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1D1291" w14:paraId="1ED54A9A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56BDC713" w14:textId="77777777" w:rsidR="001D1291" w:rsidRDefault="0025082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</w:t>
            </w:r>
            <w:r>
              <w:rPr>
                <w:rFonts w:ascii="Times New Roman" w:hAnsi="Times New Roman"/>
                <w:b/>
                <w:sz w:val="24"/>
              </w:rPr>
              <w:t>УГПС 23.</w:t>
            </w:r>
            <w:r>
              <w:rPr>
                <w:rFonts w:ascii="Times New Roman" w:hAnsi="Times New Roman"/>
                <w:b/>
                <w:sz w:val="24"/>
              </w:rPr>
              <w:t>00.00 Техника и технологии наземного транспорта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98B192A" w14:textId="77777777" w:rsidR="001D1291" w:rsidRDefault="001D1291">
            <w:pPr>
              <w:rPr>
                <w:rFonts w:ascii="Times New Roman" w:hAnsi="Times New Roman"/>
                <w:sz w:val="24"/>
              </w:rPr>
            </w:pPr>
          </w:p>
          <w:p w14:paraId="7851445C" w14:textId="77777777" w:rsidR="001D1291" w:rsidRDefault="001D1291">
            <w:pPr>
              <w:rPr>
                <w:rFonts w:ascii="Times New Roman" w:hAnsi="Times New Roman"/>
                <w:i/>
                <w:sz w:val="24"/>
              </w:rPr>
            </w:pPr>
          </w:p>
          <w:p w14:paraId="60B87109" w14:textId="572D4EC1" w:rsidR="001D1291" w:rsidRDefault="0025082E" w:rsidP="002508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25082E">
              <w:rPr>
                <w:rFonts w:ascii="Times New Roman" w:hAnsi="Times New Roman"/>
                <w:i/>
                <w:sz w:val="24"/>
              </w:rPr>
              <w:t>от 27.09.2024 № 4</w:t>
            </w:r>
          </w:p>
        </w:tc>
      </w:tr>
      <w:tr w:rsidR="001D1291" w14:paraId="7F3D389B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779BB1BC" w14:textId="77777777" w:rsidR="001D1291" w:rsidRDefault="001D1291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AFE778D" w14:textId="77777777" w:rsidR="001D1291" w:rsidRDefault="002508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1D1291" w14:paraId="4D6A7C4E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AB19116" w14:textId="77777777" w:rsidR="001D1291" w:rsidRDefault="001D1291">
            <w:pPr>
              <w:rPr>
                <w:rFonts w:ascii="Times New Roman" w:hAnsi="Times New Roman"/>
                <w:b/>
                <w:sz w:val="24"/>
              </w:rPr>
            </w:pPr>
          </w:p>
          <w:p w14:paraId="3917DFB8" w14:textId="77777777" w:rsidR="001D1291" w:rsidRDefault="0025082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/>
                <w:sz w:val="24"/>
              </w:rPr>
              <w:t xml:space="preserve">в реестре </w:t>
            </w: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3EE70CE" w14:textId="094F199D" w:rsidR="001D1291" w:rsidRDefault="0025082E" w:rsidP="0025082E">
            <w:pPr>
              <w:jc w:val="center"/>
              <w:rPr>
                <w:rFonts w:ascii="Times New Roman" w:hAnsi="Times New Roman"/>
                <w:sz w:val="24"/>
              </w:rPr>
            </w:pPr>
            <w:r w:rsidRPr="0025082E">
              <w:rPr>
                <w:rFonts w:ascii="Times New Roman" w:hAnsi="Times New Roman"/>
                <w:sz w:val="24"/>
              </w:rPr>
              <w:t>116/2024</w:t>
            </w:r>
          </w:p>
        </w:tc>
      </w:tr>
      <w:tr w:rsidR="001D1291" w14:paraId="58FC62A7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092FA4A4" w14:textId="77777777" w:rsidR="001D1291" w:rsidRDefault="001D1291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3CBD510" w14:textId="77777777" w:rsidR="001D1291" w:rsidRDefault="0025082E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3DB9841B" w14:textId="77777777" w:rsidR="001D1291" w:rsidRDefault="001D1291">
            <w:pPr>
              <w:rPr>
                <w:rFonts w:ascii="Times New Roman" w:hAnsi="Times New Roman"/>
              </w:rPr>
            </w:pPr>
          </w:p>
          <w:p w14:paraId="110DC99E" w14:textId="20A5335C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 w:rsidRPr="0025082E">
              <w:rPr>
                <w:rFonts w:ascii="Times New Roman" w:hAnsi="Times New Roman"/>
              </w:rPr>
              <w:t>от 16.12.2024 № 01-09-1329/2024</w:t>
            </w:r>
          </w:p>
        </w:tc>
      </w:tr>
      <w:tr w:rsidR="001D1291" w14:paraId="2C80C042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561799B" w14:textId="77777777" w:rsidR="001D1291" w:rsidRDefault="001D1291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7832073" w14:textId="77777777" w:rsidR="001D1291" w:rsidRDefault="0025082E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tbl>
      <w:tblPr>
        <w:tblStyle w:val="affffffffff0"/>
        <w:tblpPr w:leftFromText="180" w:rightFromText="180" w:vertAnchor="text" w:horzAnchor="margin" w:tblpY="-10737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204"/>
      </w:tblGrid>
      <w:tr w:rsidR="001D1291" w14:paraId="7BD84450" w14:textId="77777777">
        <w:trPr>
          <w:trHeight w:val="7939"/>
        </w:trPr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5C6DB4" w14:textId="77777777" w:rsidR="001D1291" w:rsidRDefault="001D12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highlight w:val="yellow"/>
              </w:rPr>
            </w:pPr>
          </w:p>
          <w:p w14:paraId="0EE98868" w14:textId="77777777" w:rsidR="001D1291" w:rsidRDefault="001D1291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14:paraId="3022B47B" w14:textId="77777777" w:rsidR="001D1291" w:rsidRDefault="001D1291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14:paraId="3E729D16" w14:textId="77777777" w:rsidR="001D1291" w:rsidRDefault="001D1291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14:paraId="4E013CFE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ПРИМЕРНАЯ ОБРАЗОВАТЕЛЬНАЯ ПРОГРАММА </w:t>
            </w:r>
          </w:p>
          <w:p w14:paraId="208DBA9C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«ПРОФЕССИОНАЛИТЕТ»</w:t>
            </w:r>
          </w:p>
          <w:p w14:paraId="783CC07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4DAFC415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Уровень профессионального образования</w:t>
            </w:r>
          </w:p>
          <w:p w14:paraId="6B023E68" w14:textId="77777777" w:rsidR="001D1291" w:rsidRDefault="002508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 профессиональное образование</w:t>
            </w:r>
          </w:p>
          <w:p w14:paraId="5021016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D3EF22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2DBBA8D" w14:textId="77777777" w:rsidR="001D1291" w:rsidRDefault="001D1291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  <w:p w14:paraId="12906F8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Образовательная программа</w:t>
            </w:r>
          </w:p>
          <w:p w14:paraId="4A13E370" w14:textId="77777777" w:rsidR="001D1291" w:rsidRDefault="002508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специалистов среднего звена</w:t>
            </w:r>
          </w:p>
          <w:p w14:paraId="78092583" w14:textId="77777777" w:rsidR="001D1291" w:rsidRDefault="001D1291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1F10D07" w14:textId="77777777" w:rsidR="001D1291" w:rsidRDefault="0025082E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Специальность </w:t>
            </w:r>
          </w:p>
          <w:p w14:paraId="678D7186" w14:textId="77777777" w:rsidR="001D1291" w:rsidRDefault="0025082E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23.02.06 Техническая эксплуатация подвижного состава железных дорог</w:t>
            </w:r>
          </w:p>
          <w:p w14:paraId="3849136C" w14:textId="77777777" w:rsidR="001D1291" w:rsidRDefault="001D1291">
            <w:pPr>
              <w:jc w:val="center"/>
              <w:rPr>
                <w:rFonts w:ascii="Times New Roman" w:hAnsi="Times New Roman"/>
                <w:i/>
              </w:rPr>
            </w:pPr>
          </w:p>
          <w:p w14:paraId="667AE5BB" w14:textId="77777777" w:rsidR="001D1291" w:rsidRDefault="001D1291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  <w:p w14:paraId="13CC2C6D" w14:textId="77777777" w:rsidR="001D1291" w:rsidRDefault="002508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среднего общего образования</w:t>
            </w:r>
          </w:p>
          <w:p w14:paraId="1AD0FDE2" w14:textId="77777777" w:rsidR="001D1291" w:rsidRDefault="001D1291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EA887FD" w14:textId="77777777" w:rsidR="001D1291" w:rsidRDefault="0025082E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Квалификация выпускника</w:t>
            </w:r>
            <w:r>
              <w:rPr>
                <w:b/>
              </w:rPr>
              <w:t xml:space="preserve"> </w:t>
            </w:r>
          </w:p>
          <w:p w14:paraId="0275DA4B" w14:textId="77777777" w:rsidR="001D1291" w:rsidRDefault="002508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</w:t>
            </w:r>
          </w:p>
          <w:p w14:paraId="7E441981" w14:textId="77777777" w:rsidR="001D1291" w:rsidRDefault="001D1291">
            <w:pPr>
              <w:jc w:val="center"/>
              <w:rPr>
                <w:rFonts w:ascii="Times New Roman" w:hAnsi="Times New Roman"/>
                <w:i/>
                <w:sz w:val="24"/>
                <w:highlight w:val="yellow"/>
              </w:rPr>
            </w:pPr>
          </w:p>
          <w:p w14:paraId="159354CB" w14:textId="77777777" w:rsidR="001D1291" w:rsidRDefault="001D1291">
            <w:pPr>
              <w:jc w:val="center"/>
              <w:rPr>
                <w:rFonts w:ascii="Times New Roman" w:hAnsi="Times New Roman"/>
                <w:i/>
                <w:sz w:val="24"/>
                <w:highlight w:val="yellow"/>
              </w:rPr>
            </w:pPr>
          </w:p>
          <w:p w14:paraId="50289B94" w14:textId="77777777" w:rsidR="001D1291" w:rsidRDefault="001D1291">
            <w:pPr>
              <w:jc w:val="center"/>
              <w:rPr>
                <w:rFonts w:ascii="Times New Roman" w:hAnsi="Times New Roman"/>
                <w:i/>
                <w:sz w:val="24"/>
                <w:highlight w:val="yellow"/>
              </w:rPr>
            </w:pPr>
          </w:p>
          <w:p w14:paraId="40E56092" w14:textId="77777777" w:rsidR="001D1291" w:rsidRDefault="001D1291">
            <w:pPr>
              <w:jc w:val="center"/>
              <w:rPr>
                <w:rFonts w:ascii="Times New Roman" w:hAnsi="Times New Roman"/>
                <w:i/>
                <w:sz w:val="24"/>
                <w:highlight w:val="yellow"/>
              </w:rPr>
            </w:pPr>
          </w:p>
          <w:p w14:paraId="3AB698C8" w14:textId="77777777" w:rsidR="001D1291" w:rsidRDefault="001D1291">
            <w:pPr>
              <w:jc w:val="center"/>
              <w:rPr>
                <w:rFonts w:ascii="Times New Roman" w:hAnsi="Times New Roman"/>
                <w:i/>
                <w:sz w:val="24"/>
                <w:highlight w:val="yellow"/>
              </w:rPr>
            </w:pPr>
          </w:p>
          <w:p w14:paraId="0A0FFF09" w14:textId="77777777" w:rsidR="001D1291" w:rsidRDefault="001D1291">
            <w:pPr>
              <w:jc w:val="center"/>
              <w:rPr>
                <w:rFonts w:ascii="Times New Roman" w:hAnsi="Times New Roman"/>
                <w:i/>
                <w:sz w:val="24"/>
                <w:highlight w:val="yellow"/>
              </w:rPr>
            </w:pPr>
          </w:p>
          <w:p w14:paraId="22B7AF99" w14:textId="77777777" w:rsidR="001D1291" w:rsidRDefault="001D1291">
            <w:pPr>
              <w:jc w:val="center"/>
              <w:rPr>
                <w:rFonts w:ascii="Times New Roman" w:hAnsi="Times New Roman"/>
                <w:i/>
                <w:sz w:val="24"/>
                <w:highlight w:val="yellow"/>
              </w:rPr>
            </w:pPr>
          </w:p>
        </w:tc>
      </w:tr>
    </w:tbl>
    <w:p w14:paraId="32C1B90F" w14:textId="77777777" w:rsidR="001D1291" w:rsidRDefault="001D1291">
      <w:pPr>
        <w:widowControl w:val="0"/>
        <w:spacing w:after="0" w:line="276" w:lineRule="auto"/>
        <w:rPr>
          <w:rFonts w:ascii="Arial" w:hAnsi="Arial"/>
          <w:highlight w:val="yellow"/>
        </w:rPr>
      </w:pPr>
    </w:p>
    <w:p w14:paraId="4CE54200" w14:textId="77777777" w:rsidR="001D1291" w:rsidRDefault="001D1291">
      <w:pPr>
        <w:widowControl w:val="0"/>
        <w:spacing w:after="0" w:line="276" w:lineRule="auto"/>
        <w:rPr>
          <w:rFonts w:ascii="Times New Roman" w:hAnsi="Times New Roman"/>
          <w:highlight w:val="yellow"/>
        </w:rPr>
      </w:pPr>
    </w:p>
    <w:p w14:paraId="1221D3C4" w14:textId="77777777" w:rsidR="001D1291" w:rsidRDefault="001D1291">
      <w:pPr>
        <w:widowControl w:val="0"/>
        <w:spacing w:after="0" w:line="276" w:lineRule="auto"/>
        <w:rPr>
          <w:rFonts w:ascii="Times New Roman" w:hAnsi="Times New Roman"/>
          <w:highlight w:val="yellow"/>
        </w:rPr>
      </w:pPr>
    </w:p>
    <w:p w14:paraId="36C5D0E8" w14:textId="77777777" w:rsidR="001D1291" w:rsidRDefault="001D1291">
      <w:pPr>
        <w:widowControl w:val="0"/>
        <w:spacing w:after="0" w:line="276" w:lineRule="auto"/>
        <w:rPr>
          <w:rFonts w:ascii="Times New Roman" w:hAnsi="Times New Roman"/>
          <w:highlight w:val="yellow"/>
        </w:rPr>
      </w:pPr>
    </w:p>
    <w:p w14:paraId="5DEC31CA" w14:textId="77777777" w:rsidR="001D1291" w:rsidRDefault="001D1291">
      <w:pPr>
        <w:widowControl w:val="0"/>
        <w:spacing w:after="0" w:line="276" w:lineRule="auto"/>
        <w:rPr>
          <w:rFonts w:ascii="Times New Roman" w:hAnsi="Times New Roman"/>
          <w:highlight w:val="yellow"/>
        </w:rPr>
      </w:pPr>
    </w:p>
    <w:p w14:paraId="493F0699" w14:textId="77777777" w:rsidR="001D1291" w:rsidRDefault="001D1291">
      <w:pPr>
        <w:widowControl w:val="0"/>
        <w:spacing w:after="0" w:line="276" w:lineRule="auto"/>
        <w:rPr>
          <w:rFonts w:ascii="Times New Roman" w:hAnsi="Times New Roman"/>
          <w:highlight w:val="yellow"/>
        </w:rPr>
      </w:pPr>
    </w:p>
    <w:p w14:paraId="11ECEADC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8FAB424" w14:textId="77777777" w:rsidR="001D1291" w:rsidRDefault="0025082E">
      <w:pPr>
        <w:spacing w:after="0" w:line="240" w:lineRule="auto"/>
        <w:jc w:val="center"/>
        <w:rPr>
          <w:rFonts w:ascii="Times New Roman" w:hAnsi="Times New Roman"/>
          <w:b/>
          <w:sz w:val="24"/>
          <w:highlight w:val="yellow"/>
        </w:rPr>
      </w:pPr>
      <w:r>
        <w:rPr>
          <w:rFonts w:ascii="Times New Roman" w:hAnsi="Times New Roman"/>
          <w:b/>
          <w:sz w:val="24"/>
        </w:rPr>
        <w:t>2024 год</w:t>
      </w:r>
      <w:r>
        <w:rPr>
          <w:rFonts w:ascii="Times New Roman" w:hAnsi="Times New Roman"/>
          <w:b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FD50FD9" wp14:editId="4BCDABFB">
                <wp:simplePos x="0" y="0"/>
                <wp:positionH relativeFrom="column">
                  <wp:posOffset>-533399</wp:posOffset>
                </wp:positionH>
                <wp:positionV relativeFrom="paragraph">
                  <wp:posOffset>20447000</wp:posOffset>
                </wp:positionV>
                <wp:extent cx="549275" cy="47625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A340C0" w14:textId="77777777" w:rsidR="001D1291" w:rsidRDefault="001D129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wrap="square" lIns="91425" tIns="91425" rIns="91425" bIns="91425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b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4BA635" wp14:editId="6D3419EA">
                <wp:simplePos x="0" y="0"/>
                <wp:positionH relativeFrom="column">
                  <wp:posOffset>6451600</wp:posOffset>
                </wp:positionH>
                <wp:positionV relativeFrom="paragraph">
                  <wp:posOffset>20459700</wp:posOffset>
                </wp:positionV>
                <wp:extent cx="549275" cy="476250"/>
                <wp:effectExtent l="0" t="0" r="0" b="0"/>
                <wp:wrapNone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A2BD08" w14:textId="77777777" w:rsidR="001D1291" w:rsidRDefault="001D129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wrap="square" lIns="91425" tIns="91425" rIns="91425" bIns="91425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54DDA816" w14:textId="77777777" w:rsidR="001D1291" w:rsidRDefault="001D1291">
      <w:pPr>
        <w:sectPr w:rsidR="001D1291">
          <w:headerReference w:type="default" r:id="rId7"/>
          <w:headerReference w:type="first" r:id="rId8"/>
          <w:pgSz w:w="11906" w:h="16838"/>
          <w:pgMar w:top="1134" w:right="849" w:bottom="1134" w:left="851" w:header="709" w:footer="709" w:gutter="0"/>
          <w:pgNumType w:start="1"/>
          <w:cols w:space="720"/>
          <w:titlePg/>
        </w:sectPr>
      </w:pPr>
    </w:p>
    <w:p w14:paraId="56863A1E" w14:textId="77777777" w:rsidR="001D1291" w:rsidRDefault="0025082E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767080D7" w14:textId="77777777" w:rsidR="001D1291" w:rsidRDefault="001D1291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1D1291" w14:paraId="1C7D44F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A02E" w14:textId="77777777" w:rsidR="001D1291" w:rsidRDefault="0025082E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EA17" w14:textId="77777777" w:rsidR="001D1291" w:rsidRDefault="0025082E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Организация, </w:t>
            </w:r>
            <w:r>
              <w:rPr>
                <w:rFonts w:ascii="Times New Roman" w:hAnsi="Times New Roman"/>
                <w:sz w:val="24"/>
              </w:rPr>
              <w:t>должность</w:t>
            </w:r>
          </w:p>
        </w:tc>
      </w:tr>
      <w:tr w:rsidR="001D1291" w14:paraId="7F4249A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C15BF" w14:textId="77777777" w:rsidR="001D1291" w:rsidRDefault="001D1291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AFB95" w14:textId="77777777" w:rsidR="001D1291" w:rsidRDefault="002508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филиал федерального государственного бюджетного образовательного учреждения высшего образования «Петербургский государственный университет путей сообщения Императора Александра I» в г. Ярославле (Ярославский филиал ПГУПС)</w:t>
            </w:r>
          </w:p>
        </w:tc>
      </w:tr>
    </w:tbl>
    <w:p w14:paraId="2D0FC922" w14:textId="77777777" w:rsidR="001D1291" w:rsidRDefault="001D1291">
      <w:pPr>
        <w:ind w:left="-142" w:firstLine="567"/>
        <w:rPr>
          <w:rFonts w:ascii="Times New Roman" w:hAnsi="Times New Roman"/>
          <w:sz w:val="24"/>
        </w:rPr>
      </w:pPr>
    </w:p>
    <w:p w14:paraId="51A3EBCD" w14:textId="77777777" w:rsidR="001D1291" w:rsidRDefault="001D1291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1D1291" w14:paraId="1B92B8BD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F822" w14:textId="77777777" w:rsidR="001D1291" w:rsidRDefault="0025082E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EFF7" w14:textId="77777777" w:rsidR="001D1291" w:rsidRDefault="0025082E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1D1291" w14:paraId="41D0E48E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F49D" w14:textId="77777777" w:rsidR="001D1291" w:rsidRDefault="0025082E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0F97" w14:textId="77777777" w:rsidR="001D1291" w:rsidRDefault="001D1291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05DCE71E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69B20F9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84CB758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2225801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A96D834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7F14BCA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EF54964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30D6655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41B9F07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2B08258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88549A7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C6763CA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56BE0DF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69EB675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1CA92A0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367E215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359374B" w14:textId="77777777" w:rsidR="001D1291" w:rsidRDefault="001D129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0AAEECC" w14:textId="77777777" w:rsidR="001D1291" w:rsidRDefault="0025082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D31DF9" wp14:editId="78318596">
                <wp:simplePos x="0" y="0"/>
                <wp:positionH relativeFrom="column">
                  <wp:posOffset>-533399</wp:posOffset>
                </wp:positionH>
                <wp:positionV relativeFrom="paragraph">
                  <wp:posOffset>20447000</wp:posOffset>
                </wp:positionV>
                <wp:extent cx="549275" cy="47625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DD65CB" w14:textId="77777777" w:rsidR="001D1291" w:rsidRDefault="001D129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wrap="square" lIns="91425" tIns="91425" rIns="91425" bIns="91425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DECB2D" wp14:editId="64253551">
                <wp:simplePos x="0" y="0"/>
                <wp:positionH relativeFrom="column">
                  <wp:posOffset>6451600</wp:posOffset>
                </wp:positionH>
                <wp:positionV relativeFrom="paragraph">
                  <wp:posOffset>20459700</wp:posOffset>
                </wp:positionV>
                <wp:extent cx="549275" cy="476250"/>
                <wp:effectExtent l="0" t="0" r="0" b="0"/>
                <wp:wrapNone/>
                <wp:docPr id="4" name="Pictu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7FAF39" w14:textId="77777777" w:rsidR="001D1291" w:rsidRDefault="001D129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wrap="square" lIns="91425" tIns="91425" rIns="91425" bIns="91425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2897C494" w14:textId="77777777" w:rsidR="001D1291" w:rsidRDefault="001D1291">
      <w:pPr>
        <w:sectPr w:rsidR="001D1291">
          <w:head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pgNumType w:start="1"/>
          <w:cols w:space="720"/>
          <w:titlePg/>
        </w:sectPr>
      </w:pPr>
    </w:p>
    <w:p w14:paraId="615D2BA5" w14:textId="77777777" w:rsidR="001D1291" w:rsidRDefault="0025082E">
      <w:pPr>
        <w:spacing w:after="0" w:line="240" w:lineRule="auto"/>
        <w:jc w:val="center"/>
        <w:rPr>
          <w:rFonts w:ascii="Times" w:hAnsi="Times"/>
          <w:b/>
          <w:smallCaps/>
          <w:sz w:val="24"/>
        </w:rPr>
      </w:pPr>
      <w:bookmarkStart w:id="0" w:name="_gjdgxs"/>
      <w:bookmarkEnd w:id="0"/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4E603687" w14:textId="77777777" w:rsidR="001D1291" w:rsidRDefault="001D1291">
      <w:pPr>
        <w:pStyle w:val="affffffff5"/>
        <w:spacing w:before="0" w:line="360" w:lineRule="auto"/>
        <w:rPr>
          <w:sz w:val="16"/>
          <w:highlight w:val="yellow"/>
        </w:rPr>
      </w:pPr>
      <w:bookmarkStart w:id="1" w:name="_30j0zll"/>
      <w:bookmarkEnd w:id="1"/>
    </w:p>
    <w:p w14:paraId="5C18ADDC" w14:textId="77777777" w:rsidR="001D1291" w:rsidRDefault="0025082E">
      <w:pPr>
        <w:pStyle w:val="1fe"/>
        <w:tabs>
          <w:tab w:val="clear" w:pos="9638"/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39D2C270" w14:textId="77777777" w:rsidR="001D1291" w:rsidRDefault="0025082E">
      <w:pPr>
        <w:pStyle w:val="21"/>
        <w:tabs>
          <w:tab w:val="right" w:leader="dot" w:pos="9355"/>
        </w:tabs>
      </w:pPr>
      <w:hyperlink w:anchor="__RefHeading___2" w:history="1">
        <w:r>
          <w:t>1.1. Назначение примерной образовательной программы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657A23A5" w14:textId="77777777" w:rsidR="001D1291" w:rsidRDefault="0025082E">
      <w:pPr>
        <w:pStyle w:val="21"/>
        <w:tabs>
          <w:tab w:val="right" w:leader="dot" w:pos="9355"/>
        </w:tabs>
      </w:pPr>
      <w:hyperlink w:anchor="__RefHeading___3" w:history="1">
        <w:r>
          <w:t>1.2. Нормативные документы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19B64C6E" w14:textId="77777777" w:rsidR="001D1291" w:rsidRDefault="0025082E">
      <w:pPr>
        <w:pStyle w:val="21"/>
        <w:tabs>
          <w:tab w:val="right" w:leader="dot" w:pos="9355"/>
        </w:tabs>
      </w:pPr>
      <w:hyperlink w:anchor="__RefHeading___4" w:history="1">
        <w:r>
          <w:t>1.3. Перечень сокращений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19EE97D" w14:textId="77777777" w:rsidR="001D1291" w:rsidRDefault="0025082E">
      <w:pPr>
        <w:pStyle w:val="1fe"/>
        <w:tabs>
          <w:tab w:val="clear" w:pos="9638"/>
          <w:tab w:val="right" w:leader="dot" w:pos="9355"/>
        </w:tabs>
      </w:pPr>
      <w:hyperlink w:anchor="__RefHeading___5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8700580" w14:textId="77777777" w:rsidR="001D1291" w:rsidRDefault="0025082E">
      <w:pPr>
        <w:pStyle w:val="1fe"/>
        <w:tabs>
          <w:tab w:val="clear" w:pos="9638"/>
          <w:tab w:val="right" w:leader="dot" w:pos="9355"/>
        </w:tabs>
      </w:pPr>
      <w:hyperlink w:anchor="__RefHeading___6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C8FD5F9" w14:textId="77777777" w:rsidR="001D1291" w:rsidRDefault="0025082E">
      <w:pPr>
        <w:pStyle w:val="21"/>
        <w:tabs>
          <w:tab w:val="right" w:leader="dot" w:pos="9355"/>
        </w:tabs>
      </w:pPr>
      <w:hyperlink w:anchor="__RefHeading___7" w:history="1">
        <w:r>
          <w:t>3.1. Область профессиональной деятельности выпускников: 17 Транспорт.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5106191" w14:textId="77777777" w:rsidR="001D1291" w:rsidRDefault="0025082E">
      <w:pPr>
        <w:pStyle w:val="21"/>
        <w:tabs>
          <w:tab w:val="right" w:leader="dot" w:pos="9355"/>
        </w:tabs>
      </w:pPr>
      <w:hyperlink w:anchor="__RefHeading___8" w:history="1">
        <w:r>
          <w:t>3.2. Профессиональные стандарты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607B9C50" w14:textId="77777777" w:rsidR="001D1291" w:rsidRDefault="0025082E">
      <w:pPr>
        <w:pStyle w:val="21"/>
        <w:tabs>
          <w:tab w:val="right" w:leader="dot" w:pos="9355"/>
        </w:tabs>
      </w:pPr>
      <w:hyperlink w:anchor="__RefHeading___9" w:history="1">
        <w:r>
          <w:t>3.3. Осваиваемые виды деятельности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0128A273" w14:textId="77777777" w:rsidR="001D1291" w:rsidRDefault="0025082E">
      <w:pPr>
        <w:pStyle w:val="1fe"/>
        <w:tabs>
          <w:tab w:val="clear" w:pos="9638"/>
          <w:tab w:val="right" w:leader="dot" w:pos="9355"/>
        </w:tabs>
      </w:pPr>
      <w:hyperlink w:anchor="__RefHeading___10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EECD326" w14:textId="77777777" w:rsidR="001D1291" w:rsidRDefault="0025082E">
      <w:pPr>
        <w:pStyle w:val="21"/>
        <w:tabs>
          <w:tab w:val="right" w:leader="dot" w:pos="9355"/>
        </w:tabs>
      </w:pPr>
      <w:hyperlink w:anchor="__RefHeading___11" w:history="1">
        <w:r>
          <w:t>4.1. Общие компетенции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E6D0337" w14:textId="77777777" w:rsidR="001D1291" w:rsidRDefault="0025082E">
      <w:pPr>
        <w:pStyle w:val="21"/>
        <w:tabs>
          <w:tab w:val="right" w:leader="dot" w:pos="9355"/>
        </w:tabs>
      </w:pPr>
      <w:hyperlink w:anchor="__RefHeading___12" w:history="1">
        <w:r>
          <w:t>4.2. Профессиональные компетенции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272132FB" w14:textId="77777777" w:rsidR="001D1291" w:rsidRDefault="0025082E">
      <w:pPr>
        <w:pStyle w:val="21"/>
        <w:tabs>
          <w:tab w:val="right" w:leader="dot" w:pos="9355"/>
        </w:tabs>
      </w:pPr>
      <w:hyperlink w:anchor="__RefHeading___13" w:history="1">
        <w:r>
          <w:t>4.3. Матрица компетенций выпускника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3FAD88C9" w14:textId="77777777" w:rsidR="001D1291" w:rsidRDefault="0025082E">
      <w:pPr>
        <w:pStyle w:val="1fe"/>
        <w:tabs>
          <w:tab w:val="clear" w:pos="9638"/>
          <w:tab w:val="right" w:leader="dot" w:pos="9355"/>
        </w:tabs>
      </w:pPr>
      <w:hyperlink w:anchor="__RefHeading___14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7F654EAF" w14:textId="77777777" w:rsidR="001D1291" w:rsidRDefault="0025082E">
      <w:pPr>
        <w:pStyle w:val="21"/>
        <w:tabs>
          <w:tab w:val="right" w:leader="dot" w:pos="9355"/>
        </w:tabs>
      </w:pPr>
      <w:hyperlink w:anchor="__RefHeading___15" w:history="1">
        <w:r>
          <w:t>5.1. Примерный учебный план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6C8898FE" w14:textId="77777777" w:rsidR="001D1291" w:rsidRDefault="0025082E">
      <w:pPr>
        <w:pStyle w:val="21"/>
        <w:tabs>
          <w:tab w:val="right" w:leader="dot" w:pos="9355"/>
        </w:tabs>
      </w:pPr>
      <w:hyperlink w:anchor="__RefHeading___16" w:history="1">
        <w:r>
          <w:t>5.5. Практическая подготовка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4F622735" w14:textId="77777777" w:rsidR="001D1291" w:rsidRDefault="0025082E">
      <w:pPr>
        <w:pStyle w:val="21"/>
        <w:tabs>
          <w:tab w:val="right" w:leader="dot" w:pos="9355"/>
        </w:tabs>
      </w:pPr>
      <w:hyperlink w:anchor="__RefHeading___17" w:history="1">
        <w:r>
          <w:t>5.6. Государственная итоговая аттестация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0386FB7E" w14:textId="77777777" w:rsidR="001D1291" w:rsidRDefault="0025082E">
      <w:pPr>
        <w:pStyle w:val="1fe"/>
        <w:tabs>
          <w:tab w:val="clear" w:pos="9638"/>
          <w:tab w:val="right" w:leader="dot" w:pos="9355"/>
        </w:tabs>
      </w:pPr>
      <w:hyperlink w:anchor="__RefHeading___18" w:history="1">
        <w:r>
          <w:t>Раздел 6. 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6C6ABF14" w14:textId="77777777" w:rsidR="001D1291" w:rsidRDefault="0025082E">
      <w:pPr>
        <w:pStyle w:val="21"/>
        <w:tabs>
          <w:tab w:val="right" w:leader="dot" w:pos="9355"/>
        </w:tabs>
      </w:pPr>
      <w:hyperlink w:anchor="__RefHeading___19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563145D8" w14:textId="77777777" w:rsidR="001D1291" w:rsidRDefault="0025082E">
      <w:pPr>
        <w:pStyle w:val="21"/>
        <w:tabs>
          <w:tab w:val="right" w:leader="dot" w:pos="9355"/>
        </w:tabs>
      </w:pPr>
      <w:hyperlink w:anchor="__RefHeading___20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3B5158BE" w14:textId="77777777" w:rsidR="001D1291" w:rsidRDefault="0025082E">
      <w:pPr>
        <w:pStyle w:val="21"/>
        <w:tabs>
          <w:tab w:val="right" w:leader="dot" w:pos="9355"/>
        </w:tabs>
      </w:pPr>
      <w:hyperlink w:anchor="__RefHeading___21" w:history="1">
        <w:r>
          <w:t>6.3. Кадровые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3AC652BB" w14:textId="77777777" w:rsidR="001D1291" w:rsidRDefault="0025082E">
      <w:pPr>
        <w:pStyle w:val="21"/>
        <w:tabs>
          <w:tab w:val="right" w:leader="dot" w:pos="9355"/>
        </w:tabs>
      </w:pPr>
      <w:hyperlink w:anchor="__RefHeading___22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6560A460" w14:textId="77777777" w:rsidR="001D1291" w:rsidRDefault="0025082E">
      <w:r>
        <w:fldChar w:fldCharType="end"/>
      </w:r>
    </w:p>
    <w:p w14:paraId="478EEBEA" w14:textId="77777777" w:rsidR="001D1291" w:rsidRDefault="0025082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50FD3F35" w14:textId="77777777" w:rsidR="001D1291" w:rsidRDefault="0025082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1E6EADDF" w14:textId="77777777" w:rsidR="001D1291" w:rsidRDefault="0025082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171100C8" w14:textId="77777777" w:rsidR="001D1291" w:rsidRDefault="0025082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0257B80D" w14:textId="77777777" w:rsidR="001D1291" w:rsidRDefault="0025082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7A3C7175" w14:textId="77777777" w:rsidR="001D1291" w:rsidRDefault="0025082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BD9922F" w14:textId="77777777" w:rsidR="001D1291" w:rsidRDefault="0025082E">
      <w:pPr>
        <w:pStyle w:val="10"/>
        <w:spacing w:line="264" w:lineRule="auto"/>
        <w:jc w:val="left"/>
        <w:rPr>
          <w:rFonts w:ascii="Times New Roman" w:hAnsi="Times New Roman"/>
        </w:rPr>
      </w:pPr>
      <w:bookmarkStart w:id="2" w:name="__RefHeading___1"/>
      <w:bookmarkEnd w:id="2"/>
      <w:r>
        <w:rPr>
          <w:rFonts w:ascii="Times New Roman" w:hAnsi="Times New Roman"/>
        </w:rPr>
        <w:lastRenderedPageBreak/>
        <w:t>Раздел 1. Общие положения</w:t>
      </w:r>
    </w:p>
    <w:p w14:paraId="64CA0F94" w14:textId="77777777" w:rsidR="001D1291" w:rsidRDefault="001D1291">
      <w:pPr>
        <w:pStyle w:val="1ff2"/>
        <w:spacing w:line="264" w:lineRule="auto"/>
      </w:pPr>
    </w:p>
    <w:p w14:paraId="36C4A05F" w14:textId="77777777" w:rsidR="001D1291" w:rsidRDefault="0025082E">
      <w:pPr>
        <w:pStyle w:val="110"/>
        <w:spacing w:before="0" w:after="0" w:line="264" w:lineRule="auto"/>
      </w:pPr>
      <w:bookmarkStart w:id="3" w:name="__RefHeading___2"/>
      <w:bookmarkEnd w:id="3"/>
      <w:r>
        <w:t>1.1. Назначение примерной</w:t>
      </w:r>
      <w:r>
        <w:t xml:space="preserve"> образовательной программы</w:t>
      </w:r>
    </w:p>
    <w:p w14:paraId="30491CCD" w14:textId="77777777" w:rsidR="001D1291" w:rsidRDefault="0025082E">
      <w:pPr>
        <w:pStyle w:val="afffffa"/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 xml:space="preserve">23.02.06 Техническая эксплуатация подвижного состава железных дорог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 xml:space="preserve">23.02.06 Техническая эксплуатация подвижного состава железных дорог, утвержденным приказом </w:t>
      </w:r>
      <w:r>
        <w:rPr>
          <w:rFonts w:ascii="Times New Roman" w:hAnsi="Times New Roman"/>
          <w:sz w:val="24"/>
        </w:rPr>
        <w:t xml:space="preserve">Министерства просвещения Российской Федерации </w:t>
      </w:r>
      <w:r>
        <w:rPr>
          <w:rFonts w:ascii="Times New Roman" w:hAnsi="Times New Roman"/>
          <w:sz w:val="24"/>
        </w:rPr>
        <w:t xml:space="preserve">от 30 января 2024 г. № 55 (далее – ФГОС, ФГОС СПО). </w:t>
      </w:r>
    </w:p>
    <w:p w14:paraId="7FE2B877" w14:textId="77777777" w:rsidR="001D1291" w:rsidRDefault="0025082E">
      <w:pPr>
        <w:pStyle w:val="a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7CB9ED3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23.02.06 Техническая эксплуатация подвижного состава железных дорог, планируемые результаты освоения образовательной программы, примерные условия реализации образовательной программы.</w:t>
      </w:r>
    </w:p>
    <w:p w14:paraId="1998C638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ОПОП-П разработана для реализации образовательной программы на базе основного общего образования. </w:t>
      </w:r>
    </w:p>
    <w:p w14:paraId="14F9035A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</w:t>
      </w:r>
      <w:r>
        <w:rPr>
          <w:rFonts w:ascii="Times New Roman" w:hAnsi="Times New Roman"/>
          <w:sz w:val="24"/>
        </w:rPr>
        <w:t xml:space="preserve">зования, а также с учетом получаемой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color w:val="00B0F0"/>
          <w:sz w:val="24"/>
        </w:rPr>
        <w:t xml:space="preserve">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30023F3B" w14:textId="77777777" w:rsidR="001D1291" w:rsidRDefault="0025082E">
      <w:pPr>
        <w:pStyle w:val="110"/>
        <w:spacing w:before="0" w:after="0" w:line="264" w:lineRule="auto"/>
      </w:pPr>
      <w:bookmarkStart w:id="4" w:name="__RefHeading___3"/>
      <w:bookmarkEnd w:id="4"/>
      <w:r>
        <w:t>1.2. Нормативные документы</w:t>
      </w:r>
    </w:p>
    <w:p w14:paraId="6140825D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5" w:name="_Hlk119918634"/>
      <w:r>
        <w:rPr>
          <w:rFonts w:ascii="Times New Roman" w:hAnsi="Times New Roman"/>
          <w:sz w:val="24"/>
        </w:rPr>
        <w:t>Федеральный закон от 29 декабря 2012 г. № 273-ФЗ «Об образовании в Российской Федерации»</w:t>
      </w:r>
      <w:bookmarkEnd w:id="5"/>
      <w:r>
        <w:rPr>
          <w:rFonts w:ascii="Times New Roman" w:hAnsi="Times New Roman"/>
          <w:sz w:val="24"/>
        </w:rPr>
        <w:t>;</w:t>
      </w:r>
    </w:p>
    <w:p w14:paraId="02D61204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697DC9F7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 xml:space="preserve">23.02.06 Техническая эксплуатация подвижного состава железных дорог (Приказ </w:t>
      </w:r>
      <w:r>
        <w:rPr>
          <w:rFonts w:ascii="Times New Roman" w:hAnsi="Times New Roman"/>
          <w:sz w:val="24"/>
        </w:rPr>
        <w:t xml:space="preserve">Министерства просвещения Российской Федерации </w:t>
      </w:r>
      <w:r>
        <w:rPr>
          <w:rFonts w:ascii="Times New Roman" w:hAnsi="Times New Roman"/>
          <w:sz w:val="24"/>
        </w:rPr>
        <w:t>от 30 января 2024 г. № 55</w:t>
      </w:r>
      <w:r>
        <w:rPr>
          <w:rFonts w:ascii="Times New Roman" w:hAnsi="Times New Roman"/>
          <w:sz w:val="24"/>
        </w:rPr>
        <w:t>);</w:t>
      </w:r>
    </w:p>
    <w:p w14:paraId="19B9F083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</w:t>
      </w:r>
      <w:bookmarkStart w:id="6" w:name="_Hlk119918707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highlight w:val="white"/>
        </w:rPr>
        <w:t>(Приказ Министерства просвещения Российской Федерации от 24 августа 2022 г. № 762</w:t>
      </w:r>
      <w:bookmarkEnd w:id="6"/>
      <w:r>
        <w:rPr>
          <w:rFonts w:ascii="Times New Roman" w:hAnsi="Times New Roman"/>
          <w:sz w:val="24"/>
          <w:highlight w:val="white"/>
        </w:rPr>
        <w:t>);</w:t>
      </w:r>
    </w:p>
    <w:p w14:paraId="0D4C8BAA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</w:t>
      </w:r>
      <w:bookmarkStart w:id="7" w:name="_Hlk119918726"/>
      <w:r>
        <w:rPr>
          <w:rFonts w:ascii="Times New Roman" w:hAnsi="Times New Roman"/>
          <w:sz w:val="24"/>
        </w:rPr>
        <w:t>(Приказ Министерства просвещения Российской Федерации от 08 ноября 2021 г. № 800</w:t>
      </w:r>
      <w:bookmarkEnd w:id="7"/>
      <w:r>
        <w:rPr>
          <w:rFonts w:ascii="Times New Roman" w:hAnsi="Times New Roman"/>
          <w:sz w:val="24"/>
        </w:rPr>
        <w:t>) (далее – Порядок);</w:t>
      </w:r>
    </w:p>
    <w:p w14:paraId="4C96A377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Положение о практической подготовке обучающихся</w:t>
      </w:r>
      <w:bookmarkStart w:id="8" w:name="_Hlk119918757"/>
      <w:r>
        <w:rPr>
          <w:rFonts w:ascii="Times New Roman" w:hAnsi="Times New Roman"/>
          <w:sz w:val="24"/>
        </w:rPr>
        <w:t xml:space="preserve"> (Приказ Министерства науки и высшего образования Российской Федерации № 885, Министерства просвещения Российской Федерации № 390 от 5 августа 2020 г.)</w:t>
      </w:r>
      <w:bookmarkEnd w:id="8"/>
      <w:r>
        <w:rPr>
          <w:rFonts w:ascii="Times New Roman" w:hAnsi="Times New Roman"/>
          <w:sz w:val="24"/>
        </w:rPr>
        <w:t>;</w:t>
      </w:r>
    </w:p>
    <w:p w14:paraId="4A09FA99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Министерства просвещения Российской Федерации от 14 июля 2023 г. № 534);</w:t>
      </w:r>
    </w:p>
    <w:p w14:paraId="7BDFAEC6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4F40D10C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 и Министерства просвещения Российской Федерации от 05 августа 2020 г. № 882/391 «Об организации и осуществлении образовательной деятельности при сетевой форме реализации образовательных программ»;</w:t>
      </w:r>
    </w:p>
    <w:p w14:paraId="04A0A197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</w:t>
      </w:r>
      <w:bookmarkStart w:id="9" w:name="_Hlk168313047"/>
      <w:r>
        <w:rPr>
          <w:rFonts w:ascii="Times New Roman" w:hAnsi="Times New Roman"/>
          <w:sz w:val="24"/>
        </w:rPr>
        <w:t xml:space="preserve">21 апреля 2022 г. № 226н </w:t>
      </w:r>
      <w:bookmarkEnd w:id="9"/>
      <w:r>
        <w:rPr>
          <w:rFonts w:ascii="Times New Roman" w:hAnsi="Times New Roman"/>
          <w:sz w:val="24"/>
        </w:rPr>
        <w:t>«Об утверждении профессионального стандарта «</w:t>
      </w:r>
      <w:bookmarkStart w:id="10" w:name="_Hlk168313035"/>
      <w:r>
        <w:rPr>
          <w:rFonts w:ascii="Times New Roman" w:hAnsi="Times New Roman"/>
          <w:sz w:val="24"/>
        </w:rPr>
        <w:t>Работник по управлению и обслуживанию локомотива</w:t>
      </w:r>
      <w:bookmarkEnd w:id="10"/>
      <w:r>
        <w:rPr>
          <w:rFonts w:ascii="Times New Roman" w:hAnsi="Times New Roman"/>
          <w:sz w:val="24"/>
        </w:rPr>
        <w:t xml:space="preserve">»; </w:t>
      </w:r>
    </w:p>
    <w:p w14:paraId="2163C45F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11 марта 2024 г. № 96н «Об утверждении профессионального стандарта «Осмотрщик-ремонтник вагонов, осмотрщик вагонов»</w:t>
      </w:r>
      <w:r>
        <w:rPr>
          <w:rFonts w:ascii="Times New Roman" w:hAnsi="Times New Roman"/>
          <w:sz w:val="24"/>
          <w:highlight w:val="white"/>
        </w:rPr>
        <w:t>;</w:t>
      </w:r>
    </w:p>
    <w:p w14:paraId="0B7131ED" w14:textId="77777777" w:rsidR="001D1291" w:rsidRDefault="0025082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09.08.2022 г. № 475н «Об утверждении профессионального стандарта «Слесарь по осмотру, ремонту и техническому обслуживанию железнодорожного подвижного состава и перегрузочных машин»;</w:t>
      </w:r>
    </w:p>
    <w:p w14:paraId="10951A88" w14:textId="77777777" w:rsidR="001D1291" w:rsidRDefault="0025082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17 марта  2022 г. № 136н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 «Работник по ограждению мест производства работ и закреплению подвижного состава на железнодорожном транспорте».</w:t>
      </w:r>
    </w:p>
    <w:p w14:paraId="4327872F" w14:textId="77777777" w:rsidR="001D1291" w:rsidRDefault="001D129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5E79DD41" w14:textId="77777777" w:rsidR="001D1291" w:rsidRDefault="0025082E">
      <w:pPr>
        <w:pStyle w:val="110"/>
        <w:spacing w:before="0" w:after="0" w:line="264" w:lineRule="auto"/>
      </w:pPr>
      <w:bookmarkStart w:id="11" w:name="__RefHeading___4"/>
      <w:bookmarkEnd w:id="11"/>
      <w:r>
        <w:t>1.3. Перечень сокращений</w:t>
      </w:r>
    </w:p>
    <w:p w14:paraId="0429F5E3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58CAAED3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72A1B8AE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ДЭ – </w:t>
      </w:r>
      <w:r>
        <w:rPr>
          <w:rFonts w:ascii="Times New Roman" w:hAnsi="Times New Roman"/>
          <w:sz w:val="24"/>
        </w:rPr>
        <w:t>демонстрационный экзамен;</w:t>
      </w:r>
    </w:p>
    <w:p w14:paraId="4136D7DB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7003D515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5E126F61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0447B3AF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4DC4F313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17AE0A14" w14:textId="77777777" w:rsidR="001D1291" w:rsidRDefault="0025082E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</w:t>
      </w:r>
    </w:p>
    <w:p w14:paraId="0AC56381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51871538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4645D884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00900B43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310CAB82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4E1C6D79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33A098BB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331010F5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0A674460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36B6C149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УП – учебная практика;</w:t>
      </w:r>
    </w:p>
    <w:p w14:paraId="1C21E005" w14:textId="77777777" w:rsidR="001D1291" w:rsidRDefault="0025082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5A9BD2C4" w14:textId="77777777" w:rsidR="001D1291" w:rsidRDefault="001D1291">
      <w:pPr>
        <w:spacing w:after="0" w:line="276" w:lineRule="auto"/>
        <w:ind w:firstLine="709"/>
        <w:jc w:val="both"/>
        <w:rPr>
          <w:rFonts w:ascii="Times New Roman" w:hAnsi="Times New Roman"/>
          <w:i/>
          <w:highlight w:val="yellow"/>
        </w:rPr>
      </w:pPr>
    </w:p>
    <w:p w14:paraId="26F196D3" w14:textId="77777777" w:rsidR="001D1291" w:rsidRDefault="0025082E">
      <w:pPr>
        <w:rPr>
          <w:rFonts w:ascii="Times New Roman Полужирный" w:hAnsi="Times New Roman Полужирный"/>
          <w:b/>
          <w:sz w:val="24"/>
          <w:highlight w:val="yellow"/>
        </w:rPr>
      </w:pPr>
      <w:r>
        <w:rPr>
          <w:highlight w:val="yellow"/>
        </w:rPr>
        <w:br w:type="page"/>
      </w:r>
    </w:p>
    <w:p w14:paraId="1D33EC87" w14:textId="77777777" w:rsidR="001D1291" w:rsidRDefault="0025082E">
      <w:pPr>
        <w:pStyle w:val="10"/>
        <w:spacing w:line="264" w:lineRule="auto"/>
        <w:rPr>
          <w:rFonts w:ascii="Times New Roman" w:hAnsi="Times New Roman"/>
        </w:rPr>
      </w:pPr>
      <w:bookmarkStart w:id="12" w:name="__RefHeading___5"/>
      <w:bookmarkEnd w:id="12"/>
      <w:r>
        <w:rPr>
          <w:rFonts w:ascii="Times New Roman" w:hAnsi="Times New Roman"/>
        </w:rPr>
        <w:lastRenderedPageBreak/>
        <w:t>Раздел 2. Основные характеристики образовательной программы</w:t>
      </w:r>
    </w:p>
    <w:p w14:paraId="6C05C2A5" w14:textId="77777777" w:rsidR="001D1291" w:rsidRDefault="001D1291">
      <w:pPr>
        <w:pStyle w:val="10"/>
        <w:spacing w:line="264" w:lineRule="auto"/>
        <w:rPr>
          <w:rFonts w:asciiTheme="minorHAnsi" w:hAnsiTheme="minorHAnsi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42"/>
        <w:gridCol w:w="2835"/>
      </w:tblGrid>
      <w:tr w:rsidR="001D1291" w14:paraId="4D1D597D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91859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7D117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1D1291" w14:paraId="6F3DB68D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EED1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Отрасль, для </w:t>
            </w:r>
            <w:r>
              <w:rPr>
                <w:rFonts w:ascii="Times New Roman" w:hAnsi="Times New Roman"/>
                <w:sz w:val="24"/>
              </w:rPr>
              <w:t>которой разработана образовательная программа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AA60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Железнодорожный транспорт</w:t>
            </w:r>
          </w:p>
          <w:p w14:paraId="361F70F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Транспортная отрасль</w:t>
            </w:r>
          </w:p>
        </w:tc>
      </w:tr>
      <w:tr w:rsidR="001D1291" w14:paraId="74ADE782" w14:textId="77777777">
        <w:trPr>
          <w:trHeight w:val="238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144F9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FC0C6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17.010 </w:t>
            </w:r>
            <w:r>
              <w:rPr>
                <w:rFonts w:ascii="Times New Roman" w:hAnsi="Times New Roman"/>
                <w:sz w:val="24"/>
              </w:rPr>
              <w:t>Работник по управлению и обслуживанию локомотива</w:t>
            </w:r>
          </w:p>
          <w:p w14:paraId="2C634E3D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(Приказ </w:t>
            </w:r>
            <w:r>
              <w:rPr>
                <w:rFonts w:ascii="Times New Roman" w:hAnsi="Times New Roman"/>
                <w:i/>
                <w:sz w:val="24"/>
              </w:rPr>
              <w:t>Министерства труда и социальной защиты Российской Федерации от 21 апреля 2022 г. № 226н);</w:t>
            </w:r>
          </w:p>
          <w:p w14:paraId="78BD399F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17.001</w:t>
            </w:r>
            <w:r>
              <w:rPr>
                <w:rFonts w:ascii="Times New Roman" w:hAnsi="Times New Roman"/>
                <w:sz w:val="24"/>
              </w:rPr>
              <w:t xml:space="preserve"> Осмотрщик-ремонтник вагонов, осмотрщик вагонов </w:t>
            </w:r>
          </w:p>
          <w:p w14:paraId="0E588333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11 марта 2024 г. № 96н)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1D1291" w14:paraId="1BD68866" w14:textId="77777777">
        <w:trPr>
          <w:trHeight w:val="20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757F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694B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Железнодорожный транспорт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51A16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Транспортная отрасль</w:t>
            </w:r>
          </w:p>
        </w:tc>
      </w:tr>
      <w:tr w:rsidR="001D1291" w14:paraId="394FA894" w14:textId="77777777">
        <w:trPr>
          <w:trHeight w:val="1262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B72B2" w14:textId="77777777" w:rsidR="001D1291" w:rsidRDefault="001D1291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BCEA2" w14:textId="77777777" w:rsidR="001D1291" w:rsidRDefault="002508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17.045 </w:t>
            </w:r>
            <w:r>
              <w:rPr>
                <w:rFonts w:ascii="Times New Roman" w:hAnsi="Times New Roman"/>
                <w:sz w:val="24"/>
              </w:rPr>
              <w:t xml:space="preserve">Работник по ограждению мест производства работ и закреплению подвижного состава на железнодорожном транспорте </w:t>
            </w:r>
            <w:r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17 марта  2022 г. № 136н)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310FF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17.025 Слесарь по осмотру, ремонту и техническому обслуживанию железнодорожного подвижного состава и перегрузочных машин </w:t>
            </w:r>
            <w:r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09.08.2022 № 475н)</w:t>
            </w:r>
          </w:p>
        </w:tc>
      </w:tr>
      <w:tr w:rsidR="001D1291" w14:paraId="60C0253E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31A79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Специализированные допуски для прохождения практики, в том числе по охране труда и </w:t>
            </w:r>
            <w:r>
              <w:rPr>
                <w:rFonts w:ascii="Times New Roman" w:hAnsi="Times New Roman"/>
                <w:sz w:val="24"/>
              </w:rPr>
              <w:t>возраст до 18 лет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B57B1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Прохождение медицинского осмотра </w:t>
            </w:r>
          </w:p>
          <w:p w14:paraId="7E0002EE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Допуск к работе с 18 лет </w:t>
            </w:r>
          </w:p>
          <w:p w14:paraId="617D584C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свидетельства на профессию рабочего</w:t>
            </w:r>
          </w:p>
          <w:p w14:paraId="20B154EC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обучения по охране труда и проверки знания требований охраны труда</w:t>
            </w:r>
          </w:p>
          <w:p w14:paraId="4E139822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II группы допуска по электробезопасности</w:t>
            </w:r>
          </w:p>
        </w:tc>
      </w:tr>
      <w:tr w:rsidR="001D1291" w14:paraId="139AA92D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1B40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38D90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просвещения Российской Федерации </w:t>
            </w:r>
            <w:r>
              <w:rPr>
                <w:rFonts w:ascii="Times New Roman" w:hAnsi="Times New Roman"/>
                <w:sz w:val="24"/>
              </w:rPr>
              <w:t xml:space="preserve">от 30 января 2024 г. № 55 </w:t>
            </w:r>
            <w:r>
              <w:rPr>
                <w:rFonts w:ascii="Times New Roman" w:hAnsi="Times New Roman"/>
                <w:sz w:val="24"/>
              </w:rPr>
              <w:t>«Об утверждении федерального государственного образовательного стандарта среднего профессионального образования по специальности 23.02.06 Техническая эксплуатация подвижного состава железных дорог»</w:t>
            </w:r>
          </w:p>
        </w:tc>
      </w:tr>
      <w:tr w:rsidR="001D1291" w14:paraId="7CFA6CD5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8F159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FC08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</w:t>
            </w:r>
          </w:p>
        </w:tc>
      </w:tr>
      <w:tr w:rsidR="001D1291" w14:paraId="27A5A765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E2D81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Направленности (при наличии)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47DAA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1D1291" w14:paraId="1156C12F" w14:textId="77777777">
        <w:trPr>
          <w:trHeight w:val="521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38FDB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286F3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Железнодорожный транспорт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FC935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Транспортная отрасль</w:t>
            </w:r>
          </w:p>
        </w:tc>
      </w:tr>
      <w:tr w:rsidR="001D1291" w14:paraId="1B173BD4" w14:textId="77777777">
        <w:trPr>
          <w:trHeight w:val="2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DF420" w14:textId="77777777" w:rsidR="001D1291" w:rsidRDefault="001D1291"/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B577B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Помощник машиниста электровоза </w:t>
            </w:r>
          </w:p>
          <w:p w14:paraId="12E7B3B9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Помощник машиниста тепловоза</w:t>
            </w:r>
          </w:p>
          <w:p w14:paraId="5DE66FD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Осмотрщик-ремонтник вагонов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38D7" w14:textId="77777777" w:rsidR="001D1291" w:rsidRDefault="0025082E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Слесарь по ремонту подвижного состава </w:t>
            </w:r>
          </w:p>
          <w:p w14:paraId="75B77BD9" w14:textId="77777777" w:rsidR="001D1291" w:rsidRDefault="001D129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D1291" w14:paraId="1D230C50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F0191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Нормативный срок и объем реализации образовательной программы</w:t>
            </w:r>
          </w:p>
          <w:p w14:paraId="08CBF17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12FA46C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937A0" w14:textId="77777777" w:rsidR="001D1291" w:rsidRDefault="001D12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1357C2FB" w14:textId="77777777" w:rsidR="001D1291" w:rsidRDefault="001D12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28DFC019" w14:textId="77777777" w:rsidR="001D1291" w:rsidRDefault="001D12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2AD9394E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10 мес./4464 ак.ч.</w:t>
            </w:r>
          </w:p>
          <w:p w14:paraId="6A781DFB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года </w:t>
            </w:r>
            <w:r>
              <w:rPr>
                <w:rFonts w:ascii="Times New Roman" w:hAnsi="Times New Roman"/>
                <w:sz w:val="24"/>
              </w:rPr>
              <w:t>10 мес./5940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ак.ч.</w:t>
            </w:r>
          </w:p>
        </w:tc>
      </w:tr>
      <w:tr w:rsidR="001D1291" w14:paraId="765E3F36" w14:textId="77777777">
        <w:trPr>
          <w:trHeight w:val="62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C22A4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4E9D5A7" w14:textId="77777777" w:rsidR="001D1291" w:rsidRDefault="002508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64CF9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Железнодорожный транспорт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3B61C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Транспортная отрасль</w:t>
            </w:r>
          </w:p>
        </w:tc>
      </w:tr>
      <w:tr w:rsidR="001D1291" w14:paraId="72104F76" w14:textId="77777777">
        <w:trPr>
          <w:trHeight w:val="381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C022A" w14:textId="77777777" w:rsidR="001D1291" w:rsidRDefault="001D1291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BCF5D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года 6 месяцев5328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EEEEA" w14:textId="77777777" w:rsidR="001D1291" w:rsidRDefault="00250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10 мес./4428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ак.ч.</w:t>
            </w:r>
          </w:p>
        </w:tc>
      </w:tr>
      <w:tr w:rsidR="001D1291" w14:paraId="5DE0B89D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55481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</w:t>
            </w:r>
            <w:r>
              <w:rPr>
                <w:rFonts w:ascii="Times New Roman" w:hAnsi="Times New Roman"/>
                <w:sz w:val="24"/>
              </w:rPr>
              <w:t>производственной практики)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7D5C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900/684 </w:t>
            </w:r>
            <w:r>
              <w:rPr>
                <w:rFonts w:ascii="Times New Roman" w:hAnsi="Times New Roman"/>
                <w:sz w:val="24"/>
              </w:rPr>
              <w:t>ак.ч.</w:t>
            </w:r>
          </w:p>
        </w:tc>
      </w:tr>
      <w:tr w:rsidR="001D1291" w14:paraId="18DF4705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734E8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561E7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Объем, в ак.ч.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9A88B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</w:p>
          <w:p w14:paraId="01E3BD3C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практической подготовки</w:t>
            </w:r>
          </w:p>
        </w:tc>
      </w:tr>
      <w:tr w:rsidR="001D1291" w14:paraId="5EB7F272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8B4425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1E4F0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8A328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2035</w:t>
            </w:r>
          </w:p>
        </w:tc>
      </w:tr>
      <w:tr w:rsidR="001D1291" w14:paraId="07A357D4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CF31A" w14:textId="77777777" w:rsidR="001D1291" w:rsidRDefault="0025082E">
            <w:pPr>
              <w:spacing w:after="0" w:line="240" w:lineRule="auto"/>
              <w:ind w:left="172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717AB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460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3D231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352</w:t>
            </w:r>
          </w:p>
        </w:tc>
      </w:tr>
      <w:tr w:rsidR="001D1291" w14:paraId="69B91935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D1212" w14:textId="77777777" w:rsidR="001D1291" w:rsidRDefault="0025082E">
            <w:pPr>
              <w:spacing w:after="0" w:line="240" w:lineRule="auto"/>
              <w:ind w:left="172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AFCE8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504E2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305</w:t>
            </w:r>
          </w:p>
        </w:tc>
      </w:tr>
      <w:tr w:rsidR="001D1291" w14:paraId="06BFB314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8EE8D" w14:textId="77777777" w:rsidR="001D1291" w:rsidRDefault="0025082E">
            <w:pPr>
              <w:spacing w:after="0" w:line="240" w:lineRule="auto"/>
              <w:ind w:left="172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4916E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C0CB0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1378</w:t>
            </w:r>
          </w:p>
        </w:tc>
      </w:tr>
      <w:tr w:rsidR="001D1291" w14:paraId="6D41422E" w14:textId="77777777">
        <w:trPr>
          <w:trHeight w:val="69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5B267" w14:textId="77777777" w:rsidR="001D1291" w:rsidRDefault="0025082E">
            <w:pPr>
              <w:spacing w:after="0" w:line="240" w:lineRule="auto"/>
              <w:ind w:left="3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23D9CC5F" w14:textId="77777777" w:rsidR="001D1291" w:rsidRDefault="0025082E">
            <w:pPr>
              <w:spacing w:after="0" w:line="240" w:lineRule="auto"/>
              <w:ind w:left="3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75821FC5" w14:textId="77777777" w:rsidR="001D1291" w:rsidRDefault="0025082E">
            <w:pPr>
              <w:spacing w:after="0" w:line="240" w:lineRule="auto"/>
              <w:ind w:left="3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1C09AF72" w14:textId="77777777" w:rsidR="001D1291" w:rsidRDefault="001D1291">
            <w:pPr>
              <w:spacing w:after="0" w:line="240" w:lineRule="auto"/>
              <w:ind w:left="312"/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C6B07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1DC2B161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- 216</w:t>
            </w:r>
          </w:p>
          <w:p w14:paraId="511B94CD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- 684</w:t>
            </w:r>
          </w:p>
          <w:p w14:paraId="2A287004" w14:textId="77777777" w:rsidR="001D1291" w:rsidRDefault="001D12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0060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</w:tr>
      <w:tr w:rsidR="001D1291" w14:paraId="7E8B34CB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4E0B5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D85A7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1296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D21EB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1044</w:t>
            </w:r>
          </w:p>
        </w:tc>
      </w:tr>
      <w:tr w:rsidR="001D1291" w14:paraId="1EC2F01D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55CD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т.ч. дополнительный профессиональный блок (не менее 50% </w:t>
            </w:r>
            <w:r>
              <w:rPr>
                <w:rFonts w:ascii="Times New Roman" w:hAnsi="Times New Roman"/>
                <w:sz w:val="24"/>
              </w:rPr>
              <w:t>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758C7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5BEBC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</w:tc>
      </w:tr>
      <w:tr w:rsidR="001D1291" w14:paraId="6658A844" w14:textId="77777777">
        <w:trPr>
          <w:trHeight w:val="89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25CC1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государственного экзамена и (или) защиты дипломного проекта (работы)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D3840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3A473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D1291" w14:paraId="366915EB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2665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9EDE6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4464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8581D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3079</w:t>
            </w:r>
          </w:p>
        </w:tc>
      </w:tr>
    </w:tbl>
    <w:p w14:paraId="787AB9DA" w14:textId="77777777" w:rsidR="001D1291" w:rsidRDefault="001D1291"/>
    <w:p w14:paraId="1738C61A" w14:textId="77777777" w:rsidR="001D1291" w:rsidRDefault="001D1291">
      <w:pPr>
        <w:rPr>
          <w:sz w:val="20"/>
          <w:highlight w:val="yellow"/>
        </w:rPr>
      </w:pPr>
    </w:p>
    <w:p w14:paraId="7814881E" w14:textId="77777777" w:rsidR="001D1291" w:rsidRDefault="0025082E">
      <w:pPr>
        <w:rPr>
          <w:rFonts w:ascii="Times New Roman Полужирный" w:hAnsi="Times New Roman Полужирный"/>
          <w:b/>
          <w:sz w:val="24"/>
          <w:highlight w:val="yellow"/>
        </w:rPr>
      </w:pPr>
      <w:r>
        <w:rPr>
          <w:highlight w:val="yellow"/>
        </w:rPr>
        <w:br w:type="page"/>
      </w:r>
    </w:p>
    <w:p w14:paraId="46B6DB56" w14:textId="77777777" w:rsidR="001D1291" w:rsidRDefault="0025082E">
      <w:pPr>
        <w:pStyle w:val="10"/>
        <w:spacing w:line="264" w:lineRule="auto"/>
        <w:rPr>
          <w:rFonts w:ascii="Times New Roman" w:hAnsi="Times New Roman"/>
        </w:rPr>
      </w:pPr>
      <w:bookmarkStart w:id="13" w:name="__RefHeading___6"/>
      <w:bookmarkEnd w:id="13"/>
      <w:r>
        <w:rPr>
          <w:rFonts w:ascii="Times New Roman" w:hAnsi="Times New Roman"/>
        </w:rPr>
        <w:lastRenderedPageBreak/>
        <w:t xml:space="preserve">Раздел </w:t>
      </w:r>
      <w:r>
        <w:rPr>
          <w:rFonts w:ascii="Times New Roman" w:hAnsi="Times New Roman"/>
        </w:rPr>
        <w:t>3. Характеристика профессиональной деятельности выпускника</w:t>
      </w:r>
    </w:p>
    <w:p w14:paraId="70095692" w14:textId="77777777" w:rsidR="001D1291" w:rsidRDefault="0025082E">
      <w:pPr>
        <w:pStyle w:val="110"/>
        <w:spacing w:before="0" w:after="0" w:line="264" w:lineRule="auto"/>
      </w:pPr>
      <w:bookmarkStart w:id="14" w:name="__RefHeading___7"/>
      <w:bookmarkEnd w:id="14"/>
      <w:r>
        <w:t xml:space="preserve">3.1. Область профессиональной деятельности выпускников: </w:t>
      </w:r>
      <w:r>
        <w:t>17 Т</w:t>
      </w:r>
      <w:r>
        <w:t>ранспорт.</w:t>
      </w:r>
    </w:p>
    <w:p w14:paraId="314B0132" w14:textId="77777777" w:rsidR="001D1291" w:rsidRDefault="0025082E">
      <w:pPr>
        <w:pStyle w:val="110"/>
        <w:spacing w:before="0" w:after="0" w:line="264" w:lineRule="auto"/>
      </w:pPr>
      <w:bookmarkStart w:id="15" w:name="__RefHeading___8"/>
      <w:bookmarkEnd w:id="15"/>
      <w:r>
        <w:t>3.2. Профессиональные стандарты</w:t>
      </w:r>
    </w:p>
    <w:p w14:paraId="2579B335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b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837"/>
        <w:gridCol w:w="1713"/>
        <w:gridCol w:w="2965"/>
        <w:gridCol w:w="2554"/>
      </w:tblGrid>
      <w:tr w:rsidR="001D1291" w14:paraId="035981A4" w14:textId="77777777">
        <w:tc>
          <w:tcPr>
            <w:tcW w:w="426" w:type="dxa"/>
          </w:tcPr>
          <w:p w14:paraId="48DCBC24" w14:textId="77777777" w:rsidR="001D1291" w:rsidRDefault="002508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837" w:type="dxa"/>
          </w:tcPr>
          <w:p w14:paraId="572A7A48" w14:textId="77777777" w:rsidR="001D1291" w:rsidRDefault="002508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713" w:type="dxa"/>
          </w:tcPr>
          <w:p w14:paraId="13A207C2" w14:textId="77777777" w:rsidR="001D1291" w:rsidRDefault="002508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965" w:type="dxa"/>
          </w:tcPr>
          <w:p w14:paraId="4A104AA8" w14:textId="77777777" w:rsidR="001D1291" w:rsidRDefault="002508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554" w:type="dxa"/>
          </w:tcPr>
          <w:p w14:paraId="6E0CFD2C" w14:textId="77777777" w:rsidR="001D1291" w:rsidRDefault="002508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1D1291" w14:paraId="2BE36AB1" w14:textId="77777777">
        <w:tc>
          <w:tcPr>
            <w:tcW w:w="426" w:type="dxa"/>
            <w:vMerge w:val="restart"/>
          </w:tcPr>
          <w:p w14:paraId="1BCF1F69" w14:textId="77777777" w:rsidR="001D1291" w:rsidRDefault="002508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37" w:type="dxa"/>
            <w:vMerge w:val="restart"/>
          </w:tcPr>
          <w:p w14:paraId="73F4C6C6" w14:textId="77777777" w:rsidR="001D1291" w:rsidRDefault="0025082E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17.010</w:t>
            </w:r>
          </w:p>
          <w:p w14:paraId="107A8CA6" w14:textId="77777777" w:rsidR="001D1291" w:rsidRDefault="0025082E">
            <w:pPr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Работник по управлению и обслуживанию локомотива</w:t>
            </w:r>
          </w:p>
        </w:tc>
        <w:tc>
          <w:tcPr>
            <w:tcW w:w="1713" w:type="dxa"/>
            <w:vMerge w:val="restart"/>
          </w:tcPr>
          <w:p w14:paraId="48727360" w14:textId="77777777" w:rsidR="001D1291" w:rsidRDefault="002508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21 апреля 2022 г. № 226н</w:t>
            </w:r>
          </w:p>
        </w:tc>
        <w:tc>
          <w:tcPr>
            <w:tcW w:w="2965" w:type="dxa"/>
            <w:vMerge w:val="restart"/>
          </w:tcPr>
          <w:p w14:paraId="69C1171E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– </w:t>
            </w:r>
          </w:p>
          <w:p w14:paraId="2FA0D3A9" w14:textId="77777777" w:rsidR="001D1291" w:rsidRDefault="0025082E">
            <w:pPr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sz w:val="24"/>
              </w:rPr>
              <w:t>вспомогательных работ по управлению локомотивом и ведению поезда, техническому обслуживанию локомотива в соответствии с технологией выполняемых работ</w:t>
            </w:r>
          </w:p>
        </w:tc>
        <w:tc>
          <w:tcPr>
            <w:tcW w:w="2554" w:type="dxa"/>
          </w:tcPr>
          <w:p w14:paraId="47E4B43D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С/01.4 Выполнение вспомогательных работ по управлению локомотивом и ведению поезда</w:t>
            </w:r>
          </w:p>
        </w:tc>
      </w:tr>
      <w:tr w:rsidR="001D1291" w14:paraId="640EAC29" w14:textId="77777777">
        <w:tc>
          <w:tcPr>
            <w:tcW w:w="426" w:type="dxa"/>
            <w:vMerge/>
          </w:tcPr>
          <w:p w14:paraId="4E80DCAB" w14:textId="77777777" w:rsidR="001D1291" w:rsidRDefault="001D1291"/>
        </w:tc>
        <w:tc>
          <w:tcPr>
            <w:tcW w:w="1837" w:type="dxa"/>
            <w:vMerge/>
          </w:tcPr>
          <w:p w14:paraId="409E7A31" w14:textId="77777777" w:rsidR="001D1291" w:rsidRDefault="001D1291"/>
        </w:tc>
        <w:tc>
          <w:tcPr>
            <w:tcW w:w="1713" w:type="dxa"/>
            <w:vMerge/>
          </w:tcPr>
          <w:p w14:paraId="1AC27D20" w14:textId="77777777" w:rsidR="001D1291" w:rsidRDefault="001D1291"/>
        </w:tc>
        <w:tc>
          <w:tcPr>
            <w:tcW w:w="2965" w:type="dxa"/>
            <w:vMerge/>
          </w:tcPr>
          <w:p w14:paraId="3246E781" w14:textId="77777777" w:rsidR="001D1291" w:rsidRDefault="001D1291"/>
        </w:tc>
        <w:tc>
          <w:tcPr>
            <w:tcW w:w="2554" w:type="dxa"/>
          </w:tcPr>
          <w:p w14:paraId="652C0026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С/02.4 </w:t>
            </w:r>
            <w:r>
              <w:rPr>
                <w:rFonts w:ascii="Times New Roman" w:hAnsi="Times New Roman"/>
                <w:sz w:val="24"/>
              </w:rPr>
              <w:t>Выполнение вспомогательных работ по контролю технического состояния локомотива в пути следования</w:t>
            </w:r>
          </w:p>
        </w:tc>
      </w:tr>
      <w:tr w:rsidR="001D1291" w14:paraId="5128522C" w14:textId="77777777">
        <w:tc>
          <w:tcPr>
            <w:tcW w:w="426" w:type="dxa"/>
            <w:vMerge/>
          </w:tcPr>
          <w:p w14:paraId="21EF927D" w14:textId="77777777" w:rsidR="001D1291" w:rsidRDefault="001D1291"/>
        </w:tc>
        <w:tc>
          <w:tcPr>
            <w:tcW w:w="1837" w:type="dxa"/>
            <w:vMerge/>
          </w:tcPr>
          <w:p w14:paraId="7ED386F8" w14:textId="77777777" w:rsidR="001D1291" w:rsidRDefault="001D1291"/>
        </w:tc>
        <w:tc>
          <w:tcPr>
            <w:tcW w:w="1713" w:type="dxa"/>
            <w:vMerge/>
          </w:tcPr>
          <w:p w14:paraId="13EDD5D4" w14:textId="77777777" w:rsidR="001D1291" w:rsidRDefault="001D1291"/>
        </w:tc>
        <w:tc>
          <w:tcPr>
            <w:tcW w:w="2965" w:type="dxa"/>
            <w:vMerge/>
          </w:tcPr>
          <w:p w14:paraId="2630D1B3" w14:textId="77777777" w:rsidR="001D1291" w:rsidRDefault="001D1291"/>
        </w:tc>
        <w:tc>
          <w:tcPr>
            <w:tcW w:w="2554" w:type="dxa"/>
          </w:tcPr>
          <w:p w14:paraId="39E995E5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С/03.4 Выполнение вспомогательных работ по техническому обслуживанию локомотива при приемке (сдаче), по экипировке, подготовке его к работе</w:t>
            </w:r>
          </w:p>
        </w:tc>
      </w:tr>
      <w:tr w:rsidR="001D1291" w14:paraId="26C8C385" w14:textId="77777777">
        <w:tc>
          <w:tcPr>
            <w:tcW w:w="426" w:type="dxa"/>
            <w:vMerge/>
          </w:tcPr>
          <w:p w14:paraId="12E555FA" w14:textId="77777777" w:rsidR="001D1291" w:rsidRDefault="001D1291"/>
        </w:tc>
        <w:tc>
          <w:tcPr>
            <w:tcW w:w="1837" w:type="dxa"/>
            <w:vMerge/>
          </w:tcPr>
          <w:p w14:paraId="03201232" w14:textId="77777777" w:rsidR="001D1291" w:rsidRDefault="001D1291"/>
        </w:tc>
        <w:tc>
          <w:tcPr>
            <w:tcW w:w="1713" w:type="dxa"/>
            <w:vMerge/>
          </w:tcPr>
          <w:p w14:paraId="0066A863" w14:textId="77777777" w:rsidR="001D1291" w:rsidRDefault="001D1291"/>
        </w:tc>
        <w:tc>
          <w:tcPr>
            <w:tcW w:w="2965" w:type="dxa"/>
            <w:vMerge/>
          </w:tcPr>
          <w:p w14:paraId="7D56957C" w14:textId="77777777" w:rsidR="001D1291" w:rsidRDefault="001D1291"/>
        </w:tc>
        <w:tc>
          <w:tcPr>
            <w:tcW w:w="2554" w:type="dxa"/>
          </w:tcPr>
          <w:p w14:paraId="7DB1BDBC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С/04.4 Выполнение вспомогательных работ по устранению неисправностей на локомотиве или в составе вагонов, возникших в пути следования</w:t>
            </w:r>
          </w:p>
        </w:tc>
      </w:tr>
      <w:tr w:rsidR="001D1291" w14:paraId="0B62A48E" w14:textId="77777777">
        <w:tc>
          <w:tcPr>
            <w:tcW w:w="426" w:type="dxa"/>
            <w:vMerge w:val="restart"/>
          </w:tcPr>
          <w:p w14:paraId="7F018048" w14:textId="77777777" w:rsidR="001D1291" w:rsidRDefault="002508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37" w:type="dxa"/>
            <w:vMerge w:val="restart"/>
          </w:tcPr>
          <w:p w14:paraId="77A3487B" w14:textId="77777777" w:rsidR="001D1291" w:rsidRDefault="0025082E">
            <w:pPr>
              <w:rPr>
                <w:rFonts w:ascii="Times New Roman" w:hAnsi="Times New Roman"/>
                <w:color w:val="333333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4"/>
                <w:highlight w:val="white"/>
              </w:rPr>
              <w:t>17.001</w:t>
            </w:r>
          </w:p>
          <w:p w14:paraId="4E20A07A" w14:textId="77777777" w:rsidR="001D1291" w:rsidRDefault="0025082E">
            <w:pPr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Осмотрщик-ремонтник вагонов, осмотрщик вагонов</w:t>
            </w:r>
          </w:p>
        </w:tc>
        <w:tc>
          <w:tcPr>
            <w:tcW w:w="1713" w:type="dxa"/>
            <w:vMerge w:val="restart"/>
          </w:tcPr>
          <w:p w14:paraId="54B943A8" w14:textId="77777777" w:rsidR="001D1291" w:rsidRDefault="002508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</w:t>
            </w:r>
            <w:r>
              <w:rPr>
                <w:rFonts w:ascii="Times New Roman" w:hAnsi="Times New Roman"/>
                <w:sz w:val="24"/>
              </w:rPr>
              <w:t>Федерации от 11 марта 2024 г. № 96н</w:t>
            </w:r>
          </w:p>
        </w:tc>
        <w:tc>
          <w:tcPr>
            <w:tcW w:w="2965" w:type="dxa"/>
            <w:vMerge w:val="restart"/>
          </w:tcPr>
          <w:p w14:paraId="62656DFA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– </w:t>
            </w:r>
          </w:p>
          <w:p w14:paraId="683909E0" w14:textId="77777777" w:rsidR="001D1291" w:rsidRDefault="002508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Выполнение работ по техническому осмотру вагонов при отсутствии средств диагностики коммерческих неисправностей на ходу поезда на грузовых, сортировочных и участковых железнодорожных станциях II, I классов, внеклассных; по техническому осмотру грузовых и пассажирских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вагонов, подготовке вагонов к перевозкам, проведению ревизии пневматической и механической систем разгрузки на участковых, сортировочных, межгосударственных железнодорожных станциях, пограничных контрольных постах</w:t>
            </w:r>
          </w:p>
        </w:tc>
        <w:tc>
          <w:tcPr>
            <w:tcW w:w="2554" w:type="dxa"/>
          </w:tcPr>
          <w:p w14:paraId="6F3CD274" w14:textId="77777777" w:rsidR="001D1291" w:rsidRDefault="002508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В/01.3 </w:t>
            </w:r>
            <w:r>
              <w:rPr>
                <w:rFonts w:ascii="Times New Roman" w:hAnsi="Times New Roman"/>
                <w:sz w:val="24"/>
                <w:highlight w:val="white"/>
              </w:rPr>
              <w:t>Технический осмотр вагонов при отсутствии средств диагностики коммерческих неисправностей на ходу поезда</w:t>
            </w:r>
          </w:p>
        </w:tc>
      </w:tr>
      <w:tr w:rsidR="001D1291" w14:paraId="50737975" w14:textId="77777777">
        <w:tc>
          <w:tcPr>
            <w:tcW w:w="426" w:type="dxa"/>
            <w:vMerge/>
          </w:tcPr>
          <w:p w14:paraId="624F8B2A" w14:textId="77777777" w:rsidR="001D1291" w:rsidRDefault="001D1291"/>
        </w:tc>
        <w:tc>
          <w:tcPr>
            <w:tcW w:w="1837" w:type="dxa"/>
            <w:vMerge/>
          </w:tcPr>
          <w:p w14:paraId="209AB136" w14:textId="77777777" w:rsidR="001D1291" w:rsidRDefault="001D1291"/>
        </w:tc>
        <w:tc>
          <w:tcPr>
            <w:tcW w:w="1713" w:type="dxa"/>
            <w:vMerge/>
          </w:tcPr>
          <w:p w14:paraId="698D2E1F" w14:textId="77777777" w:rsidR="001D1291" w:rsidRDefault="001D1291"/>
        </w:tc>
        <w:tc>
          <w:tcPr>
            <w:tcW w:w="2965" w:type="dxa"/>
            <w:vMerge/>
          </w:tcPr>
          <w:p w14:paraId="682F3C5E" w14:textId="77777777" w:rsidR="001D1291" w:rsidRDefault="001D1291"/>
        </w:tc>
        <w:tc>
          <w:tcPr>
            <w:tcW w:w="2554" w:type="dxa"/>
          </w:tcPr>
          <w:p w14:paraId="772BCB92" w14:textId="77777777" w:rsidR="001D1291" w:rsidRDefault="0025082E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В/02.3 </w:t>
            </w:r>
            <w:r>
              <w:rPr>
                <w:rFonts w:ascii="Times New Roman" w:hAnsi="Times New Roman"/>
                <w:sz w:val="24"/>
                <w:highlight w:val="white"/>
              </w:rPr>
              <w:t>Подготовка к отцепке вагонов в ремонт</w:t>
            </w:r>
          </w:p>
          <w:p w14:paraId="662D8FAE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7CEDF8EC" w14:textId="77777777" w:rsidR="001D1291" w:rsidRDefault="002508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В/03.3 Организация работы при техническом осмотре выгонов при </w:t>
            </w:r>
            <w:r>
              <w:rPr>
                <w:rFonts w:ascii="Times New Roman" w:hAnsi="Times New Roman"/>
                <w:sz w:val="24"/>
              </w:rPr>
              <w:lastRenderedPageBreak/>
              <w:t>отсутствии средств диагностики коммерческих неисправностей на ходу поезда</w:t>
            </w:r>
          </w:p>
        </w:tc>
      </w:tr>
      <w:tr w:rsidR="001D1291" w14:paraId="4819D887" w14:textId="77777777">
        <w:tc>
          <w:tcPr>
            <w:tcW w:w="426" w:type="dxa"/>
            <w:vMerge/>
          </w:tcPr>
          <w:p w14:paraId="790763ED" w14:textId="77777777" w:rsidR="001D1291" w:rsidRDefault="001D1291"/>
        </w:tc>
        <w:tc>
          <w:tcPr>
            <w:tcW w:w="1837" w:type="dxa"/>
            <w:vMerge/>
          </w:tcPr>
          <w:p w14:paraId="2B9186EA" w14:textId="77777777" w:rsidR="001D1291" w:rsidRDefault="001D1291"/>
        </w:tc>
        <w:tc>
          <w:tcPr>
            <w:tcW w:w="1713" w:type="dxa"/>
            <w:vMerge/>
          </w:tcPr>
          <w:p w14:paraId="08F196C1" w14:textId="77777777" w:rsidR="001D1291" w:rsidRDefault="001D1291"/>
        </w:tc>
        <w:tc>
          <w:tcPr>
            <w:tcW w:w="2965" w:type="dxa"/>
            <w:vMerge w:val="restart"/>
          </w:tcPr>
          <w:p w14:paraId="37311220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 –</w:t>
            </w:r>
          </w:p>
          <w:p w14:paraId="70912F50" w14:textId="77777777" w:rsidR="001D1291" w:rsidRDefault="002508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Выполнение работ по техническому обслуживанию грузовых вагонов и контейнеров с устранением неисправностей в коммерческом отношении при наличии средств диагностики коммерческих </w:t>
            </w:r>
            <w:r>
              <w:rPr>
                <w:rFonts w:ascii="Times New Roman" w:hAnsi="Times New Roman"/>
                <w:sz w:val="24"/>
                <w:highlight w:val="white"/>
              </w:rPr>
              <w:t>неисправностей на ходу поезда, безотцепочному ремонту вагонов на путях промежуточных железнодорожных станций, в пунктах подготовки вагонов к перевозкам, на грузовых, участковых и промежуточных железнодорожных станциях V–III классов, контейнерных площадках</w:t>
            </w:r>
          </w:p>
        </w:tc>
        <w:tc>
          <w:tcPr>
            <w:tcW w:w="2554" w:type="dxa"/>
          </w:tcPr>
          <w:p w14:paraId="0CD0FA2A" w14:textId="77777777" w:rsidR="001D1291" w:rsidRDefault="002508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D/01.3 </w:t>
            </w:r>
            <w:r>
              <w:rPr>
                <w:rFonts w:ascii="Times New Roman" w:hAnsi="Times New Roman"/>
                <w:sz w:val="24"/>
                <w:highlight w:val="white"/>
              </w:rPr>
              <w:t>Техническое обслуживание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безотцепочный ремонт вагонов</w:t>
            </w:r>
          </w:p>
        </w:tc>
      </w:tr>
      <w:tr w:rsidR="001D1291" w14:paraId="720B3AAA" w14:textId="77777777">
        <w:tc>
          <w:tcPr>
            <w:tcW w:w="426" w:type="dxa"/>
            <w:vMerge/>
          </w:tcPr>
          <w:p w14:paraId="22948085" w14:textId="77777777" w:rsidR="001D1291" w:rsidRDefault="001D1291"/>
        </w:tc>
        <w:tc>
          <w:tcPr>
            <w:tcW w:w="1837" w:type="dxa"/>
            <w:vMerge/>
          </w:tcPr>
          <w:p w14:paraId="3613411D" w14:textId="77777777" w:rsidR="001D1291" w:rsidRDefault="001D1291"/>
        </w:tc>
        <w:tc>
          <w:tcPr>
            <w:tcW w:w="1713" w:type="dxa"/>
            <w:vMerge/>
          </w:tcPr>
          <w:p w14:paraId="1BB5C45D" w14:textId="77777777" w:rsidR="001D1291" w:rsidRDefault="001D1291"/>
        </w:tc>
        <w:tc>
          <w:tcPr>
            <w:tcW w:w="2965" w:type="dxa"/>
            <w:vMerge/>
          </w:tcPr>
          <w:p w14:paraId="273ADA8F" w14:textId="77777777" w:rsidR="001D1291" w:rsidRDefault="001D1291"/>
        </w:tc>
        <w:tc>
          <w:tcPr>
            <w:tcW w:w="2554" w:type="dxa"/>
          </w:tcPr>
          <w:p w14:paraId="17DF7153" w14:textId="77777777" w:rsidR="001D1291" w:rsidRDefault="002508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D/02.3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Подготовка к </w:t>
            </w:r>
            <w:r>
              <w:rPr>
                <w:rFonts w:ascii="Times New Roman" w:hAnsi="Times New Roman"/>
                <w:sz w:val="24"/>
                <w:highlight w:val="white"/>
              </w:rPr>
              <w:t>отцепке грузовых вагонов в ремонт, сдача в ремонт контейнеров</w:t>
            </w:r>
          </w:p>
        </w:tc>
      </w:tr>
    </w:tbl>
    <w:p w14:paraId="33D690D5" w14:textId="77777777" w:rsidR="001D1291" w:rsidRDefault="001D1291">
      <w:pPr>
        <w:pStyle w:val="110"/>
        <w:spacing w:before="0" w:after="0" w:line="264" w:lineRule="auto"/>
      </w:pPr>
    </w:p>
    <w:p w14:paraId="497F05A2" w14:textId="77777777" w:rsidR="001D1291" w:rsidRDefault="0025082E">
      <w:pPr>
        <w:pStyle w:val="110"/>
        <w:spacing w:before="0" w:after="0" w:line="264" w:lineRule="auto"/>
      </w:pPr>
      <w:bookmarkStart w:id="16" w:name="__RefHeading___9"/>
      <w:bookmarkEnd w:id="16"/>
      <w:r>
        <w:t>3.3. Осваиваемые виды деятельности</w:t>
      </w:r>
    </w:p>
    <w:p w14:paraId="2907F1EB" w14:textId="77777777" w:rsidR="001D1291" w:rsidRDefault="001D1291">
      <w:pPr>
        <w:pStyle w:val="110"/>
        <w:spacing w:before="0" w:after="0" w:line="264" w:lineRule="auto"/>
        <w:rPr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1D1291" w14:paraId="62EF2CAA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8496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3B84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1D1291" w14:paraId="3FB85A75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915D63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1D1291" w14:paraId="3537A58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1CE3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 1 Обеспечение безопасной эксплуатации, техническое </w:t>
            </w:r>
            <w:r>
              <w:rPr>
                <w:rFonts w:ascii="Times New Roman" w:hAnsi="Times New Roman"/>
                <w:sz w:val="24"/>
              </w:rPr>
              <w:t>обслуживание и ремонт железнодорожного подвижного состава (по видам подвижного состава железных дорог)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F6E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</w:tr>
      <w:tr w:rsidR="001D1291" w14:paraId="7A3035C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186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 2 Обеспечение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3A9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Обеспечение экономической эффективности производства и </w:t>
            </w:r>
            <w:r>
              <w:rPr>
                <w:rFonts w:ascii="Times New Roman" w:hAnsi="Times New Roman"/>
                <w:sz w:val="24"/>
              </w:rPr>
              <w:t>организация деятельности и управления коллективом исполнителей (по видам подвижного состава железных дорог)</w:t>
            </w:r>
          </w:p>
        </w:tc>
      </w:tr>
      <w:tr w:rsidR="001D1291" w14:paraId="418E0497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1673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 3 Организация технологической деятельности (по видам подвижного состава железных дорог)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01F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Организация технологической деятельности (по видам подвижного состава железных дорог)</w:t>
            </w:r>
          </w:p>
        </w:tc>
      </w:tr>
    </w:tbl>
    <w:p w14:paraId="0052FBBC" w14:textId="77777777" w:rsidR="001D1291" w:rsidRDefault="001D1291">
      <w:pPr>
        <w:pStyle w:val="110"/>
        <w:spacing w:before="0" w:after="0" w:line="264" w:lineRule="auto"/>
      </w:pPr>
    </w:p>
    <w:p w14:paraId="0A901DD6" w14:textId="77777777" w:rsidR="001D1291" w:rsidRDefault="001D1291">
      <w:pPr>
        <w:pStyle w:val="110"/>
        <w:spacing w:after="0"/>
        <w:rPr>
          <w:highlight w:val="yellow"/>
        </w:rPr>
      </w:pPr>
    </w:p>
    <w:p w14:paraId="55D5599C" w14:textId="77777777" w:rsidR="001D1291" w:rsidRDefault="001D1291">
      <w:pPr>
        <w:pStyle w:val="110"/>
        <w:spacing w:after="0"/>
        <w:rPr>
          <w:highlight w:val="yellow"/>
        </w:rPr>
      </w:pPr>
    </w:p>
    <w:p w14:paraId="74DB86BB" w14:textId="77777777" w:rsidR="001D1291" w:rsidRDefault="001D1291">
      <w:pPr>
        <w:sectPr w:rsidR="001D1291">
          <w:headerReference w:type="default" r:id="rId11"/>
          <w:headerReference w:type="first" r:id="rId12"/>
          <w:pgSz w:w="11906" w:h="16838"/>
          <w:pgMar w:top="709" w:right="850" w:bottom="1134" w:left="1701" w:header="708" w:footer="708" w:gutter="0"/>
          <w:pgNumType w:start="1"/>
          <w:cols w:space="720"/>
          <w:titlePg/>
        </w:sectPr>
      </w:pPr>
    </w:p>
    <w:p w14:paraId="24CCB962" w14:textId="77777777" w:rsidR="001D1291" w:rsidRDefault="0025082E">
      <w:pPr>
        <w:pStyle w:val="10"/>
        <w:spacing w:line="264" w:lineRule="auto"/>
        <w:jc w:val="left"/>
        <w:rPr>
          <w:rFonts w:ascii="Times New Roman" w:hAnsi="Times New Roman"/>
        </w:rPr>
      </w:pPr>
      <w:bookmarkStart w:id="17" w:name="__RefHeading___10"/>
      <w:bookmarkEnd w:id="17"/>
      <w:r>
        <w:rPr>
          <w:rFonts w:ascii="Times New Roman" w:hAnsi="Times New Roman"/>
        </w:rPr>
        <w:lastRenderedPageBreak/>
        <w:t>Раздел 4. Планируемые результаты освоения образовательной программы</w:t>
      </w:r>
    </w:p>
    <w:p w14:paraId="5CF0AB68" w14:textId="77777777" w:rsidR="001D1291" w:rsidRDefault="0025082E">
      <w:pPr>
        <w:pStyle w:val="110"/>
        <w:spacing w:before="0" w:after="0" w:line="264" w:lineRule="auto"/>
      </w:pPr>
      <w:bookmarkStart w:id="18" w:name="__RefHeading___11"/>
      <w:bookmarkEnd w:id="18"/>
      <w:r>
        <w:t xml:space="preserve">4.1. Общие компетенции 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4"/>
        <w:gridCol w:w="2804"/>
        <w:gridCol w:w="11115"/>
      </w:tblGrid>
      <w:tr w:rsidR="001D1291" w14:paraId="68899060" w14:textId="77777777">
        <w:trPr>
          <w:trHeight w:val="20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A793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5705E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A84E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1D1291" w14:paraId="47809B15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9D21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9DD5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Выбирать способы решения </w:t>
            </w:r>
            <w:r>
              <w:rPr>
                <w:rFonts w:ascii="Times New Roman" w:hAnsi="Times New Roman"/>
              </w:rPr>
              <w:t>задач профессиональной деятельности применительно к различным контекстам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FB99E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D1291" w14:paraId="7E230DC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4B0F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591E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D7F21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1D1291" w14:paraId="6D32730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3747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6A3E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DC95B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этапы решения задачи, </w:t>
            </w:r>
            <w:r>
              <w:rPr>
                <w:rFonts w:ascii="Times New Roman" w:hAnsi="Times New Roman"/>
              </w:rPr>
              <w:t>составлять план действия, реализовывать составленный план, определять необходимые ресурсы</w:t>
            </w:r>
          </w:p>
        </w:tc>
      </w:tr>
      <w:tr w:rsidR="001D1291" w14:paraId="382D529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FFD5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721B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16CF2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1D1291" w14:paraId="70C678D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1F33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CCE8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3B0E8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1D1291" w14:paraId="531AB5F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B1AA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8D6A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0005D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D1291" w14:paraId="7BB5DFA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B2AE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9C26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E169A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558F630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A4A5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1067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01DAE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1D1291" w14:paraId="1F801A7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833D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C5DA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41E6D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структура плана для решения задач, алгоритмы </w:t>
            </w:r>
            <w:r>
              <w:rPr>
                <w:rFonts w:ascii="Times New Roman" w:hAnsi="Times New Roman"/>
              </w:rPr>
              <w:t>выполнения работ в профессиональной и смежных областях</w:t>
            </w:r>
          </w:p>
        </w:tc>
      </w:tr>
      <w:tr w:rsidR="001D1291" w14:paraId="029E3CD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D2B3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C87D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6245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1D1291" w14:paraId="3761009A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906D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6A88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9D86F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1D1291" w14:paraId="2F44323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EB77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EDB3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CD215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оценки </w:t>
            </w:r>
            <w:r>
              <w:rPr>
                <w:rFonts w:ascii="Times New Roman" w:hAnsi="Times New Roman"/>
              </w:rPr>
              <w:t>результатов решения задач профессиональной деятельности</w:t>
            </w:r>
          </w:p>
        </w:tc>
      </w:tr>
      <w:tr w:rsidR="001D1291" w14:paraId="54DEC56D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3A5B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99F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74C1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D1291" w14:paraId="6575ADC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D3D9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D8DD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3767E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определять задачи для </w:t>
            </w:r>
            <w:r>
              <w:rPr>
                <w:rFonts w:ascii="Times New Roman" w:hAnsi="Times New Roman"/>
              </w:rPr>
              <w:t>поиска информации, планировать процесс поиска, выбирать необходимые источники информации</w:t>
            </w:r>
          </w:p>
        </w:tc>
      </w:tr>
      <w:tr w:rsidR="001D1291" w14:paraId="774CF0D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2AEA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56BB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2A5D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1D1291" w14:paraId="79E23F7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98F7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229B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A7D35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оценивать практическую значимость </w:t>
            </w:r>
            <w:r>
              <w:rPr>
                <w:rFonts w:ascii="Times New Roman" w:hAnsi="Times New Roman"/>
              </w:rPr>
              <w:t>результатов поиска</w:t>
            </w:r>
          </w:p>
        </w:tc>
      </w:tr>
      <w:tr w:rsidR="001D1291" w14:paraId="40061208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3ABB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0B3F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85EB4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1D1291" w14:paraId="31EA9C6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9373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B74C0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AB8A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1D1291" w14:paraId="1CD5C38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3566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47F1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4EA1B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использовать различные цифровые средства для решения </w:t>
            </w:r>
            <w:r>
              <w:rPr>
                <w:rFonts w:ascii="Times New Roman" w:hAnsi="Times New Roman"/>
              </w:rPr>
              <w:t>профессиональных задач</w:t>
            </w:r>
          </w:p>
        </w:tc>
      </w:tr>
      <w:tr w:rsidR="001D1291" w14:paraId="1814B75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1B50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9CE9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7701D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4FD5B92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58C7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BD02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4D329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D1291" w14:paraId="2DA925C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6D79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9B2B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D7CCB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1D1291" w14:paraId="6F971D5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24D2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5F9B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7BCE9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1D1291" w14:paraId="40682F2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A07A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2F94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110A4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</w:t>
            </w:r>
            <w:r>
              <w:rPr>
                <w:rFonts w:ascii="Times New Roman" w:hAnsi="Times New Roman"/>
              </w:rPr>
              <w:t>информатизации, порядок их применения</w:t>
            </w:r>
          </w:p>
        </w:tc>
      </w:tr>
      <w:tr w:rsidR="001D1291" w14:paraId="25A787E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DC1D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2DA8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F803D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1D1291" w14:paraId="6CB33967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069A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147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Планировать и реализовывать </w:t>
            </w:r>
            <w:r>
              <w:rPr>
                <w:rFonts w:ascii="Times New Roman" w:hAnsi="Times New Roman"/>
              </w:rPr>
              <w:lastRenderedPageBreak/>
              <w:t>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C0C5D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1D1291" w14:paraId="3E2A39D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1ABB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4A94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DF704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1D1291" w14:paraId="4D08B5A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7100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F7ED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3FA5E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применять современную научную </w:t>
            </w:r>
            <w:r>
              <w:rPr>
                <w:rFonts w:ascii="Times New Roman" w:hAnsi="Times New Roman"/>
              </w:rPr>
              <w:t>профессиональную терминологию</w:t>
            </w:r>
          </w:p>
        </w:tc>
      </w:tr>
      <w:tr w:rsidR="001D1291" w14:paraId="3AFCA95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8DEB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658F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DFC1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1D1291" w14:paraId="244F1FE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38AB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B077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AB5DA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1D1291" w14:paraId="587EE0A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7AC6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BB99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A2DE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инвестиционную привлекательность коммерческих идей в рамках </w:t>
            </w:r>
            <w:r>
              <w:rPr>
                <w:rFonts w:ascii="Times New Roman" w:hAnsi="Times New Roman"/>
              </w:rPr>
              <w:t>профессиональной деятельности, выявлять источники финансирования</w:t>
            </w:r>
          </w:p>
        </w:tc>
      </w:tr>
      <w:tr w:rsidR="001D1291" w14:paraId="404BF06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8E36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66C9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51D90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1D1291" w14:paraId="7A9E0F5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B07B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2B56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0551D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1D1291" w14:paraId="0B40522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E288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4D27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DB188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1D1291" w14:paraId="43CF68D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47EF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6FC8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D269E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1D1291" w14:paraId="31ED2B6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F507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C1FE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0CCF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1D1291" w14:paraId="42B2B3B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FB55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D693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FB86C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56AFBA0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55D1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0BF0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1EE4B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1D1291" w14:paraId="516F6D4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0925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9F6B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89095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современная научная и </w:t>
            </w:r>
            <w:r>
              <w:rPr>
                <w:rFonts w:ascii="Times New Roman" w:hAnsi="Times New Roman"/>
              </w:rPr>
              <w:t>профессиональная терминология</w:t>
            </w:r>
          </w:p>
        </w:tc>
      </w:tr>
      <w:tr w:rsidR="001D1291" w14:paraId="2CED52E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619B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4EF9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2943B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1D1291" w14:paraId="51BE107A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6B77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7306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D68E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1D1291" w14:paraId="1B1A903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F8C2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D531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05A72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1D1291" w14:paraId="77F4230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89A4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40BB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50BD8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этапы разработки и </w:t>
            </w:r>
            <w:r>
              <w:rPr>
                <w:rFonts w:ascii="Times New Roman" w:hAnsi="Times New Roman"/>
              </w:rPr>
              <w:t>реализации проекта</w:t>
            </w:r>
          </w:p>
        </w:tc>
      </w:tr>
      <w:tr w:rsidR="001D1291" w14:paraId="345B8BF5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A66B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349B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  <w:r>
              <w:rPr>
                <w:rFonts w:ascii="Times New Roman" w:hAnsi="Times New Roman"/>
                <w:highlight w:val="yellow"/>
              </w:rPr>
              <w:t xml:space="preserve"> 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F0124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1D1291" w14:paraId="31E6F4F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1397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5CAD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9240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1D1291" w14:paraId="0B9DE84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367F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514C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69C11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D1291" w14:paraId="6C2C076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DD29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40EA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834B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4734C56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5FFD1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F4AD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E858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1D1291" w14:paraId="266061D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35CA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6384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FB6B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1D1291" w14:paraId="34DDC49C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6DA2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D07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социального и культурного </w:t>
            </w:r>
            <w:r>
              <w:rPr>
                <w:rFonts w:ascii="Times New Roman" w:hAnsi="Times New Roman"/>
              </w:rPr>
              <w:t>контекста</w:t>
            </w:r>
            <w:r>
              <w:rPr>
                <w:rFonts w:ascii="Times New Roman" w:hAnsi="Times New Roman"/>
                <w:highlight w:val="yellow"/>
              </w:rPr>
              <w:t xml:space="preserve"> 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965A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1D1291" w14:paraId="3881297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61B3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DF60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24D6D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1D1291" w14:paraId="5BD7297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608C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C747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6E8A1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1D1291" w14:paraId="72A9F2C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0D1F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5120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723ED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4FAC0A0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47D4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8F51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207A5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1D1291" w14:paraId="3D32DEC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7427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CC32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B4D5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построения устных </w:t>
            </w:r>
            <w:r>
              <w:rPr>
                <w:rFonts w:ascii="Times New Roman" w:hAnsi="Times New Roman"/>
              </w:rPr>
              <w:t>сообщений</w:t>
            </w:r>
          </w:p>
        </w:tc>
      </w:tr>
      <w:tr w:rsidR="001D1291" w14:paraId="52463A48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EF13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9EFD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8501D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1D1291" w14:paraId="408D2318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6BC83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ОК 06.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ADE0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</w:rPr>
              <w:lastRenderedPageBreak/>
              <w:t>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B1A7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1D1291" w14:paraId="28D0DF0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817E1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8C324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322F5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1D1291" w14:paraId="711EE4A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80692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10DBD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911DC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1D1291" w14:paraId="48B9AFA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7FD85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5A492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732EE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описывать значимость своей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 w:rsidR="001D1291" w14:paraId="547BBB3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44F52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3B25D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E6EC1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применять </w:t>
            </w:r>
            <w:r>
              <w:rPr>
                <w:rFonts w:ascii="Times New Roman" w:hAnsi="Times New Roman"/>
              </w:rPr>
              <w:t>стандарты антикоррупционного поведения</w:t>
            </w:r>
          </w:p>
        </w:tc>
      </w:tr>
      <w:tr w:rsidR="001D1291" w14:paraId="782F833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9929B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A208C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F6556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66A4DEE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988D5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32188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A2331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1D1291" w14:paraId="2F62DAC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7FE10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A83DA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12C71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традиционные российские духовно-нравственные</w:t>
            </w:r>
            <w:r>
              <w:rPr>
                <w:rFonts w:ascii="Times New Roman" w:hAnsi="Times New Roman"/>
              </w:rPr>
              <w:t xml:space="preserve"> ценности, в том числе с учетом гармонизации межнациональных и межрелигиозных отношений</w:t>
            </w:r>
          </w:p>
        </w:tc>
      </w:tr>
      <w:tr w:rsidR="001D1291" w14:paraId="0E768088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F8ACF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D1FD6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B194E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 w:rsidR="001D1291" w14:paraId="465F478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DA7E9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F92ED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45C8C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1D1291" w14:paraId="7A2CB469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78EE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247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Содействовать </w:t>
            </w:r>
            <w:r>
              <w:rPr>
                <w:rFonts w:ascii="Times New Roman" w:hAnsi="Times New Roman"/>
              </w:rPr>
              <w:t>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ED98D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D1291" w14:paraId="5110967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1735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17DB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D10F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1D1291" w14:paraId="3684A33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338C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382E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030F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 w:rsidR="001D1291" w14:paraId="31F8A38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5DFD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6BEF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26C12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1D1291" w14:paraId="5B01FFC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C28B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12D5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04209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D1291" w14:paraId="74A46C6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4B15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6401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0727A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1D1291" w14:paraId="3301ED0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0967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9381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8299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0C27F76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8115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E469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26BA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1D1291" w14:paraId="2BC4A2FC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E953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11FB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3BBB3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1D1291" w14:paraId="2D966D6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792F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DF88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24DFB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1D1291" w14:paraId="0B007B6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CC60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7569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524C5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1D1291" w14:paraId="76F4037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C0C4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F393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3161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основные направления </w:t>
            </w:r>
            <w:r>
              <w:rPr>
                <w:rFonts w:ascii="Times New Roman" w:hAnsi="Times New Roman"/>
              </w:rPr>
              <w:t>изменения климатических условий региона</w:t>
            </w:r>
          </w:p>
        </w:tc>
      </w:tr>
      <w:tr w:rsidR="001D1291" w14:paraId="2514E91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D204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A3D0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063E4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1D1291" w14:paraId="3EC6EECB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C0DE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D04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  <w:r>
              <w:rPr>
                <w:rFonts w:ascii="Times New Roman" w:hAnsi="Times New Roman"/>
                <w:highlight w:val="yellow"/>
              </w:rPr>
              <w:t xml:space="preserve"> 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70BA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1D1291" w14:paraId="0E0C94F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B583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65A4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31294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1D1291" w14:paraId="5A5266D8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132A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EBA7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844C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1D1291" w14:paraId="0B0483D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584B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F756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859A9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 w:rsidR="001D1291" w14:paraId="001A706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66C1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C9B0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93B07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3665552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1397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4359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89E1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1D1291" w14:paraId="5AF8073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DA75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A3EE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9AABE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1D1291" w14:paraId="410C04D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0B7E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CF4A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84717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 w:rsidR="001D1291" w14:paraId="6FDA3F1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6A86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55EC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5FDE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1D1291" w14:paraId="45F8084B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1E38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065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Пользоваться профессиональной документацией на </w:t>
            </w:r>
            <w:r>
              <w:rPr>
                <w:rFonts w:ascii="Times New Roman" w:hAnsi="Times New Roman"/>
              </w:rPr>
              <w:lastRenderedPageBreak/>
              <w:t>государственном и иностранном языках</w:t>
            </w:r>
            <w:r>
              <w:rPr>
                <w:rFonts w:ascii="Times New Roman" w:hAnsi="Times New Roman"/>
                <w:highlight w:val="yellow"/>
              </w:rPr>
              <w:t xml:space="preserve"> 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8E438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1D1291" w14:paraId="699D035C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F7D1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ED36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DF3C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понимать общий </w:t>
            </w:r>
            <w:r>
              <w:rPr>
                <w:rFonts w:ascii="Times New Roman" w:hAnsi="Times New Roman"/>
              </w:rPr>
              <w:t>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1D1291" w14:paraId="3522AEF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CEF1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CA50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76C4D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1D1291" w14:paraId="101BB85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6630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04F8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28D8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строить простые высказывания о себе и о </w:t>
            </w:r>
            <w:r>
              <w:rPr>
                <w:rFonts w:ascii="Times New Roman" w:hAnsi="Times New Roman"/>
              </w:rPr>
              <w:t>своей профессиональной деятельности</w:t>
            </w:r>
          </w:p>
        </w:tc>
      </w:tr>
      <w:tr w:rsidR="001D1291" w14:paraId="5D42EDE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2AFC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CF6E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E662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1D1291" w14:paraId="39E627D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3558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51EC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7CCB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1D1291" w14:paraId="1292325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E08F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A10C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80DB3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5B52FD1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204D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D966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11D7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построения простых и сложных </w:t>
            </w:r>
            <w:r>
              <w:rPr>
                <w:rFonts w:ascii="Times New Roman" w:hAnsi="Times New Roman"/>
              </w:rPr>
              <w:t>предложений на профессиональные темы</w:t>
            </w:r>
          </w:p>
        </w:tc>
      </w:tr>
      <w:tr w:rsidR="001D1291" w14:paraId="7494902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7BE6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F0A8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14F85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1D1291" w14:paraId="60926C7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5AFF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98D1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05BE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1D1291" w14:paraId="3EEAD66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9F8A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6591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5765E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особенности </w:t>
            </w:r>
            <w:r>
              <w:rPr>
                <w:rFonts w:ascii="Times New Roman" w:hAnsi="Times New Roman"/>
              </w:rPr>
              <w:t>произношения</w:t>
            </w:r>
          </w:p>
        </w:tc>
      </w:tr>
      <w:tr w:rsidR="001D1291" w14:paraId="53657E9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2619" w14:textId="77777777" w:rsidR="001D1291" w:rsidRDefault="001D1291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6545" w14:textId="77777777" w:rsidR="001D1291" w:rsidRDefault="001D1291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B0041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77B5B9BF" w14:textId="77777777" w:rsidR="001D1291" w:rsidRDefault="001D1291">
      <w:pPr>
        <w:pStyle w:val="110"/>
        <w:spacing w:before="0" w:after="0" w:line="264" w:lineRule="auto"/>
      </w:pPr>
    </w:p>
    <w:p w14:paraId="11A3C741" w14:textId="77777777" w:rsidR="001D1291" w:rsidRDefault="0025082E">
      <w:pPr>
        <w:pStyle w:val="110"/>
        <w:spacing w:before="0" w:after="0" w:line="264" w:lineRule="auto"/>
      </w:pPr>
      <w:bookmarkStart w:id="19" w:name="__RefHeading___12"/>
      <w:bookmarkEnd w:id="19"/>
      <w:r>
        <w:t xml:space="preserve">4.2. Профессиональные компетенции </w:t>
      </w:r>
    </w:p>
    <w:p w14:paraId="531FCD9F" w14:textId="77777777" w:rsidR="001D1291" w:rsidRDefault="001D1291">
      <w:pPr>
        <w:pStyle w:val="110"/>
        <w:spacing w:before="0" w:after="0" w:line="264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835"/>
        <w:gridCol w:w="10206"/>
      </w:tblGrid>
      <w:tr w:rsidR="001D1291" w14:paraId="074EFAD3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031C5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2005A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42F7F" w14:textId="77777777" w:rsidR="001D1291" w:rsidRDefault="002508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1D1291" w14:paraId="6D9F6373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226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BAA3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Эксплуатировать железнодорожный подвижной состав (по видам подвижного состава)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9C46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1D1291" w14:paraId="394A76A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250C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F0FD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DD32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эксплуатации железнодорожного подвижного состава с обеспечением безопасности движения поездов</w:t>
            </w:r>
          </w:p>
        </w:tc>
      </w:tr>
      <w:tr w:rsidR="001D1291" w14:paraId="61E6CD5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C02F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B626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C9903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1D1291" w14:paraId="58B7E94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BCB2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E6CE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16DA3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определять конструктивные особенности узлов и деталей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</w:p>
        </w:tc>
      </w:tr>
      <w:tr w:rsidR="001D1291" w14:paraId="1837F6E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DB01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6E29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0E89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определять соответствие технического состояния оборудования </w:t>
            </w:r>
            <w:r>
              <w:rPr>
                <w:rFonts w:ascii="Times New Roman" w:hAnsi="Times New Roman"/>
              </w:rPr>
              <w:t xml:space="preserve">железнодорожного подвижного состава </w:t>
            </w:r>
            <w:r>
              <w:rPr>
                <w:rFonts w:ascii="Times New Roman" w:hAnsi="Times New Roman"/>
                <w:highlight w:val="white"/>
              </w:rPr>
              <w:t>требованиям нормативных документов эксплуатации</w:t>
            </w:r>
          </w:p>
        </w:tc>
      </w:tr>
      <w:tr w:rsidR="001D1291" w14:paraId="405A404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7E32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226C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B766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обнаруживать неисправности узлов и деталей подвижного состава в эксплуатации, регулировать и испытывать оборудование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</w:p>
        </w:tc>
      </w:tr>
      <w:tr w:rsidR="001D1291" w14:paraId="4ED2E6D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F574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412D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2339D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выполнять основные виды работ по эксплуатации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</w:p>
        </w:tc>
      </w:tr>
      <w:tr w:rsidR="001D1291" w14:paraId="6502F56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0FDC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3148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66024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управлять системами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  <w:r>
              <w:rPr>
                <w:rFonts w:ascii="Times New Roman" w:hAnsi="Times New Roman"/>
                <w:highlight w:val="white"/>
              </w:rPr>
              <w:t xml:space="preserve"> в соответствии с установленными требованиями</w:t>
            </w:r>
          </w:p>
        </w:tc>
      </w:tr>
      <w:tr w:rsidR="001D1291" w14:paraId="5C1F074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76B1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2AF5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FDDD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2002E0F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1E23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FB68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8A4B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конструкция, принцип действия и технические характеристики оборудования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</w:p>
        </w:tc>
      </w:tr>
      <w:tr w:rsidR="001D1291" w14:paraId="48A0BDA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FBDC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ED21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3EC65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нормативные документы по </w:t>
            </w:r>
            <w:r>
              <w:rPr>
                <w:rFonts w:ascii="Times New Roman" w:hAnsi="Times New Roman"/>
                <w:highlight w:val="white"/>
              </w:rPr>
              <w:t>обеспечению безопасности движения поездов</w:t>
            </w:r>
          </w:p>
        </w:tc>
      </w:tr>
      <w:tr w:rsidR="001D1291" w14:paraId="6D82E2D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8248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F839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8640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инструктивные указания по заполнению маршрутов машиниста</w:t>
            </w:r>
          </w:p>
        </w:tc>
      </w:tr>
      <w:tr w:rsidR="001D1291" w14:paraId="2B536FF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708C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982E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0F713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нормативные акты, связанные с эксплуатацией и</w:t>
            </w:r>
            <w:r>
              <w:rPr>
                <w:rFonts w:ascii="Times New Roman" w:hAnsi="Times New Roman"/>
              </w:rPr>
              <w:t xml:space="preserve"> техническим обслуживанием подвижного состава железнодорожного транспорта</w:t>
            </w:r>
          </w:p>
        </w:tc>
      </w:tr>
      <w:tr w:rsidR="001D1291" w14:paraId="3E31960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1FD1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65C5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6366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нормативные документы об организации расшифровки параметров движения локомотивов и моторвагонного подвижного состава эксплуатационного локомотивного (моторвагонного) депо</w:t>
            </w:r>
          </w:p>
        </w:tc>
      </w:tr>
      <w:tr w:rsidR="001D1291" w14:paraId="234DB59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ACD7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7837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4B41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порядок учета и регистрации поступающих в отделение по расшифровке параметров движения локомотивов и моторвагонного подвижного состава электронных носителей информации</w:t>
            </w:r>
          </w:p>
        </w:tc>
      </w:tr>
      <w:tr w:rsidR="001D1291" w14:paraId="6124B7F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3685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9642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54B4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охраны труда, пожарной безопасности в объеме, необходимом для выполнения работ</w:t>
            </w:r>
          </w:p>
        </w:tc>
      </w:tr>
      <w:tr w:rsidR="001D1291" w14:paraId="2079A83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0672" w14:textId="77777777" w:rsidR="001D1291" w:rsidRDefault="001D1291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3874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Проводить техническое обслуживание и ремонт железнодорожного подвижного состава в соответствии с требованиями технологических процессов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8895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1D1291" w14:paraId="79CFEB6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4F79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BAB6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7A55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технического обслуживания и ремонта деталей, узлов, агрегатов, систем подвижного состава </w:t>
            </w:r>
            <w:r>
              <w:rPr>
                <w:rFonts w:ascii="Times New Roman" w:hAnsi="Times New Roman"/>
              </w:rPr>
              <w:t>железных дорог</w:t>
            </w:r>
          </w:p>
        </w:tc>
      </w:tr>
      <w:tr w:rsidR="001D1291" w14:paraId="144C226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A99B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7B66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BB499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1D1291" w14:paraId="0017419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1AF6D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BDCA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4DC6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определять конструктивные особенности узлов и деталей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</w:p>
        </w:tc>
      </w:tr>
      <w:tr w:rsidR="001D1291" w14:paraId="39A15C1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1B38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F342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D102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определять соответствие технического состояния оборудования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  <w:r>
              <w:rPr>
                <w:rFonts w:ascii="Times New Roman" w:hAnsi="Times New Roman"/>
                <w:highlight w:val="white"/>
              </w:rPr>
              <w:t xml:space="preserve"> требованиям нормативных документов технического обслуживания и ремонта</w:t>
            </w:r>
          </w:p>
        </w:tc>
      </w:tr>
      <w:tr w:rsidR="001D1291" w14:paraId="7FD76F7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D9D5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CDC4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5CF1D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определять состояние деталей и узлов подвижного состава при входном и выходном контроле</w:t>
            </w:r>
          </w:p>
        </w:tc>
      </w:tr>
      <w:tr w:rsidR="001D1291" w14:paraId="720FAEC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F417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DC90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661B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обнаруживать неисправности, </w:t>
            </w:r>
            <w:r>
              <w:rPr>
                <w:rFonts w:ascii="Times New Roman" w:hAnsi="Times New Roman"/>
                <w:highlight w:val="white"/>
              </w:rPr>
              <w:t xml:space="preserve">регулировать и испытывать оборудование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  <w:r>
              <w:rPr>
                <w:rFonts w:ascii="Times New Roman" w:hAnsi="Times New Roman"/>
                <w:highlight w:val="white"/>
              </w:rPr>
              <w:t xml:space="preserve"> при выпуске из ремонта</w:t>
            </w:r>
          </w:p>
        </w:tc>
      </w:tr>
      <w:tr w:rsidR="001D1291" w14:paraId="2109487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0E773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1AFE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4518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выполнять основные виды работ по техническому обслуживанию и ремонту подвижного состава</w:t>
            </w:r>
          </w:p>
        </w:tc>
      </w:tr>
      <w:tr w:rsidR="001D1291" w14:paraId="7EC08DE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F60E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8393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C8E6B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4FDC949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2B31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C0E7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F506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конструкция</w:t>
            </w:r>
            <w:r>
              <w:rPr>
                <w:rFonts w:ascii="Times New Roman" w:hAnsi="Times New Roman"/>
                <w:highlight w:val="white"/>
              </w:rPr>
              <w:t xml:space="preserve">, принцип действия и технические характеристики оборудования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</w:p>
        </w:tc>
      </w:tr>
      <w:tr w:rsidR="001D1291" w14:paraId="75FD07D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A439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F519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4AA7A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система технического обслуживания и ремонта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</w:p>
        </w:tc>
      </w:tr>
      <w:tr w:rsidR="001D1291" w14:paraId="54D45A9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0D03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DA2C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398A9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 xml:space="preserve">устройство и порядок использования контрольно-измерительных инструментов, шаблонов, приборов и приспособлений, применяемых при техническом обслуживании и ремонте узлов и деталей железнодорожного подвижного состава </w:t>
            </w:r>
          </w:p>
        </w:tc>
      </w:tr>
      <w:tr w:rsidR="001D1291" w14:paraId="0EC1822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52D5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9882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9990E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нормативные акты, связанные с техническим обслуживанием, ремонтом и испытанием железнодорожного подвижного состава</w:t>
            </w:r>
          </w:p>
        </w:tc>
      </w:tr>
      <w:tr w:rsidR="001D1291" w14:paraId="37C3DAC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0ABB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6560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8EB9D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требования охраны труда, пожарной безопасности в объеме, необходимом для выполнения работ</w:t>
            </w:r>
          </w:p>
        </w:tc>
      </w:tr>
      <w:tr w:rsidR="001D1291" w14:paraId="27837A3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B7C4" w14:textId="77777777" w:rsidR="001D1291" w:rsidRDefault="001D1291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D23D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Обеспечивать безопасность движения железнодорожного подвижного состава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847B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1D1291" w14:paraId="56BBF18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6D75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2289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88D2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обеспечения безопасности движения поездов при эксплуатации, техническом обслуживании и ремонте деталей, узлов, агрегатов, систем железнодорожного подвижного состава </w:t>
            </w:r>
          </w:p>
        </w:tc>
      </w:tr>
      <w:tr w:rsidR="001D1291" w14:paraId="5D36416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9227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87F0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7A44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1D1291" w14:paraId="6298E66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D701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0421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41365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определять соответствие технического состояния оборудования </w:t>
            </w:r>
            <w:r>
              <w:rPr>
                <w:rFonts w:ascii="Times New Roman" w:hAnsi="Times New Roman"/>
              </w:rPr>
              <w:t xml:space="preserve">железнодорожного подвижного состава </w:t>
            </w:r>
            <w:r>
              <w:rPr>
                <w:rFonts w:ascii="Times New Roman" w:hAnsi="Times New Roman"/>
                <w:highlight w:val="white"/>
              </w:rPr>
              <w:t>требованиям нормативных документов</w:t>
            </w:r>
          </w:p>
        </w:tc>
      </w:tr>
      <w:tr w:rsidR="001D1291" w14:paraId="1391C0C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E52B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5280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7D4F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обнаруживать неисправности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  <w:r>
              <w:rPr>
                <w:rFonts w:ascii="Times New Roman" w:hAnsi="Times New Roman"/>
                <w:highlight w:val="white"/>
              </w:rPr>
              <w:t xml:space="preserve">, которые угрожают безопасности движения, </w:t>
            </w:r>
            <w:r>
              <w:rPr>
                <w:rFonts w:ascii="Times New Roman" w:hAnsi="Times New Roman"/>
              </w:rPr>
              <w:t>регулировать и испытывать оборудование подвижного состава</w:t>
            </w:r>
          </w:p>
        </w:tc>
      </w:tr>
      <w:tr w:rsidR="001D1291" w14:paraId="203EB94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685B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4665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57AA4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выполнять действия, направленные на устранения неисправностей и отказов, </w:t>
            </w:r>
            <w:r>
              <w:rPr>
                <w:rFonts w:ascii="Times New Roman" w:hAnsi="Times New Roman"/>
              </w:rPr>
              <w:t xml:space="preserve">железнодорожного подвижного состава </w:t>
            </w:r>
            <w:r>
              <w:rPr>
                <w:rFonts w:ascii="Times New Roman" w:hAnsi="Times New Roman"/>
                <w:highlight w:val="white"/>
              </w:rPr>
              <w:t>в эксплуатации</w:t>
            </w:r>
          </w:p>
        </w:tc>
      </w:tr>
      <w:tr w:rsidR="001D1291" w14:paraId="3DEDA5C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8826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EBDB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1E01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управлять системами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  <w:r>
              <w:rPr>
                <w:rFonts w:ascii="Times New Roman" w:hAnsi="Times New Roman"/>
                <w:highlight w:val="white"/>
              </w:rPr>
              <w:t xml:space="preserve"> в соответствии с установленными требованиями</w:t>
            </w:r>
          </w:p>
        </w:tc>
      </w:tr>
      <w:tr w:rsidR="001D1291" w14:paraId="5A74D34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50BC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1D08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2827E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6701AFD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D4F0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DC38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832C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нормативные документы по обеспечению безопасности движения поездов</w:t>
            </w:r>
          </w:p>
        </w:tc>
      </w:tr>
      <w:tr w:rsidR="001D1291" w14:paraId="513794C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F034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CDD7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8678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система технического обслуживания и ремонта </w:t>
            </w:r>
            <w:r>
              <w:rPr>
                <w:rFonts w:ascii="Times New Roman" w:hAnsi="Times New Roman"/>
              </w:rPr>
              <w:t>железнодорожного подвижного состава</w:t>
            </w:r>
          </w:p>
        </w:tc>
      </w:tr>
      <w:tr w:rsidR="001D1291" w14:paraId="0898B04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A899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D26A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72EB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действия работников при </w:t>
            </w:r>
            <w:r>
              <w:rPr>
                <w:rFonts w:ascii="Times New Roman" w:hAnsi="Times New Roman"/>
                <w:highlight w:val="white"/>
              </w:rPr>
              <w:t>возникновении аварийных и внештатных ситуаций</w:t>
            </w:r>
          </w:p>
        </w:tc>
      </w:tr>
      <w:tr w:rsidR="001D1291" w14:paraId="5F530FF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30D1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C0A1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3C03E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 безопасности в объеме, необходимом для выполнения работ по эксплуатации, техническому обслуживанию и ремонту деталей, узлов, агрегатов, систем железнодорожного подвижного состава</w:t>
            </w:r>
          </w:p>
        </w:tc>
      </w:tr>
      <w:tr w:rsidR="001D1291" w14:paraId="53F81A95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8A44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1F21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2.1. Управлять планированием и организацией производственных работ </w:t>
            </w:r>
            <w:r>
              <w:rPr>
                <w:rFonts w:ascii="Times New Roman" w:hAnsi="Times New Roman"/>
              </w:rPr>
              <w:t>коллектива исполнителей с соблюдением норм безопасных условий труда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0195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1D1291" w14:paraId="2E10565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9E2B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C1DF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A515E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планирования производственных работ коллектива исполнителей</w:t>
            </w:r>
          </w:p>
        </w:tc>
      </w:tr>
      <w:tr w:rsidR="001D1291" w14:paraId="594F246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5318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8841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3D27E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организации</w:t>
            </w:r>
            <w:r>
              <w:rPr>
                <w:rFonts w:ascii="Times New Roman" w:hAnsi="Times New Roman"/>
              </w:rPr>
              <w:t xml:space="preserve"> производственных работ коллектива исполнителей с соблюдением норм безопасных условий труда</w:t>
            </w:r>
          </w:p>
        </w:tc>
      </w:tr>
      <w:tr w:rsidR="001D1291" w14:paraId="3373D38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948E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DF35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6C30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1D1291" w14:paraId="5933B31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DDE5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A40F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1B5A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ставить производственные задачи коллективу исполнителей</w:t>
            </w:r>
          </w:p>
        </w:tc>
      </w:tr>
      <w:tr w:rsidR="001D1291" w14:paraId="7AC5000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91BB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84C2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9C77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обеспечивать производственные работы технологическими инструкциями</w:t>
            </w:r>
          </w:p>
        </w:tc>
      </w:tr>
      <w:tr w:rsidR="001D1291" w14:paraId="5EC5A5B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3368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0A66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FE15E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докладывать о ходе выполнения производственной задачи</w:t>
            </w:r>
          </w:p>
        </w:tc>
      </w:tr>
      <w:tr w:rsidR="001D1291" w14:paraId="5B7EB97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6420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091F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BE0D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обеспечивать соблюдение норм безопасных условий труда</w:t>
            </w:r>
          </w:p>
        </w:tc>
      </w:tr>
      <w:tr w:rsidR="001D1291" w14:paraId="5E13F52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8D4E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ADF8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8EB9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highlight w:val="white"/>
              </w:rPr>
              <w:t>защищать свои права в соответствии с трудовым законодательством</w:t>
            </w:r>
          </w:p>
        </w:tc>
      </w:tr>
      <w:tr w:rsidR="001D1291" w14:paraId="355D3BE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8A19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AC03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9BB24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413DAAA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E9DC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72F0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E4F1B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основные направления развития организации как </w:t>
            </w:r>
            <w:r>
              <w:rPr>
                <w:rFonts w:ascii="Times New Roman" w:hAnsi="Times New Roman"/>
                <w:highlight w:val="white"/>
              </w:rPr>
              <w:t>хозяйствующего субъекта</w:t>
            </w:r>
          </w:p>
        </w:tc>
      </w:tr>
      <w:tr w:rsidR="001D1291" w14:paraId="5DE4B0B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CB03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1AD8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6818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организация производственного и технологического процессов</w:t>
            </w:r>
          </w:p>
        </w:tc>
      </w:tr>
      <w:tr w:rsidR="001D1291" w14:paraId="4D3D770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9362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D8D6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1797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материально-технические, трудовые и финансовые ресурсы организации, показатели их эффективного использования</w:t>
            </w:r>
          </w:p>
        </w:tc>
      </w:tr>
      <w:tr w:rsidR="001D1291" w14:paraId="2850E2A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85EF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10B7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D361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нормирование труда</w:t>
            </w:r>
          </w:p>
        </w:tc>
      </w:tr>
      <w:tr w:rsidR="001D1291" w14:paraId="0A68A75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FEE6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912C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33A1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функции, виды и </w:t>
            </w:r>
            <w:r>
              <w:rPr>
                <w:rFonts w:ascii="Times New Roman" w:hAnsi="Times New Roman"/>
                <w:highlight w:val="white"/>
              </w:rPr>
              <w:t>психологию менеджмента</w:t>
            </w:r>
          </w:p>
        </w:tc>
      </w:tr>
      <w:tr w:rsidR="001D1291" w14:paraId="71E74B8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F79D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216B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5E88E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особенности менеджмента в области профессиональной деятельности</w:t>
            </w:r>
          </w:p>
        </w:tc>
      </w:tr>
      <w:tr w:rsidR="001D1291" w14:paraId="6F62F95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5FDF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C229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851B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основы организации работы коллектива исполнителей</w:t>
            </w:r>
          </w:p>
        </w:tc>
      </w:tr>
      <w:tr w:rsidR="001D1291" w14:paraId="2DB7A0C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A373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3DA2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C34F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принципы делового общения в коллективе, </w:t>
            </w:r>
            <w:r>
              <w:rPr>
                <w:rFonts w:ascii="Times New Roman" w:hAnsi="Times New Roman"/>
              </w:rPr>
              <w:t>правила деловой этики</w:t>
            </w:r>
          </w:p>
        </w:tc>
      </w:tr>
      <w:tr w:rsidR="001D1291" w14:paraId="2BE4A4A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8221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2BE4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9A61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правовое положение субъектов </w:t>
            </w:r>
            <w:r>
              <w:rPr>
                <w:rFonts w:ascii="Times New Roman" w:hAnsi="Times New Roman"/>
                <w:highlight w:val="white"/>
              </w:rPr>
              <w:t>правоотношений в сфере профессиональной деятельности</w:t>
            </w:r>
          </w:p>
        </w:tc>
      </w:tr>
      <w:tr w:rsidR="001D1291" w14:paraId="0E2C6B5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89A2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0C6E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7A61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нормативные документы, регулирующие правоотношения в процессе профессиональной деятельности</w:t>
            </w:r>
          </w:p>
        </w:tc>
      </w:tr>
      <w:tr w:rsidR="001D1291" w14:paraId="0FC3567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F8E3" w14:textId="77777777" w:rsidR="001D1291" w:rsidRDefault="001D1291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FCF8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Распределять работников по рабочим местам и определять им производственные задания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2B48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1D1291" w14:paraId="6E611AF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BD0A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9101C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BD61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аспределения работников по рабочим местам</w:t>
            </w:r>
          </w:p>
        </w:tc>
      </w:tr>
      <w:tr w:rsidR="001D1291" w14:paraId="1636EC4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D4F2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FF96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EF5C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определения производственных заданий</w:t>
            </w:r>
          </w:p>
        </w:tc>
      </w:tr>
      <w:tr w:rsidR="001D1291" w14:paraId="6A7BDDC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CFE8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E400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DC35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1D1291" w14:paraId="472879E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3C0C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56C6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ACF89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потребность в работниках для соответствующего участка</w:t>
            </w:r>
          </w:p>
        </w:tc>
      </w:tr>
      <w:tr w:rsidR="001D1291" w14:paraId="5617C69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A461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2648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67A8A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ставить производственные задачи коллективу исполнителей</w:t>
            </w:r>
          </w:p>
        </w:tc>
      </w:tr>
      <w:tr w:rsidR="001D1291" w14:paraId="61668D7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789F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64B1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4E0F3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докладывать о ходе </w:t>
            </w:r>
            <w:r>
              <w:rPr>
                <w:rFonts w:ascii="Times New Roman" w:hAnsi="Times New Roman"/>
                <w:highlight w:val="white"/>
              </w:rPr>
              <w:t>выполнения производственной задачи</w:t>
            </w:r>
          </w:p>
        </w:tc>
      </w:tr>
      <w:tr w:rsidR="001D1291" w14:paraId="022A4BC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CBA1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A374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942F4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405AACA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FF09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C089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2FE17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организация производственного и технологического процессов</w:t>
            </w:r>
          </w:p>
        </w:tc>
      </w:tr>
      <w:tr w:rsidR="001D1291" w14:paraId="4E26808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0C2E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4389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9BE4E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материально-технические, трудовые и финансовые ресурсы организации, показатели их эффективного использования</w:t>
            </w:r>
          </w:p>
        </w:tc>
      </w:tr>
      <w:tr w:rsidR="001D1291" w14:paraId="5CA24A5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1B0D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860F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ABA1A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нормирование труда</w:t>
            </w:r>
          </w:p>
        </w:tc>
      </w:tr>
      <w:tr w:rsidR="001D1291" w14:paraId="4CBECCF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DB38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CC5B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BB72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основы организации работы коллектива исполнителей</w:t>
            </w:r>
          </w:p>
        </w:tc>
      </w:tr>
      <w:tr w:rsidR="001D1291" w14:paraId="6457002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8349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7A02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48D8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принципы делового общения в коллективе, </w:t>
            </w:r>
            <w:r>
              <w:rPr>
                <w:rFonts w:ascii="Times New Roman" w:hAnsi="Times New Roman"/>
              </w:rPr>
              <w:t>правила деловой этики</w:t>
            </w:r>
          </w:p>
        </w:tc>
      </w:tr>
      <w:tr w:rsidR="001D1291" w14:paraId="3A113D0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151B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9735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8A36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права и обязанности работников в сфере профессиональной деятельности</w:t>
            </w:r>
          </w:p>
        </w:tc>
      </w:tr>
      <w:tr w:rsidR="001D1291" w14:paraId="32E5F0A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C9A7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F2C4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94701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 xml:space="preserve">особенности режима рабочего времени и времени отдыха, </w:t>
            </w:r>
            <w:r>
              <w:rPr>
                <w:rFonts w:ascii="Times New Roman" w:hAnsi="Times New Roman"/>
              </w:rPr>
              <w:t>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в объеме, необходимом для выполнения должностных обязанностей</w:t>
            </w:r>
          </w:p>
        </w:tc>
      </w:tr>
      <w:tr w:rsidR="001D1291" w14:paraId="7555C4A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9AE6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4E08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37900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правила внутреннего трудового распорядка</w:t>
            </w:r>
          </w:p>
        </w:tc>
      </w:tr>
      <w:tr w:rsidR="001D1291" w14:paraId="3717F6B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F15D" w14:textId="77777777" w:rsidR="001D1291" w:rsidRDefault="001D1291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6DB4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Оценивать и обеспечивать экономическую эффективность производственного процесса как в целом, так и на отдельных этапах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26209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1D1291" w14:paraId="651490C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D538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94EB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4D176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определения основных технико-экономических показателей деятельности подразделения организации</w:t>
            </w:r>
          </w:p>
        </w:tc>
      </w:tr>
      <w:tr w:rsidR="001D1291" w14:paraId="4353EEA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23BD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EB85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50955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1D1291" w14:paraId="7526904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32CD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8EAF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B897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докладывать о ходе выполнения производственной задачи</w:t>
            </w:r>
          </w:p>
        </w:tc>
      </w:tr>
      <w:tr w:rsidR="001D1291" w14:paraId="3438B7E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9DAD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E45E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FC0EA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проверять качество выполняемых работ</w:t>
            </w:r>
          </w:p>
        </w:tc>
      </w:tr>
      <w:tr w:rsidR="001D1291" w14:paraId="304A5AE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41FF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DF3A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B9D31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</w:rPr>
              <w:t>проводить оценку экономической эффективности производственной деятельности</w:t>
            </w:r>
          </w:p>
        </w:tc>
      </w:tr>
      <w:tr w:rsidR="001D1291" w14:paraId="19D0C2A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5F83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F284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78832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319EE86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5381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84D6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3BAB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организация производственного и технологического процессов</w:t>
            </w:r>
          </w:p>
        </w:tc>
      </w:tr>
      <w:tr w:rsidR="001D1291" w14:paraId="0060C7F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97A8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DDC0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4E0C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материально-технические, трудовые и финансовые ресурсы организации, показатели их эффективного использования</w:t>
            </w:r>
          </w:p>
        </w:tc>
      </w:tr>
      <w:tr w:rsidR="001D1291" w14:paraId="4424E5B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A1CE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2977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382FC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ценообразование, формы оплаты труда в современных условиях</w:t>
            </w:r>
          </w:p>
        </w:tc>
      </w:tr>
      <w:tr w:rsidR="001D1291" w14:paraId="6CF1AB1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C9EF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C1B8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39F44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нормирование труда</w:t>
            </w:r>
          </w:p>
        </w:tc>
      </w:tr>
      <w:tr w:rsidR="001D1291" w14:paraId="4DD9E039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DAA9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Организация технологической деятельности (по видам подвижного состава железных дорог)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4874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Оформлять технологическую документацию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179C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1D1291" w14:paraId="7119E62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BA22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7282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5BBF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оформления технологической документации</w:t>
            </w:r>
          </w:p>
        </w:tc>
      </w:tr>
      <w:tr w:rsidR="001D1291" w14:paraId="483B9C9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28B5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669F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2A473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1D1291" w14:paraId="6BB5F87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2BA93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66F4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67867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выбирать необходимую технологическую </w:t>
            </w:r>
            <w:r>
              <w:rPr>
                <w:rFonts w:ascii="Times New Roman" w:hAnsi="Times New Roman"/>
              </w:rPr>
              <w:t>документацию</w:t>
            </w:r>
          </w:p>
        </w:tc>
      </w:tr>
      <w:tr w:rsidR="001D1291" w14:paraId="3D778FF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8A8F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5DCE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550B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заполнять необходимую технологическую документацию</w:t>
            </w:r>
          </w:p>
        </w:tc>
      </w:tr>
      <w:tr w:rsidR="001D1291" w14:paraId="6FED644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FC1B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5793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A6BFB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3DD3D73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1D49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1CD0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A203F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технологическая документация, применяемая при ремонте, обслуживании и эксплуатации железнодорожного подвижного состава</w:t>
            </w:r>
          </w:p>
        </w:tc>
      </w:tr>
      <w:tr w:rsidR="001D1291" w14:paraId="0C3980F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E4F0" w14:textId="77777777" w:rsidR="001D1291" w:rsidRDefault="001D1291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6A5B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3.2. Разрабатывать технологические процессы на ремонт отдельных деталей и узлов железнодорожного подвижного состава в </w:t>
            </w:r>
            <w:r>
              <w:rPr>
                <w:rFonts w:ascii="Times New Roman" w:hAnsi="Times New Roman"/>
              </w:rPr>
              <w:lastRenderedPageBreak/>
              <w:t>соответствии с нормативной документацией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7147B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Навыки:</w:t>
            </w:r>
          </w:p>
        </w:tc>
      </w:tr>
      <w:tr w:rsidR="001D1291" w14:paraId="29D8634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1645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1CED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F6AFE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разработки технологических процессов на ремонт деталей, узлов</w:t>
            </w:r>
          </w:p>
        </w:tc>
      </w:tr>
      <w:tr w:rsidR="001D1291" w14:paraId="1983D7B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3577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098B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80851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1D1291" w14:paraId="0108916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EAC8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E50E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5213B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выбирать необходимую технологическую документацию</w:t>
            </w:r>
          </w:p>
        </w:tc>
      </w:tr>
      <w:tr w:rsidR="001D1291" w14:paraId="7C1CA6F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D6E4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CFEF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CC05E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технологии ремонта деталей и узлов железнодорожного подвижного состава</w:t>
            </w:r>
          </w:p>
        </w:tc>
      </w:tr>
      <w:tr w:rsidR="001D1291" w14:paraId="75D9869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5E19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E0CB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17B08" w14:textId="77777777" w:rsidR="001D1291" w:rsidRDefault="002508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1D1291" w14:paraId="43D25FE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5BC0" w14:textId="77777777" w:rsidR="001D1291" w:rsidRDefault="001D129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B470" w14:textId="77777777" w:rsidR="001D1291" w:rsidRDefault="001D1291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0DE70" w14:textId="77777777" w:rsidR="001D1291" w:rsidRDefault="002508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технологические процессы</w:t>
            </w:r>
            <w:r>
              <w:rPr>
                <w:rFonts w:ascii="Times New Roman" w:hAnsi="Times New Roman"/>
              </w:rPr>
              <w:t xml:space="preserve"> на ремонт деталей и узлов железнодорожного подвижного состава</w:t>
            </w:r>
          </w:p>
        </w:tc>
      </w:tr>
    </w:tbl>
    <w:p w14:paraId="78B6235D" w14:textId="77777777" w:rsidR="001D1291" w:rsidRDefault="0025082E">
      <w:pPr>
        <w:pStyle w:val="110"/>
        <w:spacing w:before="0" w:after="0" w:line="264" w:lineRule="auto"/>
      </w:pPr>
      <w:bookmarkStart w:id="20" w:name="__RefHeading___13"/>
      <w:bookmarkStart w:id="21" w:name="_Hlk156463833"/>
      <w:bookmarkStart w:id="22" w:name="_Hlk156306792"/>
      <w:bookmarkEnd w:id="20"/>
      <w:r>
        <w:t>4.3. Матрица компетенций выпускника</w:t>
      </w:r>
    </w:p>
    <w:p w14:paraId="7E77B00D" w14:textId="77777777" w:rsidR="001D1291" w:rsidRDefault="0025082E">
      <w:pPr>
        <w:pStyle w:val="ab"/>
        <w:spacing w:before="0" w:after="0" w:line="264" w:lineRule="auto"/>
      </w:pPr>
      <w:r>
        <w:t>4.3.1. Матрица соответствия видов деятельности по ФГОС СПО, видов деятельности по запросу работодателя видам профессиональной деятельности по профессиональным стандартам, квалификационным справочникам с учетом отраслевой специфики</w:t>
      </w:r>
    </w:p>
    <w:p w14:paraId="50A9D9EF" w14:textId="77777777" w:rsidR="001D1291" w:rsidRDefault="001D1291">
      <w:pPr>
        <w:spacing w:after="0"/>
      </w:pPr>
    </w:p>
    <w:tbl>
      <w:tblPr>
        <w:tblStyle w:val="afffffffffb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983"/>
        <w:gridCol w:w="2745"/>
        <w:gridCol w:w="1373"/>
        <w:gridCol w:w="4118"/>
        <w:gridCol w:w="4423"/>
      </w:tblGrid>
      <w:tr w:rsidR="001D1291" w14:paraId="6C97F1C2" w14:textId="77777777">
        <w:trPr>
          <w:trHeight w:val="144"/>
        </w:trPr>
        <w:tc>
          <w:tcPr>
            <w:tcW w:w="1983" w:type="dxa"/>
            <w:vAlign w:val="center"/>
          </w:tcPr>
          <w:p w14:paraId="1F1A7F5E" w14:textId="77777777" w:rsidR="001D1291" w:rsidRDefault="0025082E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745" w:type="dxa"/>
            <w:vAlign w:val="center"/>
          </w:tcPr>
          <w:p w14:paraId="5694EEF2" w14:textId="77777777" w:rsidR="001D1291" w:rsidRDefault="0025082E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1373" w:type="dxa"/>
            <w:vAlign w:val="center"/>
          </w:tcPr>
          <w:p w14:paraId="2A9FA3CA" w14:textId="77777777" w:rsidR="001D1291" w:rsidRDefault="0025082E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профессио-нального стандарта</w:t>
            </w:r>
          </w:p>
        </w:tc>
        <w:tc>
          <w:tcPr>
            <w:tcW w:w="4118" w:type="dxa"/>
            <w:vAlign w:val="center"/>
          </w:tcPr>
          <w:p w14:paraId="495B491C" w14:textId="77777777" w:rsidR="001D1291" w:rsidRDefault="0025082E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4423" w:type="dxa"/>
            <w:vAlign w:val="center"/>
          </w:tcPr>
          <w:p w14:paraId="4E109103" w14:textId="77777777" w:rsidR="001D1291" w:rsidRDefault="0025082E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</w:t>
            </w:r>
            <w:r>
              <w:rPr>
                <w:rFonts w:ascii="Times New Roman" w:hAnsi="Times New Roman"/>
                <w:sz w:val="24"/>
              </w:rPr>
              <w:t>наименование трудовой функции</w:t>
            </w:r>
          </w:p>
        </w:tc>
      </w:tr>
      <w:tr w:rsidR="001D1291" w14:paraId="4916BB3D" w14:textId="77777777">
        <w:trPr>
          <w:trHeight w:val="144"/>
        </w:trPr>
        <w:tc>
          <w:tcPr>
            <w:tcW w:w="1983" w:type="dxa"/>
            <w:vMerge w:val="restart"/>
          </w:tcPr>
          <w:p w14:paraId="1C229F3B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  <w:tc>
          <w:tcPr>
            <w:tcW w:w="2745" w:type="dxa"/>
          </w:tcPr>
          <w:p w14:paraId="774368BB" w14:textId="77777777" w:rsidR="001D1291" w:rsidRDefault="0025082E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1.1. Эксплуатировать железнодорожный подвижной состав (по видам подвижного состава)</w:t>
            </w:r>
          </w:p>
        </w:tc>
        <w:tc>
          <w:tcPr>
            <w:tcW w:w="1373" w:type="dxa"/>
          </w:tcPr>
          <w:p w14:paraId="7015C704" w14:textId="77777777" w:rsidR="001D1291" w:rsidRDefault="0025082E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17.010</w:t>
            </w:r>
          </w:p>
        </w:tc>
        <w:tc>
          <w:tcPr>
            <w:tcW w:w="4118" w:type="dxa"/>
          </w:tcPr>
          <w:p w14:paraId="0E80D2AD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</w:t>
            </w:r>
            <w:r>
              <w:rPr>
                <w:rFonts w:ascii="Times New Roman" w:hAnsi="Times New Roman"/>
                <w:sz w:val="24"/>
              </w:rPr>
              <w:t xml:space="preserve"> С  </w:t>
            </w:r>
          </w:p>
          <w:p w14:paraId="7F1EF1D0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Выполнение вспомогательных работ по управлению локомотивом и ведению поезда, техническому обслуживанию локомотива в соответствии с технологией выполняемых работ</w:t>
            </w:r>
          </w:p>
        </w:tc>
        <w:tc>
          <w:tcPr>
            <w:tcW w:w="4423" w:type="dxa"/>
          </w:tcPr>
          <w:p w14:paraId="612FB6E4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С/01.4 Выполнение вспомогательных работ по управлению локомотивом и ведению поезда</w:t>
            </w:r>
          </w:p>
          <w:p w14:paraId="7E882C41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С/02.4 Выполнение вспомогательных работ по контролю технического состояния локомотива в пути следования</w:t>
            </w:r>
          </w:p>
        </w:tc>
      </w:tr>
      <w:tr w:rsidR="001D1291" w14:paraId="1A9619D1" w14:textId="77777777">
        <w:trPr>
          <w:trHeight w:val="144"/>
        </w:trPr>
        <w:tc>
          <w:tcPr>
            <w:tcW w:w="1983" w:type="dxa"/>
            <w:vMerge/>
          </w:tcPr>
          <w:p w14:paraId="0819F64B" w14:textId="77777777" w:rsidR="001D1291" w:rsidRDefault="001D1291"/>
        </w:tc>
        <w:tc>
          <w:tcPr>
            <w:tcW w:w="2745" w:type="dxa"/>
          </w:tcPr>
          <w:p w14:paraId="670A5AA2" w14:textId="77777777" w:rsidR="001D1291" w:rsidRDefault="0025082E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1.2. Проводить техническое обслуживание и ремонт железнодорожного подвижного состава в соответствии с </w:t>
            </w:r>
            <w:r>
              <w:rPr>
                <w:rFonts w:ascii="Times New Roman" w:hAnsi="Times New Roman"/>
                <w:sz w:val="24"/>
              </w:rPr>
              <w:t>требованиями технологических процессов</w:t>
            </w:r>
          </w:p>
        </w:tc>
        <w:tc>
          <w:tcPr>
            <w:tcW w:w="1373" w:type="dxa"/>
          </w:tcPr>
          <w:p w14:paraId="1343EC52" w14:textId="77777777" w:rsidR="001D1291" w:rsidRDefault="0025082E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17.010</w:t>
            </w:r>
          </w:p>
          <w:p w14:paraId="2FCDB5BF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01C21D75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0EF0C668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45F84067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5FCB77DF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1BC298A8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13671510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749FCAD8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3135BDFA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75C5DCE2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42B7CBBA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200F81B4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17.001</w:t>
            </w:r>
          </w:p>
        </w:tc>
        <w:tc>
          <w:tcPr>
            <w:tcW w:w="4118" w:type="dxa"/>
          </w:tcPr>
          <w:p w14:paraId="0DEF95C9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 </w:t>
            </w:r>
          </w:p>
          <w:p w14:paraId="3B51E6C2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вспомогательных работ по управлению локомотивом и ведению поезда, техническому обслуживанию локомотива в соответствии с технологией выполняемых работ</w:t>
            </w:r>
          </w:p>
          <w:p w14:paraId="500E76CB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5F02D2D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7A01F29B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37C52DA7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22753790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5E14544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2E2AECCA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 </w:t>
            </w:r>
          </w:p>
          <w:p w14:paraId="3FCAC5DE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Выполнение работ по техническому осмотру вагонов при отсутствии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средств диагностики коммерческих неисправностей на ходу поезда на грузовых, сортировочных и участковых железнодорожных станциях II, I классов, внеклассных; по техническому осмотру грузовых и пассажирских вагонов, подготовке вагонов к перевозкам, проведению ревизии пневматической и механической систем разгрузки на участковых, сортировочных, межгосударственных железнодорожных станциях, пограничных контрольных постах</w:t>
            </w:r>
          </w:p>
          <w:p w14:paraId="6115B03C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</w:t>
            </w:r>
          </w:p>
          <w:p w14:paraId="1816DECB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Выполнение работ по техническому обслуживанию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безотцепочному ремонту вагонов на путях промежуточных железнодорожных станций, в пунктах подготовки вагонов к перевозкам, на грузовых, участковых и промежуточных железнодорожных станциях V–III классов, контейнерных площадках</w:t>
            </w:r>
          </w:p>
        </w:tc>
        <w:tc>
          <w:tcPr>
            <w:tcW w:w="4423" w:type="dxa"/>
          </w:tcPr>
          <w:p w14:paraId="406DC1ED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</w:t>
            </w:r>
            <w:r>
              <w:rPr>
                <w:rFonts w:ascii="Times New Roman" w:hAnsi="Times New Roman"/>
                <w:sz w:val="24"/>
              </w:rPr>
              <w:t>С/02.4 Выполнение вспомогательных работ по контролю технического состояния локомотива в пути следования</w:t>
            </w:r>
          </w:p>
          <w:p w14:paraId="4DB57312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С/03.4 Выполнение вспомогательных работ по техническому обслуживанию локомотива при приемке (сдаче), по экипировке, подготовке его к работе</w:t>
            </w:r>
          </w:p>
          <w:p w14:paraId="450C4870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С/04.4 Выполнение вспомогательных работ по устранению неисправностей на локомотиве или в составе вагонов, возникших в пути следования</w:t>
            </w:r>
          </w:p>
          <w:p w14:paraId="0343D4CC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C473CFF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В/01.3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Технический осмотр вагонов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при отсутствии средств диагностики коммерческих неисправностей на ходу поезда</w:t>
            </w:r>
          </w:p>
          <w:p w14:paraId="33FBE6E5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В/02.3 </w:t>
            </w:r>
            <w:r>
              <w:rPr>
                <w:rFonts w:ascii="Times New Roman" w:hAnsi="Times New Roman"/>
                <w:sz w:val="24"/>
                <w:highlight w:val="white"/>
              </w:rPr>
              <w:t>Подготовка к отцепке вагонов в ремонт</w:t>
            </w:r>
          </w:p>
          <w:p w14:paraId="61D5AB04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5D0EB1C3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17C6629B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30C182D7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0AC5443B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4CD741E8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79083D24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4C1E8271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497F0656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2922F08D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3C732CDC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D/01.3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Техническое обслуживание грузовых </w:t>
            </w:r>
            <w:r>
              <w:rPr>
                <w:rFonts w:ascii="Times New Roman" w:hAnsi="Times New Roman"/>
                <w:sz w:val="24"/>
                <w:highlight w:val="white"/>
              </w:rPr>
              <w:t>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безотцепочный ремонт вагонов</w:t>
            </w:r>
          </w:p>
          <w:p w14:paraId="298CD362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D/02.3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Подготовка к отцепке грузовых вагонов в ремонт, сдача в </w:t>
            </w:r>
            <w:r>
              <w:rPr>
                <w:rFonts w:ascii="Times New Roman" w:hAnsi="Times New Roman"/>
                <w:sz w:val="24"/>
                <w:highlight w:val="white"/>
              </w:rPr>
              <w:t>ремонт контейнеров</w:t>
            </w:r>
          </w:p>
        </w:tc>
      </w:tr>
      <w:tr w:rsidR="001D1291" w14:paraId="205F04DF" w14:textId="77777777">
        <w:trPr>
          <w:trHeight w:val="90"/>
        </w:trPr>
        <w:tc>
          <w:tcPr>
            <w:tcW w:w="1983" w:type="dxa"/>
            <w:vMerge/>
          </w:tcPr>
          <w:p w14:paraId="0B6917C8" w14:textId="77777777" w:rsidR="001D1291" w:rsidRDefault="001D1291"/>
        </w:tc>
        <w:tc>
          <w:tcPr>
            <w:tcW w:w="2745" w:type="dxa"/>
          </w:tcPr>
          <w:p w14:paraId="59C2179D" w14:textId="77777777" w:rsidR="001D1291" w:rsidRDefault="0025082E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1.3. Обеспечивать безопасность движения железнодорожного подвижного состава</w:t>
            </w:r>
          </w:p>
        </w:tc>
        <w:tc>
          <w:tcPr>
            <w:tcW w:w="1373" w:type="dxa"/>
          </w:tcPr>
          <w:p w14:paraId="0610D893" w14:textId="77777777" w:rsidR="001D1291" w:rsidRDefault="0025082E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17.010</w:t>
            </w:r>
          </w:p>
          <w:p w14:paraId="4F514084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7B24DBDF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5013E4A2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263706FA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28135C6B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09CD462C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2309BC89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4792903D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5CB43E0A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09BCE339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2E65B02A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0E24066A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1716CB1B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607A7FEE" w14:textId="77777777" w:rsidR="001D1291" w:rsidRDefault="001D1291">
            <w:pPr>
              <w:rPr>
                <w:rFonts w:ascii="Times New Roman" w:hAnsi="Times New Roman"/>
                <w:sz w:val="24"/>
                <w:highlight w:val="white"/>
              </w:rPr>
            </w:pPr>
          </w:p>
          <w:p w14:paraId="568AC558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17.001</w:t>
            </w:r>
          </w:p>
        </w:tc>
        <w:tc>
          <w:tcPr>
            <w:tcW w:w="4118" w:type="dxa"/>
          </w:tcPr>
          <w:p w14:paraId="24C1B2C9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ОТФ С  </w:t>
            </w:r>
          </w:p>
          <w:p w14:paraId="35F49F7D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вспомогательных работ по управлению локомотивом и ведению поезда, техническому </w:t>
            </w:r>
            <w:r>
              <w:rPr>
                <w:rFonts w:ascii="Times New Roman" w:hAnsi="Times New Roman"/>
                <w:sz w:val="24"/>
              </w:rPr>
              <w:lastRenderedPageBreak/>
              <w:t>обслуживанию локомотива в соответствии с технологией выполняемых работ</w:t>
            </w:r>
          </w:p>
          <w:p w14:paraId="0497496B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3AE83A87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7A1A30C5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9CDECB3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4BFE8809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7EB5A884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1A0EDBB2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470F0C5D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275A1751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463D357F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353A3662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Выполнение работ по техническому обслуживанию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безотцепочному ремонту вагонов на путях промежуточных железнодорожных станций, в пунктах подготовки вагонов к перевозкам, на грузовых, участковых и промежуточных железнодорожных станциях V–III классов, контейнерных площадках</w:t>
            </w:r>
          </w:p>
        </w:tc>
        <w:tc>
          <w:tcPr>
            <w:tcW w:w="4423" w:type="dxa"/>
          </w:tcPr>
          <w:p w14:paraId="15452100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</w:t>
            </w:r>
            <w:r>
              <w:rPr>
                <w:rFonts w:ascii="Times New Roman" w:hAnsi="Times New Roman"/>
                <w:sz w:val="24"/>
              </w:rPr>
              <w:t>С/01.4 Выполнение вспомогательных работ по управлению локомотивом и ведению поезда</w:t>
            </w:r>
          </w:p>
          <w:p w14:paraId="180FB6D9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С/02.4 Выполнение </w:t>
            </w:r>
            <w:r>
              <w:rPr>
                <w:rFonts w:ascii="Times New Roman" w:hAnsi="Times New Roman"/>
                <w:sz w:val="24"/>
              </w:rPr>
              <w:lastRenderedPageBreak/>
              <w:t>вспомогательных работ по контролю технического состояния локомотива в пути следования</w:t>
            </w:r>
          </w:p>
          <w:p w14:paraId="2DE65F00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С/03.4 Выполнение вспомогательных работ по техническому обслуживанию локомотива при приемке (сдаче), по экипировке, подготовке его к работе</w:t>
            </w:r>
          </w:p>
          <w:p w14:paraId="79D7575E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С/04.4 Выполнение вспомогательных работ по устранению неисправностей на локомотиве или в составе вагонов, возникших в пути следования</w:t>
            </w:r>
          </w:p>
          <w:p w14:paraId="553F9F38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4CBFABE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D/01.3 </w:t>
            </w:r>
            <w:r>
              <w:rPr>
                <w:rFonts w:ascii="Times New Roman" w:hAnsi="Times New Roman"/>
                <w:sz w:val="24"/>
                <w:highlight w:val="white"/>
              </w:rPr>
              <w:t>Техническое обслуживание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безотцепочный ремонт вагонов</w:t>
            </w:r>
          </w:p>
        </w:tc>
      </w:tr>
      <w:tr w:rsidR="001D1291" w14:paraId="055914B5" w14:textId="77777777">
        <w:trPr>
          <w:trHeight w:val="144"/>
        </w:trPr>
        <w:tc>
          <w:tcPr>
            <w:tcW w:w="1983" w:type="dxa"/>
            <w:vMerge w:val="restart"/>
          </w:tcPr>
          <w:p w14:paraId="784A9B2D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ВД 2 Обеспечение экономической эффективности производства и организация </w:t>
            </w:r>
            <w:r>
              <w:rPr>
                <w:rFonts w:ascii="Times New Roman" w:hAnsi="Times New Roman"/>
                <w:sz w:val="24"/>
              </w:rPr>
              <w:lastRenderedPageBreak/>
              <w:t>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2745" w:type="dxa"/>
          </w:tcPr>
          <w:p w14:paraId="61300814" w14:textId="77777777" w:rsidR="001D1291" w:rsidRDefault="0025082E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2.1. Управлять планированием и организацией производственных работ коллектива исполнителей с </w:t>
            </w:r>
            <w:r>
              <w:rPr>
                <w:rFonts w:ascii="Times New Roman" w:hAnsi="Times New Roman"/>
                <w:sz w:val="24"/>
              </w:rPr>
              <w:lastRenderedPageBreak/>
              <w:t>соблюдением норм безопасных условий труда</w:t>
            </w:r>
          </w:p>
        </w:tc>
        <w:tc>
          <w:tcPr>
            <w:tcW w:w="1373" w:type="dxa"/>
          </w:tcPr>
          <w:p w14:paraId="0AB2D57D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17.001</w:t>
            </w:r>
          </w:p>
        </w:tc>
        <w:tc>
          <w:tcPr>
            <w:tcW w:w="4118" w:type="dxa"/>
            <w:vMerge w:val="restart"/>
          </w:tcPr>
          <w:p w14:paraId="09B4D74F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79B49C55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Выполнение работ по техническому осмотру вагонов при отсутствии средств диагностики коммерческих неисправностей на ходу поезда на грузовых, сортировочных и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участковых железнодорожных станциях II, I классов, внеклассных; по техническому осмотру грузовых и пассажирских вагонов, подготовке вагонов к перевозкам, проведению ревизии пневматической и механической систем разгрузки на участковых, сортировочных, межгосударственных железнодорожных станциях, пограничных контрольных постах</w:t>
            </w:r>
          </w:p>
          <w:p w14:paraId="20DE5048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0BBAA71C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4423" w:type="dxa"/>
          </w:tcPr>
          <w:p w14:paraId="12A9A58E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В/01.3 </w:t>
            </w:r>
            <w:r>
              <w:rPr>
                <w:rFonts w:ascii="Times New Roman" w:hAnsi="Times New Roman"/>
                <w:sz w:val="24"/>
                <w:highlight w:val="white"/>
              </w:rPr>
              <w:t>Технический осмотр вагонов при отсутствии средств диагностики коммерческих неисправностей на ходу поезда</w:t>
            </w:r>
          </w:p>
          <w:p w14:paraId="1140FDE6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1D1291" w14:paraId="36FA5E85" w14:textId="77777777">
        <w:trPr>
          <w:trHeight w:val="144"/>
        </w:trPr>
        <w:tc>
          <w:tcPr>
            <w:tcW w:w="1983" w:type="dxa"/>
            <w:vMerge/>
          </w:tcPr>
          <w:p w14:paraId="457C276A" w14:textId="77777777" w:rsidR="001D1291" w:rsidRDefault="001D1291"/>
        </w:tc>
        <w:tc>
          <w:tcPr>
            <w:tcW w:w="2745" w:type="dxa"/>
          </w:tcPr>
          <w:p w14:paraId="4700E82C" w14:textId="77777777" w:rsidR="001D1291" w:rsidRDefault="0025082E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2.2. </w:t>
            </w:r>
            <w:r>
              <w:rPr>
                <w:rFonts w:ascii="Times New Roman" w:hAnsi="Times New Roman"/>
                <w:sz w:val="24"/>
              </w:rPr>
              <w:t>Распределять работников по рабочим местам и определять им производственные задания</w:t>
            </w:r>
          </w:p>
        </w:tc>
        <w:tc>
          <w:tcPr>
            <w:tcW w:w="1373" w:type="dxa"/>
          </w:tcPr>
          <w:p w14:paraId="08D7B196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17.001</w:t>
            </w:r>
          </w:p>
        </w:tc>
        <w:tc>
          <w:tcPr>
            <w:tcW w:w="4118" w:type="dxa"/>
            <w:vMerge/>
          </w:tcPr>
          <w:p w14:paraId="55C4738D" w14:textId="77777777" w:rsidR="001D1291" w:rsidRDefault="001D1291"/>
        </w:tc>
        <w:tc>
          <w:tcPr>
            <w:tcW w:w="4423" w:type="dxa"/>
          </w:tcPr>
          <w:p w14:paraId="6C91BA91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В/02.3 </w:t>
            </w:r>
            <w:r>
              <w:rPr>
                <w:rFonts w:ascii="Times New Roman" w:hAnsi="Times New Roman"/>
                <w:sz w:val="24"/>
                <w:highlight w:val="white"/>
              </w:rPr>
              <w:t>Подготовка к отцепке вагонов в ремонт</w:t>
            </w:r>
          </w:p>
          <w:p w14:paraId="2DAF3E6B" w14:textId="77777777" w:rsidR="001D1291" w:rsidRDefault="001D1291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</w:p>
        </w:tc>
      </w:tr>
      <w:tr w:rsidR="001D1291" w14:paraId="0AE30D04" w14:textId="77777777">
        <w:trPr>
          <w:trHeight w:val="166"/>
        </w:trPr>
        <w:tc>
          <w:tcPr>
            <w:tcW w:w="1983" w:type="dxa"/>
            <w:vMerge/>
          </w:tcPr>
          <w:p w14:paraId="3E08F161" w14:textId="77777777" w:rsidR="001D1291" w:rsidRDefault="001D1291"/>
        </w:tc>
        <w:tc>
          <w:tcPr>
            <w:tcW w:w="2745" w:type="dxa"/>
          </w:tcPr>
          <w:p w14:paraId="7820E0A4" w14:textId="77777777" w:rsidR="001D1291" w:rsidRDefault="0025082E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2.3. Оценивать и обеспечивать экономическую эффективность производственного процесса как в целом, так и на </w:t>
            </w:r>
            <w:r>
              <w:rPr>
                <w:rFonts w:ascii="Times New Roman" w:hAnsi="Times New Roman"/>
                <w:sz w:val="24"/>
              </w:rPr>
              <w:t>отдельных этапах</w:t>
            </w:r>
          </w:p>
        </w:tc>
        <w:tc>
          <w:tcPr>
            <w:tcW w:w="1373" w:type="dxa"/>
          </w:tcPr>
          <w:p w14:paraId="2056DB95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17.001</w:t>
            </w:r>
          </w:p>
        </w:tc>
        <w:tc>
          <w:tcPr>
            <w:tcW w:w="4118" w:type="dxa"/>
            <w:vMerge/>
          </w:tcPr>
          <w:p w14:paraId="3F329B1A" w14:textId="77777777" w:rsidR="001D1291" w:rsidRDefault="001D1291"/>
        </w:tc>
        <w:tc>
          <w:tcPr>
            <w:tcW w:w="4423" w:type="dxa"/>
          </w:tcPr>
          <w:p w14:paraId="13750239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D1291" w14:paraId="1F3409D5" w14:textId="77777777">
        <w:trPr>
          <w:trHeight w:val="1260"/>
        </w:trPr>
        <w:tc>
          <w:tcPr>
            <w:tcW w:w="1983" w:type="dxa"/>
            <w:vMerge w:val="restart"/>
          </w:tcPr>
          <w:p w14:paraId="437710CB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3 Организация технологической деятельности (по видам подвижного состава железных дорог)</w:t>
            </w:r>
          </w:p>
        </w:tc>
        <w:tc>
          <w:tcPr>
            <w:tcW w:w="2745" w:type="dxa"/>
          </w:tcPr>
          <w:p w14:paraId="49CC1A61" w14:textId="77777777" w:rsidR="001D1291" w:rsidRDefault="0025082E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3.1. Оформлять технологическую документацию</w:t>
            </w:r>
          </w:p>
        </w:tc>
        <w:tc>
          <w:tcPr>
            <w:tcW w:w="1373" w:type="dxa"/>
          </w:tcPr>
          <w:p w14:paraId="361CE4E3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17.001</w:t>
            </w:r>
          </w:p>
        </w:tc>
        <w:tc>
          <w:tcPr>
            <w:tcW w:w="4118" w:type="dxa"/>
          </w:tcPr>
          <w:p w14:paraId="0D85B6A7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5DBCE481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Выполнение работ по техническому осмотру вагонов при отсутствии </w:t>
            </w:r>
            <w:r>
              <w:rPr>
                <w:rFonts w:ascii="Times New Roman" w:hAnsi="Times New Roman"/>
                <w:sz w:val="24"/>
                <w:highlight w:val="white"/>
              </w:rPr>
              <w:t>средств диагностики коммерческих неисправностей на ходу поезда на грузовых, сортировочных и участковых железнодорожных станциях II, I классов, внеклассных; по техническому осмотру грузовых и пассажирских вагонов, подготовке вагонов к перевозкам, проведению ревизии пневматической и механической систем разгрузки на участковых, сортировочных, межгосударственных железнодорожных станциях, пограничных контрольных постах</w:t>
            </w:r>
          </w:p>
          <w:p w14:paraId="32971FC7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6AAAD2E2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Выполнение работ по техническому обслуживанию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безотцепочному ремонту вагонов на путях промежуточных железнодорожных станций, в пунктах подготовки вагонов к перевозкам, на грузовых, участковых и промежуточных железнодорожных станциях V–III классов, контейнерных площадках</w:t>
            </w:r>
          </w:p>
        </w:tc>
        <w:tc>
          <w:tcPr>
            <w:tcW w:w="4423" w:type="dxa"/>
          </w:tcPr>
          <w:p w14:paraId="36690DC8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В/01.3 </w:t>
            </w:r>
            <w:r>
              <w:rPr>
                <w:rFonts w:ascii="Times New Roman" w:hAnsi="Times New Roman"/>
                <w:sz w:val="24"/>
                <w:highlight w:val="white"/>
              </w:rPr>
              <w:t>Технический осмотр вагонов при отсутствии средств диагностики коммерческих неисправностей на ходу поезда</w:t>
            </w:r>
          </w:p>
          <w:p w14:paraId="774277C9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В/02.3 </w:t>
            </w:r>
            <w:r>
              <w:rPr>
                <w:rFonts w:ascii="Times New Roman" w:hAnsi="Times New Roman"/>
                <w:sz w:val="24"/>
                <w:highlight w:val="white"/>
              </w:rPr>
              <w:t>Подготовка к отцепке вагонов в ремонт</w:t>
            </w:r>
          </w:p>
          <w:p w14:paraId="4BFA5AD2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5E7B0D6B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31BEA7A0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7A317239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55F7F163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23F44666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6D3D6BF4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6863529E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456575A7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605F63FA" w14:textId="77777777" w:rsidR="001D1291" w:rsidRDefault="001D1291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</w:p>
          <w:p w14:paraId="468B65A1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D/01.3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Техническое обслуживание грузовых вагонов и контейнеров с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устранением неисправностей в коммерческом отношении при наличии средств диагностики коммерческих неисправностей на ходу поезда, безотцепочный ремонт вагонов</w:t>
            </w:r>
          </w:p>
          <w:p w14:paraId="6CC6BC55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D/02.3 </w:t>
            </w:r>
            <w:r>
              <w:rPr>
                <w:rFonts w:ascii="Times New Roman" w:hAnsi="Times New Roman"/>
                <w:sz w:val="24"/>
                <w:highlight w:val="white"/>
              </w:rPr>
              <w:t>Подготовка к отцепке грузовых вагонов в ремонт, сдача в ремонт контейнеров</w:t>
            </w:r>
          </w:p>
        </w:tc>
      </w:tr>
      <w:tr w:rsidR="001D1291" w14:paraId="0A67BFD3" w14:textId="77777777">
        <w:trPr>
          <w:trHeight w:val="144"/>
        </w:trPr>
        <w:tc>
          <w:tcPr>
            <w:tcW w:w="1983" w:type="dxa"/>
            <w:vMerge/>
          </w:tcPr>
          <w:p w14:paraId="2A69FB16" w14:textId="77777777" w:rsidR="001D1291" w:rsidRDefault="001D1291"/>
        </w:tc>
        <w:tc>
          <w:tcPr>
            <w:tcW w:w="2745" w:type="dxa"/>
          </w:tcPr>
          <w:p w14:paraId="3ED23224" w14:textId="77777777" w:rsidR="001D1291" w:rsidRDefault="0025082E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3.2. 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</w:t>
            </w:r>
          </w:p>
        </w:tc>
        <w:tc>
          <w:tcPr>
            <w:tcW w:w="1373" w:type="dxa"/>
          </w:tcPr>
          <w:p w14:paraId="20DA5CEE" w14:textId="77777777" w:rsidR="001D1291" w:rsidRDefault="0025082E">
            <w:pPr>
              <w:widowControl w:val="0"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</w:t>
            </w:r>
          </w:p>
        </w:tc>
        <w:tc>
          <w:tcPr>
            <w:tcW w:w="4118" w:type="dxa"/>
          </w:tcPr>
          <w:p w14:paraId="742BE5BB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4423" w:type="dxa"/>
          </w:tcPr>
          <w:p w14:paraId="53193DE1" w14:textId="77777777" w:rsidR="001D1291" w:rsidRDefault="0025082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В/03.3 Организация работы при техническом осмотре выгонов при отсутствии средств диагностики коммерческих неисправностей на ходу поезда</w:t>
            </w:r>
          </w:p>
        </w:tc>
      </w:tr>
    </w:tbl>
    <w:p w14:paraId="4936C862" w14:textId="77777777" w:rsidR="001D1291" w:rsidRDefault="001D1291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55B2436C" w14:textId="77777777" w:rsidR="001D1291" w:rsidRDefault="001D1291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32D16EAF" w14:textId="77777777" w:rsidR="001D1291" w:rsidRDefault="001D1291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2790115C" w14:textId="77777777" w:rsidR="001D1291" w:rsidRDefault="001D1291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5CF6AB78" w14:textId="77777777" w:rsidR="001D1291" w:rsidRDefault="001D1291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7E1D0B82" w14:textId="77777777" w:rsidR="001D1291" w:rsidRDefault="001D1291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3B4F702A" w14:textId="77777777" w:rsidR="001D1291" w:rsidRDefault="001D1291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718ED17F" w14:textId="77777777" w:rsidR="001D1291" w:rsidRDefault="0025082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соответствия отраслевым требованиям дополнительных видов деятельности, компетенций выпускника, не </w:t>
      </w:r>
      <w:r>
        <w:rPr>
          <w:rFonts w:ascii="Times New Roman" w:hAnsi="Times New Roman"/>
          <w:sz w:val="24"/>
        </w:rPr>
        <w:t>отраженных в матрице компетенций выпускника по ФГОС СПО</w:t>
      </w:r>
    </w:p>
    <w:tbl>
      <w:tblPr>
        <w:tblStyle w:val="afffffffffb"/>
        <w:tblpPr w:leftFromText="180" w:rightFromText="180" w:vertAnchor="text" w:horzAnchor="margin" w:tblpX="-3" w:tblpY="158"/>
        <w:tblW w:w="0" w:type="auto"/>
        <w:tblLayout w:type="fixed"/>
        <w:tblLook w:val="04A0" w:firstRow="1" w:lastRow="0" w:firstColumn="1" w:lastColumn="0" w:noHBand="0" w:noVBand="1"/>
      </w:tblPr>
      <w:tblGrid>
        <w:gridCol w:w="2409"/>
        <w:gridCol w:w="236"/>
        <w:gridCol w:w="2886"/>
        <w:gridCol w:w="2691"/>
        <w:gridCol w:w="2689"/>
        <w:gridCol w:w="3973"/>
      </w:tblGrid>
      <w:tr w:rsidR="001D1291" w14:paraId="6B44CF02" w14:textId="77777777">
        <w:trPr>
          <w:trHeight w:val="558"/>
        </w:trPr>
        <w:tc>
          <w:tcPr>
            <w:tcW w:w="2409" w:type="dxa"/>
            <w:vMerge w:val="restart"/>
            <w:shd w:val="clear" w:color="auto" w:fill="auto"/>
          </w:tcPr>
          <w:p w14:paraId="0F07F7F7" w14:textId="77777777" w:rsidR="001D1291" w:rsidRDefault="002508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Дополнительные квалификации, компетенции</w:t>
            </w:r>
          </w:p>
          <w:p w14:paraId="3FC077E7" w14:textId="77777777" w:rsidR="001D1291" w:rsidRDefault="0025082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Железнодорожный транспорт)</w:t>
            </w:r>
          </w:p>
        </w:tc>
        <w:tc>
          <w:tcPr>
            <w:tcW w:w="5813" w:type="dxa"/>
            <w:gridSpan w:val="3"/>
            <w:shd w:val="clear" w:color="auto" w:fill="auto"/>
          </w:tcPr>
          <w:p w14:paraId="55C4A319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Соответствие ПС </w:t>
            </w:r>
          </w:p>
          <w:p w14:paraId="73B1C92D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17.010 </w:t>
            </w:r>
            <w:r>
              <w:rPr>
                <w:rFonts w:ascii="Times New Roman" w:hAnsi="Times New Roman"/>
                <w:sz w:val="20"/>
              </w:rPr>
              <w:t>Работник по управлению и обслуживанию локомотива</w:t>
            </w:r>
          </w:p>
        </w:tc>
        <w:tc>
          <w:tcPr>
            <w:tcW w:w="6662" w:type="dxa"/>
            <w:gridSpan w:val="2"/>
            <w:shd w:val="clear" w:color="auto" w:fill="auto"/>
          </w:tcPr>
          <w:p w14:paraId="067FAE0D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 xml:space="preserve">Виды деятельности, реализуемые в рамках </w:t>
            </w:r>
            <w:r>
              <w:rPr>
                <w:rFonts w:ascii="Times New Roman" w:hAnsi="Times New Roman"/>
                <w:b/>
              </w:rPr>
              <w:t>вариативной части</w:t>
            </w:r>
          </w:p>
        </w:tc>
      </w:tr>
      <w:tr w:rsidR="001D1291" w14:paraId="11F28CC8" w14:textId="77777777">
        <w:trPr>
          <w:trHeight w:val="513"/>
        </w:trPr>
        <w:tc>
          <w:tcPr>
            <w:tcW w:w="2409" w:type="dxa"/>
            <w:vMerge/>
            <w:shd w:val="clear" w:color="auto" w:fill="auto"/>
          </w:tcPr>
          <w:p w14:paraId="49C678F6" w14:textId="77777777" w:rsidR="001D1291" w:rsidRDefault="001D1291"/>
        </w:tc>
        <w:tc>
          <w:tcPr>
            <w:tcW w:w="3122" w:type="dxa"/>
            <w:gridSpan w:val="2"/>
            <w:shd w:val="clear" w:color="auto" w:fill="auto"/>
            <w:vAlign w:val="center"/>
          </w:tcPr>
          <w:p w14:paraId="5E1B4B4F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5824FCA6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1DFD5C2D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973" w:type="dxa"/>
            <w:shd w:val="clear" w:color="auto" w:fill="auto"/>
            <w:vAlign w:val="center"/>
          </w:tcPr>
          <w:p w14:paraId="1BC5E518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1D1291" w14:paraId="771748F9" w14:textId="77777777">
        <w:trPr>
          <w:trHeight w:val="1254"/>
        </w:trPr>
        <w:tc>
          <w:tcPr>
            <w:tcW w:w="2409" w:type="dxa"/>
            <w:shd w:val="clear" w:color="auto" w:fill="auto"/>
          </w:tcPr>
          <w:p w14:paraId="210F9DF0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 машиниста электровоза </w:t>
            </w:r>
          </w:p>
          <w:p w14:paraId="6F2ACC63" w14:textId="77777777" w:rsidR="001D1291" w:rsidRDefault="001D1291">
            <w:pPr>
              <w:rPr>
                <w:rFonts w:ascii="Times New Roman" w:hAnsi="Times New Roman"/>
                <w:i/>
                <w:sz w:val="20"/>
              </w:rPr>
            </w:pPr>
          </w:p>
          <w:p w14:paraId="57EFE7C0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22" w:type="dxa"/>
            <w:gridSpan w:val="2"/>
            <w:shd w:val="clear" w:color="auto" w:fill="auto"/>
          </w:tcPr>
          <w:p w14:paraId="299A9F45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ОТФ С Выполнение вспомогательных работ по управлению локомотивом и ведению поезда, техническому </w:t>
            </w:r>
            <w:r>
              <w:rPr>
                <w:rFonts w:ascii="Times New Roman" w:hAnsi="Times New Roman"/>
                <w:sz w:val="20"/>
              </w:rPr>
              <w:t>обслуживанию локомотива</w:t>
            </w:r>
          </w:p>
        </w:tc>
        <w:tc>
          <w:tcPr>
            <w:tcW w:w="2691" w:type="dxa"/>
            <w:shd w:val="clear" w:color="auto" w:fill="auto"/>
          </w:tcPr>
          <w:p w14:paraId="2BDCF0D6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С/01.3 Выполнение вспомогательных работ по управлению локомотивом и ведению поезда</w:t>
            </w:r>
          </w:p>
        </w:tc>
        <w:tc>
          <w:tcPr>
            <w:tcW w:w="2689" w:type="dxa"/>
            <w:shd w:val="clear" w:color="auto" w:fill="auto"/>
          </w:tcPr>
          <w:p w14:paraId="56100241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Помощник машиниста электровоза 16885</w:t>
            </w:r>
          </w:p>
        </w:tc>
        <w:tc>
          <w:tcPr>
            <w:tcW w:w="3973" w:type="dxa"/>
            <w:shd w:val="clear" w:color="auto" w:fill="auto"/>
          </w:tcPr>
          <w:p w14:paraId="3F336083" w14:textId="77777777" w:rsidR="001D1291" w:rsidRDefault="0025082E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ПК Х.1 Эксплуатировать подвижной состав железных дорог</w:t>
            </w:r>
          </w:p>
          <w:p w14:paraId="310A66D2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</w:tr>
      <w:tr w:rsidR="001D1291" w14:paraId="5BC893A5" w14:textId="77777777">
        <w:trPr>
          <w:trHeight w:val="384"/>
        </w:trPr>
        <w:tc>
          <w:tcPr>
            <w:tcW w:w="14884" w:type="dxa"/>
            <w:gridSpan w:val="6"/>
            <w:shd w:val="clear" w:color="auto" w:fill="auto"/>
          </w:tcPr>
          <w:p w14:paraId="53576B9F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Требования к </w:t>
            </w:r>
            <w:r>
              <w:rPr>
                <w:rFonts w:ascii="Times New Roman" w:hAnsi="Times New Roman"/>
                <w:b/>
                <w:sz w:val="20"/>
              </w:rPr>
              <w:t>результатам освоения дополнительных компетенций, квалификаций</w:t>
            </w:r>
          </w:p>
        </w:tc>
      </w:tr>
      <w:tr w:rsidR="001D1291" w14:paraId="1FE3BDAC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38D4F576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5CD98582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эксплуатации подвижного состава железных дорог</w:t>
            </w:r>
          </w:p>
        </w:tc>
      </w:tr>
      <w:tr w:rsidR="001D1291" w14:paraId="4B88BACF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7EF0231B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5D7FC8C7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конструкцию, принцип действия и технические характеристики оборудования подвижного состава</w:t>
            </w:r>
          </w:p>
          <w:p w14:paraId="0A4671CF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нормативные </w:t>
            </w:r>
            <w:r>
              <w:rPr>
                <w:rFonts w:ascii="Times New Roman" w:hAnsi="Times New Roman"/>
                <w:sz w:val="20"/>
              </w:rPr>
              <w:t>документы по обеспечению безопасности движения поездов</w:t>
            </w:r>
          </w:p>
        </w:tc>
      </w:tr>
      <w:tr w:rsidR="001D1291" w14:paraId="48C7D5C0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57738245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05598090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конструктивные особенности узлов и деталей подвижного состава</w:t>
            </w:r>
          </w:p>
          <w:p w14:paraId="55A5D294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обнаруживать неисправности, регулировать и испытывать оборудование подвижного состава;</w:t>
            </w:r>
          </w:p>
          <w:p w14:paraId="558C4F6E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02D01CBC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виды работ по эксплуатации подвижного состава</w:t>
            </w:r>
          </w:p>
          <w:p w14:paraId="04EB0FBF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управлять системами подвижного состава в соответствии с установленными требованиями</w:t>
            </w:r>
          </w:p>
        </w:tc>
      </w:tr>
      <w:tr w:rsidR="001D1291" w14:paraId="44374D8B" w14:textId="77777777">
        <w:trPr>
          <w:trHeight w:val="1874"/>
        </w:trPr>
        <w:tc>
          <w:tcPr>
            <w:tcW w:w="2409" w:type="dxa"/>
            <w:shd w:val="clear" w:color="auto" w:fill="auto"/>
          </w:tcPr>
          <w:p w14:paraId="355FFC89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22" w:type="dxa"/>
            <w:gridSpan w:val="2"/>
            <w:shd w:val="clear" w:color="auto" w:fill="auto"/>
          </w:tcPr>
          <w:p w14:paraId="3E67DD80" w14:textId="77777777" w:rsidR="001D1291" w:rsidRDefault="001D1291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31A94726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С/02.3</w:t>
            </w:r>
          </w:p>
          <w:p w14:paraId="461B59DE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вспомогательных работ по техническому обслуживанию локомотива (электровоза)в пути следования</w:t>
            </w:r>
          </w:p>
        </w:tc>
        <w:tc>
          <w:tcPr>
            <w:tcW w:w="2689" w:type="dxa"/>
            <w:shd w:val="clear" w:color="auto" w:fill="auto"/>
          </w:tcPr>
          <w:p w14:paraId="2253640E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973" w:type="dxa"/>
            <w:shd w:val="clear" w:color="auto" w:fill="auto"/>
          </w:tcPr>
          <w:p w14:paraId="74322EB8" w14:textId="77777777" w:rsidR="001D1291" w:rsidRDefault="0025082E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 xml:space="preserve">ПК Х.2. Производить техническое обслуживание и ремонт подвижного состава железных дорог в соответствии с требованиями технологических процессов </w:t>
            </w:r>
          </w:p>
        </w:tc>
      </w:tr>
      <w:tr w:rsidR="001D1291" w14:paraId="4AA2749B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18A69B59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D1291" w14:paraId="4EEFEADE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55603EE4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14:paraId="68598FD6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технического обслуживания и ремонта деталей, узлов, агрегатов, систем подвижного состава железных дорог </w:t>
            </w:r>
          </w:p>
        </w:tc>
      </w:tr>
      <w:tr w:rsidR="001D1291" w14:paraId="7ECCEE20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65123697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Уметь:</w:t>
            </w:r>
          </w:p>
          <w:p w14:paraId="06C526EF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конструктивные особенности узлов и деталей подвижного состава</w:t>
            </w:r>
          </w:p>
          <w:p w14:paraId="54735DC3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обнаруживать неисправности, регулировать и испытывать оборудование подвижного состава;</w:t>
            </w:r>
          </w:p>
          <w:p w14:paraId="68E0F1DB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18AB4D9B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выполнять основные виды </w:t>
            </w:r>
            <w:r>
              <w:rPr>
                <w:rFonts w:ascii="Times New Roman" w:hAnsi="Times New Roman"/>
                <w:sz w:val="20"/>
              </w:rPr>
              <w:t>работ по техническому обслуживанию и ремонту подвижного состава</w:t>
            </w:r>
          </w:p>
        </w:tc>
      </w:tr>
      <w:tr w:rsidR="001D1291" w14:paraId="35AA0A1C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16D83205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7F03AEF9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нормативные документы по обеспечению безопасности движения поездов</w:t>
            </w:r>
          </w:p>
          <w:p w14:paraId="4B5C7966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систему технического обслуживания и ремонта подвижного состава</w:t>
            </w:r>
          </w:p>
        </w:tc>
      </w:tr>
      <w:tr w:rsidR="001D1291" w14:paraId="6A7F9B57" w14:textId="77777777">
        <w:trPr>
          <w:trHeight w:val="1874"/>
        </w:trPr>
        <w:tc>
          <w:tcPr>
            <w:tcW w:w="2409" w:type="dxa"/>
            <w:shd w:val="clear" w:color="auto" w:fill="auto"/>
          </w:tcPr>
          <w:p w14:paraId="575295A8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22" w:type="dxa"/>
            <w:gridSpan w:val="2"/>
            <w:shd w:val="clear" w:color="auto" w:fill="auto"/>
          </w:tcPr>
          <w:p w14:paraId="164444CC" w14:textId="77777777" w:rsidR="001D1291" w:rsidRDefault="001D1291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540FF5C3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С/04.3</w:t>
            </w:r>
          </w:p>
          <w:p w14:paraId="035427C4" w14:textId="77777777" w:rsidR="001D1291" w:rsidRDefault="0025082E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вспомогательных работ по устранению неисправностей на локомотиве или составе вагонов, возникших в пути следования</w:t>
            </w:r>
          </w:p>
        </w:tc>
        <w:tc>
          <w:tcPr>
            <w:tcW w:w="2689" w:type="dxa"/>
            <w:shd w:val="clear" w:color="auto" w:fill="auto"/>
          </w:tcPr>
          <w:p w14:paraId="4E862939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973" w:type="dxa"/>
            <w:shd w:val="clear" w:color="auto" w:fill="auto"/>
          </w:tcPr>
          <w:p w14:paraId="0BE85132" w14:textId="77777777" w:rsidR="001D1291" w:rsidRDefault="0025082E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 xml:space="preserve">ПК Х.2. Производить техническое обслуживание и ремонт подвижного состава железных дорог в соответствии с требованиями технологических процессов </w:t>
            </w:r>
          </w:p>
        </w:tc>
      </w:tr>
      <w:tr w:rsidR="001D1291" w14:paraId="4868FC73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3C7750F1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Требования к </w:t>
            </w:r>
            <w:r>
              <w:rPr>
                <w:rFonts w:ascii="Times New Roman" w:hAnsi="Times New Roman"/>
                <w:b/>
                <w:sz w:val="20"/>
              </w:rPr>
              <w:t>результатам освоения дополнительных компетенций, квалификаций</w:t>
            </w:r>
          </w:p>
        </w:tc>
      </w:tr>
      <w:tr w:rsidR="001D1291" w14:paraId="33E6C306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7EA9ABE1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4E33CA5A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технического обслуживания и ремонта деталей, узлов, агрегатов, систем подвижного состава железных дорог </w:t>
            </w:r>
          </w:p>
        </w:tc>
      </w:tr>
      <w:tr w:rsidR="001D1291" w14:paraId="0DD3531F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36D49F56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15F17E23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конструктивные особенности узлов и деталей подвижного состава</w:t>
            </w:r>
          </w:p>
          <w:p w14:paraId="6C80BAA9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обнаруживать неисправности, регулировать и испытывать оборудование подвижного состава;</w:t>
            </w:r>
          </w:p>
          <w:p w14:paraId="2185DD35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2783FED1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виды работ по техническому обслуживанию и ремонту подвижного состава</w:t>
            </w:r>
          </w:p>
        </w:tc>
      </w:tr>
      <w:tr w:rsidR="001D1291" w14:paraId="6041F5CB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7F2892C4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5293667B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нормативные документы по обеспечению безопасности движения поездов</w:t>
            </w:r>
          </w:p>
          <w:p w14:paraId="7BCF717E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систему технического обслуживания и ремонта подвижного состава</w:t>
            </w:r>
          </w:p>
        </w:tc>
      </w:tr>
      <w:tr w:rsidR="001D1291" w14:paraId="35698031" w14:textId="77777777">
        <w:trPr>
          <w:trHeight w:val="1874"/>
        </w:trPr>
        <w:tc>
          <w:tcPr>
            <w:tcW w:w="2645" w:type="dxa"/>
            <w:gridSpan w:val="2"/>
            <w:shd w:val="clear" w:color="auto" w:fill="auto"/>
          </w:tcPr>
          <w:p w14:paraId="5D7F52DF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86" w:type="dxa"/>
            <w:shd w:val="clear" w:color="auto" w:fill="auto"/>
          </w:tcPr>
          <w:p w14:paraId="789B24F4" w14:textId="77777777" w:rsidR="001D1291" w:rsidRDefault="001D1291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72E58CB7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С/03.3</w:t>
            </w:r>
          </w:p>
          <w:p w14:paraId="6B542DDB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вспомогательных работ по техническому обслуживанию при приемке (сдаче), экипировке локомотива, подготовке его к работе </w:t>
            </w:r>
          </w:p>
        </w:tc>
        <w:tc>
          <w:tcPr>
            <w:tcW w:w="2689" w:type="dxa"/>
            <w:shd w:val="clear" w:color="auto" w:fill="auto"/>
          </w:tcPr>
          <w:p w14:paraId="1770219F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973" w:type="dxa"/>
            <w:shd w:val="clear" w:color="auto" w:fill="auto"/>
          </w:tcPr>
          <w:p w14:paraId="43C69C5D" w14:textId="77777777" w:rsidR="001D1291" w:rsidRDefault="0025082E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ПК Х.3. Обеспечивать безопасность движения подвижного состава</w:t>
            </w:r>
          </w:p>
        </w:tc>
      </w:tr>
      <w:tr w:rsidR="001D1291" w14:paraId="40A15A15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2B679A90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Требования к результатам освоения </w:t>
            </w:r>
            <w:r>
              <w:rPr>
                <w:rFonts w:ascii="Times New Roman" w:hAnsi="Times New Roman"/>
                <w:b/>
                <w:sz w:val="20"/>
              </w:rPr>
              <w:t>дополнительных компетенций, квалификаций</w:t>
            </w:r>
          </w:p>
        </w:tc>
      </w:tr>
      <w:tr w:rsidR="001D1291" w14:paraId="793F5AA5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0909B452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5457555A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эксплуатации подвижного состава железных дорог технического обслуживания и ремонта деталей, узлов, агрегатов, систем подвижного состава железных дорог с обеспечением</w:t>
            </w:r>
          </w:p>
          <w:p w14:paraId="357233F0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безопасности движения поездов</w:t>
            </w:r>
          </w:p>
        </w:tc>
      </w:tr>
      <w:tr w:rsidR="001D1291" w14:paraId="06577633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0E8571B1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30674F9F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определять конструктивные особенности узлов и деталей подвижного состава</w:t>
            </w:r>
          </w:p>
          <w:p w14:paraId="066642B5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обнаруживать неисправности, регулировать и испытывать оборудование подвижного состава;</w:t>
            </w:r>
          </w:p>
          <w:p w14:paraId="1C19D938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26AF0D6A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виды работ по эксплуатации подвижного состава</w:t>
            </w:r>
          </w:p>
          <w:p w14:paraId="24A26DB5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управлять системами подвижного состава в соответствии с установленными требованиями</w:t>
            </w:r>
          </w:p>
        </w:tc>
      </w:tr>
      <w:tr w:rsidR="001D1291" w14:paraId="18013E2F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645E33E7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Знать:</w:t>
            </w:r>
          </w:p>
          <w:p w14:paraId="0CFA19A9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конструкцию, принцип действия и технические характеристики </w:t>
            </w:r>
            <w:r>
              <w:rPr>
                <w:rFonts w:ascii="Times New Roman" w:hAnsi="Times New Roman"/>
                <w:sz w:val="20"/>
              </w:rPr>
              <w:t>оборудования подвижного состава</w:t>
            </w:r>
          </w:p>
          <w:p w14:paraId="71B71BB8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нормативные документы по обеспечению безопасности движения поездов</w:t>
            </w:r>
          </w:p>
          <w:p w14:paraId="18AF4BF2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систему технического обслуживания и ремонта подвижного состава</w:t>
            </w:r>
          </w:p>
        </w:tc>
      </w:tr>
      <w:tr w:rsidR="001D1291" w14:paraId="30F5A482" w14:textId="77777777">
        <w:trPr>
          <w:trHeight w:val="602"/>
        </w:trPr>
        <w:tc>
          <w:tcPr>
            <w:tcW w:w="2409" w:type="dxa"/>
            <w:vMerge w:val="restart"/>
            <w:shd w:val="clear" w:color="auto" w:fill="auto"/>
          </w:tcPr>
          <w:p w14:paraId="02BB5E8E" w14:textId="77777777" w:rsidR="001D1291" w:rsidRDefault="002508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Дополнительные квалификации, компетенции</w:t>
            </w:r>
          </w:p>
          <w:p w14:paraId="69271A04" w14:textId="77777777" w:rsidR="001D1291" w:rsidRDefault="0025082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Железнодорожный транспорт)</w:t>
            </w:r>
          </w:p>
        </w:tc>
        <w:tc>
          <w:tcPr>
            <w:tcW w:w="5813" w:type="dxa"/>
            <w:gridSpan w:val="3"/>
            <w:shd w:val="clear" w:color="auto" w:fill="auto"/>
          </w:tcPr>
          <w:p w14:paraId="1C1E00A5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Соответствие ПС </w:t>
            </w:r>
          </w:p>
          <w:p w14:paraId="460B87B8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17.010 Работник по управлению и обслуживанию локомотива 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14:paraId="43626626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1D1291" w14:paraId="061EEFC2" w14:textId="77777777">
        <w:trPr>
          <w:trHeight w:val="602"/>
        </w:trPr>
        <w:tc>
          <w:tcPr>
            <w:tcW w:w="2409" w:type="dxa"/>
            <w:vMerge/>
            <w:shd w:val="clear" w:color="auto" w:fill="auto"/>
          </w:tcPr>
          <w:p w14:paraId="5AB4EDDC" w14:textId="77777777" w:rsidR="001D1291" w:rsidRDefault="001D1291"/>
        </w:tc>
        <w:tc>
          <w:tcPr>
            <w:tcW w:w="3122" w:type="dxa"/>
            <w:gridSpan w:val="2"/>
            <w:shd w:val="clear" w:color="auto" w:fill="auto"/>
            <w:vAlign w:val="center"/>
          </w:tcPr>
          <w:p w14:paraId="6A15FA92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83A9139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29E21DE9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973" w:type="dxa"/>
            <w:shd w:val="clear" w:color="auto" w:fill="auto"/>
            <w:vAlign w:val="center"/>
          </w:tcPr>
          <w:p w14:paraId="62A24431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1D1291" w14:paraId="45920A30" w14:textId="77777777">
        <w:trPr>
          <w:trHeight w:val="1116"/>
        </w:trPr>
        <w:tc>
          <w:tcPr>
            <w:tcW w:w="2409" w:type="dxa"/>
            <w:shd w:val="clear" w:color="auto" w:fill="auto"/>
          </w:tcPr>
          <w:p w14:paraId="6BE0A4CA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 машиниста тепловоза </w:t>
            </w:r>
          </w:p>
        </w:tc>
        <w:tc>
          <w:tcPr>
            <w:tcW w:w="3122" w:type="dxa"/>
            <w:gridSpan w:val="2"/>
            <w:shd w:val="clear" w:color="auto" w:fill="auto"/>
          </w:tcPr>
          <w:p w14:paraId="241EC5E2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ОТФ С Выполнение </w:t>
            </w:r>
            <w:r>
              <w:rPr>
                <w:rFonts w:ascii="Times New Roman" w:hAnsi="Times New Roman"/>
                <w:sz w:val="20"/>
              </w:rPr>
              <w:t>вспомогательных работ по управлению локомотивом и ведению поезда, техническому обслуживанию локомотива</w:t>
            </w:r>
          </w:p>
        </w:tc>
        <w:tc>
          <w:tcPr>
            <w:tcW w:w="2691" w:type="dxa"/>
            <w:shd w:val="clear" w:color="auto" w:fill="auto"/>
          </w:tcPr>
          <w:p w14:paraId="4B9A232D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С/01.3 Выполнение вспомогательных работ по управлению локомотивом и ведению поезда</w:t>
            </w:r>
          </w:p>
        </w:tc>
        <w:tc>
          <w:tcPr>
            <w:tcW w:w="2689" w:type="dxa"/>
            <w:shd w:val="clear" w:color="auto" w:fill="auto"/>
          </w:tcPr>
          <w:p w14:paraId="73445866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Помощник машиниста тепловоза 16878</w:t>
            </w:r>
          </w:p>
        </w:tc>
        <w:tc>
          <w:tcPr>
            <w:tcW w:w="3973" w:type="dxa"/>
            <w:shd w:val="clear" w:color="auto" w:fill="auto"/>
          </w:tcPr>
          <w:p w14:paraId="20004634" w14:textId="77777777" w:rsidR="001D1291" w:rsidRDefault="0025082E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ПК Х.1 Эксплуатировать подвижной состав железных дорог</w:t>
            </w:r>
          </w:p>
        </w:tc>
      </w:tr>
      <w:tr w:rsidR="001D1291" w14:paraId="52832929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0E9DB05A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D1291" w14:paraId="03E8D4CC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0CCEFA24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7B5EEE4C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эксплуатации подвижного состава железных дорог </w:t>
            </w:r>
          </w:p>
        </w:tc>
      </w:tr>
      <w:tr w:rsidR="001D1291" w14:paraId="66F873C9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16383AE7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06386A84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конструкцию, принцип действия и технические </w:t>
            </w:r>
            <w:r>
              <w:rPr>
                <w:rFonts w:ascii="Times New Roman" w:hAnsi="Times New Roman"/>
                <w:sz w:val="20"/>
              </w:rPr>
              <w:t>характеристики оборудования подвижного состава</w:t>
            </w:r>
          </w:p>
          <w:p w14:paraId="3D5AFF14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нормативные документы по обеспечению безопасности движения поездов</w:t>
            </w:r>
          </w:p>
        </w:tc>
      </w:tr>
      <w:tr w:rsidR="001D1291" w14:paraId="529F066F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647ED7D5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712B0335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конструктивные особенности узлов и деталей подвижного состава</w:t>
            </w:r>
          </w:p>
          <w:p w14:paraId="1A26F9A0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обнаруживать неисправности, регулировать и </w:t>
            </w:r>
            <w:r>
              <w:rPr>
                <w:rFonts w:ascii="Times New Roman" w:hAnsi="Times New Roman"/>
                <w:sz w:val="20"/>
              </w:rPr>
              <w:t>испытывать оборудование подвижного состава;</w:t>
            </w:r>
          </w:p>
          <w:p w14:paraId="64431BDB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7D908B41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виды работ по эксплуатации подвижного состава</w:t>
            </w:r>
          </w:p>
          <w:p w14:paraId="2D3B2FA1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управлять системами подвижного состава в соответствии с установленными требованиями</w:t>
            </w:r>
          </w:p>
        </w:tc>
      </w:tr>
      <w:tr w:rsidR="001D1291" w14:paraId="276EC10F" w14:textId="77777777">
        <w:trPr>
          <w:trHeight w:val="1684"/>
        </w:trPr>
        <w:tc>
          <w:tcPr>
            <w:tcW w:w="2645" w:type="dxa"/>
            <w:gridSpan w:val="2"/>
            <w:shd w:val="clear" w:color="auto" w:fill="auto"/>
          </w:tcPr>
          <w:p w14:paraId="39C6AD16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  <w:p w14:paraId="15EAF9E4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86" w:type="dxa"/>
            <w:shd w:val="clear" w:color="auto" w:fill="auto"/>
          </w:tcPr>
          <w:p w14:paraId="72814B95" w14:textId="77777777" w:rsidR="001D1291" w:rsidRDefault="001D1291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653D9654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С/02.3</w:t>
            </w:r>
          </w:p>
          <w:p w14:paraId="06BCF075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вспомогательных работ по техническому обслуживанию локомотива (тепловоза)в пути следования </w:t>
            </w:r>
          </w:p>
        </w:tc>
        <w:tc>
          <w:tcPr>
            <w:tcW w:w="2689" w:type="dxa"/>
            <w:shd w:val="clear" w:color="auto" w:fill="auto"/>
          </w:tcPr>
          <w:p w14:paraId="1961671D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973" w:type="dxa"/>
            <w:shd w:val="clear" w:color="auto" w:fill="auto"/>
          </w:tcPr>
          <w:p w14:paraId="48BD7643" w14:textId="77777777" w:rsidR="001D1291" w:rsidRDefault="0025082E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 xml:space="preserve">ПК Х.2. Производить техническое обслуживание и ремонт подвижного состава железных дорог в соответствии с требованиями технологических процессов </w:t>
            </w:r>
          </w:p>
        </w:tc>
      </w:tr>
      <w:tr w:rsidR="001D1291" w14:paraId="6158C4A1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5EF11252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D1291" w14:paraId="20C595FF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257C4376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2B34B9B8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технического обслуживания и ремонта деталей, узлов, агрегатов, систем подвижного состава железных дорог </w:t>
            </w:r>
          </w:p>
        </w:tc>
      </w:tr>
      <w:tr w:rsidR="001D1291" w14:paraId="65C3EA3D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57181C6B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Уметь:</w:t>
            </w:r>
          </w:p>
          <w:p w14:paraId="53072B55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конструктивные особенности узлов и деталей подвижного состава</w:t>
            </w:r>
          </w:p>
          <w:p w14:paraId="55163C63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обнаруживать неисправности, регулировать и испытывать оборудование подвижного состава;</w:t>
            </w:r>
          </w:p>
          <w:p w14:paraId="51177A01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0CB0629D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виды работ по техническому обслуживанию и ремонту подвижного состава</w:t>
            </w:r>
          </w:p>
        </w:tc>
      </w:tr>
      <w:tr w:rsidR="001D1291" w14:paraId="1BC97BA9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27FE11C2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58FC1305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нормативные </w:t>
            </w:r>
            <w:r>
              <w:rPr>
                <w:rFonts w:ascii="Times New Roman" w:hAnsi="Times New Roman"/>
                <w:sz w:val="20"/>
              </w:rPr>
              <w:t>документы по обеспечению безопасности движения поездов</w:t>
            </w:r>
          </w:p>
          <w:p w14:paraId="597294F6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систему технического обслуживания и ремонта подвижного состава</w:t>
            </w:r>
          </w:p>
        </w:tc>
      </w:tr>
      <w:tr w:rsidR="001D1291" w14:paraId="494F963C" w14:textId="77777777">
        <w:trPr>
          <w:trHeight w:val="1874"/>
        </w:trPr>
        <w:tc>
          <w:tcPr>
            <w:tcW w:w="2645" w:type="dxa"/>
            <w:gridSpan w:val="2"/>
            <w:shd w:val="clear" w:color="auto" w:fill="auto"/>
          </w:tcPr>
          <w:p w14:paraId="1B99B127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  <w:p w14:paraId="722DE5D4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86" w:type="dxa"/>
            <w:shd w:val="clear" w:color="auto" w:fill="auto"/>
          </w:tcPr>
          <w:p w14:paraId="65D6ECDA" w14:textId="77777777" w:rsidR="001D1291" w:rsidRDefault="001D1291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01494456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С/03.3</w:t>
            </w:r>
          </w:p>
          <w:p w14:paraId="72CF4240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вспомогательных работ по техническому обслуживанию при приемке (сдаче), экипировке локомотива, подготовке его к работе </w:t>
            </w:r>
          </w:p>
        </w:tc>
        <w:tc>
          <w:tcPr>
            <w:tcW w:w="2689" w:type="dxa"/>
            <w:shd w:val="clear" w:color="auto" w:fill="auto"/>
          </w:tcPr>
          <w:p w14:paraId="142D7522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973" w:type="dxa"/>
            <w:shd w:val="clear" w:color="auto" w:fill="auto"/>
          </w:tcPr>
          <w:p w14:paraId="2EF35D50" w14:textId="77777777" w:rsidR="001D1291" w:rsidRDefault="0025082E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 xml:space="preserve">ПК Х.2. Производить техническое обслуживание и ремонт подвижного состава железных дорог в соответствии с требованиями технологических процессов </w:t>
            </w:r>
          </w:p>
        </w:tc>
      </w:tr>
      <w:tr w:rsidR="001D1291" w14:paraId="6D444859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0D436347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D1291" w14:paraId="0FFDCAE1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6F9868F4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44FF44C3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технического обслуживания и ремонта деталей, узлов, агрегатов, систем подвижного состава железных дорог </w:t>
            </w:r>
          </w:p>
        </w:tc>
      </w:tr>
      <w:tr w:rsidR="001D1291" w14:paraId="3BB21400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165CCBA5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00FD2B5F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конструктивные особенности узлов и деталей подвижного состава</w:t>
            </w:r>
          </w:p>
          <w:p w14:paraId="0B75985B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обнаруживать неисправности, регулировать и испытывать оборудование подвижного состава;</w:t>
            </w:r>
          </w:p>
          <w:p w14:paraId="3962A16B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17D75A5B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виды работ по техническому обслуживанию и ремонту подвижного состава</w:t>
            </w:r>
          </w:p>
        </w:tc>
      </w:tr>
      <w:tr w:rsidR="001D1291" w14:paraId="21DD1D01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39B60DA8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1836AEB7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нормативные </w:t>
            </w:r>
            <w:r>
              <w:rPr>
                <w:rFonts w:ascii="Times New Roman" w:hAnsi="Times New Roman"/>
                <w:sz w:val="20"/>
              </w:rPr>
              <w:t>документы по обеспечению безопасности движения поездов</w:t>
            </w:r>
          </w:p>
          <w:p w14:paraId="04D95D4E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систему технического обслуживания и ремонта подвижного состава</w:t>
            </w:r>
          </w:p>
        </w:tc>
      </w:tr>
      <w:tr w:rsidR="001D1291" w14:paraId="07B20BE6" w14:textId="77777777">
        <w:trPr>
          <w:trHeight w:val="1874"/>
        </w:trPr>
        <w:tc>
          <w:tcPr>
            <w:tcW w:w="2645" w:type="dxa"/>
            <w:gridSpan w:val="2"/>
            <w:shd w:val="clear" w:color="auto" w:fill="auto"/>
          </w:tcPr>
          <w:p w14:paraId="3AAE7486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  <w:p w14:paraId="51B90541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86" w:type="dxa"/>
            <w:shd w:val="clear" w:color="auto" w:fill="auto"/>
          </w:tcPr>
          <w:p w14:paraId="420B80E1" w14:textId="77777777" w:rsidR="001D1291" w:rsidRDefault="001D1291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4E5C11A7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С/04.3</w:t>
            </w:r>
          </w:p>
          <w:p w14:paraId="3D1E0C4F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вспомогательных работ по устранению неисправностей на локомотиве или составе вагонов, возникших в пути следования</w:t>
            </w:r>
          </w:p>
        </w:tc>
        <w:tc>
          <w:tcPr>
            <w:tcW w:w="2689" w:type="dxa"/>
            <w:shd w:val="clear" w:color="auto" w:fill="auto"/>
          </w:tcPr>
          <w:p w14:paraId="44CB07F8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973" w:type="dxa"/>
            <w:shd w:val="clear" w:color="auto" w:fill="auto"/>
          </w:tcPr>
          <w:p w14:paraId="3BFD83B2" w14:textId="77777777" w:rsidR="001D1291" w:rsidRDefault="0025082E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ПК Х.3. Обеспечивать безопасность движения подвижного состава</w:t>
            </w:r>
          </w:p>
        </w:tc>
      </w:tr>
      <w:tr w:rsidR="001D1291" w14:paraId="2E11BFDB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547F2DED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D1291" w14:paraId="4829558C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79F9F777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0597984E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эксплуатации подвижного состава железных дорог технического обслуживания и ремонта деталей, </w:t>
            </w:r>
            <w:r>
              <w:rPr>
                <w:rFonts w:ascii="Times New Roman" w:hAnsi="Times New Roman"/>
                <w:sz w:val="20"/>
              </w:rPr>
              <w:t>узлов, агрегатов, систем подвижного состава железных дорог с обеспечением</w:t>
            </w:r>
          </w:p>
          <w:p w14:paraId="23BA966B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безопасности движения поездов</w:t>
            </w:r>
          </w:p>
        </w:tc>
      </w:tr>
      <w:tr w:rsidR="001D1291" w14:paraId="5B0DA0CB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74C3AB0E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Уметь:</w:t>
            </w:r>
          </w:p>
          <w:p w14:paraId="11863811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конструктивные особенности узлов и деталей подвижного состава</w:t>
            </w:r>
          </w:p>
          <w:p w14:paraId="6521A0F1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обнаруживать неисправности, регулировать и испытывать оборудование подвижного состава;</w:t>
            </w:r>
          </w:p>
          <w:p w14:paraId="5628234D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5CDF3470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виды работ по эксплуатации подвижного состава</w:t>
            </w:r>
          </w:p>
          <w:p w14:paraId="79EB8300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управлять системами подвижного состава в </w:t>
            </w:r>
            <w:r>
              <w:rPr>
                <w:rFonts w:ascii="Times New Roman" w:hAnsi="Times New Roman"/>
                <w:sz w:val="20"/>
              </w:rPr>
              <w:t>соответствии с установленными требованиями</w:t>
            </w:r>
          </w:p>
        </w:tc>
      </w:tr>
      <w:tr w:rsidR="001D1291" w14:paraId="57156B8A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34DE6716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53257A94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конструкцию, принцип действия и технические характеристики оборудования подвижного состава</w:t>
            </w:r>
          </w:p>
          <w:p w14:paraId="5FDC5375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нормативные документы по обеспечению безопасности движения поездов</w:t>
            </w:r>
          </w:p>
          <w:p w14:paraId="227AAB96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систему технического обслуживания и ремонта подвижного состава</w:t>
            </w:r>
          </w:p>
        </w:tc>
      </w:tr>
      <w:tr w:rsidR="001D1291" w14:paraId="5E9F2FD6" w14:textId="77777777">
        <w:trPr>
          <w:trHeight w:val="647"/>
        </w:trPr>
        <w:tc>
          <w:tcPr>
            <w:tcW w:w="2645" w:type="dxa"/>
            <w:gridSpan w:val="2"/>
            <w:vMerge w:val="restart"/>
            <w:shd w:val="clear" w:color="auto" w:fill="auto"/>
          </w:tcPr>
          <w:p w14:paraId="6BCB6300" w14:textId="77777777" w:rsidR="001D1291" w:rsidRDefault="002508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Дополнительные квалификации, компетенции</w:t>
            </w:r>
          </w:p>
          <w:p w14:paraId="74A1D6FB" w14:textId="77777777" w:rsidR="001D1291" w:rsidRDefault="0025082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Железнодорожный транспорт)</w:t>
            </w:r>
          </w:p>
        </w:tc>
        <w:tc>
          <w:tcPr>
            <w:tcW w:w="5577" w:type="dxa"/>
            <w:gridSpan w:val="2"/>
            <w:shd w:val="clear" w:color="auto" w:fill="auto"/>
          </w:tcPr>
          <w:p w14:paraId="7FC14F3E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Соответствие ПС </w:t>
            </w:r>
          </w:p>
          <w:p w14:paraId="360A0BAA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17.001 Осмотрщик-ремонтник вагонов, осмотрщик вагонов</w:t>
            </w:r>
          </w:p>
          <w:p w14:paraId="3A6E4243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662" w:type="dxa"/>
            <w:gridSpan w:val="2"/>
            <w:shd w:val="clear" w:color="auto" w:fill="auto"/>
          </w:tcPr>
          <w:p w14:paraId="32F0E573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1D1291" w14:paraId="42331EB8" w14:textId="77777777">
        <w:trPr>
          <w:trHeight w:val="647"/>
        </w:trPr>
        <w:tc>
          <w:tcPr>
            <w:tcW w:w="2645" w:type="dxa"/>
            <w:gridSpan w:val="2"/>
            <w:vMerge/>
            <w:shd w:val="clear" w:color="auto" w:fill="auto"/>
          </w:tcPr>
          <w:p w14:paraId="1BFB1463" w14:textId="77777777" w:rsidR="001D1291" w:rsidRDefault="001D1291"/>
        </w:tc>
        <w:tc>
          <w:tcPr>
            <w:tcW w:w="2886" w:type="dxa"/>
            <w:shd w:val="clear" w:color="auto" w:fill="auto"/>
            <w:vAlign w:val="center"/>
          </w:tcPr>
          <w:p w14:paraId="0A49E62C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500FCF0B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 xml:space="preserve">Код и </w:t>
            </w:r>
            <w:r>
              <w:rPr>
                <w:rFonts w:ascii="Times New Roman" w:hAnsi="Times New Roman"/>
                <w:b/>
              </w:rPr>
              <w:t>наименование ТФ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0986C785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973" w:type="dxa"/>
            <w:shd w:val="clear" w:color="auto" w:fill="auto"/>
            <w:vAlign w:val="center"/>
          </w:tcPr>
          <w:p w14:paraId="12A0E9B9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1D1291" w14:paraId="6DBD2A61" w14:textId="77777777">
        <w:trPr>
          <w:trHeight w:val="1874"/>
        </w:trPr>
        <w:tc>
          <w:tcPr>
            <w:tcW w:w="2645" w:type="dxa"/>
            <w:gridSpan w:val="2"/>
            <w:shd w:val="clear" w:color="auto" w:fill="auto"/>
          </w:tcPr>
          <w:p w14:paraId="3E2E61BE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Осмотрщик-ремонтник вагонов </w:t>
            </w:r>
          </w:p>
        </w:tc>
        <w:tc>
          <w:tcPr>
            <w:tcW w:w="2886" w:type="dxa"/>
            <w:shd w:val="clear" w:color="auto" w:fill="auto"/>
          </w:tcPr>
          <w:p w14:paraId="14689B41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ОТФ В</w:t>
            </w:r>
          </w:p>
          <w:p w14:paraId="0C18CF4E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техническому осмотру вагонов при отсутствии средств диагностики коммерческих неисправностей на ходу поезда на грузовых, сортировочных и </w:t>
            </w:r>
            <w:r>
              <w:rPr>
                <w:rFonts w:ascii="Times New Roman" w:hAnsi="Times New Roman"/>
                <w:sz w:val="20"/>
              </w:rPr>
              <w:t>участковых железнодорожных станциях II, I классов, внеклассных; техническому осмотру грузовых и пассажирских вагонов, подготовке вагонов к перевозкам, проведению ревизии пневматической и механической систем разгрузки на участковых, сортировочных, межгосударственных железнодорожных станциях, пограничных контрольных постах</w:t>
            </w:r>
          </w:p>
        </w:tc>
        <w:tc>
          <w:tcPr>
            <w:tcW w:w="2691" w:type="dxa"/>
            <w:shd w:val="clear" w:color="auto" w:fill="auto"/>
          </w:tcPr>
          <w:p w14:paraId="2ED589C7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В/01.3 Технический осмотр вагонов при отсутствии средств диагностики коммерческих неисправностей на ходу поезда</w:t>
            </w:r>
          </w:p>
        </w:tc>
        <w:tc>
          <w:tcPr>
            <w:tcW w:w="2689" w:type="dxa"/>
            <w:shd w:val="clear" w:color="auto" w:fill="auto"/>
          </w:tcPr>
          <w:p w14:paraId="511351BC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рабочего Осмотрщик-ремонтник вагонов 16275</w:t>
            </w:r>
          </w:p>
        </w:tc>
        <w:tc>
          <w:tcPr>
            <w:tcW w:w="3973" w:type="dxa"/>
            <w:shd w:val="clear" w:color="auto" w:fill="auto"/>
          </w:tcPr>
          <w:p w14:paraId="6D338D35" w14:textId="77777777" w:rsidR="001D1291" w:rsidRDefault="0025082E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ПК Х.1 Эксплуатировать подвижной состав железных дорог</w:t>
            </w:r>
          </w:p>
        </w:tc>
      </w:tr>
      <w:tr w:rsidR="001D1291" w14:paraId="2FBD99AA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0D0FBC75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D1291" w14:paraId="3957EB5B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17BCDB56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43373E25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эксплуатации подвижного состава железных дорог </w:t>
            </w:r>
          </w:p>
        </w:tc>
      </w:tr>
      <w:tr w:rsidR="001D1291" w14:paraId="246BF397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7CECDAB2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Знать:</w:t>
            </w:r>
          </w:p>
          <w:p w14:paraId="258EDA4C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конструкцию, принцип действия и технические </w:t>
            </w:r>
            <w:r>
              <w:rPr>
                <w:rFonts w:ascii="Times New Roman" w:hAnsi="Times New Roman"/>
                <w:sz w:val="20"/>
              </w:rPr>
              <w:t>характеристики оборудования подвижного состава</w:t>
            </w:r>
          </w:p>
          <w:p w14:paraId="7459645B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нормативные документы по обеспечению безопасности движения поездов</w:t>
            </w:r>
          </w:p>
        </w:tc>
      </w:tr>
      <w:tr w:rsidR="001D1291" w14:paraId="1CC289FB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5C6CBD7F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52AEA294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конструктивные особенности узлов и деталей подвижного состава</w:t>
            </w:r>
          </w:p>
          <w:p w14:paraId="109FE1C2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обнаруживать неисправности, регулировать и </w:t>
            </w:r>
            <w:r>
              <w:rPr>
                <w:rFonts w:ascii="Times New Roman" w:hAnsi="Times New Roman"/>
                <w:sz w:val="20"/>
              </w:rPr>
              <w:t>испытывать оборудование подвижного состава;</w:t>
            </w:r>
          </w:p>
          <w:p w14:paraId="60A488B8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231DF25B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виды работ по эксплуатации подвижного состава</w:t>
            </w:r>
          </w:p>
          <w:p w14:paraId="4EE75C08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управлять системами </w:t>
            </w:r>
            <w:r>
              <w:rPr>
                <w:rFonts w:ascii="Times New Roman" w:hAnsi="Times New Roman"/>
                <w:sz w:val="20"/>
              </w:rPr>
              <w:t>подвижного состава в соответствии с установленными требованиями</w:t>
            </w:r>
          </w:p>
        </w:tc>
      </w:tr>
      <w:tr w:rsidR="001D1291" w14:paraId="265D39C2" w14:textId="77777777">
        <w:trPr>
          <w:trHeight w:val="558"/>
        </w:trPr>
        <w:tc>
          <w:tcPr>
            <w:tcW w:w="2645" w:type="dxa"/>
            <w:gridSpan w:val="2"/>
            <w:shd w:val="clear" w:color="auto" w:fill="auto"/>
          </w:tcPr>
          <w:p w14:paraId="6E342B50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  <w:p w14:paraId="626E80B0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86" w:type="dxa"/>
            <w:shd w:val="clear" w:color="auto" w:fill="auto"/>
          </w:tcPr>
          <w:p w14:paraId="444BDE0B" w14:textId="77777777" w:rsidR="001D1291" w:rsidRDefault="001D1291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2D921A5F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В/02.3 Организация работы при техническом осмотре вагонов при отсутствии средств диагностики коммерческих неисправностей на ходу поезда</w:t>
            </w:r>
          </w:p>
        </w:tc>
        <w:tc>
          <w:tcPr>
            <w:tcW w:w="2689" w:type="dxa"/>
            <w:shd w:val="clear" w:color="auto" w:fill="auto"/>
          </w:tcPr>
          <w:p w14:paraId="590A8833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973" w:type="dxa"/>
            <w:shd w:val="clear" w:color="auto" w:fill="auto"/>
          </w:tcPr>
          <w:p w14:paraId="0417F6A1" w14:textId="77777777" w:rsidR="001D1291" w:rsidRDefault="0025082E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 xml:space="preserve">ПК Х.2. Производить техническое обслуживание и ремонт подвижного состава железных дорог в соответствии с требованиями технологических процессов </w:t>
            </w:r>
          </w:p>
        </w:tc>
      </w:tr>
      <w:tr w:rsidR="001D1291" w14:paraId="29C82770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617D94F3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D1291" w14:paraId="68C1C904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7E9DC282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053BF8BB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технического обслуживания и ремонта деталей, узлов, агрегатов, систем подвижного состава железных дорог </w:t>
            </w:r>
          </w:p>
        </w:tc>
      </w:tr>
      <w:tr w:rsidR="001D1291" w14:paraId="02AB0A7B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6D49894C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39252990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конструктивные особенности узлов и деталей подвижного состава</w:t>
            </w:r>
          </w:p>
          <w:p w14:paraId="61B84404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обнаруживать неисправности, регулировать и испытывать оборудование подвижного состава;</w:t>
            </w:r>
          </w:p>
          <w:p w14:paraId="75162AF6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6E7B1394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виды работ по техническому обслуживанию и ремонту подвижного состава</w:t>
            </w:r>
          </w:p>
        </w:tc>
      </w:tr>
      <w:tr w:rsidR="001D1291" w14:paraId="653C15F3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76BDD1F1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6B2C12C5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нормативные </w:t>
            </w:r>
            <w:r>
              <w:rPr>
                <w:rFonts w:ascii="Times New Roman" w:hAnsi="Times New Roman"/>
                <w:sz w:val="20"/>
              </w:rPr>
              <w:t>документы по обеспечению безопасности движения поездов</w:t>
            </w:r>
          </w:p>
          <w:p w14:paraId="14D90907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систему технического обслуживания и ремонта подвижного состава</w:t>
            </w:r>
          </w:p>
        </w:tc>
      </w:tr>
      <w:tr w:rsidR="001D1291" w14:paraId="2F063454" w14:textId="77777777">
        <w:trPr>
          <w:trHeight w:val="558"/>
        </w:trPr>
        <w:tc>
          <w:tcPr>
            <w:tcW w:w="2645" w:type="dxa"/>
            <w:gridSpan w:val="2"/>
            <w:shd w:val="clear" w:color="auto" w:fill="auto"/>
          </w:tcPr>
          <w:p w14:paraId="4D230543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  <w:p w14:paraId="538DAA17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86" w:type="dxa"/>
            <w:shd w:val="clear" w:color="auto" w:fill="auto"/>
          </w:tcPr>
          <w:p w14:paraId="7CC30A85" w14:textId="77777777" w:rsidR="001D1291" w:rsidRDefault="001D1291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61778C2C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В/03.3 Технический осмотр вагонов при отсутствии средств диагностики коммерческих неисправностей на ходу поезда</w:t>
            </w:r>
          </w:p>
        </w:tc>
        <w:tc>
          <w:tcPr>
            <w:tcW w:w="2689" w:type="dxa"/>
            <w:shd w:val="clear" w:color="auto" w:fill="auto"/>
          </w:tcPr>
          <w:p w14:paraId="42495790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973" w:type="dxa"/>
            <w:shd w:val="clear" w:color="auto" w:fill="auto"/>
          </w:tcPr>
          <w:p w14:paraId="12B11884" w14:textId="77777777" w:rsidR="001D1291" w:rsidRDefault="0025082E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 xml:space="preserve">ПК Х.2. Производить техническое обслуживание и ремонт подвижного состава железных дорог в соответствии с требованиями технологических процессов </w:t>
            </w:r>
          </w:p>
        </w:tc>
      </w:tr>
      <w:tr w:rsidR="001D1291" w14:paraId="060A1AEF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1C125315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D1291" w14:paraId="3B6D7CB8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4CB7EF2E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475FA5EE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технического обслуживания и ремонта деталей, узлов, агрегатов, систем подвижного состава железных дорог </w:t>
            </w:r>
          </w:p>
        </w:tc>
      </w:tr>
      <w:tr w:rsidR="001D1291" w14:paraId="3D1FC5F3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72566FD7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790D7281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конструктивные особенности узлов и деталей подвижного состава</w:t>
            </w:r>
          </w:p>
          <w:p w14:paraId="13EEB22E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обнаруживать неисправности, регулировать и испытывать оборудование подвижного состава;</w:t>
            </w:r>
          </w:p>
          <w:p w14:paraId="4736572B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0ABAD8E7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виды работ по техническому обслуживанию и ремонту подвижного состава</w:t>
            </w:r>
          </w:p>
        </w:tc>
      </w:tr>
      <w:tr w:rsidR="001D1291" w14:paraId="7788AA2E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06F9BF51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Знать:</w:t>
            </w:r>
          </w:p>
          <w:p w14:paraId="362D3734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нормативные </w:t>
            </w:r>
            <w:r>
              <w:rPr>
                <w:rFonts w:ascii="Times New Roman" w:hAnsi="Times New Roman"/>
                <w:sz w:val="20"/>
              </w:rPr>
              <w:t>документы по обеспечению безопасности движения поездов</w:t>
            </w:r>
          </w:p>
          <w:p w14:paraId="7FABA93E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систему технического обслуживания и ремонта подвижного состава</w:t>
            </w:r>
          </w:p>
        </w:tc>
      </w:tr>
      <w:tr w:rsidR="001D1291" w14:paraId="4D3FC4CA" w14:textId="77777777">
        <w:trPr>
          <w:trHeight w:val="558"/>
        </w:trPr>
        <w:tc>
          <w:tcPr>
            <w:tcW w:w="2645" w:type="dxa"/>
            <w:gridSpan w:val="2"/>
            <w:shd w:val="clear" w:color="auto" w:fill="auto"/>
          </w:tcPr>
          <w:p w14:paraId="50F58DE3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  <w:p w14:paraId="77511BF2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86" w:type="dxa"/>
            <w:shd w:val="clear" w:color="auto" w:fill="auto"/>
          </w:tcPr>
          <w:p w14:paraId="7DAA14FC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ОТФ D Выполнение работ по техническому обслуживанию вагонов и контейнеров с устранением неисправностей на ходу поезда, безотцепочному ремонту вагонов на путях промежуточных железнодорожных станций, пунктах подготовки вагонов к перевозкам, грузовых, участковых и промежуточных железнодорожных </w:t>
            </w:r>
          </w:p>
          <w:p w14:paraId="00F41457" w14:textId="77777777" w:rsidR="001D1291" w:rsidRDefault="0025082E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станциях V-III классов, контейнерных площадках</w:t>
            </w:r>
          </w:p>
        </w:tc>
        <w:tc>
          <w:tcPr>
            <w:tcW w:w="2691" w:type="dxa"/>
            <w:shd w:val="clear" w:color="auto" w:fill="auto"/>
          </w:tcPr>
          <w:p w14:paraId="2EBD0CC5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D/01.3 Техническое обслуживание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безотцепочный ремонт вагонов</w:t>
            </w:r>
          </w:p>
        </w:tc>
        <w:tc>
          <w:tcPr>
            <w:tcW w:w="2689" w:type="dxa"/>
            <w:shd w:val="clear" w:color="auto" w:fill="auto"/>
          </w:tcPr>
          <w:p w14:paraId="259FC021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973" w:type="dxa"/>
            <w:shd w:val="clear" w:color="auto" w:fill="auto"/>
          </w:tcPr>
          <w:p w14:paraId="7C9A79CE" w14:textId="77777777" w:rsidR="001D1291" w:rsidRDefault="0025082E">
            <w:pPr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 xml:space="preserve">ПК Х.2. Производить техническое обслуживание и ремонт подвижного состава железных дорог в соответствии с требованиями технологических процессов </w:t>
            </w:r>
          </w:p>
        </w:tc>
      </w:tr>
      <w:tr w:rsidR="001D1291" w14:paraId="58FBADE9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226D5FA9" w14:textId="77777777" w:rsidR="001D1291" w:rsidRDefault="0025082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D1291" w14:paraId="01BD3F3F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4A4BA37A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52CB655F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эксплуатации подвижного состава железных дорог технического обслуживания и ремонта деталей, </w:t>
            </w:r>
            <w:r>
              <w:rPr>
                <w:rFonts w:ascii="Times New Roman" w:hAnsi="Times New Roman"/>
                <w:sz w:val="20"/>
              </w:rPr>
              <w:t>узлов, агрегатов, систем подвижного состава железных дорог с обеспечением</w:t>
            </w:r>
          </w:p>
          <w:p w14:paraId="5FFCD67C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безопасности движения поездов</w:t>
            </w:r>
          </w:p>
        </w:tc>
      </w:tr>
      <w:tr w:rsidR="001D1291" w14:paraId="62F8175C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54301273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5340B951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конструктивные особенности узлов и деталей подвижного состава</w:t>
            </w:r>
          </w:p>
          <w:p w14:paraId="75124CB6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обнаруживать неисправности, регулировать и испытывать оборудование подвижного состава;</w:t>
            </w:r>
          </w:p>
          <w:p w14:paraId="5A15DEB9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140E3BBF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основные виды работ по эксплуатации подвижного состава</w:t>
            </w:r>
          </w:p>
          <w:p w14:paraId="0116CE61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управлять системами подвижного состава в </w:t>
            </w:r>
            <w:r>
              <w:rPr>
                <w:rFonts w:ascii="Times New Roman" w:hAnsi="Times New Roman"/>
                <w:sz w:val="20"/>
              </w:rPr>
              <w:t>соответствии с установленными требованиями</w:t>
            </w:r>
          </w:p>
        </w:tc>
      </w:tr>
      <w:tr w:rsidR="001D1291" w14:paraId="5B88AF84" w14:textId="77777777">
        <w:trPr>
          <w:trHeight w:val="233"/>
        </w:trPr>
        <w:tc>
          <w:tcPr>
            <w:tcW w:w="14884" w:type="dxa"/>
            <w:gridSpan w:val="6"/>
            <w:shd w:val="clear" w:color="auto" w:fill="auto"/>
          </w:tcPr>
          <w:p w14:paraId="62A50022" w14:textId="77777777" w:rsidR="001D1291" w:rsidRDefault="0025082E">
            <w:pPr>
              <w:ind w:firstLine="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6F030A3D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конструкцию, принцип действия и технические характеристики оборудования подвижного состава</w:t>
            </w:r>
          </w:p>
          <w:p w14:paraId="62ACC9F5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нормативные документы по обеспечению безопасности движения поездов</w:t>
            </w:r>
          </w:p>
          <w:p w14:paraId="19CCA954" w14:textId="77777777" w:rsidR="001D1291" w:rsidRDefault="0025082E">
            <w:pPr>
              <w:ind w:firstLine="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систему технического обслуживания и ремонта подвижного состава</w:t>
            </w:r>
          </w:p>
        </w:tc>
      </w:tr>
    </w:tbl>
    <w:p w14:paraId="25C2370B" w14:textId="77777777" w:rsidR="001D1291" w:rsidRDefault="001D1291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tbl>
      <w:tblPr>
        <w:tblStyle w:val="afffffffffb"/>
        <w:tblpPr w:leftFromText="180" w:rightFromText="180" w:vertAnchor="text" w:horzAnchor="margin" w:tblpX="31" w:tblpY="158"/>
        <w:tblW w:w="0" w:type="auto"/>
        <w:tblLayout w:type="fixed"/>
        <w:tblLook w:val="04A0" w:firstRow="1" w:lastRow="0" w:firstColumn="1" w:lastColumn="0" w:noHBand="0" w:noVBand="1"/>
      </w:tblPr>
      <w:tblGrid>
        <w:gridCol w:w="2485"/>
        <w:gridCol w:w="62"/>
        <w:gridCol w:w="2835"/>
        <w:gridCol w:w="2835"/>
        <w:gridCol w:w="2551"/>
        <w:gridCol w:w="3853"/>
        <w:gridCol w:w="258"/>
      </w:tblGrid>
      <w:tr w:rsidR="001D1291" w14:paraId="59E1C021" w14:textId="77777777">
        <w:trPr>
          <w:trHeight w:val="987"/>
        </w:trPr>
        <w:tc>
          <w:tcPr>
            <w:tcW w:w="25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65D8A" w14:textId="77777777" w:rsidR="001D1291" w:rsidRDefault="0025082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Дополнительные квалификации, компетенции </w:t>
            </w:r>
            <w:r>
              <w:rPr>
                <w:rFonts w:ascii="Times New Roman" w:hAnsi="Times New Roman"/>
                <w:i/>
                <w:sz w:val="24"/>
              </w:rPr>
              <w:lastRenderedPageBreak/>
              <w:t>(Транспортная отрасль)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F47FC" w14:textId="77777777" w:rsidR="001D1291" w:rsidRDefault="002508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Соответствие ПС </w:t>
            </w:r>
          </w:p>
          <w:p w14:paraId="367941A6" w14:textId="77777777" w:rsidR="001D1291" w:rsidRDefault="0025082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17.025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Слесарь по осмотру, ремонту и техническому обслуживанию железнодорожного подвижного состава и перегрузочных машин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8527F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1D1291" w14:paraId="43FE233B" w14:textId="77777777">
        <w:tc>
          <w:tcPr>
            <w:tcW w:w="25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4A4B4" w14:textId="77777777" w:rsidR="001D1291" w:rsidRDefault="001D129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6AC1" w14:textId="77777777" w:rsidR="001D1291" w:rsidRDefault="0025082E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ОТФ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F2E07" w14:textId="77777777" w:rsidR="001D1291" w:rsidRDefault="0025082E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ТФ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59A0F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ВД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41148" w14:textId="77777777" w:rsidR="001D1291" w:rsidRDefault="0025082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ПК</w:t>
            </w:r>
          </w:p>
        </w:tc>
        <w:tc>
          <w:tcPr>
            <w:tcW w:w="258" w:type="dxa"/>
          </w:tcPr>
          <w:p w14:paraId="3447DD36" w14:textId="77777777" w:rsidR="001D1291" w:rsidRDefault="001D1291"/>
        </w:tc>
      </w:tr>
      <w:tr w:rsidR="001D1291" w14:paraId="32BB4AF5" w14:textId="77777777">
        <w:trPr>
          <w:trHeight w:val="460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A5445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Слесарь по ремонту подвижного состава </w:t>
            </w:r>
          </w:p>
          <w:p w14:paraId="469F99A2" w14:textId="77777777" w:rsidR="001D1291" w:rsidRDefault="001D1291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5A906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 –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Техническое обслуживание и ремонт несложных деталей железнодорожного подвижного состава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4ED4" w14:textId="77777777" w:rsidR="001D1291" w:rsidRDefault="0025082E">
            <w:pPr>
              <w:rPr>
                <w:rFonts w:ascii="Times New Roman" w:hAnsi="Times New Roman"/>
                <w:color w:val="365F91" w:themeColor="accent1" w:themeShade="BF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A/01.2 </w:t>
            </w:r>
            <w:r>
              <w:rPr>
                <w:rFonts w:ascii="Times New Roman" w:hAnsi="Times New Roman"/>
                <w:sz w:val="24"/>
              </w:rPr>
              <w:t>Подготовка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к техническому обслуживанию и ремонту железнодорожного подвижного состава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6FA66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Выполнение работ по профессии Слесарь по ремонту подвижного состава </w:t>
            </w:r>
            <w:r>
              <w:rPr>
                <w:rFonts w:ascii="Times New Roman" w:hAnsi="Times New Roman"/>
                <w:sz w:val="24"/>
              </w:rPr>
              <w:t>18540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D0FDA8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Х.1 Производить подготовку к техническому обслуживанию и ремонту подвижного состава метрополитена и выявлять неисправности основных узлов оборудования и механизмов подвижного состава.</w:t>
            </w:r>
          </w:p>
        </w:tc>
        <w:tc>
          <w:tcPr>
            <w:tcW w:w="258" w:type="dxa"/>
          </w:tcPr>
          <w:p w14:paraId="62A017BB" w14:textId="77777777" w:rsidR="001D1291" w:rsidRDefault="001D1291"/>
        </w:tc>
      </w:tr>
      <w:tr w:rsidR="001D1291" w14:paraId="1B55BD44" w14:textId="77777777">
        <w:trPr>
          <w:trHeight w:val="237"/>
        </w:trPr>
        <w:tc>
          <w:tcPr>
            <w:tcW w:w="146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773AB" w14:textId="77777777" w:rsidR="001D1291" w:rsidRDefault="0025082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Требования к результатам освоения дополнительных компетенций, квалификаций</w:t>
            </w:r>
          </w:p>
        </w:tc>
        <w:tc>
          <w:tcPr>
            <w:tcW w:w="258" w:type="dxa"/>
          </w:tcPr>
          <w:p w14:paraId="285D38B8" w14:textId="77777777" w:rsidR="001D1291" w:rsidRDefault="001D1291"/>
        </w:tc>
      </w:tr>
      <w:tr w:rsidR="001D1291" w14:paraId="7AE771ED" w14:textId="77777777">
        <w:trPr>
          <w:trHeight w:val="237"/>
        </w:trPr>
        <w:tc>
          <w:tcPr>
            <w:tcW w:w="146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AAC0D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Владеть навыками:</w:t>
            </w:r>
          </w:p>
          <w:p w14:paraId="22B73A1A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выбор запасных частей, материалов для выполнения работ по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техническому обслуживанию и ремонту железнодорожного подвижного состава</w:t>
            </w:r>
          </w:p>
          <w:p w14:paraId="6A3CC6F1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проверка работоспособности слесарного инструмента для выполнения работ по техническому обслуживанию и ремонту железнодорожного подвижного состава</w:t>
            </w:r>
          </w:p>
          <w:p w14:paraId="38A9010A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разборка (снятие) узлов, деталей, механизмов, агрегатов и оборудования железнодорожного подвижного состава</w:t>
            </w:r>
          </w:p>
          <w:p w14:paraId="4699AF47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Уметь:</w:t>
            </w:r>
          </w:p>
          <w:p w14:paraId="10E61E0C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приспособлениями и инструментом при подготовке к техническому обслуживанию и ремонту железнодорожного подвижного состава</w:t>
            </w:r>
          </w:p>
          <w:p w14:paraId="671B715F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пользоваться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приспособлениями, инструментом при разборке (снятии) несложных узлов, деталей, механизмов, агрегатов и оборудования железнодорожного подвижного состава;</w:t>
            </w:r>
          </w:p>
          <w:p w14:paraId="22D94080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Знать:</w:t>
            </w:r>
          </w:p>
          <w:p w14:paraId="038C3310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устройство и принцип работы железнодорожного подвижного состава в объеме выполнения трудовых функций</w:t>
            </w:r>
          </w:p>
          <w:p w14:paraId="348FA802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наименование и назначение деталей железнодорожного подвижного состава, используемых при техническом обслуживании и ремонте железнодорожного подвижного состава</w:t>
            </w:r>
          </w:p>
          <w:p w14:paraId="062D1B3D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назначение, устройство, виды и порядок применения приспособлений, оборудования, инструмента при выполнении работ по подготовке к техническому обслуживанию и ремонту железнодорожного подвижного состава</w:t>
            </w:r>
          </w:p>
        </w:tc>
        <w:tc>
          <w:tcPr>
            <w:tcW w:w="258" w:type="dxa"/>
          </w:tcPr>
          <w:p w14:paraId="0B7AA3B8" w14:textId="77777777" w:rsidR="001D1291" w:rsidRDefault="001D1291"/>
        </w:tc>
      </w:tr>
      <w:tr w:rsidR="001D1291" w14:paraId="29179CA3" w14:textId="77777777">
        <w:trPr>
          <w:trHeight w:val="237"/>
        </w:trPr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A981F" w14:textId="77777777" w:rsidR="001D1291" w:rsidRDefault="001D1291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A9D06" w14:textId="77777777" w:rsidR="001D1291" w:rsidRDefault="001D1291">
            <w:pPr>
              <w:rPr>
                <w:rFonts w:ascii="Times New Roman" w:hAnsi="Times New Roman"/>
                <w:i/>
                <w:color w:val="365F91" w:themeColor="accent1" w:themeShade="BF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6DF1F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А/02.02 </w:t>
            </w:r>
            <w:r>
              <w:rPr>
                <w:rFonts w:ascii="Times New Roman" w:hAnsi="Times New Roman"/>
                <w:sz w:val="24"/>
              </w:rPr>
              <w:t>Ремонт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несложных деталей железнодорожного подвижного состава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A9057" w14:textId="77777777" w:rsidR="001D1291" w:rsidRDefault="001D1291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0188C" w14:textId="77777777" w:rsidR="001D1291" w:rsidRDefault="001D1291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8" w:type="dxa"/>
          </w:tcPr>
          <w:p w14:paraId="2ECA7C84" w14:textId="77777777" w:rsidR="001D1291" w:rsidRDefault="001D1291"/>
        </w:tc>
      </w:tr>
      <w:tr w:rsidR="001D1291" w14:paraId="72777A21" w14:textId="77777777">
        <w:trPr>
          <w:trHeight w:val="237"/>
        </w:trPr>
        <w:tc>
          <w:tcPr>
            <w:tcW w:w="146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0D40A" w14:textId="77777777" w:rsidR="001D1291" w:rsidRDefault="0025082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Требования к результатам освоения дополнительных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компетенций, квалификаций</w:t>
            </w:r>
          </w:p>
        </w:tc>
        <w:tc>
          <w:tcPr>
            <w:tcW w:w="258" w:type="dxa"/>
          </w:tcPr>
          <w:p w14:paraId="1133274D" w14:textId="77777777" w:rsidR="001D1291" w:rsidRDefault="001D1291"/>
        </w:tc>
      </w:tr>
      <w:tr w:rsidR="001D1291" w14:paraId="00036712" w14:textId="77777777">
        <w:trPr>
          <w:trHeight w:val="237"/>
        </w:trPr>
        <w:tc>
          <w:tcPr>
            <w:tcW w:w="146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536ED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Владеть навыками:</w:t>
            </w:r>
          </w:p>
          <w:p w14:paraId="33691484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выполнение регламентных работ по восстановлению работоспособного (исправного) состояния несложных деталей железнодорожного подвижного состава</w:t>
            </w:r>
          </w:p>
          <w:p w14:paraId="6144CD84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замена неисправных несложных деталей железнодорожного подвижного состава</w:t>
            </w:r>
          </w:p>
          <w:p w14:paraId="278D1852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установка (сборка) несложных узлов, деталей, механизмов, агрегатов и оборудования железнодорожного подвижного состава</w:t>
            </w:r>
          </w:p>
          <w:p w14:paraId="6AEAD3AF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Уметь:</w:t>
            </w:r>
          </w:p>
          <w:p w14:paraId="4DC7CEDE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ручным и механизированным инструментом при выполнении работ по ремонту несложных деталей;</w:t>
            </w:r>
          </w:p>
          <w:p w14:paraId="055802E1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определять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исправность слесарного инструмента</w:t>
            </w:r>
          </w:p>
          <w:p w14:paraId="1C731841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Знать:</w:t>
            </w:r>
          </w:p>
          <w:p w14:paraId="06763708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наименование и назначение ремонтируемых несложных деталей железнодорожного подвижного состава</w:t>
            </w:r>
          </w:p>
          <w:p w14:paraId="0029D0FA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технологический процесс ремонта несложных деталей подвижного состава;</w:t>
            </w:r>
          </w:p>
          <w:p w14:paraId="5F42BA98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технология изготовления несложных деталей железнодорожного подвижного состава</w:t>
            </w:r>
          </w:p>
          <w:p w14:paraId="1DFD46C5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нормы допусков и износов несложных узлов и деталей железнодорожного подвижного состава в объеме выполнения трудовых функций</w:t>
            </w:r>
          </w:p>
        </w:tc>
        <w:tc>
          <w:tcPr>
            <w:tcW w:w="258" w:type="dxa"/>
          </w:tcPr>
          <w:p w14:paraId="1890A47F" w14:textId="77777777" w:rsidR="001D1291" w:rsidRDefault="001D1291"/>
        </w:tc>
      </w:tr>
      <w:tr w:rsidR="001D1291" w14:paraId="05C66BA3" w14:textId="77777777">
        <w:trPr>
          <w:trHeight w:val="237"/>
        </w:trPr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5C33B" w14:textId="77777777" w:rsidR="001D1291" w:rsidRDefault="001D1291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F6FED" w14:textId="77777777" w:rsidR="001D1291" w:rsidRDefault="0025082E">
            <w:pPr>
              <w:rPr>
                <w:rFonts w:ascii="Times New Roman" w:hAnsi="Times New Roman"/>
                <w:i/>
                <w:color w:val="365F91" w:themeColor="accent1" w:themeShade="BF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 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Техническое обслуживание и ремонт простых узлов и деталей железнодорожного подвижного состава с проверкой их работоспособности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58EF4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С/01.2 Техническое обслуживание простых узлов и деталей железнодорожного подвижного состава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A2383" w14:textId="77777777" w:rsidR="001D1291" w:rsidRDefault="001D1291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11402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ПК.Х.2 </w:t>
            </w:r>
            <w:r>
              <w:rPr>
                <w:rFonts w:ascii="Times New Roman" w:hAnsi="Times New Roman"/>
                <w:sz w:val="24"/>
              </w:rPr>
              <w:t>Проводить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демонтаж, монтаж, сборку и регулировку узлов и механизмов подвижного состава</w:t>
            </w:r>
          </w:p>
        </w:tc>
        <w:tc>
          <w:tcPr>
            <w:tcW w:w="258" w:type="dxa"/>
          </w:tcPr>
          <w:p w14:paraId="72496C23" w14:textId="77777777" w:rsidR="001D1291" w:rsidRDefault="001D1291"/>
        </w:tc>
      </w:tr>
      <w:tr w:rsidR="001D1291" w14:paraId="243CBAB8" w14:textId="77777777">
        <w:trPr>
          <w:trHeight w:val="237"/>
        </w:trPr>
        <w:tc>
          <w:tcPr>
            <w:tcW w:w="146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BF581" w14:textId="77777777" w:rsidR="001D1291" w:rsidRDefault="0025082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Требования к результатам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освоения дополнительных компетенций, квалификаций</w:t>
            </w:r>
          </w:p>
        </w:tc>
        <w:tc>
          <w:tcPr>
            <w:tcW w:w="258" w:type="dxa"/>
          </w:tcPr>
          <w:p w14:paraId="53A60C8F" w14:textId="77777777" w:rsidR="001D1291" w:rsidRDefault="001D1291"/>
        </w:tc>
      </w:tr>
      <w:tr w:rsidR="001D1291" w14:paraId="0E4F9F71" w14:textId="77777777">
        <w:trPr>
          <w:trHeight w:val="237"/>
        </w:trPr>
        <w:tc>
          <w:tcPr>
            <w:tcW w:w="146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3E67B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Владеть навыками:</w:t>
            </w:r>
          </w:p>
          <w:p w14:paraId="043DDB06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регламентных работ по техническому обслуживанию простых узлов и деталей железнодорожного подвижного состава</w:t>
            </w:r>
          </w:p>
          <w:p w14:paraId="54081C97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замена негодных простых узлов и деталей железнодорожного подвижного состава</w:t>
            </w:r>
          </w:p>
          <w:p w14:paraId="563DBB86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Уметь:</w:t>
            </w:r>
          </w:p>
          <w:p w14:paraId="194FE863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слесарным инструментом при выполнении работ по техническому обслуживанию простых узлов и деталей железнодорожного подвижного состава</w:t>
            </w:r>
          </w:p>
          <w:p w14:paraId="2992D63D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пользоваться приспособлениями и инструментом при снятии, разборке, очистке, сборке узлов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механизмов подвижного состава</w:t>
            </w:r>
          </w:p>
          <w:p w14:paraId="0131A573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Знать:</w:t>
            </w:r>
          </w:p>
          <w:p w14:paraId="68A4E499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технологический процесс замены простых узлов и деталей железнодорожного подвижного состава</w:t>
            </w:r>
          </w:p>
          <w:p w14:paraId="18E2A7CA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устройство и принцип работы железнодорожного подвижного состава в объеме выполнения трудовых функций</w:t>
            </w:r>
          </w:p>
          <w:p w14:paraId="4A4BA608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технологический процесс изготовления простых узлов и деталей железнодорожного подвижного состава</w:t>
            </w:r>
          </w:p>
        </w:tc>
        <w:tc>
          <w:tcPr>
            <w:tcW w:w="258" w:type="dxa"/>
          </w:tcPr>
          <w:p w14:paraId="532D5CD8" w14:textId="77777777" w:rsidR="001D1291" w:rsidRDefault="001D1291"/>
        </w:tc>
      </w:tr>
      <w:tr w:rsidR="001D1291" w14:paraId="78EC0F09" w14:textId="77777777">
        <w:trPr>
          <w:trHeight w:val="237"/>
        </w:trPr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464C8" w14:textId="77777777" w:rsidR="001D1291" w:rsidRDefault="001D1291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AFF03" w14:textId="77777777" w:rsidR="001D1291" w:rsidRDefault="001D1291">
            <w:pPr>
              <w:rPr>
                <w:rFonts w:ascii="Times New Roman" w:hAnsi="Times New Roman"/>
                <w:i/>
                <w:color w:val="365F91" w:themeColor="accent1" w:themeShade="BF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5CBF7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С/02.02 </w:t>
            </w:r>
            <w:r>
              <w:rPr>
                <w:rFonts w:ascii="Times New Roman" w:hAnsi="Times New Roman"/>
                <w:sz w:val="24"/>
              </w:rPr>
              <w:t>Ремонт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простых узлов и деталей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железнодорожного подвижного состава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E8D36" w14:textId="77777777" w:rsidR="001D1291" w:rsidRDefault="001D1291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C24B9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ПК Х.3 </w:t>
            </w:r>
            <w:r>
              <w:rPr>
                <w:rFonts w:ascii="Times New Roman" w:hAnsi="Times New Roman"/>
                <w:sz w:val="24"/>
              </w:rPr>
              <w:t>Проводить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ремонт узлов, механизмов, отдельных деталей подвижного состава</w:t>
            </w:r>
          </w:p>
        </w:tc>
        <w:tc>
          <w:tcPr>
            <w:tcW w:w="258" w:type="dxa"/>
          </w:tcPr>
          <w:p w14:paraId="5999B61B" w14:textId="77777777" w:rsidR="001D1291" w:rsidRDefault="001D1291"/>
        </w:tc>
      </w:tr>
      <w:tr w:rsidR="001D1291" w14:paraId="54CA5C67" w14:textId="77777777">
        <w:trPr>
          <w:trHeight w:val="237"/>
        </w:trPr>
        <w:tc>
          <w:tcPr>
            <w:tcW w:w="146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9B552" w14:textId="77777777" w:rsidR="001D1291" w:rsidRDefault="0025082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Требования к результатам освоения дополнительных компетенций, квалификаций</w:t>
            </w:r>
          </w:p>
        </w:tc>
        <w:tc>
          <w:tcPr>
            <w:tcW w:w="258" w:type="dxa"/>
          </w:tcPr>
          <w:p w14:paraId="767DD7BD" w14:textId="77777777" w:rsidR="001D1291" w:rsidRDefault="001D1291"/>
        </w:tc>
      </w:tr>
      <w:tr w:rsidR="001D1291" w14:paraId="74920ADF" w14:textId="77777777">
        <w:trPr>
          <w:trHeight w:val="237"/>
        </w:trPr>
        <w:tc>
          <w:tcPr>
            <w:tcW w:w="146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7C73D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Владеть навыками:</w:t>
            </w:r>
          </w:p>
          <w:p w14:paraId="46B3579C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устранение выявленных неисправностей простых узлов и деталей железнодорожного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подвижного состава</w:t>
            </w:r>
          </w:p>
          <w:p w14:paraId="6934DD9A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замена неисправных простых узлов и деталей железнодорожного подвижного состава</w:t>
            </w:r>
          </w:p>
          <w:p w14:paraId="2C26464C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проверка работоспособности простых узлов и деталей железнодорожного подвижного состава после ремонта</w:t>
            </w:r>
          </w:p>
          <w:p w14:paraId="536393EC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Уметь:</w:t>
            </w:r>
          </w:p>
          <w:p w14:paraId="2E2E950F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пользоваться приспособлениями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инструментом при выполнении работ по разборке, сборке и ремонту простых узлов и деталей железнодорожного подвижного состава</w:t>
            </w:r>
          </w:p>
          <w:p w14:paraId="4C192F80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Знать:</w:t>
            </w:r>
          </w:p>
          <w:p w14:paraId="7D400D2D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технологический процесс разборки, сборки, ремонта, замены негодных простых узлов и деталей железнодорожного подвижного состава</w:t>
            </w:r>
          </w:p>
          <w:p w14:paraId="1D4662B9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применения приспособлений, инструмента при выполнении работ по ремонту простых узлов и деталей железнодорожного подвижного состава</w:t>
            </w:r>
          </w:p>
          <w:p w14:paraId="304611EC" w14:textId="77777777" w:rsidR="001D1291" w:rsidRDefault="0025082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технологический процесс изготовления простых узлов и деталей железнодорожного подвижного состава</w:t>
            </w:r>
          </w:p>
        </w:tc>
        <w:tc>
          <w:tcPr>
            <w:tcW w:w="258" w:type="dxa"/>
          </w:tcPr>
          <w:p w14:paraId="0B2A65DA" w14:textId="77777777" w:rsidR="001D1291" w:rsidRDefault="001D1291"/>
        </w:tc>
      </w:tr>
    </w:tbl>
    <w:p w14:paraId="21B8136F" w14:textId="77777777" w:rsidR="001D1291" w:rsidRDefault="001D1291">
      <w:pPr>
        <w:spacing w:after="0"/>
        <w:ind w:firstLine="709"/>
        <w:rPr>
          <w:rFonts w:ascii="Times New Roman" w:hAnsi="Times New Roman"/>
          <w:sz w:val="24"/>
        </w:rPr>
      </w:pPr>
    </w:p>
    <w:p w14:paraId="2DCE5E12" w14:textId="77777777" w:rsidR="001D1291" w:rsidRDefault="0025082E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4.3.3. Матрица соответствия компетенций и составных частей ПОП-П по специальности:</w:t>
      </w:r>
    </w:p>
    <w:p w14:paraId="60FB9CB9" w14:textId="77777777" w:rsidR="001D1291" w:rsidRDefault="001D1291">
      <w:pPr>
        <w:spacing w:after="0"/>
        <w:rPr>
          <w:rFonts w:ascii="Times New Roman" w:hAnsi="Times New Roman"/>
          <w:sz w:val="24"/>
        </w:rPr>
      </w:pPr>
    </w:p>
    <w:tbl>
      <w:tblPr>
        <w:tblStyle w:val="afffffffffb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388"/>
        <w:gridCol w:w="4047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7"/>
        <w:gridCol w:w="555"/>
        <w:gridCol w:w="562"/>
        <w:gridCol w:w="562"/>
        <w:gridCol w:w="562"/>
        <w:gridCol w:w="562"/>
        <w:gridCol w:w="562"/>
        <w:gridCol w:w="562"/>
        <w:gridCol w:w="562"/>
        <w:gridCol w:w="236"/>
      </w:tblGrid>
      <w:tr w:rsidR="001D1291" w14:paraId="2BA2D540" w14:textId="77777777">
        <w:trPr>
          <w:trHeight w:val="20"/>
        </w:trPr>
        <w:tc>
          <w:tcPr>
            <w:tcW w:w="1388" w:type="dxa"/>
            <w:vMerge w:val="restart"/>
            <w:shd w:val="clear" w:color="auto" w:fill="auto"/>
            <w:vAlign w:val="center"/>
          </w:tcPr>
          <w:p w14:paraId="2FB84A49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Индекс</w:t>
            </w:r>
          </w:p>
        </w:tc>
        <w:tc>
          <w:tcPr>
            <w:tcW w:w="4047" w:type="dxa"/>
            <w:vMerge w:val="restart"/>
            <w:shd w:val="clear" w:color="auto" w:fill="auto"/>
            <w:vAlign w:val="center"/>
          </w:tcPr>
          <w:p w14:paraId="4C06ADA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Наименование</w:t>
            </w:r>
          </w:p>
        </w:tc>
        <w:tc>
          <w:tcPr>
            <w:tcW w:w="9567" w:type="dxa"/>
            <w:gridSpan w:val="19"/>
            <w:shd w:val="clear" w:color="auto" w:fill="auto"/>
          </w:tcPr>
          <w:p w14:paraId="373FF4E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1D1291" w14:paraId="0BB730CD" w14:textId="77777777">
        <w:trPr>
          <w:trHeight w:val="20"/>
        </w:trPr>
        <w:tc>
          <w:tcPr>
            <w:tcW w:w="1388" w:type="dxa"/>
            <w:vMerge/>
            <w:shd w:val="clear" w:color="auto" w:fill="auto"/>
            <w:vAlign w:val="center"/>
          </w:tcPr>
          <w:p w14:paraId="20DBCCD9" w14:textId="77777777" w:rsidR="001D1291" w:rsidRDefault="001D1291"/>
        </w:tc>
        <w:tc>
          <w:tcPr>
            <w:tcW w:w="4047" w:type="dxa"/>
            <w:vMerge/>
            <w:shd w:val="clear" w:color="auto" w:fill="auto"/>
            <w:vAlign w:val="center"/>
          </w:tcPr>
          <w:p w14:paraId="2B4E5715" w14:textId="77777777" w:rsidR="001D1291" w:rsidRDefault="001D1291"/>
        </w:tc>
        <w:tc>
          <w:tcPr>
            <w:tcW w:w="5065" w:type="dxa"/>
            <w:gridSpan w:val="10"/>
            <w:shd w:val="clear" w:color="auto" w:fill="auto"/>
          </w:tcPr>
          <w:p w14:paraId="776F879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Общие компетенции (ОК)</w:t>
            </w:r>
          </w:p>
        </w:tc>
        <w:tc>
          <w:tcPr>
            <w:tcW w:w="4502" w:type="dxa"/>
            <w:gridSpan w:val="9"/>
            <w:shd w:val="clear" w:color="auto" w:fill="auto"/>
          </w:tcPr>
          <w:p w14:paraId="0CB15FD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Профессиональные компетенции (ПК)</w:t>
            </w:r>
          </w:p>
        </w:tc>
      </w:tr>
      <w:tr w:rsidR="001D1291" w14:paraId="6E8C0768" w14:textId="77777777">
        <w:trPr>
          <w:trHeight w:val="459"/>
        </w:trPr>
        <w:tc>
          <w:tcPr>
            <w:tcW w:w="1388" w:type="dxa"/>
            <w:vMerge/>
            <w:shd w:val="clear" w:color="auto" w:fill="auto"/>
            <w:vAlign w:val="center"/>
          </w:tcPr>
          <w:p w14:paraId="0DD7CC97" w14:textId="77777777" w:rsidR="001D1291" w:rsidRDefault="001D1291"/>
        </w:tc>
        <w:tc>
          <w:tcPr>
            <w:tcW w:w="4047" w:type="dxa"/>
            <w:vMerge/>
            <w:shd w:val="clear" w:color="auto" w:fill="auto"/>
            <w:vAlign w:val="center"/>
          </w:tcPr>
          <w:p w14:paraId="2AD08576" w14:textId="77777777" w:rsidR="001D1291" w:rsidRDefault="001D1291"/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1C9CDA1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486725C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38212E7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6BFF752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04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423E135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05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6277BC1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06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26781BB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07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68CB44D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08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591DE43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09</w:t>
            </w:r>
          </w:p>
        </w:tc>
        <w:tc>
          <w:tcPr>
            <w:tcW w:w="562" w:type="dxa"/>
            <w:gridSpan w:val="2"/>
            <w:shd w:val="clear" w:color="auto" w:fill="auto"/>
            <w:textDirection w:val="btLr"/>
            <w:vAlign w:val="center"/>
          </w:tcPr>
          <w:p w14:paraId="6ACA186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1.1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6618221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1.2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46E1403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1.3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4A6A93F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2.1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75BA635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2.2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0A81AB7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2.3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2B9BCA2D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3.1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12A7E0F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3.2</w:t>
            </w:r>
          </w:p>
        </w:tc>
        <w:tc>
          <w:tcPr>
            <w:tcW w:w="13" w:type="dxa"/>
          </w:tcPr>
          <w:p w14:paraId="4D6D20B1" w14:textId="77777777" w:rsidR="001D1291" w:rsidRDefault="001D1291"/>
        </w:tc>
      </w:tr>
      <w:tr w:rsidR="001D1291" w14:paraId="0CC37EF3" w14:textId="77777777">
        <w:trPr>
          <w:trHeight w:val="20"/>
        </w:trPr>
        <w:tc>
          <w:tcPr>
            <w:tcW w:w="5435" w:type="dxa"/>
            <w:gridSpan w:val="2"/>
            <w:shd w:val="clear" w:color="auto" w:fill="F2F2F2" w:themeFill="background1" w:themeFillShade="F2"/>
          </w:tcPr>
          <w:p w14:paraId="0D050A35" w14:textId="77777777" w:rsidR="001D1291" w:rsidRDefault="0025082E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5655C9D" w14:textId="77777777" w:rsidR="001D1291" w:rsidRDefault="0025082E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C9E9FD7" w14:textId="77777777" w:rsidR="001D1291" w:rsidRDefault="0025082E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C66ECC6" w14:textId="77777777" w:rsidR="001D1291" w:rsidRDefault="0025082E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3963089" w14:textId="77777777" w:rsidR="001D1291" w:rsidRDefault="0025082E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23D0D1FC" w14:textId="77777777" w:rsidR="001D1291" w:rsidRDefault="0025082E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D147EB3" w14:textId="77777777" w:rsidR="001D1291" w:rsidRDefault="0025082E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64D5DD0" w14:textId="77777777" w:rsidR="001D1291" w:rsidRDefault="0025082E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114C4A9" w14:textId="77777777" w:rsidR="001D1291" w:rsidRDefault="0025082E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24C967E7" w14:textId="77777777" w:rsidR="001D1291" w:rsidRDefault="0025082E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  <w:shd w:val="clear" w:color="auto" w:fill="F2F2F2" w:themeFill="background1" w:themeFillShade="F2"/>
          </w:tcPr>
          <w:p w14:paraId="5DA3E0F5" w14:textId="77777777" w:rsidR="001D1291" w:rsidRDefault="0025082E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2FA0140" w14:textId="77777777" w:rsidR="001D1291" w:rsidRDefault="0025082E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C0EE3D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246B499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4D8B2C2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F2A5E9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477C839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ED096D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73367F6D" w14:textId="77777777" w:rsidR="001D1291" w:rsidRDefault="001D1291"/>
        </w:tc>
      </w:tr>
      <w:tr w:rsidR="001D1291" w14:paraId="20BD07C3" w14:textId="77777777">
        <w:trPr>
          <w:trHeight w:val="20"/>
        </w:trPr>
        <w:tc>
          <w:tcPr>
            <w:tcW w:w="1388" w:type="dxa"/>
            <w:shd w:val="clear" w:color="auto" w:fill="F2F2F2" w:themeFill="background1" w:themeFillShade="F2"/>
          </w:tcPr>
          <w:p w14:paraId="42E9D79D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СГ.00</w:t>
            </w:r>
          </w:p>
        </w:tc>
        <w:tc>
          <w:tcPr>
            <w:tcW w:w="4047" w:type="dxa"/>
            <w:shd w:val="clear" w:color="auto" w:fill="F2F2F2" w:themeFill="background1" w:themeFillShade="F2"/>
          </w:tcPr>
          <w:p w14:paraId="200189BD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Социально-гуманитарный цикл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60DDA1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C75B58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AC19CA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0A2F39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66750D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4959E1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ADF1C4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2C4D42B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2B05155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  <w:shd w:val="clear" w:color="auto" w:fill="F2F2F2" w:themeFill="background1" w:themeFillShade="F2"/>
          </w:tcPr>
          <w:p w14:paraId="7D0F65B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52BD2A0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3E01B8E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31EC9B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2F2D1E8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0F867C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4B2DFA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5D3A6B0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252893DB" w14:textId="77777777" w:rsidR="001D1291" w:rsidRDefault="001D1291"/>
        </w:tc>
      </w:tr>
      <w:tr w:rsidR="001D1291" w14:paraId="4A02D0AB" w14:textId="77777777">
        <w:trPr>
          <w:trHeight w:val="20"/>
        </w:trPr>
        <w:tc>
          <w:tcPr>
            <w:tcW w:w="1388" w:type="dxa"/>
          </w:tcPr>
          <w:p w14:paraId="0EDF7718" w14:textId="77777777" w:rsidR="001D1291" w:rsidRDefault="0025082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СГ.01.</w:t>
            </w:r>
          </w:p>
        </w:tc>
        <w:tc>
          <w:tcPr>
            <w:tcW w:w="4047" w:type="dxa"/>
          </w:tcPr>
          <w:p w14:paraId="2DE8907D" w14:textId="77777777" w:rsidR="001D1291" w:rsidRDefault="0025082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562" w:type="dxa"/>
          </w:tcPr>
          <w:p w14:paraId="4DFBCAC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F9FE793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483C8B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EB81E4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86E3EB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867EF4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65374F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ABB49C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E0B130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69E6511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3C256E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18D549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5F392F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C5A646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2CA865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E90263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B172D2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032BFFD9" w14:textId="77777777" w:rsidR="001D1291" w:rsidRDefault="001D1291"/>
        </w:tc>
      </w:tr>
      <w:tr w:rsidR="001D1291" w14:paraId="68219B8D" w14:textId="77777777">
        <w:trPr>
          <w:trHeight w:val="20"/>
        </w:trPr>
        <w:tc>
          <w:tcPr>
            <w:tcW w:w="1388" w:type="dxa"/>
          </w:tcPr>
          <w:p w14:paraId="690C09BC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СГ.02.</w:t>
            </w:r>
          </w:p>
        </w:tc>
        <w:tc>
          <w:tcPr>
            <w:tcW w:w="4047" w:type="dxa"/>
          </w:tcPr>
          <w:p w14:paraId="0DDE6B6F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562" w:type="dxa"/>
          </w:tcPr>
          <w:p w14:paraId="28CC37A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D7FA93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58C12A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9B5534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C49DD1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8B3513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240462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6CF704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F140DA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2F5D2ED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4DAC02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70A6E0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62C2F4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81D9E5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34F4AC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3F403A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33D6F0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26D8D9A0" w14:textId="77777777" w:rsidR="001D1291" w:rsidRDefault="001D1291"/>
        </w:tc>
      </w:tr>
      <w:tr w:rsidR="001D1291" w14:paraId="2067FAFF" w14:textId="77777777">
        <w:trPr>
          <w:trHeight w:val="20"/>
        </w:trPr>
        <w:tc>
          <w:tcPr>
            <w:tcW w:w="1388" w:type="dxa"/>
          </w:tcPr>
          <w:p w14:paraId="6C59548D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СГ.03.</w:t>
            </w:r>
          </w:p>
        </w:tc>
        <w:tc>
          <w:tcPr>
            <w:tcW w:w="4047" w:type="dxa"/>
          </w:tcPr>
          <w:p w14:paraId="3A0D8761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562" w:type="dxa"/>
          </w:tcPr>
          <w:p w14:paraId="340F6C4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EB9CA0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888D13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3CE7D2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3A3082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07D47C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137047D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6B42AE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8DE5F5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25FB953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F995E2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9BE47A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3CF95B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DAEF189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B74D1C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B9FFA2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34BD17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7EAF2694" w14:textId="77777777" w:rsidR="001D1291" w:rsidRDefault="001D1291"/>
        </w:tc>
      </w:tr>
      <w:tr w:rsidR="001D1291" w14:paraId="5B82B628" w14:textId="77777777">
        <w:trPr>
          <w:trHeight w:val="20"/>
        </w:trPr>
        <w:tc>
          <w:tcPr>
            <w:tcW w:w="1388" w:type="dxa"/>
          </w:tcPr>
          <w:p w14:paraId="5014CC99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СГ.04.</w:t>
            </w:r>
          </w:p>
        </w:tc>
        <w:tc>
          <w:tcPr>
            <w:tcW w:w="4047" w:type="dxa"/>
          </w:tcPr>
          <w:p w14:paraId="48F9D9C1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562" w:type="dxa"/>
          </w:tcPr>
          <w:p w14:paraId="3423A89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7077CC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54AA28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B4AE74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397190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6A929D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2B8063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8D21F6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00C771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79413C5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6B4BC0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E9E721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F8AFD5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2260CE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8C913D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50BF65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F6B83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7205971A" w14:textId="77777777" w:rsidR="001D1291" w:rsidRDefault="001D1291"/>
        </w:tc>
      </w:tr>
      <w:tr w:rsidR="001D1291" w14:paraId="5C6ED93B" w14:textId="77777777">
        <w:trPr>
          <w:trHeight w:val="20"/>
        </w:trPr>
        <w:tc>
          <w:tcPr>
            <w:tcW w:w="1388" w:type="dxa"/>
            <w:shd w:val="clear" w:color="auto" w:fill="F2F2F2" w:themeFill="background1" w:themeFillShade="F2"/>
          </w:tcPr>
          <w:p w14:paraId="40930428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4047" w:type="dxa"/>
            <w:shd w:val="clear" w:color="auto" w:fill="F2F2F2" w:themeFill="background1" w:themeFillShade="F2"/>
          </w:tcPr>
          <w:p w14:paraId="63135463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7993C5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4CACE8C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206A772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2F69E5B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C9F63F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9C9FE0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52408F9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4279008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37167DE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  <w:shd w:val="clear" w:color="auto" w:fill="F2F2F2" w:themeFill="background1" w:themeFillShade="F2"/>
          </w:tcPr>
          <w:p w14:paraId="74E9FE7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4FD3B70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821705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5E0A46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161016F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024D5B1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6CAB7F8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0A475A0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6E5560C8" w14:textId="77777777" w:rsidR="001D1291" w:rsidRDefault="001D1291"/>
        </w:tc>
      </w:tr>
      <w:tr w:rsidR="001D1291" w14:paraId="45991487" w14:textId="77777777">
        <w:trPr>
          <w:trHeight w:val="20"/>
        </w:trPr>
        <w:tc>
          <w:tcPr>
            <w:tcW w:w="1388" w:type="dxa"/>
          </w:tcPr>
          <w:p w14:paraId="2390A0F3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ОП.01.</w:t>
            </w:r>
          </w:p>
        </w:tc>
        <w:tc>
          <w:tcPr>
            <w:tcW w:w="4047" w:type="dxa"/>
          </w:tcPr>
          <w:p w14:paraId="7E7B4F0F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Инженерная графика</w:t>
            </w:r>
          </w:p>
        </w:tc>
        <w:tc>
          <w:tcPr>
            <w:tcW w:w="562" w:type="dxa"/>
          </w:tcPr>
          <w:p w14:paraId="5B94E8E9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AB81339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2C6771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2D3206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88E8C4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FA8322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29891A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2198AB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8EA70E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44FA4E7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1A2434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8FC4FF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29487A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724F21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F68A08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BE2D67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84AB6B9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4550BE15" w14:textId="77777777" w:rsidR="001D1291" w:rsidRDefault="001D1291"/>
        </w:tc>
      </w:tr>
      <w:tr w:rsidR="001D1291" w14:paraId="62DECC32" w14:textId="77777777">
        <w:trPr>
          <w:trHeight w:val="20"/>
        </w:trPr>
        <w:tc>
          <w:tcPr>
            <w:tcW w:w="1388" w:type="dxa"/>
          </w:tcPr>
          <w:p w14:paraId="1CB56446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ОП.02.</w:t>
            </w:r>
          </w:p>
        </w:tc>
        <w:tc>
          <w:tcPr>
            <w:tcW w:w="4047" w:type="dxa"/>
          </w:tcPr>
          <w:p w14:paraId="75D4941D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Техническая механика</w:t>
            </w:r>
          </w:p>
        </w:tc>
        <w:tc>
          <w:tcPr>
            <w:tcW w:w="562" w:type="dxa"/>
          </w:tcPr>
          <w:p w14:paraId="77430FB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2BE26E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3E78D3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52239C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D0F27E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97A09D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9D7E61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AA3565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7348B8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25DA2CF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DFBAE9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B6491F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C3FBD4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44CB72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E1AA6F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F83FEC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5D15F0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0C3831E5" w14:textId="77777777" w:rsidR="001D1291" w:rsidRDefault="001D1291"/>
        </w:tc>
      </w:tr>
      <w:tr w:rsidR="001D1291" w14:paraId="31932DB4" w14:textId="77777777">
        <w:trPr>
          <w:trHeight w:val="20"/>
        </w:trPr>
        <w:tc>
          <w:tcPr>
            <w:tcW w:w="1388" w:type="dxa"/>
          </w:tcPr>
          <w:p w14:paraId="184C883D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ОП.03.</w:t>
            </w:r>
          </w:p>
        </w:tc>
        <w:tc>
          <w:tcPr>
            <w:tcW w:w="4047" w:type="dxa"/>
          </w:tcPr>
          <w:p w14:paraId="4B13391E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Электротехника</w:t>
            </w:r>
          </w:p>
        </w:tc>
        <w:tc>
          <w:tcPr>
            <w:tcW w:w="562" w:type="dxa"/>
          </w:tcPr>
          <w:p w14:paraId="3B830D23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D9BDE5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FAE902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DCA6A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9F2D60D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40A61C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D56CE5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636A36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928021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6EE5B58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D71CF3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2273C7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64644D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0CCCA9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B8604A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F6DAB8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D591AC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0E641C02" w14:textId="77777777" w:rsidR="001D1291" w:rsidRDefault="001D1291"/>
        </w:tc>
      </w:tr>
      <w:tr w:rsidR="001D1291" w14:paraId="3D7C918B" w14:textId="77777777">
        <w:trPr>
          <w:trHeight w:val="20"/>
        </w:trPr>
        <w:tc>
          <w:tcPr>
            <w:tcW w:w="1388" w:type="dxa"/>
          </w:tcPr>
          <w:p w14:paraId="764D15F9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ОП.04.</w:t>
            </w:r>
          </w:p>
        </w:tc>
        <w:tc>
          <w:tcPr>
            <w:tcW w:w="4047" w:type="dxa"/>
          </w:tcPr>
          <w:p w14:paraId="0650EB85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Электроника и микропроцессорная техника</w:t>
            </w:r>
          </w:p>
        </w:tc>
        <w:tc>
          <w:tcPr>
            <w:tcW w:w="562" w:type="dxa"/>
          </w:tcPr>
          <w:p w14:paraId="6967FCB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558046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CADB52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F0BEC9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781338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2A1A7F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EB683B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AE8693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119130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29FB1E2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1BF88C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BEEAA8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E12043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439A5A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293C29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99C0D8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2C0514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76FC05EF" w14:textId="77777777" w:rsidR="001D1291" w:rsidRDefault="001D1291"/>
        </w:tc>
      </w:tr>
      <w:tr w:rsidR="001D1291" w14:paraId="6CF2AAFE" w14:textId="77777777">
        <w:trPr>
          <w:trHeight w:val="20"/>
        </w:trPr>
        <w:tc>
          <w:tcPr>
            <w:tcW w:w="1388" w:type="dxa"/>
          </w:tcPr>
          <w:p w14:paraId="6EE854BD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ОП.05.</w:t>
            </w:r>
          </w:p>
        </w:tc>
        <w:tc>
          <w:tcPr>
            <w:tcW w:w="4047" w:type="dxa"/>
          </w:tcPr>
          <w:p w14:paraId="6207CF4B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Материаловедение</w:t>
            </w:r>
          </w:p>
        </w:tc>
        <w:tc>
          <w:tcPr>
            <w:tcW w:w="562" w:type="dxa"/>
          </w:tcPr>
          <w:p w14:paraId="60A85B2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5BE622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3C9453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B714C43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48774C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B984A0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C5D479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1910DA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4C6962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617BADC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0C7D54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D4D36D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63EC01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05BD2F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DB88EA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C4505D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EFCED6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482C7789" w14:textId="77777777" w:rsidR="001D1291" w:rsidRDefault="001D1291"/>
        </w:tc>
      </w:tr>
      <w:tr w:rsidR="001D1291" w14:paraId="2933E150" w14:textId="77777777">
        <w:trPr>
          <w:trHeight w:val="20"/>
        </w:trPr>
        <w:tc>
          <w:tcPr>
            <w:tcW w:w="1388" w:type="dxa"/>
          </w:tcPr>
          <w:p w14:paraId="3496C584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ОП.06.</w:t>
            </w:r>
          </w:p>
        </w:tc>
        <w:tc>
          <w:tcPr>
            <w:tcW w:w="4047" w:type="dxa"/>
          </w:tcPr>
          <w:p w14:paraId="17241A85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Метрология, стандартизация и сертификация</w:t>
            </w:r>
          </w:p>
        </w:tc>
        <w:tc>
          <w:tcPr>
            <w:tcW w:w="562" w:type="dxa"/>
          </w:tcPr>
          <w:p w14:paraId="5F1A115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61748B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64C4FD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8A0DFD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EB9614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8D4BC2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443E1B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B36FB6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756802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6C7FD9D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FD526B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F3AD5A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F244BA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E771E8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ADB31B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60FA31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0F12A4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0EF00671" w14:textId="77777777" w:rsidR="001D1291" w:rsidRDefault="001D1291"/>
        </w:tc>
      </w:tr>
      <w:tr w:rsidR="001D1291" w14:paraId="1F140AC1" w14:textId="77777777">
        <w:trPr>
          <w:trHeight w:val="20"/>
        </w:trPr>
        <w:tc>
          <w:tcPr>
            <w:tcW w:w="1388" w:type="dxa"/>
          </w:tcPr>
          <w:p w14:paraId="46577FBF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ОП.07</w:t>
            </w:r>
          </w:p>
        </w:tc>
        <w:tc>
          <w:tcPr>
            <w:tcW w:w="4047" w:type="dxa"/>
          </w:tcPr>
          <w:p w14:paraId="25CC9961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Общий курс железных дорог</w:t>
            </w:r>
          </w:p>
        </w:tc>
        <w:tc>
          <w:tcPr>
            <w:tcW w:w="562" w:type="dxa"/>
          </w:tcPr>
          <w:p w14:paraId="3524F3A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5A4509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BB3B10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79B380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8C1405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8CDC3E9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8E1A2F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33628C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FC78A4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4511794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A6743D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A2197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3B706C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F8CBEF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586D11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00F29A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0BDD98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7E4E5B5D" w14:textId="77777777" w:rsidR="001D1291" w:rsidRDefault="001D1291"/>
        </w:tc>
      </w:tr>
      <w:tr w:rsidR="001D1291" w14:paraId="2112831D" w14:textId="77777777">
        <w:trPr>
          <w:trHeight w:val="20"/>
        </w:trPr>
        <w:tc>
          <w:tcPr>
            <w:tcW w:w="1388" w:type="dxa"/>
          </w:tcPr>
          <w:p w14:paraId="5EED4D47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ОП.08.</w:t>
            </w:r>
          </w:p>
        </w:tc>
        <w:tc>
          <w:tcPr>
            <w:tcW w:w="4047" w:type="dxa"/>
          </w:tcPr>
          <w:p w14:paraId="50BA7B5A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Охрана труда и основы бережливого производства</w:t>
            </w:r>
          </w:p>
        </w:tc>
        <w:tc>
          <w:tcPr>
            <w:tcW w:w="562" w:type="dxa"/>
          </w:tcPr>
          <w:p w14:paraId="1D1B0E6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2035B2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5CDD98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51F573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E61381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2B187C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FB374D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2969D9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727C3B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5B8CA0A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CFCA1C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2D6369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EF911A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427027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79778E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906540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2D2015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2D89F897" w14:textId="77777777" w:rsidR="001D1291" w:rsidRDefault="001D1291"/>
        </w:tc>
      </w:tr>
      <w:tr w:rsidR="001D1291" w14:paraId="5F7E0B12" w14:textId="77777777">
        <w:trPr>
          <w:trHeight w:val="20"/>
        </w:trPr>
        <w:tc>
          <w:tcPr>
            <w:tcW w:w="1388" w:type="dxa"/>
          </w:tcPr>
          <w:p w14:paraId="5E3CA33C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ОП.09</w:t>
            </w:r>
          </w:p>
        </w:tc>
        <w:tc>
          <w:tcPr>
            <w:tcW w:w="4047" w:type="dxa"/>
          </w:tcPr>
          <w:p w14:paraId="574F1B5F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Информатика</w:t>
            </w:r>
          </w:p>
        </w:tc>
        <w:tc>
          <w:tcPr>
            <w:tcW w:w="562" w:type="dxa"/>
          </w:tcPr>
          <w:p w14:paraId="10D9FEE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614B34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32E1F4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B71DB8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9FEA40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8E6806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DD982B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C781A9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A00B1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74D61FB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58C59E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462787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0B557B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7F3989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731DC2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ED6C0D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FB0022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7E500934" w14:textId="77777777" w:rsidR="001D1291" w:rsidRDefault="001D1291"/>
        </w:tc>
      </w:tr>
      <w:tr w:rsidR="001D1291" w14:paraId="033A3EFD" w14:textId="77777777">
        <w:trPr>
          <w:trHeight w:val="20"/>
        </w:trPr>
        <w:tc>
          <w:tcPr>
            <w:tcW w:w="1388" w:type="dxa"/>
            <w:shd w:val="clear" w:color="auto" w:fill="F2F2F2" w:themeFill="background1" w:themeFillShade="F2"/>
          </w:tcPr>
          <w:p w14:paraId="017BA30F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П.00</w:t>
            </w:r>
          </w:p>
        </w:tc>
        <w:tc>
          <w:tcPr>
            <w:tcW w:w="4047" w:type="dxa"/>
            <w:shd w:val="clear" w:color="auto" w:fill="F2F2F2" w:themeFill="background1" w:themeFillShade="F2"/>
          </w:tcPr>
          <w:p w14:paraId="7F2B310A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7054E7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1A0C82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02C847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6E1ED4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459350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D544533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24EFB8C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B91734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601413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  <w:shd w:val="clear" w:color="auto" w:fill="F2F2F2" w:themeFill="background1" w:themeFillShade="F2"/>
          </w:tcPr>
          <w:p w14:paraId="692FB89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6C8677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1373E4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2F5D7DD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0B17C9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2405A4B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78DD87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7B696C9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62C38E62" w14:textId="77777777" w:rsidR="001D1291" w:rsidRDefault="001D1291"/>
        </w:tc>
      </w:tr>
      <w:tr w:rsidR="001D1291" w14:paraId="439FFACF" w14:textId="77777777">
        <w:trPr>
          <w:trHeight w:val="20"/>
        </w:trPr>
        <w:tc>
          <w:tcPr>
            <w:tcW w:w="1388" w:type="dxa"/>
            <w:shd w:val="clear" w:color="auto" w:fill="auto"/>
          </w:tcPr>
          <w:p w14:paraId="6C8F2D46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ПМ.01</w:t>
            </w:r>
          </w:p>
        </w:tc>
        <w:tc>
          <w:tcPr>
            <w:tcW w:w="4047" w:type="dxa"/>
            <w:shd w:val="clear" w:color="auto" w:fill="auto"/>
          </w:tcPr>
          <w:p w14:paraId="4BC8CD91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  <w:tc>
          <w:tcPr>
            <w:tcW w:w="562" w:type="dxa"/>
            <w:shd w:val="clear" w:color="auto" w:fill="auto"/>
          </w:tcPr>
          <w:p w14:paraId="71831D3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4E05F77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55F37A8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78B169C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49331EF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49374AA3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69371A7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01FE48F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1342763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  <w:shd w:val="clear" w:color="auto" w:fill="auto"/>
          </w:tcPr>
          <w:p w14:paraId="77BCE15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241D7F2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1AA4C09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3D7CE8C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7BFBBDB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03A8F22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035E037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48B751B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3BC65B0E" w14:textId="77777777" w:rsidR="001D1291" w:rsidRDefault="001D1291"/>
        </w:tc>
      </w:tr>
      <w:tr w:rsidR="001D1291" w14:paraId="3A63F340" w14:textId="77777777">
        <w:trPr>
          <w:trHeight w:val="20"/>
        </w:trPr>
        <w:tc>
          <w:tcPr>
            <w:tcW w:w="1388" w:type="dxa"/>
          </w:tcPr>
          <w:p w14:paraId="6B659F0E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w="4047" w:type="dxa"/>
          </w:tcPr>
          <w:p w14:paraId="3493BD58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Конструкция, техническое обслуживание и ремонт </w:t>
            </w:r>
            <w:r>
              <w:rPr>
                <w:rFonts w:ascii="Times New Roman" w:hAnsi="Times New Roman"/>
                <w:sz w:val="16"/>
              </w:rPr>
              <w:t>железнодорожного подвижного состава (по видам железнодорожного подвижного состава)</w:t>
            </w:r>
          </w:p>
        </w:tc>
        <w:tc>
          <w:tcPr>
            <w:tcW w:w="562" w:type="dxa"/>
          </w:tcPr>
          <w:p w14:paraId="22D3AA1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D320FE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497C91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E0A1A1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498FBE3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C04319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7EE7C6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327C83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838104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09D4BBF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13C23F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B3B77E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374420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E1596E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D4A004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AFA0CD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5CAAA6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3AF74021" w14:textId="77777777" w:rsidR="001D1291" w:rsidRDefault="001D1291"/>
        </w:tc>
      </w:tr>
      <w:tr w:rsidR="001D1291" w14:paraId="16901F31" w14:textId="77777777">
        <w:trPr>
          <w:trHeight w:val="20"/>
        </w:trPr>
        <w:tc>
          <w:tcPr>
            <w:tcW w:w="1388" w:type="dxa"/>
          </w:tcPr>
          <w:p w14:paraId="2777C01C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МДК.01.02</w:t>
            </w:r>
          </w:p>
        </w:tc>
        <w:tc>
          <w:tcPr>
            <w:tcW w:w="4047" w:type="dxa"/>
          </w:tcPr>
          <w:p w14:paraId="3811AE31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Эксплуатация железнодорожного подвижного состава (по видам железнодорожного подвижного состава) и обеспечение безопасности </w:t>
            </w:r>
            <w:r>
              <w:rPr>
                <w:rFonts w:ascii="Times New Roman" w:hAnsi="Times New Roman"/>
                <w:sz w:val="16"/>
              </w:rPr>
              <w:t>движения поездов</w:t>
            </w:r>
          </w:p>
        </w:tc>
        <w:tc>
          <w:tcPr>
            <w:tcW w:w="562" w:type="dxa"/>
          </w:tcPr>
          <w:p w14:paraId="1954543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33051B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FBCDEF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BC23D4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5B6031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2A186F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9C2692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248A6F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83AAC4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5DF0B38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6242CA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4D261CD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5FEF2F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0BC442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19046C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F8A86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C62066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179DAA04" w14:textId="77777777" w:rsidR="001D1291" w:rsidRDefault="001D1291"/>
        </w:tc>
      </w:tr>
      <w:tr w:rsidR="001D1291" w14:paraId="5FCA6E2A" w14:textId="77777777">
        <w:trPr>
          <w:trHeight w:val="20"/>
        </w:trPr>
        <w:tc>
          <w:tcPr>
            <w:tcW w:w="1388" w:type="dxa"/>
          </w:tcPr>
          <w:p w14:paraId="32095612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УП.01.01</w:t>
            </w:r>
          </w:p>
        </w:tc>
        <w:tc>
          <w:tcPr>
            <w:tcW w:w="4047" w:type="dxa"/>
          </w:tcPr>
          <w:p w14:paraId="2B37BE04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562" w:type="dxa"/>
          </w:tcPr>
          <w:p w14:paraId="1481724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508D013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E23460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A42BF0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DA66D6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4BF81F9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1EA15D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C54673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D07A25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58EB876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EB70D7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F8CF9F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E5DF06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4DCE62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9754EB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45A7ED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EC0608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65433EBB" w14:textId="77777777" w:rsidR="001D1291" w:rsidRDefault="001D1291"/>
        </w:tc>
      </w:tr>
      <w:tr w:rsidR="001D1291" w14:paraId="4D10E80B" w14:textId="77777777">
        <w:trPr>
          <w:trHeight w:val="20"/>
        </w:trPr>
        <w:tc>
          <w:tcPr>
            <w:tcW w:w="1388" w:type="dxa"/>
          </w:tcPr>
          <w:p w14:paraId="73F1201D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ПП.01.01</w:t>
            </w:r>
          </w:p>
        </w:tc>
        <w:tc>
          <w:tcPr>
            <w:tcW w:w="4047" w:type="dxa"/>
          </w:tcPr>
          <w:p w14:paraId="0469F718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562" w:type="dxa"/>
          </w:tcPr>
          <w:p w14:paraId="7038FF4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5A5288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C1144B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D863A1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16F1F6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F14A249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5A2ABA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C9F028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B31A48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5A80B51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6AF1C9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6E9081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4E8A43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BF0927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730D4A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75BAFB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370C22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27D5B86D" w14:textId="77777777" w:rsidR="001D1291" w:rsidRDefault="001D1291"/>
        </w:tc>
      </w:tr>
      <w:tr w:rsidR="001D1291" w14:paraId="6AE75708" w14:textId="77777777">
        <w:trPr>
          <w:trHeight w:val="20"/>
        </w:trPr>
        <w:tc>
          <w:tcPr>
            <w:tcW w:w="1388" w:type="dxa"/>
            <w:shd w:val="clear" w:color="auto" w:fill="auto"/>
          </w:tcPr>
          <w:p w14:paraId="1CA2BB8D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ПМ.02</w:t>
            </w:r>
          </w:p>
        </w:tc>
        <w:tc>
          <w:tcPr>
            <w:tcW w:w="4047" w:type="dxa"/>
            <w:shd w:val="clear" w:color="auto" w:fill="auto"/>
          </w:tcPr>
          <w:p w14:paraId="2A01C3A0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Обеспечение экономической эффективности производства и организация </w:t>
            </w:r>
            <w:r>
              <w:rPr>
                <w:rFonts w:ascii="Times New Roman" w:hAnsi="Times New Roman"/>
                <w:sz w:val="16"/>
              </w:rPr>
              <w:t>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562" w:type="dxa"/>
            <w:shd w:val="clear" w:color="auto" w:fill="auto"/>
          </w:tcPr>
          <w:p w14:paraId="20BA9BD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31F8F18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365695E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32C1417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3AF952D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09EAD493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10E9CB2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7423FA3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23425E9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  <w:shd w:val="clear" w:color="auto" w:fill="auto"/>
          </w:tcPr>
          <w:p w14:paraId="44341F5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1EA283C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5BA62DD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1139E5C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752FE39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493C21A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22E4DEA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413EDA0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23400AB4" w14:textId="77777777" w:rsidR="001D1291" w:rsidRDefault="001D1291"/>
        </w:tc>
      </w:tr>
      <w:tr w:rsidR="001D1291" w14:paraId="495075B0" w14:textId="77777777">
        <w:trPr>
          <w:trHeight w:val="20"/>
        </w:trPr>
        <w:tc>
          <w:tcPr>
            <w:tcW w:w="1388" w:type="dxa"/>
          </w:tcPr>
          <w:p w14:paraId="4802BE39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МДК.02.01</w:t>
            </w:r>
          </w:p>
        </w:tc>
        <w:tc>
          <w:tcPr>
            <w:tcW w:w="4047" w:type="dxa"/>
          </w:tcPr>
          <w:p w14:paraId="2C487556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Планирование и организация работы структурного подразделения</w:t>
            </w:r>
          </w:p>
        </w:tc>
        <w:tc>
          <w:tcPr>
            <w:tcW w:w="562" w:type="dxa"/>
          </w:tcPr>
          <w:p w14:paraId="72CA3BE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369210D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325CD9D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C4DA40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9997509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F2BAD5D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9A6B37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B4068B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0FD6DE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656DE65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42ABD5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6AED11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B97CC9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991E03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C5403A3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E1C53A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FC182B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0DC13D11" w14:textId="77777777" w:rsidR="001D1291" w:rsidRDefault="001D1291"/>
        </w:tc>
      </w:tr>
      <w:tr w:rsidR="001D1291" w14:paraId="555A0BB5" w14:textId="77777777">
        <w:trPr>
          <w:trHeight w:val="20"/>
        </w:trPr>
        <w:tc>
          <w:tcPr>
            <w:tcW w:w="1388" w:type="dxa"/>
          </w:tcPr>
          <w:p w14:paraId="2EBFC9D7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МДК.02.02</w:t>
            </w:r>
          </w:p>
        </w:tc>
        <w:tc>
          <w:tcPr>
            <w:tcW w:w="4047" w:type="dxa"/>
          </w:tcPr>
          <w:p w14:paraId="0EAEFBF9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Управление производственной деятельностью малого структурного подразделения</w:t>
            </w:r>
          </w:p>
        </w:tc>
        <w:tc>
          <w:tcPr>
            <w:tcW w:w="562" w:type="dxa"/>
          </w:tcPr>
          <w:p w14:paraId="6A05422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6C7523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7AAF55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4928B6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4FBD4B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C1CAE4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35690F1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B033B6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0AADB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12B6400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4C35FE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643EBF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BFB5F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3B5E6F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46B020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8398E0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30A60F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50367CAE" w14:textId="77777777" w:rsidR="001D1291" w:rsidRDefault="001D1291"/>
        </w:tc>
      </w:tr>
      <w:tr w:rsidR="001D1291" w14:paraId="4186C2CE" w14:textId="77777777">
        <w:trPr>
          <w:trHeight w:val="20"/>
        </w:trPr>
        <w:tc>
          <w:tcPr>
            <w:tcW w:w="1388" w:type="dxa"/>
          </w:tcPr>
          <w:p w14:paraId="7A7FF930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МДК.02.03</w:t>
            </w:r>
          </w:p>
        </w:tc>
        <w:tc>
          <w:tcPr>
            <w:tcW w:w="4047" w:type="dxa"/>
          </w:tcPr>
          <w:p w14:paraId="1A87AFDC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Современные технологии регулирования правоотношений в профессиональной деятельности</w:t>
            </w:r>
          </w:p>
        </w:tc>
        <w:tc>
          <w:tcPr>
            <w:tcW w:w="562" w:type="dxa"/>
          </w:tcPr>
          <w:p w14:paraId="6272437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49417E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066F98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97F716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92D7F1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170671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02F0AB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7BAB49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0AFFCB3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3A7E251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461907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DEFE60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759126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F23F48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168A34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4DAD0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CF36FD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42152DB1" w14:textId="77777777" w:rsidR="001D1291" w:rsidRDefault="001D1291"/>
        </w:tc>
      </w:tr>
      <w:tr w:rsidR="001D1291" w14:paraId="79027931" w14:textId="77777777">
        <w:trPr>
          <w:trHeight w:val="20"/>
        </w:trPr>
        <w:tc>
          <w:tcPr>
            <w:tcW w:w="1388" w:type="dxa"/>
          </w:tcPr>
          <w:p w14:paraId="69EC3B11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ПП.02.01</w:t>
            </w:r>
          </w:p>
        </w:tc>
        <w:tc>
          <w:tcPr>
            <w:tcW w:w="4047" w:type="dxa"/>
          </w:tcPr>
          <w:p w14:paraId="26A2DA09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562" w:type="dxa"/>
          </w:tcPr>
          <w:p w14:paraId="5093637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15B77B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D0B8243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D9130A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6059C9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0551FCD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CB1D84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DC42A8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9A1A47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792F2E1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207FF6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7DEAEC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4E3A1E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BC792D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259B745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6D8B87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32A9F3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552B4BA9" w14:textId="77777777" w:rsidR="001D1291" w:rsidRDefault="001D1291"/>
        </w:tc>
      </w:tr>
      <w:tr w:rsidR="001D1291" w14:paraId="1EB903BC" w14:textId="77777777">
        <w:trPr>
          <w:trHeight w:val="20"/>
        </w:trPr>
        <w:tc>
          <w:tcPr>
            <w:tcW w:w="1388" w:type="dxa"/>
            <w:shd w:val="clear" w:color="auto" w:fill="auto"/>
          </w:tcPr>
          <w:p w14:paraId="6EF05518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ПМ.03</w:t>
            </w:r>
          </w:p>
        </w:tc>
        <w:tc>
          <w:tcPr>
            <w:tcW w:w="4047" w:type="dxa"/>
            <w:shd w:val="clear" w:color="auto" w:fill="auto"/>
          </w:tcPr>
          <w:p w14:paraId="14FD6325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Организация технологической деятельности (по видам подвижного состава железных дорог)</w:t>
            </w:r>
          </w:p>
        </w:tc>
        <w:tc>
          <w:tcPr>
            <w:tcW w:w="562" w:type="dxa"/>
            <w:shd w:val="clear" w:color="auto" w:fill="auto"/>
          </w:tcPr>
          <w:p w14:paraId="57D14BC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1355A44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578C297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371F5C6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4928884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3301C43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65D2694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541E5C3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2BC5122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  <w:shd w:val="clear" w:color="auto" w:fill="auto"/>
          </w:tcPr>
          <w:p w14:paraId="42576B3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2EB9FF0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30791FF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31CBDC3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74CCC8A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6F3AAD3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3914359B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5759435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16784342" w14:textId="77777777" w:rsidR="001D1291" w:rsidRDefault="001D1291"/>
        </w:tc>
      </w:tr>
      <w:tr w:rsidR="001D1291" w14:paraId="2E1173BE" w14:textId="77777777">
        <w:trPr>
          <w:trHeight w:val="20"/>
        </w:trPr>
        <w:tc>
          <w:tcPr>
            <w:tcW w:w="1388" w:type="dxa"/>
          </w:tcPr>
          <w:p w14:paraId="3AD10516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w="4047" w:type="dxa"/>
          </w:tcPr>
          <w:p w14:paraId="7FBCE2E6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Разработка технологических процессов и технологической </w:t>
            </w:r>
            <w:r>
              <w:rPr>
                <w:rFonts w:ascii="Times New Roman" w:hAnsi="Times New Roman"/>
                <w:sz w:val="16"/>
              </w:rPr>
              <w:t>документации (по видам железнодорожного подвижного состава)</w:t>
            </w:r>
          </w:p>
        </w:tc>
        <w:tc>
          <w:tcPr>
            <w:tcW w:w="562" w:type="dxa"/>
          </w:tcPr>
          <w:p w14:paraId="0C597D7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02E943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5F81FD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AE9BD7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4155F2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2F069D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C18E43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1F8425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C16B397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7DF47E7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7A4D7E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9FB7AC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FA2178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86DA45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146283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B82CAC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3AA48F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06BD7A82" w14:textId="77777777" w:rsidR="001D1291" w:rsidRDefault="001D1291"/>
        </w:tc>
      </w:tr>
      <w:tr w:rsidR="001D1291" w14:paraId="5394F056" w14:textId="77777777">
        <w:trPr>
          <w:trHeight w:val="20"/>
        </w:trPr>
        <w:tc>
          <w:tcPr>
            <w:tcW w:w="1388" w:type="dxa"/>
          </w:tcPr>
          <w:p w14:paraId="6E92016F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УП.03.01</w:t>
            </w:r>
          </w:p>
        </w:tc>
        <w:tc>
          <w:tcPr>
            <w:tcW w:w="4047" w:type="dxa"/>
          </w:tcPr>
          <w:p w14:paraId="724DEF1D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562" w:type="dxa"/>
          </w:tcPr>
          <w:p w14:paraId="32DB2C0A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D3542E4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F53F4B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2DF68FE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FCBBCA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61221F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0AE214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3406AA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9476C4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14124FF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D918A1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36BA7B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40EE28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A14A84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589CE0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2B252B0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E1B09D8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1E55907E" w14:textId="77777777" w:rsidR="001D1291" w:rsidRDefault="001D1291"/>
        </w:tc>
      </w:tr>
      <w:tr w:rsidR="001D1291" w14:paraId="56E99022" w14:textId="77777777">
        <w:trPr>
          <w:trHeight w:val="20"/>
        </w:trPr>
        <w:tc>
          <w:tcPr>
            <w:tcW w:w="1388" w:type="dxa"/>
          </w:tcPr>
          <w:p w14:paraId="13D506C9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ПП.03.01</w:t>
            </w:r>
          </w:p>
        </w:tc>
        <w:tc>
          <w:tcPr>
            <w:tcW w:w="4047" w:type="dxa"/>
          </w:tcPr>
          <w:p w14:paraId="6E7203F1" w14:textId="77777777" w:rsidR="001D1291" w:rsidRDefault="0025082E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562" w:type="dxa"/>
          </w:tcPr>
          <w:p w14:paraId="270E13DD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21CBA8F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32DDF6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1E0825C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CF5B44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911E2C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E34F3B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077432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A58BA96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78FAF0E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DF86A5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E13794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C202FB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9D3960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52EC7B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EB043B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B21CE72" w14:textId="77777777" w:rsidR="001D1291" w:rsidRDefault="002508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7AF9A987" w14:textId="77777777" w:rsidR="001D1291" w:rsidRDefault="001D1291"/>
        </w:tc>
      </w:tr>
      <w:tr w:rsidR="001D1291" w14:paraId="2C1D01E9" w14:textId="77777777">
        <w:trPr>
          <w:trHeight w:val="20"/>
        </w:trPr>
        <w:tc>
          <w:tcPr>
            <w:tcW w:w="1388" w:type="dxa"/>
          </w:tcPr>
          <w:p w14:paraId="594B5E5D" w14:textId="77777777" w:rsidR="001D1291" w:rsidRDefault="001D12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047" w:type="dxa"/>
          </w:tcPr>
          <w:p w14:paraId="3B6FF2D9" w14:textId="77777777" w:rsidR="001D1291" w:rsidRDefault="0025082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Железнодорожный транспорт</w:t>
            </w:r>
          </w:p>
        </w:tc>
        <w:tc>
          <w:tcPr>
            <w:tcW w:w="562" w:type="dxa"/>
          </w:tcPr>
          <w:p w14:paraId="50C4393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2D49AC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143627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1247D3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FE3891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70FC10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26C7D5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7111FA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6F7906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726C61C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2EF709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BE7F4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524E83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3EE16F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FF310E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ADBBFA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B559A0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7E01F4E5" w14:textId="77777777" w:rsidR="001D1291" w:rsidRDefault="001D1291"/>
        </w:tc>
      </w:tr>
      <w:tr w:rsidR="001D1291" w14:paraId="6A5FA96F" w14:textId="77777777">
        <w:trPr>
          <w:trHeight w:val="20"/>
        </w:trPr>
        <w:tc>
          <w:tcPr>
            <w:tcW w:w="1388" w:type="dxa"/>
          </w:tcPr>
          <w:p w14:paraId="6FDEFFEA" w14:textId="77777777" w:rsidR="001D1291" w:rsidRDefault="0025082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047" w:type="dxa"/>
          </w:tcPr>
          <w:p w14:paraId="590C9DA8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Помощник машиниста электровоза 16885</w:t>
            </w:r>
          </w:p>
          <w:p w14:paraId="5409145D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Помощник машиниста тепловоза 16878</w:t>
            </w:r>
          </w:p>
          <w:p w14:paraId="7B5F27EC" w14:textId="77777777" w:rsidR="001D1291" w:rsidRDefault="002508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Осмотрщик-ремонтник вагонов 16275</w:t>
            </w:r>
          </w:p>
        </w:tc>
        <w:tc>
          <w:tcPr>
            <w:tcW w:w="562" w:type="dxa"/>
          </w:tcPr>
          <w:p w14:paraId="0C8B776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D708F3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23256C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03782B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C9F1E7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F61AA7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0D5067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765293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EEC03A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7F55904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08D203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119431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12F4E7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EE1791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AEFC6C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BAA264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98A2A2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04812B1D" w14:textId="77777777" w:rsidR="001D1291" w:rsidRDefault="001D1291"/>
        </w:tc>
      </w:tr>
      <w:tr w:rsidR="001D1291" w14:paraId="78F4B092" w14:textId="77777777">
        <w:trPr>
          <w:trHeight w:val="20"/>
        </w:trPr>
        <w:tc>
          <w:tcPr>
            <w:tcW w:w="1388" w:type="dxa"/>
          </w:tcPr>
          <w:p w14:paraId="72F4067A" w14:textId="77777777" w:rsidR="001D1291" w:rsidRDefault="0025082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047" w:type="dxa"/>
          </w:tcPr>
          <w:p w14:paraId="16A95987" w14:textId="77777777" w:rsidR="001D1291" w:rsidRDefault="001D12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9DC566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4EB766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829FDE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DFE280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A52C60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484A00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EFC65C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3D8EAA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3AE78A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0756BDA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5B5E78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E7F698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8FF365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1D424C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293041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D0FAEA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DAB480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6EF64652" w14:textId="77777777" w:rsidR="001D1291" w:rsidRDefault="001D1291"/>
        </w:tc>
      </w:tr>
      <w:tr w:rsidR="001D1291" w14:paraId="560F7604" w14:textId="77777777">
        <w:trPr>
          <w:trHeight w:val="20"/>
        </w:trPr>
        <w:tc>
          <w:tcPr>
            <w:tcW w:w="1388" w:type="dxa"/>
          </w:tcPr>
          <w:p w14:paraId="5E26C9BF" w14:textId="77777777" w:rsidR="001D1291" w:rsidRDefault="0025082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047" w:type="dxa"/>
          </w:tcPr>
          <w:p w14:paraId="11169635" w14:textId="77777777" w:rsidR="001D1291" w:rsidRDefault="001D12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A8D1F5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2F8D76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F6D439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DC7E82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92121C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71925A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AC591F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87E847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8AC456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73EF9CF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A64B48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46F476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C12635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87A4AF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69B96D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9F6822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0EC206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5DA32000" w14:textId="77777777" w:rsidR="001D1291" w:rsidRDefault="001D1291"/>
        </w:tc>
      </w:tr>
      <w:tr w:rsidR="001D1291" w14:paraId="35F34F4C" w14:textId="77777777">
        <w:trPr>
          <w:trHeight w:val="20"/>
        </w:trPr>
        <w:tc>
          <w:tcPr>
            <w:tcW w:w="1388" w:type="dxa"/>
          </w:tcPr>
          <w:p w14:paraId="2A2F6560" w14:textId="77777777" w:rsidR="001D1291" w:rsidRDefault="0025082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047" w:type="dxa"/>
          </w:tcPr>
          <w:p w14:paraId="7750D941" w14:textId="77777777" w:rsidR="001D1291" w:rsidRDefault="001D12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3AB9A7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951607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1EF30C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02EA02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7C1CC1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0BE2C8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ABED8B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68BA0C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5A36E5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29CC27F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8250E7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0A88A6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CD25A7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CE5B19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2DBD63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6B4B68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DCBDAC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709597F4" w14:textId="77777777" w:rsidR="001D1291" w:rsidRDefault="001D1291"/>
        </w:tc>
      </w:tr>
      <w:tr w:rsidR="001D1291" w14:paraId="186C0EA5" w14:textId="77777777">
        <w:trPr>
          <w:trHeight w:val="20"/>
        </w:trPr>
        <w:tc>
          <w:tcPr>
            <w:tcW w:w="1388" w:type="dxa"/>
          </w:tcPr>
          <w:p w14:paraId="5235E090" w14:textId="77777777" w:rsidR="001D1291" w:rsidRDefault="001D12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047" w:type="dxa"/>
          </w:tcPr>
          <w:p w14:paraId="77F4D8DD" w14:textId="77777777" w:rsidR="001D1291" w:rsidRDefault="0025082E">
            <w:pPr>
              <w:contextualSpacing/>
              <w:jc w:val="both"/>
              <w:rPr>
                <w:rFonts w:ascii="Times New Roman" w:hAnsi="Times New Roman"/>
                <w:b/>
                <w:i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Транспортная отрасль</w:t>
            </w:r>
          </w:p>
        </w:tc>
        <w:tc>
          <w:tcPr>
            <w:tcW w:w="562" w:type="dxa"/>
          </w:tcPr>
          <w:p w14:paraId="07308D5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CAB5AE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4CC673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0A1053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C5122E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FB6078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54AFA8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879703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5D20AA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35EE7B8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9050CD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1CA22B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2A2B06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6573FC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C37A59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DD77C7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ECE1A4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13D2C8BF" w14:textId="77777777" w:rsidR="001D1291" w:rsidRDefault="001D1291"/>
        </w:tc>
      </w:tr>
      <w:tr w:rsidR="001D1291" w14:paraId="05FFC2B5" w14:textId="77777777">
        <w:trPr>
          <w:trHeight w:val="20"/>
        </w:trPr>
        <w:tc>
          <w:tcPr>
            <w:tcW w:w="1388" w:type="dxa"/>
          </w:tcPr>
          <w:p w14:paraId="047A9FD2" w14:textId="77777777" w:rsidR="001D1291" w:rsidRDefault="0025082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047" w:type="dxa"/>
          </w:tcPr>
          <w:p w14:paraId="6F51E087" w14:textId="77777777" w:rsidR="001D1291" w:rsidRDefault="0025082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Выполнение работ по профессии Слесарь по ремонту подвижного состава </w:t>
            </w:r>
            <w:r>
              <w:rPr>
                <w:rFonts w:ascii="Times New Roman" w:hAnsi="Times New Roman"/>
                <w:sz w:val="20"/>
              </w:rPr>
              <w:t>18540</w:t>
            </w:r>
          </w:p>
        </w:tc>
        <w:tc>
          <w:tcPr>
            <w:tcW w:w="562" w:type="dxa"/>
          </w:tcPr>
          <w:p w14:paraId="331F7F7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A69218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E387EE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869409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8E0483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F3FFC0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4B4E81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B38C04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B3447C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6FB309D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28D67C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5D4167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46F8C4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657BF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E50F25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26ED8F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185526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12B6B30D" w14:textId="77777777" w:rsidR="001D1291" w:rsidRDefault="001D1291"/>
        </w:tc>
      </w:tr>
      <w:tr w:rsidR="001D1291" w14:paraId="35CC1F33" w14:textId="77777777">
        <w:trPr>
          <w:trHeight w:val="20"/>
        </w:trPr>
        <w:tc>
          <w:tcPr>
            <w:tcW w:w="1388" w:type="dxa"/>
          </w:tcPr>
          <w:p w14:paraId="3FDD4A15" w14:textId="77777777" w:rsidR="001D1291" w:rsidRDefault="0025082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047" w:type="dxa"/>
          </w:tcPr>
          <w:p w14:paraId="276FE78A" w14:textId="77777777" w:rsidR="001D1291" w:rsidRDefault="001D12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B125FCB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AF1AD3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48FC35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A46CE8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96EFC8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1DA597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0A76B0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1C1868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8525EC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4B0AD68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9D5CC6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A0F0B1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E2A623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B072D3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D5EE1F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C0F76A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848C2A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0A6091F5" w14:textId="77777777" w:rsidR="001D1291" w:rsidRDefault="001D1291"/>
        </w:tc>
      </w:tr>
      <w:tr w:rsidR="001D1291" w14:paraId="760E0943" w14:textId="77777777">
        <w:trPr>
          <w:trHeight w:val="20"/>
        </w:trPr>
        <w:tc>
          <w:tcPr>
            <w:tcW w:w="1388" w:type="dxa"/>
          </w:tcPr>
          <w:p w14:paraId="72D5AE08" w14:textId="77777777" w:rsidR="001D1291" w:rsidRDefault="0025082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047" w:type="dxa"/>
          </w:tcPr>
          <w:p w14:paraId="0A826631" w14:textId="77777777" w:rsidR="001D1291" w:rsidRDefault="001D12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7970DE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8FC9E20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E4AF13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C15932A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2BBA29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358C608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FB1F89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999E6C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038710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70544373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BAC77E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281C7B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7D6B03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233CCF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84AA0B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204011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EAAB82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06689AF9" w14:textId="77777777" w:rsidR="001D1291" w:rsidRDefault="001D1291"/>
        </w:tc>
      </w:tr>
      <w:tr w:rsidR="001D1291" w14:paraId="5BC9DC00" w14:textId="77777777">
        <w:trPr>
          <w:trHeight w:val="20"/>
        </w:trPr>
        <w:tc>
          <w:tcPr>
            <w:tcW w:w="1388" w:type="dxa"/>
          </w:tcPr>
          <w:p w14:paraId="13864222" w14:textId="77777777" w:rsidR="001D1291" w:rsidRDefault="0025082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047" w:type="dxa"/>
          </w:tcPr>
          <w:p w14:paraId="20A3D052" w14:textId="77777777" w:rsidR="001D1291" w:rsidRDefault="001D129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77B9595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B264D0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765952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F16E46F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C46612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30AAF9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BFE6507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976BA7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ADB9FD4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268F3786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F51C94C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FA45C99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F813A51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BA6FC0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01EB69D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5506F5E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bookmarkEnd w:id="21"/>
        <w:bookmarkEnd w:id="22"/>
        <w:tc>
          <w:tcPr>
            <w:tcW w:w="562" w:type="dxa"/>
          </w:tcPr>
          <w:p w14:paraId="19CD23D2" w14:textId="77777777" w:rsidR="001D1291" w:rsidRDefault="001D129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6DE3EB61" w14:textId="77777777" w:rsidR="001D1291" w:rsidRDefault="001D1291"/>
        </w:tc>
      </w:tr>
    </w:tbl>
    <w:p w14:paraId="6A09DE43" w14:textId="77777777" w:rsidR="001D1291" w:rsidRDefault="0025082E">
      <w:pPr>
        <w:rPr>
          <w:rFonts w:ascii="Times New Roman" w:hAnsi="Times New Roman"/>
          <w:b/>
          <w:sz w:val="28"/>
          <w:highlight w:val="yellow"/>
        </w:rPr>
      </w:pPr>
      <w:r>
        <w:rPr>
          <w:rFonts w:ascii="Times New Roman" w:hAnsi="Times New Roman"/>
          <w:b/>
          <w:sz w:val="28"/>
          <w:highlight w:val="yellow"/>
        </w:rPr>
        <w:br w:type="page"/>
      </w:r>
    </w:p>
    <w:p w14:paraId="17A0B09F" w14:textId="77777777" w:rsidR="001D1291" w:rsidRDefault="0025082E">
      <w:pPr>
        <w:pStyle w:val="10"/>
        <w:spacing w:line="264" w:lineRule="auto"/>
        <w:jc w:val="left"/>
        <w:rPr>
          <w:rFonts w:ascii="Times New Roman" w:hAnsi="Times New Roman"/>
        </w:rPr>
      </w:pPr>
      <w:bookmarkStart w:id="23" w:name="__RefHeading___14"/>
      <w:bookmarkEnd w:id="23"/>
      <w:r>
        <w:rPr>
          <w:rFonts w:ascii="Times New Roman" w:hAnsi="Times New Roman"/>
        </w:rPr>
        <w:lastRenderedPageBreak/>
        <w:t>Раздел 5. Примерная структура и содержание образовательной программы</w:t>
      </w:r>
    </w:p>
    <w:p w14:paraId="0AA4760B" w14:textId="77777777" w:rsidR="001D1291" w:rsidRDefault="0025082E">
      <w:pPr>
        <w:pStyle w:val="110"/>
        <w:spacing w:before="0" w:after="0" w:line="264" w:lineRule="auto"/>
      </w:pPr>
      <w:bookmarkStart w:id="24" w:name="__RefHeading___15"/>
      <w:bookmarkEnd w:id="24"/>
      <w:r>
        <w:t>5.1. Примерный учебный план</w:t>
      </w:r>
    </w:p>
    <w:tbl>
      <w:tblPr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81"/>
        <w:gridCol w:w="4801"/>
        <w:gridCol w:w="1344"/>
        <w:gridCol w:w="1056"/>
        <w:gridCol w:w="976"/>
        <w:gridCol w:w="1200"/>
        <w:gridCol w:w="959"/>
        <w:gridCol w:w="1129"/>
        <w:gridCol w:w="1040"/>
        <w:gridCol w:w="1201"/>
      </w:tblGrid>
      <w:tr w:rsidR="001D1291" w14:paraId="1B056389" w14:textId="77777777">
        <w:trPr>
          <w:trHeight w:val="116"/>
        </w:trPr>
        <w:tc>
          <w:tcPr>
            <w:tcW w:w="1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132E6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t xml:space="preserve"> </w:t>
            </w:r>
            <w:r>
              <w:rPr>
                <w:rFonts w:ascii="Times New Roman" w:hAnsi="Times New Roman"/>
              </w:rPr>
              <w:t>Индекс</w:t>
            </w:r>
          </w:p>
        </w:tc>
        <w:tc>
          <w:tcPr>
            <w:tcW w:w="4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9684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3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0D348B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A5BC98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53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0F60E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2C1A9A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Рекомендуемый курс </w:t>
            </w:r>
          </w:p>
        </w:tc>
      </w:tr>
      <w:tr w:rsidR="001D1291" w14:paraId="57E1B99B" w14:textId="77777777">
        <w:trPr>
          <w:trHeight w:val="455"/>
        </w:trPr>
        <w:tc>
          <w:tcPr>
            <w:tcW w:w="1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38BA" w14:textId="77777777" w:rsidR="001D1291" w:rsidRDefault="001D1291"/>
        </w:tc>
        <w:tc>
          <w:tcPr>
            <w:tcW w:w="4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5115E" w14:textId="77777777" w:rsidR="001D1291" w:rsidRDefault="001D1291"/>
        </w:tc>
        <w:tc>
          <w:tcPr>
            <w:tcW w:w="13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E84AEB" w14:textId="77777777" w:rsidR="001D1291" w:rsidRDefault="001D1291"/>
        </w:tc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8EF84F" w14:textId="77777777" w:rsidR="001D1291" w:rsidRDefault="001D1291"/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BD8A77F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19E80D6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8C17971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Курсовой проект (работа)</w:t>
            </w:r>
          </w:p>
        </w:tc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15CCCE0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2C8BA3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F5B305" w14:textId="77777777" w:rsidR="001D1291" w:rsidRDefault="001D1291"/>
        </w:tc>
      </w:tr>
      <w:tr w:rsidR="001D1291" w14:paraId="3B966CF0" w14:textId="77777777">
        <w:trPr>
          <w:trHeight w:val="1852"/>
        </w:trPr>
        <w:tc>
          <w:tcPr>
            <w:tcW w:w="1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A53A4" w14:textId="77777777" w:rsidR="001D1291" w:rsidRDefault="001D1291"/>
        </w:tc>
        <w:tc>
          <w:tcPr>
            <w:tcW w:w="4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7660" w14:textId="77777777" w:rsidR="001D1291" w:rsidRDefault="001D1291"/>
        </w:tc>
        <w:tc>
          <w:tcPr>
            <w:tcW w:w="13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D4F267" w14:textId="77777777" w:rsidR="001D1291" w:rsidRDefault="001D1291"/>
        </w:tc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6435BA" w14:textId="77777777" w:rsidR="001D1291" w:rsidRDefault="001D1291"/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26E23D8" w14:textId="77777777" w:rsidR="001D1291" w:rsidRDefault="001D1291"/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661F84E" w14:textId="77777777" w:rsidR="001D1291" w:rsidRDefault="001D1291"/>
        </w:tc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77F6BEC" w14:textId="77777777" w:rsidR="001D1291" w:rsidRDefault="001D1291"/>
        </w:tc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5C47A6" w14:textId="77777777" w:rsidR="001D1291" w:rsidRDefault="001D1291"/>
        </w:tc>
        <w:tc>
          <w:tcPr>
            <w:tcW w:w="1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35A283" w14:textId="77777777" w:rsidR="001D1291" w:rsidRDefault="001D1291"/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5A87B7E" w14:textId="77777777" w:rsidR="001D1291" w:rsidRDefault="001D1291"/>
        </w:tc>
      </w:tr>
      <w:tr w:rsidR="001D1291" w14:paraId="15DCEEDD" w14:textId="77777777">
        <w:trPr>
          <w:trHeight w:val="1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DF6B3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DFDC2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AEF4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984F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0E74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74671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62FC6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386C9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AE46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AACA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1D1291" w14:paraId="1DC4503E" w14:textId="77777777">
        <w:trPr>
          <w:trHeight w:val="400"/>
        </w:trPr>
        <w:tc>
          <w:tcPr>
            <w:tcW w:w="6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7C441D7" w14:textId="77777777" w:rsidR="001D1291" w:rsidRDefault="002508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1EBFBB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2952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9AE2E9D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2035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A3F3A64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1812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6AFE3D2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C3D2CB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77A97FA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52530AF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EC95B67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D1291" w14:paraId="357A8C23" w14:textId="77777777">
        <w:trPr>
          <w:trHeight w:val="23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F471B7D" w14:textId="77777777" w:rsidR="001D1291" w:rsidRDefault="002508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5F65065" w14:textId="77777777" w:rsidR="001D1291" w:rsidRDefault="002508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Социально-гуманитарный цикл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76FF31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460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28E61A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352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102B1F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52F62B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5BA8D8D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0D525B6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14A437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EEC9770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D1291" w14:paraId="7B9D4DBF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FC7F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6F8D" w14:textId="77777777" w:rsidR="001D1291" w:rsidRDefault="002508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93EC6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A27DE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845BF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8588C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9DA7D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FA8FA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682B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2272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D1291" w14:paraId="15E9D4CF" w14:textId="77777777">
        <w:trPr>
          <w:trHeight w:val="28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8C86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DF80" w14:textId="77777777" w:rsidR="001D1291" w:rsidRDefault="0025082E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5FDC7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168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91B0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2D0FA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7B799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B4BF0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0A7B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F7C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B176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</w:t>
            </w:r>
          </w:p>
        </w:tc>
      </w:tr>
      <w:tr w:rsidR="001D1291" w14:paraId="3E53C5DC" w14:textId="77777777">
        <w:trPr>
          <w:trHeight w:val="28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D3FA" w14:textId="77777777" w:rsidR="001D1291" w:rsidRDefault="002508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024C" w14:textId="77777777" w:rsidR="001D1291" w:rsidRDefault="002508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F0DB3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D820A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174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296C5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ED4F0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BDF12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96DE3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67B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D7E9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</w:t>
            </w:r>
          </w:p>
        </w:tc>
      </w:tr>
      <w:tr w:rsidR="001D1291" w14:paraId="397071C4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55F3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1AA1" w14:textId="77777777" w:rsidR="001D1291" w:rsidRDefault="0025082E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</w:rPr>
              <w:t xml:space="preserve">Безопасность </w:t>
            </w:r>
            <w:r>
              <w:rPr>
                <w:rFonts w:ascii="Times New Roman" w:hAnsi="Times New Roman"/>
              </w:rPr>
              <w:t>жизнедеятельности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A53AD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8EEBD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B88CC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BE687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C2E1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BF28E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E9A2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C09A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1D1291" w14:paraId="787557D1" w14:textId="77777777">
        <w:trPr>
          <w:trHeight w:val="23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9C95149" w14:textId="77777777" w:rsidR="001D1291" w:rsidRDefault="002508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B401DBC" w14:textId="77777777" w:rsidR="001D1291" w:rsidRDefault="002508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C18252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584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B17980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305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28F0B0D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584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4A7CCC3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46722EA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3B34F31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0F1B8A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45E52A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D1291" w14:paraId="4EE05D6D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EBC7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1F10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869F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D6B7C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15933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DB9D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0C0AC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C4786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C39F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A784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D1291" w14:paraId="56165220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FCB6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8AFD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BE094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37159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0262C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51A5D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113FE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89F36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AD57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AA76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1D1291" w14:paraId="2D1CF0EC" w14:textId="77777777">
        <w:trPr>
          <w:trHeight w:val="2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66A0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C92A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Электротехника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C1D36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96900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DEA4F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B336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208A4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2563E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5A1E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29AF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1D1291" w14:paraId="0AC0F4C4" w14:textId="77777777">
        <w:trPr>
          <w:trHeight w:val="223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591D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7D08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Электроника и </w:t>
            </w:r>
            <w:r>
              <w:rPr>
                <w:rFonts w:ascii="Times New Roman" w:hAnsi="Times New Roman"/>
              </w:rPr>
              <w:t>микропроцессорная техника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F9165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9A257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5A47E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45B2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9B7CA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CAB4E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B0E4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07D9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1D1291" w14:paraId="01C9A02B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AA05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38BE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89F8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CABC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54764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0B0E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6523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7B3AD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C405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DB4B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D1291" w14:paraId="76D2F9F8" w14:textId="77777777">
        <w:trPr>
          <w:trHeight w:val="215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55E2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84C9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Метрология, стандартизация и сертификация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0103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7C2CF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93631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10270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780A5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EFA74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1D0A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EDDD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1D1291" w14:paraId="59DB126A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9243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ОП.07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CEDC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Общий курс железных дорог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3A271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B9EB2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3DDBE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E9C04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3FEB3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EEA2D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8F53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27DD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1D1291" w14:paraId="2676FE8E" w14:textId="77777777">
        <w:trPr>
          <w:trHeight w:val="242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5123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ОП.08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8361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Охрана труда и основы бережливого </w:t>
            </w:r>
            <w:r>
              <w:rPr>
                <w:rFonts w:ascii="Times New Roman" w:hAnsi="Times New Roman"/>
              </w:rPr>
              <w:t>производства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0E02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2409C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5915D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67DD0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59D62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38627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5FEF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1E88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1D1291" w14:paraId="372A8C90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5B70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ОП.09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A6F7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20BF4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1484A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EFEA6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EFE3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E992D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738A7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2853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C0D6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1D1291" w14:paraId="0E4E4357" w14:textId="77777777">
        <w:trPr>
          <w:trHeight w:val="23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65F3A57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E4E0721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27449A4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1728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239EB73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1378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30A7093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768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28D6A0F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62A6CD5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9E07BD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D9BA7C4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77FD655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D1291" w14:paraId="234F4E02" w14:textId="77777777">
        <w:trPr>
          <w:trHeight w:val="1250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0684" w14:textId="77777777" w:rsidR="001D1291" w:rsidRDefault="0025082E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lastRenderedPageBreak/>
              <w:t>ПМ.01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F2B5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b/>
              </w:rPr>
              <w:t xml:space="preserve">Обеспечение безопасной эксплуатации, техническое обслуживание и ремонт железнодорожного подвижного состава (по видам </w:t>
            </w:r>
            <w:r>
              <w:rPr>
                <w:rFonts w:ascii="Times New Roman" w:hAnsi="Times New Roman"/>
                <w:b/>
              </w:rPr>
              <w:t>подвижного состава железных дорог)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F43A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1100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D332F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1020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14AF2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4FA95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E09B6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74DF3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6461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B5E1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1D1291" w14:paraId="4A05DE63" w14:textId="77777777">
        <w:trPr>
          <w:trHeight w:val="55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7154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МДК.01.01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6BBF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Конструкция, техническое обслуживание и ремонт железнодорожного подвижного состава (по видам железнодорожного подвижного состава)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5C1F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236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F404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A26BA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C8F4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6B3C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BD1D5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CDF0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702B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1D1291" w14:paraId="672725AC" w14:textId="77777777">
        <w:trPr>
          <w:trHeight w:val="512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61B7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МДК.01.02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9CF2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Эксплуатация </w:t>
            </w:r>
            <w:r>
              <w:rPr>
                <w:rFonts w:ascii="Times New Roman" w:hAnsi="Times New Roman"/>
              </w:rPr>
              <w:t>железнодорожного подвижного состава (по видам железнодорожного подвижного состава) и обеспечение безопасности движения поездов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C63B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A8DE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7018C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33AD6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52200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60FF3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AEBA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DA0E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1D1291" w14:paraId="19039DC8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2879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УП.01.01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A6DD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3E42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38E1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BCD7B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6B4EF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81914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6EF74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1127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E11B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1D1291" w14:paraId="43978FF8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B462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ПП.01.01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EC51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BBAA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540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333D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540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873C5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E006B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2D706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FDCF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DD20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F5F6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1D1291" w14:paraId="71A53EA3" w14:textId="77777777">
        <w:trPr>
          <w:trHeight w:val="453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0060" w14:textId="77777777" w:rsidR="001D1291" w:rsidRDefault="0025082E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3034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b/>
              </w:rPr>
              <w:t>Обеспечение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FFC1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3FD2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C1150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1027A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8E90C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14C52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D342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7347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</w:t>
            </w:r>
          </w:p>
        </w:tc>
      </w:tr>
      <w:tr w:rsidR="001D1291" w14:paraId="46BC26DF" w14:textId="77777777">
        <w:trPr>
          <w:trHeight w:val="4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D6DE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МДК.02.01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F2F6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Планирование и организация работы </w:t>
            </w:r>
            <w:r>
              <w:rPr>
                <w:rFonts w:ascii="Times New Roman" w:hAnsi="Times New Roman"/>
              </w:rPr>
              <w:t>структурного подразделения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D25C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EB2A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C78A3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CB88A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0703C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E6910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7EA6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9F9E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</w:t>
            </w:r>
          </w:p>
        </w:tc>
      </w:tr>
      <w:tr w:rsidR="001D1291" w14:paraId="2176576B" w14:textId="77777777">
        <w:trPr>
          <w:trHeight w:val="6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14E0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МДК.02.02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A361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Управление производственной деятельностью малого структурного подразделения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7716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5F56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C1FA4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68F4C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443B5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63C37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CC11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89F6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</w:t>
            </w:r>
          </w:p>
        </w:tc>
      </w:tr>
      <w:tr w:rsidR="001D1291" w14:paraId="178FA4ED" w14:textId="77777777">
        <w:trPr>
          <w:trHeight w:val="6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6E6D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МДК.02.03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322D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Современные технологии регулирования правоотношений в профессиональной </w:t>
            </w:r>
            <w:r>
              <w:rPr>
                <w:rFonts w:ascii="Times New Roman" w:hAnsi="Times New Roman"/>
              </w:rPr>
              <w:t>деятельности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B560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F339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BB942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EF3DD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E4BCA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E4A70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A485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69A5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</w:t>
            </w:r>
          </w:p>
        </w:tc>
      </w:tr>
      <w:tr w:rsidR="001D1291" w14:paraId="201F732F" w14:textId="77777777">
        <w:trPr>
          <w:trHeight w:val="2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E499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ПП.02.01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ACE2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11C6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B133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1A3F5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BAAD9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60D30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4D9C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A45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CA3E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</w:t>
            </w:r>
          </w:p>
        </w:tc>
      </w:tr>
      <w:tr w:rsidR="001D1291" w14:paraId="3811EA85" w14:textId="77777777">
        <w:trPr>
          <w:trHeight w:val="443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9090" w14:textId="77777777" w:rsidR="001D1291" w:rsidRDefault="0025082E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D0E3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b/>
              </w:rPr>
              <w:t>Организация технологической деятельности (по видам подвижного состава железных дорог)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4F95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ED09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126F2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FDFFD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0D117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23394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6E8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5955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</w:t>
            </w:r>
          </w:p>
        </w:tc>
      </w:tr>
      <w:tr w:rsidR="001D1291" w14:paraId="37EBF7DE" w14:textId="77777777">
        <w:trPr>
          <w:trHeight w:val="6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C596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МДК.03.01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DA18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Разработка технологических </w:t>
            </w:r>
            <w:r>
              <w:rPr>
                <w:rFonts w:ascii="Times New Roman" w:hAnsi="Times New Roman"/>
              </w:rPr>
              <w:t>процессов и технологической документации (по видам железнодорожного подвижного состава)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92F4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5203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A1FD8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8ABF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B7CBB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CE662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E5E9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1134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</w:t>
            </w:r>
          </w:p>
        </w:tc>
      </w:tr>
      <w:tr w:rsidR="001D1291" w14:paraId="4BB5515F" w14:textId="77777777">
        <w:trPr>
          <w:trHeight w:val="147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E2C7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УП.03.01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D20C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E39C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BBEC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C4E4A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4229A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07737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A49D5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237B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FAE0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</w:t>
            </w:r>
          </w:p>
        </w:tc>
      </w:tr>
      <w:tr w:rsidR="001D1291" w14:paraId="1F740F1D" w14:textId="77777777">
        <w:trPr>
          <w:trHeight w:val="147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75DE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lastRenderedPageBreak/>
              <w:t>ПП.03.01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7CA6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AC37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B7DC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052C2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39C2A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AE03B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923A2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BC6B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220C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1D1291" w14:paraId="6B99F8F9" w14:textId="77777777">
        <w:trPr>
          <w:trHeight w:val="147"/>
        </w:trPr>
        <w:tc>
          <w:tcPr>
            <w:tcW w:w="6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47C77" w14:textId="77777777" w:rsidR="001D1291" w:rsidRDefault="0025082E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Вариативная часть образовательной </w:t>
            </w:r>
            <w:r>
              <w:rPr>
                <w:rFonts w:ascii="Times New Roman" w:hAnsi="Times New Roman"/>
                <w:b/>
              </w:rPr>
              <w:t>программы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AC2A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1296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6CF3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1044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467C5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D9A9B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0DBF6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35A49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8E44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A82F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1D1291" w14:paraId="4DA839E5" w14:textId="77777777">
        <w:trPr>
          <w:trHeight w:val="55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169DD" w14:textId="77777777" w:rsidR="001D1291" w:rsidRDefault="001D1291">
            <w:pPr>
              <w:contextualSpacing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EB13" w14:textId="77777777" w:rsidR="001D1291" w:rsidRDefault="0025082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Дополнительный профессиональный блок, включая цифровой модуль: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i/>
              </w:rPr>
              <w:t>Железнодорожный транспорт</w:t>
            </w:r>
          </w:p>
          <w:p w14:paraId="0124FCB1" w14:textId="77777777" w:rsidR="001D1291" w:rsidRDefault="0025082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Помощник машиниста электровоза</w:t>
            </w:r>
          </w:p>
          <w:p w14:paraId="02FEBC0A" w14:textId="77777777" w:rsidR="001D1291" w:rsidRDefault="0025082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Помощник машиниста тепловоза</w:t>
            </w:r>
          </w:p>
          <w:p w14:paraId="018085C8" w14:textId="77777777" w:rsidR="001D1291" w:rsidRDefault="0025082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Осмотрщик-ремонтник вагонов</w:t>
            </w:r>
          </w:p>
          <w:p w14:paraId="3A9906D5" w14:textId="77777777" w:rsidR="001D1291" w:rsidRDefault="0025082E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Транспортная отрасль</w:t>
            </w:r>
          </w:p>
          <w:p w14:paraId="1BA7FB49" w14:textId="77777777" w:rsidR="001D1291" w:rsidRDefault="0025082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 w:themeColor="text1"/>
              </w:rPr>
              <w:t>Выполнение работ по профессии Слесарь по ремонту подвижного состава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CFA0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F820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7DD03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67974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E4E4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DCC4A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0C32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C7C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1D1291" w14:paraId="4973B6F3" w14:textId="77777777">
        <w:trPr>
          <w:trHeight w:val="147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C1D1CB" w14:textId="77777777" w:rsidR="001D1291" w:rsidRDefault="001D1291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9A3D27" w14:textId="77777777" w:rsidR="001D1291" w:rsidRDefault="0025082E">
            <w:pPr>
              <w:contextualSpacing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28C3EE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648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F1553B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5F951F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E89431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9CBAE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57AEAC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D4DBDF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03B642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1D1291" w14:paraId="7D0EFA8C" w14:textId="77777777">
        <w:trPr>
          <w:trHeight w:val="147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3E7239" w14:textId="77777777" w:rsidR="001D1291" w:rsidRDefault="002508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1B0EEC4" w14:textId="77777777" w:rsidR="001D1291" w:rsidRDefault="002508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BC4AAFE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2E0D1A6" w14:textId="77777777" w:rsidR="001D1291" w:rsidRDefault="001D1291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5D7C56A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1BD53F1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74A15A0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02C6323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E3D82F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CE94BD4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1D1291" w14:paraId="11F07CB8" w14:textId="77777777">
        <w:trPr>
          <w:trHeight w:val="231"/>
        </w:trPr>
        <w:tc>
          <w:tcPr>
            <w:tcW w:w="6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2AEDAB3" w14:textId="77777777" w:rsidR="001D1291" w:rsidRDefault="002508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908D906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4464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37A8668" w14:textId="77777777" w:rsidR="001D1291" w:rsidRDefault="0025082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3079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E832BB5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1812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9309632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7FED507" w14:textId="77777777" w:rsidR="001D1291" w:rsidRDefault="0025082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3F57B8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714F015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94B1EFC" w14:textId="77777777" w:rsidR="001D1291" w:rsidRDefault="001D129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14:paraId="51ED6A25" w14:textId="77777777" w:rsidR="001D1291" w:rsidRDefault="001D1291">
      <w:pPr>
        <w:pStyle w:val="110"/>
        <w:spacing w:before="0" w:after="0" w:line="264" w:lineRule="auto"/>
      </w:pPr>
    </w:p>
    <w:p w14:paraId="1C0DFC56" w14:textId="77777777" w:rsidR="001D1291" w:rsidRDefault="001D1291">
      <w:pPr>
        <w:spacing w:after="0" w:line="240" w:lineRule="auto"/>
      </w:pPr>
    </w:p>
    <w:p w14:paraId="5F96427C" w14:textId="77777777" w:rsidR="001D1291" w:rsidRDefault="001D1291">
      <w:pPr>
        <w:spacing w:after="0" w:line="240" w:lineRule="auto"/>
      </w:pPr>
    </w:p>
    <w:p w14:paraId="228187AF" w14:textId="77777777" w:rsidR="001D1291" w:rsidRDefault="001D1291">
      <w:pPr>
        <w:spacing w:after="0" w:line="240" w:lineRule="auto"/>
      </w:pPr>
    </w:p>
    <w:p w14:paraId="5E3F08FB" w14:textId="77777777" w:rsidR="001D1291" w:rsidRDefault="001D1291">
      <w:pPr>
        <w:spacing w:after="0" w:line="240" w:lineRule="auto"/>
      </w:pPr>
    </w:p>
    <w:p w14:paraId="33487F2B" w14:textId="77777777" w:rsidR="001D1291" w:rsidRDefault="001D1291">
      <w:pPr>
        <w:spacing w:after="0" w:line="240" w:lineRule="auto"/>
      </w:pPr>
    </w:p>
    <w:p w14:paraId="7F43635E" w14:textId="77777777" w:rsidR="001D1291" w:rsidRDefault="001D1291">
      <w:pPr>
        <w:spacing w:after="0" w:line="240" w:lineRule="auto"/>
      </w:pPr>
    </w:p>
    <w:p w14:paraId="574809AE" w14:textId="77777777" w:rsidR="001D1291" w:rsidRDefault="001D1291">
      <w:pPr>
        <w:spacing w:after="0" w:line="240" w:lineRule="auto"/>
      </w:pPr>
    </w:p>
    <w:p w14:paraId="01A82DDC" w14:textId="77777777" w:rsidR="001D1291" w:rsidRDefault="001D1291">
      <w:pPr>
        <w:spacing w:after="0" w:line="240" w:lineRule="auto"/>
      </w:pPr>
    </w:p>
    <w:p w14:paraId="2BF3F5A3" w14:textId="77777777" w:rsidR="001D1291" w:rsidRDefault="001D1291">
      <w:pPr>
        <w:spacing w:after="0" w:line="240" w:lineRule="auto"/>
      </w:pPr>
    </w:p>
    <w:p w14:paraId="49234834" w14:textId="77777777" w:rsidR="001D1291" w:rsidRDefault="001D1291">
      <w:pPr>
        <w:spacing w:after="0" w:line="240" w:lineRule="auto"/>
      </w:pPr>
    </w:p>
    <w:p w14:paraId="6995DE00" w14:textId="77777777" w:rsidR="001D1291" w:rsidRDefault="001D1291">
      <w:pPr>
        <w:spacing w:after="0" w:line="240" w:lineRule="auto"/>
      </w:pPr>
    </w:p>
    <w:p w14:paraId="357285C2" w14:textId="77777777" w:rsidR="001D1291" w:rsidRDefault="001D1291">
      <w:pPr>
        <w:spacing w:after="0" w:line="240" w:lineRule="auto"/>
      </w:pPr>
    </w:p>
    <w:p w14:paraId="05824291" w14:textId="77777777" w:rsidR="001D1291" w:rsidRDefault="001D1291">
      <w:pPr>
        <w:spacing w:after="0" w:line="240" w:lineRule="auto"/>
      </w:pPr>
    </w:p>
    <w:p w14:paraId="7140550B" w14:textId="77777777" w:rsidR="001D1291" w:rsidRDefault="0025082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5.2. Примерный календарный учебный график</w:t>
      </w:r>
      <w:r>
        <w:rPr>
          <w:rFonts w:ascii="Times New Roman" w:hAnsi="Times New Roman"/>
          <w:vertAlign w:val="superscript"/>
        </w:rPr>
        <w:footnoteReference w:id="1"/>
      </w:r>
    </w:p>
    <w:p w14:paraId="4C0B72D1" w14:textId="77777777" w:rsidR="001D1291" w:rsidRDefault="001D1291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857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1D1291" w14:paraId="36746B70" w14:textId="77777777">
        <w:trPr>
          <w:trHeight w:val="534"/>
        </w:trPr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40A473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F1B887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0EA7D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06FEA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227D2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E6586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9B566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0DD3A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3C560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BC68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3B507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49FD0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3D957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158BDC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6A36C09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1D1291" w14:paraId="40B13B09" w14:textId="77777777">
        <w:trPr>
          <w:trHeight w:val="463"/>
        </w:trPr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B4A7D2F" w14:textId="77777777" w:rsidR="001D1291" w:rsidRDefault="001D1291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3B13137" w14:textId="77777777" w:rsidR="001D1291" w:rsidRDefault="001D1291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9ED37" w14:textId="77777777" w:rsidR="001D1291" w:rsidRDefault="001D1291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E0F7A" w14:textId="77777777" w:rsidR="001D1291" w:rsidRDefault="001D1291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49384" w14:textId="77777777" w:rsidR="001D1291" w:rsidRDefault="001D1291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BDA6A" w14:textId="77777777" w:rsidR="001D1291" w:rsidRDefault="001D1291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6D578" w14:textId="77777777" w:rsidR="001D1291" w:rsidRDefault="001D1291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848F1" w14:textId="77777777" w:rsidR="001D1291" w:rsidRDefault="001D1291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31233" w14:textId="77777777" w:rsidR="001D1291" w:rsidRDefault="001D1291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E27C3" w14:textId="77777777" w:rsidR="001D1291" w:rsidRDefault="001D1291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839A2" w14:textId="77777777" w:rsidR="001D1291" w:rsidRDefault="001D1291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7D4DD" w14:textId="77777777" w:rsidR="001D1291" w:rsidRDefault="001D1291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E1A66" w14:textId="77777777" w:rsidR="001D1291" w:rsidRDefault="001D1291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77520" w14:textId="77777777" w:rsidR="001D1291" w:rsidRDefault="001D1291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0E51DB4" w14:textId="77777777" w:rsidR="001D1291" w:rsidRDefault="001D1291"/>
        </w:tc>
      </w:tr>
      <w:tr w:rsidR="001D1291" w14:paraId="38224C2C" w14:textId="77777777">
        <w:trPr>
          <w:trHeight w:val="255"/>
        </w:trPr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A32AE65" w14:textId="77777777" w:rsidR="001D1291" w:rsidRDefault="001D1291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55948A3" w14:textId="77777777" w:rsidR="001D1291" w:rsidRDefault="001D1291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456ED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7A768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DE412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37597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2CD51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B5D63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A8B51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F4890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FA79C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DE9B6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B9D05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3A19C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B9A83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3804F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E460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1EAD7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B0196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8BC46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B88A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6EDA7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7D7F1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3FBD6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11EED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C5061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44A65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6BE2A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A10F2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8FCE3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A7CAA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D4453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2F154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117CD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B1015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4ABCD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FBDD5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23486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5CF98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9EF08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3E690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10872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DA0B5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B0870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F6B81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C2441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7BD22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FB44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46D4C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1E475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6536A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AED77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4AD8C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299FE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9A7FB6" w14:textId="77777777" w:rsidR="001D1291" w:rsidRDefault="001D1291"/>
        </w:tc>
      </w:tr>
      <w:tr w:rsidR="001D1291" w14:paraId="1918E50D" w14:textId="77777777">
        <w:trPr>
          <w:trHeight w:val="255"/>
        </w:trPr>
        <w:tc>
          <w:tcPr>
            <w:tcW w:w="8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112EC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FA087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E4F1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DA696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C91E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6E4E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72C8F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532D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CCB4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F6D2F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C90B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8CB3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8FE2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B241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36A5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3F82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3DAD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0434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D02B3EC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BD1B22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C6BC3E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08F0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B1C9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39C2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B385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D8B8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F2BD6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1908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1690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7D67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A61C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6CA84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40A0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0E9AF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21BB2F" w14:textId="77777777" w:rsidR="001D1291" w:rsidRDefault="001D1291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F16E766" w14:textId="77777777" w:rsidR="001D1291" w:rsidRDefault="001D1291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7E82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11D0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40DC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182E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6C7A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7452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525C4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8AF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23D4F57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1985E2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3221A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426C8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4AFF03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261338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BC325F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E536FD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7B3E88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1AD135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8A403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25082E" w14:paraId="3653F751" w14:textId="77777777">
        <w:trPr>
          <w:trHeight w:val="255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7F504" w14:textId="77777777" w:rsidR="001D1291" w:rsidRDefault="001D1291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1F9DB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F2CB6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71F84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4F593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DA80F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C5199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72D2E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10B73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526D2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329B1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75332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38188F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132B66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74AED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6520B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A4CA7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F7599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1340DED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5073FC5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266061" w14:textId="77777777" w:rsidR="001D1291" w:rsidRDefault="001D1291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4C2DC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85CCA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0982A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E5316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A5313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5E851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24A955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8103E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7EE56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341E6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800C4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648B2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3A9B2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0D5EEE0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0DDF3C1F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122B1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0C8D56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9716F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593CA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799A1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19CEC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1F9C3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B99D1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0CD29EA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CDE1D5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5D6A78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CA3903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FA0380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65366B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E57672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FDC981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284EC1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620360" w14:textId="77777777" w:rsidR="001D1291" w:rsidRDefault="001D1291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85BBB" w14:textId="77777777" w:rsidR="001D1291" w:rsidRDefault="001D1291"/>
        </w:tc>
      </w:tr>
      <w:tr w:rsidR="001D1291" w14:paraId="26B1A47E" w14:textId="77777777">
        <w:trPr>
          <w:trHeight w:val="255"/>
        </w:trPr>
        <w:tc>
          <w:tcPr>
            <w:tcW w:w="8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3A4DC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85BE0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94C96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BD06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735A5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1CB3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CDEE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F53E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898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3CEC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F5E3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E1BE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04D8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BC04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C94D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72AF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903C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3ABC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20F7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483315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DC60D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C7C3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513F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C562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20B6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D5F1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4DC6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925D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DF76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8469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49D0F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E2B56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6EFB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60BA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E1E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C4BC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3407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C2FA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C01A4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7B55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580E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8E3E9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04BEB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15365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BD37D5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7CD15F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78DDAA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DC866C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1D9189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65065D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B21692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18B162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59EE58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197578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C4BB7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25082E" w14:paraId="492F72FF" w14:textId="77777777">
        <w:trPr>
          <w:trHeight w:val="255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036AA" w14:textId="77777777" w:rsidR="001D1291" w:rsidRDefault="001D1291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3DD6C7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653A8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841E25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85530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CDEDA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232AE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310CA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C003E4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6220C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8FB80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92A5B4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EBABB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27E766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E4EBF4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3CB67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303D35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A8F585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DFABF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D3C7A5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9EB3ED" w14:textId="77777777" w:rsidR="001D1291" w:rsidRDefault="001D1291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693A4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EE867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A8A18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4970E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7D95A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E3F194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B78B8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70FFA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0B9CE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8E320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227C5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0976E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23D045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F991B4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57676F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27CAE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A058B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771E1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C972F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4CC3F4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06270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142B0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C2C20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E9B036C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DF47DD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D4A60D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F32679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17E36C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7C7CA0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C5F086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A91BD2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9D2AA5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79D03C" w14:textId="77777777" w:rsidR="001D1291" w:rsidRDefault="001D1291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674E6" w14:textId="77777777" w:rsidR="001D1291" w:rsidRDefault="001D1291"/>
        </w:tc>
      </w:tr>
      <w:tr w:rsidR="001D1291" w14:paraId="38656392" w14:textId="77777777">
        <w:trPr>
          <w:trHeight w:val="255"/>
        </w:trPr>
        <w:tc>
          <w:tcPr>
            <w:tcW w:w="8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7981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10DAD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66815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3DD5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B5F729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BB6A1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BE2A5E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103D1A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A8EF72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9ACFE1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C9BBD0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F69C5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9753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1D5B4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052C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5585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AE19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D2B7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9EE6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BC4587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C430E6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4ADE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0B2F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F6A9B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975D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B193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337E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4B2D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CFFB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B497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DBA8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9F9F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7CE5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4271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9B7F0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65373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04F72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98969E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0B6A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D236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D23F95C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822418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5396CE8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713B9F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AD2806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8953F1F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34F3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2F1B6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F88D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1830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BDAF0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B02A6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195DD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F06E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931BA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25082E" w14:paraId="7D70CDC0" w14:textId="77777777">
        <w:trPr>
          <w:trHeight w:val="255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997F4" w14:textId="77777777" w:rsidR="001D1291" w:rsidRDefault="001D1291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374329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18355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C416D6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ACF8D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D4306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52558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A91CE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C5939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BCF0D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71074E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321DF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B381E4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8ACB6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AA753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5F219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992FB8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C87BB7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3ED51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821411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48D746" w14:textId="77777777" w:rsidR="001D1291" w:rsidRDefault="001D1291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775F16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87B3D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0B520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572B0A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1AFD9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7E82D6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6E1972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D2EBC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AB0D93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349EA9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B7A6B6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8394EC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F4DE8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08BA40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DE1CD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062E9D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371F45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B7529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E73681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22DBB0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F52CD46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699C435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408ED8F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58E6BA8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3C4C44D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BA7A0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A5CF2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C961E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7CD72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1725D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D65D4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83C3A" w14:textId="77777777" w:rsidR="001D1291" w:rsidRDefault="001D129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B381E" w14:textId="77777777" w:rsidR="001D1291" w:rsidRDefault="001D1291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48F78" w14:textId="77777777" w:rsidR="001D1291" w:rsidRDefault="001D1291"/>
        </w:tc>
      </w:tr>
    </w:tbl>
    <w:p w14:paraId="6B9232D0" w14:textId="77777777" w:rsidR="001D1291" w:rsidRDefault="001D1291">
      <w:pPr>
        <w:ind w:firstLine="709"/>
        <w:jc w:val="both"/>
        <w:rPr>
          <w:rFonts w:ascii="Times New Roman" w:hAnsi="Times New Roman"/>
          <w:sz w:val="18"/>
        </w:rPr>
      </w:pPr>
    </w:p>
    <w:p w14:paraId="62B43D56" w14:textId="77777777" w:rsidR="001D1291" w:rsidRDefault="0025082E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7A1FC1C" w14:textId="77777777" w:rsidR="001D1291" w:rsidRDefault="001D1291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1D1291" w14:paraId="48D71D28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19F47" w14:textId="77777777" w:rsidR="001D1291" w:rsidRDefault="0025082E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85038" w14:textId="77777777" w:rsidR="001D1291" w:rsidRDefault="001D1291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0A3D9F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AEF55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C38F1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513DB5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B91F84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B1832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DBF8C6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E3B01F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8A08D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6434D6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BDA00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6E6D2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0208A9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133DB1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2AAB6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CBC1CF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</w:tr>
      <w:tr w:rsidR="001D1291" w14:paraId="3C621BC0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866424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BCA666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8717F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36D1D3" w14:textId="77777777" w:rsidR="001D1291" w:rsidRDefault="001D1291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C90CC" w14:textId="77777777" w:rsidR="001D1291" w:rsidRDefault="0025082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BD9C5" w14:textId="77777777" w:rsidR="001D1291" w:rsidRDefault="001D1291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E378D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60606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1D9F0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A2AA26" w14:textId="77777777" w:rsidR="001D1291" w:rsidRDefault="001D129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6451B" w14:textId="77777777" w:rsidR="001D1291" w:rsidRDefault="0025082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75D35B" w14:textId="77777777" w:rsidR="001D1291" w:rsidRDefault="001D1291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A2CE3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8F0B6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72D56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3376C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</w:tr>
      <w:tr w:rsidR="001D1291" w14:paraId="0F9A5C5D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F75C9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E65C1D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891EF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1B37003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D1C66" w14:textId="77777777" w:rsidR="001D1291" w:rsidRDefault="0025082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9751D1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2A93D2" w14:textId="77777777" w:rsidR="001D1291" w:rsidRDefault="0025082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75B169" w14:textId="77777777" w:rsidR="001D1291" w:rsidRDefault="001D1291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E23E5FB" w14:textId="77777777" w:rsidR="001D1291" w:rsidRDefault="0025082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3AAA0C" w14:textId="77777777" w:rsidR="001D1291" w:rsidRDefault="0025082E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1D1291" w14:paraId="4DE3EAE9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612A2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95A931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889C90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4DEAF908" w14:textId="77777777" w:rsidR="001D1291" w:rsidRDefault="0025082E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09501" w14:textId="77777777" w:rsidR="001D1291" w:rsidRDefault="0025082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123D2" w14:textId="77777777" w:rsidR="001D1291" w:rsidRDefault="001D1291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83509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77CF4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15895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031F5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95812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A4A31A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1D9E4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E0B134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FB0CA1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20562E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6E671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13850B" w14:textId="77777777" w:rsidR="001D1291" w:rsidRDefault="001D1291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BB7C67C" w14:textId="77777777" w:rsidR="001D1291" w:rsidRDefault="001D1291">
      <w:pPr>
        <w:ind w:firstLine="709"/>
        <w:jc w:val="both"/>
        <w:rPr>
          <w:rFonts w:ascii="Times New Roman" w:hAnsi="Times New Roman"/>
          <w:sz w:val="28"/>
        </w:rPr>
      </w:pPr>
    </w:p>
    <w:p w14:paraId="144654B9" w14:textId="77777777" w:rsidR="001D1291" w:rsidRDefault="001D1291">
      <w:pPr>
        <w:spacing w:after="0"/>
        <w:rPr>
          <w:highlight w:val="yellow"/>
        </w:rPr>
      </w:pPr>
    </w:p>
    <w:p w14:paraId="692CF03B" w14:textId="77777777" w:rsidR="001D1291" w:rsidRDefault="001D1291">
      <w:pPr>
        <w:sectPr w:rsidR="001D1291">
          <w:headerReference w:type="default" r:id="rId13"/>
          <w:headerReference w:type="first" r:id="rId14"/>
          <w:pgSz w:w="16838" w:h="11906" w:orient="landscape"/>
          <w:pgMar w:top="1418" w:right="1134" w:bottom="850" w:left="1134" w:header="708" w:footer="708" w:gutter="0"/>
          <w:cols w:space="720"/>
        </w:sectPr>
      </w:pPr>
    </w:p>
    <w:p w14:paraId="7C08FC05" w14:textId="77777777" w:rsidR="001D1291" w:rsidRDefault="0025082E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>5.3. Примерные рабочие программы учебных дисциплин и профессиональных модулей</w:t>
      </w:r>
    </w:p>
    <w:p w14:paraId="7FB93DEE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089C5E1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0790A4D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7E8D0356" w14:textId="77777777" w:rsidR="001D1291" w:rsidRDefault="0025082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5.4. Примерная рабочая программа воспитания и примерный календарный план воспитательной работы</w:t>
      </w:r>
    </w:p>
    <w:p w14:paraId="02C5FDF8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</w:t>
      </w:r>
      <w:r>
        <w:rPr>
          <w:rFonts w:ascii="Times New Roman" w:hAnsi="Times New Roman"/>
          <w:sz w:val="24"/>
        </w:rPr>
        <w:t>культурному наследию и традициям многонационального народа Российской Федерации, природе и окружающей среде.</w:t>
      </w:r>
    </w:p>
    <w:p w14:paraId="00ACD329" w14:textId="77777777" w:rsidR="001D1291" w:rsidRDefault="0025082E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012D8AFE" w14:textId="77777777" w:rsidR="001D1291" w:rsidRDefault="001D1291">
      <w:pPr>
        <w:spacing w:after="0"/>
        <w:rPr>
          <w:rFonts w:ascii="Times New Roman" w:hAnsi="Times New Roman"/>
          <w:sz w:val="24"/>
        </w:rPr>
      </w:pPr>
    </w:p>
    <w:p w14:paraId="4B39D423" w14:textId="77777777" w:rsidR="001D1291" w:rsidRDefault="0025082E">
      <w:pPr>
        <w:pStyle w:val="110"/>
        <w:spacing w:before="0" w:after="0" w:line="264" w:lineRule="auto"/>
      </w:pPr>
      <w:bookmarkStart w:id="25" w:name="__RefHeading___16"/>
      <w:bookmarkEnd w:id="25"/>
      <w:r>
        <w:t>5.5. Практическая подготовка</w:t>
      </w:r>
    </w:p>
    <w:p w14:paraId="048C0D54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</w:t>
      </w:r>
      <w:r>
        <w:rPr>
          <w:rFonts w:ascii="Times New Roman" w:hAnsi="Times New Roman"/>
          <w:sz w:val="24"/>
        </w:rPr>
        <w:t>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BE80791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F76F40E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717DA7A2" w14:textId="77777777" w:rsidR="001D1291" w:rsidRDefault="0025082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i/>
          <w:sz w:val="24"/>
        </w:rPr>
        <w:t>выполнении курсового проектирования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(для специальности)</w:t>
      </w:r>
      <w:r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7C94D6ED" w14:textId="77777777" w:rsidR="001D1291" w:rsidRDefault="0025082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50643A5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</w:t>
      </w:r>
      <w:r>
        <w:rPr>
          <w:rFonts w:ascii="Times New Roman" w:hAnsi="Times New Roman"/>
          <w:sz w:val="24"/>
        </w:rPr>
        <w:lastRenderedPageBreak/>
        <w:t>модули, все виды практики, предусмотренные учебным планом образовательной программы.</w:t>
      </w:r>
    </w:p>
    <w:p w14:paraId="0C5E1365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01AC650" w14:textId="77777777" w:rsidR="001D1291" w:rsidRDefault="0025082E">
      <w:pPr>
        <w:pStyle w:val="110"/>
        <w:spacing w:before="0" w:after="0" w:line="264" w:lineRule="auto"/>
      </w:pPr>
      <w:bookmarkStart w:id="26" w:name="__RefHeading___17"/>
      <w:bookmarkEnd w:id="26"/>
      <w:r>
        <w:t>5.6. Государственная итоговая аттестация</w:t>
      </w:r>
    </w:p>
    <w:p w14:paraId="6E369C83" w14:textId="77777777" w:rsidR="001D1291" w:rsidRDefault="0025082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401F494C" w14:textId="77777777" w:rsidR="001D1291" w:rsidRDefault="0025082E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0B4BBE42" w14:textId="77777777" w:rsidR="001D1291" w:rsidRDefault="0025082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государственный экзамен и (или) защита дипломного проекта (работы)</w:t>
      </w:r>
      <w:r>
        <w:rPr>
          <w:rFonts w:ascii="Times New Roman" w:hAnsi="Times New Roman"/>
          <w:sz w:val="24"/>
        </w:rPr>
        <w:t xml:space="preserve"> </w:t>
      </w:r>
    </w:p>
    <w:p w14:paraId="73CE8EB0" w14:textId="77777777" w:rsidR="001D1291" w:rsidRDefault="0025082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27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 / государственного экзамена; описание организации и проведения защиты дипломного проекта (работы)</w:t>
      </w:r>
      <w:bookmarkEnd w:id="27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5644F64A" w14:textId="77777777" w:rsidR="001D1291" w:rsidRDefault="0025082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2EA95491" w14:textId="77777777" w:rsidR="001D1291" w:rsidRDefault="0025082E">
      <w:pPr>
        <w:pStyle w:val="10"/>
        <w:spacing w:line="264" w:lineRule="auto"/>
      </w:pPr>
      <w:bookmarkStart w:id="28" w:name="__RefHeading___18"/>
      <w:bookmarkEnd w:id="28"/>
      <w:r>
        <w:t>Раздел 6. </w:t>
      </w:r>
      <w:r>
        <w:rPr>
          <w:rFonts w:asciiTheme="minorHAnsi" w:hAnsiTheme="minorHAnsi"/>
        </w:rPr>
        <w:t>У</w:t>
      </w:r>
      <w:r>
        <w:t>словия реализации образовательной программы</w:t>
      </w:r>
    </w:p>
    <w:p w14:paraId="311E16CB" w14:textId="77777777" w:rsidR="001D1291" w:rsidRDefault="001D1291">
      <w:pPr>
        <w:pStyle w:val="110"/>
        <w:spacing w:before="0" w:after="0" w:line="264" w:lineRule="auto"/>
      </w:pPr>
    </w:p>
    <w:p w14:paraId="6A5D3499" w14:textId="77777777" w:rsidR="001D1291" w:rsidRDefault="0025082E">
      <w:pPr>
        <w:pStyle w:val="110"/>
        <w:spacing w:before="0" w:after="0" w:line="264" w:lineRule="auto"/>
      </w:pPr>
      <w:bookmarkStart w:id="29" w:name="__RefHeading___19"/>
      <w:bookmarkEnd w:id="29"/>
      <w:r>
        <w:t>6.1. Материально-техническое и учебно-методическое обеспечение образовательной программы</w:t>
      </w:r>
    </w:p>
    <w:p w14:paraId="14B7BD08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67DBA183" w14:textId="77777777" w:rsidR="001D1291" w:rsidRDefault="0025082E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рабочих программах дисциплин (модулей).</w:t>
      </w:r>
    </w:p>
    <w:p w14:paraId="6FD014F9" w14:textId="77777777" w:rsidR="001D1291" w:rsidRDefault="0025082E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CC1945D" w14:textId="77777777" w:rsidR="001D1291" w:rsidRDefault="0025082E">
      <w:pPr>
        <w:spacing w:after="0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496569A9" w14:textId="77777777" w:rsidR="001D1291" w:rsidRDefault="0025082E">
      <w:pPr>
        <w:spacing w:line="276" w:lineRule="auto"/>
        <w:ind w:left="720"/>
        <w:rPr>
          <w:rFonts w:ascii="Times New Roman" w:hAnsi="Times New Roman"/>
          <w:color w:val="0D0D0D"/>
          <w:sz w:val="24"/>
        </w:rPr>
      </w:pPr>
      <w:bookmarkStart w:id="30" w:name="_Hlk157611928"/>
      <w:r>
        <w:rPr>
          <w:rFonts w:ascii="Times New Roman" w:hAnsi="Times New Roman"/>
          <w:color w:val="0D0D0D"/>
          <w:sz w:val="24"/>
        </w:rPr>
        <w:t>-социально-гуманитарных дисциплин;</w:t>
      </w:r>
    </w:p>
    <w:p w14:paraId="529342DF" w14:textId="77777777" w:rsidR="001D1291" w:rsidRDefault="0025082E">
      <w:pPr>
        <w:spacing w:line="276" w:lineRule="auto"/>
        <w:ind w:left="720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-общепрофессиональных дисциплин и МДК</w:t>
      </w:r>
    </w:p>
    <w:p w14:paraId="767953FA" w14:textId="77777777" w:rsidR="001D1291" w:rsidRDefault="0025082E">
      <w:pPr>
        <w:spacing w:line="276" w:lineRule="auto"/>
        <w:ind w:left="720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-самостоятельной и воспитательной работы.</w:t>
      </w:r>
      <w:bookmarkEnd w:id="30"/>
    </w:p>
    <w:p w14:paraId="27979E66" w14:textId="77777777" w:rsidR="001D1291" w:rsidRDefault="0025082E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7EA47D34" w14:textId="77777777" w:rsidR="001D1291" w:rsidRDefault="0025082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электротехники;</w:t>
      </w:r>
    </w:p>
    <w:p w14:paraId="07641F0B" w14:textId="77777777" w:rsidR="001D1291" w:rsidRDefault="0025082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</w:t>
      </w:r>
      <w:bookmarkStart w:id="31" w:name="_Hlk171430256"/>
      <w:r>
        <w:rPr>
          <w:rFonts w:ascii="Times New Roman" w:hAnsi="Times New Roman"/>
          <w:sz w:val="24"/>
        </w:rPr>
        <w:t>электроники и микропроцессорной техники</w:t>
      </w:r>
      <w:bookmarkEnd w:id="31"/>
      <w:r>
        <w:rPr>
          <w:rFonts w:ascii="Times New Roman" w:hAnsi="Times New Roman"/>
          <w:sz w:val="24"/>
        </w:rPr>
        <w:t>;</w:t>
      </w:r>
    </w:p>
    <w:p w14:paraId="270792E2" w14:textId="77777777" w:rsidR="001D1291" w:rsidRDefault="0025082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</w:t>
      </w:r>
      <w:bookmarkStart w:id="32" w:name="_Hlk171430276"/>
      <w:r>
        <w:rPr>
          <w:rFonts w:ascii="Times New Roman" w:hAnsi="Times New Roman"/>
          <w:sz w:val="24"/>
        </w:rPr>
        <w:t>материаловедения</w:t>
      </w:r>
      <w:bookmarkEnd w:id="32"/>
      <w:r>
        <w:rPr>
          <w:rFonts w:ascii="Times New Roman" w:hAnsi="Times New Roman"/>
          <w:sz w:val="24"/>
        </w:rPr>
        <w:t>;</w:t>
      </w:r>
    </w:p>
    <w:p w14:paraId="689AB02E" w14:textId="77777777" w:rsidR="001D1291" w:rsidRDefault="0025082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</w:t>
      </w:r>
      <w:bookmarkStart w:id="33" w:name="_Hlk171430326"/>
      <w:r>
        <w:rPr>
          <w:rFonts w:ascii="Times New Roman" w:hAnsi="Times New Roman"/>
          <w:sz w:val="24"/>
        </w:rPr>
        <w:t>электрических машин и преобразователей подвижного состава</w:t>
      </w:r>
      <w:bookmarkEnd w:id="33"/>
      <w:r>
        <w:rPr>
          <w:rFonts w:ascii="Times New Roman" w:hAnsi="Times New Roman"/>
          <w:sz w:val="24"/>
        </w:rPr>
        <w:t>;</w:t>
      </w:r>
    </w:p>
    <w:p w14:paraId="1165CAE0" w14:textId="77777777" w:rsidR="001D1291" w:rsidRDefault="0025082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</w:t>
      </w:r>
      <w:bookmarkStart w:id="34" w:name="_Hlk171430349"/>
      <w:r>
        <w:rPr>
          <w:rFonts w:ascii="Times New Roman" w:hAnsi="Times New Roman"/>
          <w:sz w:val="24"/>
        </w:rPr>
        <w:t>электрических аппаратов и цепей подвижного состава</w:t>
      </w:r>
      <w:bookmarkEnd w:id="34"/>
      <w:r>
        <w:rPr>
          <w:rFonts w:ascii="Times New Roman" w:hAnsi="Times New Roman"/>
          <w:sz w:val="24"/>
        </w:rPr>
        <w:t>;</w:t>
      </w:r>
    </w:p>
    <w:p w14:paraId="0924B803" w14:textId="77777777" w:rsidR="001D1291" w:rsidRDefault="0025082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</w:t>
      </w:r>
      <w:bookmarkStart w:id="35" w:name="_Hlk171430371"/>
      <w:r>
        <w:rPr>
          <w:rFonts w:ascii="Times New Roman" w:hAnsi="Times New Roman"/>
          <w:sz w:val="24"/>
        </w:rPr>
        <w:t>автоматических тормозов подвижного состава</w:t>
      </w:r>
      <w:bookmarkEnd w:id="35"/>
      <w:r>
        <w:rPr>
          <w:rFonts w:ascii="Times New Roman" w:hAnsi="Times New Roman"/>
          <w:sz w:val="24"/>
        </w:rPr>
        <w:t>;</w:t>
      </w:r>
    </w:p>
    <w:p w14:paraId="60B40D40" w14:textId="77777777" w:rsidR="001D1291" w:rsidRDefault="0025082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</w:t>
      </w:r>
      <w:bookmarkStart w:id="36" w:name="_Hlk171430393"/>
      <w:r>
        <w:rPr>
          <w:rFonts w:ascii="Times New Roman" w:hAnsi="Times New Roman"/>
          <w:sz w:val="24"/>
        </w:rPr>
        <w:t xml:space="preserve">технического </w:t>
      </w:r>
      <w:r>
        <w:rPr>
          <w:rFonts w:ascii="Times New Roman" w:hAnsi="Times New Roman"/>
          <w:sz w:val="24"/>
        </w:rPr>
        <w:t>обслуживания и ремонта подвижного состава</w:t>
      </w:r>
      <w:bookmarkEnd w:id="36"/>
      <w:r>
        <w:rPr>
          <w:rFonts w:ascii="Times New Roman" w:hAnsi="Times New Roman"/>
          <w:sz w:val="24"/>
        </w:rPr>
        <w:t>.</w:t>
      </w:r>
    </w:p>
    <w:p w14:paraId="766D38FF" w14:textId="77777777" w:rsidR="001D1291" w:rsidRDefault="0025082E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 </w:t>
      </w:r>
      <w:r>
        <w:rPr>
          <w:rFonts w:ascii="Times New Roman" w:hAnsi="Times New Roman"/>
          <w:sz w:val="24"/>
        </w:rPr>
        <w:t>(зоны по видам работ)</w:t>
      </w:r>
      <w:r>
        <w:rPr>
          <w:rFonts w:ascii="Times New Roman" w:hAnsi="Times New Roman"/>
          <w:sz w:val="24"/>
        </w:rPr>
        <w:t xml:space="preserve">: </w:t>
      </w:r>
    </w:p>
    <w:p w14:paraId="57308C4A" w14:textId="77777777" w:rsidR="001D1291" w:rsidRDefault="0025082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слесарная;</w:t>
      </w:r>
    </w:p>
    <w:p w14:paraId="7C82E43F" w14:textId="77777777" w:rsidR="001D1291" w:rsidRDefault="0025082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Мастерская </w:t>
      </w:r>
      <w:bookmarkStart w:id="37" w:name="_Hlk171430474"/>
      <w:r>
        <w:rPr>
          <w:rFonts w:ascii="Times New Roman" w:hAnsi="Times New Roman"/>
          <w:sz w:val="24"/>
        </w:rPr>
        <w:t>электросварочная (зона под вид работ: Освоение навыков электросварочных работ)</w:t>
      </w:r>
      <w:bookmarkEnd w:id="37"/>
      <w:r>
        <w:rPr>
          <w:rFonts w:ascii="Times New Roman" w:hAnsi="Times New Roman"/>
          <w:sz w:val="24"/>
        </w:rPr>
        <w:t>;</w:t>
      </w:r>
    </w:p>
    <w:p w14:paraId="447B3E45" w14:textId="77777777" w:rsidR="001D1291" w:rsidRDefault="0025082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электромонтажная;</w:t>
      </w:r>
    </w:p>
    <w:p w14:paraId="4710C0CC" w14:textId="77777777" w:rsidR="001D1291" w:rsidRDefault="0025082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Мастерская </w:t>
      </w:r>
      <w:bookmarkStart w:id="38" w:name="_Hlk171430515"/>
      <w:r>
        <w:rPr>
          <w:rFonts w:ascii="Times New Roman" w:hAnsi="Times New Roman"/>
          <w:sz w:val="24"/>
        </w:rPr>
        <w:t>механообрабатывающая (зона под вид работ: Освоение навыков механообрабатывающих работ)</w:t>
      </w:r>
      <w:bookmarkEnd w:id="38"/>
      <w:r>
        <w:rPr>
          <w:rFonts w:ascii="Times New Roman" w:hAnsi="Times New Roman"/>
          <w:sz w:val="24"/>
        </w:rPr>
        <w:t>.</w:t>
      </w:r>
    </w:p>
    <w:p w14:paraId="68C122E1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комплекс:</w:t>
      </w:r>
    </w:p>
    <w:p w14:paraId="54640A99" w14:textId="77777777" w:rsidR="001D1291" w:rsidRDefault="0025082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зал;</w:t>
      </w:r>
    </w:p>
    <w:p w14:paraId="1CF768E6" w14:textId="77777777" w:rsidR="001D1291" w:rsidRDefault="0025082E">
      <w:pPr>
        <w:spacing w:after="0" w:line="240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5A8006CF" w14:textId="77777777" w:rsidR="001D1291" w:rsidRDefault="0025082E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7C92296F" w14:textId="77777777" w:rsidR="001D1291" w:rsidRDefault="0025082E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0E4C794B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6.1.3.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26D5F05D" w14:textId="77777777" w:rsidR="001D1291" w:rsidRDefault="0025082E">
      <w:pPr>
        <w:pStyle w:val="110"/>
        <w:spacing w:before="0" w:after="0" w:line="264" w:lineRule="auto"/>
      </w:pPr>
      <w:bookmarkStart w:id="39" w:name="__RefHeading___20"/>
      <w:bookmarkEnd w:id="39"/>
      <w:r>
        <w:t xml:space="preserve">6.2. Применение электронного обучения и дистанционных </w:t>
      </w:r>
      <w:r>
        <w:t xml:space="preserve">образовательных технологий </w:t>
      </w:r>
    </w:p>
    <w:p w14:paraId="7872E983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6B753C99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BA2BD16" w14:textId="77777777" w:rsidR="001D1291" w:rsidRDefault="002508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7D3CA013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19D5E3C1" w14:textId="77777777" w:rsidR="001D1291" w:rsidRDefault="001D1291">
      <w:pPr>
        <w:spacing w:after="0"/>
        <w:ind w:firstLine="709"/>
        <w:jc w:val="both"/>
        <w:rPr>
          <w:rFonts w:ascii="Times New Roman" w:hAnsi="Times New Roman"/>
          <w:i/>
          <w:sz w:val="24"/>
          <w:highlight w:val="yellow"/>
        </w:rPr>
      </w:pPr>
    </w:p>
    <w:p w14:paraId="3D8F177D" w14:textId="77777777" w:rsidR="001D1291" w:rsidRDefault="0025082E">
      <w:pPr>
        <w:pStyle w:val="110"/>
        <w:spacing w:before="0" w:after="0" w:line="264" w:lineRule="auto"/>
      </w:pPr>
      <w:bookmarkStart w:id="40" w:name="__RefHeading___21"/>
      <w:bookmarkEnd w:id="40"/>
      <w:r>
        <w:t xml:space="preserve">6.3. Кадровые условия реализации образовательной программы </w:t>
      </w:r>
    </w:p>
    <w:p w14:paraId="3584EEFA" w14:textId="77777777" w:rsidR="001D1291" w:rsidRDefault="0025082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47D0BB1F" w14:textId="77777777" w:rsidR="001D1291" w:rsidRDefault="0025082E">
      <w:pPr>
        <w:pStyle w:val="1ff2"/>
        <w:spacing w:line="264" w:lineRule="auto"/>
        <w:ind w:firstLine="709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</w:t>
      </w:r>
      <w:r>
        <w:t xml:space="preserve">17 </w:t>
      </w:r>
      <w:r>
        <w:t>Транспорт,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2DA766FC" w14:textId="77777777" w:rsidR="001D1291" w:rsidRDefault="0025082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17 Транспорт, а также в других областях профессиональной деятельности и (или) сферах профессиональной деятельности при условии со</w:t>
      </w:r>
      <w:r>
        <w:rPr>
          <w:rFonts w:ascii="Times New Roman" w:hAnsi="Times New Roman"/>
          <w:sz w:val="24"/>
        </w:rPr>
        <w:t>ответствия полученных компетенций требованиям к квалификации педагогического работника.</w:t>
      </w:r>
    </w:p>
    <w:p w14:paraId="0A269968" w14:textId="77777777" w:rsidR="001D1291" w:rsidRDefault="0025082E">
      <w:pPr>
        <w:pStyle w:val="1ff2"/>
        <w:spacing w:line="264" w:lineRule="auto"/>
        <w:ind w:firstLine="709"/>
        <w:jc w:val="both"/>
      </w:pPr>
      <w:r>
        <w:t xml:space="preserve">Доля педагогических работников (в приведенных к целочисленным значениям </w:t>
      </w:r>
      <w:r>
        <w:lastRenderedPageBreak/>
        <w:t>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05D7E5AE" w14:textId="77777777" w:rsidR="001D1291" w:rsidRDefault="0025082E">
      <w:pPr>
        <w:pStyle w:val="110"/>
        <w:spacing w:before="0" w:after="0"/>
      </w:pPr>
      <w:bookmarkStart w:id="41" w:name="__RefHeading___22"/>
      <w:bookmarkEnd w:id="41"/>
      <w:r>
        <w:t>6.4. Примерные расчеты финансового обеспечения реализации образовательной программы</w:t>
      </w:r>
    </w:p>
    <w:p w14:paraId="4692EED8" w14:textId="77777777" w:rsidR="001D1291" w:rsidRDefault="0025082E">
      <w:pPr>
        <w:pStyle w:val="1ff2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</w:t>
      </w:r>
      <w:r>
        <w:t xml:space="preserve">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DE1BBE0" w14:textId="77777777" w:rsidR="001D1291" w:rsidRDefault="0025082E">
      <w:pPr>
        <w:pStyle w:val="1ff2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</w:t>
      </w:r>
      <w:r>
        <w:t>ийской Федерации от 7 мая 2012 г. № 597 «О мероприятиях по реализации государственной социальной политики».</w:t>
      </w:r>
    </w:p>
    <w:p w14:paraId="27F126F7" w14:textId="77777777" w:rsidR="001D1291" w:rsidRDefault="0025082E">
      <w:pPr>
        <w:pStyle w:val="af7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69709A1C" w14:textId="77777777" w:rsidR="001D1291" w:rsidRDefault="001D1291">
      <w:pPr>
        <w:pStyle w:val="af7"/>
      </w:pPr>
    </w:p>
    <w:sectPr w:rsidR="001D1291">
      <w:headerReference w:type="even" r:id="rId15"/>
      <w:headerReference w:type="default" r:id="rId16"/>
      <w:headerReference w:type="first" r:id="rId17"/>
      <w:pgSz w:w="11906" w:h="16838"/>
      <w:pgMar w:top="1134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D428D" w14:textId="77777777" w:rsidR="0025082E" w:rsidRDefault="0025082E">
      <w:pPr>
        <w:spacing w:after="0" w:line="240" w:lineRule="auto"/>
      </w:pPr>
      <w:r>
        <w:separator/>
      </w:r>
    </w:p>
  </w:endnote>
  <w:endnote w:type="continuationSeparator" w:id="0">
    <w:p w14:paraId="79A3A346" w14:textId="77777777" w:rsidR="0025082E" w:rsidRDefault="00250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17AFB" w14:textId="77777777" w:rsidR="0025082E" w:rsidRDefault="0025082E">
      <w:pPr>
        <w:spacing w:after="0" w:line="240" w:lineRule="auto"/>
      </w:pPr>
      <w:r>
        <w:separator/>
      </w:r>
    </w:p>
  </w:footnote>
  <w:footnote w:type="continuationSeparator" w:id="0">
    <w:p w14:paraId="32E8A11A" w14:textId="77777777" w:rsidR="0025082E" w:rsidRDefault="0025082E">
      <w:pPr>
        <w:spacing w:after="0" w:line="240" w:lineRule="auto"/>
      </w:pPr>
      <w:r>
        <w:continuationSeparator/>
      </w:r>
    </w:p>
  </w:footnote>
  <w:footnote w:id="1">
    <w:p w14:paraId="1C9A9137" w14:textId="77777777" w:rsidR="001D1291" w:rsidRDefault="0025082E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E63D" w14:textId="77777777" w:rsidR="001D1291" w:rsidRDefault="0025082E">
    <w:pPr>
      <w:pStyle w:val="affffff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34E0A926" w14:textId="77777777" w:rsidR="001D1291" w:rsidRDefault="001D1291">
    <w:pPr>
      <w:pStyle w:val="afffff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D6058" w14:textId="77777777" w:rsidR="001D1291" w:rsidRDefault="001D1291">
    <w:pPr>
      <w:tabs>
        <w:tab w:val="center" w:pos="4677"/>
        <w:tab w:val="right" w:pos="9355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1DD3D" w14:textId="77777777" w:rsidR="001D1291" w:rsidRDefault="0025082E">
    <w:pPr>
      <w:pStyle w:val="a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3713B9C" w14:textId="77777777" w:rsidR="001D1291" w:rsidRDefault="001D1291">
    <w:pPr>
      <w:pStyle w:val="affffff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6C7F" w14:textId="77777777" w:rsidR="001D1291" w:rsidRDefault="001D1291">
    <w:pPr>
      <w:tabs>
        <w:tab w:val="center" w:pos="4677"/>
        <w:tab w:val="right" w:pos="9355"/>
      </w:tabs>
      <w:spacing w:after="0" w:line="240" w:lineRule="aut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0659C" w14:textId="77777777" w:rsidR="001D1291" w:rsidRDefault="0025082E">
    <w:pPr>
      <w:pStyle w:val="affffff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62A6F639" w14:textId="77777777" w:rsidR="001D1291" w:rsidRDefault="001D1291">
    <w:pPr>
      <w:pStyle w:val="affffff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55418" w14:textId="77777777" w:rsidR="001D1291" w:rsidRDefault="001D1291">
    <w:pPr>
      <w:tabs>
        <w:tab w:val="center" w:pos="4677"/>
        <w:tab w:val="right" w:pos="9355"/>
      </w:tabs>
      <w:spacing w:after="0" w:line="240" w:lineRule="auto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4976B" w14:textId="77777777" w:rsidR="001D1291" w:rsidRDefault="0025082E">
    <w:pPr>
      <w:pStyle w:val="affffff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E0190E8" w14:textId="77777777" w:rsidR="001D1291" w:rsidRDefault="001D1291">
    <w:pPr>
      <w:pStyle w:val="affffffa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8FA9" w14:textId="77777777" w:rsidR="001D1291" w:rsidRDefault="001D1291">
    <w:pPr>
      <w:tabs>
        <w:tab w:val="center" w:pos="4677"/>
        <w:tab w:val="right" w:pos="9355"/>
      </w:tabs>
      <w:spacing w:after="0" w:line="240" w:lineRule="aut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A21A7" w14:textId="77777777" w:rsidR="001D1291" w:rsidRDefault="001D1291">
    <w:pPr>
      <w:tabs>
        <w:tab w:val="center" w:pos="4677"/>
        <w:tab w:val="right" w:pos="9355"/>
      </w:tabs>
      <w:spacing w:after="0" w:line="240" w:lineRule="auto"/>
      <w:jc w:val="center"/>
    </w:pPr>
  </w:p>
  <w:p w14:paraId="04C9AA69" w14:textId="77777777" w:rsidR="001D1291" w:rsidRDefault="001D1291">
    <w:pPr>
      <w:tabs>
        <w:tab w:val="center" w:pos="4677"/>
        <w:tab w:val="right" w:pos="9355"/>
      </w:tabs>
      <w:spacing w:after="0" w:line="240" w:lineRule="auto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45884" w14:textId="77777777" w:rsidR="001D1291" w:rsidRDefault="0025082E">
    <w:pPr>
      <w:pStyle w:val="affffff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40474DB" w14:textId="77777777" w:rsidR="001D1291" w:rsidRDefault="001D1291">
    <w:pPr>
      <w:pStyle w:val="affffffa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7402A" w14:textId="77777777" w:rsidR="001D1291" w:rsidRDefault="001D1291">
    <w:pPr>
      <w:tabs>
        <w:tab w:val="center" w:pos="4677"/>
        <w:tab w:val="right" w:pos="9355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E3A44"/>
    <w:multiLevelType w:val="multilevel"/>
    <w:tmpl w:val="E8C68022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581A2EE6"/>
    <w:multiLevelType w:val="multilevel"/>
    <w:tmpl w:val="EF2C228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 w16cid:durableId="1203708968">
    <w:abstractNumId w:val="0"/>
  </w:num>
  <w:num w:numId="2" w16cid:durableId="366217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291"/>
    <w:rsid w:val="001D1291"/>
    <w:rsid w:val="0025082E"/>
    <w:rsid w:val="0077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8D5D6"/>
  <w15:docId w15:val="{D2AD179C-A32C-45CF-AC3D-6EBC0DE9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after="0" w:line="360" w:lineRule="auto"/>
      <w:jc w:val="center"/>
      <w:outlineLvl w:val="0"/>
    </w:pPr>
    <w:rPr>
      <w:rFonts w:ascii="Times New Roman Полужирный" w:hAnsi="Times New Roman Полужирный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after="120" w:line="360" w:lineRule="auto"/>
      <w:ind w:firstLine="709"/>
      <w:jc w:val="both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spacing w:before="140" w:line="360" w:lineRule="auto"/>
      <w:jc w:val="center"/>
      <w:outlineLvl w:val="2"/>
    </w:pPr>
    <w:rPr>
      <w:rFonts w:ascii="Times New Roman" w:hAnsi="Times New Roman"/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after="120" w:line="360" w:lineRule="auto"/>
      <w:jc w:val="center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 w:line="252" w:lineRule="auto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 w:line="252" w:lineRule="auto"/>
      <w:outlineLvl w:val="5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Дочерний элемент списка"/>
    <w:basedOn w:val="a"/>
    <w:next w:val="a"/>
    <w:link w:val="a4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4">
    <w:name w:val="Дочерний элемент списка"/>
    <w:basedOn w:val="1"/>
    <w:link w:val="a3"/>
    <w:rPr>
      <w:rFonts w:ascii="Times New Roman" w:hAnsi="Times New Roman"/>
      <w:color w:val="868381"/>
      <w:sz w:val="20"/>
    </w:rPr>
  </w:style>
  <w:style w:type="paragraph" w:customStyle="1" w:styleId="a5">
    <w:name w:val="Заголовок распахивающейся части диалога"/>
    <w:basedOn w:val="a"/>
    <w:next w:val="a"/>
    <w:link w:val="a6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6">
    <w:name w:val="Заголовок распахивающейся части диалога"/>
    <w:basedOn w:val="1"/>
    <w:link w:val="a5"/>
    <w:rPr>
      <w:rFonts w:ascii="Times New Roman" w:hAnsi="Times New Roman"/>
      <w:i/>
      <w:color w:val="000080"/>
    </w:rPr>
  </w:style>
  <w:style w:type="paragraph" w:customStyle="1" w:styleId="xl122">
    <w:name w:val="xl122"/>
    <w:basedOn w:val="a"/>
    <w:link w:val="xl122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7">
    <w:name w:val="Формула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Формула"/>
    <w:basedOn w:val="1"/>
    <w:link w:val="a7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12">
    <w:name w:val="Название Знак1"/>
    <w:link w:val="13"/>
    <w:rPr>
      <w:rFonts w:ascii="Times New Roman" w:hAnsi="Times New Roman"/>
      <w:sz w:val="24"/>
    </w:rPr>
  </w:style>
  <w:style w:type="character" w:customStyle="1" w:styleId="13">
    <w:name w:val="Название Знак1"/>
    <w:link w:val="12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9">
    <w:name w:val="Заголовок статьи"/>
    <w:basedOn w:val="a"/>
    <w:next w:val="a"/>
    <w:link w:val="aa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a">
    <w:name w:val="Заголовок статьи"/>
    <w:basedOn w:val="1"/>
    <w:link w:val="a9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131">
    <w:name w:val="xl131"/>
    <w:basedOn w:val="a"/>
    <w:link w:val="xl131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10">
    <w:name w:val="Раздел 1.1"/>
    <w:basedOn w:val="ab"/>
    <w:link w:val="111"/>
    <w:pPr>
      <w:spacing w:before="120" w:after="120" w:line="240" w:lineRule="auto"/>
      <w:outlineLvl w:val="1"/>
    </w:pPr>
  </w:style>
  <w:style w:type="character" w:customStyle="1" w:styleId="111">
    <w:name w:val="Раздел 1.1"/>
    <w:basedOn w:val="ac"/>
    <w:link w:val="110"/>
    <w:rPr>
      <w:rFonts w:ascii="Times New Roman" w:hAnsi="Times New Roman"/>
      <w:sz w:val="24"/>
    </w:rPr>
  </w:style>
  <w:style w:type="paragraph" w:customStyle="1" w:styleId="ad">
    <w:name w:val="Необходимые документы"/>
    <w:basedOn w:val="ae"/>
    <w:next w:val="a"/>
    <w:link w:val="af"/>
    <w:pPr>
      <w:ind w:left="0" w:firstLine="118"/>
    </w:pPr>
  </w:style>
  <w:style w:type="character" w:customStyle="1" w:styleId="af">
    <w:name w:val="Необходимые документы"/>
    <w:basedOn w:val="af0"/>
    <w:link w:val="ad"/>
    <w:rPr>
      <w:rFonts w:ascii="Times New Roman" w:hAnsi="Times New Roman"/>
      <w:sz w:val="24"/>
    </w:rPr>
  </w:style>
  <w:style w:type="paragraph" w:styleId="af1">
    <w:name w:val="annotation subject"/>
    <w:basedOn w:val="af2"/>
    <w:next w:val="af2"/>
    <w:link w:val="af3"/>
    <w:rPr>
      <w:b/>
    </w:rPr>
  </w:style>
  <w:style w:type="character" w:customStyle="1" w:styleId="af3">
    <w:name w:val="Тема примечания Знак"/>
    <w:basedOn w:val="af4"/>
    <w:link w:val="af1"/>
    <w:rPr>
      <w:b/>
      <w:sz w:val="20"/>
    </w:rPr>
  </w:style>
  <w:style w:type="paragraph" w:styleId="61">
    <w:name w:val="toc 6"/>
    <w:basedOn w:val="a"/>
    <w:next w:val="a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5">
    <w:name w:val="Прижатый влево"/>
    <w:basedOn w:val="a"/>
    <w:next w:val="a"/>
    <w:link w:val="af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6">
    <w:name w:val="Прижатый влево"/>
    <w:basedOn w:val="1"/>
    <w:link w:val="af5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af7">
    <w:name w:val="Normal (Web)"/>
    <w:basedOn w:val="a"/>
    <w:link w:val="1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4">
    <w:name w:val="Обычный (Интернет) Знак1"/>
    <w:basedOn w:val="1"/>
    <w:link w:val="af7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5">
    <w:name w:val="Раздел 1"/>
    <w:basedOn w:val="10"/>
    <w:link w:val="16"/>
    <w:pPr>
      <w:keepLines w:val="0"/>
      <w:spacing w:before="240" w:after="120" w:line="240" w:lineRule="auto"/>
    </w:pPr>
    <w:rPr>
      <w:rFonts w:ascii="Times New Roman" w:hAnsi="Times New Roman"/>
      <w:smallCaps/>
    </w:rPr>
  </w:style>
  <w:style w:type="character" w:customStyle="1" w:styleId="16">
    <w:name w:val="Раздел 1"/>
    <w:basedOn w:val="11"/>
    <w:link w:val="15"/>
    <w:rPr>
      <w:rFonts w:ascii="Times New Roman" w:hAnsi="Times New Roman"/>
      <w:b/>
      <w:smallCaps/>
      <w:sz w:val="24"/>
    </w:rPr>
  </w:style>
  <w:style w:type="paragraph" w:customStyle="1" w:styleId="af8">
    <w:name w:val="Центрированный (таблица)"/>
    <w:basedOn w:val="af9"/>
    <w:next w:val="a"/>
    <w:link w:val="afa"/>
    <w:pPr>
      <w:jc w:val="center"/>
    </w:pPr>
  </w:style>
  <w:style w:type="character" w:customStyle="1" w:styleId="afa">
    <w:name w:val="Центрированный (таблица)"/>
    <w:basedOn w:val="afb"/>
    <w:link w:val="af8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8"/>
    </w:rPr>
  </w:style>
  <w:style w:type="paragraph" w:customStyle="1" w:styleId="xl125">
    <w:name w:val="xl125"/>
    <w:basedOn w:val="a"/>
    <w:link w:val="xl125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98">
    <w:name w:val="xl98"/>
    <w:basedOn w:val="a"/>
    <w:link w:val="xl980"/>
    <w:pPr>
      <w:spacing w:beforeAutospacing="1" w:afterAutospacing="1" w:line="240" w:lineRule="auto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9">
    <w:name w:val="xl89"/>
    <w:basedOn w:val="a"/>
    <w:link w:val="xl890"/>
    <w:pPr>
      <w:spacing w:beforeAutospacing="1" w:afterAutospacing="1" w:line="240" w:lineRule="auto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c">
    <w:name w:val="Заголовок Знак"/>
    <w:basedOn w:val="17"/>
    <w:link w:val="afd"/>
    <w:rPr>
      <w:rFonts w:asciiTheme="majorHAnsi" w:hAnsiTheme="majorHAnsi"/>
      <w:spacing w:val="-10"/>
      <w:sz w:val="56"/>
    </w:rPr>
  </w:style>
  <w:style w:type="character" w:customStyle="1" w:styleId="afd">
    <w:name w:val="Заголовок Знак"/>
    <w:basedOn w:val="18"/>
    <w:link w:val="afc"/>
    <w:rPr>
      <w:rFonts w:asciiTheme="majorHAnsi" w:hAnsiTheme="majorHAnsi"/>
      <w:spacing w:val="-10"/>
      <w:sz w:val="56"/>
    </w:rPr>
  </w:style>
  <w:style w:type="paragraph" w:customStyle="1" w:styleId="afe">
    <w:name w:val="Текст в таблице"/>
    <w:basedOn w:val="af9"/>
    <w:next w:val="a"/>
    <w:link w:val="aff"/>
    <w:pPr>
      <w:ind w:firstLine="500"/>
    </w:pPr>
  </w:style>
  <w:style w:type="character" w:customStyle="1" w:styleId="aff">
    <w:name w:val="Текст в таблице"/>
    <w:basedOn w:val="afb"/>
    <w:link w:val="afe"/>
    <w:rPr>
      <w:rFonts w:ascii="Times New Roman" w:hAnsi="Times New Roman"/>
      <w:sz w:val="24"/>
    </w:rPr>
  </w:style>
  <w:style w:type="paragraph" w:customStyle="1" w:styleId="19">
    <w:name w:val="Текст примечания Знак1"/>
    <w:link w:val="1a"/>
    <w:rPr>
      <w:rFonts w:ascii="Times New Roman" w:hAnsi="Times New Roman"/>
      <w:sz w:val="20"/>
    </w:rPr>
  </w:style>
  <w:style w:type="character" w:customStyle="1" w:styleId="1a">
    <w:name w:val="Текст примечания Знак1"/>
    <w:link w:val="19"/>
    <w:rPr>
      <w:rFonts w:ascii="Times New Roman" w:hAnsi="Times New Roman"/>
      <w:sz w:val="20"/>
    </w:rPr>
  </w:style>
  <w:style w:type="paragraph" w:customStyle="1" w:styleId="1b">
    <w:name w:val="Нижний колонтитул Знак1"/>
    <w:basedOn w:val="17"/>
    <w:link w:val="1c"/>
  </w:style>
  <w:style w:type="character" w:customStyle="1" w:styleId="1c">
    <w:name w:val="Нижний колонтитул Знак1"/>
    <w:basedOn w:val="18"/>
    <w:link w:val="1b"/>
  </w:style>
  <w:style w:type="paragraph" w:customStyle="1" w:styleId="xl116">
    <w:name w:val="xl116"/>
    <w:basedOn w:val="a"/>
    <w:link w:val="xl116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 w:line="240" w:lineRule="auto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73">
    <w:name w:val="xl73"/>
    <w:basedOn w:val="a"/>
    <w:link w:val="xl73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styleId="aff0">
    <w:name w:val="Body Text"/>
    <w:basedOn w:val="a"/>
    <w:link w:val="aff1"/>
    <w:pPr>
      <w:widowControl w:val="0"/>
      <w:spacing w:before="120"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aff1">
    <w:name w:val="Основной текст Знак"/>
    <w:basedOn w:val="1"/>
    <w:link w:val="aff0"/>
    <w:rPr>
      <w:rFonts w:ascii="Times New Roman" w:hAnsi="Times New Roman"/>
      <w:sz w:val="24"/>
    </w:rPr>
  </w:style>
  <w:style w:type="paragraph" w:customStyle="1" w:styleId="aff2">
    <w:name w:val="Подзаголовок для информации об изменениях"/>
    <w:basedOn w:val="aff3"/>
    <w:next w:val="a"/>
    <w:link w:val="aff4"/>
    <w:rPr>
      <w:b/>
    </w:rPr>
  </w:style>
  <w:style w:type="character" w:customStyle="1" w:styleId="aff4">
    <w:name w:val="Подзаголовок для информации об изменениях"/>
    <w:basedOn w:val="aff5"/>
    <w:link w:val="aff2"/>
    <w:rPr>
      <w:rFonts w:ascii="Times New Roman" w:hAnsi="Times New Roman"/>
      <w:b/>
      <w:color w:val="353842"/>
      <w:sz w:val="18"/>
    </w:rPr>
  </w:style>
  <w:style w:type="paragraph" w:customStyle="1" w:styleId="aff6">
    <w:name w:val="Выделение для Базового Поиска"/>
    <w:link w:val="aff7"/>
    <w:rPr>
      <w:b/>
      <w:color w:val="0058A9"/>
    </w:rPr>
  </w:style>
  <w:style w:type="character" w:customStyle="1" w:styleId="aff7">
    <w:name w:val="Выделение для Базового Поиска"/>
    <w:link w:val="aff6"/>
    <w:rPr>
      <w:b/>
      <w:color w:val="0058A9"/>
    </w:rPr>
  </w:style>
  <w:style w:type="paragraph" w:customStyle="1" w:styleId="xl161">
    <w:name w:val="xl161"/>
    <w:basedOn w:val="a"/>
    <w:link w:val="xl161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customStyle="1" w:styleId="xl137">
    <w:name w:val="xl137"/>
    <w:basedOn w:val="a"/>
    <w:link w:val="xl137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8">
    <w:name w:val="Утратил силу"/>
    <w:link w:val="aff9"/>
    <w:rPr>
      <w:b/>
      <w:strike/>
      <w:color w:val="666600"/>
    </w:rPr>
  </w:style>
  <w:style w:type="character" w:customStyle="1" w:styleId="aff9">
    <w:name w:val="Утратил силу"/>
    <w:link w:val="aff8"/>
    <w:rPr>
      <w:b/>
      <w:strike/>
      <w:color w:val="666600"/>
    </w:rPr>
  </w:style>
  <w:style w:type="paragraph" w:customStyle="1" w:styleId="affa">
    <w:name w:val="Интерактивный заголовок"/>
    <w:basedOn w:val="1f"/>
    <w:next w:val="a"/>
    <w:link w:val="affb"/>
    <w:rPr>
      <w:u w:val="single"/>
    </w:rPr>
  </w:style>
  <w:style w:type="character" w:customStyle="1" w:styleId="affb">
    <w:name w:val="Интерактивный заголовок"/>
    <w:basedOn w:val="1f0"/>
    <w:link w:val="affa"/>
    <w:rPr>
      <w:rFonts w:ascii="Verdana" w:hAnsi="Verdana"/>
      <w:b/>
      <w:color w:val="0058A9"/>
      <w:u w:val="single"/>
    </w:rPr>
  </w:style>
  <w:style w:type="paragraph" w:customStyle="1" w:styleId="xl90">
    <w:name w:val="xl90"/>
    <w:basedOn w:val="a"/>
    <w:link w:val="xl90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1f1">
    <w:name w:val="Гиперссылка1"/>
    <w:basedOn w:val="17"/>
    <w:link w:val="1f2"/>
    <w:rPr>
      <w:color w:val="0000FF"/>
      <w:u w:val="single"/>
    </w:rPr>
  </w:style>
  <w:style w:type="character" w:customStyle="1" w:styleId="1f2">
    <w:name w:val="Гиперссылка1"/>
    <w:basedOn w:val="18"/>
    <w:link w:val="1f1"/>
    <w:rPr>
      <w:color w:val="0000FF"/>
      <w:u w:val="single"/>
    </w:rPr>
  </w:style>
  <w:style w:type="paragraph" w:customStyle="1" w:styleId="xl88">
    <w:name w:val="xl88"/>
    <w:basedOn w:val="a"/>
    <w:link w:val="xl88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c">
    <w:name w:val="Оглавление"/>
    <w:basedOn w:val="affd"/>
    <w:next w:val="a"/>
    <w:link w:val="affe"/>
    <w:pPr>
      <w:ind w:left="140"/>
    </w:pPr>
  </w:style>
  <w:style w:type="character" w:customStyle="1" w:styleId="affe">
    <w:name w:val="Оглавление"/>
    <w:basedOn w:val="afff"/>
    <w:link w:val="affc"/>
    <w:rPr>
      <w:rFonts w:ascii="Courier New" w:hAnsi="Courier New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0">
    <w:name w:val="Ссылка на официальную публикацию"/>
    <w:basedOn w:val="a"/>
    <w:next w:val="a"/>
    <w:link w:val="a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1">
    <w:name w:val="Ссылка на официальную публикацию"/>
    <w:basedOn w:val="1"/>
    <w:link w:val="afff0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93">
    <w:name w:val="xl93"/>
    <w:basedOn w:val="a"/>
    <w:link w:val="xl9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2">
    <w:name w:val="Информация об изменениях документа"/>
    <w:basedOn w:val="afff3"/>
    <w:next w:val="a"/>
    <w:link w:val="afff4"/>
    <w:rPr>
      <w:i/>
    </w:rPr>
  </w:style>
  <w:style w:type="character" w:customStyle="1" w:styleId="afff4">
    <w:name w:val="Информация об изменениях документа"/>
    <w:basedOn w:val="afff5"/>
    <w:link w:val="afff2"/>
    <w:rPr>
      <w:rFonts w:ascii="Times New Roman" w:hAnsi="Times New Roman"/>
      <w:i/>
      <w:color w:val="353842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 w:line="240" w:lineRule="auto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styleId="afff6">
    <w:name w:val="footer"/>
    <w:basedOn w:val="a"/>
    <w:link w:val="afff7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</w:rPr>
  </w:style>
  <w:style w:type="character" w:customStyle="1" w:styleId="afff7">
    <w:name w:val="Нижний колонтитул Знак"/>
    <w:basedOn w:val="1"/>
    <w:link w:val="afff6"/>
    <w:rPr>
      <w:rFonts w:asciiTheme="minorHAnsi" w:hAnsiTheme="minorHAnsi"/>
    </w:rPr>
  </w:style>
  <w:style w:type="paragraph" w:customStyle="1" w:styleId="xl163">
    <w:name w:val="xl163"/>
    <w:basedOn w:val="a"/>
    <w:link w:val="xl163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8">
    <w:name w:val="Подвал для информации об изменениях"/>
    <w:basedOn w:val="10"/>
    <w:next w:val="a"/>
    <w:link w:val="afff9"/>
    <w:pPr>
      <w:spacing w:before="480"/>
      <w:ind w:firstLine="709"/>
      <w:outlineLvl w:val="8"/>
    </w:pPr>
    <w:rPr>
      <w:rFonts w:ascii="Times New Roman" w:hAnsi="Times New Roman"/>
      <w:b w:val="0"/>
      <w:smallCaps/>
      <w:sz w:val="18"/>
    </w:rPr>
  </w:style>
  <w:style w:type="character" w:customStyle="1" w:styleId="afff9">
    <w:name w:val="Подвал для информации об изменениях"/>
    <w:basedOn w:val="11"/>
    <w:link w:val="afff8"/>
    <w:rPr>
      <w:rFonts w:ascii="Times New Roman" w:hAnsi="Times New Roman"/>
      <w:b w:val="0"/>
      <w:smallCaps/>
      <w:sz w:val="18"/>
    </w:rPr>
  </w:style>
  <w:style w:type="paragraph" w:customStyle="1" w:styleId="xl100">
    <w:name w:val="xl100"/>
    <w:basedOn w:val="a"/>
    <w:link w:val="xl100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a">
    <w:name w:val="Текст ЭР (см. также)"/>
    <w:basedOn w:val="a"/>
    <w:next w:val="a"/>
    <w:link w:val="a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b">
    <w:name w:val="Текст ЭР (см. также)"/>
    <w:basedOn w:val="1"/>
    <w:link w:val="afffa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c">
    <w:name w:val="Цветовое выделение"/>
    <w:link w:val="afffd"/>
    <w:rPr>
      <w:b/>
      <w:color w:val="26282F"/>
    </w:rPr>
  </w:style>
  <w:style w:type="character" w:customStyle="1" w:styleId="afffd">
    <w:name w:val="Цветовое выделение"/>
    <w:link w:val="afffc"/>
    <w:rPr>
      <w:b/>
      <w:color w:val="26282F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ind w:firstLine="709"/>
      <w:outlineLvl w:val="8"/>
    </w:pPr>
    <w:rPr>
      <w:rFonts w:ascii="Times New Roman" w:hAnsi="Times New Roman"/>
      <w:b w:val="0"/>
      <w:smallCaps/>
      <w:sz w:val="18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mallCaps/>
      <w:sz w:val="18"/>
    </w:rPr>
  </w:style>
  <w:style w:type="paragraph" w:customStyle="1" w:styleId="1f3">
    <w:name w:val="Выделение1"/>
    <w:link w:val="1f4"/>
    <w:rPr>
      <w:rFonts w:ascii="Times New Roman" w:hAnsi="Times New Roman"/>
      <w:i/>
    </w:rPr>
  </w:style>
  <w:style w:type="character" w:customStyle="1" w:styleId="1f4">
    <w:name w:val="Выделение1"/>
    <w:link w:val="1f3"/>
    <w:rPr>
      <w:rFonts w:ascii="Times New Roman" w:hAnsi="Times New Roman"/>
      <w:i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ff0">
    <w:name w:val="Найденные слова"/>
    <w:link w:val="affff1"/>
    <w:rPr>
      <w:b/>
      <w:color w:val="26282F"/>
      <w:shd w:val="clear" w:color="auto" w:fill="FFF580"/>
    </w:rPr>
  </w:style>
  <w:style w:type="character" w:customStyle="1" w:styleId="affff1">
    <w:name w:val="Найденные слова"/>
    <w:link w:val="affff0"/>
    <w:rPr>
      <w:b/>
      <w:color w:val="26282F"/>
      <w:shd w:val="clear" w:color="auto" w:fill="FFF580"/>
    </w:rPr>
  </w:style>
  <w:style w:type="paragraph" w:customStyle="1" w:styleId="affff2">
    <w:name w:val="Комментарий пользователя"/>
    <w:basedOn w:val="afff3"/>
    <w:next w:val="a"/>
    <w:link w:val="affff3"/>
    <w:pPr>
      <w:jc w:val="left"/>
    </w:pPr>
  </w:style>
  <w:style w:type="character" w:customStyle="1" w:styleId="affff3">
    <w:name w:val="Комментарий пользователя"/>
    <w:basedOn w:val="afff5"/>
    <w:link w:val="affff2"/>
    <w:rPr>
      <w:rFonts w:ascii="Times New Roman" w:hAnsi="Times New Roman"/>
      <w:color w:val="353842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affd">
    <w:name w:val="Таблицы (моноширинный)"/>
    <w:basedOn w:val="a"/>
    <w:next w:val="a"/>
    <w:link w:val="af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">
    <w:name w:val="Таблицы (моноширинный)"/>
    <w:basedOn w:val="1"/>
    <w:link w:val="affd"/>
    <w:rPr>
      <w:rFonts w:ascii="Courier New" w:hAnsi="Courier New"/>
      <w:sz w:val="24"/>
    </w:rPr>
  </w:style>
  <w:style w:type="paragraph" w:customStyle="1" w:styleId="xl86">
    <w:name w:val="xl86"/>
    <w:basedOn w:val="a"/>
    <w:link w:val="xl86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5">
    <w:name w:val="Просмотренная гиперссылка1"/>
    <w:basedOn w:val="17"/>
    <w:link w:val="1f6"/>
    <w:rPr>
      <w:color w:val="800080" w:themeColor="followedHyperlink"/>
      <w:u w:val="single"/>
    </w:rPr>
  </w:style>
  <w:style w:type="character" w:customStyle="1" w:styleId="1f6">
    <w:name w:val="Просмотренная гиперссылка1"/>
    <w:basedOn w:val="18"/>
    <w:link w:val="1f5"/>
    <w:rPr>
      <w:color w:val="800080" w:themeColor="followedHyperlink"/>
      <w:u w:val="single"/>
    </w:rPr>
  </w:style>
  <w:style w:type="paragraph" w:customStyle="1" w:styleId="affff4">
    <w:name w:val="Заголовок ЭР (левое окно)"/>
    <w:basedOn w:val="a"/>
    <w:next w:val="a"/>
    <w:link w:val="aff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5">
    <w:name w:val="Заголовок ЭР (левое окно)"/>
    <w:basedOn w:val="1"/>
    <w:link w:val="affff4"/>
    <w:rPr>
      <w:rFonts w:ascii="Times New Roman" w:hAnsi="Times New Roman"/>
      <w:b/>
      <w:color w:val="26282F"/>
      <w:sz w:val="26"/>
    </w:rPr>
  </w:style>
  <w:style w:type="paragraph" w:customStyle="1" w:styleId="affff6">
    <w:name w:val="Словарная статья"/>
    <w:basedOn w:val="a"/>
    <w:next w:val="a"/>
    <w:link w:val="affff7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7">
    <w:name w:val="Словарная статья"/>
    <w:basedOn w:val="1"/>
    <w:link w:val="affff6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8">
    <w:name w:val="Постоянная часть"/>
    <w:basedOn w:val="affff9"/>
    <w:next w:val="a"/>
    <w:link w:val="affffa"/>
    <w:rPr>
      <w:sz w:val="20"/>
    </w:rPr>
  </w:style>
  <w:style w:type="character" w:customStyle="1" w:styleId="affffa">
    <w:name w:val="Постоянная часть"/>
    <w:basedOn w:val="affffb"/>
    <w:link w:val="affff8"/>
    <w:rPr>
      <w:rFonts w:ascii="Verdana" w:hAnsi="Verdana"/>
      <w:sz w:val="20"/>
    </w:rPr>
  </w:style>
  <w:style w:type="paragraph" w:customStyle="1" w:styleId="affffc">
    <w:name w:val="Напишите нам"/>
    <w:basedOn w:val="a"/>
    <w:next w:val="a"/>
    <w:link w:val="af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d">
    <w:name w:val="Напишите нам"/>
    <w:basedOn w:val="1"/>
    <w:link w:val="affffc"/>
    <w:rPr>
      <w:rFonts w:ascii="Times New Roman" w:hAnsi="Times New Roman"/>
      <w:sz w:val="20"/>
    </w:rPr>
  </w:style>
  <w:style w:type="paragraph" w:customStyle="1" w:styleId="1f7">
    <w:name w:val="Основной шрифт абзаца1"/>
    <w:link w:val="33"/>
  </w:style>
  <w:style w:type="paragraph" w:styleId="33">
    <w:name w:val="toc 3"/>
    <w:basedOn w:val="a"/>
    <w:next w:val="a"/>
    <w:link w:val="34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customStyle="1" w:styleId="affffe">
    <w:name w:val="Сравнение редакций"/>
    <w:link w:val="afffff"/>
    <w:rPr>
      <w:b/>
      <w:color w:val="26282F"/>
    </w:rPr>
  </w:style>
  <w:style w:type="character" w:customStyle="1" w:styleId="afffff">
    <w:name w:val="Сравнение редакций"/>
    <w:link w:val="affffe"/>
    <w:rPr>
      <w:b/>
      <w:color w:val="26282F"/>
    </w:rPr>
  </w:style>
  <w:style w:type="paragraph" w:customStyle="1" w:styleId="xl159">
    <w:name w:val="xl159"/>
    <w:basedOn w:val="a"/>
    <w:link w:val="xl159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0">
    <w:name w:val="Текст (лев. подпись)"/>
    <w:basedOn w:val="a"/>
    <w:next w:val="a"/>
    <w:link w:val="afff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1">
    <w:name w:val="Текст (лев. подпись)"/>
    <w:basedOn w:val="1"/>
    <w:link w:val="afffff0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2">
    <w:name w:val="Сравнение редакций. Добавленный фрагмент"/>
    <w:link w:val="afffff3"/>
    <w:rPr>
      <w:shd w:val="clear" w:color="auto" w:fill="C1D7FF"/>
    </w:rPr>
  </w:style>
  <w:style w:type="character" w:customStyle="1" w:styleId="afffff3">
    <w:name w:val="Сравнение редакций. Добавленный фрагмент"/>
    <w:link w:val="afffff2"/>
    <w:rPr>
      <w:shd w:val="clear" w:color="auto" w:fill="C1D7FF"/>
    </w:rPr>
  </w:style>
  <w:style w:type="paragraph" w:customStyle="1" w:styleId="xl80">
    <w:name w:val="xl80"/>
    <w:basedOn w:val="a"/>
    <w:link w:val="xl8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4">
    <w:name w:val="Внимание: криминал!!"/>
    <w:basedOn w:val="ae"/>
    <w:next w:val="a"/>
    <w:link w:val="afffff5"/>
  </w:style>
  <w:style w:type="character" w:customStyle="1" w:styleId="afffff5">
    <w:name w:val="Внимание: криминал!!"/>
    <w:basedOn w:val="af0"/>
    <w:link w:val="afffff4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6">
    <w:name w:val="Внимание: недобросовестность!"/>
    <w:basedOn w:val="ae"/>
    <w:next w:val="a"/>
    <w:link w:val="afffff7"/>
  </w:style>
  <w:style w:type="character" w:customStyle="1" w:styleId="afffff7">
    <w:name w:val="Внимание: недобросовестность!"/>
    <w:basedOn w:val="af0"/>
    <w:link w:val="afffff6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8">
    <w:name w:val="Заголовок чужого сообщения"/>
    <w:link w:val="afffff9"/>
    <w:rPr>
      <w:b/>
      <w:color w:val="FF0000"/>
    </w:rPr>
  </w:style>
  <w:style w:type="character" w:customStyle="1" w:styleId="afffff9">
    <w:name w:val="Заголовок чужого сообщения"/>
    <w:link w:val="afffff8"/>
    <w:rPr>
      <w:b/>
      <w:color w:val="FF0000"/>
    </w:rPr>
  </w:style>
  <w:style w:type="paragraph" w:styleId="afffffa">
    <w:name w:val="List Paragraph"/>
    <w:basedOn w:val="a"/>
    <w:link w:val="afffffb"/>
    <w:pPr>
      <w:ind w:left="720"/>
      <w:contextualSpacing/>
    </w:pPr>
  </w:style>
  <w:style w:type="character" w:customStyle="1" w:styleId="afffffb">
    <w:name w:val="Абзац списка Знак"/>
    <w:basedOn w:val="1"/>
    <w:link w:val="afffffa"/>
  </w:style>
  <w:style w:type="paragraph" w:customStyle="1" w:styleId="afffffc">
    <w:name w:val="Колонтитул (левый)"/>
    <w:basedOn w:val="afffff0"/>
    <w:next w:val="a"/>
    <w:link w:val="afffffd"/>
    <w:rPr>
      <w:sz w:val="14"/>
    </w:rPr>
  </w:style>
  <w:style w:type="character" w:customStyle="1" w:styleId="afffffd">
    <w:name w:val="Колонтитул (левый)"/>
    <w:basedOn w:val="afffff1"/>
    <w:link w:val="afffffc"/>
    <w:rPr>
      <w:rFonts w:ascii="Times New Roman" w:hAnsi="Times New Roman"/>
      <w:sz w:val="14"/>
    </w:rPr>
  </w:style>
  <w:style w:type="paragraph" w:customStyle="1" w:styleId="afffffe">
    <w:name w:val="Заголовок группы контролов"/>
    <w:basedOn w:val="a"/>
    <w:next w:val="a"/>
    <w:link w:val="a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">
    <w:name w:val="Заголовок группы контролов"/>
    <w:basedOn w:val="1"/>
    <w:link w:val="afffffe"/>
    <w:rPr>
      <w:rFonts w:ascii="Times New Roman" w:hAnsi="Times New Roman"/>
      <w:b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77">
    <w:name w:val="xl77"/>
    <w:basedOn w:val="a"/>
    <w:link w:val="xl77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18"/>
    <w:link w:val="markedcontent"/>
  </w:style>
  <w:style w:type="paragraph" w:customStyle="1" w:styleId="xl174">
    <w:name w:val="xl174"/>
    <w:basedOn w:val="a"/>
    <w:link w:val="xl174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0">
    <w:name w:val="Выделение для Базового Поиска (курсив)"/>
    <w:link w:val="affffff1"/>
    <w:rPr>
      <w:b/>
      <w:i/>
      <w:color w:val="0058A9"/>
    </w:rPr>
  </w:style>
  <w:style w:type="character" w:customStyle="1" w:styleId="affffff1">
    <w:name w:val="Выделение для Базового Поиска (курсив)"/>
    <w:link w:val="affffff0"/>
    <w:rPr>
      <w:b/>
      <w:i/>
      <w:color w:val="0058A9"/>
    </w:rPr>
  </w:style>
  <w:style w:type="paragraph" w:customStyle="1" w:styleId="affffff2">
    <w:name w:val="Моноширинный"/>
    <w:basedOn w:val="a"/>
    <w:next w:val="a"/>
    <w:link w:val="afff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3">
    <w:name w:val="Моноширинный"/>
    <w:basedOn w:val="1"/>
    <w:link w:val="affffff2"/>
    <w:rPr>
      <w:rFonts w:ascii="Courier New" w:hAnsi="Courier New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af2">
    <w:name w:val="annotation text"/>
    <w:basedOn w:val="a"/>
    <w:link w:val="af4"/>
    <w:pPr>
      <w:spacing w:line="240" w:lineRule="auto"/>
    </w:pPr>
    <w:rPr>
      <w:sz w:val="20"/>
    </w:rPr>
  </w:style>
  <w:style w:type="character" w:customStyle="1" w:styleId="af4">
    <w:name w:val="Текст примечания Знак"/>
    <w:basedOn w:val="1"/>
    <w:link w:val="af2"/>
    <w:rPr>
      <w:sz w:val="20"/>
    </w:rPr>
  </w:style>
  <w:style w:type="paragraph" w:customStyle="1" w:styleId="affffff4">
    <w:name w:val="Куда обратиться?"/>
    <w:basedOn w:val="ae"/>
    <w:next w:val="a"/>
    <w:link w:val="affffff5"/>
  </w:style>
  <w:style w:type="character" w:customStyle="1" w:styleId="affffff5">
    <w:name w:val="Куда обратиться?"/>
    <w:basedOn w:val="af0"/>
    <w:link w:val="affffff4"/>
    <w:rPr>
      <w:rFonts w:ascii="Times New Roman" w:hAnsi="Times New Roman"/>
      <w:sz w:val="24"/>
    </w:rPr>
  </w:style>
  <w:style w:type="paragraph" w:customStyle="1" w:styleId="1f8">
    <w:name w:val="Просмотренная гиперссылка1"/>
    <w:basedOn w:val="17"/>
    <w:link w:val="1f9"/>
    <w:rPr>
      <w:color w:val="800080"/>
      <w:u w:val="single"/>
    </w:rPr>
  </w:style>
  <w:style w:type="character" w:customStyle="1" w:styleId="1f9">
    <w:name w:val="Просмотренная гиперссылка1"/>
    <w:basedOn w:val="18"/>
    <w:link w:val="1f8"/>
    <w:rPr>
      <w:color w:val="800080"/>
      <w:u w:val="single"/>
    </w:rPr>
  </w:style>
  <w:style w:type="paragraph" w:customStyle="1" w:styleId="xl92">
    <w:name w:val="xl92"/>
    <w:basedOn w:val="a"/>
    <w:link w:val="xl92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6">
    <w:name w:val="Заголовок ЭР (правое окно)"/>
    <w:basedOn w:val="affff4"/>
    <w:next w:val="a"/>
    <w:link w:val="affffff7"/>
    <w:pPr>
      <w:spacing w:after="0"/>
      <w:jc w:val="left"/>
    </w:pPr>
  </w:style>
  <w:style w:type="character" w:customStyle="1" w:styleId="affffff7">
    <w:name w:val="Заголовок ЭР (правое окно)"/>
    <w:basedOn w:val="affff5"/>
    <w:link w:val="affffff6"/>
    <w:rPr>
      <w:rFonts w:ascii="Times New Roman" w:hAnsi="Times New Roman"/>
      <w:b/>
      <w:color w:val="26282F"/>
      <w:sz w:val="2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8">
    <w:name w:val="Технический комментарий"/>
    <w:basedOn w:val="a"/>
    <w:next w:val="a"/>
    <w:link w:val="affffff9"/>
    <w:pPr>
      <w:widowControl w:val="0"/>
      <w:spacing w:after="0" w:line="360" w:lineRule="auto"/>
    </w:pPr>
    <w:rPr>
      <w:rFonts w:ascii="Times New Roman" w:hAnsi="Times New Roman"/>
      <w:color w:val="463F31"/>
      <w:sz w:val="24"/>
    </w:rPr>
  </w:style>
  <w:style w:type="character" w:customStyle="1" w:styleId="affffff9">
    <w:name w:val="Технический комментарий"/>
    <w:basedOn w:val="1"/>
    <w:link w:val="affffff8"/>
    <w:rPr>
      <w:rFonts w:ascii="Times New Roman" w:hAnsi="Times New Roman"/>
      <w:color w:val="463F31"/>
      <w:sz w:val="24"/>
    </w:rPr>
  </w:style>
  <w:style w:type="paragraph" w:styleId="affffffa">
    <w:name w:val="header"/>
    <w:basedOn w:val="a"/>
    <w:link w:val="affffffb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</w:rPr>
  </w:style>
  <w:style w:type="character" w:customStyle="1" w:styleId="affffffb">
    <w:name w:val="Верхний колонтитул Знак"/>
    <w:basedOn w:val="1"/>
    <w:link w:val="affffffa"/>
    <w:rPr>
      <w:rFonts w:asciiTheme="minorHAnsi" w:hAnsiTheme="minorHAnsi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affffffc">
    <w:name w:val="Переменная часть"/>
    <w:basedOn w:val="affff9"/>
    <w:next w:val="a"/>
    <w:link w:val="affffffd"/>
    <w:rPr>
      <w:sz w:val="18"/>
    </w:rPr>
  </w:style>
  <w:style w:type="character" w:customStyle="1" w:styleId="affffffd">
    <w:name w:val="Переменная часть"/>
    <w:basedOn w:val="affffb"/>
    <w:link w:val="affffffc"/>
    <w:rPr>
      <w:rFonts w:ascii="Verdana" w:hAnsi="Verdana"/>
      <w:sz w:val="18"/>
    </w:rPr>
  </w:style>
  <w:style w:type="paragraph" w:customStyle="1" w:styleId="1fa">
    <w:name w:val="Номер страницы1"/>
    <w:link w:val="1fb"/>
    <w:rPr>
      <w:rFonts w:ascii="Times New Roman" w:hAnsi="Times New Roman"/>
    </w:rPr>
  </w:style>
  <w:style w:type="character" w:customStyle="1" w:styleId="1fb">
    <w:name w:val="Номер страницы1"/>
    <w:link w:val="1fa"/>
    <w:rPr>
      <w:rFonts w:ascii="Times New Roman" w:hAnsi="Times New Roman"/>
    </w:rPr>
  </w:style>
  <w:style w:type="paragraph" w:customStyle="1" w:styleId="xl112">
    <w:name w:val="xl112"/>
    <w:basedOn w:val="a"/>
    <w:link w:val="xl112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e">
    <w:name w:val="Продолжение ссылки"/>
    <w:link w:val="afffffff"/>
  </w:style>
  <w:style w:type="character" w:customStyle="1" w:styleId="afffffff">
    <w:name w:val="Продолжение ссылки"/>
    <w:link w:val="affffffe"/>
  </w:style>
  <w:style w:type="paragraph" w:customStyle="1" w:styleId="xl149">
    <w:name w:val="xl149"/>
    <w:basedOn w:val="a"/>
    <w:link w:val="xl149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0">
    <w:name w:val="Текст (прав. подпись)"/>
    <w:basedOn w:val="a"/>
    <w:next w:val="a"/>
    <w:link w:val="afffffff1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1">
    <w:name w:val="Текст (прав. подпись)"/>
    <w:basedOn w:val="1"/>
    <w:link w:val="afffffff0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29">
    <w:name w:val="Body Text 2"/>
    <w:basedOn w:val="a"/>
    <w:link w:val="2a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 Полужирный" w:hAnsi="Times New Roman Полужирный"/>
      <w:b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7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8"/>
    <w:link w:val="43"/>
    <w:rPr>
      <w:color w:val="605E5C"/>
      <w:shd w:val="clear" w:color="auto" w:fill="E1DFDD"/>
    </w:rPr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2b">
    <w:name w:val="Гиперссылка2"/>
    <w:link w:val="afffffff2"/>
    <w:rPr>
      <w:color w:val="0000FF"/>
      <w:u w:val="single"/>
    </w:rPr>
  </w:style>
  <w:style w:type="character" w:styleId="afffffff2">
    <w:name w:val="Hyperlink"/>
    <w:link w:val="2b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Theme="minorHAnsi" w:hAnsiTheme="minorHAnsi"/>
      <w:sz w:val="20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sz w:val="20"/>
    </w:rPr>
  </w:style>
  <w:style w:type="paragraph" w:customStyle="1" w:styleId="afffffff3">
    <w:name w:val="Подчёркнуный текст"/>
    <w:basedOn w:val="a"/>
    <w:next w:val="a"/>
    <w:link w:val="aff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4">
    <w:name w:val="Подчёркнуный текст"/>
    <w:basedOn w:val="1"/>
    <w:link w:val="afffffff3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fc">
    <w:name w:val="Строгий1"/>
    <w:link w:val="1fd"/>
    <w:rPr>
      <w:b/>
    </w:rPr>
  </w:style>
  <w:style w:type="character" w:customStyle="1" w:styleId="1fd">
    <w:name w:val="Строгий1"/>
    <w:link w:val="1fc"/>
    <w:rPr>
      <w:b/>
    </w:rPr>
  </w:style>
  <w:style w:type="paragraph" w:styleId="1fe">
    <w:name w:val="toc 1"/>
    <w:basedOn w:val="a"/>
    <w:next w:val="a"/>
    <w:link w:val="1ff"/>
    <w:uiPriority w:val="39"/>
    <w:pPr>
      <w:tabs>
        <w:tab w:val="right" w:leader="dot" w:pos="9638"/>
      </w:tabs>
      <w:spacing w:before="120" w:after="0" w:line="276" w:lineRule="auto"/>
    </w:pPr>
    <w:rPr>
      <w:rFonts w:ascii="Times New Roman" w:hAnsi="Times New Roman"/>
      <w:b/>
    </w:rPr>
  </w:style>
  <w:style w:type="character" w:customStyle="1" w:styleId="1ff">
    <w:name w:val="Оглавление 1 Знак"/>
    <w:basedOn w:val="1"/>
    <w:link w:val="1fe"/>
    <w:rPr>
      <w:rFonts w:ascii="Times New Roman" w:hAnsi="Times New Roman"/>
      <w:b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 w:line="240" w:lineRule="auto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fffffff5">
    <w:name w:val="Гипертекстовая ссылка"/>
    <w:link w:val="afffffff6"/>
    <w:rPr>
      <w:b/>
      <w:color w:val="106BBE"/>
    </w:rPr>
  </w:style>
  <w:style w:type="character" w:customStyle="1" w:styleId="afffffff6">
    <w:name w:val="Гипертекстовая ссылка"/>
    <w:link w:val="afffffff5"/>
    <w:rPr>
      <w:b/>
      <w:color w:val="106BBE"/>
    </w:rPr>
  </w:style>
  <w:style w:type="paragraph" w:customStyle="1" w:styleId="1ff0">
    <w:name w:val="Тема примечания Знак1"/>
    <w:link w:val="1ff1"/>
    <w:rPr>
      <w:rFonts w:ascii="Times New Roman" w:hAnsi="Times New Roman"/>
      <w:b/>
      <w:sz w:val="20"/>
    </w:rPr>
  </w:style>
  <w:style w:type="character" w:customStyle="1" w:styleId="1ff1">
    <w:name w:val="Тема примечания Знак1"/>
    <w:link w:val="1ff0"/>
    <w:rPr>
      <w:rFonts w:ascii="Times New Roman" w:hAnsi="Times New Roman"/>
      <w:b/>
      <w:sz w:val="20"/>
    </w:rPr>
  </w:style>
  <w:style w:type="paragraph" w:customStyle="1" w:styleId="1ff2">
    <w:name w:val="Обычный (веб)1"/>
    <w:basedOn w:val="a"/>
    <w:next w:val="af7"/>
    <w:link w:val="1f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1ff3">
    <w:name w:val="Обычный (веб)1"/>
    <w:basedOn w:val="1"/>
    <w:link w:val="1ff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51">
    <w:name w:val="xl151"/>
    <w:basedOn w:val="a"/>
    <w:link w:val="xl151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97">
    <w:name w:val="xl97"/>
    <w:basedOn w:val="a"/>
    <w:link w:val="xl970"/>
    <w:pPr>
      <w:spacing w:beforeAutospacing="1" w:afterAutospacing="1" w:line="240" w:lineRule="auto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3">
    <w:name w:val="Комментарий"/>
    <w:basedOn w:val="afffffff7"/>
    <w:next w:val="a"/>
    <w:link w:val="afff5"/>
    <w:pPr>
      <w:spacing w:before="75"/>
      <w:ind w:right="0"/>
      <w:jc w:val="both"/>
    </w:pPr>
    <w:rPr>
      <w:color w:val="353842"/>
    </w:rPr>
  </w:style>
  <w:style w:type="character" w:customStyle="1" w:styleId="afff5">
    <w:name w:val="Комментарий"/>
    <w:basedOn w:val="afffffff8"/>
    <w:link w:val="afff3"/>
    <w:rPr>
      <w:rFonts w:ascii="Times New Roman" w:hAnsi="Times New Roman"/>
      <w:color w:val="353842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95">
    <w:name w:val="xl95"/>
    <w:basedOn w:val="a"/>
    <w:link w:val="xl95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79">
    <w:name w:val="xl79"/>
    <w:basedOn w:val="a"/>
    <w:link w:val="xl79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 w:line="240" w:lineRule="auto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ff9">
    <w:name w:val="No Spacing"/>
    <w:link w:val="afffffffa"/>
    <w:pPr>
      <w:spacing w:after="0" w:line="240" w:lineRule="auto"/>
    </w:pPr>
  </w:style>
  <w:style w:type="character" w:customStyle="1" w:styleId="afffffffa">
    <w:name w:val="Без интервала Знак"/>
    <w:link w:val="afffffff9"/>
  </w:style>
  <w:style w:type="paragraph" w:customStyle="1" w:styleId="xl121">
    <w:name w:val="xl121"/>
    <w:basedOn w:val="a"/>
    <w:link w:val="xl1210"/>
    <w:pPr>
      <w:spacing w:beforeAutospacing="1" w:afterAutospacing="1" w:line="240" w:lineRule="auto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 w:line="240" w:lineRule="auto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ff4">
    <w:name w:val="Гиперссылка1"/>
    <w:basedOn w:val="17"/>
    <w:link w:val="1ff5"/>
    <w:rPr>
      <w:color w:val="0000FF" w:themeColor="hyperlink"/>
      <w:u w:val="single"/>
    </w:rPr>
  </w:style>
  <w:style w:type="character" w:customStyle="1" w:styleId="1ff5">
    <w:name w:val="Гиперссылка1"/>
    <w:basedOn w:val="18"/>
    <w:link w:val="1ff4"/>
    <w:rPr>
      <w:color w:val="0000FF" w:themeColor="hyperlink"/>
      <w:u w:val="single"/>
    </w:rPr>
  </w:style>
  <w:style w:type="paragraph" w:customStyle="1" w:styleId="1ff6">
    <w:name w:val="Знак концевой сноски1"/>
    <w:link w:val="1ff7"/>
    <w:rPr>
      <w:rFonts w:ascii="Times New Roman" w:hAnsi="Times New Roman"/>
      <w:vertAlign w:val="superscript"/>
    </w:rPr>
  </w:style>
  <w:style w:type="character" w:customStyle="1" w:styleId="1ff7">
    <w:name w:val="Знак концевой сноски1"/>
    <w:link w:val="1ff6"/>
    <w:rPr>
      <w:rFonts w:ascii="Times New Roman" w:hAnsi="Times New Roman"/>
      <w:vertAlign w:val="superscript"/>
    </w:rPr>
  </w:style>
  <w:style w:type="paragraph" w:customStyle="1" w:styleId="1ff8">
    <w:name w:val="Слабое выделение1"/>
    <w:link w:val="1ff9"/>
    <w:rPr>
      <w:i/>
      <w:color w:val="404040"/>
    </w:rPr>
  </w:style>
  <w:style w:type="character" w:customStyle="1" w:styleId="1ff9">
    <w:name w:val="Слабое выделение1"/>
    <w:link w:val="1ff8"/>
    <w:rPr>
      <w:i/>
      <w:color w:val="404040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18"/>
    <w:link w:val="c15"/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18"/>
    <w:link w:val="c21"/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b">
    <w:name w:val="Примечание."/>
    <w:basedOn w:val="ae"/>
    <w:next w:val="a"/>
    <w:link w:val="afffffffc"/>
  </w:style>
  <w:style w:type="character" w:customStyle="1" w:styleId="afffffffc">
    <w:name w:val="Примечание."/>
    <w:basedOn w:val="af0"/>
    <w:link w:val="afffffffb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affff9">
    <w:name w:val="Основное меню (преемственное)"/>
    <w:basedOn w:val="a"/>
    <w:next w:val="a"/>
    <w:link w:val="affffb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b">
    <w:name w:val="Основное меню (преемственное)"/>
    <w:basedOn w:val="1"/>
    <w:link w:val="affff9"/>
    <w:rPr>
      <w:rFonts w:ascii="Verdana" w:hAnsi="Verdana"/>
    </w:rPr>
  </w:style>
  <w:style w:type="paragraph" w:customStyle="1" w:styleId="afffffffd">
    <w:name w:val="Не вступил в силу"/>
    <w:link w:val="afffffffe"/>
    <w:rPr>
      <w:b/>
      <w:shd w:val="clear" w:color="auto" w:fill="D8EDE8"/>
    </w:rPr>
  </w:style>
  <w:style w:type="character" w:customStyle="1" w:styleId="afffffffe">
    <w:name w:val="Не вступил в силу"/>
    <w:link w:val="afffffffd"/>
    <w:rPr>
      <w:b/>
      <w:shd w:val="clear" w:color="auto" w:fill="D8EDE8"/>
    </w:rPr>
  </w:style>
  <w:style w:type="paragraph" w:customStyle="1" w:styleId="affffffff">
    <w:name w:val="Ссылка на утративший силу документ"/>
    <w:link w:val="affffffff0"/>
    <w:rPr>
      <w:b/>
      <w:color w:val="749232"/>
    </w:rPr>
  </w:style>
  <w:style w:type="character" w:customStyle="1" w:styleId="affffffff0">
    <w:name w:val="Ссылка на утративший силу документ"/>
    <w:link w:val="affffffff"/>
    <w:rPr>
      <w:b/>
      <w:color w:val="749232"/>
    </w:rPr>
  </w:style>
  <w:style w:type="paragraph" w:customStyle="1" w:styleId="1ffa">
    <w:name w:val="Неразрешенное упоминание1"/>
    <w:basedOn w:val="17"/>
    <w:link w:val="1ffb"/>
    <w:rPr>
      <w:color w:val="605E5C"/>
      <w:shd w:val="clear" w:color="auto" w:fill="E1DFDD"/>
    </w:rPr>
  </w:style>
  <w:style w:type="character" w:customStyle="1" w:styleId="1ffb">
    <w:name w:val="Неразрешенное упоминание1"/>
    <w:basedOn w:val="18"/>
    <w:link w:val="1ffa"/>
    <w:rPr>
      <w:color w:val="605E5C"/>
      <w:shd w:val="clear" w:color="auto" w:fill="E1DFDD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xl138">
    <w:name w:val="xl138"/>
    <w:basedOn w:val="a"/>
    <w:link w:val="xl138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after="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affffffff1">
    <w:name w:val="Колонтитул (правый)"/>
    <w:basedOn w:val="afffffff0"/>
    <w:next w:val="a"/>
    <w:link w:val="affffffff2"/>
    <w:rPr>
      <w:sz w:val="14"/>
    </w:rPr>
  </w:style>
  <w:style w:type="character" w:customStyle="1" w:styleId="affffffff2">
    <w:name w:val="Колонтитул (правый)"/>
    <w:basedOn w:val="afffffff1"/>
    <w:link w:val="affffffff1"/>
    <w:rPr>
      <w:rFonts w:ascii="Times New Roman" w:hAnsi="Times New Roman"/>
      <w:sz w:val="14"/>
    </w:rPr>
  </w:style>
  <w:style w:type="paragraph" w:customStyle="1" w:styleId="1ffc">
    <w:name w:val="Заголовок Знак1"/>
    <w:basedOn w:val="17"/>
    <w:link w:val="1ffd"/>
    <w:rPr>
      <w:rFonts w:asciiTheme="majorHAnsi" w:hAnsiTheme="majorHAnsi"/>
      <w:spacing w:val="-10"/>
      <w:sz w:val="56"/>
    </w:rPr>
  </w:style>
  <w:style w:type="character" w:customStyle="1" w:styleId="1ffd">
    <w:name w:val="Заголовок Знак1"/>
    <w:basedOn w:val="18"/>
    <w:link w:val="1ffc"/>
    <w:rPr>
      <w:rFonts w:asciiTheme="majorHAnsi" w:hAnsiTheme="majorHAnsi"/>
      <w:spacing w:val="-10"/>
      <w:sz w:val="56"/>
    </w:rPr>
  </w:style>
  <w:style w:type="paragraph" w:customStyle="1" w:styleId="xl166">
    <w:name w:val="xl166"/>
    <w:basedOn w:val="a"/>
    <w:link w:val="xl166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xl169">
    <w:name w:val="xl169"/>
    <w:basedOn w:val="a"/>
    <w:link w:val="xl169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76">
    <w:name w:val="xl176"/>
    <w:basedOn w:val="a"/>
    <w:link w:val="xl176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fff7">
    <w:name w:val="Текст (справка)"/>
    <w:basedOn w:val="a"/>
    <w:next w:val="a"/>
    <w:link w:val="afff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8">
    <w:name w:val="Текст (справка)"/>
    <w:basedOn w:val="1"/>
    <w:link w:val="afffffff7"/>
    <w:rPr>
      <w:rFonts w:ascii="Times New Roman" w:hAnsi="Times New Roman"/>
      <w:sz w:val="24"/>
    </w:rPr>
  </w:style>
  <w:style w:type="paragraph" w:customStyle="1" w:styleId="affffffff3">
    <w:name w:val="Обычный (Интернет) Знак"/>
    <w:link w:val="affffffff4"/>
    <w:rPr>
      <w:rFonts w:ascii="Times New Roman" w:hAnsi="Times New Roman"/>
      <w:sz w:val="24"/>
    </w:rPr>
  </w:style>
  <w:style w:type="character" w:customStyle="1" w:styleId="affffffff4">
    <w:name w:val="Обычный (Интернет) Знак"/>
    <w:link w:val="affffffff3"/>
    <w:rPr>
      <w:rFonts w:ascii="Times New Roman" w:hAnsi="Times New Roman"/>
      <w:sz w:val="24"/>
    </w:rPr>
  </w:style>
  <w:style w:type="paragraph" w:styleId="affffffff5">
    <w:name w:val="TOC Heading"/>
    <w:basedOn w:val="10"/>
    <w:next w:val="a"/>
    <w:link w:val="affffffff6"/>
    <w:pPr>
      <w:spacing w:before="240" w:line="264" w:lineRule="auto"/>
      <w:ind w:firstLine="709"/>
      <w:jc w:val="left"/>
      <w:outlineLvl w:val="8"/>
    </w:pPr>
    <w:rPr>
      <w:rFonts w:ascii="@Batang" w:hAnsi="@Batang"/>
      <w:b w:val="0"/>
      <w:smallCaps/>
      <w:color w:val="2F5496"/>
    </w:rPr>
  </w:style>
  <w:style w:type="character" w:customStyle="1" w:styleId="affffffff6">
    <w:name w:val="Заголовок оглавления Знак"/>
    <w:basedOn w:val="11"/>
    <w:link w:val="affffffff5"/>
    <w:rPr>
      <w:rFonts w:ascii="@Batang" w:hAnsi="@Batang"/>
      <w:b w:val="0"/>
      <w:smallCaps/>
      <w:color w:val="2F5496"/>
      <w:sz w:val="24"/>
    </w:rPr>
  </w:style>
  <w:style w:type="paragraph" w:customStyle="1" w:styleId="1ffe">
    <w:name w:val="Знак сноски1"/>
    <w:basedOn w:val="a"/>
    <w:link w:val="1fff"/>
    <w:pPr>
      <w:spacing w:after="0" w:line="240" w:lineRule="auto"/>
    </w:pPr>
    <w:rPr>
      <w:vertAlign w:val="superscript"/>
    </w:rPr>
  </w:style>
  <w:style w:type="character" w:customStyle="1" w:styleId="1fff">
    <w:name w:val="Знак сноски1"/>
    <w:basedOn w:val="1"/>
    <w:link w:val="1ffe"/>
    <w:rPr>
      <w:vertAlign w:val="superscript"/>
    </w:rPr>
  </w:style>
  <w:style w:type="paragraph" w:customStyle="1" w:styleId="affffffff7">
    <w:name w:val="Информация об изменениях"/>
    <w:basedOn w:val="aff3"/>
    <w:next w:val="a"/>
    <w:link w:val="affffffff8"/>
    <w:pPr>
      <w:spacing w:before="180"/>
      <w:ind w:left="360" w:right="360" w:firstLine="0"/>
    </w:pPr>
  </w:style>
  <w:style w:type="character" w:customStyle="1" w:styleId="affffffff8">
    <w:name w:val="Информация об изменениях"/>
    <w:basedOn w:val="aff5"/>
    <w:link w:val="affffffff7"/>
    <w:rPr>
      <w:rFonts w:ascii="Times New Roman" w:hAnsi="Times New Roman"/>
      <w:color w:val="353842"/>
      <w:sz w:val="18"/>
    </w:rPr>
  </w:style>
  <w:style w:type="paragraph" w:customStyle="1" w:styleId="xl94">
    <w:name w:val="xl94"/>
    <w:basedOn w:val="a"/>
    <w:link w:val="xl940"/>
    <w:pPr>
      <w:spacing w:beforeAutospacing="1" w:afterAutospacing="1" w:line="240" w:lineRule="auto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76">
    <w:name w:val="xl76"/>
    <w:basedOn w:val="a"/>
    <w:link w:val="xl76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affffffff9">
    <w:name w:val="Пример."/>
    <w:basedOn w:val="ae"/>
    <w:next w:val="a"/>
    <w:link w:val="affffffffa"/>
  </w:style>
  <w:style w:type="character" w:customStyle="1" w:styleId="affffffffa">
    <w:name w:val="Пример."/>
    <w:basedOn w:val="af0"/>
    <w:link w:val="affffffff9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 w:line="240" w:lineRule="auto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ConsPlusCell">
    <w:name w:val="ConsPlusCell"/>
    <w:link w:val="ConsPlusCell0"/>
    <w:pPr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fff0">
    <w:name w:val="Знак примечания1"/>
    <w:link w:val="1fff1"/>
    <w:rPr>
      <w:sz w:val="16"/>
    </w:rPr>
  </w:style>
  <w:style w:type="character" w:customStyle="1" w:styleId="1fff1">
    <w:name w:val="Знак примечания1"/>
    <w:link w:val="1fff0"/>
    <w:rPr>
      <w:sz w:val="16"/>
    </w:rPr>
  </w:style>
  <w:style w:type="paragraph" w:customStyle="1" w:styleId="affffffffb">
    <w:name w:val="Сравнение редакций. Удаленный фрагмент"/>
    <w:link w:val="affffffffc"/>
    <w:rPr>
      <w:shd w:val="clear" w:color="auto" w:fill="C4C413"/>
    </w:rPr>
  </w:style>
  <w:style w:type="character" w:customStyle="1" w:styleId="affffffffc">
    <w:name w:val="Сравнение редакций. Удаленный фрагмент"/>
    <w:link w:val="affffffffb"/>
    <w:rPr>
      <w:shd w:val="clear" w:color="auto" w:fill="C4C413"/>
    </w:rPr>
  </w:style>
  <w:style w:type="paragraph" w:customStyle="1" w:styleId="affffffffd">
    <w:name w:val="Активная гипертекстовая ссылка"/>
    <w:link w:val="affffffffe"/>
    <w:rPr>
      <w:b/>
      <w:color w:val="106BBE"/>
      <w:u w:val="single"/>
    </w:rPr>
  </w:style>
  <w:style w:type="character" w:customStyle="1" w:styleId="affffffffe">
    <w:name w:val="Активная гипертекстовая ссылка"/>
    <w:link w:val="affffffffd"/>
    <w:rPr>
      <w:b/>
      <w:color w:val="106BBE"/>
      <w:u w:val="single"/>
    </w:rPr>
  </w:style>
  <w:style w:type="paragraph" w:customStyle="1" w:styleId="xl64">
    <w:name w:val="xl64"/>
    <w:basedOn w:val="a"/>
    <w:link w:val="xl6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ffffff">
    <w:name w:val="Опечатки"/>
    <w:link w:val="afffffffff0"/>
    <w:rPr>
      <w:color w:val="FF0000"/>
    </w:rPr>
  </w:style>
  <w:style w:type="character" w:customStyle="1" w:styleId="afffffffff0">
    <w:name w:val="Опечатки"/>
    <w:link w:val="afffffffff"/>
    <w:rPr>
      <w:color w:val="FF0000"/>
    </w:rPr>
  </w:style>
  <w:style w:type="paragraph" w:customStyle="1" w:styleId="xl110">
    <w:name w:val="xl110"/>
    <w:basedOn w:val="a"/>
    <w:link w:val="xl1100"/>
    <w:pPr>
      <w:spacing w:beforeAutospacing="1" w:afterAutospacing="1" w:line="240" w:lineRule="auto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styleId="ab">
    <w:name w:val="Subtitle"/>
    <w:basedOn w:val="a"/>
    <w:next w:val="a"/>
    <w:link w:val="ac"/>
    <w:uiPriority w:val="11"/>
    <w:qFormat/>
    <w:pPr>
      <w:spacing w:before="240" w:after="240" w:line="276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c">
    <w:name w:val="Подзаголовок Знак"/>
    <w:basedOn w:val="1"/>
    <w:link w:val="ab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afffffffff1">
    <w:name w:val="Заголовок своего сообщения"/>
    <w:link w:val="afffffffff2"/>
    <w:rPr>
      <w:b/>
      <w:color w:val="26282F"/>
    </w:rPr>
  </w:style>
  <w:style w:type="character" w:customStyle="1" w:styleId="afffffffff2">
    <w:name w:val="Заголовок своего сообщения"/>
    <w:link w:val="afffffffff1"/>
    <w:rPr>
      <w:b/>
      <w:color w:val="26282F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styleId="afffffffff3">
    <w:name w:val="Balloon Text"/>
    <w:basedOn w:val="a"/>
    <w:link w:val="afffffffff4"/>
    <w:pPr>
      <w:spacing w:after="0" w:line="240" w:lineRule="auto"/>
    </w:pPr>
    <w:rPr>
      <w:rFonts w:ascii="Segoe UI" w:hAnsi="Segoe UI"/>
      <w:sz w:val="18"/>
    </w:rPr>
  </w:style>
  <w:style w:type="character" w:customStyle="1" w:styleId="afffffffff4">
    <w:name w:val="Текст выноски Знак"/>
    <w:basedOn w:val="1"/>
    <w:link w:val="afffffffff3"/>
    <w:rPr>
      <w:rFonts w:ascii="Segoe UI" w:hAnsi="Segoe UI"/>
      <w:sz w:val="18"/>
    </w:rPr>
  </w:style>
  <w:style w:type="paragraph" w:styleId="afffffffff5">
    <w:name w:val="Title"/>
    <w:basedOn w:val="a"/>
    <w:next w:val="a"/>
    <w:link w:val="2e"/>
    <w:uiPriority w:val="10"/>
    <w:qFormat/>
    <w:pPr>
      <w:spacing w:before="240" w:after="240" w:line="276" w:lineRule="auto"/>
      <w:jc w:val="center"/>
    </w:pPr>
    <w:rPr>
      <w:rFonts w:ascii="Times" w:hAnsi="Times"/>
      <w:b/>
      <w:sz w:val="28"/>
    </w:rPr>
  </w:style>
  <w:style w:type="character" w:customStyle="1" w:styleId="2e">
    <w:name w:val="Заголовок Знак2"/>
    <w:basedOn w:val="1"/>
    <w:link w:val="afffffffff5"/>
    <w:rPr>
      <w:rFonts w:ascii="Times" w:hAnsi="Times"/>
      <w:b/>
      <w:sz w:val="28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8"/>
    </w:rPr>
  </w:style>
  <w:style w:type="paragraph" w:customStyle="1" w:styleId="xl115">
    <w:name w:val="xl115"/>
    <w:basedOn w:val="a"/>
    <w:link w:val="xl115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f">
    <w:name w:val="Заголовок1"/>
    <w:basedOn w:val="affff9"/>
    <w:next w:val="a"/>
    <w:link w:val="1f0"/>
    <w:rPr>
      <w:b/>
      <w:color w:val="0058A9"/>
    </w:rPr>
  </w:style>
  <w:style w:type="character" w:customStyle="1" w:styleId="1f0">
    <w:name w:val="Заголовок1"/>
    <w:basedOn w:val="affffb"/>
    <w:link w:val="1f"/>
    <w:rPr>
      <w:rFonts w:ascii="Verdana" w:hAnsi="Verdana"/>
      <w:b/>
      <w:color w:val="0058A9"/>
    </w:rPr>
  </w:style>
  <w:style w:type="paragraph" w:customStyle="1" w:styleId="af9">
    <w:name w:val="Нормальный (таблица)"/>
    <w:basedOn w:val="a"/>
    <w:next w:val="a"/>
    <w:link w:val="afb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b">
    <w:name w:val="Нормальный (таблица)"/>
    <w:basedOn w:val="1"/>
    <w:link w:val="af9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 w:line="240" w:lineRule="auto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85">
    <w:name w:val="xl85"/>
    <w:basedOn w:val="a"/>
    <w:link w:val="xl85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f6">
    <w:link w:val="afffffffff7"/>
    <w:semiHidden/>
    <w:unhideWhenUsed/>
    <w:pPr>
      <w:spacing w:after="0" w:line="240" w:lineRule="auto"/>
    </w:pPr>
    <w:rPr>
      <w:rFonts w:asciiTheme="minorHAnsi" w:hAnsiTheme="minorHAnsi"/>
    </w:rPr>
  </w:style>
  <w:style w:type="character" w:customStyle="1" w:styleId="afffffffff7">
    <w:link w:val="afffffffff6"/>
    <w:semiHidden/>
    <w:unhideWhenUsed/>
    <w:rPr>
      <w:rFonts w:asciiTheme="minorHAnsi" w:hAnsiTheme="minorHAnsi"/>
    </w:rPr>
  </w:style>
  <w:style w:type="paragraph" w:customStyle="1" w:styleId="xl82">
    <w:name w:val="xl82"/>
    <w:basedOn w:val="a"/>
    <w:link w:val="xl820"/>
    <w:pPr>
      <w:spacing w:beforeAutospacing="1" w:afterAutospacing="1" w:line="240" w:lineRule="auto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8"/>
    </w:rPr>
  </w:style>
  <w:style w:type="paragraph" w:customStyle="1" w:styleId="aff3">
    <w:name w:val="Текст информации об изменениях"/>
    <w:basedOn w:val="a"/>
    <w:next w:val="a"/>
    <w:link w:val="aff5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5">
    <w:name w:val="Текст информации об изменениях"/>
    <w:basedOn w:val="1"/>
    <w:link w:val="aff3"/>
    <w:rPr>
      <w:rFonts w:ascii="Times New Roman" w:hAnsi="Times New Roman"/>
      <w:color w:val="353842"/>
      <w:sz w:val="18"/>
    </w:rPr>
  </w:style>
  <w:style w:type="paragraph" w:customStyle="1" w:styleId="xl71">
    <w:name w:val="xl71"/>
    <w:basedOn w:val="a"/>
    <w:link w:val="xl71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 w:line="240" w:lineRule="auto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character" w:customStyle="1" w:styleId="60">
    <w:name w:val="Заголовок 6 Знак"/>
    <w:basedOn w:val="1"/>
    <w:link w:val="6"/>
    <w:rPr>
      <w:rFonts w:ascii="Arial" w:hAnsi="Arial"/>
      <w:b/>
    </w:rPr>
  </w:style>
  <w:style w:type="paragraph" w:customStyle="1" w:styleId="xl179">
    <w:name w:val="xl179"/>
    <w:basedOn w:val="a"/>
    <w:link w:val="xl179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table" w:customStyle="1" w:styleId="a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0">
    <w:name w:val="Table Normal10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pPr>
      <w:spacing w:after="0" w:line="240" w:lineRule="auto"/>
    </w:pPr>
    <w:rPr>
      <w:sz w:val="20"/>
    </w:rPr>
    <w:tblPr/>
  </w:style>
  <w:style w:type="table" w:styleId="afffffffffb">
    <w:name w:val="Table Grid"/>
    <w:basedOn w:val="a1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4">
    <w:name w:val="Table Normal4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210">
    <w:name w:val="Сетка таблицы2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2">
    <w:name w:val="Сетка таблицы1"/>
    <w:basedOn w:val="a1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9">
    <w:name w:val="Table Normal9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0">
    <w:basedOn w:val="TableNormal"/>
    <w:semiHidden/>
    <w:unhideWhenUsed/>
    <w:pPr>
      <w:spacing w:after="0" w:line="240" w:lineRule="auto"/>
      <w:jc w:val="both"/>
    </w:pPr>
    <w:rPr>
      <w:rFonts w:ascii="Cambria" w:hAnsi="Cambria"/>
      <w:color w:val="404040"/>
      <w:sz w:val="20"/>
    </w:rPr>
    <w:tblPr/>
  </w:style>
  <w:style w:type="table" w:customStyle="1" w:styleId="310">
    <w:name w:val="Таблица простая 31"/>
    <w:basedOn w:val="a1"/>
    <w:pPr>
      <w:spacing w:after="0" w:line="240" w:lineRule="auto"/>
    </w:pPr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45">
    <w:name w:val="Сетка таблицы4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"/>
    <w:semiHidden/>
    <w:unhideWhenUsed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10" Type="http://schemas.openxmlformats.org/officeDocument/2006/relationships/header" Target="header4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11819</Words>
  <Characters>67370</Characters>
  <Application>Microsoft Office Word</Application>
  <DocSecurity>0</DocSecurity>
  <Lines>561</Lines>
  <Paragraphs>158</Paragraphs>
  <ScaleCrop>false</ScaleCrop>
  <Company/>
  <LinksUpToDate>false</LinksUpToDate>
  <CharactersWithSpaces>79031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2</cp:revision>
  <dcterms:created xsi:type="dcterms:W3CDTF">2024-12-26T12:35:00Z</dcterms:created>
  <dcterms:modified xsi:type="dcterms:W3CDTF">2024-12-26T12:36:00Z</dcterms:modified>
</cp:coreProperties>
</file>