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03633" w14:textId="77777777" w:rsidR="00951B91" w:rsidRPr="00F12AE1" w:rsidRDefault="0001149A">
      <w:pPr>
        <w:keepNext/>
        <w:ind w:firstLine="709"/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ПРИЛОЖЕНИЕ 2</w:t>
      </w:r>
    </w:p>
    <w:p w14:paraId="3F7BFB66" w14:textId="77777777" w:rsidR="00951B91" w:rsidRPr="00F12AE1" w:rsidRDefault="0001149A">
      <w:pPr>
        <w:spacing w:after="120"/>
        <w:ind w:firstLine="709"/>
        <w:jc w:val="right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к ПОП-П по профессии</w:t>
      </w:r>
    </w:p>
    <w:p w14:paraId="12684CBA" w14:textId="77777777" w:rsidR="00951B91" w:rsidRPr="00711204" w:rsidRDefault="0001149A">
      <w:pPr>
        <w:spacing w:after="200"/>
        <w:jc w:val="right"/>
        <w:rPr>
          <w:rFonts w:ascii="Times New Roman" w:hAnsi="Times New Roman"/>
          <w:b/>
          <w:bCs/>
          <w:sz w:val="24"/>
          <w:szCs w:val="24"/>
        </w:rPr>
      </w:pPr>
      <w:r w:rsidRPr="00711204">
        <w:rPr>
          <w:rFonts w:ascii="Times New Roman" w:hAnsi="Times New Roman"/>
          <w:b/>
          <w:bCs/>
          <w:sz w:val="24"/>
          <w:szCs w:val="24"/>
        </w:rPr>
        <w:t>23.01.08 Слесарь по ремонту строительных машин</w:t>
      </w:r>
    </w:p>
    <w:p w14:paraId="465438C9" w14:textId="77777777" w:rsidR="00951B91" w:rsidRPr="00F12AE1" w:rsidRDefault="00951B91">
      <w:pPr>
        <w:keepNext/>
        <w:jc w:val="right"/>
        <w:outlineLvl w:val="0"/>
        <w:rPr>
          <w:rFonts w:ascii="Times New Roman" w:hAnsi="Times New Roman"/>
          <w:b/>
          <w:sz w:val="24"/>
          <w:szCs w:val="24"/>
        </w:rPr>
      </w:pPr>
    </w:p>
    <w:p w14:paraId="28136038" w14:textId="77777777" w:rsidR="00951B91" w:rsidRPr="00F12AE1" w:rsidRDefault="00951B91">
      <w:pPr>
        <w:rPr>
          <w:rFonts w:ascii="Times New Roman" w:hAnsi="Times New Roman"/>
          <w:sz w:val="24"/>
          <w:szCs w:val="24"/>
        </w:rPr>
      </w:pPr>
    </w:p>
    <w:p w14:paraId="0A5F1F16" w14:textId="77777777" w:rsidR="00951B91" w:rsidRPr="00F12AE1" w:rsidRDefault="0001149A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ПРИМЕРНЫЕ РАБОЧИЕ ПРОГРАММЫ ДИСЦИПЛИН</w:t>
      </w:r>
    </w:p>
    <w:p w14:paraId="7E384131" w14:textId="77777777" w:rsidR="00951B91" w:rsidRPr="00F12AE1" w:rsidRDefault="00951B91">
      <w:pPr>
        <w:jc w:val="center"/>
        <w:rPr>
          <w:rFonts w:ascii="Times New Roman" w:hAnsi="Times New Roman"/>
          <w:sz w:val="24"/>
          <w:szCs w:val="24"/>
        </w:rPr>
      </w:pPr>
    </w:p>
    <w:p w14:paraId="4F29E977" w14:textId="77777777" w:rsidR="00951B91" w:rsidRPr="00F12AE1" w:rsidRDefault="0001149A">
      <w:pPr>
        <w:jc w:val="center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ОГЛАВЛЕНИЕ</w:t>
      </w:r>
    </w:p>
    <w:p w14:paraId="6FA38C18" w14:textId="545A00CB" w:rsidR="00F12AE1" w:rsidRPr="00F12AE1" w:rsidRDefault="00F12AE1" w:rsidP="00F12AE1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  <w:r w:rsidRPr="00F12AE1">
        <w:rPr>
          <w:sz w:val="24"/>
          <w:szCs w:val="24"/>
        </w:rPr>
        <w:fldChar w:fldCharType="begin"/>
      </w:r>
      <w:r w:rsidRPr="00F12AE1">
        <w:rPr>
          <w:sz w:val="24"/>
          <w:szCs w:val="24"/>
        </w:rPr>
        <w:instrText xml:space="preserve"> TOC \o "1-3" \h \z \u </w:instrText>
      </w:r>
      <w:r w:rsidRPr="00F12AE1">
        <w:rPr>
          <w:sz w:val="24"/>
          <w:szCs w:val="24"/>
        </w:rPr>
        <w:fldChar w:fldCharType="separate"/>
      </w:r>
      <w:hyperlink w:anchor="_Toc179793332" w:history="1">
        <w:r w:rsidRPr="00F12AE1">
          <w:rPr>
            <w:rStyle w:val="affffff1"/>
            <w:noProof/>
            <w:sz w:val="24"/>
            <w:szCs w:val="24"/>
          </w:rPr>
          <w:t>«</w:t>
        </w:r>
        <w:r w:rsidRPr="00F12AE1">
          <w:rPr>
            <w:sz w:val="24"/>
            <w:szCs w:val="24"/>
          </w:rPr>
          <w:t xml:space="preserve"> ОП.01 МАТЕРИАЛОВЕДЕНИЕ</w:t>
        </w:r>
        <w:r w:rsidRPr="00F12AE1">
          <w:rPr>
            <w:rStyle w:val="affffff1"/>
            <w:noProof/>
            <w:sz w:val="24"/>
            <w:szCs w:val="24"/>
          </w:rPr>
          <w:t>»</w:t>
        </w:r>
        <w:r w:rsidRPr="00F12AE1">
          <w:rPr>
            <w:noProof/>
            <w:webHidden/>
            <w:sz w:val="24"/>
            <w:szCs w:val="24"/>
          </w:rPr>
          <w:tab/>
          <w:t>2</w:t>
        </w:r>
      </w:hyperlink>
    </w:p>
    <w:p w14:paraId="704269D4" w14:textId="76BD22AB" w:rsidR="00F12AE1" w:rsidRPr="00F12AE1" w:rsidRDefault="00F12AE1" w:rsidP="00F12AE1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  <w:hyperlink w:anchor="_Toc179793338" w:history="1">
        <w:r w:rsidRPr="00F12AE1">
          <w:rPr>
            <w:rStyle w:val="affffff1"/>
            <w:noProof/>
            <w:sz w:val="24"/>
            <w:szCs w:val="24"/>
          </w:rPr>
          <w:t>«</w:t>
        </w:r>
        <w:r w:rsidRPr="00F12AE1">
          <w:rPr>
            <w:sz w:val="24"/>
            <w:szCs w:val="24"/>
          </w:rPr>
          <w:t xml:space="preserve"> ОП.02 ЧЕРЧЕНИЕ</w:t>
        </w:r>
        <w:r w:rsidRPr="00F12AE1">
          <w:rPr>
            <w:rStyle w:val="affffff1"/>
            <w:noProof/>
            <w:sz w:val="24"/>
            <w:szCs w:val="24"/>
          </w:rPr>
          <w:t>»</w:t>
        </w:r>
        <w:r w:rsidRPr="00F12AE1">
          <w:rPr>
            <w:noProof/>
            <w:webHidden/>
            <w:sz w:val="24"/>
            <w:szCs w:val="24"/>
          </w:rPr>
          <w:tab/>
        </w:r>
        <w:r w:rsidRPr="00F12AE1">
          <w:rPr>
            <w:noProof/>
            <w:webHidden/>
            <w:sz w:val="24"/>
            <w:szCs w:val="24"/>
          </w:rPr>
          <w:fldChar w:fldCharType="begin"/>
        </w:r>
        <w:r w:rsidRPr="00F12AE1">
          <w:rPr>
            <w:noProof/>
            <w:webHidden/>
            <w:sz w:val="24"/>
            <w:szCs w:val="24"/>
          </w:rPr>
          <w:instrText xml:space="preserve"> PAGEREF _Toc179793338 \h </w:instrText>
        </w:r>
        <w:r w:rsidRPr="00F12AE1">
          <w:rPr>
            <w:noProof/>
            <w:webHidden/>
            <w:sz w:val="24"/>
            <w:szCs w:val="24"/>
          </w:rPr>
        </w:r>
        <w:r w:rsidRPr="00F12AE1">
          <w:rPr>
            <w:noProof/>
            <w:webHidden/>
            <w:sz w:val="24"/>
            <w:szCs w:val="24"/>
          </w:rPr>
          <w:fldChar w:fldCharType="separate"/>
        </w:r>
        <w:r w:rsidRPr="00F12AE1">
          <w:rPr>
            <w:noProof/>
            <w:webHidden/>
            <w:sz w:val="24"/>
            <w:szCs w:val="24"/>
          </w:rPr>
          <w:t>1</w:t>
        </w:r>
        <w:r w:rsidR="004D0B58">
          <w:rPr>
            <w:noProof/>
            <w:webHidden/>
            <w:sz w:val="24"/>
            <w:szCs w:val="24"/>
          </w:rPr>
          <w:t>9</w:t>
        </w:r>
        <w:r w:rsidRPr="00F12AE1">
          <w:rPr>
            <w:noProof/>
            <w:webHidden/>
            <w:sz w:val="24"/>
            <w:szCs w:val="24"/>
          </w:rPr>
          <w:fldChar w:fldCharType="end"/>
        </w:r>
      </w:hyperlink>
    </w:p>
    <w:p w14:paraId="3EE2E69F" w14:textId="6FDF9ACA" w:rsidR="00F12AE1" w:rsidRPr="00F12AE1" w:rsidRDefault="00F12AE1" w:rsidP="00F12AE1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  <w:hyperlink w:anchor="_Toc179793344" w:history="1">
        <w:r w:rsidRPr="00F12AE1">
          <w:rPr>
            <w:rStyle w:val="affffff1"/>
            <w:noProof/>
            <w:sz w:val="24"/>
            <w:szCs w:val="24"/>
          </w:rPr>
          <w:t>«</w:t>
        </w:r>
        <w:r w:rsidRPr="00F12AE1">
          <w:rPr>
            <w:sz w:val="24"/>
            <w:szCs w:val="24"/>
          </w:rPr>
          <w:t xml:space="preserve"> ОП.03 ЭЛЕКТРОТЕХНИКА</w:t>
        </w:r>
        <w:r w:rsidRPr="00F12AE1">
          <w:rPr>
            <w:rStyle w:val="affffff1"/>
            <w:noProof/>
            <w:sz w:val="24"/>
            <w:szCs w:val="24"/>
          </w:rPr>
          <w:t>»</w:t>
        </w:r>
        <w:r w:rsidRPr="00F12AE1">
          <w:rPr>
            <w:noProof/>
            <w:webHidden/>
            <w:sz w:val="24"/>
            <w:szCs w:val="24"/>
          </w:rPr>
          <w:tab/>
          <w:t>2</w:t>
        </w:r>
        <w:r w:rsidR="004D0B58">
          <w:rPr>
            <w:noProof/>
            <w:webHidden/>
            <w:sz w:val="24"/>
            <w:szCs w:val="24"/>
          </w:rPr>
          <w:t>8</w:t>
        </w:r>
      </w:hyperlink>
    </w:p>
    <w:p w14:paraId="21B63E4D" w14:textId="3416CCCD" w:rsidR="00F12AE1" w:rsidRPr="00F12AE1" w:rsidRDefault="00F12AE1" w:rsidP="00F12AE1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  <w:hyperlink w:anchor="_Toc179793350" w:history="1">
        <w:r w:rsidRPr="00F12AE1">
          <w:rPr>
            <w:rStyle w:val="affffff1"/>
            <w:noProof/>
            <w:sz w:val="24"/>
            <w:szCs w:val="24"/>
          </w:rPr>
          <w:t>«</w:t>
        </w:r>
        <w:r w:rsidRPr="00F12AE1">
          <w:rPr>
            <w:sz w:val="24"/>
            <w:szCs w:val="24"/>
          </w:rPr>
          <w:t xml:space="preserve"> СГ.01 ИСТОРИЯ РОССИИ</w:t>
        </w:r>
        <w:r w:rsidRPr="00F12AE1">
          <w:rPr>
            <w:rStyle w:val="affffff1"/>
            <w:noProof/>
            <w:sz w:val="24"/>
            <w:szCs w:val="24"/>
          </w:rPr>
          <w:t>»</w:t>
        </w:r>
        <w:r w:rsidRPr="00F12AE1">
          <w:rPr>
            <w:noProof/>
            <w:webHidden/>
            <w:sz w:val="24"/>
            <w:szCs w:val="24"/>
          </w:rPr>
          <w:tab/>
          <w:t>3</w:t>
        </w:r>
        <w:r w:rsidR="004D0B58">
          <w:rPr>
            <w:noProof/>
            <w:webHidden/>
            <w:sz w:val="24"/>
            <w:szCs w:val="24"/>
          </w:rPr>
          <w:t>8</w:t>
        </w:r>
      </w:hyperlink>
    </w:p>
    <w:p w14:paraId="6780CFF6" w14:textId="5BCB3665" w:rsidR="00F12AE1" w:rsidRPr="00F12AE1" w:rsidRDefault="00F12AE1" w:rsidP="00F12AE1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  <w:hyperlink w:anchor="_Toc179793356" w:history="1">
        <w:r w:rsidRPr="00F12AE1">
          <w:rPr>
            <w:rStyle w:val="affffff1"/>
            <w:noProof/>
            <w:sz w:val="24"/>
            <w:szCs w:val="24"/>
          </w:rPr>
          <w:t>«</w:t>
        </w:r>
        <w:r w:rsidRPr="00F12AE1">
          <w:rPr>
            <w:sz w:val="24"/>
            <w:szCs w:val="24"/>
          </w:rPr>
          <w:t xml:space="preserve"> СГ.02 </w:t>
        </w:r>
        <w:r w:rsidRPr="00F12AE1">
          <w:rPr>
            <w:caps/>
            <w:sz w:val="24"/>
            <w:szCs w:val="24"/>
          </w:rPr>
          <w:t>Иностранный язык в профессиональной деятельности</w:t>
        </w:r>
        <w:r w:rsidRPr="00F12AE1">
          <w:rPr>
            <w:rStyle w:val="affffff1"/>
            <w:noProof/>
            <w:sz w:val="24"/>
            <w:szCs w:val="24"/>
          </w:rPr>
          <w:t>»</w:t>
        </w:r>
        <w:r w:rsidRPr="00F12AE1">
          <w:rPr>
            <w:noProof/>
            <w:webHidden/>
            <w:sz w:val="24"/>
            <w:szCs w:val="24"/>
          </w:rPr>
          <w:tab/>
        </w:r>
        <w:r w:rsidRPr="00F12AE1">
          <w:rPr>
            <w:noProof/>
            <w:webHidden/>
            <w:sz w:val="24"/>
            <w:szCs w:val="24"/>
          </w:rPr>
          <w:fldChar w:fldCharType="begin"/>
        </w:r>
        <w:r w:rsidRPr="00F12AE1">
          <w:rPr>
            <w:noProof/>
            <w:webHidden/>
            <w:sz w:val="24"/>
            <w:szCs w:val="24"/>
          </w:rPr>
          <w:instrText xml:space="preserve"> PAGEREF _Toc179793356 \h </w:instrText>
        </w:r>
        <w:r w:rsidRPr="00F12AE1">
          <w:rPr>
            <w:noProof/>
            <w:webHidden/>
            <w:sz w:val="24"/>
            <w:szCs w:val="24"/>
          </w:rPr>
        </w:r>
        <w:r w:rsidRPr="00F12AE1">
          <w:rPr>
            <w:noProof/>
            <w:webHidden/>
            <w:sz w:val="24"/>
            <w:szCs w:val="24"/>
          </w:rPr>
          <w:fldChar w:fldCharType="separate"/>
        </w:r>
        <w:r w:rsidRPr="00F12AE1">
          <w:rPr>
            <w:noProof/>
            <w:webHidden/>
            <w:sz w:val="24"/>
            <w:szCs w:val="24"/>
          </w:rPr>
          <w:t>3</w:t>
        </w:r>
        <w:r w:rsidRPr="00F12AE1">
          <w:rPr>
            <w:noProof/>
            <w:webHidden/>
            <w:sz w:val="24"/>
            <w:szCs w:val="24"/>
          </w:rPr>
          <w:fldChar w:fldCharType="end"/>
        </w:r>
      </w:hyperlink>
      <w:r w:rsidR="004D0B58">
        <w:rPr>
          <w:noProof/>
          <w:sz w:val="24"/>
          <w:szCs w:val="24"/>
        </w:rPr>
        <w:t>9</w:t>
      </w:r>
    </w:p>
    <w:p w14:paraId="53B6EEDA" w14:textId="007DD54E" w:rsidR="00F12AE1" w:rsidRPr="00F12AE1" w:rsidRDefault="00F12AE1" w:rsidP="00F12AE1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  <w:hyperlink w:anchor="_Toc179793362" w:history="1">
        <w:r w:rsidRPr="00F12AE1">
          <w:rPr>
            <w:rStyle w:val="affffff1"/>
            <w:noProof/>
            <w:sz w:val="24"/>
            <w:szCs w:val="24"/>
          </w:rPr>
          <w:t>«</w:t>
        </w:r>
        <w:r w:rsidRPr="00F12AE1">
          <w:rPr>
            <w:sz w:val="24"/>
            <w:szCs w:val="24"/>
          </w:rPr>
          <w:t xml:space="preserve"> СГ.03 БЕЗОПАСНОСТЬ ЖИЗНЕДЕЯТЕЛЬНОСТИ</w:t>
        </w:r>
        <w:r w:rsidRPr="00F12AE1">
          <w:rPr>
            <w:rStyle w:val="affffff1"/>
            <w:noProof/>
            <w:sz w:val="24"/>
            <w:szCs w:val="24"/>
          </w:rPr>
          <w:t>»</w:t>
        </w:r>
        <w:r w:rsidRPr="00F12AE1">
          <w:rPr>
            <w:noProof/>
            <w:webHidden/>
            <w:sz w:val="24"/>
            <w:szCs w:val="24"/>
          </w:rPr>
          <w:tab/>
        </w:r>
        <w:r w:rsidRPr="00F12AE1">
          <w:rPr>
            <w:noProof/>
            <w:webHidden/>
            <w:sz w:val="24"/>
            <w:szCs w:val="24"/>
          </w:rPr>
          <w:fldChar w:fldCharType="begin"/>
        </w:r>
        <w:r w:rsidRPr="00F12AE1">
          <w:rPr>
            <w:noProof/>
            <w:webHidden/>
            <w:sz w:val="24"/>
            <w:szCs w:val="24"/>
          </w:rPr>
          <w:instrText xml:space="preserve"> PAGEREF _Toc179793362 \h </w:instrText>
        </w:r>
        <w:r w:rsidRPr="00F12AE1">
          <w:rPr>
            <w:noProof/>
            <w:webHidden/>
            <w:sz w:val="24"/>
            <w:szCs w:val="24"/>
          </w:rPr>
        </w:r>
        <w:r w:rsidRPr="00F12AE1">
          <w:rPr>
            <w:noProof/>
            <w:webHidden/>
            <w:sz w:val="24"/>
            <w:szCs w:val="24"/>
          </w:rPr>
          <w:fldChar w:fldCharType="separate"/>
        </w:r>
        <w:r w:rsidRPr="00F12AE1">
          <w:rPr>
            <w:noProof/>
            <w:webHidden/>
            <w:sz w:val="24"/>
            <w:szCs w:val="24"/>
          </w:rPr>
          <w:t>4</w:t>
        </w:r>
        <w:r w:rsidR="004D0B58">
          <w:rPr>
            <w:noProof/>
            <w:webHidden/>
            <w:sz w:val="24"/>
            <w:szCs w:val="24"/>
          </w:rPr>
          <w:t>0</w:t>
        </w:r>
        <w:r w:rsidRPr="00F12AE1">
          <w:rPr>
            <w:noProof/>
            <w:webHidden/>
            <w:sz w:val="24"/>
            <w:szCs w:val="24"/>
          </w:rPr>
          <w:fldChar w:fldCharType="end"/>
        </w:r>
      </w:hyperlink>
    </w:p>
    <w:p w14:paraId="2BF5FCE9" w14:textId="2D37DE49" w:rsidR="00F12AE1" w:rsidRPr="00F12AE1" w:rsidRDefault="00F12AE1" w:rsidP="00F12AE1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  <w:hyperlink w:anchor="_Toc179793368" w:history="1">
        <w:r w:rsidRPr="00F12AE1">
          <w:rPr>
            <w:rStyle w:val="affffff1"/>
            <w:noProof/>
            <w:sz w:val="24"/>
            <w:szCs w:val="24"/>
          </w:rPr>
          <w:t>«</w:t>
        </w:r>
        <w:r w:rsidRPr="00F12AE1">
          <w:rPr>
            <w:sz w:val="24"/>
            <w:szCs w:val="24"/>
          </w:rPr>
          <w:t xml:space="preserve"> СГ.04 ФИЗИЧЕСКАЯ КУЛЬТУРА</w:t>
        </w:r>
        <w:r w:rsidRPr="00F12AE1">
          <w:rPr>
            <w:rStyle w:val="affffff1"/>
            <w:noProof/>
            <w:sz w:val="24"/>
            <w:szCs w:val="24"/>
          </w:rPr>
          <w:t>»</w:t>
        </w:r>
        <w:r w:rsidRPr="00F12AE1">
          <w:rPr>
            <w:noProof/>
            <w:webHidden/>
            <w:sz w:val="24"/>
            <w:szCs w:val="24"/>
          </w:rPr>
          <w:tab/>
        </w:r>
        <w:r w:rsidR="004D0B58">
          <w:rPr>
            <w:noProof/>
            <w:webHidden/>
            <w:sz w:val="24"/>
            <w:szCs w:val="24"/>
          </w:rPr>
          <w:t>41</w:t>
        </w:r>
      </w:hyperlink>
    </w:p>
    <w:p w14:paraId="549758CD" w14:textId="5CF9E588" w:rsidR="00F12AE1" w:rsidRPr="00F12AE1" w:rsidRDefault="00F12AE1" w:rsidP="00F12AE1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  <w:r w:rsidRPr="00F12AE1">
        <w:rPr>
          <w:b w:val="0"/>
          <w:bCs/>
          <w:sz w:val="24"/>
          <w:szCs w:val="24"/>
        </w:rPr>
        <w:fldChar w:fldCharType="end"/>
      </w:r>
      <w:hyperlink w:anchor="_Toc179793362" w:history="1">
        <w:r w:rsidRPr="00F12AE1">
          <w:rPr>
            <w:rStyle w:val="affffff1"/>
            <w:noProof/>
            <w:color w:val="auto"/>
            <w:sz w:val="24"/>
            <w:szCs w:val="24"/>
            <w:u w:val="none"/>
          </w:rPr>
          <w:t>«</w:t>
        </w:r>
        <w:r w:rsidRPr="00F12AE1">
          <w:rPr>
            <w:color w:val="auto"/>
            <w:sz w:val="24"/>
            <w:szCs w:val="24"/>
          </w:rPr>
          <w:t>СГ.05 ОСНОВЫ БЕРЕЖЛИВОГО ПРОИЗВОДСТВА</w:t>
        </w:r>
        <w:r w:rsidRPr="00F12AE1">
          <w:rPr>
            <w:rStyle w:val="affffff1"/>
            <w:noProof/>
            <w:color w:val="auto"/>
            <w:sz w:val="24"/>
            <w:szCs w:val="24"/>
            <w:u w:val="none"/>
          </w:rPr>
          <w:t>»</w:t>
        </w:r>
        <w:r w:rsidRPr="00F12AE1">
          <w:rPr>
            <w:noProof/>
            <w:webHidden/>
            <w:color w:val="auto"/>
            <w:sz w:val="24"/>
            <w:szCs w:val="24"/>
          </w:rPr>
          <w:tab/>
        </w:r>
        <w:r w:rsidRPr="00F12AE1">
          <w:rPr>
            <w:noProof/>
            <w:webHidden/>
            <w:color w:val="auto"/>
            <w:sz w:val="24"/>
            <w:szCs w:val="24"/>
          </w:rPr>
          <w:fldChar w:fldCharType="begin"/>
        </w:r>
        <w:r w:rsidRPr="00F12AE1">
          <w:rPr>
            <w:noProof/>
            <w:webHidden/>
            <w:color w:val="auto"/>
            <w:sz w:val="24"/>
            <w:szCs w:val="24"/>
          </w:rPr>
          <w:instrText xml:space="preserve"> PAGEREF _Toc179793362 \h </w:instrText>
        </w:r>
        <w:r w:rsidRPr="00F12AE1">
          <w:rPr>
            <w:noProof/>
            <w:webHidden/>
            <w:color w:val="auto"/>
            <w:sz w:val="24"/>
            <w:szCs w:val="24"/>
          </w:rPr>
        </w:r>
        <w:r w:rsidRPr="00F12AE1">
          <w:rPr>
            <w:noProof/>
            <w:webHidden/>
            <w:color w:val="auto"/>
            <w:sz w:val="24"/>
            <w:szCs w:val="24"/>
          </w:rPr>
          <w:fldChar w:fldCharType="separate"/>
        </w:r>
        <w:r w:rsidRPr="00F12AE1">
          <w:rPr>
            <w:noProof/>
            <w:webHidden/>
            <w:color w:val="auto"/>
            <w:sz w:val="24"/>
            <w:szCs w:val="24"/>
          </w:rPr>
          <w:t>4</w:t>
        </w:r>
        <w:r w:rsidR="004D0B58">
          <w:rPr>
            <w:noProof/>
            <w:webHidden/>
            <w:color w:val="auto"/>
            <w:sz w:val="24"/>
            <w:szCs w:val="24"/>
          </w:rPr>
          <w:t>2</w:t>
        </w:r>
        <w:r w:rsidRPr="00F12AE1">
          <w:rPr>
            <w:noProof/>
            <w:webHidden/>
            <w:color w:val="auto"/>
            <w:sz w:val="24"/>
            <w:szCs w:val="24"/>
          </w:rPr>
          <w:fldChar w:fldCharType="end"/>
        </w:r>
      </w:hyperlink>
    </w:p>
    <w:p w14:paraId="4D3681EB" w14:textId="4F703AC0" w:rsidR="00F12AE1" w:rsidRPr="00F12AE1" w:rsidRDefault="00F12AE1" w:rsidP="00F12AE1">
      <w:pPr>
        <w:pStyle w:val="1f6"/>
        <w:rPr>
          <w:rFonts w:eastAsiaTheme="minorEastAsia"/>
          <w:b w:val="0"/>
          <w:noProof/>
          <w:color w:val="auto"/>
          <w:sz w:val="24"/>
          <w:szCs w:val="24"/>
        </w:rPr>
      </w:pPr>
      <w:hyperlink w:anchor="_Toc179793368" w:history="1">
        <w:r w:rsidRPr="00F12AE1">
          <w:rPr>
            <w:rStyle w:val="affffff1"/>
            <w:noProof/>
            <w:color w:val="auto"/>
            <w:sz w:val="24"/>
            <w:szCs w:val="24"/>
            <w:u w:val="none"/>
          </w:rPr>
          <w:t>«</w:t>
        </w:r>
        <w:r w:rsidRPr="00F12AE1">
          <w:rPr>
            <w:sz w:val="24"/>
            <w:szCs w:val="24"/>
          </w:rPr>
          <w:t>СГ.06 ОСНОВЫ ФИНАНСОВОЙ ГРАМОТНОСТИ</w:t>
        </w:r>
        <w:r w:rsidRPr="00F12AE1">
          <w:rPr>
            <w:rStyle w:val="affffff1"/>
            <w:noProof/>
            <w:color w:val="auto"/>
            <w:sz w:val="24"/>
            <w:szCs w:val="24"/>
            <w:u w:val="none"/>
          </w:rPr>
          <w:t>»</w:t>
        </w:r>
        <w:r w:rsidRPr="00F12AE1">
          <w:rPr>
            <w:noProof/>
            <w:webHidden/>
            <w:color w:val="auto"/>
            <w:sz w:val="24"/>
            <w:szCs w:val="24"/>
          </w:rPr>
          <w:tab/>
        </w:r>
        <w:r w:rsidR="004D0B58">
          <w:rPr>
            <w:noProof/>
            <w:webHidden/>
            <w:color w:val="auto"/>
            <w:sz w:val="24"/>
            <w:szCs w:val="24"/>
          </w:rPr>
          <w:t>43</w:t>
        </w:r>
      </w:hyperlink>
    </w:p>
    <w:p w14:paraId="16F436B6" w14:textId="3F22FF38" w:rsidR="00F12AE1" w:rsidRPr="00F12AE1" w:rsidRDefault="00F12AE1" w:rsidP="00F12AE1">
      <w:pPr>
        <w:rPr>
          <w:rFonts w:ascii="Times New Roman" w:hAnsi="Times New Roman"/>
          <w:color w:val="auto"/>
          <w:sz w:val="24"/>
          <w:szCs w:val="24"/>
        </w:rPr>
      </w:pPr>
    </w:p>
    <w:p w14:paraId="62537CF7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7EDFA94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FB2DA5B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B6F9FB0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44DF97C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E68B5A9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20DBCEE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415DA91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56EB9EE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3DF9D5A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4A460E2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1259A1C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A962679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D4EC4FF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1E8710F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D462131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6743F59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4AF1E6A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D2E7D43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B882206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08DF9E0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1B7DAF7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A95592B" w14:textId="77777777" w:rsidR="00951B91" w:rsidRPr="00F12AE1" w:rsidRDefault="00951B9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2572418" w14:textId="77777777" w:rsidR="00951B91" w:rsidRPr="00F12AE1" w:rsidRDefault="00951B91" w:rsidP="00F12AE1">
      <w:pPr>
        <w:rPr>
          <w:rFonts w:ascii="Times New Roman" w:hAnsi="Times New Roman"/>
          <w:b/>
          <w:i/>
          <w:sz w:val="24"/>
          <w:szCs w:val="24"/>
        </w:rPr>
      </w:pPr>
    </w:p>
    <w:p w14:paraId="64106CA1" w14:textId="4B28EB64" w:rsidR="00951B91" w:rsidRPr="00F12AE1" w:rsidRDefault="0001149A">
      <w:pPr>
        <w:pStyle w:val="1fd"/>
        <w:jc w:val="center"/>
        <w:rPr>
          <w:b/>
          <w:szCs w:val="24"/>
        </w:rPr>
      </w:pPr>
      <w:r w:rsidRPr="00F12AE1">
        <w:rPr>
          <w:b/>
          <w:szCs w:val="24"/>
        </w:rPr>
        <w:t>202</w:t>
      </w:r>
      <w:r w:rsidR="00F12AE1" w:rsidRPr="00F12AE1">
        <w:rPr>
          <w:b/>
          <w:szCs w:val="24"/>
        </w:rPr>
        <w:t>4</w:t>
      </w:r>
      <w:r w:rsidRPr="00F12AE1">
        <w:rPr>
          <w:b/>
          <w:szCs w:val="24"/>
        </w:rPr>
        <w:t xml:space="preserve"> г.</w:t>
      </w:r>
    </w:p>
    <w:p w14:paraId="65245A5E" w14:textId="77777777" w:rsidR="00951B91" w:rsidRPr="00F12AE1" w:rsidRDefault="0001149A">
      <w:pPr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br w:type="page"/>
      </w:r>
    </w:p>
    <w:p w14:paraId="3EABBEFC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lastRenderedPageBreak/>
        <w:t>Приложение 2.1</w:t>
      </w:r>
    </w:p>
    <w:p w14:paraId="5DCAA688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к ПОП-П по профессии</w:t>
      </w:r>
    </w:p>
    <w:p w14:paraId="42639935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23.01.08 Слесарь по ремонту строительных машин</w:t>
      </w:r>
    </w:p>
    <w:p w14:paraId="01F94C04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3E5ED0D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6C3DD06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302FCBC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4A66BB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F7E7CBB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283EF85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A88962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4F487DF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40D309B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90E85CC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D2FB4A1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A31764F" w14:textId="77777777" w:rsidR="00951B91" w:rsidRPr="00F12AE1" w:rsidRDefault="0001149A">
      <w:pPr>
        <w:jc w:val="center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269464CE" w14:textId="62B02C01" w:rsidR="00951B91" w:rsidRPr="00F12AE1" w:rsidRDefault="007E5C04">
      <w:pPr>
        <w:pStyle w:val="10"/>
        <w:rPr>
          <w:szCs w:val="24"/>
        </w:rPr>
      </w:pPr>
      <w:r w:rsidRPr="00F12AE1">
        <w:rPr>
          <w:szCs w:val="24"/>
        </w:rPr>
        <w:t>«ОП.01 МАТЕРИАЛОВЕДЕНИЕ»</w:t>
      </w:r>
    </w:p>
    <w:p w14:paraId="25EBFDD7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6975F420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6D23535A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7F419AD4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12DDB007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5DB6BD81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4690EA36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4075E61F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0609F833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47837433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190DA0CC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3ADE6489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00C3BEFB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7082432D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505804B1" w14:textId="77777777" w:rsidR="00951B91" w:rsidRPr="00F12AE1" w:rsidRDefault="00951B91" w:rsidP="00E22D90">
      <w:pPr>
        <w:rPr>
          <w:rFonts w:ascii="Times New Roman" w:hAnsi="Times New Roman"/>
          <w:b/>
          <w:sz w:val="24"/>
          <w:szCs w:val="24"/>
        </w:rPr>
      </w:pPr>
    </w:p>
    <w:p w14:paraId="5BB8DC88" w14:textId="77777777" w:rsidR="00951B91" w:rsidRPr="00F12AE1" w:rsidRDefault="0001149A" w:rsidP="00E22D90">
      <w:pPr>
        <w:rPr>
          <w:rFonts w:ascii="Times New Roman" w:hAnsi="Times New Roman"/>
          <w:b/>
          <w:caps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br w:type="page"/>
      </w:r>
    </w:p>
    <w:p w14:paraId="5DF12C44" w14:textId="77777777" w:rsidR="00951B91" w:rsidRPr="00F12AE1" w:rsidRDefault="0001149A">
      <w:pPr>
        <w:pStyle w:val="1f8"/>
        <w:rPr>
          <w:rFonts w:ascii="Times New Roman" w:hAnsi="Times New Roman"/>
          <w:szCs w:val="24"/>
        </w:rPr>
      </w:pPr>
      <w:bookmarkStart w:id="0" w:name="__RefHeading___463"/>
      <w:bookmarkStart w:id="1" w:name="__RefHeading___496"/>
      <w:bookmarkStart w:id="2" w:name="__RefHeading___529"/>
      <w:bookmarkEnd w:id="0"/>
      <w:bookmarkEnd w:id="1"/>
      <w:bookmarkEnd w:id="2"/>
      <w:r w:rsidRPr="00F12AE1">
        <w:rPr>
          <w:rFonts w:ascii="Times New Roman" w:hAnsi="Times New Roman"/>
          <w:szCs w:val="24"/>
        </w:rPr>
        <w:lastRenderedPageBreak/>
        <w:t>СОДЕРЖАНИЕ ПРОГРАММЫ</w:t>
      </w:r>
    </w:p>
    <w:p w14:paraId="083C04E6" w14:textId="77777777" w:rsidR="00951B91" w:rsidRPr="00F12AE1" w:rsidRDefault="0001149A">
      <w:pPr>
        <w:pStyle w:val="1f6"/>
        <w:tabs>
          <w:tab w:val="right" w:pos="9639"/>
        </w:tabs>
        <w:rPr>
          <w:sz w:val="24"/>
          <w:szCs w:val="24"/>
        </w:rPr>
      </w:pPr>
      <w:r w:rsidRPr="00F12AE1">
        <w:rPr>
          <w:sz w:val="24"/>
          <w:szCs w:val="24"/>
        </w:rPr>
        <w:fldChar w:fldCharType="begin"/>
      </w:r>
      <w:r w:rsidRPr="00F12AE1">
        <w:rPr>
          <w:sz w:val="24"/>
          <w:szCs w:val="24"/>
        </w:rPr>
        <w:instrText>TOC \h \z \n "1-2" \t "Раздел 1,1,Раздел 1.1,2"</w:instrText>
      </w:r>
      <w:r w:rsidRPr="00F12AE1">
        <w:rPr>
          <w:sz w:val="24"/>
          <w:szCs w:val="24"/>
        </w:rPr>
        <w:fldChar w:fldCharType="separate"/>
      </w:r>
      <w:hyperlink w:anchor="__RefHeading___463" w:history="1">
        <w:r w:rsidRPr="00F12AE1">
          <w:rPr>
            <w:sz w:val="24"/>
            <w:szCs w:val="24"/>
          </w:rPr>
          <w:t>СОДЕРЖАНИЕ ПРОГРАММЫ</w:t>
        </w:r>
      </w:hyperlink>
    </w:p>
    <w:p w14:paraId="01949704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464" w:history="1">
        <w:r w:rsidRPr="00F12AE1">
          <w:rPr>
            <w:sz w:val="24"/>
            <w:szCs w:val="24"/>
          </w:rPr>
          <w:t>1.    Общая характеристика ПРИМЕРНОЙ РАБОЧЕЙ ПРОГРАММЫ УЧЕБНОЙ ДИСЦИПЛИНЫ</w:t>
        </w:r>
      </w:hyperlink>
    </w:p>
    <w:p w14:paraId="3C72356B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65" w:history="1">
        <w:r w:rsidRPr="00F12AE1">
          <w:rPr>
            <w:sz w:val="24"/>
            <w:szCs w:val="24"/>
          </w:rPr>
          <w:t>1.1. Цель и место дисциплины в структуре образовательной программы</w:t>
        </w:r>
      </w:hyperlink>
    </w:p>
    <w:p w14:paraId="04780FDC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66" w:history="1">
        <w:r w:rsidRPr="00F12AE1">
          <w:rPr>
            <w:sz w:val="24"/>
            <w:szCs w:val="24"/>
          </w:rPr>
          <w:t>1.2. Планируемые результаты освоения дисциплины</w:t>
        </w:r>
      </w:hyperlink>
    </w:p>
    <w:p w14:paraId="0D051C87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467" w:history="1">
        <w:r w:rsidRPr="00F12AE1">
          <w:rPr>
            <w:sz w:val="24"/>
            <w:szCs w:val="24"/>
          </w:rPr>
          <w:t>2. Структура и содержание ДИСЦИПЛИНЫ</w:t>
        </w:r>
      </w:hyperlink>
    </w:p>
    <w:p w14:paraId="182423F6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68" w:history="1">
        <w:r w:rsidRPr="00F12AE1">
          <w:rPr>
            <w:sz w:val="24"/>
            <w:szCs w:val="24"/>
          </w:rPr>
          <w:t>2.1. Трудоемкость освоения дисциплины</w:t>
        </w:r>
      </w:hyperlink>
    </w:p>
    <w:p w14:paraId="3D8461B2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69" w:history="1">
        <w:r w:rsidRPr="00F12AE1">
          <w:rPr>
            <w:sz w:val="24"/>
            <w:szCs w:val="24"/>
          </w:rPr>
          <w:t>2.2. Примерное содержание дисциплины</w:t>
        </w:r>
      </w:hyperlink>
    </w:p>
    <w:p w14:paraId="1AA4AE87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70" w:history="1">
        <w:r w:rsidRPr="00F12AE1">
          <w:rPr>
            <w:sz w:val="24"/>
            <w:szCs w:val="24"/>
          </w:rPr>
          <w:t>3. Условия реализации ДИСЦИПЛИНЫ</w:t>
        </w:r>
      </w:hyperlink>
    </w:p>
    <w:p w14:paraId="3AC821BF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71" w:history="1">
        <w:r w:rsidRPr="00F12AE1">
          <w:rPr>
            <w:sz w:val="24"/>
            <w:szCs w:val="24"/>
          </w:rPr>
          <w:t>3.1. Материально-техническое обеспечение</w:t>
        </w:r>
      </w:hyperlink>
    </w:p>
    <w:p w14:paraId="2AC378C6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72" w:history="1">
        <w:r w:rsidRPr="00F12AE1">
          <w:rPr>
            <w:sz w:val="24"/>
            <w:szCs w:val="24"/>
          </w:rPr>
          <w:t>3.2. Учебно-методическое обеспечение</w:t>
        </w:r>
      </w:hyperlink>
    </w:p>
    <w:p w14:paraId="27FD1C59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473" w:history="1">
        <w:r w:rsidRPr="00F12AE1">
          <w:rPr>
            <w:sz w:val="24"/>
            <w:szCs w:val="24"/>
          </w:rPr>
          <w:t>4. Контроль и оценка результатов освоения ДИСЦИПЛИНЫ</w:t>
        </w:r>
      </w:hyperlink>
    </w:p>
    <w:p w14:paraId="343542B2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474" w:history="1">
        <w:r w:rsidRPr="00F12AE1">
          <w:rPr>
            <w:sz w:val="24"/>
            <w:szCs w:val="24"/>
          </w:rPr>
          <w:t>СОДЕРЖАНИЕ ПРОГРАММЫ</w:t>
        </w:r>
      </w:hyperlink>
    </w:p>
    <w:p w14:paraId="7A4C81A0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475" w:history="1">
        <w:r w:rsidRPr="00F12AE1">
          <w:rPr>
            <w:sz w:val="24"/>
            <w:szCs w:val="24"/>
          </w:rPr>
          <w:t>1.    Общая характеристика ПРИМЕРНОЙ РАБОЧЕЙ ПРОГРАММЫ УЧЕБНОЙ ДИСЦИПЛИНЫ</w:t>
        </w:r>
      </w:hyperlink>
    </w:p>
    <w:p w14:paraId="6415C498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76" w:history="1">
        <w:r w:rsidRPr="00F12AE1">
          <w:rPr>
            <w:sz w:val="24"/>
            <w:szCs w:val="24"/>
          </w:rPr>
          <w:t>1.1. Цель и место дисциплины в структуре образовательной программы</w:t>
        </w:r>
      </w:hyperlink>
    </w:p>
    <w:p w14:paraId="3223E398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77" w:history="1">
        <w:r w:rsidRPr="00F12AE1">
          <w:rPr>
            <w:sz w:val="24"/>
            <w:szCs w:val="24"/>
          </w:rPr>
          <w:t>1.2. Планируемые результаты освоения дисциплины</w:t>
        </w:r>
      </w:hyperlink>
    </w:p>
    <w:p w14:paraId="25DF1909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478" w:history="1">
        <w:r w:rsidRPr="00F12AE1">
          <w:rPr>
            <w:sz w:val="24"/>
            <w:szCs w:val="24"/>
          </w:rPr>
          <w:t>2. Структура и содержание ДИСЦИПЛИНЫ</w:t>
        </w:r>
      </w:hyperlink>
    </w:p>
    <w:p w14:paraId="7AD02770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79" w:history="1">
        <w:r w:rsidRPr="00F12AE1">
          <w:rPr>
            <w:sz w:val="24"/>
            <w:szCs w:val="24"/>
          </w:rPr>
          <w:t>2.1. Трудоемкость освоения дисциплины</w:t>
        </w:r>
      </w:hyperlink>
    </w:p>
    <w:p w14:paraId="1E85E43B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80" w:history="1">
        <w:r w:rsidRPr="00F12AE1">
          <w:rPr>
            <w:sz w:val="24"/>
            <w:szCs w:val="24"/>
          </w:rPr>
          <w:t>2.2. Примерное содержание дисциплины</w:t>
        </w:r>
      </w:hyperlink>
    </w:p>
    <w:p w14:paraId="11917EAF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481" w:history="1">
        <w:r w:rsidRPr="00F12AE1">
          <w:rPr>
            <w:sz w:val="24"/>
            <w:szCs w:val="24"/>
          </w:rPr>
          <w:t>3. Условия реализации ДИСЦИПЛИНЫ</w:t>
        </w:r>
      </w:hyperlink>
    </w:p>
    <w:p w14:paraId="15B5AB7C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82" w:history="1">
        <w:r w:rsidRPr="00F12AE1">
          <w:rPr>
            <w:sz w:val="24"/>
            <w:szCs w:val="24"/>
          </w:rPr>
          <w:t>3.1. Материально-техническое обеспечение</w:t>
        </w:r>
      </w:hyperlink>
    </w:p>
    <w:p w14:paraId="75807874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83" w:history="1">
        <w:r w:rsidRPr="00F12AE1">
          <w:rPr>
            <w:sz w:val="24"/>
            <w:szCs w:val="24"/>
          </w:rPr>
          <w:t>3.2. Учебно-методическое обеспечение</w:t>
        </w:r>
      </w:hyperlink>
    </w:p>
    <w:p w14:paraId="5C99F41F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484" w:history="1">
        <w:r w:rsidRPr="00F12AE1">
          <w:rPr>
            <w:sz w:val="24"/>
            <w:szCs w:val="24"/>
          </w:rPr>
          <w:t>4. Контроль и оценка результатов освоения ДИСЦИПЛИНЫ</w:t>
        </w:r>
      </w:hyperlink>
    </w:p>
    <w:p w14:paraId="19373E61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485" w:history="1">
        <w:r w:rsidRPr="00F12AE1">
          <w:rPr>
            <w:sz w:val="24"/>
            <w:szCs w:val="24"/>
          </w:rPr>
          <w:t>СОДЕРЖАНИЕ ПРОГРАММЫ</w:t>
        </w:r>
      </w:hyperlink>
    </w:p>
    <w:p w14:paraId="7760BF0A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486" w:history="1">
        <w:r w:rsidRPr="00F12AE1">
          <w:rPr>
            <w:sz w:val="24"/>
            <w:szCs w:val="24"/>
          </w:rPr>
          <w:t>1.    Общая характеристика ПРИМЕРНОЙ РАБОЧЕЙ ПРОГРАММЫ УЧЕБНОЙ ДИСЦИПЛИНЫ</w:t>
        </w:r>
      </w:hyperlink>
    </w:p>
    <w:p w14:paraId="558DDE7D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87" w:history="1">
        <w:r w:rsidRPr="00F12AE1">
          <w:rPr>
            <w:sz w:val="24"/>
            <w:szCs w:val="24"/>
          </w:rPr>
          <w:t>1.1. Цель и место дисциплины в структуре образовательной программы</w:t>
        </w:r>
      </w:hyperlink>
    </w:p>
    <w:p w14:paraId="3E9D44FE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88" w:history="1">
        <w:r w:rsidRPr="00F12AE1">
          <w:rPr>
            <w:sz w:val="24"/>
            <w:szCs w:val="24"/>
          </w:rPr>
          <w:t>1.2. Планируемые результаты освоения дисциплины</w:t>
        </w:r>
      </w:hyperlink>
    </w:p>
    <w:p w14:paraId="326C871C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489" w:history="1">
        <w:r w:rsidRPr="00F12AE1">
          <w:rPr>
            <w:sz w:val="24"/>
            <w:szCs w:val="24"/>
          </w:rPr>
          <w:t>2. Структура и содержание ДИСЦИПЛИНЫ</w:t>
        </w:r>
      </w:hyperlink>
    </w:p>
    <w:p w14:paraId="088817EA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90" w:history="1">
        <w:r w:rsidRPr="00F12AE1">
          <w:rPr>
            <w:sz w:val="24"/>
            <w:szCs w:val="24"/>
          </w:rPr>
          <w:t>2.1. Трудоемкость освоения дисциплины</w:t>
        </w:r>
      </w:hyperlink>
    </w:p>
    <w:p w14:paraId="680A1E35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91" w:history="1">
        <w:r w:rsidRPr="00F12AE1">
          <w:rPr>
            <w:sz w:val="24"/>
            <w:szCs w:val="24"/>
          </w:rPr>
          <w:t>2.2. Примерное содержание дисциплины</w:t>
        </w:r>
      </w:hyperlink>
    </w:p>
    <w:p w14:paraId="6735CBEA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492" w:history="1">
        <w:r w:rsidRPr="00F12AE1">
          <w:rPr>
            <w:sz w:val="24"/>
            <w:szCs w:val="24"/>
          </w:rPr>
          <w:t>3. Условия реализации ДИСЦИПЛИНЫ</w:t>
        </w:r>
      </w:hyperlink>
    </w:p>
    <w:p w14:paraId="15DCC918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93" w:history="1">
        <w:r w:rsidRPr="00F12AE1">
          <w:rPr>
            <w:sz w:val="24"/>
            <w:szCs w:val="24"/>
          </w:rPr>
          <w:t>3.1. Материально-техническое обеспечение</w:t>
        </w:r>
      </w:hyperlink>
    </w:p>
    <w:p w14:paraId="521B6593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494" w:history="1">
        <w:r w:rsidRPr="00F12AE1">
          <w:rPr>
            <w:sz w:val="24"/>
            <w:szCs w:val="24"/>
          </w:rPr>
          <w:t>3.2. Учебно-методическое обеспечение</w:t>
        </w:r>
      </w:hyperlink>
    </w:p>
    <w:p w14:paraId="001499AA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495" w:history="1">
        <w:r w:rsidRPr="00F12AE1">
          <w:rPr>
            <w:sz w:val="24"/>
            <w:szCs w:val="24"/>
          </w:rPr>
          <w:t>4. Контроль и оценка результатов освоения ДИСЦИПЛИНЫ</w:t>
        </w:r>
      </w:hyperlink>
    </w:p>
    <w:p w14:paraId="3157B965" w14:textId="77777777" w:rsidR="00951B91" w:rsidRPr="00F12AE1" w:rsidRDefault="0001149A">
      <w:pPr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fldChar w:fldCharType="end"/>
      </w:r>
    </w:p>
    <w:p w14:paraId="0D7018BC" w14:textId="77777777" w:rsidR="00951B91" w:rsidRPr="00F12AE1" w:rsidRDefault="00951B91">
      <w:pPr>
        <w:rPr>
          <w:rFonts w:ascii="Times New Roman" w:hAnsi="Times New Roman"/>
          <w:sz w:val="24"/>
          <w:szCs w:val="24"/>
        </w:rPr>
        <w:sectPr w:rsidR="00951B91" w:rsidRPr="00F12AE1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20719886" w14:textId="77777777" w:rsidR="00951B91" w:rsidRPr="00F12AE1" w:rsidRDefault="0001149A">
      <w:pPr>
        <w:pStyle w:val="1f8"/>
        <w:numPr>
          <w:ilvl w:val="0"/>
          <w:numId w:val="1"/>
        </w:numPr>
        <w:rPr>
          <w:rFonts w:ascii="Times New Roman" w:hAnsi="Times New Roman"/>
          <w:szCs w:val="24"/>
        </w:rPr>
      </w:pPr>
      <w:bookmarkStart w:id="3" w:name="__RefHeading___464"/>
      <w:bookmarkStart w:id="4" w:name="__RefHeading___497"/>
      <w:bookmarkStart w:id="5" w:name="__RefHeading___530"/>
      <w:bookmarkEnd w:id="3"/>
      <w:bookmarkEnd w:id="4"/>
      <w:bookmarkEnd w:id="5"/>
      <w:r w:rsidRPr="00F12AE1">
        <w:rPr>
          <w:rFonts w:ascii="Times New Roman" w:hAnsi="Times New Roman"/>
          <w:szCs w:val="24"/>
        </w:rPr>
        <w:t xml:space="preserve">Общая характеристика </w:t>
      </w:r>
      <w:bookmarkStart w:id="6" w:name="_Hlk158201963"/>
      <w:r w:rsidRPr="00F12AE1">
        <w:rPr>
          <w:rFonts w:ascii="Times New Roman" w:hAnsi="Times New Roman"/>
          <w:szCs w:val="24"/>
        </w:rPr>
        <w:t>ПРИМЕРНОЙ РАБОЧЕЙ ПРОГРАММЫ УЧЕБНОЙ ДИСЦИПЛИНЫ</w:t>
      </w:r>
    </w:p>
    <w:p w14:paraId="40F5174F" w14:textId="77777777" w:rsidR="00951B91" w:rsidRPr="00F12AE1" w:rsidRDefault="0001149A">
      <w:pPr>
        <w:pStyle w:val="1fd"/>
        <w:jc w:val="center"/>
        <w:rPr>
          <w:szCs w:val="24"/>
        </w:rPr>
      </w:pPr>
      <w:r w:rsidRPr="00F12AE1">
        <w:rPr>
          <w:szCs w:val="24"/>
        </w:rPr>
        <w:t>«ОП.01 Материаловедение»</w:t>
      </w:r>
    </w:p>
    <w:p w14:paraId="158C083F" w14:textId="77777777" w:rsidR="00951B91" w:rsidRPr="00F12AE1" w:rsidRDefault="0001149A">
      <w:pPr>
        <w:pStyle w:val="1fd"/>
        <w:jc w:val="center"/>
        <w:rPr>
          <w:szCs w:val="24"/>
          <w:vertAlign w:val="superscript"/>
        </w:rPr>
      </w:pPr>
      <w:r w:rsidRPr="00F12AE1">
        <w:rPr>
          <w:szCs w:val="24"/>
          <w:vertAlign w:val="superscript"/>
        </w:rPr>
        <w:t>(наименование дисциплины)</w:t>
      </w:r>
      <w:bookmarkEnd w:id="6"/>
    </w:p>
    <w:p w14:paraId="3825047F" w14:textId="77777777" w:rsidR="00951B91" w:rsidRPr="00F12AE1" w:rsidRDefault="00951B91">
      <w:pPr>
        <w:pStyle w:val="1fd"/>
        <w:rPr>
          <w:szCs w:val="24"/>
        </w:rPr>
      </w:pPr>
    </w:p>
    <w:p w14:paraId="7F2A4B08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7" w:name="__RefHeading___465"/>
      <w:bookmarkStart w:id="8" w:name="__RefHeading___498"/>
      <w:bookmarkStart w:id="9" w:name="__RefHeading___531"/>
      <w:bookmarkEnd w:id="7"/>
      <w:bookmarkEnd w:id="8"/>
      <w:bookmarkEnd w:id="9"/>
      <w:r w:rsidRPr="00F12AE1">
        <w:rPr>
          <w:rFonts w:ascii="Times New Roman" w:hAnsi="Times New Roman"/>
          <w:szCs w:val="24"/>
        </w:rPr>
        <w:t>1.1. Цель и место дисциплины в структуре образовательной программы</w:t>
      </w:r>
    </w:p>
    <w:p w14:paraId="148D7C60" w14:textId="77777777" w:rsidR="00951B91" w:rsidRPr="00F12AE1" w:rsidRDefault="0001149A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Цель дисциплины «Материаловедение»: познание природы и свойств материалов, а также методов их обработки для наиболее эффективного применения в технике. </w:t>
      </w:r>
    </w:p>
    <w:p w14:paraId="12E93C21" w14:textId="77777777" w:rsidR="00951B91" w:rsidRPr="00F12AE1" w:rsidRDefault="0001149A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Дисциплина «Материаловедение» включена в обязательную часть общепрофессионального цикла образовательной программы.</w:t>
      </w:r>
    </w:p>
    <w:p w14:paraId="18B47BE2" w14:textId="77777777" w:rsidR="00951B91" w:rsidRPr="00F12AE1" w:rsidRDefault="00951B9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F0141ED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10" w:name="__RefHeading___466"/>
      <w:bookmarkStart w:id="11" w:name="__RefHeading___499"/>
      <w:bookmarkStart w:id="12" w:name="__RefHeading___532"/>
      <w:bookmarkEnd w:id="10"/>
      <w:bookmarkEnd w:id="11"/>
      <w:bookmarkEnd w:id="12"/>
      <w:r w:rsidRPr="00F12AE1">
        <w:rPr>
          <w:rFonts w:ascii="Times New Roman" w:hAnsi="Times New Roman"/>
          <w:szCs w:val="24"/>
        </w:rPr>
        <w:t>1.2. Планируемые результаты освоения дисциплины</w:t>
      </w:r>
    </w:p>
    <w:p w14:paraId="4E4AFD1C" w14:textId="77777777" w:rsidR="00951B91" w:rsidRPr="00F12AE1" w:rsidRDefault="0001149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DDCF71C" w14:textId="77777777" w:rsidR="00951B91" w:rsidRPr="00F12AE1" w:rsidRDefault="0001149A">
      <w:pPr>
        <w:spacing w:after="120"/>
        <w:ind w:firstLine="709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В результате освоения дисциплины обучающийся должен</w:t>
      </w:r>
      <w:r w:rsidRPr="00F12AE1">
        <w:rPr>
          <w:rFonts w:ascii="Times New Roman" w:hAnsi="Times New Roman"/>
          <w:sz w:val="24"/>
          <w:szCs w:val="24"/>
          <w:vertAlign w:val="superscript"/>
        </w:rPr>
        <w:footnoteReference w:id="1"/>
      </w:r>
      <w:r w:rsidRPr="00F12AE1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08"/>
        <w:gridCol w:w="3255"/>
        <w:gridCol w:w="2700"/>
      </w:tblGrid>
      <w:tr w:rsidR="00951B91" w:rsidRPr="00F12AE1" w14:paraId="524D69DD" w14:textId="77777777">
        <w:trPr>
          <w:trHeight w:val="64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0C225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14:paraId="6524B82A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ОК, ПК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A2256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4197B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24E29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</w:p>
        </w:tc>
      </w:tr>
      <w:tr w:rsidR="00951B91" w:rsidRPr="00F12AE1" w14:paraId="5932CA6C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31D7F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ОК 01 ОК 02 ОК 04 </w:t>
            </w:r>
          </w:p>
          <w:p w14:paraId="69EF85A6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24E71C87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513E3E1C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ОК 09 </w:t>
            </w:r>
          </w:p>
          <w:p w14:paraId="5BE1948F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80D0A5D" w14:textId="77777777" w:rsidR="00951B91" w:rsidRPr="00F12AE1" w:rsidRDefault="00951B9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37884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распознавать задачу и/или проблему в профессиональном и/или социальном контексте;</w:t>
            </w:r>
          </w:p>
          <w:p w14:paraId="484314A1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анализировать задачу и/или проблему и выделять её составные части;</w:t>
            </w:r>
          </w:p>
          <w:p w14:paraId="507B3290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214FA27E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составить план действия; определить необходимые ресурсы;</w:t>
            </w:r>
          </w:p>
          <w:p w14:paraId="07198FFF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- владеть актуальными методами работы в профессиональной и смежных сферах; </w:t>
            </w:r>
          </w:p>
          <w:p w14:paraId="7AB5E367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- реализовать составленный план; </w:t>
            </w:r>
          </w:p>
          <w:p w14:paraId="2EE1E858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оценивать результат и последствия своих действий (самостоятельно или с помощью настав-ника);</w:t>
            </w:r>
          </w:p>
          <w:p w14:paraId="2B9B509C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определять задачи для поиска информации;</w:t>
            </w:r>
          </w:p>
          <w:p w14:paraId="007045F2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определять необходимые источники информации;</w:t>
            </w:r>
          </w:p>
          <w:p w14:paraId="6E37FD26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планировать процесс поиска;</w:t>
            </w:r>
          </w:p>
          <w:p w14:paraId="74F78966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- структурировать получаемую </w:t>
            </w:r>
            <w:proofErr w:type="gramStart"/>
            <w:r w:rsidRPr="00F12AE1">
              <w:rPr>
                <w:rFonts w:ascii="Times New Roman" w:hAnsi="Times New Roman"/>
                <w:sz w:val="24"/>
                <w:szCs w:val="24"/>
              </w:rPr>
              <w:t>ин-формацию</w:t>
            </w:r>
            <w:proofErr w:type="gramEnd"/>
            <w:r w:rsidRPr="00F12AE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75EF754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выделять наиболее значимое в перечне информации;</w:t>
            </w:r>
          </w:p>
          <w:p w14:paraId="7143334B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оценивать практическую значимость результатов поиска;</w:t>
            </w:r>
          </w:p>
          <w:p w14:paraId="3A13C606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оформлять результаты поиска;</w:t>
            </w:r>
          </w:p>
          <w:p w14:paraId="23A09EBC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организовывать работу коллектива и команды;</w:t>
            </w:r>
          </w:p>
          <w:p w14:paraId="63F661DE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взаимодействовать с коллегами, руководством, клиентами в ходе профессиональной деятельности;</w:t>
            </w:r>
          </w:p>
          <w:p w14:paraId="7E157E1A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1993A056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- участвовать в диалогах на знакомые общие и профессиональные темы; </w:t>
            </w:r>
          </w:p>
          <w:p w14:paraId="4F7AC481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33D16AB8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кратко обосновывать и объяснить свои действия (текущие и планируемые);</w:t>
            </w:r>
          </w:p>
          <w:p w14:paraId="03F7F73B" w14:textId="77777777" w:rsidR="00951B91" w:rsidRPr="00F12AE1" w:rsidRDefault="0001149A">
            <w:pPr>
              <w:ind w:firstLine="431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писать простые связные сообщения на знакомые или интересующие профессиональные темы;</w:t>
            </w:r>
          </w:p>
          <w:p w14:paraId="5AD43280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-оценивать пригодность СИЗ по показателям методом визуального осмотра и определять необходимость их применения и замены;</w:t>
            </w:r>
          </w:p>
          <w:p w14:paraId="19A24ED0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-читать конструкторскую и технологическую документацию деталей и несложных сборочных единиц;</w:t>
            </w:r>
          </w:p>
          <w:p w14:paraId="02B65423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-определять параметры шероховатости поверхности;</w:t>
            </w:r>
          </w:p>
          <w:p w14:paraId="27C67CA3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-оценивать исправность слесарных инструментов;</w:t>
            </w:r>
          </w:p>
          <w:p w14:paraId="04A83C5B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-применять слесарный инструмент для выполнения слесарно-сборочных работ;</w:t>
            </w:r>
          </w:p>
          <w:p w14:paraId="45202FF2" w14:textId="77777777" w:rsidR="00951B91" w:rsidRPr="00F12AE1" w:rsidRDefault="0001149A">
            <w:pPr>
              <w:ind w:firstLine="431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-применять средства измерения и контроля.</w:t>
            </w:r>
          </w:p>
          <w:p w14:paraId="7EDC3C4A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-применять СИЗ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D9DE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7C100491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0D8C3699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- номенклатура </w:t>
            </w:r>
            <w:proofErr w:type="gramStart"/>
            <w:r w:rsidRPr="00F12AE1">
              <w:rPr>
                <w:rFonts w:ascii="Times New Roman" w:hAnsi="Times New Roman"/>
                <w:sz w:val="24"/>
                <w:szCs w:val="24"/>
              </w:rPr>
              <w:t>информационных источников</w:t>
            </w:r>
            <w:proofErr w:type="gramEnd"/>
            <w:r w:rsidRPr="00F12AE1">
              <w:rPr>
                <w:rFonts w:ascii="Times New Roman" w:hAnsi="Times New Roman"/>
                <w:sz w:val="24"/>
                <w:szCs w:val="24"/>
              </w:rPr>
              <w:t xml:space="preserve"> применяемых в профессиональной деятельности; </w:t>
            </w:r>
          </w:p>
          <w:p w14:paraId="5717523D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- приемы структурирования информации; </w:t>
            </w:r>
          </w:p>
          <w:p w14:paraId="34BAD304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формат оформления результатов поиска информации;</w:t>
            </w:r>
          </w:p>
          <w:p w14:paraId="7E3E06A8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психологические основы деятельности коллектива, психологические особенности личности;</w:t>
            </w:r>
          </w:p>
          <w:p w14:paraId="2C9262CE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основы проектной деятельности;</w:t>
            </w:r>
          </w:p>
          <w:p w14:paraId="06E53169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правила построения простых и сложных предложений на профессиональные темы;</w:t>
            </w:r>
          </w:p>
          <w:p w14:paraId="21A541F1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основные общеупотребительные глаголы (бытовая и профессиональная лексика);</w:t>
            </w:r>
          </w:p>
          <w:p w14:paraId="5BDF8840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297AE6F4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особенности произношения;</w:t>
            </w:r>
          </w:p>
          <w:p w14:paraId="6AFAE11A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правила чтения текстов профессиональной направленности;</w:t>
            </w:r>
          </w:p>
          <w:p w14:paraId="359A80B5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-технологические процессы сборки и разборки простых узлов и агрегатов летательных аппаратов;</w:t>
            </w:r>
          </w:p>
          <w:p w14:paraId="034866B7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-основные сведения о конструкции собираемых узлов и агрегатов;</w:t>
            </w:r>
          </w:p>
          <w:p w14:paraId="0B992E7C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пользования простыми средствами измерения и контроля;</w:t>
            </w:r>
          </w:p>
          <w:p w14:paraId="0E9900C7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-основные сведения о техническом черчении, допусках и посадках, параметрах шероховатости поверхностей;</w:t>
            </w:r>
          </w:p>
          <w:p w14:paraId="1EBF7F78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-виды и причины брака при выполнении слесарно-сборочных работ;</w:t>
            </w:r>
          </w:p>
          <w:p w14:paraId="3389D721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-порядок и периодичность замены СИЗ;</w:t>
            </w:r>
          </w:p>
          <w:p w14:paraId="4A0ED57B" w14:textId="77777777" w:rsidR="00951B91" w:rsidRPr="00F12AE1" w:rsidRDefault="0001149A">
            <w:pPr>
              <w:widowControl w:val="0"/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-требования к организации рабочего места при выполнении слесарно-сборочных работ;</w:t>
            </w:r>
          </w:p>
          <w:p w14:paraId="3620B2A1" w14:textId="77777777" w:rsidR="00951B91" w:rsidRPr="00F12AE1" w:rsidRDefault="0001149A">
            <w:pPr>
              <w:widowControl w:val="0"/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работы простым механизированным инструментом, оборудованием, оснасткой;</w:t>
            </w:r>
          </w:p>
          <w:p w14:paraId="1F718BAE" w14:textId="77777777" w:rsidR="00951B91" w:rsidRPr="00F12AE1" w:rsidRDefault="0001149A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-требования охраны труда и промышленной безопасности, электробезопасности при выполнении сборочных работ;</w:t>
            </w:r>
          </w:p>
          <w:p w14:paraId="620846BC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чтения узловых сборочных чертежей</w:t>
            </w:r>
          </w:p>
          <w:p w14:paraId="728E80CC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-основные сведения о конструкции собираемых узлов</w:t>
            </w:r>
          </w:p>
          <w:p w14:paraId="5FEFFE87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чтения конструкторской и технологической документации</w:t>
            </w:r>
          </w:p>
          <w:p w14:paraId="15047AF4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-принцип работы и правила обслуживания применяемого автоматизированного оборудования</w:t>
            </w:r>
          </w:p>
          <w:p w14:paraId="67EDAA6B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работы с пневматическим инструментом для сверления отверстий и расклепывания заклепок</w:t>
            </w:r>
          </w:p>
          <w:p w14:paraId="23AFCB86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-требования охраны труда и промышленной безопасности, электробезопасности при выполнении сборочно-клепальных работ</w:t>
            </w:r>
          </w:p>
          <w:p w14:paraId="2A1FA8CD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-нормативные требования к СИЗ</w:t>
            </w:r>
          </w:p>
          <w:p w14:paraId="1B9B8123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-требования к организации рабочего места при выполнении сборочно-клепальных работ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5EC30" w14:textId="77777777" w:rsidR="00951B91" w:rsidRPr="00F12AE1" w:rsidRDefault="00951B91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B91" w:rsidRPr="00F12AE1" w14:paraId="45C670D6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C7B09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0458CE08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ПК 1.3</w:t>
            </w:r>
          </w:p>
          <w:p w14:paraId="5DE4C080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ПК 2.1 - </w:t>
            </w:r>
          </w:p>
          <w:p w14:paraId="2BB9E629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ПК 2.8</w:t>
            </w:r>
          </w:p>
          <w:p w14:paraId="15BF8FCF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ПК 3.1 – ПК 3.4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CB4AA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осуществлять установку деталей летательных аппаратов в приспособлениях способом, прописанным в технологической карте</w:t>
            </w:r>
          </w:p>
          <w:p w14:paraId="29ABCE01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пользоваться угломером, шаблоном, линейкой для установки деталей летательных аппаратов в приспособлениях</w:t>
            </w:r>
          </w:p>
          <w:p w14:paraId="3F0AB3BC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пользоваться прижимными элементами приспособлений</w:t>
            </w:r>
          </w:p>
          <w:p w14:paraId="189E160E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-анализировать конструкторскую и технологическую документацию, карты сменного задания.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0DA00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алгоритмы выполнения работ в профессиональной и смежных областях;</w:t>
            </w:r>
          </w:p>
          <w:p w14:paraId="1877ED59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методы работы в профессиональной и смежных сферах;</w:t>
            </w:r>
          </w:p>
          <w:p w14:paraId="4BD91D6A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структуру плана для решения задач;</w:t>
            </w:r>
          </w:p>
          <w:p w14:paraId="634A3A2E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порядок оценки результатов решения задач профессиональной деятельности;</w:t>
            </w:r>
          </w:p>
          <w:p w14:paraId="31A6EC46" w14:textId="77777777" w:rsidR="00951B91" w:rsidRPr="00F12AE1" w:rsidRDefault="00951B91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3130B" w14:textId="77777777" w:rsidR="00951B91" w:rsidRPr="00F12AE1" w:rsidRDefault="0001149A">
            <w:pPr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сборки и регулировки систем,</w:t>
            </w:r>
          </w:p>
          <w:p w14:paraId="35BE7021" w14:textId="77777777" w:rsidR="00951B91" w:rsidRPr="00F12AE1" w:rsidRDefault="0001149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ознакомления с конструкторской и производственно-технологической документацией по сварке;</w:t>
            </w:r>
          </w:p>
          <w:p w14:paraId="65E06173" w14:textId="77777777" w:rsidR="00951B91" w:rsidRPr="00F12AE1" w:rsidRDefault="0001149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сборки элементов конструкции (изделий, узлов, деталей) под сварку с применением сборочных приспособлений;</w:t>
            </w:r>
          </w:p>
          <w:p w14:paraId="6C077335" w14:textId="77777777" w:rsidR="00951B91" w:rsidRPr="00F12AE1" w:rsidRDefault="0001149A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выбора сварочного оборудования, приспособлений и инструмента для выполнения сварочных работ,</w:t>
            </w:r>
          </w:p>
          <w:p w14:paraId="74DBB0D0" w14:textId="77777777" w:rsidR="00951B91" w:rsidRPr="00F12AE1" w:rsidRDefault="0001149A">
            <w:pPr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нахождения и устранения причин появления дефектов в процессе выполнения сварочных работ по соединению конструкций автомобилей и строительных машин при выполнении ремонтных работ</w:t>
            </w:r>
          </w:p>
          <w:p w14:paraId="2B1AFF72" w14:textId="77777777" w:rsidR="00951B91" w:rsidRPr="00F12AE1" w:rsidRDefault="00951B91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D89E3AB" w14:textId="77777777" w:rsidR="00951B91" w:rsidRPr="00F12AE1" w:rsidRDefault="00951B91" w:rsidP="00F12AE1">
      <w:pPr>
        <w:rPr>
          <w:rFonts w:ascii="Times New Roman" w:hAnsi="Times New Roman"/>
          <w:b/>
          <w:caps/>
          <w:sz w:val="24"/>
          <w:szCs w:val="24"/>
        </w:rPr>
      </w:pPr>
    </w:p>
    <w:p w14:paraId="2DF02470" w14:textId="77777777" w:rsidR="00951B91" w:rsidRPr="00F12AE1" w:rsidRDefault="0001149A">
      <w:pPr>
        <w:pStyle w:val="1f8"/>
        <w:rPr>
          <w:rFonts w:ascii="Times New Roman" w:hAnsi="Times New Roman"/>
          <w:szCs w:val="24"/>
        </w:rPr>
      </w:pPr>
      <w:bookmarkStart w:id="13" w:name="__RefHeading___467"/>
      <w:bookmarkStart w:id="14" w:name="__RefHeading___500"/>
      <w:bookmarkStart w:id="15" w:name="__RefHeading___533"/>
      <w:bookmarkEnd w:id="13"/>
      <w:bookmarkEnd w:id="14"/>
      <w:bookmarkEnd w:id="15"/>
      <w:r w:rsidRPr="00F12AE1">
        <w:rPr>
          <w:rFonts w:ascii="Times New Roman" w:hAnsi="Times New Roman"/>
          <w:szCs w:val="24"/>
        </w:rPr>
        <w:t>2. Структура и содержание ДИСЦИПЛИНЫ</w:t>
      </w:r>
    </w:p>
    <w:p w14:paraId="70B2A657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16" w:name="__RefHeading___468"/>
      <w:bookmarkStart w:id="17" w:name="__RefHeading___501"/>
      <w:bookmarkStart w:id="18" w:name="__RefHeading___534"/>
      <w:bookmarkEnd w:id="16"/>
      <w:bookmarkEnd w:id="17"/>
      <w:bookmarkEnd w:id="18"/>
      <w:r w:rsidRPr="00F12AE1">
        <w:rPr>
          <w:rFonts w:ascii="Times New Roman" w:hAnsi="Times New Roman"/>
          <w:szCs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51B91" w:rsidRPr="00F12AE1" w14:paraId="0AE2BFF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446A7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9" w:name="_Hlk152333186"/>
            <w:bookmarkEnd w:id="19"/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72FA4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B582F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951B91" w:rsidRPr="00F12AE1" w14:paraId="4E28137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C409A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718CD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F6DE7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951B91" w:rsidRPr="00F12AE1" w14:paraId="25A9343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F2F7D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4DD343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E66C4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1B91" w:rsidRPr="00F12AE1" w14:paraId="6A49922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5C320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BA0F3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A93EC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951B91" w:rsidRPr="00F12AE1" w14:paraId="1CD0427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8148B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8EB71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D2ACF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7C92549F" w14:textId="77777777" w:rsidR="00951B91" w:rsidRPr="00F12AE1" w:rsidRDefault="00951B91">
      <w:pPr>
        <w:rPr>
          <w:rFonts w:ascii="Times New Roman" w:hAnsi="Times New Roman"/>
          <w:sz w:val="24"/>
          <w:szCs w:val="24"/>
        </w:rPr>
      </w:pPr>
    </w:p>
    <w:p w14:paraId="14C55AF7" w14:textId="77777777" w:rsidR="00951B91" w:rsidRPr="00F12AE1" w:rsidRDefault="0001149A">
      <w:pPr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br w:type="page"/>
      </w:r>
    </w:p>
    <w:p w14:paraId="0604644F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20" w:name="__RefHeading___469"/>
      <w:bookmarkStart w:id="21" w:name="__RefHeading___502"/>
      <w:bookmarkStart w:id="22" w:name="__RefHeading___535"/>
      <w:bookmarkEnd w:id="20"/>
      <w:bookmarkEnd w:id="21"/>
      <w:bookmarkEnd w:id="22"/>
      <w:r w:rsidRPr="00F12AE1">
        <w:rPr>
          <w:rFonts w:ascii="Times New Roman" w:hAnsi="Times New Roman"/>
          <w:szCs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4"/>
        <w:gridCol w:w="409"/>
        <w:gridCol w:w="6866"/>
      </w:tblGrid>
      <w:tr w:rsidR="00951B91" w:rsidRPr="00F12AE1" w14:paraId="38B1E83B" w14:textId="77777777"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8DD93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9370E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951B91" w:rsidRPr="00F12AE1" w14:paraId="2F3739D2" w14:textId="77777777"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6F89A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BE545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</w:tr>
      <w:tr w:rsidR="00951B91" w:rsidRPr="00F12AE1" w14:paraId="6A896886" w14:textId="77777777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1F824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Раздел 1. Технология металлов</w:t>
            </w:r>
          </w:p>
        </w:tc>
      </w:tr>
      <w:tr w:rsidR="00951B91" w:rsidRPr="00F12AE1" w14:paraId="538B25AC" w14:textId="77777777">
        <w:tc>
          <w:tcPr>
            <w:tcW w:w="27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BC8CD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1.1 Основы металловедения</w:t>
            </w:r>
          </w:p>
          <w:p w14:paraId="0BD33E70" w14:textId="77777777" w:rsidR="00951B91" w:rsidRPr="00F12AE1" w:rsidRDefault="00951B9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EF99F" w14:textId="77777777" w:rsidR="00951B91" w:rsidRPr="00F12AE1" w:rsidRDefault="0001149A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951B91" w:rsidRPr="00F12AE1" w14:paraId="6FDA028D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11A51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B5F4F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1. Классификация металлов. Кристаллизация металлов. Кристаллическое строение металлов. </w:t>
            </w:r>
          </w:p>
          <w:p w14:paraId="6F1410EB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2. Свойства металлов: физические, химические, механические и технологические. Способы определения основных свойств металлов. Явления аллотропии и анизотропии. Материалы, применяемые на железнодорожном транспорте</w:t>
            </w:r>
          </w:p>
        </w:tc>
      </w:tr>
      <w:tr w:rsidR="00951B91" w:rsidRPr="00F12AE1" w14:paraId="208D1BC2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0CCBE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4FB1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51B91" w:rsidRPr="00F12AE1" w14:paraId="21D6C2A0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EAEE0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7B992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Лабораторная работа № 1 Определение твердости металлов</w:t>
            </w:r>
          </w:p>
        </w:tc>
      </w:tr>
      <w:tr w:rsidR="00951B91" w:rsidRPr="00F12AE1" w14:paraId="652D7886" w14:textId="77777777">
        <w:tc>
          <w:tcPr>
            <w:tcW w:w="27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2A86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1.2. Основы теории сплавов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D2B93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39A84B0A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58985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968D0" w14:textId="77777777" w:rsidR="00951B91" w:rsidRPr="00F12AE1" w:rsidRDefault="0001149A">
            <w:pPr>
              <w:tabs>
                <w:tab w:val="left" w:pos="442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1. Система сплавов. Компоненты системы. Фазы сплавов. Структурные составляющие сплавов: твердый раствор, химические соединения, механическая смесь. Связь между структурой и свойствами сплавов.</w:t>
            </w:r>
          </w:p>
          <w:p w14:paraId="23A6E7EE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2. Понятие диаграммы состояния. Диаграмма состояния железоуглеродистых сплавов. Основные точки и линии диаграммы состояния железоуглеродистых сплавов. Критические точки сталей.</w:t>
            </w:r>
          </w:p>
          <w:p w14:paraId="551C4C4F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3. Влияние углерода и постоянных примесей на свойства сталей</w:t>
            </w:r>
          </w:p>
        </w:tc>
      </w:tr>
      <w:tr w:rsidR="00951B91" w:rsidRPr="00F12AE1" w14:paraId="3E2EEEA2" w14:textId="77777777">
        <w:tc>
          <w:tcPr>
            <w:tcW w:w="27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39E65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1.3.</w:t>
            </w:r>
          </w:p>
          <w:p w14:paraId="0AF0416A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Железоуглеродистые, легированные и цветные сплавы</w:t>
            </w:r>
          </w:p>
          <w:p w14:paraId="3E0A463E" w14:textId="77777777" w:rsidR="00951B91" w:rsidRPr="00F12AE1" w:rsidRDefault="00951B9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57DFC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4163C2C6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59EA2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38845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1. Железоуглеродистые сплавы: виды, свойства, маркировка по ГОСТу, применение на железнодорожном транспорте. </w:t>
            </w:r>
          </w:p>
          <w:p w14:paraId="1C2F6342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2. Общие сведения о термической обработке сталей. Виды термической обработки стали. Влияние термической обработки на механические свойства стали. </w:t>
            </w:r>
          </w:p>
          <w:p w14:paraId="60FFAA8C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3. Общие сведения о химико-термической обработке сталей.  Виды химико-термической обработки. Влияние химико-термической обработки на свойства стали. </w:t>
            </w:r>
          </w:p>
          <w:p w14:paraId="4B3EB951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4. Легированные стали, их классификация. Влияние легирующих элементов на свойства сталей.  Маркировка по ГОСТу легированных сталей. Применение легированных сталей на железнодорожном транспорте.</w:t>
            </w:r>
          </w:p>
          <w:p w14:paraId="405826F3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5. Цветные металлы и сплавы на их основе. Алюминий и сплавы на его основе. Медь и сплавы на ее основе. Антифрикционные подшипниковые сплавы. Маркировка цветных сплавов. Применение цветных металлов и сплавов на их основе в строительных машинах.</w:t>
            </w:r>
          </w:p>
          <w:p w14:paraId="10DB1FE8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6. Коррозия металлов. Виды коррозии. Способы защиты от коррозии</w:t>
            </w:r>
          </w:p>
        </w:tc>
      </w:tr>
      <w:tr w:rsidR="00951B91" w:rsidRPr="00F12AE1" w14:paraId="6DD2F715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0850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FAB80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51B91" w:rsidRPr="00F12AE1" w14:paraId="26C9F576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DD990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049BF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Лабораторная работа № 2 Исследование микроструктуры углеродистых сталей и цветных сплавов</w:t>
            </w:r>
          </w:p>
        </w:tc>
      </w:tr>
      <w:tr w:rsidR="00951B91" w:rsidRPr="00F12AE1" w14:paraId="26A9DB03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A77E0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59534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1 Определение режима отжига, закалки и отпуска стали</w:t>
            </w:r>
          </w:p>
        </w:tc>
      </w:tr>
      <w:tr w:rsidR="00951B91" w:rsidRPr="00F12AE1" w14:paraId="1FC229D7" w14:textId="77777777">
        <w:tc>
          <w:tcPr>
            <w:tcW w:w="27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3C3E0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1.4. Способы обработки металлов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E54A6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7D3931E3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BE628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9908F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1. Литейное производство. Литейные сплавы, применяемые на железнодорожном транспорте. </w:t>
            </w:r>
          </w:p>
          <w:p w14:paraId="2C3B7386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2. Обработка металлов давлением.  Изделия, получаемые при обработке давлением. </w:t>
            </w:r>
          </w:p>
          <w:p w14:paraId="7FCBB0A5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3. Способы сварки. Пайка металлов. Резка металлов. Применение различных видов сварки, пайки и резки металлов в производстве и ремонте строительных машин. </w:t>
            </w:r>
          </w:p>
          <w:p w14:paraId="4444A965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4. Обработка металлов резанием. </w:t>
            </w:r>
          </w:p>
          <w:p w14:paraId="1923607C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5. Шлифование и абразивные материалы</w:t>
            </w:r>
          </w:p>
        </w:tc>
      </w:tr>
      <w:tr w:rsidR="00951B91" w:rsidRPr="00F12AE1" w14:paraId="3AABBF6F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BBE30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C007F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51B91" w:rsidRPr="00F12AE1" w14:paraId="4CB58802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BE11C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7DC91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Лабораторная работа № 3. Измерение углов заточки режущих инструментов </w:t>
            </w:r>
          </w:p>
        </w:tc>
      </w:tr>
      <w:tr w:rsidR="00951B91" w:rsidRPr="00F12AE1" w14:paraId="08BB3289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F8CB1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A354595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2. Выбор марки материала и способа его обработки для конкретных деталей</w:t>
            </w:r>
          </w:p>
        </w:tc>
      </w:tr>
      <w:tr w:rsidR="00951B91" w:rsidRPr="00F12AE1" w14:paraId="3FB56BBE" w14:textId="77777777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E573D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Раздел 2 Другие виды материалов</w:t>
            </w:r>
          </w:p>
        </w:tc>
      </w:tr>
      <w:tr w:rsidR="00951B91" w:rsidRPr="00F12AE1" w14:paraId="4733FE21" w14:textId="77777777">
        <w:tc>
          <w:tcPr>
            <w:tcW w:w="27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334C9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2.1 Электроизоляционные материалы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CD7E9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0510BCDB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914D3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0BE83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1. Основные свойства диэлектриков. Электропроводность и поляризация, потеря энергии и пробои в диэлектриках. Классификация диэлектриков. Значение газообразных диэлектриков. Электропроводность и пробой газов. 2.Виды и назначение жидких диэлектриков. Минеральные и синтетические масла. Получение, очистка и сушка масел. </w:t>
            </w:r>
          </w:p>
          <w:p w14:paraId="08E99BF5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3.Твердые органические диэлектрики. Полимеризационные, </w:t>
            </w:r>
            <w:proofErr w:type="spellStart"/>
            <w:r w:rsidRPr="00F12AE1">
              <w:rPr>
                <w:rFonts w:ascii="Times New Roman" w:hAnsi="Times New Roman"/>
                <w:sz w:val="24"/>
                <w:szCs w:val="24"/>
              </w:rPr>
              <w:t>поликонденсаторные</w:t>
            </w:r>
            <w:proofErr w:type="spellEnd"/>
            <w:r w:rsidRPr="00F12AE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12AE1">
              <w:rPr>
                <w:rFonts w:ascii="Times New Roman" w:hAnsi="Times New Roman"/>
                <w:sz w:val="24"/>
                <w:szCs w:val="24"/>
              </w:rPr>
              <w:t>нагревостойкие</w:t>
            </w:r>
            <w:proofErr w:type="spellEnd"/>
            <w:r w:rsidRPr="00F12AE1">
              <w:rPr>
                <w:rFonts w:ascii="Times New Roman" w:hAnsi="Times New Roman"/>
                <w:sz w:val="24"/>
                <w:szCs w:val="24"/>
              </w:rPr>
              <w:t xml:space="preserve"> диэлектрики. Природные смолы, компаунды. Электроизоляционные неорганические диэлектрики. Слюда. </w:t>
            </w:r>
            <w:proofErr w:type="spellStart"/>
            <w:r w:rsidRPr="00F12AE1">
              <w:rPr>
                <w:rFonts w:ascii="Times New Roman" w:hAnsi="Times New Roman"/>
                <w:sz w:val="24"/>
                <w:szCs w:val="24"/>
              </w:rPr>
              <w:t>Электрокерамика</w:t>
            </w:r>
            <w:proofErr w:type="spellEnd"/>
            <w:r w:rsidRPr="00F12AE1">
              <w:rPr>
                <w:rFonts w:ascii="Times New Roman" w:hAnsi="Times New Roman"/>
                <w:sz w:val="24"/>
                <w:szCs w:val="24"/>
              </w:rPr>
              <w:t>. Стекло. Минеральные диэлектрики. Свойства и применение на железнодорожном транспорте</w:t>
            </w:r>
          </w:p>
        </w:tc>
      </w:tr>
      <w:tr w:rsidR="00951B91" w:rsidRPr="00F12AE1" w14:paraId="39340C47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9CF89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B9A87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51B91" w:rsidRPr="00F12AE1" w14:paraId="4B4E7C9D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7D477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E9673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Лабораторная работа № 4. Определение физических свойств материалов по образцам</w:t>
            </w:r>
          </w:p>
        </w:tc>
      </w:tr>
      <w:tr w:rsidR="00951B91" w:rsidRPr="00F12AE1" w14:paraId="50BF5F70" w14:textId="77777777">
        <w:tc>
          <w:tcPr>
            <w:tcW w:w="27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F6DC7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2.2 Проводниковые материалы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31D7E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636FFC2D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D1E7B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749DF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1.  Классификация проводников. Материалы с высокой проводимостью (медь, алюминий и их сплавы). Благородные и тугоплавкие материалы. Материалы с высоким сопротивлением на основе меди и никеля. Жаростойкие, электроугольные и металлокерамические сплавы. </w:t>
            </w:r>
          </w:p>
          <w:p w14:paraId="4BE9CD26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2.Проводниковые изделия (провода, кабели, шнуры). Сверхпроводники и </w:t>
            </w:r>
            <w:proofErr w:type="spellStart"/>
            <w:r w:rsidRPr="00F12AE1">
              <w:rPr>
                <w:rFonts w:ascii="Times New Roman" w:hAnsi="Times New Roman"/>
                <w:sz w:val="24"/>
                <w:szCs w:val="24"/>
              </w:rPr>
              <w:t>криопроводники</w:t>
            </w:r>
            <w:proofErr w:type="spellEnd"/>
            <w:r w:rsidRPr="00F12AE1">
              <w:rPr>
                <w:rFonts w:ascii="Times New Roman" w:hAnsi="Times New Roman"/>
                <w:sz w:val="24"/>
                <w:szCs w:val="24"/>
              </w:rPr>
              <w:t>, их применение на железнодорожном транспорте</w:t>
            </w:r>
          </w:p>
        </w:tc>
      </w:tr>
      <w:tr w:rsidR="00951B91" w:rsidRPr="00F12AE1" w14:paraId="664DD3E8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A2E3A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C45C8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51B91" w:rsidRPr="00F12AE1" w14:paraId="7719BAE7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76BB5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BE555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Лабораторная работа № 5. Ознакомление со структурой и свойствами проводниковых материалов</w:t>
            </w:r>
          </w:p>
        </w:tc>
      </w:tr>
      <w:tr w:rsidR="00951B91" w:rsidRPr="00F12AE1" w14:paraId="56672F64" w14:textId="77777777">
        <w:tc>
          <w:tcPr>
            <w:tcW w:w="27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425A2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2.3 Смазочные материалы</w:t>
            </w: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4791D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71F9862B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1F1B5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2998D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1.Назначение смазочных материалов. Жидкие, пластичные и твердые смазочные материалы: их виды, свойства и применение на железнодорожном транспорте</w:t>
            </w:r>
          </w:p>
        </w:tc>
      </w:tr>
      <w:tr w:rsidR="00951B91" w:rsidRPr="00F12AE1" w14:paraId="5275F0E3" w14:textId="77777777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D188F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3E006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51B91" w:rsidRPr="00F12AE1" w14:paraId="44902C74" w14:textId="77777777" w:rsidTr="00F12AE1">
        <w:tc>
          <w:tcPr>
            <w:tcW w:w="27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722D7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04B93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Лабораторная работа № 6. Ознакомление со свойствами смазочных материалов</w:t>
            </w:r>
          </w:p>
        </w:tc>
      </w:tr>
      <w:tr w:rsidR="00951B91" w:rsidRPr="00F12AE1" w14:paraId="0DE30FBC" w14:textId="77777777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6471D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951B91" w:rsidRPr="00F12AE1" w14:paraId="4620B476" w14:textId="77777777" w:rsidTr="00F12AE1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F5DDC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Всего: 36 ак.ч.</w:t>
            </w:r>
          </w:p>
        </w:tc>
      </w:tr>
    </w:tbl>
    <w:p w14:paraId="6FB7F026" w14:textId="71BE9188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36E1F50F" w14:textId="15831499" w:rsidR="00F12AE1" w:rsidRPr="00F12AE1" w:rsidRDefault="00F12AE1" w:rsidP="00E22D90">
      <w:pPr>
        <w:rPr>
          <w:rFonts w:ascii="Times New Roman" w:hAnsi="Times New Roman"/>
          <w:sz w:val="24"/>
          <w:szCs w:val="24"/>
        </w:rPr>
      </w:pPr>
    </w:p>
    <w:p w14:paraId="60B9E462" w14:textId="567B6349" w:rsidR="00F12AE1" w:rsidRPr="00F12AE1" w:rsidRDefault="00F12AE1" w:rsidP="00E22D90">
      <w:pPr>
        <w:rPr>
          <w:rFonts w:ascii="Times New Roman" w:hAnsi="Times New Roman"/>
          <w:sz w:val="24"/>
          <w:szCs w:val="24"/>
        </w:rPr>
      </w:pPr>
    </w:p>
    <w:p w14:paraId="569CBFA2" w14:textId="56709B11" w:rsidR="00F12AE1" w:rsidRPr="00F12AE1" w:rsidRDefault="00F12AE1" w:rsidP="00E22D90">
      <w:pPr>
        <w:rPr>
          <w:rFonts w:ascii="Times New Roman" w:hAnsi="Times New Roman"/>
          <w:sz w:val="24"/>
          <w:szCs w:val="24"/>
        </w:rPr>
      </w:pPr>
    </w:p>
    <w:p w14:paraId="38F9C6A0" w14:textId="6145ADBB" w:rsidR="00F12AE1" w:rsidRPr="00F12AE1" w:rsidRDefault="00F12AE1" w:rsidP="00E22D90">
      <w:pPr>
        <w:rPr>
          <w:rFonts w:ascii="Times New Roman" w:hAnsi="Times New Roman"/>
          <w:sz w:val="24"/>
          <w:szCs w:val="24"/>
        </w:rPr>
      </w:pPr>
    </w:p>
    <w:p w14:paraId="4926D552" w14:textId="71D28453" w:rsidR="00F12AE1" w:rsidRPr="00F12AE1" w:rsidRDefault="00F12AE1" w:rsidP="00E22D90">
      <w:pPr>
        <w:rPr>
          <w:rFonts w:ascii="Times New Roman" w:hAnsi="Times New Roman"/>
          <w:sz w:val="24"/>
          <w:szCs w:val="24"/>
        </w:rPr>
      </w:pPr>
    </w:p>
    <w:p w14:paraId="342B66AE" w14:textId="000EE4E0" w:rsidR="00F12AE1" w:rsidRPr="00F12AE1" w:rsidRDefault="00F12AE1" w:rsidP="00E22D90">
      <w:pPr>
        <w:rPr>
          <w:rFonts w:ascii="Times New Roman" w:hAnsi="Times New Roman"/>
          <w:sz w:val="24"/>
          <w:szCs w:val="24"/>
        </w:rPr>
      </w:pPr>
    </w:p>
    <w:p w14:paraId="566F19AD" w14:textId="7F38D371" w:rsidR="00F12AE1" w:rsidRPr="00F12AE1" w:rsidRDefault="00F12AE1" w:rsidP="00E22D90">
      <w:pPr>
        <w:rPr>
          <w:rFonts w:ascii="Times New Roman" w:hAnsi="Times New Roman"/>
          <w:sz w:val="24"/>
          <w:szCs w:val="24"/>
        </w:rPr>
      </w:pPr>
    </w:p>
    <w:p w14:paraId="42149C79" w14:textId="2BC3A2B4" w:rsidR="00F12AE1" w:rsidRPr="00F12AE1" w:rsidRDefault="00F12AE1" w:rsidP="00E22D90">
      <w:pPr>
        <w:rPr>
          <w:rFonts w:ascii="Times New Roman" w:hAnsi="Times New Roman"/>
          <w:sz w:val="24"/>
          <w:szCs w:val="24"/>
        </w:rPr>
      </w:pPr>
    </w:p>
    <w:p w14:paraId="0B459794" w14:textId="07D4C77C" w:rsidR="00F12AE1" w:rsidRPr="00F12AE1" w:rsidRDefault="00F12AE1" w:rsidP="00E22D90">
      <w:pPr>
        <w:rPr>
          <w:rFonts w:ascii="Times New Roman" w:hAnsi="Times New Roman"/>
          <w:sz w:val="24"/>
          <w:szCs w:val="24"/>
        </w:rPr>
      </w:pPr>
    </w:p>
    <w:p w14:paraId="08F594CD" w14:textId="505A2B27" w:rsidR="00F12AE1" w:rsidRPr="00F12AE1" w:rsidRDefault="00F12AE1" w:rsidP="00E22D90">
      <w:pPr>
        <w:rPr>
          <w:rFonts w:ascii="Times New Roman" w:hAnsi="Times New Roman"/>
          <w:sz w:val="24"/>
          <w:szCs w:val="24"/>
        </w:rPr>
      </w:pPr>
    </w:p>
    <w:p w14:paraId="2E36573A" w14:textId="75BD20A9" w:rsidR="00F12AE1" w:rsidRPr="00F12AE1" w:rsidRDefault="00F12AE1" w:rsidP="00E22D90">
      <w:pPr>
        <w:rPr>
          <w:rFonts w:ascii="Times New Roman" w:hAnsi="Times New Roman"/>
          <w:sz w:val="24"/>
          <w:szCs w:val="24"/>
        </w:rPr>
      </w:pPr>
    </w:p>
    <w:p w14:paraId="739AF65E" w14:textId="1AEA6179" w:rsidR="00F12AE1" w:rsidRPr="00F12AE1" w:rsidRDefault="00F12AE1" w:rsidP="00E22D90">
      <w:pPr>
        <w:rPr>
          <w:rFonts w:ascii="Times New Roman" w:hAnsi="Times New Roman"/>
          <w:sz w:val="24"/>
          <w:szCs w:val="24"/>
        </w:rPr>
      </w:pPr>
    </w:p>
    <w:p w14:paraId="2CAA1309" w14:textId="77777777" w:rsidR="00F12AE1" w:rsidRPr="00F12AE1" w:rsidRDefault="00F12AE1" w:rsidP="00E22D90">
      <w:pPr>
        <w:rPr>
          <w:rFonts w:ascii="Times New Roman" w:hAnsi="Times New Roman"/>
          <w:sz w:val="24"/>
          <w:szCs w:val="24"/>
        </w:rPr>
      </w:pPr>
    </w:p>
    <w:p w14:paraId="7E84E779" w14:textId="77777777" w:rsidR="00951B91" w:rsidRPr="00F12AE1" w:rsidRDefault="0001149A">
      <w:pPr>
        <w:pStyle w:val="114"/>
        <w:jc w:val="both"/>
        <w:rPr>
          <w:rFonts w:ascii="Times New Roman" w:hAnsi="Times New Roman"/>
          <w:szCs w:val="24"/>
        </w:rPr>
      </w:pPr>
      <w:bookmarkStart w:id="23" w:name="__RefHeading___470"/>
      <w:bookmarkStart w:id="24" w:name="__RefHeading___503"/>
      <w:bookmarkStart w:id="25" w:name="__RefHeading___536"/>
      <w:bookmarkStart w:id="26" w:name="_Hlk158202181"/>
      <w:bookmarkEnd w:id="23"/>
      <w:bookmarkEnd w:id="24"/>
      <w:bookmarkEnd w:id="25"/>
      <w:bookmarkEnd w:id="26"/>
      <w:r w:rsidRPr="00F12AE1">
        <w:rPr>
          <w:rFonts w:ascii="Times New Roman" w:hAnsi="Times New Roman"/>
          <w:szCs w:val="24"/>
        </w:rPr>
        <w:t>3. Условия реализации ДИСЦИПЛИНЫ</w:t>
      </w:r>
    </w:p>
    <w:p w14:paraId="4BB10EF5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27" w:name="__RefHeading___471"/>
      <w:bookmarkStart w:id="28" w:name="__RefHeading___504"/>
      <w:bookmarkStart w:id="29" w:name="__RefHeading___537"/>
      <w:bookmarkEnd w:id="27"/>
      <w:bookmarkEnd w:id="28"/>
      <w:bookmarkEnd w:id="29"/>
      <w:r w:rsidRPr="00F12AE1">
        <w:rPr>
          <w:rFonts w:ascii="Times New Roman" w:hAnsi="Times New Roman"/>
          <w:szCs w:val="24"/>
        </w:rPr>
        <w:t>3.1. Материально-техническое обеспечение</w:t>
      </w:r>
    </w:p>
    <w:p w14:paraId="6297AC89" w14:textId="77777777" w:rsidR="00951B91" w:rsidRPr="00F12AE1" w:rsidRDefault="0001149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Лаборатория материаловедения, оснащенная в соответствии с приложением 3 ПОП-П. </w:t>
      </w:r>
    </w:p>
    <w:p w14:paraId="6FC2F44F" w14:textId="77777777" w:rsidR="00951B91" w:rsidRPr="00F12AE1" w:rsidRDefault="00951B91">
      <w:pPr>
        <w:rPr>
          <w:rFonts w:ascii="Times New Roman" w:hAnsi="Times New Roman"/>
          <w:sz w:val="24"/>
          <w:szCs w:val="24"/>
        </w:rPr>
      </w:pPr>
    </w:p>
    <w:p w14:paraId="25237429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30" w:name="__RefHeading___472"/>
      <w:bookmarkStart w:id="31" w:name="__RefHeading___505"/>
      <w:bookmarkStart w:id="32" w:name="__RefHeading___538"/>
      <w:bookmarkEnd w:id="30"/>
      <w:bookmarkEnd w:id="31"/>
      <w:bookmarkEnd w:id="32"/>
      <w:r w:rsidRPr="00F12AE1">
        <w:rPr>
          <w:rFonts w:ascii="Times New Roman" w:hAnsi="Times New Roman"/>
          <w:szCs w:val="24"/>
        </w:rPr>
        <w:t>3.2. Учебно-методическое обеспечение</w:t>
      </w:r>
    </w:p>
    <w:p w14:paraId="5C2C0D4D" w14:textId="77777777" w:rsidR="00951B91" w:rsidRPr="00F12AE1" w:rsidRDefault="0001149A">
      <w:pPr>
        <w:pStyle w:val="afffff6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33" w:name="_Hlk152333986"/>
      <w:r w:rsidRPr="00F12AE1">
        <w:rPr>
          <w:rFonts w:ascii="Times New Roman" w:hAnsi="Times New Roman"/>
          <w:sz w:val="24"/>
          <w:szCs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34" w:name="_Hlk156820957"/>
      <w:bookmarkEnd w:id="34"/>
      <w:r w:rsidRPr="00F12AE1">
        <w:rPr>
          <w:rFonts w:ascii="Times New Roman" w:hAnsi="Times New Roman"/>
          <w:sz w:val="24"/>
          <w:szCs w:val="24"/>
        </w:rPr>
        <w:t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33"/>
    </w:p>
    <w:p w14:paraId="21073CF5" w14:textId="77777777" w:rsidR="00951B91" w:rsidRPr="00F12AE1" w:rsidRDefault="00951B91">
      <w:pPr>
        <w:pStyle w:val="afffff6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DBA51C1" w14:textId="77777777" w:rsidR="00951B91" w:rsidRPr="00F12AE1" w:rsidRDefault="0001149A">
      <w:pPr>
        <w:pStyle w:val="afffff6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3.2.1. Основные печатные и/или электронные издания</w:t>
      </w:r>
    </w:p>
    <w:p w14:paraId="5FDF2F47" w14:textId="77777777" w:rsidR="00951B91" w:rsidRPr="00F12AE1" w:rsidRDefault="0001149A">
      <w:pPr>
        <w:numPr>
          <w:ilvl w:val="0"/>
          <w:numId w:val="4"/>
        </w:numPr>
        <w:tabs>
          <w:tab w:val="left" w:pos="326"/>
          <w:tab w:val="left" w:pos="993"/>
        </w:tabs>
        <w:spacing w:line="288" w:lineRule="exac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Галимов Э. Р., Тарасенко Л. В. и др. Материаловедение для транспортного машиностроения. Учебное пособие для СПО, 2-е изд., стер. </w:t>
      </w:r>
      <w:proofErr w:type="gramStart"/>
      <w:r w:rsidRPr="00F12AE1">
        <w:rPr>
          <w:rFonts w:ascii="Times New Roman" w:hAnsi="Times New Roman"/>
          <w:sz w:val="24"/>
          <w:szCs w:val="24"/>
        </w:rPr>
        <w:t>/  Э.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Р. Галимов, Л. В. Тарасенко — Санкт-Петербург : Лань, 2022. — 444 с. — ISBN </w:t>
      </w:r>
      <w:r w:rsidRPr="00F12AE1">
        <w:rPr>
          <w:rFonts w:ascii="Times New Roman" w:hAnsi="Times New Roman"/>
          <w:sz w:val="24"/>
          <w:szCs w:val="24"/>
          <w:highlight w:val="white"/>
        </w:rPr>
        <w:t>978-5-8114-8955-8</w:t>
      </w:r>
      <w:r w:rsidRPr="00F12AE1">
        <w:rPr>
          <w:rFonts w:ascii="Times New Roman" w:hAnsi="Times New Roman"/>
          <w:sz w:val="24"/>
          <w:szCs w:val="24"/>
        </w:rPr>
        <w:t>. </w:t>
      </w:r>
    </w:p>
    <w:p w14:paraId="1025B2A7" w14:textId="77777777" w:rsidR="00951B91" w:rsidRPr="00F12AE1" w:rsidRDefault="0001149A">
      <w:pPr>
        <w:numPr>
          <w:ilvl w:val="0"/>
          <w:numId w:val="4"/>
        </w:numPr>
        <w:tabs>
          <w:tab w:val="left" w:pos="326"/>
          <w:tab w:val="left" w:pos="993"/>
        </w:tabs>
        <w:spacing w:line="288" w:lineRule="exac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Сапунов С. В. Материаловедение. Учебное пособие для СПО, 2-е изд., </w:t>
      </w:r>
      <w:proofErr w:type="gramStart"/>
      <w:r w:rsidRPr="00F12AE1">
        <w:rPr>
          <w:rFonts w:ascii="Times New Roman" w:hAnsi="Times New Roman"/>
          <w:sz w:val="24"/>
          <w:szCs w:val="24"/>
        </w:rPr>
        <w:t>стер./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С. В. Сапунов  — Санкт-Петербург : Лань, 2021. — 208 с. — ISBN </w:t>
      </w:r>
      <w:r w:rsidRPr="00F12AE1">
        <w:rPr>
          <w:rFonts w:ascii="Times New Roman" w:hAnsi="Times New Roman"/>
          <w:sz w:val="24"/>
          <w:szCs w:val="24"/>
          <w:highlight w:val="white"/>
        </w:rPr>
        <w:t>978-5-8114-7909-2</w:t>
      </w:r>
      <w:r w:rsidRPr="00F12AE1">
        <w:rPr>
          <w:rFonts w:ascii="Times New Roman" w:hAnsi="Times New Roman"/>
          <w:sz w:val="24"/>
          <w:szCs w:val="24"/>
        </w:rPr>
        <w:t>. </w:t>
      </w:r>
    </w:p>
    <w:p w14:paraId="11436DD0" w14:textId="77777777" w:rsidR="00951B91" w:rsidRPr="00F12AE1" w:rsidRDefault="0001149A">
      <w:pPr>
        <w:numPr>
          <w:ilvl w:val="0"/>
          <w:numId w:val="4"/>
        </w:numPr>
        <w:tabs>
          <w:tab w:val="left" w:pos="326"/>
          <w:tab w:val="left" w:pos="993"/>
        </w:tabs>
        <w:spacing w:line="288" w:lineRule="exact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Земсков Ю. П., Асмолова Е. В. Материаловедение. Учебное пособие для СПО, 2-е изд., </w:t>
      </w:r>
      <w:proofErr w:type="gramStart"/>
      <w:r w:rsidRPr="00F12AE1">
        <w:rPr>
          <w:rFonts w:ascii="Times New Roman" w:hAnsi="Times New Roman"/>
          <w:sz w:val="24"/>
          <w:szCs w:val="24"/>
        </w:rPr>
        <w:t>стер./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Ю. П. Земсков, Е. В. Асмолова  — Санкт-Петербург : Лань, 2021. — 228 с. — ISBN </w:t>
      </w:r>
      <w:r w:rsidRPr="00F12AE1">
        <w:rPr>
          <w:rFonts w:ascii="Times New Roman" w:hAnsi="Times New Roman"/>
          <w:sz w:val="24"/>
          <w:szCs w:val="24"/>
          <w:highlight w:val="white"/>
        </w:rPr>
        <w:t>978-5-8114-8482-9</w:t>
      </w:r>
      <w:r w:rsidRPr="00F12AE1">
        <w:rPr>
          <w:rFonts w:ascii="Times New Roman" w:hAnsi="Times New Roman"/>
          <w:sz w:val="24"/>
          <w:szCs w:val="24"/>
        </w:rPr>
        <w:t>. </w:t>
      </w:r>
    </w:p>
    <w:p w14:paraId="62D8806E" w14:textId="77777777" w:rsidR="00951B91" w:rsidRPr="00F12AE1" w:rsidRDefault="00951B91">
      <w:pPr>
        <w:pStyle w:val="afffff6"/>
        <w:spacing w:line="276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26C3DAD2" w14:textId="77777777" w:rsidR="00951B91" w:rsidRPr="00F12AE1" w:rsidRDefault="0001149A">
      <w:pPr>
        <w:spacing w:line="276" w:lineRule="auto"/>
        <w:ind w:firstLine="709"/>
        <w:contextualSpacing/>
        <w:rPr>
          <w:rFonts w:ascii="Times New Roman" w:hAnsi="Times New Roman"/>
          <w:i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 xml:space="preserve">3.2.2. Дополнительные источники </w:t>
      </w:r>
    </w:p>
    <w:p w14:paraId="42AE827B" w14:textId="77777777" w:rsidR="00951B91" w:rsidRPr="00F12AE1" w:rsidRDefault="0001149A">
      <w:pPr>
        <w:numPr>
          <w:ilvl w:val="0"/>
          <w:numId w:val="5"/>
        </w:numPr>
        <w:tabs>
          <w:tab w:val="left" w:pos="33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Галимов Э. Р., Тарасенко Л. В. и др. Материаловедение для транспортного машиностроения. Учебное пособие для СПО, 2-е изд., стер. </w:t>
      </w:r>
      <w:proofErr w:type="gramStart"/>
      <w:r w:rsidRPr="00F12AE1">
        <w:rPr>
          <w:rFonts w:ascii="Times New Roman" w:hAnsi="Times New Roman"/>
          <w:sz w:val="24"/>
          <w:szCs w:val="24"/>
        </w:rPr>
        <w:t>/  Э.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Р. Галимов, Л. В. Тарасенко — Санкт-Петербург : Лань, 2022. — 444 с. — ISBN </w:t>
      </w:r>
      <w:r w:rsidRPr="00F12AE1">
        <w:rPr>
          <w:rFonts w:ascii="Times New Roman" w:hAnsi="Times New Roman"/>
          <w:sz w:val="24"/>
          <w:szCs w:val="24"/>
          <w:highlight w:val="white"/>
        </w:rPr>
        <w:t>978-5-8114-8955-8</w:t>
      </w:r>
      <w:r w:rsidRPr="00F12AE1">
        <w:rPr>
          <w:rFonts w:ascii="Times New Roman" w:hAnsi="Times New Roman"/>
          <w:sz w:val="24"/>
          <w:szCs w:val="24"/>
        </w:rPr>
        <w:t xml:space="preserve">. — </w:t>
      </w:r>
      <w:proofErr w:type="gramStart"/>
      <w:r w:rsidRPr="00F12AE1">
        <w:rPr>
          <w:rFonts w:ascii="Times New Roman" w:hAnsi="Times New Roman"/>
          <w:sz w:val="24"/>
          <w:szCs w:val="24"/>
        </w:rPr>
        <w:t>Текст 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9" w:history="1">
        <w:r w:rsidRPr="00F12AE1">
          <w:rPr>
            <w:rFonts w:ascii="Times New Roman" w:hAnsi="Times New Roman"/>
            <w:color w:val="0000FF"/>
            <w:sz w:val="24"/>
            <w:szCs w:val="24"/>
            <w:u w:val="single"/>
          </w:rPr>
          <w:t>https://e.lanbook.com/book/185923</w:t>
        </w:r>
      </w:hyperlink>
      <w:r w:rsidRPr="00F12AE1">
        <w:rPr>
          <w:rFonts w:ascii="Times New Roman" w:hAnsi="Times New Roman"/>
          <w:sz w:val="24"/>
          <w:szCs w:val="24"/>
        </w:rPr>
        <w:t xml:space="preserve">  (дата обращения: 01.02.2024). —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3BD07A82" w14:textId="77777777" w:rsidR="00951B91" w:rsidRPr="00F12AE1" w:rsidRDefault="0001149A">
      <w:pPr>
        <w:numPr>
          <w:ilvl w:val="0"/>
          <w:numId w:val="5"/>
        </w:numPr>
        <w:tabs>
          <w:tab w:val="left" w:pos="33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Сапунов С. В. Материаловедение. Учебное пособие для СПО, 2-е изд., </w:t>
      </w:r>
      <w:proofErr w:type="gramStart"/>
      <w:r w:rsidRPr="00F12AE1">
        <w:rPr>
          <w:rFonts w:ascii="Times New Roman" w:hAnsi="Times New Roman"/>
          <w:sz w:val="24"/>
          <w:szCs w:val="24"/>
        </w:rPr>
        <w:t>стер./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С. В. Сапунов — Санкт-Петербург : Лань, 2021. — 208 с. — ISBN </w:t>
      </w:r>
      <w:r w:rsidRPr="00F12AE1">
        <w:rPr>
          <w:rFonts w:ascii="Times New Roman" w:hAnsi="Times New Roman"/>
          <w:sz w:val="24"/>
          <w:szCs w:val="24"/>
          <w:highlight w:val="white"/>
        </w:rPr>
        <w:t>978-5-8114-7909-2</w:t>
      </w:r>
      <w:r w:rsidRPr="00F12AE1">
        <w:rPr>
          <w:rFonts w:ascii="Times New Roman" w:hAnsi="Times New Roman"/>
          <w:sz w:val="24"/>
          <w:szCs w:val="24"/>
        </w:rPr>
        <w:t xml:space="preserve">. — </w:t>
      </w:r>
      <w:proofErr w:type="gramStart"/>
      <w:r w:rsidRPr="00F12AE1">
        <w:rPr>
          <w:rFonts w:ascii="Times New Roman" w:hAnsi="Times New Roman"/>
          <w:sz w:val="24"/>
          <w:szCs w:val="24"/>
        </w:rPr>
        <w:t>Текст 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10" w:history="1">
        <w:r w:rsidRPr="00F12AE1">
          <w:rPr>
            <w:rFonts w:ascii="Times New Roman" w:hAnsi="Times New Roman"/>
            <w:color w:val="0000FF"/>
            <w:sz w:val="24"/>
            <w:szCs w:val="24"/>
            <w:u w:val="single"/>
          </w:rPr>
          <w:t>https://e.lanbook.com/book/167188</w:t>
        </w:r>
      </w:hyperlink>
      <w:r w:rsidRPr="00F12AE1">
        <w:rPr>
          <w:rFonts w:ascii="Times New Roman" w:hAnsi="Times New Roman"/>
          <w:sz w:val="24"/>
          <w:szCs w:val="24"/>
        </w:rPr>
        <w:t xml:space="preserve">  (дата обращения: 01.02.2024). —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47F88E30" w14:textId="77777777" w:rsidR="00951B91" w:rsidRPr="00F12AE1" w:rsidRDefault="0001149A">
      <w:pPr>
        <w:numPr>
          <w:ilvl w:val="0"/>
          <w:numId w:val="5"/>
        </w:numPr>
        <w:tabs>
          <w:tab w:val="left" w:pos="331"/>
          <w:tab w:val="left" w:pos="99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Земсков Ю. П., Асмолова Е. В. Материаловедение. Учебное пособие для СПО, 2-е изд., </w:t>
      </w:r>
      <w:proofErr w:type="gramStart"/>
      <w:r w:rsidRPr="00F12AE1">
        <w:rPr>
          <w:rFonts w:ascii="Times New Roman" w:hAnsi="Times New Roman"/>
          <w:sz w:val="24"/>
          <w:szCs w:val="24"/>
        </w:rPr>
        <w:t>стер./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Ю. П. Земсков, Е. В. Асмолова  — Санкт-Петербург : Лань, 2021. — 228 с. — ISBN </w:t>
      </w:r>
      <w:r w:rsidRPr="00F12AE1">
        <w:rPr>
          <w:rFonts w:ascii="Times New Roman" w:hAnsi="Times New Roman"/>
          <w:sz w:val="24"/>
          <w:szCs w:val="24"/>
          <w:highlight w:val="white"/>
        </w:rPr>
        <w:t>978-5-8114-8482-9</w:t>
      </w:r>
      <w:r w:rsidRPr="00F12AE1">
        <w:rPr>
          <w:rFonts w:ascii="Times New Roman" w:hAnsi="Times New Roman"/>
          <w:sz w:val="24"/>
          <w:szCs w:val="24"/>
        </w:rPr>
        <w:t xml:space="preserve">. — </w:t>
      </w:r>
      <w:proofErr w:type="gramStart"/>
      <w:r w:rsidRPr="00F12AE1">
        <w:rPr>
          <w:rFonts w:ascii="Times New Roman" w:hAnsi="Times New Roman"/>
          <w:sz w:val="24"/>
          <w:szCs w:val="24"/>
        </w:rPr>
        <w:t>Текст 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11" w:history="1">
        <w:r w:rsidRPr="00F12AE1">
          <w:rPr>
            <w:rFonts w:ascii="Times New Roman" w:hAnsi="Times New Roman"/>
            <w:color w:val="0000FF"/>
            <w:sz w:val="24"/>
            <w:szCs w:val="24"/>
            <w:u w:val="single"/>
          </w:rPr>
          <w:t>https://e.lanbook.com/book/176895</w:t>
        </w:r>
      </w:hyperlink>
      <w:r w:rsidRPr="00F12AE1">
        <w:rPr>
          <w:rFonts w:ascii="Times New Roman" w:hAnsi="Times New Roman"/>
          <w:sz w:val="24"/>
          <w:szCs w:val="24"/>
        </w:rPr>
        <w:t xml:space="preserve">  (дата обращения: 01.02.2024). —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2573B3C9" w14:textId="77777777" w:rsidR="00951B91" w:rsidRPr="00F12AE1" w:rsidRDefault="0001149A">
      <w:pPr>
        <w:numPr>
          <w:ilvl w:val="0"/>
          <w:numId w:val="5"/>
        </w:numPr>
        <w:spacing w:line="276" w:lineRule="auto"/>
        <w:ind w:left="0" w:firstLine="709"/>
        <w:jc w:val="both"/>
        <w:rPr>
          <w:rStyle w:val="affffff1"/>
          <w:rFonts w:ascii="Times New Roman" w:hAnsi="Times New Roman"/>
          <w:color w:val="000000"/>
          <w:sz w:val="24"/>
          <w:szCs w:val="24"/>
          <w:u w:val="none"/>
        </w:rPr>
      </w:pPr>
      <w:r w:rsidRPr="00F12AE1">
        <w:rPr>
          <w:rFonts w:ascii="Times New Roman" w:hAnsi="Times New Roman"/>
          <w:sz w:val="24"/>
          <w:szCs w:val="24"/>
        </w:rPr>
        <w:t xml:space="preserve">Бондаренко, Г. Г.  Материаловедение: учебник для среднего профессионального образования / Г. Г. Бондаренко, Т. А. Кабанова, В. В. Рыбалко; под редакцией Г. Г. Бондаренко. – 2-е изд. – Москва: Издательство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2021. – 329 с. – (Профессиональное образование).  – Текст: электронный // Образовательная платформа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[сайт]. – URL: https://urait.ru/bcode/470070 (дата обращения: 22.06.2024).</w:t>
      </w:r>
    </w:p>
    <w:p w14:paraId="62C4F285" w14:textId="77777777" w:rsidR="00951B91" w:rsidRPr="00F12AE1" w:rsidRDefault="0001149A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Материаловедение и технология материалов. В 2 ч. Часть 1: учебник для среднего профессионального образования / Г. П. Фетисов [и др.]; под редакцией Г. П. Фетисова. – 8-е изд., </w:t>
      </w:r>
      <w:proofErr w:type="spellStart"/>
      <w:r w:rsidRPr="00F12AE1">
        <w:rPr>
          <w:rFonts w:ascii="Times New Roman" w:hAnsi="Times New Roman"/>
          <w:sz w:val="24"/>
          <w:szCs w:val="24"/>
        </w:rPr>
        <w:t>перераб</w:t>
      </w:r>
      <w:proofErr w:type="spellEnd"/>
      <w:proofErr w:type="gramStart"/>
      <w:r w:rsidRPr="00F12AE1">
        <w:rPr>
          <w:rFonts w:ascii="Times New Roman" w:hAnsi="Times New Roman"/>
          <w:sz w:val="24"/>
          <w:szCs w:val="24"/>
        </w:rPr>
        <w:t>.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и доп. – Москва: Издательство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2021. – 386 с. – (Профессиональное образование). – Текст: электронный // Образовательная платформа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[сайт]. – URL: https://urait.ru/bcode/475384 (дата обращения: 22.06.2024).</w:t>
      </w:r>
    </w:p>
    <w:p w14:paraId="3898C39D" w14:textId="77777777" w:rsidR="00951B91" w:rsidRPr="00F12AE1" w:rsidRDefault="0001149A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Материаловедение и технология материалов. В 2 ч. Часть 2: учебник для среднего профессионального образования / Г. П. Фетисов [и др.]; под редакцией Г. П. Фетисова. – 8-е изд., </w:t>
      </w:r>
      <w:proofErr w:type="spellStart"/>
      <w:r w:rsidRPr="00F12AE1">
        <w:rPr>
          <w:rFonts w:ascii="Times New Roman" w:hAnsi="Times New Roman"/>
          <w:sz w:val="24"/>
          <w:szCs w:val="24"/>
        </w:rPr>
        <w:t>перераб</w:t>
      </w:r>
      <w:proofErr w:type="spellEnd"/>
      <w:proofErr w:type="gramStart"/>
      <w:r w:rsidRPr="00F12AE1">
        <w:rPr>
          <w:rFonts w:ascii="Times New Roman" w:hAnsi="Times New Roman"/>
          <w:sz w:val="24"/>
          <w:szCs w:val="24"/>
        </w:rPr>
        <w:t>.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и доп. – Москва: Издательство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2021. – 389 с. – (Профессиональное образование). – Текст: электронный // Образовательная платформа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[сайт]. – URL: https://urait.ru/bcode/475385 (дата обращения: 22.06.2024).</w:t>
      </w:r>
    </w:p>
    <w:p w14:paraId="57953C12" w14:textId="77777777" w:rsidR="00951B91" w:rsidRPr="00F12AE1" w:rsidRDefault="0001149A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Материаловедение машиностроительного производства. В 2 ч. Часть 1: учебник для среднего профессионального образования / А. М. </w:t>
      </w:r>
      <w:proofErr w:type="spellStart"/>
      <w:r w:rsidRPr="00F12AE1">
        <w:rPr>
          <w:rFonts w:ascii="Times New Roman" w:hAnsi="Times New Roman"/>
          <w:sz w:val="24"/>
          <w:szCs w:val="24"/>
        </w:rPr>
        <w:t>Адаскин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Ю. Е. Седов, А. К. Онегина, В. Н. Климов. – 2-е изд., </w:t>
      </w:r>
      <w:proofErr w:type="spellStart"/>
      <w:r w:rsidRPr="00F12AE1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F12AE1">
        <w:rPr>
          <w:rFonts w:ascii="Times New Roman" w:hAnsi="Times New Roman"/>
          <w:sz w:val="24"/>
          <w:szCs w:val="24"/>
        </w:rPr>
        <w:t>.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и доп. – Москва: Издательство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2021. – 258 с. – (Профессиональное образование).  – Текст: электронный // Образовательная платформа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[сайт]. – URL: https://urait.ru/bcode/474751 (дата обращения: 22.03.2024).</w:t>
      </w:r>
    </w:p>
    <w:p w14:paraId="132E56CF" w14:textId="77777777" w:rsidR="00951B91" w:rsidRPr="00F12AE1" w:rsidRDefault="0001149A">
      <w:pPr>
        <w:numPr>
          <w:ilvl w:val="0"/>
          <w:numId w:val="5"/>
        </w:numPr>
        <w:tabs>
          <w:tab w:val="left" w:pos="33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Материаловедение машиностроительного производства. В 2 ч. Часть 2: учебник для среднего профессионального образования / А. М. </w:t>
      </w:r>
      <w:proofErr w:type="spellStart"/>
      <w:r w:rsidRPr="00F12AE1">
        <w:rPr>
          <w:rFonts w:ascii="Times New Roman" w:hAnsi="Times New Roman"/>
          <w:sz w:val="24"/>
          <w:szCs w:val="24"/>
        </w:rPr>
        <w:t>Адаскин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Ю. Е. Седов, А. К. Онегина, В. Н. Климов. – 2-е изд., </w:t>
      </w:r>
      <w:proofErr w:type="spellStart"/>
      <w:r w:rsidRPr="00F12AE1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F12AE1">
        <w:rPr>
          <w:rFonts w:ascii="Times New Roman" w:hAnsi="Times New Roman"/>
          <w:sz w:val="24"/>
          <w:szCs w:val="24"/>
        </w:rPr>
        <w:t>.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и доп. – Москва: Издательство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2021. – 291 с. – (Профессиональное образование).  – Текст: электронный // Образовательная платформа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[сайт]. – URL: https://urait.ru/bcode/474753 (дата обращения: 22.03.2024).</w:t>
      </w:r>
    </w:p>
    <w:p w14:paraId="73C4F5A0" w14:textId="77777777" w:rsidR="00951B91" w:rsidRPr="00F12AE1" w:rsidRDefault="0001149A">
      <w:pPr>
        <w:numPr>
          <w:ilvl w:val="0"/>
          <w:numId w:val="5"/>
        </w:numPr>
        <w:tabs>
          <w:tab w:val="left" w:pos="33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12AE1">
        <w:rPr>
          <w:rFonts w:ascii="Times New Roman" w:hAnsi="Times New Roman"/>
          <w:sz w:val="24"/>
          <w:szCs w:val="24"/>
        </w:rPr>
        <w:t>Алексаньян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И.М., </w:t>
      </w:r>
      <w:hyperlink r:id="rId12" w:history="1">
        <w:r w:rsidRPr="00F12AE1">
          <w:rPr>
            <w:rFonts w:ascii="Times New Roman" w:hAnsi="Times New Roman"/>
            <w:sz w:val="24"/>
            <w:szCs w:val="24"/>
            <w:highlight w:val="white"/>
          </w:rPr>
          <w:t xml:space="preserve">Технология сборочных работ подъемно-транспортных, строительных, дорожных средств и оборудования / И.М. </w:t>
        </w:r>
        <w:proofErr w:type="spellStart"/>
        <w:r w:rsidRPr="00F12AE1">
          <w:rPr>
            <w:rFonts w:ascii="Times New Roman" w:hAnsi="Times New Roman"/>
            <w:sz w:val="24"/>
            <w:szCs w:val="24"/>
            <w:highlight w:val="white"/>
          </w:rPr>
          <w:t>Алексаньян</w:t>
        </w:r>
        <w:proofErr w:type="spellEnd"/>
        <w:r w:rsidRPr="00F12AE1">
          <w:rPr>
            <w:rFonts w:ascii="Times New Roman" w:hAnsi="Times New Roman"/>
            <w:sz w:val="24"/>
            <w:szCs w:val="24"/>
            <w:highlight w:val="white"/>
          </w:rPr>
          <w:t xml:space="preserve"> И.М., Р.В. Каргин, Г.В. </w:t>
        </w:r>
        <w:proofErr w:type="spellStart"/>
        <w:proofErr w:type="gramStart"/>
        <w:r w:rsidRPr="00F12AE1">
          <w:rPr>
            <w:rFonts w:ascii="Times New Roman" w:hAnsi="Times New Roman"/>
            <w:sz w:val="24"/>
            <w:szCs w:val="24"/>
            <w:highlight w:val="white"/>
          </w:rPr>
          <w:t>Санамян</w:t>
        </w:r>
        <w:proofErr w:type="spellEnd"/>
        <w:r w:rsidRPr="00F12AE1">
          <w:rPr>
            <w:rFonts w:ascii="Times New Roman" w:hAnsi="Times New Roman"/>
            <w:sz w:val="24"/>
            <w:szCs w:val="24"/>
            <w:highlight w:val="white"/>
          </w:rPr>
          <w:t xml:space="preserve"> .</w:t>
        </w:r>
        <w:proofErr w:type="gramEnd"/>
        <w:r w:rsidRPr="00F12AE1">
          <w:rPr>
            <w:rFonts w:ascii="Times New Roman" w:hAnsi="Times New Roman"/>
            <w:sz w:val="24"/>
            <w:szCs w:val="24"/>
            <w:highlight w:val="white"/>
          </w:rPr>
          <w:t xml:space="preserve"> – </w:t>
        </w:r>
        <w:proofErr w:type="spellStart"/>
        <w:r w:rsidRPr="00F12AE1">
          <w:rPr>
            <w:rFonts w:ascii="Times New Roman" w:hAnsi="Times New Roman"/>
            <w:sz w:val="24"/>
            <w:szCs w:val="24"/>
            <w:highlight w:val="white"/>
          </w:rPr>
          <w:t>Ростов</w:t>
        </w:r>
        <w:proofErr w:type="spellEnd"/>
        <w:r w:rsidRPr="00F12AE1">
          <w:rPr>
            <w:rFonts w:ascii="Times New Roman" w:hAnsi="Times New Roman"/>
            <w:sz w:val="24"/>
            <w:szCs w:val="24"/>
            <w:highlight w:val="white"/>
          </w:rPr>
          <w:t>-на-Дону: РГУПС, 2020. – 122 c. </w:t>
        </w:r>
      </w:hyperlink>
    </w:p>
    <w:p w14:paraId="660FDE54" w14:textId="77777777" w:rsidR="00951B91" w:rsidRPr="00F12AE1" w:rsidRDefault="0001149A">
      <w:pPr>
        <w:numPr>
          <w:ilvl w:val="0"/>
          <w:numId w:val="5"/>
        </w:numPr>
        <w:tabs>
          <w:tab w:val="left" w:pos="33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Скворцова, Л.И. </w:t>
      </w:r>
      <w:r w:rsidRPr="00F12AE1">
        <w:rPr>
          <w:rStyle w:val="affffff1"/>
          <w:rFonts w:ascii="Times New Roman" w:hAnsi="Times New Roman"/>
          <w:color w:val="000000"/>
          <w:sz w:val="24"/>
          <w:szCs w:val="24"/>
          <w:u w:val="none"/>
        </w:rPr>
        <w:t>Курс лекций по дисциплине ОП 05 материаловедение: учеб. пособие / Л.И. Скворцова. – Москва: ФГБУ ДПО «Учебно-методический центр по образованию на железнодорожном транспорте», 2019. – 93 c. </w:t>
      </w:r>
    </w:p>
    <w:p w14:paraId="09D1293D" w14:textId="77777777" w:rsidR="00951B91" w:rsidRPr="00F12AE1" w:rsidRDefault="0001149A">
      <w:pPr>
        <w:numPr>
          <w:ilvl w:val="0"/>
          <w:numId w:val="5"/>
        </w:numPr>
        <w:tabs>
          <w:tab w:val="left" w:pos="33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Власова, И.Л. Материаловедение: учеб. пособие / И.Л. Власова. – Москва: ФГБОУ «Учебно-методический центр по образованию на железнодорожном транспорте», 2016. – 129 c.</w:t>
      </w:r>
    </w:p>
    <w:p w14:paraId="3827D224" w14:textId="77777777" w:rsidR="00951B91" w:rsidRPr="00F12AE1" w:rsidRDefault="00951B91">
      <w:pPr>
        <w:jc w:val="both"/>
        <w:rPr>
          <w:rFonts w:ascii="Times New Roman" w:hAnsi="Times New Roman"/>
          <w:sz w:val="24"/>
          <w:szCs w:val="24"/>
        </w:rPr>
      </w:pPr>
    </w:p>
    <w:p w14:paraId="6AB585C5" w14:textId="77777777" w:rsidR="00951B91" w:rsidRPr="00F12AE1" w:rsidRDefault="0001149A">
      <w:pPr>
        <w:pStyle w:val="1f8"/>
        <w:rPr>
          <w:rFonts w:ascii="Times New Roman" w:hAnsi="Times New Roman"/>
          <w:b w:val="0"/>
          <w:szCs w:val="24"/>
        </w:rPr>
      </w:pPr>
      <w:bookmarkStart w:id="35" w:name="__RefHeading___473"/>
      <w:bookmarkStart w:id="36" w:name="__RefHeading___506"/>
      <w:bookmarkStart w:id="37" w:name="__RefHeading___539"/>
      <w:bookmarkEnd w:id="35"/>
      <w:bookmarkEnd w:id="36"/>
      <w:bookmarkEnd w:id="37"/>
      <w:r w:rsidRPr="00F12AE1">
        <w:rPr>
          <w:rFonts w:ascii="Times New Roman" w:hAnsi="Times New Roman"/>
          <w:szCs w:val="24"/>
        </w:rPr>
        <w:t xml:space="preserve">4. Контроль и оценка результатов </w:t>
      </w:r>
      <w:r w:rsidRPr="00F12AE1">
        <w:rPr>
          <w:rFonts w:ascii="Times New Roman" w:hAnsi="Times New Roman"/>
          <w:szCs w:val="24"/>
        </w:rPr>
        <w:br/>
        <w:t>освоения ДИСЦИПЛИНЫ</w:t>
      </w:r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261"/>
        <w:gridCol w:w="3402"/>
      </w:tblGrid>
      <w:tr w:rsidR="00951B91" w:rsidRPr="00F12AE1" w14:paraId="4D1C4E0E" w14:textId="77777777" w:rsidTr="00F12AE1">
        <w:trPr>
          <w:trHeight w:val="519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9B679" w14:textId="77777777" w:rsidR="00951B91" w:rsidRPr="00F12AE1" w:rsidRDefault="0001149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A2CFA" w14:textId="77777777" w:rsidR="00951B91" w:rsidRPr="00F12AE1" w:rsidRDefault="0001149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57AD" w14:textId="77777777" w:rsidR="00951B91" w:rsidRPr="00F12AE1" w:rsidRDefault="0001149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951B91" w:rsidRPr="00F12AE1" w14:paraId="339AF2F9" w14:textId="77777777" w:rsidTr="00F12AE1">
        <w:trPr>
          <w:trHeight w:val="698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B507E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Знания:</w:t>
            </w:r>
          </w:p>
          <w:p w14:paraId="4B7BD0B5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68028EE9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453174B5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алгоритмы выполнения работ в профессиональной и смежных областях;</w:t>
            </w:r>
          </w:p>
          <w:p w14:paraId="15572B75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методы работы в профессиональной и смежных сферах;</w:t>
            </w:r>
          </w:p>
          <w:p w14:paraId="4C2AE9F7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структуру плана для решения задач;</w:t>
            </w:r>
          </w:p>
          <w:p w14:paraId="255E86FE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порядок оценки результатов решения задач профессиональной деятельности;</w:t>
            </w:r>
          </w:p>
          <w:p w14:paraId="366D8515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2297430F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- приемы структурирования информации; </w:t>
            </w:r>
          </w:p>
          <w:p w14:paraId="1FF4546B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формат оформления результатов поиска информации;</w:t>
            </w:r>
          </w:p>
          <w:p w14:paraId="7B5748A9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психологические основы деятельности коллектива,</w:t>
            </w:r>
          </w:p>
          <w:p w14:paraId="5E8B79A6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психологические особенности личности;</w:t>
            </w:r>
          </w:p>
          <w:p w14:paraId="27C6B1B1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основы проектной деятельности;</w:t>
            </w:r>
          </w:p>
          <w:p w14:paraId="0C9BABB8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правила построения простых и сложных предложений на профессиональные темы;</w:t>
            </w:r>
          </w:p>
          <w:p w14:paraId="4B177235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основные общеупотребительные глаголы (бытовая и профессиональная лексика);</w:t>
            </w:r>
          </w:p>
          <w:p w14:paraId="5D853637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5A7DC973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особенности произношения;</w:t>
            </w:r>
          </w:p>
          <w:p w14:paraId="26A62914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правила чтения текстов профессиональной направленности;</w:t>
            </w:r>
          </w:p>
          <w:p w14:paraId="4F82B81C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-технологические процессы сборки и разборки простых узлов и агрегатов летательных аппаратов;</w:t>
            </w:r>
          </w:p>
          <w:p w14:paraId="64DDEDD3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-основные сведения о конструкции собираемых узлов и агрегатов;</w:t>
            </w:r>
          </w:p>
          <w:p w14:paraId="30F9A7D2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пользования простыми средствами измерения и контроля;</w:t>
            </w:r>
          </w:p>
          <w:p w14:paraId="74A7F9E7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-основные сведения о техническом черчении, допусках и посадках, параметрах шероховатости поверхностей;</w:t>
            </w:r>
          </w:p>
          <w:p w14:paraId="6B2B1238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-виды и причины брака при выполнении слесарно-сборочных работ;</w:t>
            </w:r>
          </w:p>
          <w:p w14:paraId="6E66DF8F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-порядок и периодичность замены СИЗ;</w:t>
            </w:r>
          </w:p>
          <w:p w14:paraId="7B9B5C78" w14:textId="77777777" w:rsidR="00951B91" w:rsidRPr="00F12AE1" w:rsidRDefault="0001149A">
            <w:pPr>
              <w:widowControl w:val="0"/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-требования к организации рабочего места при выполнении слесарно-сборочных работ;</w:t>
            </w:r>
          </w:p>
          <w:p w14:paraId="12375A9D" w14:textId="77777777" w:rsidR="00951B91" w:rsidRPr="00F12AE1" w:rsidRDefault="0001149A">
            <w:pPr>
              <w:widowControl w:val="0"/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работы простым механизированным инструментом, оборудованием, оснасткой;</w:t>
            </w:r>
          </w:p>
          <w:p w14:paraId="709BE59D" w14:textId="77777777" w:rsidR="00951B91" w:rsidRPr="00F12AE1" w:rsidRDefault="0001149A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-требования охраны труда и промышленной безопасности, электробезопасности при выполнении сборочных работ;</w:t>
            </w:r>
          </w:p>
          <w:p w14:paraId="27C4BB29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чтения узловых сборочных чертежей</w:t>
            </w:r>
          </w:p>
          <w:p w14:paraId="414CE8F0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-основные сведения о конструкции собираемых узлов</w:t>
            </w:r>
          </w:p>
          <w:p w14:paraId="3E911F3F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чтения конструкторской и технологической документации</w:t>
            </w:r>
          </w:p>
          <w:p w14:paraId="6068887B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-принцип работы и правила обслуживания применяемого автоматизированного оборудования</w:t>
            </w:r>
          </w:p>
          <w:p w14:paraId="2548B34C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работы с пневматическим инструментом для сверления отверстий и расклепывания заклепок</w:t>
            </w:r>
          </w:p>
          <w:p w14:paraId="71133190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-требования охраны труда и промышленной безопасности, электробезопасности при выполнении сборочно-клепальных работ</w:t>
            </w:r>
          </w:p>
          <w:p w14:paraId="0861620B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-нормативные требования к СИЗ</w:t>
            </w:r>
          </w:p>
          <w:p w14:paraId="1AFAF5DF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-требования к организации рабочего места при выполнении сборочно-клепальных работ;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367E" w14:textId="77777777" w:rsidR="00951B91" w:rsidRPr="00F12AE1" w:rsidRDefault="0001149A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Перечислены все свойства машиностроительных материалов и указано правильное их строение</w:t>
            </w:r>
          </w:p>
          <w:p w14:paraId="17B24862" w14:textId="77777777" w:rsidR="00951B91" w:rsidRPr="00F12AE1" w:rsidRDefault="0001149A">
            <w:pPr>
              <w:spacing w:before="120"/>
              <w:ind w:left="-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Метод оценки свойств машиностроительных материалов выбран в соответствии с поставленной задачей</w:t>
            </w:r>
          </w:p>
          <w:p w14:paraId="2D8F8B74" w14:textId="77777777" w:rsidR="00951B91" w:rsidRPr="00F12AE1" w:rsidRDefault="00951B9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  <w:p w14:paraId="76E5AF4A" w14:textId="77777777" w:rsidR="00951B91" w:rsidRPr="00F12AE1" w:rsidRDefault="0001149A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Область применения материалов соответствует техническим условиям материалов</w:t>
            </w:r>
          </w:p>
          <w:p w14:paraId="64829507" w14:textId="77777777" w:rsidR="00951B91" w:rsidRPr="00F12AE1" w:rsidRDefault="0001149A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Классификация и маркировка соответствуют ГОСТу на использование материалов</w:t>
            </w:r>
          </w:p>
          <w:p w14:paraId="009C2429" w14:textId="77777777" w:rsidR="00951B91" w:rsidRPr="00F12AE1" w:rsidRDefault="0001149A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Перечислены все основные методы защиты от коррозии и дана их краткая характеристика</w:t>
            </w:r>
          </w:p>
          <w:p w14:paraId="0123DA9E" w14:textId="77777777" w:rsidR="00951B91" w:rsidRPr="00F12AE1" w:rsidRDefault="0001149A">
            <w:pPr>
              <w:spacing w:before="120" w:after="200" w:line="276" w:lineRule="auto"/>
              <w:ind w:left="-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Соответствие способа обработки назначению материала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688D5" w14:textId="77777777" w:rsidR="00951B91" w:rsidRPr="00F12AE1" w:rsidRDefault="0001149A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pacing w:val="-2"/>
                <w:sz w:val="24"/>
                <w:szCs w:val="24"/>
              </w:rPr>
              <w:t>Текущий контроль</w:t>
            </w:r>
          </w:p>
          <w:p w14:paraId="5F3C49E0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Оценка выполнения тестирования;</w:t>
            </w:r>
          </w:p>
          <w:p w14:paraId="26EAF696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pacing w:val="-2"/>
                <w:sz w:val="24"/>
                <w:szCs w:val="24"/>
              </w:rPr>
              <w:t>практических занятий</w:t>
            </w:r>
            <w:r w:rsidRPr="00F12AE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F0294A9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устного опроса; контрольной работы; самостоятельной работы.</w:t>
            </w:r>
          </w:p>
          <w:p w14:paraId="410DEBC4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E1A85E9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14:paraId="6A900EF6" w14:textId="77777777" w:rsidR="00951B91" w:rsidRPr="00F12AE1" w:rsidRDefault="00951B9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B91" w:rsidRPr="00F12AE1" w14:paraId="07081C99" w14:textId="77777777" w:rsidTr="00F12AE1">
        <w:tc>
          <w:tcPr>
            <w:tcW w:w="32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7FABF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Знания:</w:t>
            </w:r>
          </w:p>
          <w:p w14:paraId="620B4561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65718BD4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500E2BF1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алгоритмы выполнения работ в профессиональной и смежных областях;</w:t>
            </w:r>
          </w:p>
          <w:p w14:paraId="4AB893EB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методы работы в профессиональной и смежных сферах;</w:t>
            </w:r>
          </w:p>
          <w:p w14:paraId="260F7045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структуру плана для решения задач;</w:t>
            </w:r>
          </w:p>
          <w:p w14:paraId="3952CF00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порядок оценки результатов решения задач профессиональной деятельности;</w:t>
            </w:r>
          </w:p>
          <w:p w14:paraId="38DBF4DD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694D8F29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- приемы структурирования информации; </w:t>
            </w:r>
          </w:p>
          <w:p w14:paraId="5F79FFAB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формат оформления результатов поиска информации;</w:t>
            </w:r>
          </w:p>
          <w:p w14:paraId="665232E9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психологические основы деятельности коллектива,</w:t>
            </w:r>
          </w:p>
          <w:p w14:paraId="7A781525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психологические особенности личности;</w:t>
            </w:r>
          </w:p>
          <w:p w14:paraId="6BD019FC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основы проектной деятельности;</w:t>
            </w:r>
          </w:p>
          <w:p w14:paraId="2981C7F8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правила построения простых и сложных предложений на профессиональные темы;</w:t>
            </w:r>
          </w:p>
          <w:p w14:paraId="72E12C77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основные общеупотребительные глаголы (бытовая и профессиональная лексика);</w:t>
            </w:r>
          </w:p>
          <w:p w14:paraId="4373B3FC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лексический минимум, относящийся к описанию предметов, средств и процессов профессиональной деятельности;</w:t>
            </w:r>
          </w:p>
          <w:p w14:paraId="48CCB3F9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особенности произношения;</w:t>
            </w:r>
          </w:p>
          <w:p w14:paraId="702120BC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правила чтения текстов профессиональной направленности;</w:t>
            </w:r>
          </w:p>
          <w:p w14:paraId="41F1BEDD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-технологические процессы сборки и разборки простых узлов и агрегатов летательных аппаратов;</w:t>
            </w:r>
          </w:p>
          <w:p w14:paraId="7233F3C8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-основные сведения о конструкции собираемых узлов и агрегатов;</w:t>
            </w:r>
          </w:p>
          <w:p w14:paraId="4E1C3525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пользования простыми средствами измерения и контроля;</w:t>
            </w:r>
          </w:p>
          <w:p w14:paraId="2B2F9F17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-основные сведения о техническом черчении, допусках и посадках, параметрах шероховатости поверхностей;</w:t>
            </w:r>
          </w:p>
          <w:p w14:paraId="5CF6F63E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-виды и причины брака при выполнении слесарно-сборочных работ;</w:t>
            </w:r>
          </w:p>
          <w:p w14:paraId="09518DE8" w14:textId="77777777" w:rsidR="00951B91" w:rsidRPr="00F12AE1" w:rsidRDefault="0001149A">
            <w:pPr>
              <w:widowControl w:val="0"/>
              <w:spacing w:line="276" w:lineRule="auto"/>
              <w:ind w:firstLine="175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-порядок и периодичность замены СИЗ;</w:t>
            </w:r>
          </w:p>
          <w:p w14:paraId="18BDA78B" w14:textId="77777777" w:rsidR="00951B91" w:rsidRPr="00F12AE1" w:rsidRDefault="0001149A">
            <w:pPr>
              <w:widowControl w:val="0"/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-требования к организации рабочего места при выполнении слесарно-сборочных работ;</w:t>
            </w:r>
          </w:p>
          <w:p w14:paraId="3ED1440E" w14:textId="77777777" w:rsidR="00951B91" w:rsidRPr="00F12AE1" w:rsidRDefault="0001149A">
            <w:pPr>
              <w:widowControl w:val="0"/>
              <w:spacing w:line="276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работы простым механизированным инструментом, оборудованием, оснасткой;</w:t>
            </w:r>
          </w:p>
          <w:p w14:paraId="7D2CAEA4" w14:textId="77777777" w:rsidR="00951B91" w:rsidRPr="00F12AE1" w:rsidRDefault="0001149A">
            <w:pPr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-требования охраны труда и промышленной безопасности, электробезопасности при выполнении сборочных работ;</w:t>
            </w:r>
          </w:p>
          <w:p w14:paraId="3634B673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чтения узловых сборочных чертежей</w:t>
            </w:r>
          </w:p>
          <w:p w14:paraId="1F4830C5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-основные сведения о конструкции собираемых узлов</w:t>
            </w:r>
          </w:p>
          <w:p w14:paraId="2F83CAFC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чтения конструкторской и технологической документации</w:t>
            </w:r>
          </w:p>
          <w:p w14:paraId="6E0F0215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-принцип работы и правила обслуживания применяемого автоматизированного оборудования</w:t>
            </w:r>
          </w:p>
          <w:p w14:paraId="50CFC5FB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-правила работы с пневматическим инструментом для сверления отверстий и расклепывания заклепок</w:t>
            </w:r>
          </w:p>
          <w:p w14:paraId="4DEB0CD1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-требования охраны труда и промышленной безопасности, электробезопасности при выполнении сборочно-клепальных работ</w:t>
            </w:r>
          </w:p>
          <w:p w14:paraId="4D579793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-нормативные требования к СИЗ</w:t>
            </w:r>
          </w:p>
          <w:p w14:paraId="345EC097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-требования к организации рабочего места при выполнении сборочно-клепальных работ;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F20B2" w14:textId="77777777" w:rsidR="00951B91" w:rsidRPr="00F12AE1" w:rsidRDefault="0001149A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Перечислены все свойства машиностроительных материалов и указано правильное их строение</w:t>
            </w:r>
          </w:p>
          <w:p w14:paraId="09661D37" w14:textId="77777777" w:rsidR="00951B91" w:rsidRPr="00F12AE1" w:rsidRDefault="0001149A">
            <w:pPr>
              <w:spacing w:before="120"/>
              <w:ind w:left="-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Метод оценки свойств машиностроительных материалов выбран в соответствии с поставленной задачей</w:t>
            </w:r>
          </w:p>
          <w:p w14:paraId="2D7B8493" w14:textId="77777777" w:rsidR="00951B91" w:rsidRPr="00F12AE1" w:rsidRDefault="00951B91">
            <w:pPr>
              <w:spacing w:before="120" w:after="120"/>
              <w:rPr>
                <w:rFonts w:ascii="Times New Roman" w:hAnsi="Times New Roman"/>
                <w:sz w:val="24"/>
                <w:szCs w:val="24"/>
              </w:rPr>
            </w:pPr>
          </w:p>
          <w:p w14:paraId="7699BAB7" w14:textId="77777777" w:rsidR="00951B91" w:rsidRPr="00F12AE1" w:rsidRDefault="0001149A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Область применения материалов соответствует техническим условиям материалов</w:t>
            </w:r>
          </w:p>
          <w:p w14:paraId="029CEAFB" w14:textId="77777777" w:rsidR="00951B91" w:rsidRPr="00F12AE1" w:rsidRDefault="0001149A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Классификация и маркировка соответствуют ГОСТу на использование материалов</w:t>
            </w:r>
          </w:p>
          <w:p w14:paraId="58EF5342" w14:textId="77777777" w:rsidR="00951B91" w:rsidRPr="00F12AE1" w:rsidRDefault="0001149A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Перечислены все основные методы защиты от коррозии и дана их краткая характеристика</w:t>
            </w:r>
          </w:p>
          <w:p w14:paraId="7059EE08" w14:textId="77777777" w:rsidR="00951B91" w:rsidRPr="00F12AE1" w:rsidRDefault="0001149A">
            <w:pPr>
              <w:spacing w:before="120" w:after="200" w:line="276" w:lineRule="auto"/>
              <w:ind w:left="-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Соответствие способа обработки назначению материала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D9EB2" w14:textId="77777777" w:rsidR="00951B91" w:rsidRPr="00F12AE1" w:rsidRDefault="0001149A">
            <w:pPr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pacing w:val="-2"/>
                <w:sz w:val="24"/>
                <w:szCs w:val="24"/>
              </w:rPr>
              <w:t>Текущий контроль</w:t>
            </w:r>
          </w:p>
          <w:p w14:paraId="368DDAD2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Оценка выполнения тестирования;</w:t>
            </w:r>
          </w:p>
          <w:p w14:paraId="7B10810E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pacing w:val="-2"/>
                <w:sz w:val="24"/>
                <w:szCs w:val="24"/>
              </w:rPr>
              <w:t>практических занятий</w:t>
            </w:r>
            <w:r w:rsidRPr="00F12AE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333DCF6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устного опроса; контрольной работы; самостоятельной работы.</w:t>
            </w:r>
          </w:p>
          <w:p w14:paraId="37B0B258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B69FCE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</w:p>
          <w:p w14:paraId="491D6067" w14:textId="77777777" w:rsidR="00951B91" w:rsidRPr="00F12AE1" w:rsidRDefault="00951B9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D3DD081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br w:type="page"/>
        <w:t>Приложение 2.2</w:t>
      </w:r>
    </w:p>
    <w:p w14:paraId="2774C42D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к ПОП-П по профессии</w:t>
      </w:r>
    </w:p>
    <w:p w14:paraId="4596A79F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23.01.08 Слесарь по ремонту строительных машин</w:t>
      </w:r>
    </w:p>
    <w:p w14:paraId="3FA95E39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F9073EB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3BBD596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7FDC5D1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D9AB318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2D5AD8F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A701AF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9C68124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F552A01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1393FBA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C4EBAD4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3624550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C09CFEE" w14:textId="77777777" w:rsidR="00951B91" w:rsidRPr="00F12AE1" w:rsidRDefault="0001149A">
      <w:pPr>
        <w:jc w:val="center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6F7A83F9" w14:textId="3D852999" w:rsidR="00951B91" w:rsidRPr="00F12AE1" w:rsidRDefault="007E5C04">
      <w:pPr>
        <w:pStyle w:val="10"/>
        <w:rPr>
          <w:szCs w:val="24"/>
        </w:rPr>
      </w:pPr>
      <w:r w:rsidRPr="00F12AE1">
        <w:rPr>
          <w:szCs w:val="24"/>
        </w:rPr>
        <w:t>«</w:t>
      </w:r>
      <w:bookmarkStart w:id="38" w:name="_Hlk181288325"/>
      <w:r w:rsidRPr="00F12AE1">
        <w:rPr>
          <w:szCs w:val="24"/>
        </w:rPr>
        <w:t>ОП.02 ЧЕРЧЕНИЕ</w:t>
      </w:r>
      <w:bookmarkEnd w:id="38"/>
      <w:r w:rsidRPr="00F12AE1">
        <w:rPr>
          <w:szCs w:val="24"/>
        </w:rPr>
        <w:t>»</w:t>
      </w:r>
    </w:p>
    <w:p w14:paraId="4A25CF3C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78BFA4E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0E3D14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4A11B0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D957C95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AD92C7C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8C480B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B4B446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774B8F2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3E7FBC0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5B1B470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6415A9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39FE098" w14:textId="6BFEA0AD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66FF6A" w14:textId="64615501" w:rsidR="00F12AE1" w:rsidRPr="00F12AE1" w:rsidRDefault="00F12AE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506FCDB" w14:textId="781F09D7" w:rsidR="00F12AE1" w:rsidRPr="00F12AE1" w:rsidRDefault="00F12AE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9C9645B" w14:textId="1E1BDC97" w:rsidR="00F12AE1" w:rsidRPr="00F12AE1" w:rsidRDefault="00F12AE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DEA450E" w14:textId="0F67E668" w:rsidR="00F12AE1" w:rsidRPr="00F12AE1" w:rsidRDefault="00F12AE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FEDFBA" w14:textId="0FD9A20A" w:rsidR="00F12AE1" w:rsidRPr="00F12AE1" w:rsidRDefault="00F12AE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B2A0757" w14:textId="066866CE" w:rsidR="00F12AE1" w:rsidRPr="00F12AE1" w:rsidRDefault="00F12AE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0E7F39" w14:textId="77777777" w:rsidR="00F12AE1" w:rsidRPr="00F12AE1" w:rsidRDefault="00F12AE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777E5C9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B71D31" w14:textId="77777777" w:rsidR="00951B91" w:rsidRPr="00F12AE1" w:rsidRDefault="0001149A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2024 г.</w:t>
      </w:r>
    </w:p>
    <w:p w14:paraId="24E7E474" w14:textId="77777777" w:rsidR="00951B91" w:rsidRPr="00F12AE1" w:rsidRDefault="00951B91">
      <w:pPr>
        <w:rPr>
          <w:rFonts w:ascii="Times New Roman" w:hAnsi="Times New Roman"/>
          <w:sz w:val="24"/>
          <w:szCs w:val="24"/>
        </w:rPr>
        <w:sectPr w:rsidR="00951B91" w:rsidRPr="00F12AE1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20"/>
        </w:sectPr>
      </w:pPr>
    </w:p>
    <w:p w14:paraId="6F33EF29" w14:textId="77777777" w:rsidR="00951B91" w:rsidRPr="00F12AE1" w:rsidRDefault="0001149A">
      <w:pPr>
        <w:pStyle w:val="1f8"/>
        <w:rPr>
          <w:rFonts w:ascii="Times New Roman" w:hAnsi="Times New Roman"/>
          <w:szCs w:val="24"/>
        </w:rPr>
      </w:pPr>
      <w:bookmarkStart w:id="39" w:name="__RefHeading___474"/>
      <w:bookmarkStart w:id="40" w:name="__RefHeading___507"/>
      <w:bookmarkStart w:id="41" w:name="__RefHeading___540"/>
      <w:bookmarkEnd w:id="39"/>
      <w:bookmarkEnd w:id="40"/>
      <w:bookmarkEnd w:id="41"/>
      <w:r w:rsidRPr="00F12AE1">
        <w:rPr>
          <w:rFonts w:ascii="Times New Roman" w:hAnsi="Times New Roman"/>
          <w:szCs w:val="24"/>
        </w:rPr>
        <w:t>СОДЕРЖАНИЕ ПРОГРАММЫ</w:t>
      </w:r>
    </w:p>
    <w:p w14:paraId="366ADA80" w14:textId="77777777" w:rsidR="00951B91" w:rsidRPr="00F12AE1" w:rsidRDefault="0001149A">
      <w:pPr>
        <w:pStyle w:val="1f6"/>
        <w:tabs>
          <w:tab w:val="right" w:pos="9639"/>
        </w:tabs>
        <w:rPr>
          <w:sz w:val="24"/>
          <w:szCs w:val="24"/>
        </w:rPr>
      </w:pPr>
      <w:r w:rsidRPr="00F12AE1">
        <w:rPr>
          <w:sz w:val="24"/>
          <w:szCs w:val="24"/>
        </w:rPr>
        <w:fldChar w:fldCharType="begin"/>
      </w:r>
      <w:r w:rsidRPr="00F12AE1">
        <w:rPr>
          <w:sz w:val="24"/>
          <w:szCs w:val="24"/>
        </w:rPr>
        <w:instrText>TOC \h \z \n "1-2" \t "Раздел 1,1,Раздел 1.1,2"</w:instrText>
      </w:r>
      <w:r w:rsidRPr="00F12AE1">
        <w:rPr>
          <w:sz w:val="24"/>
          <w:szCs w:val="24"/>
        </w:rPr>
        <w:fldChar w:fldCharType="separate"/>
      </w:r>
      <w:hyperlink w:anchor="__RefHeading___529" w:history="1">
        <w:r w:rsidRPr="00F12AE1">
          <w:rPr>
            <w:sz w:val="24"/>
            <w:szCs w:val="24"/>
          </w:rPr>
          <w:t>СОДЕРЖАНИЕ ПРОГРАММЫ</w:t>
        </w:r>
      </w:hyperlink>
    </w:p>
    <w:p w14:paraId="3C4D3BD7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530" w:history="1">
        <w:r w:rsidRPr="00F12AE1">
          <w:rPr>
            <w:sz w:val="24"/>
            <w:szCs w:val="24"/>
          </w:rPr>
          <w:t>1.    Общая характеристика ПРИМЕРНОЙ РАБОЧЕЙ ПРОГРАММЫ УЧЕБНОЙ ДИСЦИПЛИНЫ</w:t>
        </w:r>
      </w:hyperlink>
    </w:p>
    <w:p w14:paraId="79FD6AB0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31" w:history="1">
        <w:r w:rsidRPr="00F12AE1">
          <w:rPr>
            <w:sz w:val="24"/>
            <w:szCs w:val="24"/>
          </w:rPr>
          <w:t>1.1. Цель и место дисциплины в структуре образовательной программы</w:t>
        </w:r>
      </w:hyperlink>
    </w:p>
    <w:p w14:paraId="09F2DC00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32" w:history="1">
        <w:r w:rsidRPr="00F12AE1">
          <w:rPr>
            <w:sz w:val="24"/>
            <w:szCs w:val="24"/>
          </w:rPr>
          <w:t>1.2. Планируемые результаты освоения дисциплины</w:t>
        </w:r>
      </w:hyperlink>
    </w:p>
    <w:p w14:paraId="44EE9B6E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533" w:history="1">
        <w:r w:rsidRPr="00F12AE1">
          <w:rPr>
            <w:sz w:val="24"/>
            <w:szCs w:val="24"/>
          </w:rPr>
          <w:t>2. Структура и содержание ДИСЦИПЛИНЫ</w:t>
        </w:r>
      </w:hyperlink>
    </w:p>
    <w:p w14:paraId="10CDA3FB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34" w:history="1">
        <w:r w:rsidRPr="00F12AE1">
          <w:rPr>
            <w:sz w:val="24"/>
            <w:szCs w:val="24"/>
          </w:rPr>
          <w:t>2.1. Трудоемкость освоения дисциплины</w:t>
        </w:r>
      </w:hyperlink>
    </w:p>
    <w:p w14:paraId="3C187F91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35" w:history="1">
        <w:r w:rsidRPr="00F12AE1">
          <w:rPr>
            <w:sz w:val="24"/>
            <w:szCs w:val="24"/>
          </w:rPr>
          <w:t>2.2. Примерное содержание дисциплины</w:t>
        </w:r>
      </w:hyperlink>
    </w:p>
    <w:p w14:paraId="12E2BE09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36" w:history="1">
        <w:r w:rsidRPr="00F12AE1">
          <w:rPr>
            <w:sz w:val="24"/>
            <w:szCs w:val="24"/>
          </w:rPr>
          <w:t>3. Условия реализации ДИСЦИПЛИНЫ</w:t>
        </w:r>
      </w:hyperlink>
    </w:p>
    <w:p w14:paraId="1FA12960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37" w:history="1">
        <w:r w:rsidRPr="00F12AE1">
          <w:rPr>
            <w:sz w:val="24"/>
            <w:szCs w:val="24"/>
          </w:rPr>
          <w:t>3.1. Материально-техническое обеспечение</w:t>
        </w:r>
      </w:hyperlink>
    </w:p>
    <w:p w14:paraId="04BD1402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38" w:history="1">
        <w:r w:rsidRPr="00F12AE1">
          <w:rPr>
            <w:sz w:val="24"/>
            <w:szCs w:val="24"/>
          </w:rPr>
          <w:t>3.2. Учебно-методическое обеспечение</w:t>
        </w:r>
      </w:hyperlink>
    </w:p>
    <w:p w14:paraId="64B532D1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539" w:history="1">
        <w:r w:rsidRPr="00F12AE1">
          <w:rPr>
            <w:sz w:val="24"/>
            <w:szCs w:val="24"/>
          </w:rPr>
          <w:t>4. Контроль и оценка результатов освоения ДИСЦИПЛИНЫ</w:t>
        </w:r>
      </w:hyperlink>
    </w:p>
    <w:p w14:paraId="166B6E92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540" w:history="1">
        <w:r w:rsidRPr="00F12AE1">
          <w:rPr>
            <w:sz w:val="24"/>
            <w:szCs w:val="24"/>
          </w:rPr>
          <w:t>СОДЕРЖАНИЕ ПРОГРАММЫ</w:t>
        </w:r>
      </w:hyperlink>
    </w:p>
    <w:p w14:paraId="327D8712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541" w:history="1">
        <w:r w:rsidRPr="00F12AE1">
          <w:rPr>
            <w:sz w:val="24"/>
            <w:szCs w:val="24"/>
          </w:rPr>
          <w:t>1.    Общая характеристика ПРИМЕРНОЙ РАБОЧЕЙ ПРОГРАММЫ УЧЕБНОЙ ДИСЦИПЛИНЫ</w:t>
        </w:r>
      </w:hyperlink>
    </w:p>
    <w:p w14:paraId="14B38194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42" w:history="1">
        <w:r w:rsidRPr="00F12AE1">
          <w:rPr>
            <w:sz w:val="24"/>
            <w:szCs w:val="24"/>
          </w:rPr>
          <w:t>1.1. Цель и место дисциплины в структуре образовательной программы</w:t>
        </w:r>
      </w:hyperlink>
    </w:p>
    <w:p w14:paraId="457EBB8B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43" w:history="1">
        <w:r w:rsidRPr="00F12AE1">
          <w:rPr>
            <w:sz w:val="24"/>
            <w:szCs w:val="24"/>
          </w:rPr>
          <w:t>1.2. Планируемые результаты освоения дисциплины</w:t>
        </w:r>
      </w:hyperlink>
    </w:p>
    <w:p w14:paraId="29EDA6DA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544" w:history="1">
        <w:r w:rsidRPr="00F12AE1">
          <w:rPr>
            <w:sz w:val="24"/>
            <w:szCs w:val="24"/>
          </w:rPr>
          <w:t>2. Структура и содержание ДИСЦИПЛИНЫ</w:t>
        </w:r>
      </w:hyperlink>
    </w:p>
    <w:p w14:paraId="1D26CD7E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45" w:history="1">
        <w:r w:rsidRPr="00F12AE1">
          <w:rPr>
            <w:sz w:val="24"/>
            <w:szCs w:val="24"/>
          </w:rPr>
          <w:t>2.1. Трудоемкость освоения дисциплины</w:t>
        </w:r>
      </w:hyperlink>
    </w:p>
    <w:p w14:paraId="74A61B82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46" w:history="1">
        <w:r w:rsidRPr="00F12AE1">
          <w:rPr>
            <w:sz w:val="24"/>
            <w:szCs w:val="24"/>
          </w:rPr>
          <w:t>2.2. Примерное содержание дисциплины</w:t>
        </w:r>
      </w:hyperlink>
    </w:p>
    <w:p w14:paraId="237A4809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547" w:history="1">
        <w:r w:rsidRPr="00F12AE1">
          <w:rPr>
            <w:sz w:val="24"/>
            <w:szCs w:val="24"/>
          </w:rPr>
          <w:t>3. Условия реализации ДИСЦИПЛИНЫ</w:t>
        </w:r>
      </w:hyperlink>
    </w:p>
    <w:p w14:paraId="252A33D9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48" w:history="1">
        <w:r w:rsidRPr="00F12AE1">
          <w:rPr>
            <w:sz w:val="24"/>
            <w:szCs w:val="24"/>
          </w:rPr>
          <w:t>3.1. Материально-техническое обеспечение</w:t>
        </w:r>
      </w:hyperlink>
    </w:p>
    <w:p w14:paraId="5F13D69C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49" w:history="1">
        <w:r w:rsidRPr="00F12AE1">
          <w:rPr>
            <w:sz w:val="24"/>
            <w:szCs w:val="24"/>
          </w:rPr>
          <w:t>3.2. Учебно-методическое обеспечение</w:t>
        </w:r>
      </w:hyperlink>
    </w:p>
    <w:p w14:paraId="171D0327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550" w:history="1">
        <w:r w:rsidRPr="00F12AE1">
          <w:rPr>
            <w:sz w:val="24"/>
            <w:szCs w:val="24"/>
          </w:rPr>
          <w:t>4. Контроль и оценка результатов освоения ДИСЦИПЛИНЫ</w:t>
        </w:r>
      </w:hyperlink>
    </w:p>
    <w:p w14:paraId="4F0EB8E6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551" w:history="1">
        <w:r w:rsidRPr="00F12AE1">
          <w:rPr>
            <w:sz w:val="24"/>
            <w:szCs w:val="24"/>
          </w:rPr>
          <w:t>СОДЕРЖАНИЕ ПРОГРАММЫ</w:t>
        </w:r>
      </w:hyperlink>
    </w:p>
    <w:p w14:paraId="02D81F35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552" w:history="1">
        <w:r w:rsidRPr="00F12AE1">
          <w:rPr>
            <w:sz w:val="24"/>
            <w:szCs w:val="24"/>
          </w:rPr>
          <w:t>1.    Общая характеристика ПРИМЕРНОЙ РАБОЧЕЙ ПРОГРАММЫ УЧЕБНОЙ ДИСЦИПЛИНЫ</w:t>
        </w:r>
      </w:hyperlink>
    </w:p>
    <w:p w14:paraId="3831EAF4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53" w:history="1">
        <w:r w:rsidRPr="00F12AE1">
          <w:rPr>
            <w:sz w:val="24"/>
            <w:szCs w:val="24"/>
          </w:rPr>
          <w:t>1.1. Цель и место дисциплины в структуре образовательной программы</w:t>
        </w:r>
      </w:hyperlink>
    </w:p>
    <w:p w14:paraId="6E0F5D0B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54" w:history="1">
        <w:r w:rsidRPr="00F12AE1">
          <w:rPr>
            <w:sz w:val="24"/>
            <w:szCs w:val="24"/>
          </w:rPr>
          <w:t>1.2. Планируемые результаты освоения дисциплины</w:t>
        </w:r>
      </w:hyperlink>
    </w:p>
    <w:p w14:paraId="5E716DFF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555" w:history="1">
        <w:r w:rsidRPr="00F12AE1">
          <w:rPr>
            <w:sz w:val="24"/>
            <w:szCs w:val="24"/>
          </w:rPr>
          <w:t>2. Структура и содержание ДИСЦИПЛИНЫ</w:t>
        </w:r>
      </w:hyperlink>
    </w:p>
    <w:p w14:paraId="4095CB58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56" w:history="1">
        <w:r w:rsidRPr="00F12AE1">
          <w:rPr>
            <w:sz w:val="24"/>
            <w:szCs w:val="24"/>
          </w:rPr>
          <w:t>2.1. Трудоемкость освоения дисциплины</w:t>
        </w:r>
      </w:hyperlink>
    </w:p>
    <w:p w14:paraId="4DA6C489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57" w:history="1">
        <w:r w:rsidRPr="00F12AE1">
          <w:rPr>
            <w:sz w:val="24"/>
            <w:szCs w:val="24"/>
          </w:rPr>
          <w:t>2.2. Примерное содержание дисциплины</w:t>
        </w:r>
      </w:hyperlink>
    </w:p>
    <w:p w14:paraId="11CEA63F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558" w:history="1">
        <w:r w:rsidRPr="00F12AE1">
          <w:rPr>
            <w:sz w:val="24"/>
            <w:szCs w:val="24"/>
          </w:rPr>
          <w:t>3. Условия реализации ДИСЦИПЛИНЫ</w:t>
        </w:r>
      </w:hyperlink>
    </w:p>
    <w:p w14:paraId="3FCC76A2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59" w:history="1">
        <w:r w:rsidRPr="00F12AE1">
          <w:rPr>
            <w:sz w:val="24"/>
            <w:szCs w:val="24"/>
          </w:rPr>
          <w:t>3.1. Материально-техническое обеспечение</w:t>
        </w:r>
      </w:hyperlink>
    </w:p>
    <w:p w14:paraId="21F00416" w14:textId="77777777" w:rsidR="00951B91" w:rsidRPr="00F12AE1" w:rsidRDefault="0001149A">
      <w:pPr>
        <w:pStyle w:val="21"/>
        <w:rPr>
          <w:sz w:val="24"/>
          <w:szCs w:val="24"/>
        </w:rPr>
      </w:pPr>
      <w:hyperlink w:anchor="__RefHeading___560" w:history="1">
        <w:r w:rsidRPr="00F12AE1">
          <w:rPr>
            <w:sz w:val="24"/>
            <w:szCs w:val="24"/>
          </w:rPr>
          <w:t>3.2. Учебно-методическое обеспечение</w:t>
        </w:r>
      </w:hyperlink>
    </w:p>
    <w:p w14:paraId="0FD994AA" w14:textId="77777777" w:rsidR="00951B91" w:rsidRPr="00F12AE1" w:rsidRDefault="0001149A">
      <w:pPr>
        <w:pStyle w:val="1f6"/>
        <w:rPr>
          <w:sz w:val="24"/>
          <w:szCs w:val="24"/>
        </w:rPr>
      </w:pPr>
      <w:hyperlink w:anchor="__RefHeading___561" w:history="1">
        <w:r w:rsidRPr="00F12AE1">
          <w:rPr>
            <w:sz w:val="24"/>
            <w:szCs w:val="24"/>
          </w:rPr>
          <w:t>4. Контроль и оценка результатов освоения ДИСЦИПЛИНЫ</w:t>
        </w:r>
      </w:hyperlink>
    </w:p>
    <w:p w14:paraId="2928FAFA" w14:textId="77777777" w:rsidR="00951B91" w:rsidRPr="00F12AE1" w:rsidRDefault="0001149A">
      <w:pPr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fldChar w:fldCharType="end"/>
      </w:r>
    </w:p>
    <w:p w14:paraId="24310BA9" w14:textId="77777777" w:rsidR="00951B91" w:rsidRPr="00F12AE1" w:rsidRDefault="00951B91">
      <w:pPr>
        <w:rPr>
          <w:rFonts w:ascii="Times New Roman" w:hAnsi="Times New Roman"/>
          <w:sz w:val="24"/>
          <w:szCs w:val="24"/>
        </w:rPr>
        <w:sectPr w:rsidR="00951B91" w:rsidRPr="00F12AE1">
          <w:headerReference w:type="even" r:id="rId15"/>
          <w:headerReference w:type="default" r:id="rId16"/>
          <w:pgSz w:w="11906" w:h="16838"/>
          <w:pgMar w:top="1134" w:right="567" w:bottom="1134" w:left="1701" w:header="709" w:footer="709" w:gutter="0"/>
          <w:cols w:space="720"/>
        </w:sectPr>
      </w:pPr>
    </w:p>
    <w:p w14:paraId="089906C6" w14:textId="77777777" w:rsidR="00951B91" w:rsidRPr="00F12AE1" w:rsidRDefault="0001149A">
      <w:pPr>
        <w:pStyle w:val="1f8"/>
        <w:numPr>
          <w:ilvl w:val="0"/>
          <w:numId w:val="6"/>
        </w:numPr>
        <w:rPr>
          <w:rFonts w:ascii="Times New Roman" w:hAnsi="Times New Roman"/>
          <w:szCs w:val="24"/>
        </w:rPr>
      </w:pPr>
      <w:bookmarkStart w:id="42" w:name="__RefHeading___475"/>
      <w:bookmarkStart w:id="43" w:name="__RefHeading___508"/>
      <w:bookmarkStart w:id="44" w:name="__RefHeading___541"/>
      <w:bookmarkEnd w:id="42"/>
      <w:bookmarkEnd w:id="43"/>
      <w:bookmarkEnd w:id="44"/>
      <w:r w:rsidRPr="00F12AE1">
        <w:rPr>
          <w:rFonts w:ascii="Times New Roman" w:hAnsi="Times New Roman"/>
          <w:szCs w:val="24"/>
        </w:rPr>
        <w:t>Общая характеристика ПРИМЕРНОЙ РАБОЧЕЙ ПРОГРАММЫ УЧЕБНОЙ ДИСЦИПЛИНЫ</w:t>
      </w:r>
    </w:p>
    <w:p w14:paraId="71A58C21" w14:textId="77777777" w:rsidR="00951B91" w:rsidRPr="00F12AE1" w:rsidRDefault="0001149A">
      <w:pPr>
        <w:pStyle w:val="1fd"/>
        <w:jc w:val="center"/>
        <w:rPr>
          <w:szCs w:val="24"/>
        </w:rPr>
      </w:pPr>
      <w:r w:rsidRPr="00F12AE1">
        <w:rPr>
          <w:szCs w:val="24"/>
        </w:rPr>
        <w:t>«ОП.02 Черчение»</w:t>
      </w:r>
    </w:p>
    <w:p w14:paraId="76FDC2A6" w14:textId="77777777" w:rsidR="00951B91" w:rsidRPr="00F12AE1" w:rsidRDefault="0001149A">
      <w:pPr>
        <w:pStyle w:val="1fd"/>
        <w:jc w:val="center"/>
        <w:rPr>
          <w:szCs w:val="24"/>
          <w:vertAlign w:val="superscript"/>
        </w:rPr>
      </w:pPr>
      <w:r w:rsidRPr="00F12AE1">
        <w:rPr>
          <w:szCs w:val="24"/>
          <w:vertAlign w:val="superscript"/>
        </w:rPr>
        <w:t>(наименование дисциплины)</w:t>
      </w:r>
    </w:p>
    <w:p w14:paraId="00215378" w14:textId="77777777" w:rsidR="00951B91" w:rsidRPr="00F12AE1" w:rsidRDefault="00951B91">
      <w:pPr>
        <w:pStyle w:val="1fd"/>
        <w:rPr>
          <w:szCs w:val="24"/>
        </w:rPr>
      </w:pPr>
    </w:p>
    <w:p w14:paraId="198BCB22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45" w:name="__RefHeading___476"/>
      <w:bookmarkStart w:id="46" w:name="__RefHeading___509"/>
      <w:bookmarkStart w:id="47" w:name="__RefHeading___542"/>
      <w:bookmarkEnd w:id="45"/>
      <w:bookmarkEnd w:id="46"/>
      <w:bookmarkEnd w:id="47"/>
      <w:r w:rsidRPr="00F12AE1">
        <w:rPr>
          <w:rFonts w:ascii="Times New Roman" w:hAnsi="Times New Roman"/>
          <w:szCs w:val="24"/>
        </w:rPr>
        <w:t>1.1. Цель и место дисциплины в структуре образовательной программы</w:t>
      </w:r>
    </w:p>
    <w:p w14:paraId="22FC9519" w14:textId="77777777" w:rsidR="00951B91" w:rsidRPr="00F12AE1" w:rsidRDefault="0001149A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Цель дисциплины «Черчение»: формирование у обучающихся системы компетенций, основанных на усвоении новых знаний и навыков выполнения изображений предметов в соответствии с едиными стандартами конструкторской документации. </w:t>
      </w:r>
    </w:p>
    <w:p w14:paraId="4EF09556" w14:textId="77777777" w:rsidR="00951B91" w:rsidRPr="00F12AE1" w:rsidRDefault="0001149A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Дисциплина «Черчение» включена в обязательную часть общепрофессионального цикла образовательной программы.</w:t>
      </w:r>
    </w:p>
    <w:p w14:paraId="7E9DEB91" w14:textId="77777777" w:rsidR="00951B91" w:rsidRPr="00F12AE1" w:rsidRDefault="00951B9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B630607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48" w:name="__RefHeading___477"/>
      <w:bookmarkStart w:id="49" w:name="__RefHeading___510"/>
      <w:bookmarkStart w:id="50" w:name="__RefHeading___543"/>
      <w:bookmarkEnd w:id="48"/>
      <w:bookmarkEnd w:id="49"/>
      <w:bookmarkEnd w:id="50"/>
      <w:r w:rsidRPr="00F12AE1">
        <w:rPr>
          <w:rFonts w:ascii="Times New Roman" w:hAnsi="Times New Roman"/>
          <w:szCs w:val="24"/>
        </w:rPr>
        <w:t>1.2. Планируемые результаты освоения дисциплины</w:t>
      </w:r>
    </w:p>
    <w:p w14:paraId="70EAE0D4" w14:textId="77777777" w:rsidR="00951B91" w:rsidRPr="00F12AE1" w:rsidRDefault="0001149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DC01E3F" w14:textId="77777777" w:rsidR="00951B91" w:rsidRPr="00F12AE1" w:rsidRDefault="0001149A">
      <w:pPr>
        <w:spacing w:after="120"/>
        <w:ind w:firstLine="709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В результате освоения дисциплины обучающийся должен</w:t>
      </w:r>
      <w:r w:rsidRPr="00F12AE1">
        <w:rPr>
          <w:rFonts w:ascii="Times New Roman" w:hAnsi="Times New Roman"/>
          <w:sz w:val="24"/>
          <w:szCs w:val="24"/>
          <w:vertAlign w:val="superscript"/>
        </w:rPr>
        <w:footnoteReference w:id="2"/>
      </w:r>
      <w:r w:rsidRPr="00F12AE1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08"/>
        <w:gridCol w:w="3255"/>
        <w:gridCol w:w="2700"/>
      </w:tblGrid>
      <w:tr w:rsidR="00951B91" w:rsidRPr="00F12AE1" w14:paraId="68CFB988" w14:textId="77777777">
        <w:trPr>
          <w:trHeight w:val="64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55331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14:paraId="3A6565D4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ОК, ПК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0467D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D0666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B3A7E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</w:p>
        </w:tc>
      </w:tr>
      <w:tr w:rsidR="00951B91" w:rsidRPr="00F12AE1" w14:paraId="724ABE49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D745F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ОК 01 ОК 02 ОК 04 </w:t>
            </w:r>
          </w:p>
          <w:p w14:paraId="13360B73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1B61F154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1773DFFC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ОК 09 </w:t>
            </w:r>
          </w:p>
          <w:p w14:paraId="5364906D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05832F" w14:textId="77777777" w:rsidR="00951B91" w:rsidRPr="00F12AE1" w:rsidRDefault="00951B91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676E4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читать рабочие и сборочные чертежи и схемы;</w:t>
            </w:r>
          </w:p>
          <w:p w14:paraId="2B8BFA59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выполнять эскизы, технические рисунки и простые чертежи деталей, их элементов, узлов</w:t>
            </w:r>
            <w:r w:rsidRPr="00F12AE1">
              <w:rPr>
                <w:rFonts w:ascii="Times New Roman" w:hAnsi="Times New Roman"/>
                <w:sz w:val="24"/>
                <w:szCs w:val="24"/>
              </w:rPr>
              <w:tab/>
              <w:t>– правила чтения технической документации;</w:t>
            </w:r>
          </w:p>
          <w:p w14:paraId="340FE300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способы графического представления объектов, пространственных образов и схем;</w:t>
            </w:r>
          </w:p>
          <w:p w14:paraId="60845974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068AAE7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1521B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правила выполнения чертежей, технических рисунков и эскизов;</w:t>
            </w:r>
          </w:p>
          <w:p w14:paraId="4867CF1E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техника и принципы нанесения размеров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18EA9" w14:textId="77777777" w:rsidR="00951B91" w:rsidRPr="00F12AE1" w:rsidRDefault="00951B91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B91" w:rsidRPr="00F12AE1" w14:paraId="35A90A57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2EF01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2C47D633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ПК 1.3</w:t>
            </w:r>
          </w:p>
          <w:p w14:paraId="5AF13E63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ПК 2.1 - </w:t>
            </w:r>
          </w:p>
          <w:p w14:paraId="73F35053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ПК 2.8</w:t>
            </w:r>
          </w:p>
          <w:p w14:paraId="585D83BA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ПК 3.1 – ПК 3.4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34EEA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осуществлять установку деталей летательных аппаратов в приспособлениях способом, прописанным в технологической карте</w:t>
            </w:r>
          </w:p>
          <w:p w14:paraId="2C472068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пользоваться угломером, шаблоном, линейкой для установки деталей летательных аппаратов в приспособлениях</w:t>
            </w:r>
          </w:p>
          <w:p w14:paraId="3FB2EE81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пользоваться прижимными элементами приспособлений</w:t>
            </w:r>
          </w:p>
          <w:p w14:paraId="4E749198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-анализировать конструкторскую и технологическую документацию, карты сменного задания.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2600A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алгоритмы выполнения работ в профессиональной и смежных областях;</w:t>
            </w:r>
          </w:p>
          <w:p w14:paraId="1B2B4816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методы работы в профессиональной и смежных сферах;</w:t>
            </w:r>
          </w:p>
          <w:p w14:paraId="66792F69" w14:textId="77777777" w:rsidR="00951B91" w:rsidRPr="00F12AE1" w:rsidRDefault="0001149A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структуру плана для решения задач;</w:t>
            </w:r>
          </w:p>
          <w:p w14:paraId="521CAA8E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 порядок оценки результатов решения задач профессиональной деятельности;</w:t>
            </w:r>
          </w:p>
          <w:p w14:paraId="30C7FA81" w14:textId="77777777" w:rsidR="00951B91" w:rsidRPr="00F12AE1" w:rsidRDefault="00951B91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1F671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ознакомления с конструкторской и производственно-технологической документацией</w:t>
            </w:r>
          </w:p>
          <w:p w14:paraId="31B7FCC8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по сварке</w:t>
            </w:r>
          </w:p>
          <w:p w14:paraId="7A69532E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FE848C" w14:textId="77777777" w:rsidR="00951B91" w:rsidRPr="00F12AE1" w:rsidRDefault="00951B91">
      <w:pPr>
        <w:ind w:firstLine="709"/>
        <w:rPr>
          <w:rFonts w:ascii="Times New Roman" w:hAnsi="Times New Roman"/>
          <w:sz w:val="24"/>
          <w:szCs w:val="24"/>
        </w:rPr>
      </w:pPr>
    </w:p>
    <w:p w14:paraId="2F2FB9A4" w14:textId="77777777" w:rsidR="00951B91" w:rsidRPr="00F12AE1" w:rsidRDefault="00951B91">
      <w:pPr>
        <w:rPr>
          <w:rFonts w:ascii="Times New Roman" w:hAnsi="Times New Roman"/>
          <w:b/>
          <w:caps/>
          <w:sz w:val="24"/>
          <w:szCs w:val="24"/>
        </w:rPr>
      </w:pPr>
    </w:p>
    <w:p w14:paraId="54F186B1" w14:textId="77777777" w:rsidR="00951B91" w:rsidRPr="00F12AE1" w:rsidRDefault="0001149A">
      <w:pPr>
        <w:pStyle w:val="1f8"/>
        <w:rPr>
          <w:rFonts w:ascii="Times New Roman" w:hAnsi="Times New Roman"/>
          <w:szCs w:val="24"/>
        </w:rPr>
      </w:pPr>
      <w:bookmarkStart w:id="51" w:name="__RefHeading___478"/>
      <w:bookmarkStart w:id="52" w:name="__RefHeading___511"/>
      <w:bookmarkStart w:id="53" w:name="__RefHeading___544"/>
      <w:bookmarkEnd w:id="51"/>
      <w:bookmarkEnd w:id="52"/>
      <w:bookmarkEnd w:id="53"/>
      <w:r w:rsidRPr="00F12AE1">
        <w:rPr>
          <w:rFonts w:ascii="Times New Roman" w:hAnsi="Times New Roman"/>
          <w:szCs w:val="24"/>
        </w:rPr>
        <w:t>2. Структура и содержание ДИСЦИПЛИНЫ</w:t>
      </w:r>
    </w:p>
    <w:p w14:paraId="50C92465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54" w:name="__RefHeading___479"/>
      <w:bookmarkStart w:id="55" w:name="__RefHeading___512"/>
      <w:bookmarkStart w:id="56" w:name="__RefHeading___545"/>
      <w:bookmarkEnd w:id="54"/>
      <w:bookmarkEnd w:id="55"/>
      <w:bookmarkEnd w:id="56"/>
      <w:r w:rsidRPr="00F12AE1">
        <w:rPr>
          <w:rFonts w:ascii="Times New Roman" w:hAnsi="Times New Roman"/>
          <w:szCs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51B91" w:rsidRPr="00F12AE1" w14:paraId="604332A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60657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E14AA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BAE87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951B91" w:rsidRPr="00F12AE1" w14:paraId="6AB5A30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C1B8D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B997A3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B1085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951B91" w:rsidRPr="00F12AE1" w14:paraId="68E79BE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BD573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8866C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9E1C8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1B91" w:rsidRPr="00F12AE1" w14:paraId="571485D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5F76B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01844F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DACA2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951B91" w:rsidRPr="00F12AE1" w14:paraId="2432DAA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5F4B6B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D1831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60537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4DFB4A67" w14:textId="77777777" w:rsidR="00951B91" w:rsidRPr="00F12AE1" w:rsidRDefault="00951B91">
      <w:pPr>
        <w:rPr>
          <w:rFonts w:ascii="Times New Roman" w:hAnsi="Times New Roman"/>
          <w:sz w:val="24"/>
          <w:szCs w:val="24"/>
        </w:rPr>
      </w:pPr>
    </w:p>
    <w:p w14:paraId="3C62366C" w14:textId="77777777" w:rsidR="00951B91" w:rsidRPr="00F12AE1" w:rsidRDefault="0001149A">
      <w:pPr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br w:type="page"/>
      </w:r>
    </w:p>
    <w:p w14:paraId="1ECEA162" w14:textId="77777777" w:rsidR="00951B91" w:rsidRPr="00F12AE1" w:rsidRDefault="00951B91">
      <w:pPr>
        <w:rPr>
          <w:rFonts w:ascii="Times New Roman" w:hAnsi="Times New Roman"/>
          <w:sz w:val="24"/>
          <w:szCs w:val="24"/>
        </w:rPr>
      </w:pPr>
    </w:p>
    <w:p w14:paraId="7811DF66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57" w:name="__RefHeading___480"/>
      <w:bookmarkStart w:id="58" w:name="__RefHeading___513"/>
      <w:bookmarkStart w:id="59" w:name="__RefHeading___546"/>
      <w:bookmarkEnd w:id="57"/>
      <w:bookmarkEnd w:id="58"/>
      <w:bookmarkEnd w:id="59"/>
      <w:r w:rsidRPr="00F12AE1">
        <w:rPr>
          <w:rFonts w:ascii="Times New Roman" w:hAnsi="Times New Roman"/>
          <w:szCs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22"/>
        <w:gridCol w:w="7416"/>
      </w:tblGrid>
      <w:tr w:rsidR="00951B91" w:rsidRPr="00F12AE1" w14:paraId="28664A0A" w14:textId="77777777">
        <w:trPr>
          <w:trHeight w:val="20"/>
        </w:trPr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4521A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E87A4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951B91" w:rsidRPr="00F12AE1" w14:paraId="7AA57C5C" w14:textId="77777777">
        <w:trPr>
          <w:trHeight w:val="371"/>
        </w:trPr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32298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31910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</w:tr>
      <w:tr w:rsidR="00951B91" w:rsidRPr="00F12AE1" w14:paraId="6A8668FD" w14:textId="77777777">
        <w:trPr>
          <w:trHeight w:val="37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0D7DF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Раздел 1. Геометрическое черчение</w:t>
            </w:r>
          </w:p>
        </w:tc>
      </w:tr>
      <w:tr w:rsidR="00951B91" w:rsidRPr="00F12AE1" w14:paraId="297FE8B2" w14:textId="77777777">
        <w:trPr>
          <w:trHeight w:val="20"/>
        </w:trPr>
        <w:tc>
          <w:tcPr>
            <w:tcW w:w="2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6B017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1.1. Основные сведения по оформлению чертежей</w:t>
            </w:r>
          </w:p>
          <w:p w14:paraId="014E37B4" w14:textId="77777777" w:rsidR="00951B91" w:rsidRPr="00F12AE1" w:rsidRDefault="00951B9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BA399" w14:textId="77777777" w:rsidR="00951B91" w:rsidRPr="00F12AE1" w:rsidRDefault="0001149A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951B91" w:rsidRPr="00F12AE1" w14:paraId="4A3B3720" w14:textId="77777777">
        <w:trPr>
          <w:trHeight w:val="1113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EB7EA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25386" w14:textId="77777777" w:rsidR="00951B91" w:rsidRPr="00F12AE1" w:rsidRDefault="0001149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1. Общие сведения о графических изображениях. Правила оформления чертежей (форматы, масштабы, линии чертежа). Основные надписи. Шрифт чертежный. Правила нанесения размеров. Геометрические построения и правила вычерчивания контуров технических деталей</w:t>
            </w:r>
          </w:p>
        </w:tc>
      </w:tr>
      <w:tr w:rsidR="00951B91" w:rsidRPr="00F12AE1" w14:paraId="29194716" w14:textId="77777777">
        <w:trPr>
          <w:trHeight w:val="20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E9706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49733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</w:tr>
      <w:tr w:rsidR="00951B91" w:rsidRPr="00F12AE1" w14:paraId="5D3AF8F6" w14:textId="77777777">
        <w:trPr>
          <w:trHeight w:val="277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8DC60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B305B" w14:textId="77777777" w:rsidR="00951B91" w:rsidRPr="00F12AE1" w:rsidRDefault="0001149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1. Изучение линий чертежа, шрифтов чертежных (графическая работа)</w:t>
            </w:r>
          </w:p>
        </w:tc>
      </w:tr>
      <w:tr w:rsidR="00951B91" w:rsidRPr="00F12AE1" w14:paraId="4DF7FCBD" w14:textId="77777777">
        <w:trPr>
          <w:trHeight w:val="277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DD068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0F3DC" w14:textId="77777777" w:rsidR="00951B91" w:rsidRPr="00F12AE1" w:rsidRDefault="0001149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2. Выполнение чертежа контура детали с нанесением размеров (графическая работа)</w:t>
            </w:r>
          </w:p>
        </w:tc>
      </w:tr>
      <w:tr w:rsidR="00951B91" w:rsidRPr="00F12AE1" w14:paraId="658641DF" w14:textId="77777777">
        <w:trPr>
          <w:trHeight w:val="27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7B2E1" w14:textId="77777777" w:rsidR="00951B91" w:rsidRPr="00F12AE1" w:rsidRDefault="0001149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Раздел 2. Проекционное черчение</w:t>
            </w:r>
          </w:p>
        </w:tc>
      </w:tr>
      <w:tr w:rsidR="00951B91" w:rsidRPr="00F12AE1" w14:paraId="505E5686" w14:textId="77777777">
        <w:trPr>
          <w:trHeight w:val="341"/>
        </w:trPr>
        <w:tc>
          <w:tcPr>
            <w:tcW w:w="2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9E392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2.1. Методы и приемы проекционного черчения</w:t>
            </w: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C56E5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397A7A16" w14:textId="77777777">
        <w:trPr>
          <w:trHeight w:val="507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A2985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7C129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1. Проецирование точки, прямой, плоскости, геометрических тел на плоскости. </w:t>
            </w:r>
          </w:p>
          <w:p w14:paraId="6D0A26AC" w14:textId="77777777" w:rsidR="00951B91" w:rsidRPr="00F12AE1" w:rsidRDefault="0001149A">
            <w:pPr>
              <w:tabs>
                <w:tab w:val="left" w:pos="442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Построение аксонометрических проекций геометрических тел</w:t>
            </w:r>
          </w:p>
        </w:tc>
      </w:tr>
      <w:tr w:rsidR="00951B91" w:rsidRPr="00F12AE1" w14:paraId="73F86B0D" w14:textId="77777777">
        <w:trPr>
          <w:trHeight w:val="399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A8386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463E0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</w:tr>
      <w:tr w:rsidR="00951B91" w:rsidRPr="00F12AE1" w14:paraId="3344169A" w14:textId="77777777">
        <w:trPr>
          <w:trHeight w:val="552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FDA65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A1427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3. Выполнение комплексного чертежа геометрических тел и проекций точек, лежащих на них (графическая работа)</w:t>
            </w:r>
          </w:p>
        </w:tc>
      </w:tr>
      <w:tr w:rsidR="00951B91" w:rsidRPr="00F12AE1" w14:paraId="4191B5A0" w14:textId="77777777">
        <w:trPr>
          <w:trHeight w:val="636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E44A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9DCA0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4. Построение третьей проекции модели по двум заданным (графическая работа)</w:t>
            </w:r>
          </w:p>
        </w:tc>
      </w:tr>
      <w:tr w:rsidR="00951B91" w:rsidRPr="00F12AE1" w14:paraId="0170B772" w14:textId="77777777">
        <w:trPr>
          <w:trHeight w:val="636"/>
        </w:trPr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18A41" w14:textId="77777777" w:rsidR="00951B91" w:rsidRPr="00F12AE1" w:rsidRDefault="00951B9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18BE6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5. Построение аксонометрической проекция модели (графическая работа)</w:t>
            </w:r>
          </w:p>
        </w:tc>
      </w:tr>
      <w:tr w:rsidR="00951B91" w:rsidRPr="00F12AE1" w14:paraId="4405FF96" w14:textId="77777777">
        <w:trPr>
          <w:trHeight w:val="469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A4F6D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Раздел 3. Основы машиностроительного черчения</w:t>
            </w:r>
          </w:p>
        </w:tc>
      </w:tr>
      <w:tr w:rsidR="00951B91" w:rsidRPr="00F12AE1" w14:paraId="108D4FF0" w14:textId="77777777">
        <w:trPr>
          <w:trHeight w:val="20"/>
        </w:trPr>
        <w:tc>
          <w:tcPr>
            <w:tcW w:w="22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AED84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3.1. Рабочие машиностроительные чертежи и эскизы деталей</w:t>
            </w: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6BA7E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48371DF4" w14:textId="77777777">
        <w:trPr>
          <w:trHeight w:val="1319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06DB3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D38C0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1. Условности и упрощения на чертежах деталей.  Допуски и посадки. Сечения и разрезы. Резьба и резьбовые соединения. Эскизы и рабочие чертежи деталей. Разъемные и неразъемные соединения. Общие сведения об изделиях и сборочных чертежах. Чтение электрических схем. Чтение кинематических схем</w:t>
            </w:r>
          </w:p>
        </w:tc>
      </w:tr>
      <w:tr w:rsidR="00951B91" w:rsidRPr="00F12AE1" w14:paraId="5D09DB41" w14:textId="77777777">
        <w:trPr>
          <w:trHeight w:val="20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4EB64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71552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</w:tr>
      <w:tr w:rsidR="00951B91" w:rsidRPr="00F12AE1" w14:paraId="49B577FB" w14:textId="77777777">
        <w:trPr>
          <w:trHeight w:val="20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D3F1A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DAB745" w14:textId="77777777" w:rsidR="00951B91" w:rsidRPr="00F12AE1" w:rsidRDefault="0001149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6. Расположение основных видов на чертеже.</w:t>
            </w:r>
          </w:p>
        </w:tc>
      </w:tr>
      <w:tr w:rsidR="00951B91" w:rsidRPr="00F12AE1" w14:paraId="57A9BA9D" w14:textId="77777777">
        <w:trPr>
          <w:trHeight w:val="503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AE93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27CE" w14:textId="77777777" w:rsidR="00951B91" w:rsidRPr="00F12AE1" w:rsidRDefault="0001149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7. Нанесение условностей и упрощений на чертежах деталей</w:t>
            </w:r>
          </w:p>
        </w:tc>
      </w:tr>
      <w:tr w:rsidR="00951B91" w:rsidRPr="00F12AE1" w14:paraId="7A9926DC" w14:textId="77777777">
        <w:trPr>
          <w:trHeight w:val="503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8FC64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75C9F" w14:textId="77777777" w:rsidR="00951B91" w:rsidRPr="00F12AE1" w:rsidRDefault="0001149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8. Выполнение изображения резьбы на чертежах</w:t>
            </w:r>
          </w:p>
        </w:tc>
      </w:tr>
      <w:tr w:rsidR="00951B91" w:rsidRPr="00F12AE1" w14:paraId="70DF5F5E" w14:textId="77777777">
        <w:trPr>
          <w:trHeight w:val="503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4C3BA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58F82" w14:textId="77777777" w:rsidR="00951B91" w:rsidRPr="00F12AE1" w:rsidRDefault="0001149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9. Выполнение комплексного чертежа модели с построением простого разреза (графическая работа)</w:t>
            </w:r>
          </w:p>
        </w:tc>
      </w:tr>
      <w:tr w:rsidR="00951B91" w:rsidRPr="00F12AE1" w14:paraId="0B1F0EA6" w14:textId="77777777">
        <w:trPr>
          <w:trHeight w:val="503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A7DC7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81308" w14:textId="77777777" w:rsidR="00951B91" w:rsidRPr="00F12AE1" w:rsidRDefault="0001149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10. Выполнение чертежа аксонометрической проекции модели с вырезом четверти (графическая работа)</w:t>
            </w:r>
          </w:p>
        </w:tc>
      </w:tr>
      <w:tr w:rsidR="00951B91" w:rsidRPr="00F12AE1" w14:paraId="36A6AF20" w14:textId="77777777">
        <w:trPr>
          <w:trHeight w:val="503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1A9A1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56F97" w14:textId="77777777" w:rsidR="00951B91" w:rsidRPr="00F12AE1" w:rsidRDefault="0001149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11. Построение чертежа модели с разрезом (графическая работа)</w:t>
            </w:r>
          </w:p>
        </w:tc>
      </w:tr>
      <w:tr w:rsidR="00951B91" w:rsidRPr="00F12AE1" w14:paraId="58387D59" w14:textId="77777777">
        <w:trPr>
          <w:trHeight w:val="503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2C1A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DB43E" w14:textId="77777777" w:rsidR="00951B91" w:rsidRPr="00F12AE1" w:rsidRDefault="0001149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12. Выполнение чертеж резьбового соединения (графическая работа)</w:t>
            </w:r>
          </w:p>
        </w:tc>
      </w:tr>
      <w:tr w:rsidR="00951B91" w:rsidRPr="00F12AE1" w14:paraId="15A57F9D" w14:textId="77777777">
        <w:trPr>
          <w:trHeight w:val="503"/>
        </w:trPr>
        <w:tc>
          <w:tcPr>
            <w:tcW w:w="22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D9C79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878F8" w14:textId="77777777" w:rsidR="00951B91" w:rsidRPr="00F12AE1" w:rsidRDefault="0001149A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13. Составление перечня элементов схемы (по профилю профессии)</w:t>
            </w:r>
          </w:p>
        </w:tc>
      </w:tr>
      <w:tr w:rsidR="00951B91" w:rsidRPr="00F12AE1" w14:paraId="475413DB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D6263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951B91" w:rsidRPr="00F12AE1" w14:paraId="0227C458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A929E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Всего: 36 ак.ч.</w:t>
            </w:r>
          </w:p>
        </w:tc>
      </w:tr>
    </w:tbl>
    <w:p w14:paraId="4AA40AB5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123B9814" w14:textId="77777777" w:rsidR="00951B91" w:rsidRPr="00F12AE1" w:rsidRDefault="00951B91">
      <w:pPr>
        <w:rPr>
          <w:rFonts w:ascii="Times New Roman" w:hAnsi="Times New Roman"/>
          <w:sz w:val="24"/>
          <w:szCs w:val="24"/>
        </w:rPr>
      </w:pPr>
    </w:p>
    <w:p w14:paraId="1345E4FA" w14:textId="77777777" w:rsidR="00951B91" w:rsidRPr="00F12AE1" w:rsidRDefault="0001149A">
      <w:pPr>
        <w:pStyle w:val="1f8"/>
        <w:rPr>
          <w:rFonts w:ascii="Times New Roman" w:hAnsi="Times New Roman"/>
          <w:szCs w:val="24"/>
        </w:rPr>
      </w:pPr>
      <w:bookmarkStart w:id="60" w:name="__RefHeading___481"/>
      <w:bookmarkStart w:id="61" w:name="__RefHeading___514"/>
      <w:bookmarkStart w:id="62" w:name="__RefHeading___547"/>
      <w:bookmarkEnd w:id="60"/>
      <w:bookmarkEnd w:id="61"/>
      <w:bookmarkEnd w:id="62"/>
      <w:r w:rsidRPr="00F12AE1">
        <w:rPr>
          <w:rFonts w:ascii="Times New Roman" w:hAnsi="Times New Roman"/>
          <w:szCs w:val="24"/>
        </w:rPr>
        <w:t>3. Условия реализации ДИСЦИПЛИНЫ</w:t>
      </w:r>
    </w:p>
    <w:p w14:paraId="7B6DF6A6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63" w:name="__RefHeading___482"/>
      <w:bookmarkStart w:id="64" w:name="__RefHeading___515"/>
      <w:bookmarkStart w:id="65" w:name="__RefHeading___548"/>
      <w:bookmarkEnd w:id="63"/>
      <w:bookmarkEnd w:id="64"/>
      <w:bookmarkEnd w:id="65"/>
      <w:r w:rsidRPr="00F12AE1">
        <w:rPr>
          <w:rFonts w:ascii="Times New Roman" w:hAnsi="Times New Roman"/>
          <w:szCs w:val="24"/>
        </w:rPr>
        <w:t>3.1. Материально-техническое обеспечение</w:t>
      </w:r>
    </w:p>
    <w:p w14:paraId="449C4879" w14:textId="77777777" w:rsidR="00951B91" w:rsidRPr="00F12AE1" w:rsidRDefault="0001149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Кабинет общепрофессиональных дисциплин</w:t>
      </w:r>
      <w:r w:rsidRPr="00F12AE1">
        <w:rPr>
          <w:rFonts w:ascii="Times New Roman" w:hAnsi="Times New Roman"/>
          <w:i/>
          <w:sz w:val="24"/>
          <w:szCs w:val="24"/>
        </w:rPr>
        <w:t xml:space="preserve">, </w:t>
      </w:r>
      <w:r w:rsidRPr="00F12AE1">
        <w:rPr>
          <w:rFonts w:ascii="Times New Roman" w:hAnsi="Times New Roman"/>
          <w:sz w:val="24"/>
          <w:szCs w:val="24"/>
        </w:rPr>
        <w:t xml:space="preserve">оснащенный(е) в соответствии с приложением 3 ПОП-П. </w:t>
      </w:r>
    </w:p>
    <w:p w14:paraId="3A9521B3" w14:textId="77777777" w:rsidR="00951B91" w:rsidRPr="00F12AE1" w:rsidRDefault="00951B91">
      <w:pPr>
        <w:rPr>
          <w:rFonts w:ascii="Times New Roman" w:hAnsi="Times New Roman"/>
          <w:sz w:val="24"/>
          <w:szCs w:val="24"/>
        </w:rPr>
      </w:pPr>
    </w:p>
    <w:p w14:paraId="063A9E68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66" w:name="__RefHeading___483"/>
      <w:bookmarkStart w:id="67" w:name="__RefHeading___516"/>
      <w:bookmarkStart w:id="68" w:name="__RefHeading___549"/>
      <w:bookmarkEnd w:id="66"/>
      <w:bookmarkEnd w:id="67"/>
      <w:bookmarkEnd w:id="68"/>
      <w:r w:rsidRPr="00F12AE1">
        <w:rPr>
          <w:rFonts w:ascii="Times New Roman" w:hAnsi="Times New Roman"/>
          <w:szCs w:val="24"/>
        </w:rPr>
        <w:t>3.2. Учебно-методическое обеспечение</w:t>
      </w:r>
    </w:p>
    <w:p w14:paraId="11DBAF1C" w14:textId="77777777" w:rsidR="00951B91" w:rsidRPr="00F12AE1" w:rsidRDefault="0001149A">
      <w:pPr>
        <w:pStyle w:val="afffff6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3D988E8" w14:textId="77777777" w:rsidR="00951B91" w:rsidRPr="00F12AE1" w:rsidRDefault="00951B91">
      <w:pPr>
        <w:pStyle w:val="afffff6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B660DEA" w14:textId="77777777" w:rsidR="00951B91" w:rsidRPr="00F12AE1" w:rsidRDefault="0001149A">
      <w:pPr>
        <w:pStyle w:val="afffff6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3.2.1. Основные печатные и/или электронные издания</w:t>
      </w:r>
    </w:p>
    <w:p w14:paraId="5530977C" w14:textId="4F5DD54B" w:rsidR="00951B91" w:rsidRPr="00F12AE1" w:rsidRDefault="0001149A">
      <w:pPr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Бударин, О. С. Начертательная геометрия: учебное пособие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спо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/ О. С. Бударин. — Санкт-Петербург: Лань, 2020. — 360 с. — ISBN 978-5-8114-5861-5. — Текст: электронный // Лань: электронно-библиотечная система. — URL: </w:t>
      </w:r>
      <w:hyperlink r:id="rId17" w:history="1">
        <w:r w:rsidRPr="00F12AE1">
          <w:rPr>
            <w:rStyle w:val="affffff1"/>
            <w:rFonts w:ascii="Times New Roman" w:hAnsi="Times New Roman"/>
            <w:sz w:val="24"/>
            <w:szCs w:val="24"/>
          </w:rPr>
          <w:t>https://e.lanbook.com/book/146693</w:t>
        </w:r>
      </w:hyperlink>
      <w:r w:rsidRPr="00F12AE1">
        <w:rPr>
          <w:rFonts w:ascii="Times New Roman" w:hAnsi="Times New Roman"/>
          <w:sz w:val="24"/>
          <w:szCs w:val="24"/>
        </w:rPr>
        <w:t xml:space="preserve">  (дата обращения: 12.05.2024). —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443042D8" w14:textId="77777777" w:rsidR="00951B91" w:rsidRPr="00F12AE1" w:rsidRDefault="0001149A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Голикова М. А. ОП 01 Инженерная графика: методические указания и контрольные задания для студентов-заочников образовательных организаций среднего профессионального образования / М. А. Голикова. – Москва: УМЦ ЖДТ, 2021. – 108 с. – Текст: электронный // УМЦ ЖДТ: электронная библиотека. – URL: http://umczdt.ru/books/34/251313 /. – Режим доступа: для авторизации. пользователи.</w:t>
      </w:r>
    </w:p>
    <w:p w14:paraId="0A81274C" w14:textId="77777777" w:rsidR="00951B91" w:rsidRPr="00F12AE1" w:rsidRDefault="0001149A">
      <w:pPr>
        <w:numPr>
          <w:ilvl w:val="0"/>
          <w:numId w:val="7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Голубева, В. П. ОП 01 Инженерная графика: методическое пособие по проведению практических занятий / В. П.  Голубева. – Москва: УМЦ ЖДТ, 2021. – 130 с. – Текст: электронный // УМЦ ЖДТ: электронная библиотека. – URL: http://umczdt.ru/books/34/251304/.  –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17CD4562" w14:textId="77777777" w:rsidR="00951B91" w:rsidRPr="00F12AE1" w:rsidRDefault="0001149A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Инженерная и компьютерная графика: учебник и практикум для среднего профессионального образования / Р. Р. </w:t>
      </w:r>
      <w:proofErr w:type="spellStart"/>
      <w:r w:rsidRPr="00F12AE1">
        <w:rPr>
          <w:rFonts w:ascii="Times New Roman" w:hAnsi="Times New Roman"/>
          <w:sz w:val="24"/>
          <w:szCs w:val="24"/>
        </w:rPr>
        <w:t>Анамова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[и др.]; под общей редакцией С. А. Леоновой, Н. В. </w:t>
      </w:r>
      <w:proofErr w:type="spellStart"/>
      <w:r w:rsidRPr="00F12AE1">
        <w:rPr>
          <w:rFonts w:ascii="Times New Roman" w:hAnsi="Times New Roman"/>
          <w:sz w:val="24"/>
          <w:szCs w:val="24"/>
        </w:rPr>
        <w:t>Пшеничновой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. – Москва: Издательство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2021. – 246 с. – (Профессиональное образование).  – Текст: электронный // Образовательная платформа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[сайт]. – URL: https://urait.ru/bcode/471039 (дата обращения: 22.06.2024).</w:t>
      </w:r>
    </w:p>
    <w:p w14:paraId="38EB91F9" w14:textId="5DCC8738" w:rsidR="00951B91" w:rsidRPr="00F12AE1" w:rsidRDefault="0001149A">
      <w:pPr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Корниенко, В. В. Начертательная геометрия : учебное пособие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спо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/ В. В. Корниенко, В. В. Дергач, И. Г. Борисенко. — Санкт-Петербург: Лань, 2021. — 192 с. — ISBN 978-5-8114-6583-5. — </w:t>
      </w:r>
      <w:proofErr w:type="gramStart"/>
      <w:r w:rsidRPr="00F12AE1">
        <w:rPr>
          <w:rFonts w:ascii="Times New Roman" w:hAnsi="Times New Roman"/>
          <w:sz w:val="24"/>
          <w:szCs w:val="24"/>
        </w:rPr>
        <w:t>Текст 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18" w:history="1">
        <w:r w:rsidRPr="00F12AE1">
          <w:rPr>
            <w:rStyle w:val="affffff1"/>
            <w:rFonts w:ascii="Times New Roman" w:hAnsi="Times New Roman"/>
            <w:sz w:val="24"/>
            <w:szCs w:val="24"/>
          </w:rPr>
          <w:t>https://e.lanbook.com/book/152482</w:t>
        </w:r>
      </w:hyperlink>
      <w:r w:rsidRPr="00F12AE1">
        <w:rPr>
          <w:rFonts w:ascii="Times New Roman" w:hAnsi="Times New Roman"/>
          <w:sz w:val="24"/>
          <w:szCs w:val="24"/>
        </w:rPr>
        <w:t xml:space="preserve">  (дата обращения: 12.05.2024). —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404BE156" w14:textId="7A00A20F" w:rsidR="00951B91" w:rsidRPr="00F12AE1" w:rsidRDefault="0001149A">
      <w:pPr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Леонова, О. Н. Начертательная геометрия в примерах и задачах: учебное пособие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спо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/ О. Н. Леонова, Е. А. </w:t>
      </w:r>
      <w:proofErr w:type="spellStart"/>
      <w:r w:rsidRPr="00F12AE1">
        <w:rPr>
          <w:rFonts w:ascii="Times New Roman" w:hAnsi="Times New Roman"/>
          <w:sz w:val="24"/>
          <w:szCs w:val="24"/>
        </w:rPr>
        <w:t>Разумнова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. — Санкт-Петербург: Лань, 2020. — 212 с. — ISBN 978-5-8114-6413-5. — </w:t>
      </w:r>
      <w:proofErr w:type="gramStart"/>
      <w:r w:rsidRPr="00F12AE1">
        <w:rPr>
          <w:rFonts w:ascii="Times New Roman" w:hAnsi="Times New Roman"/>
          <w:sz w:val="24"/>
          <w:szCs w:val="24"/>
        </w:rPr>
        <w:t>Текст 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19" w:history="1">
        <w:r w:rsidRPr="00F12AE1">
          <w:rPr>
            <w:rStyle w:val="affffff1"/>
            <w:rFonts w:ascii="Times New Roman" w:hAnsi="Times New Roman"/>
            <w:sz w:val="24"/>
            <w:szCs w:val="24"/>
          </w:rPr>
          <w:t>https://e.lanbook.com/book/147259</w:t>
        </w:r>
      </w:hyperlink>
      <w:r w:rsidRPr="00F12AE1">
        <w:rPr>
          <w:rFonts w:ascii="Times New Roman" w:hAnsi="Times New Roman"/>
          <w:sz w:val="24"/>
          <w:szCs w:val="24"/>
        </w:rPr>
        <w:t xml:space="preserve">  (дата обращения: 12.05.2024). —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3A107EF4" w14:textId="3181D437" w:rsidR="00951B91" w:rsidRPr="00F12AE1" w:rsidRDefault="0001149A">
      <w:pPr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Панасенко, В. Е. Инженерная графика: учебник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спо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/ В. Е. Панасенко. — Санкт-Петербург: Лань, 2021. — 168 с. — ISBN 978-5-8114-6828-7. — Текст: электронный // </w:t>
      </w:r>
      <w:proofErr w:type="gramStart"/>
      <w:r w:rsidRPr="00F12AE1">
        <w:rPr>
          <w:rFonts w:ascii="Times New Roman" w:hAnsi="Times New Roman"/>
          <w:sz w:val="24"/>
          <w:szCs w:val="24"/>
        </w:rPr>
        <w:t>Лань 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электронно-библиотечная система. — URL: </w:t>
      </w:r>
      <w:hyperlink r:id="rId20" w:history="1">
        <w:r w:rsidRPr="00F12AE1">
          <w:rPr>
            <w:rStyle w:val="affffff1"/>
            <w:rFonts w:ascii="Times New Roman" w:hAnsi="Times New Roman"/>
            <w:sz w:val="24"/>
            <w:szCs w:val="24"/>
          </w:rPr>
          <w:t>https://e.lanbook.com/book/153640</w:t>
        </w:r>
      </w:hyperlink>
      <w:r w:rsidRPr="00F12AE1">
        <w:rPr>
          <w:rFonts w:ascii="Times New Roman" w:hAnsi="Times New Roman"/>
          <w:sz w:val="24"/>
          <w:szCs w:val="24"/>
        </w:rPr>
        <w:t xml:space="preserve">  (дата обращения: 12.05.2024). —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25E320E5" w14:textId="76BBE414" w:rsidR="00951B91" w:rsidRPr="00F12AE1" w:rsidRDefault="0001149A">
      <w:pPr>
        <w:numPr>
          <w:ilvl w:val="0"/>
          <w:numId w:val="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Серга, Г. В. Инженерная графика для машиностроительных специальностей: учебник / Г. В. Серга, И. И. </w:t>
      </w:r>
      <w:proofErr w:type="spellStart"/>
      <w:r w:rsidRPr="00F12AE1">
        <w:rPr>
          <w:rFonts w:ascii="Times New Roman" w:hAnsi="Times New Roman"/>
          <w:sz w:val="24"/>
          <w:szCs w:val="24"/>
        </w:rPr>
        <w:t>Табачук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Н. Н. Кузнецова. — 2-е изд., </w:t>
      </w:r>
      <w:proofErr w:type="spellStart"/>
      <w:r w:rsidRPr="00F12AE1">
        <w:rPr>
          <w:rFonts w:ascii="Times New Roman" w:hAnsi="Times New Roman"/>
          <w:sz w:val="24"/>
          <w:szCs w:val="24"/>
        </w:rPr>
        <w:t>испр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. — Санкт-Петербург: Лань, 2019. — 276 с. — ISBN 978-5-8114-3603-3. — </w:t>
      </w:r>
      <w:proofErr w:type="gramStart"/>
      <w:r w:rsidRPr="00F12AE1">
        <w:rPr>
          <w:rFonts w:ascii="Times New Roman" w:hAnsi="Times New Roman"/>
          <w:sz w:val="24"/>
          <w:szCs w:val="24"/>
        </w:rPr>
        <w:t>Текст 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21" w:history="1">
        <w:r w:rsidRPr="00F12AE1">
          <w:rPr>
            <w:rStyle w:val="affffff1"/>
            <w:rFonts w:ascii="Times New Roman" w:hAnsi="Times New Roman"/>
            <w:sz w:val="24"/>
            <w:szCs w:val="24"/>
          </w:rPr>
          <w:t>https://e.lanbook.com/book/148154</w:t>
        </w:r>
      </w:hyperlink>
      <w:r w:rsidRPr="00F12AE1">
        <w:rPr>
          <w:rFonts w:ascii="Times New Roman" w:hAnsi="Times New Roman"/>
          <w:sz w:val="24"/>
          <w:szCs w:val="24"/>
        </w:rPr>
        <w:t xml:space="preserve">  (дата обращения: 28.03.2024). —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1571CB42" w14:textId="77777777" w:rsidR="00951B91" w:rsidRPr="00F12AE1" w:rsidRDefault="0001149A">
      <w:pPr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Чекмарев, А. А.  Инженерная графика: учебник для среднего профессионального образования / А. А. Чекмарев. – 13-е изд., </w:t>
      </w:r>
      <w:proofErr w:type="spellStart"/>
      <w:r w:rsidRPr="00F12AE1">
        <w:rPr>
          <w:rFonts w:ascii="Times New Roman" w:hAnsi="Times New Roman"/>
          <w:sz w:val="24"/>
          <w:szCs w:val="24"/>
        </w:rPr>
        <w:t>испр</w:t>
      </w:r>
      <w:proofErr w:type="spellEnd"/>
      <w:proofErr w:type="gramStart"/>
      <w:r w:rsidRPr="00F12AE1">
        <w:rPr>
          <w:rFonts w:ascii="Times New Roman" w:hAnsi="Times New Roman"/>
          <w:sz w:val="24"/>
          <w:szCs w:val="24"/>
        </w:rPr>
        <w:t>.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и доп. – Москва: Издательство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2021. – 389 с. – (Профессиональное образование).  – Текст: электронный // Образовательная платформа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[сайт]. – URL: https://urait.ru/bcode/469544 (дата обращения: 22.06.2024).</w:t>
      </w:r>
    </w:p>
    <w:p w14:paraId="498F6331" w14:textId="77777777" w:rsidR="00951B91" w:rsidRPr="00F12AE1" w:rsidRDefault="0001149A">
      <w:pPr>
        <w:spacing w:after="200"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F12AE1">
        <w:rPr>
          <w:rFonts w:ascii="Times New Roman" w:hAnsi="Times New Roman"/>
          <w:i/>
          <w:sz w:val="24"/>
          <w:szCs w:val="24"/>
        </w:rPr>
        <w:t>.</w:t>
      </w:r>
    </w:p>
    <w:p w14:paraId="1CDD1BD4" w14:textId="77777777" w:rsidR="00951B91" w:rsidRPr="00F12AE1" w:rsidRDefault="0001149A">
      <w:pPr>
        <w:pStyle w:val="1f8"/>
        <w:rPr>
          <w:rFonts w:ascii="Times New Roman" w:hAnsi="Times New Roman"/>
          <w:b w:val="0"/>
          <w:szCs w:val="24"/>
        </w:rPr>
      </w:pPr>
      <w:bookmarkStart w:id="69" w:name="__RefHeading___484"/>
      <w:bookmarkStart w:id="70" w:name="__RefHeading___517"/>
      <w:bookmarkStart w:id="71" w:name="__RefHeading___550"/>
      <w:bookmarkEnd w:id="69"/>
      <w:bookmarkEnd w:id="70"/>
      <w:bookmarkEnd w:id="71"/>
      <w:r w:rsidRPr="00F12AE1">
        <w:rPr>
          <w:rFonts w:ascii="Times New Roman" w:hAnsi="Times New Roman"/>
          <w:szCs w:val="24"/>
        </w:rPr>
        <w:t xml:space="preserve">4. Контроль и оценка результатов </w:t>
      </w:r>
      <w:r w:rsidRPr="00F12AE1">
        <w:rPr>
          <w:rFonts w:ascii="Times New Roman" w:hAnsi="Times New Roman"/>
          <w:szCs w:val="24"/>
        </w:rPr>
        <w:br/>
        <w:t>освоения ДИСЦИПЛИНЫ</w:t>
      </w:r>
    </w:p>
    <w:tbl>
      <w:tblPr>
        <w:tblW w:w="99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402"/>
        <w:gridCol w:w="2978"/>
      </w:tblGrid>
      <w:tr w:rsidR="00951B91" w:rsidRPr="00F12AE1" w14:paraId="054C9C7E" w14:textId="77777777" w:rsidTr="00F12AE1">
        <w:trPr>
          <w:trHeight w:val="519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1635D" w14:textId="77777777" w:rsidR="00951B91" w:rsidRPr="00F12AE1" w:rsidRDefault="0001149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DCE57" w14:textId="77777777" w:rsidR="00951B91" w:rsidRPr="00F12AE1" w:rsidRDefault="0001149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9422" w14:textId="77777777" w:rsidR="00951B91" w:rsidRPr="00F12AE1" w:rsidRDefault="0001149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951B91" w:rsidRPr="00F12AE1" w14:paraId="4A63A5AF" w14:textId="77777777" w:rsidTr="00F12AE1">
        <w:trPr>
          <w:trHeight w:val="69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C53D4" w14:textId="77777777" w:rsidR="00951B91" w:rsidRPr="00F12AE1" w:rsidRDefault="0001149A" w:rsidP="004D0B5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i/>
                <w:sz w:val="24"/>
                <w:szCs w:val="24"/>
              </w:rPr>
              <w:t>Перечень знаний, осваиваемых в рамках дисциплины:</w:t>
            </w:r>
          </w:p>
          <w:p w14:paraId="44C8E5D9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правила чтения технической</w:t>
            </w:r>
          </w:p>
          <w:p w14:paraId="6A269D02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документации;</w:t>
            </w:r>
          </w:p>
          <w:p w14:paraId="66623422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– способы графического представления объектов, пространственных образов </w:t>
            </w:r>
            <w:r w:rsidRPr="00F12AE1">
              <w:rPr>
                <w:rFonts w:ascii="Times New Roman" w:hAnsi="Times New Roman"/>
                <w:sz w:val="24"/>
                <w:szCs w:val="24"/>
              </w:rPr>
              <w:br/>
              <w:t>и схем;</w:t>
            </w:r>
          </w:p>
          <w:p w14:paraId="6076F775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– правила выполнения чертежей, технических рисунков </w:t>
            </w:r>
            <w:r w:rsidRPr="00F12AE1">
              <w:rPr>
                <w:rFonts w:ascii="Times New Roman" w:hAnsi="Times New Roman"/>
                <w:sz w:val="24"/>
                <w:szCs w:val="24"/>
              </w:rPr>
              <w:br/>
              <w:t>и эскизов;</w:t>
            </w:r>
          </w:p>
          <w:p w14:paraId="4F002E0D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технику и принципы нанесения размеров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38DCD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формулирует правила по чтению технической документации и технических регламентов;</w:t>
            </w:r>
          </w:p>
          <w:p w14:paraId="1E93CC96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применяет способы графического представления объектов, пространственных образов и схем;</w:t>
            </w:r>
          </w:p>
          <w:p w14:paraId="271C6B8A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формулирует правила выполнения чертежей, технических рисунков и эскизов;</w:t>
            </w:r>
          </w:p>
          <w:p w14:paraId="085646D5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демонстрирует навыки нанесения размеров на чертежи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8079B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Тестирование теоретических знаний</w:t>
            </w:r>
          </w:p>
          <w:p w14:paraId="1078C849" w14:textId="77777777" w:rsidR="00951B91" w:rsidRPr="00F12AE1" w:rsidRDefault="00951B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A85F7B" w14:textId="77777777" w:rsidR="00951B91" w:rsidRPr="00F12AE1" w:rsidRDefault="00951B9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B91" w:rsidRPr="00F12AE1" w14:paraId="3E5BE906" w14:textId="77777777" w:rsidTr="00F12AE1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806A9" w14:textId="77777777" w:rsidR="00951B91" w:rsidRPr="00F12AE1" w:rsidRDefault="0001149A" w:rsidP="004D0B5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i/>
                <w:sz w:val="24"/>
                <w:szCs w:val="24"/>
              </w:rPr>
              <w:t>Перечень умений, осваиваемых в рамках дисциплины:</w:t>
            </w:r>
          </w:p>
          <w:p w14:paraId="5984644C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читать рабочие и сборочные чертежи и схемы;</w:t>
            </w:r>
          </w:p>
          <w:p w14:paraId="4708AED2" w14:textId="77777777" w:rsidR="00951B91" w:rsidRPr="00F12AE1" w:rsidRDefault="0001149A" w:rsidP="004D0B5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выполнять эскизы, технические рисунки и простые чертежи деталей, их элементов, узлов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787C1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– читает рабочие и сборочные чертежи и схемы; </w:t>
            </w:r>
          </w:p>
          <w:p w14:paraId="0E8FCC4F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выполняет эскизы и технические рисунки;</w:t>
            </w:r>
          </w:p>
          <w:p w14:paraId="3D9DBA55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выполняет простые чертежи деталей и элементов деталей;</w:t>
            </w:r>
          </w:p>
          <w:p w14:paraId="67021B3B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выполняет сборочные чертежи деталей машин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B83CB" w14:textId="77777777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Экспертное наблюдение </w:t>
            </w:r>
            <w:r w:rsidRPr="00F12AE1">
              <w:rPr>
                <w:rFonts w:ascii="Times New Roman" w:hAnsi="Times New Roman"/>
                <w:sz w:val="24"/>
                <w:szCs w:val="24"/>
              </w:rPr>
              <w:br/>
              <w:t>и оценка на практических занятиях</w:t>
            </w:r>
          </w:p>
        </w:tc>
      </w:tr>
    </w:tbl>
    <w:p w14:paraId="670762B2" w14:textId="77777777" w:rsidR="00951B91" w:rsidRPr="00F12AE1" w:rsidRDefault="00951B91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1622680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br w:type="page"/>
      </w:r>
      <w:r w:rsidRPr="00F12AE1">
        <w:rPr>
          <w:rFonts w:ascii="Times New Roman" w:hAnsi="Times New Roman"/>
          <w:b/>
          <w:sz w:val="24"/>
          <w:szCs w:val="24"/>
        </w:rPr>
        <w:t>Приложение 2.3</w:t>
      </w:r>
    </w:p>
    <w:p w14:paraId="4D6BBC30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к ПОП-П по профессии</w:t>
      </w:r>
    </w:p>
    <w:p w14:paraId="391F666A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23.01.08 Слесарь по ремонту строительных машин</w:t>
      </w:r>
    </w:p>
    <w:p w14:paraId="04A8B658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7680C88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DB5B0F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E52113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D6AB0D6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10EDD61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24FB1B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660E33C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DFA727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C059726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D843989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4A02777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F16F33E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E7E8AC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79E0A6C" w14:textId="77777777" w:rsidR="00951B91" w:rsidRPr="00F12AE1" w:rsidRDefault="0001149A">
      <w:pPr>
        <w:jc w:val="center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450291D3" w14:textId="799846FE" w:rsidR="00951B91" w:rsidRPr="00F12AE1" w:rsidRDefault="007E5C04">
      <w:pPr>
        <w:pStyle w:val="10"/>
        <w:rPr>
          <w:szCs w:val="24"/>
        </w:rPr>
      </w:pPr>
      <w:r w:rsidRPr="00F12AE1">
        <w:rPr>
          <w:szCs w:val="24"/>
        </w:rPr>
        <w:t>«</w:t>
      </w:r>
      <w:bookmarkStart w:id="72" w:name="_Hlk181288345"/>
      <w:r w:rsidRPr="00F12AE1">
        <w:rPr>
          <w:szCs w:val="24"/>
        </w:rPr>
        <w:t>ОП.03 ЭЛЕКТРОТЕХНИКА</w:t>
      </w:r>
      <w:bookmarkEnd w:id="72"/>
      <w:r w:rsidRPr="00F12AE1">
        <w:rPr>
          <w:szCs w:val="24"/>
        </w:rPr>
        <w:t>»</w:t>
      </w:r>
    </w:p>
    <w:p w14:paraId="0EA11529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4B580A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214D6A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47B1ADD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1C23621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2A3390D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AD06FE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960F88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82A710A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F3F4FFD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AECA86D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4063FD5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ECB86E1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102179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84EE77F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613DA78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2B0D8AE" w14:textId="4833878A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BE38A34" w14:textId="6339DB42" w:rsidR="00F12AE1" w:rsidRPr="00F12AE1" w:rsidRDefault="00F12AE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D9D623F" w14:textId="59CEDA9C" w:rsidR="00F12AE1" w:rsidRPr="00F12AE1" w:rsidRDefault="00F12AE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FA576B3" w14:textId="39C79DAD" w:rsidR="00F12AE1" w:rsidRPr="00F12AE1" w:rsidRDefault="00F12AE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9F8B803" w14:textId="15B80D7B" w:rsidR="00F12AE1" w:rsidRPr="00F12AE1" w:rsidRDefault="00F12AE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0E9D89C" w14:textId="3627C9F7" w:rsidR="00F12AE1" w:rsidRPr="00F12AE1" w:rsidRDefault="00F12AE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F7BD4C9" w14:textId="3C9EE482" w:rsidR="00F12AE1" w:rsidRPr="00F12AE1" w:rsidRDefault="00F12AE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6B11FA0" w14:textId="44171325" w:rsidR="00F12AE1" w:rsidRPr="00F12AE1" w:rsidRDefault="00F12AE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44639FF" w14:textId="552BD762" w:rsidR="00F12AE1" w:rsidRPr="00F12AE1" w:rsidRDefault="00F12AE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DF2AC16" w14:textId="31C08788" w:rsidR="00F12AE1" w:rsidRPr="00F12AE1" w:rsidRDefault="00F12AE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21C4772" w14:textId="51EDAE7D" w:rsidR="00F12AE1" w:rsidRPr="00F12AE1" w:rsidRDefault="00F12AE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64BD597" w14:textId="464DD613" w:rsidR="00F12AE1" w:rsidRPr="00F12AE1" w:rsidRDefault="00F12AE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DB016DE" w14:textId="77777777" w:rsidR="00F12AE1" w:rsidRPr="00F12AE1" w:rsidRDefault="00F12AE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5754FB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07F3A41" w14:textId="77777777" w:rsidR="00951B91" w:rsidRPr="00F12AE1" w:rsidRDefault="0001149A">
      <w:pPr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F12AE1">
        <w:rPr>
          <w:rFonts w:ascii="Times New Roman" w:hAnsi="Times New Roman"/>
          <w:b/>
          <w:color w:val="auto"/>
          <w:sz w:val="24"/>
          <w:szCs w:val="24"/>
        </w:rPr>
        <w:t>2024 г.</w:t>
      </w:r>
    </w:p>
    <w:p w14:paraId="4BEA9A3E" w14:textId="77777777" w:rsidR="00951B91" w:rsidRPr="00F12AE1" w:rsidRDefault="00951B91">
      <w:pPr>
        <w:rPr>
          <w:rFonts w:ascii="Times New Roman" w:hAnsi="Times New Roman"/>
          <w:sz w:val="24"/>
          <w:szCs w:val="24"/>
        </w:rPr>
        <w:sectPr w:rsidR="00951B91" w:rsidRPr="00F12AE1">
          <w:headerReference w:type="even" r:id="rId22"/>
          <w:headerReference w:type="default" r:id="rId23"/>
          <w:pgSz w:w="11906" w:h="16838"/>
          <w:pgMar w:top="1134" w:right="567" w:bottom="1134" w:left="1701" w:header="709" w:footer="709" w:gutter="0"/>
          <w:cols w:space="720"/>
        </w:sectPr>
      </w:pPr>
    </w:p>
    <w:p w14:paraId="022C1312" w14:textId="77777777" w:rsidR="00951B91" w:rsidRPr="00F12AE1" w:rsidRDefault="0001149A">
      <w:pPr>
        <w:pStyle w:val="1f8"/>
        <w:rPr>
          <w:rFonts w:ascii="Times New Roman" w:hAnsi="Times New Roman"/>
          <w:szCs w:val="24"/>
        </w:rPr>
      </w:pPr>
      <w:bookmarkStart w:id="73" w:name="__RefHeading___485"/>
      <w:bookmarkStart w:id="74" w:name="__RefHeading___518"/>
      <w:bookmarkStart w:id="75" w:name="__RefHeading___551"/>
      <w:bookmarkEnd w:id="73"/>
      <w:bookmarkEnd w:id="74"/>
      <w:bookmarkEnd w:id="75"/>
      <w:r w:rsidRPr="00F12AE1">
        <w:rPr>
          <w:rFonts w:ascii="Times New Roman" w:hAnsi="Times New Roman"/>
          <w:szCs w:val="24"/>
        </w:rPr>
        <w:t>СОДЕРЖАНИЕ ПРОГРАММЫ</w:t>
      </w:r>
    </w:p>
    <w:p w14:paraId="6FE44525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r w:rsidRPr="00F12AE1">
        <w:rPr>
          <w:sz w:val="24"/>
          <w:szCs w:val="24"/>
        </w:rPr>
        <w:fldChar w:fldCharType="begin"/>
      </w:r>
      <w:r w:rsidRPr="00F12AE1">
        <w:rPr>
          <w:sz w:val="24"/>
          <w:szCs w:val="24"/>
        </w:rPr>
        <w:instrText>TOC \h \z \t "Раздел 1,1,Раздел 1.1,2"</w:instrText>
      </w:r>
      <w:r w:rsidRPr="00F12AE1">
        <w:rPr>
          <w:sz w:val="24"/>
          <w:szCs w:val="24"/>
        </w:rPr>
        <w:fldChar w:fldCharType="separate"/>
      </w:r>
      <w:hyperlink w:anchor="__RefHeading___496" w:history="1">
        <w:r w:rsidRPr="00F12AE1">
          <w:rPr>
            <w:sz w:val="24"/>
            <w:szCs w:val="24"/>
          </w:rPr>
          <w:t>СОДЕРЖАНИЕ ПРОГРАММЫ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__RefHeading___496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3</w:t>
        </w:r>
        <w:r w:rsidRPr="00F12AE1">
          <w:rPr>
            <w:sz w:val="24"/>
            <w:szCs w:val="24"/>
          </w:rPr>
          <w:fldChar w:fldCharType="end"/>
        </w:r>
      </w:hyperlink>
    </w:p>
    <w:p w14:paraId="233D91B5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497" w:history="1">
        <w:r w:rsidRPr="00F12AE1">
          <w:rPr>
            <w:sz w:val="24"/>
            <w:szCs w:val="24"/>
          </w:rPr>
          <w:t>1.    Общая характеристика ПРИМЕРНОЙ РАБОЧЕЙ ПРОГРАММЫ УЧЕБНОЙ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__RefHeading___497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4</w:t>
        </w:r>
        <w:r w:rsidRPr="00F12AE1">
          <w:rPr>
            <w:sz w:val="24"/>
            <w:szCs w:val="24"/>
          </w:rPr>
          <w:fldChar w:fldCharType="end"/>
        </w:r>
      </w:hyperlink>
    </w:p>
    <w:p w14:paraId="0C0BA180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498" w:history="1">
        <w:r w:rsidRPr="00F12AE1">
          <w:rPr>
            <w:sz w:val="24"/>
            <w:szCs w:val="24"/>
          </w:rPr>
          <w:t>1.1. Цель и место дисциплины в структуре образовательной программы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__RefHeading___498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4</w:t>
        </w:r>
        <w:r w:rsidRPr="00F12AE1">
          <w:rPr>
            <w:sz w:val="24"/>
            <w:szCs w:val="24"/>
          </w:rPr>
          <w:fldChar w:fldCharType="end"/>
        </w:r>
      </w:hyperlink>
    </w:p>
    <w:p w14:paraId="353F6FB0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499" w:history="1">
        <w:r w:rsidRPr="00F12AE1">
          <w:rPr>
            <w:sz w:val="24"/>
            <w:szCs w:val="24"/>
          </w:rPr>
          <w:t>1.2. Планируемые результаты освоения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__RefHeading___499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4</w:t>
        </w:r>
        <w:r w:rsidRPr="00F12AE1">
          <w:rPr>
            <w:sz w:val="24"/>
            <w:szCs w:val="24"/>
          </w:rPr>
          <w:fldChar w:fldCharType="end"/>
        </w:r>
      </w:hyperlink>
    </w:p>
    <w:p w14:paraId="5DAC71A7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00" w:history="1">
        <w:r w:rsidRPr="00F12AE1">
          <w:rPr>
            <w:sz w:val="24"/>
            <w:szCs w:val="24"/>
          </w:rPr>
          <w:t>2. Структура и содержание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__RefHeading___500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7</w:t>
        </w:r>
        <w:r w:rsidRPr="00F12AE1">
          <w:rPr>
            <w:sz w:val="24"/>
            <w:szCs w:val="24"/>
          </w:rPr>
          <w:fldChar w:fldCharType="end"/>
        </w:r>
      </w:hyperlink>
    </w:p>
    <w:p w14:paraId="3B90EEC8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01" w:history="1">
        <w:r w:rsidRPr="00F12AE1">
          <w:rPr>
            <w:sz w:val="24"/>
            <w:szCs w:val="24"/>
          </w:rPr>
          <w:t>2.1. Трудоемкость освоения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__RefHeading___501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7</w:t>
        </w:r>
        <w:r w:rsidRPr="00F12AE1">
          <w:rPr>
            <w:sz w:val="24"/>
            <w:szCs w:val="24"/>
          </w:rPr>
          <w:fldChar w:fldCharType="end"/>
        </w:r>
      </w:hyperlink>
    </w:p>
    <w:p w14:paraId="422543B3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02" w:history="1">
        <w:r w:rsidRPr="00F12AE1">
          <w:rPr>
            <w:sz w:val="24"/>
            <w:szCs w:val="24"/>
          </w:rPr>
          <w:t>2.2. Примерное содержание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__RefHeading___502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8</w:t>
        </w:r>
        <w:r w:rsidRPr="00F12AE1">
          <w:rPr>
            <w:sz w:val="24"/>
            <w:szCs w:val="24"/>
          </w:rPr>
          <w:fldChar w:fldCharType="end"/>
        </w:r>
      </w:hyperlink>
    </w:p>
    <w:p w14:paraId="2AA30A16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03" w:history="1">
        <w:r w:rsidRPr="00F12AE1">
          <w:rPr>
            <w:sz w:val="24"/>
            <w:szCs w:val="24"/>
          </w:rPr>
          <w:t>3. Условия реализации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__RefHeading___503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9</w:t>
        </w:r>
        <w:r w:rsidRPr="00F12AE1">
          <w:rPr>
            <w:sz w:val="24"/>
            <w:szCs w:val="24"/>
          </w:rPr>
          <w:fldChar w:fldCharType="end"/>
        </w:r>
      </w:hyperlink>
    </w:p>
    <w:p w14:paraId="4BC6C296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04" w:history="1">
        <w:r w:rsidRPr="00F12AE1">
          <w:rPr>
            <w:sz w:val="24"/>
            <w:szCs w:val="24"/>
          </w:rPr>
          <w:t>3.1. Материально-техническое обеспечение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__RefHeading___504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9</w:t>
        </w:r>
        <w:r w:rsidRPr="00F12AE1">
          <w:rPr>
            <w:sz w:val="24"/>
            <w:szCs w:val="24"/>
          </w:rPr>
          <w:fldChar w:fldCharType="end"/>
        </w:r>
      </w:hyperlink>
    </w:p>
    <w:p w14:paraId="2323D11B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05" w:history="1">
        <w:r w:rsidRPr="00F12AE1">
          <w:rPr>
            <w:sz w:val="24"/>
            <w:szCs w:val="24"/>
          </w:rPr>
          <w:t>3.2. Учебно-методическое обеспечение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__RefHeading___505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9</w:t>
        </w:r>
        <w:r w:rsidRPr="00F12AE1">
          <w:rPr>
            <w:sz w:val="24"/>
            <w:szCs w:val="24"/>
          </w:rPr>
          <w:fldChar w:fldCharType="end"/>
        </w:r>
      </w:hyperlink>
    </w:p>
    <w:p w14:paraId="3019BFC4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06" w:history="1">
        <w:r w:rsidRPr="00F12AE1">
          <w:rPr>
            <w:sz w:val="24"/>
            <w:szCs w:val="24"/>
          </w:rPr>
          <w:t>4. Контроль и оценка результатов освоения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__RefHeading___506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11</w:t>
        </w:r>
        <w:r w:rsidRPr="00F12AE1">
          <w:rPr>
            <w:sz w:val="24"/>
            <w:szCs w:val="24"/>
          </w:rPr>
          <w:fldChar w:fldCharType="end"/>
        </w:r>
      </w:hyperlink>
    </w:p>
    <w:p w14:paraId="66DE9C91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07" w:history="1">
        <w:r w:rsidRPr="00F12AE1">
          <w:rPr>
            <w:sz w:val="24"/>
            <w:szCs w:val="24"/>
          </w:rPr>
          <w:t>СОДЕРЖАНИЕ ПРОГРАММЫ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__RefHeading___507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18</w:t>
        </w:r>
        <w:r w:rsidRPr="00F12AE1">
          <w:rPr>
            <w:sz w:val="24"/>
            <w:szCs w:val="24"/>
          </w:rPr>
          <w:fldChar w:fldCharType="end"/>
        </w:r>
      </w:hyperlink>
    </w:p>
    <w:p w14:paraId="052942C4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08" w:history="1">
        <w:r w:rsidRPr="00F12AE1">
          <w:rPr>
            <w:sz w:val="24"/>
            <w:szCs w:val="24"/>
          </w:rPr>
          <w:t>1.    Общая характеристика ПРИМЕРНОЙ РАБОЧЕЙ ПРОГРАММЫ УЧЕБНОЙ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__RefHeading___508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19</w:t>
        </w:r>
        <w:r w:rsidRPr="00F12AE1">
          <w:rPr>
            <w:sz w:val="24"/>
            <w:szCs w:val="24"/>
          </w:rPr>
          <w:fldChar w:fldCharType="end"/>
        </w:r>
      </w:hyperlink>
    </w:p>
    <w:p w14:paraId="1AF315BF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09" w:history="1">
        <w:r w:rsidRPr="00F12AE1">
          <w:rPr>
            <w:sz w:val="24"/>
            <w:szCs w:val="24"/>
          </w:rPr>
          <w:t>1.1. Цель и место дисциплины в структуре образовательной программы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__RefHeading___509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19</w:t>
        </w:r>
        <w:r w:rsidRPr="00F12AE1">
          <w:rPr>
            <w:sz w:val="24"/>
            <w:szCs w:val="24"/>
          </w:rPr>
          <w:fldChar w:fldCharType="end"/>
        </w:r>
      </w:hyperlink>
    </w:p>
    <w:p w14:paraId="7A96113B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10" w:history="1">
        <w:r w:rsidRPr="00F12AE1">
          <w:rPr>
            <w:sz w:val="24"/>
            <w:szCs w:val="24"/>
          </w:rPr>
          <w:t>1.2. Планируемые результаты освоения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__RefHeading___510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19</w:t>
        </w:r>
        <w:r w:rsidRPr="00F12AE1">
          <w:rPr>
            <w:sz w:val="24"/>
            <w:szCs w:val="24"/>
          </w:rPr>
          <w:fldChar w:fldCharType="end"/>
        </w:r>
      </w:hyperlink>
    </w:p>
    <w:p w14:paraId="6A200442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11" w:history="1">
        <w:r w:rsidRPr="00F12AE1">
          <w:rPr>
            <w:sz w:val="24"/>
            <w:szCs w:val="24"/>
          </w:rPr>
          <w:t>2. Структура и содержание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__RefHeading___511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20</w:t>
        </w:r>
        <w:r w:rsidRPr="00F12AE1">
          <w:rPr>
            <w:sz w:val="24"/>
            <w:szCs w:val="24"/>
          </w:rPr>
          <w:fldChar w:fldCharType="end"/>
        </w:r>
      </w:hyperlink>
    </w:p>
    <w:p w14:paraId="695053AE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12" w:history="1">
        <w:r w:rsidRPr="00F12AE1">
          <w:rPr>
            <w:sz w:val="24"/>
            <w:szCs w:val="24"/>
          </w:rPr>
          <w:t>2.1. Трудоемкость освоения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__RefHeading___512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20</w:t>
        </w:r>
        <w:r w:rsidRPr="00F12AE1">
          <w:rPr>
            <w:sz w:val="24"/>
            <w:szCs w:val="24"/>
          </w:rPr>
          <w:fldChar w:fldCharType="end"/>
        </w:r>
      </w:hyperlink>
    </w:p>
    <w:p w14:paraId="49A73624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13" w:history="1">
        <w:r w:rsidRPr="00F12AE1">
          <w:rPr>
            <w:sz w:val="24"/>
            <w:szCs w:val="24"/>
          </w:rPr>
          <w:t>2.2. Примерное содержание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__RefHeading___513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21</w:t>
        </w:r>
        <w:r w:rsidRPr="00F12AE1">
          <w:rPr>
            <w:sz w:val="24"/>
            <w:szCs w:val="24"/>
          </w:rPr>
          <w:fldChar w:fldCharType="end"/>
        </w:r>
      </w:hyperlink>
    </w:p>
    <w:p w14:paraId="2ED4ED8D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14" w:history="1">
        <w:r w:rsidRPr="00F12AE1">
          <w:rPr>
            <w:sz w:val="24"/>
            <w:szCs w:val="24"/>
          </w:rPr>
          <w:t>3. Условия реализации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__RefHeading___514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22</w:t>
        </w:r>
        <w:r w:rsidRPr="00F12AE1">
          <w:rPr>
            <w:sz w:val="24"/>
            <w:szCs w:val="24"/>
          </w:rPr>
          <w:fldChar w:fldCharType="end"/>
        </w:r>
      </w:hyperlink>
    </w:p>
    <w:p w14:paraId="39AA1855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15" w:history="1">
        <w:r w:rsidRPr="00F12AE1">
          <w:rPr>
            <w:sz w:val="24"/>
            <w:szCs w:val="24"/>
          </w:rPr>
          <w:t>3.1. Материально-техническое обеспечение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__RefHeading___515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22</w:t>
        </w:r>
        <w:r w:rsidRPr="00F12AE1">
          <w:rPr>
            <w:sz w:val="24"/>
            <w:szCs w:val="24"/>
          </w:rPr>
          <w:fldChar w:fldCharType="end"/>
        </w:r>
      </w:hyperlink>
    </w:p>
    <w:p w14:paraId="4D74541D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16" w:history="1">
        <w:r w:rsidRPr="00F12AE1">
          <w:rPr>
            <w:sz w:val="24"/>
            <w:szCs w:val="24"/>
          </w:rPr>
          <w:t>3.2. Учебно-методическое обеспечение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__RefHeading___516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22</w:t>
        </w:r>
        <w:r w:rsidRPr="00F12AE1">
          <w:rPr>
            <w:sz w:val="24"/>
            <w:szCs w:val="24"/>
          </w:rPr>
          <w:fldChar w:fldCharType="end"/>
        </w:r>
      </w:hyperlink>
    </w:p>
    <w:p w14:paraId="02CBB135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17" w:history="1">
        <w:r w:rsidRPr="00F12AE1">
          <w:rPr>
            <w:sz w:val="24"/>
            <w:szCs w:val="24"/>
          </w:rPr>
          <w:t>4. Контроль и оценка результатов освоения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__RefHeading___517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23</w:t>
        </w:r>
        <w:r w:rsidRPr="00F12AE1">
          <w:rPr>
            <w:sz w:val="24"/>
            <w:szCs w:val="24"/>
          </w:rPr>
          <w:fldChar w:fldCharType="end"/>
        </w:r>
      </w:hyperlink>
    </w:p>
    <w:p w14:paraId="5B59FB78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18" w:history="1">
        <w:r w:rsidRPr="00F12AE1">
          <w:rPr>
            <w:sz w:val="24"/>
            <w:szCs w:val="24"/>
          </w:rPr>
          <w:t>СОДЕРЖАНИЕ ПРОГРАММЫ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__RefHeading___518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25</w:t>
        </w:r>
        <w:r w:rsidRPr="00F12AE1">
          <w:rPr>
            <w:sz w:val="24"/>
            <w:szCs w:val="24"/>
          </w:rPr>
          <w:fldChar w:fldCharType="end"/>
        </w:r>
      </w:hyperlink>
    </w:p>
    <w:p w14:paraId="261113CC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19" w:history="1">
        <w:r w:rsidRPr="00F12AE1">
          <w:rPr>
            <w:sz w:val="24"/>
            <w:szCs w:val="24"/>
          </w:rPr>
          <w:t>1.    Общая характеристика ПРИМЕРНОЙ РАБОЧЕЙ ПРОГРАММЫ УЧЕБНОЙ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__RefHeading___519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26</w:t>
        </w:r>
        <w:r w:rsidRPr="00F12AE1">
          <w:rPr>
            <w:sz w:val="24"/>
            <w:szCs w:val="24"/>
          </w:rPr>
          <w:fldChar w:fldCharType="end"/>
        </w:r>
      </w:hyperlink>
    </w:p>
    <w:p w14:paraId="7831447C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20" w:history="1">
        <w:r w:rsidRPr="00F12AE1">
          <w:rPr>
            <w:sz w:val="24"/>
            <w:szCs w:val="24"/>
          </w:rPr>
          <w:t>1.1. Цель и место дисциплины в структуре образовательной программы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__RefHeading___520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26</w:t>
        </w:r>
        <w:r w:rsidRPr="00F12AE1">
          <w:rPr>
            <w:sz w:val="24"/>
            <w:szCs w:val="24"/>
          </w:rPr>
          <w:fldChar w:fldCharType="end"/>
        </w:r>
      </w:hyperlink>
    </w:p>
    <w:p w14:paraId="151D3EE9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21" w:history="1">
        <w:r w:rsidRPr="00F12AE1">
          <w:rPr>
            <w:sz w:val="24"/>
            <w:szCs w:val="24"/>
          </w:rPr>
          <w:t>1.2. Планируемые результаты освоения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__RefHeading___521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26</w:t>
        </w:r>
        <w:r w:rsidRPr="00F12AE1">
          <w:rPr>
            <w:sz w:val="24"/>
            <w:szCs w:val="24"/>
          </w:rPr>
          <w:fldChar w:fldCharType="end"/>
        </w:r>
      </w:hyperlink>
    </w:p>
    <w:p w14:paraId="1E033FD9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22" w:history="1">
        <w:r w:rsidRPr="00F12AE1">
          <w:rPr>
            <w:sz w:val="24"/>
            <w:szCs w:val="24"/>
          </w:rPr>
          <w:t>2. Структура и содержание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__RefHeading___522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27</w:t>
        </w:r>
        <w:r w:rsidRPr="00F12AE1">
          <w:rPr>
            <w:sz w:val="24"/>
            <w:szCs w:val="24"/>
          </w:rPr>
          <w:fldChar w:fldCharType="end"/>
        </w:r>
      </w:hyperlink>
    </w:p>
    <w:p w14:paraId="7DB51B14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23" w:history="1">
        <w:r w:rsidRPr="00F12AE1">
          <w:rPr>
            <w:sz w:val="24"/>
            <w:szCs w:val="24"/>
          </w:rPr>
          <w:t>2.1. Трудоемкость освоения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__RefHeading___523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27</w:t>
        </w:r>
        <w:r w:rsidRPr="00F12AE1">
          <w:rPr>
            <w:sz w:val="24"/>
            <w:szCs w:val="24"/>
          </w:rPr>
          <w:fldChar w:fldCharType="end"/>
        </w:r>
      </w:hyperlink>
    </w:p>
    <w:p w14:paraId="27DCD7C3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24" w:history="1">
        <w:r w:rsidRPr="00F12AE1">
          <w:rPr>
            <w:sz w:val="24"/>
            <w:szCs w:val="24"/>
          </w:rPr>
          <w:t>2.2. Примерное содержание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__RefHeading___524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28</w:t>
        </w:r>
        <w:r w:rsidRPr="00F12AE1">
          <w:rPr>
            <w:sz w:val="24"/>
            <w:szCs w:val="24"/>
          </w:rPr>
          <w:fldChar w:fldCharType="end"/>
        </w:r>
      </w:hyperlink>
    </w:p>
    <w:p w14:paraId="5E4E134D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25" w:history="1">
        <w:r w:rsidRPr="00F12AE1">
          <w:rPr>
            <w:sz w:val="24"/>
            <w:szCs w:val="24"/>
          </w:rPr>
          <w:t>3. Условия реализации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__RefHeading___525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30</w:t>
        </w:r>
        <w:r w:rsidRPr="00F12AE1">
          <w:rPr>
            <w:sz w:val="24"/>
            <w:szCs w:val="24"/>
          </w:rPr>
          <w:fldChar w:fldCharType="end"/>
        </w:r>
      </w:hyperlink>
    </w:p>
    <w:p w14:paraId="74476B67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26" w:history="1">
        <w:r w:rsidRPr="00F12AE1">
          <w:rPr>
            <w:sz w:val="24"/>
            <w:szCs w:val="24"/>
          </w:rPr>
          <w:t>3.1. Материально-техническое обеспечение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__RefHeading___526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30</w:t>
        </w:r>
        <w:r w:rsidRPr="00F12AE1">
          <w:rPr>
            <w:sz w:val="24"/>
            <w:szCs w:val="24"/>
          </w:rPr>
          <w:fldChar w:fldCharType="end"/>
        </w:r>
      </w:hyperlink>
    </w:p>
    <w:p w14:paraId="72F046FA" w14:textId="77777777" w:rsidR="00951B91" w:rsidRPr="00F12AE1" w:rsidRDefault="0001149A">
      <w:pPr>
        <w:pStyle w:val="21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27" w:history="1">
        <w:r w:rsidRPr="00F12AE1">
          <w:rPr>
            <w:sz w:val="24"/>
            <w:szCs w:val="24"/>
          </w:rPr>
          <w:t>3.2. Учебно-методическое обеспечение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__RefHeading___527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30</w:t>
        </w:r>
        <w:r w:rsidRPr="00F12AE1">
          <w:rPr>
            <w:sz w:val="24"/>
            <w:szCs w:val="24"/>
          </w:rPr>
          <w:fldChar w:fldCharType="end"/>
        </w:r>
      </w:hyperlink>
    </w:p>
    <w:p w14:paraId="06DFC8B4" w14:textId="77777777" w:rsidR="00951B91" w:rsidRPr="00F12AE1" w:rsidRDefault="0001149A">
      <w:pPr>
        <w:pStyle w:val="1f6"/>
        <w:tabs>
          <w:tab w:val="clear" w:pos="9639"/>
          <w:tab w:val="right" w:pos="9638"/>
        </w:tabs>
        <w:rPr>
          <w:sz w:val="24"/>
          <w:szCs w:val="24"/>
        </w:rPr>
      </w:pPr>
      <w:hyperlink w:anchor="__RefHeading___528" w:history="1">
        <w:r w:rsidRPr="00F12AE1">
          <w:rPr>
            <w:sz w:val="24"/>
            <w:szCs w:val="24"/>
          </w:rPr>
          <w:t>4. Контроль и оценка результатов освоения ДИСЦИПЛИНЫ</w:t>
        </w:r>
        <w:r w:rsidRPr="00F12AE1">
          <w:rPr>
            <w:sz w:val="24"/>
            <w:szCs w:val="24"/>
          </w:rPr>
          <w:tab/>
        </w:r>
        <w:r w:rsidRPr="00F12AE1">
          <w:rPr>
            <w:sz w:val="24"/>
            <w:szCs w:val="24"/>
          </w:rPr>
          <w:fldChar w:fldCharType="begin"/>
        </w:r>
        <w:r w:rsidRPr="00F12AE1">
          <w:rPr>
            <w:sz w:val="24"/>
            <w:szCs w:val="24"/>
          </w:rPr>
          <w:instrText>PAGEREF __RefHeading___528 \h</w:instrText>
        </w:r>
        <w:r w:rsidRPr="00F12AE1">
          <w:rPr>
            <w:sz w:val="24"/>
            <w:szCs w:val="24"/>
          </w:rPr>
        </w:r>
        <w:r w:rsidRPr="00F12AE1">
          <w:rPr>
            <w:sz w:val="24"/>
            <w:szCs w:val="24"/>
          </w:rPr>
          <w:fldChar w:fldCharType="separate"/>
        </w:r>
        <w:r w:rsidRPr="00F12AE1">
          <w:rPr>
            <w:sz w:val="24"/>
            <w:szCs w:val="24"/>
          </w:rPr>
          <w:t>31</w:t>
        </w:r>
        <w:r w:rsidRPr="00F12AE1">
          <w:rPr>
            <w:sz w:val="24"/>
            <w:szCs w:val="24"/>
          </w:rPr>
          <w:fldChar w:fldCharType="end"/>
        </w:r>
      </w:hyperlink>
    </w:p>
    <w:p w14:paraId="522359D0" w14:textId="77777777" w:rsidR="00951B91" w:rsidRPr="00F12AE1" w:rsidRDefault="0001149A">
      <w:pPr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fldChar w:fldCharType="end"/>
      </w:r>
    </w:p>
    <w:p w14:paraId="313951C9" w14:textId="77777777" w:rsidR="00951B91" w:rsidRPr="00F12AE1" w:rsidRDefault="00951B91">
      <w:pPr>
        <w:rPr>
          <w:rFonts w:ascii="Times New Roman" w:hAnsi="Times New Roman"/>
          <w:sz w:val="24"/>
          <w:szCs w:val="24"/>
        </w:rPr>
        <w:sectPr w:rsidR="00951B91" w:rsidRPr="00F12AE1">
          <w:headerReference w:type="even" r:id="rId24"/>
          <w:headerReference w:type="default" r:id="rId25"/>
          <w:pgSz w:w="11906" w:h="16838"/>
          <w:pgMar w:top="1134" w:right="567" w:bottom="1134" w:left="1701" w:header="709" w:footer="709" w:gutter="0"/>
          <w:cols w:space="720"/>
        </w:sectPr>
      </w:pPr>
    </w:p>
    <w:p w14:paraId="7F0361F5" w14:textId="77777777" w:rsidR="00951B91" w:rsidRPr="00F12AE1" w:rsidRDefault="0001149A">
      <w:pPr>
        <w:pStyle w:val="1f8"/>
        <w:numPr>
          <w:ilvl w:val="0"/>
          <w:numId w:val="8"/>
        </w:numPr>
        <w:rPr>
          <w:rFonts w:ascii="Times New Roman" w:hAnsi="Times New Roman"/>
          <w:szCs w:val="24"/>
        </w:rPr>
      </w:pPr>
      <w:bookmarkStart w:id="76" w:name="__RefHeading___486"/>
      <w:bookmarkStart w:id="77" w:name="__RefHeading___519"/>
      <w:bookmarkStart w:id="78" w:name="__RefHeading___552"/>
      <w:bookmarkEnd w:id="76"/>
      <w:bookmarkEnd w:id="77"/>
      <w:bookmarkEnd w:id="78"/>
      <w:r w:rsidRPr="00F12AE1">
        <w:rPr>
          <w:rFonts w:ascii="Times New Roman" w:hAnsi="Times New Roman"/>
          <w:szCs w:val="24"/>
        </w:rPr>
        <w:t>Общая характеристика ПРИМЕРНОЙ РАБОЧЕЙ ПРОГРАММЫ УЧЕБНОЙ ДИСЦИПЛИНЫ</w:t>
      </w:r>
    </w:p>
    <w:p w14:paraId="3FD20152" w14:textId="77777777" w:rsidR="00951B91" w:rsidRPr="00F12AE1" w:rsidRDefault="0001149A">
      <w:pPr>
        <w:pStyle w:val="1fd"/>
        <w:jc w:val="center"/>
        <w:rPr>
          <w:szCs w:val="24"/>
        </w:rPr>
      </w:pPr>
      <w:r w:rsidRPr="00F12AE1">
        <w:rPr>
          <w:szCs w:val="24"/>
        </w:rPr>
        <w:t>«ОП.03 Электротехника»</w:t>
      </w:r>
    </w:p>
    <w:p w14:paraId="76897071" w14:textId="77777777" w:rsidR="00951B91" w:rsidRPr="00F12AE1" w:rsidRDefault="0001149A">
      <w:pPr>
        <w:pStyle w:val="1fd"/>
        <w:jc w:val="center"/>
        <w:rPr>
          <w:szCs w:val="24"/>
          <w:vertAlign w:val="superscript"/>
        </w:rPr>
      </w:pPr>
      <w:r w:rsidRPr="00F12AE1">
        <w:rPr>
          <w:szCs w:val="24"/>
          <w:vertAlign w:val="superscript"/>
        </w:rPr>
        <w:t>(наименование дисциплины)</w:t>
      </w:r>
    </w:p>
    <w:p w14:paraId="11AB8E19" w14:textId="77777777" w:rsidR="00951B91" w:rsidRPr="00F12AE1" w:rsidRDefault="00951B91">
      <w:pPr>
        <w:pStyle w:val="1fd"/>
        <w:rPr>
          <w:szCs w:val="24"/>
        </w:rPr>
      </w:pPr>
    </w:p>
    <w:p w14:paraId="7D77100C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79" w:name="__RefHeading___487"/>
      <w:bookmarkStart w:id="80" w:name="__RefHeading___520"/>
      <w:bookmarkStart w:id="81" w:name="__RefHeading___553"/>
      <w:bookmarkEnd w:id="79"/>
      <w:bookmarkEnd w:id="80"/>
      <w:bookmarkEnd w:id="81"/>
      <w:r w:rsidRPr="00F12AE1">
        <w:rPr>
          <w:rFonts w:ascii="Times New Roman" w:hAnsi="Times New Roman"/>
          <w:szCs w:val="24"/>
        </w:rPr>
        <w:t>1.1. Цель и место дисциплины в структуре образовательной программы</w:t>
      </w:r>
    </w:p>
    <w:p w14:paraId="5BAF9AB0" w14:textId="77777777" w:rsidR="00951B91" w:rsidRPr="00F12AE1" w:rsidRDefault="0001149A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Цель дисциплины «Электротехника»: формирование у студентов совокупности теоретических и практических знаний в области электрических цепей и освоение студентами основных навыков анализа цепей, которые необходимы для успешного усвоения других общепрофессиональных и специальных дисциплин последующей подготовки.</w:t>
      </w:r>
    </w:p>
    <w:p w14:paraId="7ACE355D" w14:textId="77777777" w:rsidR="00951B91" w:rsidRPr="00F12AE1" w:rsidRDefault="0001149A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Дисциплина «Электротехника» включена в </w:t>
      </w:r>
      <w:r w:rsidRPr="00F12AE1">
        <w:rPr>
          <w:rFonts w:ascii="Times New Roman" w:hAnsi="Times New Roman"/>
          <w:i/>
          <w:color w:val="0070C0"/>
          <w:sz w:val="24"/>
          <w:szCs w:val="24"/>
        </w:rPr>
        <w:t>обязательную часть цикла образовательной программы</w:t>
      </w:r>
      <w:r w:rsidRPr="00F12AE1">
        <w:rPr>
          <w:rFonts w:ascii="Times New Roman" w:hAnsi="Times New Roman"/>
          <w:sz w:val="24"/>
          <w:szCs w:val="24"/>
        </w:rPr>
        <w:t>.</w:t>
      </w:r>
    </w:p>
    <w:p w14:paraId="53E23269" w14:textId="77777777" w:rsidR="00951B91" w:rsidRPr="00F12AE1" w:rsidRDefault="00951B9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7B4C947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82" w:name="__RefHeading___488"/>
      <w:bookmarkStart w:id="83" w:name="__RefHeading___521"/>
      <w:bookmarkStart w:id="84" w:name="__RefHeading___554"/>
      <w:bookmarkEnd w:id="82"/>
      <w:bookmarkEnd w:id="83"/>
      <w:bookmarkEnd w:id="84"/>
      <w:r w:rsidRPr="00F12AE1">
        <w:rPr>
          <w:rFonts w:ascii="Times New Roman" w:hAnsi="Times New Roman"/>
          <w:szCs w:val="24"/>
        </w:rPr>
        <w:t>1.2. Планируемые результаты освоения дисциплины</w:t>
      </w:r>
    </w:p>
    <w:p w14:paraId="5D9A682E" w14:textId="77777777" w:rsidR="00951B91" w:rsidRPr="00F12AE1" w:rsidRDefault="0001149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79BA02E" w14:textId="77777777" w:rsidR="00951B91" w:rsidRPr="00F12AE1" w:rsidRDefault="0001149A">
      <w:pPr>
        <w:spacing w:after="120"/>
        <w:ind w:firstLine="709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В результате освоения дисциплины обучающийся должен</w:t>
      </w:r>
      <w:r w:rsidRPr="00F12AE1">
        <w:rPr>
          <w:rFonts w:ascii="Times New Roman" w:hAnsi="Times New Roman"/>
          <w:sz w:val="24"/>
          <w:szCs w:val="24"/>
          <w:vertAlign w:val="superscript"/>
        </w:rPr>
        <w:footnoteReference w:id="3"/>
      </w:r>
      <w:r w:rsidRPr="00F12AE1">
        <w:rPr>
          <w:rFonts w:ascii="Times New Roman" w:hAnsi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08"/>
        <w:gridCol w:w="3255"/>
        <w:gridCol w:w="2700"/>
      </w:tblGrid>
      <w:tr w:rsidR="00951B91" w:rsidRPr="00F12AE1" w14:paraId="7B9BC10A" w14:textId="77777777">
        <w:trPr>
          <w:trHeight w:val="649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CB4A9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14:paraId="178BC131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ОК, ПК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7F29C6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27AE2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0DD70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Навыки</w:t>
            </w:r>
          </w:p>
        </w:tc>
      </w:tr>
      <w:tr w:rsidR="00951B91" w:rsidRPr="00F12AE1" w14:paraId="33C36473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9950B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ОК 01 ОК 02 ОК 04 </w:t>
            </w:r>
          </w:p>
          <w:p w14:paraId="1EE79CF1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367C8A24" w14:textId="77777777" w:rsidR="00951B91" w:rsidRPr="00F12AE1" w:rsidRDefault="0001149A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4A38F838" w14:textId="2129DC29" w:rsidR="00951B91" w:rsidRPr="00F12AE1" w:rsidRDefault="0001149A" w:rsidP="004D0B58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ОК 09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76BFE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производить расчет параметров электрических цепей;</w:t>
            </w:r>
          </w:p>
          <w:p w14:paraId="7A16951C" w14:textId="77777777" w:rsidR="00951B91" w:rsidRPr="00F12AE1" w:rsidRDefault="0001149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собирать электрические схемы и проверять их работу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348F5" w14:textId="77777777" w:rsidR="00951B91" w:rsidRPr="00F12AE1" w:rsidRDefault="0001149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методы преобразования электрической энергии, сущность физических процессов, происходящих в электрических и магнитных цепях, порядок расчета их параметров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2CD86" w14:textId="77777777" w:rsidR="00951B91" w:rsidRPr="00F12AE1" w:rsidRDefault="00951B91">
            <w:pPr>
              <w:ind w:firstLine="1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B91" w:rsidRPr="00F12AE1" w14:paraId="3A79E67F" w14:textId="77777777">
        <w:trPr>
          <w:trHeight w:val="21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1504A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ПК 1.2</w:t>
            </w:r>
          </w:p>
          <w:p w14:paraId="69A20FC8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ПК 1.3</w:t>
            </w:r>
          </w:p>
          <w:p w14:paraId="094450E3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ПК 2.1 - </w:t>
            </w:r>
          </w:p>
          <w:p w14:paraId="1CDFD727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ПК 2.8</w:t>
            </w:r>
          </w:p>
          <w:p w14:paraId="524DBFF8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ПК 3.1 – ПК 3.4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A6DE8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70477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3495C" w14:textId="77777777" w:rsidR="00951B91" w:rsidRPr="00F12AE1" w:rsidRDefault="0001149A">
            <w:pPr>
              <w:numPr>
                <w:ilvl w:val="0"/>
                <w:numId w:val="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демонтажа систем, агрегатов и узлов строительных машин, выполнении комплекса работ по устранению неисправностей</w:t>
            </w:r>
          </w:p>
          <w:p w14:paraId="6F421946" w14:textId="77777777" w:rsidR="00951B91" w:rsidRPr="00F12AE1" w:rsidRDefault="0001149A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сборки и регулировки систем, агрегатов и узлов строительных машин, выполнении комплекса работ по устранению неисправностей</w:t>
            </w:r>
          </w:p>
          <w:p w14:paraId="55D07DE0" w14:textId="77777777" w:rsidR="00951B91" w:rsidRPr="00F12AE1" w:rsidRDefault="0001149A">
            <w:pPr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и приёмов сохранения работоспособности автомобилей и строительных машин, предупреждения отказов и неисправностей </w:t>
            </w:r>
          </w:p>
        </w:tc>
      </w:tr>
    </w:tbl>
    <w:p w14:paraId="718C7418" w14:textId="77777777" w:rsidR="00951B91" w:rsidRPr="00F12AE1" w:rsidRDefault="00951B91">
      <w:pPr>
        <w:ind w:firstLine="709"/>
        <w:rPr>
          <w:rFonts w:ascii="Times New Roman" w:hAnsi="Times New Roman"/>
          <w:sz w:val="24"/>
          <w:szCs w:val="24"/>
        </w:rPr>
      </w:pPr>
    </w:p>
    <w:p w14:paraId="344EB461" w14:textId="77777777" w:rsidR="00951B91" w:rsidRPr="00F12AE1" w:rsidRDefault="00951B91">
      <w:pPr>
        <w:rPr>
          <w:rFonts w:ascii="Times New Roman" w:hAnsi="Times New Roman"/>
          <w:b/>
          <w:caps/>
          <w:sz w:val="24"/>
          <w:szCs w:val="24"/>
        </w:rPr>
      </w:pPr>
    </w:p>
    <w:p w14:paraId="4A6ACA39" w14:textId="77777777" w:rsidR="00951B91" w:rsidRPr="00F12AE1" w:rsidRDefault="0001149A">
      <w:pPr>
        <w:pStyle w:val="1f8"/>
        <w:rPr>
          <w:rFonts w:ascii="Times New Roman" w:hAnsi="Times New Roman"/>
          <w:szCs w:val="24"/>
        </w:rPr>
      </w:pPr>
      <w:bookmarkStart w:id="85" w:name="__RefHeading___489"/>
      <w:bookmarkStart w:id="86" w:name="__RefHeading___522"/>
      <w:bookmarkStart w:id="87" w:name="__RefHeading___555"/>
      <w:bookmarkEnd w:id="85"/>
      <w:bookmarkEnd w:id="86"/>
      <w:bookmarkEnd w:id="87"/>
      <w:r w:rsidRPr="00F12AE1">
        <w:rPr>
          <w:rFonts w:ascii="Times New Roman" w:hAnsi="Times New Roman"/>
          <w:szCs w:val="24"/>
        </w:rPr>
        <w:t>2. Структура и содержание ДИСЦИПЛИНЫ</w:t>
      </w:r>
    </w:p>
    <w:p w14:paraId="7DDCD681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88" w:name="__RefHeading___490"/>
      <w:bookmarkStart w:id="89" w:name="__RefHeading___523"/>
      <w:bookmarkStart w:id="90" w:name="__RefHeading___556"/>
      <w:bookmarkEnd w:id="88"/>
      <w:bookmarkEnd w:id="89"/>
      <w:bookmarkEnd w:id="90"/>
      <w:r w:rsidRPr="00F12AE1">
        <w:rPr>
          <w:rFonts w:ascii="Times New Roman" w:hAnsi="Times New Roman"/>
          <w:szCs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951B91" w:rsidRPr="00F12AE1" w14:paraId="5F0E567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DFEFD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BE795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01765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951B91" w:rsidRPr="00F12AE1" w14:paraId="1875B5B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188FE4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4E42F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2CE6B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951B91" w:rsidRPr="00F12AE1" w14:paraId="6E628E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8F4F6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A6626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DD7F1F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1B91" w:rsidRPr="00F12AE1" w14:paraId="4D5C43E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FD9321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23C1D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930A6" w14:textId="77777777" w:rsidR="00951B91" w:rsidRPr="00F12AE1" w:rsidRDefault="0001149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ХХ</w:t>
            </w:r>
          </w:p>
        </w:tc>
      </w:tr>
      <w:tr w:rsidR="00951B91" w:rsidRPr="00F12AE1" w14:paraId="1815511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672B3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B1F2E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825F7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</w:tbl>
    <w:p w14:paraId="04D5C451" w14:textId="77777777" w:rsidR="00951B91" w:rsidRPr="00F12AE1" w:rsidRDefault="00951B91">
      <w:pPr>
        <w:rPr>
          <w:rFonts w:ascii="Times New Roman" w:hAnsi="Times New Roman"/>
          <w:sz w:val="24"/>
          <w:szCs w:val="24"/>
        </w:rPr>
      </w:pPr>
    </w:p>
    <w:p w14:paraId="17D917CB" w14:textId="77777777" w:rsidR="00951B91" w:rsidRPr="00F12AE1" w:rsidRDefault="0001149A">
      <w:pPr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br w:type="page"/>
      </w:r>
    </w:p>
    <w:p w14:paraId="08F2CC71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91" w:name="__RefHeading___491"/>
      <w:bookmarkStart w:id="92" w:name="__RefHeading___524"/>
      <w:bookmarkStart w:id="93" w:name="__RefHeading___557"/>
      <w:bookmarkEnd w:id="91"/>
      <w:bookmarkEnd w:id="92"/>
      <w:bookmarkEnd w:id="93"/>
      <w:r w:rsidRPr="00F12AE1">
        <w:rPr>
          <w:rFonts w:ascii="Times New Roman" w:hAnsi="Times New Roman"/>
          <w:szCs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7198"/>
      </w:tblGrid>
      <w:tr w:rsidR="00951B91" w:rsidRPr="00F12AE1" w14:paraId="784A0EA8" w14:textId="77777777">
        <w:trPr>
          <w:trHeight w:val="20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9CD10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CB9A0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951B91" w:rsidRPr="00F12AE1" w14:paraId="78E2EF93" w14:textId="77777777">
        <w:trPr>
          <w:trHeight w:val="371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13393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461A6" w14:textId="77777777" w:rsidR="00951B91" w:rsidRPr="00F12AE1" w:rsidRDefault="0001149A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</w:p>
        </w:tc>
      </w:tr>
      <w:tr w:rsidR="00951B91" w:rsidRPr="00F12AE1" w14:paraId="6C52230A" w14:textId="77777777">
        <w:trPr>
          <w:trHeight w:val="37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DC52D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Раздел 1. Электрические и магнитные цепи</w:t>
            </w:r>
          </w:p>
        </w:tc>
      </w:tr>
      <w:tr w:rsidR="00951B91" w:rsidRPr="00F12AE1" w14:paraId="4813D8E9" w14:textId="77777777">
        <w:trPr>
          <w:trHeight w:val="20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732B7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1.1. Электрическое поле. Электрическая емкость и конденсаторы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16886" w14:textId="77777777" w:rsidR="00951B91" w:rsidRPr="00F12AE1" w:rsidRDefault="0001149A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</w:tr>
      <w:tr w:rsidR="00951B91" w:rsidRPr="00F12AE1" w14:paraId="545DFAB9" w14:textId="77777777">
        <w:trPr>
          <w:trHeight w:val="2106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542A1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9E81C" w14:textId="77777777" w:rsidR="00951B91" w:rsidRPr="00F12AE1" w:rsidRDefault="0001149A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F12AE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Электрические заряды. Закон Кулона. Электрический потенциал и напряжение. Электрическое поле, его изображение и свойства. Напряженность электрического поля. Характеристика электрического поля. Проводники и диэлектрики в электрическом поле. </w:t>
            </w:r>
          </w:p>
          <w:p w14:paraId="3A9A8145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2.Электрическая емкость, единица измерения. Конструкция конденсаторов, их виды, принцип действия и графическое изображение на схемах. Расчет батарей конденсаторов. Емкость плоского конденсатора. Последовательное, параллельное и смешанное соединения конденсаторов</w:t>
            </w:r>
          </w:p>
        </w:tc>
      </w:tr>
      <w:tr w:rsidR="00951B91" w:rsidRPr="00F12AE1" w14:paraId="00C88D3A" w14:textId="77777777">
        <w:trPr>
          <w:trHeight w:val="341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87010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1.2. Постоянный ток. Электрические цепи и магнитное поле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FDC06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3B74D59C" w14:textId="77777777">
        <w:trPr>
          <w:trHeight w:val="507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EA2A5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24CBE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1. Электрическая цепь и ее элементы. Источники электрической энергии. Резисторы, электрическое сопротивление, проводимость. Понятие об удельном сопротивлении и проводимости. Условное графическое обозначение элементов электрической цепи. Электрический ток и его свойства. Физические процессы в электрической цепи. </w:t>
            </w:r>
          </w:p>
          <w:p w14:paraId="5916C7DC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2.Законы Ома. Действие тока на элементы электрической цепи. Падение напряжения на участках цепи. Энергия и мощность в электрических цепях. Схемы соединения резисторов в электрических цепях. Простые и сложные электрические цепи. </w:t>
            </w:r>
          </w:p>
          <w:p w14:paraId="59FE3945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3. Законы Кирхгофа. Распределение токов и напряжений в электрических цепях. Расчет и анализ работы простых и сложных электрических цепей. Назначение, построение и принцип работы делителей напряжения. Электрические цепи как пассивные четырехполюсники. </w:t>
            </w:r>
          </w:p>
          <w:p w14:paraId="08E802FB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4.Основные параметры, характеризующие магнитное поле. Единицы магнитных величин. Магнитные материалы. Элементы магнитной цепи: источники магнитного поля, магнитопровод. </w:t>
            </w:r>
          </w:p>
          <w:p w14:paraId="47C714C6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5.Закон Ома для магнитной цепи. Воздействие магнитного поля на проводник с током. Электромагнитная сила. Правило левой руки. Сила взаимодействия проводов двухпроводной линии. Электромагниты и их применение</w:t>
            </w:r>
          </w:p>
        </w:tc>
      </w:tr>
      <w:tr w:rsidR="00951B91" w:rsidRPr="00F12AE1" w14:paraId="4F8F947C" w14:textId="77777777">
        <w:trPr>
          <w:trHeight w:val="349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387CF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DC447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51B91" w:rsidRPr="00F12AE1" w14:paraId="245264E4" w14:textId="77777777">
        <w:trPr>
          <w:trHeight w:val="552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037D5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AB79B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Лабораторная работа № 1. Исследование влияния параметров магнитной цепи на ЭДС в обмотке катушки индуктивности</w:t>
            </w:r>
          </w:p>
        </w:tc>
      </w:tr>
      <w:tr w:rsidR="00951B91" w:rsidRPr="00F12AE1" w14:paraId="0BD104FC" w14:textId="77777777">
        <w:trPr>
          <w:trHeight w:val="636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53F6C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EB560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Практическое занятие № 1. Расчет простой электрической цепи с параллельным, последовательным и смешанным соединением сопротивлений</w:t>
            </w:r>
          </w:p>
        </w:tc>
      </w:tr>
      <w:tr w:rsidR="00951B91" w:rsidRPr="00F12AE1" w14:paraId="49388BFE" w14:textId="77777777">
        <w:trPr>
          <w:trHeight w:val="341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8FA9B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Тема 1.3. Электромагнитная индукция 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2FBF4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0560B968" w14:textId="77777777">
        <w:trPr>
          <w:trHeight w:val="507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F6CA3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76920" w14:textId="77777777" w:rsidR="00951B91" w:rsidRPr="00F12AE1" w:rsidRDefault="0001149A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F12AE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Понятие об электромагнитной индукции. Закон электромагнитной индукции. Определение направления индуцированной ЭДС с помощью правила правой руки. </w:t>
            </w:r>
          </w:p>
          <w:p w14:paraId="6EE8EE81" w14:textId="77777777" w:rsidR="00951B91" w:rsidRPr="00F12AE1" w:rsidRDefault="0001149A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pacing w:val="-4"/>
                <w:sz w:val="24"/>
                <w:szCs w:val="24"/>
              </w:rPr>
              <w:t>2. Правило Ленца. Понятие о потокосцеплении. Исследование закона электромагнитной индукции в технике. Индуктивность и явления самоиндукции. Определение ЭДС самоиндукции. Расчет индуктивности.</w:t>
            </w:r>
          </w:p>
          <w:p w14:paraId="7912AAB2" w14:textId="77777777" w:rsidR="00951B91" w:rsidRPr="00F12AE1" w:rsidRDefault="0001149A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3. Энергия магнитного поля. Взаимная индукция. Использование явления взаимоиндукции в электротехнических устройствах. Принцип передачи энергии за счет электромагнитной индукции. </w:t>
            </w:r>
          </w:p>
          <w:p w14:paraId="5C2B54CA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pacing w:val="-4"/>
                <w:sz w:val="24"/>
                <w:szCs w:val="24"/>
              </w:rPr>
              <w:t>4. Устройство и принцип действия трансформатора. Свойства и параметры трансформации</w:t>
            </w:r>
          </w:p>
        </w:tc>
      </w:tr>
      <w:tr w:rsidR="00951B91" w:rsidRPr="00F12AE1" w14:paraId="74CCAFBB" w14:textId="77777777">
        <w:trPr>
          <w:trHeight w:val="271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56D19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73943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51B91" w:rsidRPr="00F12AE1" w14:paraId="3F7F567A" w14:textId="77777777">
        <w:trPr>
          <w:trHeight w:val="459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E8474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C4927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Лабораторная работа № 2. Исследование </w:t>
            </w:r>
            <w:proofErr w:type="spellStart"/>
            <w:r w:rsidRPr="00F12AE1">
              <w:rPr>
                <w:rFonts w:ascii="Times New Roman" w:hAnsi="Times New Roman"/>
                <w:sz w:val="24"/>
                <w:szCs w:val="24"/>
              </w:rPr>
              <w:t>взаимоиндуктивности</w:t>
            </w:r>
            <w:proofErr w:type="spellEnd"/>
            <w:r w:rsidRPr="00F12AE1">
              <w:rPr>
                <w:rFonts w:ascii="Times New Roman" w:hAnsi="Times New Roman"/>
                <w:sz w:val="24"/>
                <w:szCs w:val="24"/>
              </w:rPr>
              <w:t xml:space="preserve"> и напряжения при изменении параметров магнитной цепи</w:t>
            </w:r>
          </w:p>
        </w:tc>
      </w:tr>
      <w:tr w:rsidR="00951B91" w:rsidRPr="00F12AE1" w14:paraId="3CC2DDB1" w14:textId="77777777">
        <w:trPr>
          <w:trHeight w:val="341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56329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1.4. Электрические цепи переменного тока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9D165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54A0BCB1" w14:textId="77777777">
        <w:trPr>
          <w:trHeight w:val="507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FAC84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9F5EE" w14:textId="77777777" w:rsidR="00951B91" w:rsidRPr="00F12AE1" w:rsidRDefault="0001149A">
            <w:pPr>
              <w:widowControl w:val="0"/>
              <w:tabs>
                <w:tab w:val="left" w:pos="7328"/>
              </w:tabs>
              <w:spacing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1. Элементы электрических цепей переменного тока: резисторы, катушки индуктивности, конденсаторы. Параметры электрических цепей переменного тока. Мгновенная и средняя мощность.</w:t>
            </w:r>
          </w:p>
          <w:p w14:paraId="1E6C8B39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2. Индуктивное сопротивление и его физический смысл. Энергетический процесс в данной цепи. Реактивная мощность и единица ее измерения. Цепь с емкостью. Понятие о процессе заряда и разряда конденсатора. Причины прохождения тока в данной цепи. Емкостное сопротивление и его физический смысл. Реактивная мощность. Цепь с активным сопротивлением и индуктивностью; цепь с активным сопротивлением и емкостью; цепь с активным сопротивлением, индуктивностью и емкостью при различных соотношениях величин реактивных сопротивлений. </w:t>
            </w:r>
          </w:p>
          <w:p w14:paraId="4525C26E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3. Активная, реактивная и полная мощности. Коэффициент мощности</w:t>
            </w:r>
            <w:r w:rsidRPr="00F12AE1"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. </w:t>
            </w:r>
            <w:r w:rsidRPr="00F12AE1">
              <w:rPr>
                <w:rFonts w:ascii="Times New Roman" w:hAnsi="Times New Roman"/>
                <w:sz w:val="24"/>
                <w:szCs w:val="24"/>
              </w:rPr>
              <w:t>Получение трехфазной симметричной системы ЭДС Соединения обмоток трехфазного генератора «звездой» и «треугольником». Трех– и четырехпроводная системы цепей. Значение нулевого провода. Соединение потребителей энергии «треугольником». Определение фазных и линейных токов при симметричном и несимметричном режимах работы. Вращающееся магнитное поле трехфазной системы. Принцип действия асинхронного двигателя</w:t>
            </w:r>
          </w:p>
        </w:tc>
      </w:tr>
      <w:tr w:rsidR="00951B91" w:rsidRPr="00F12AE1" w14:paraId="389C8EE6" w14:textId="77777777">
        <w:trPr>
          <w:trHeight w:val="367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3BE20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93B6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51B91" w:rsidRPr="00F12AE1" w14:paraId="50337BE1" w14:textId="77777777">
        <w:trPr>
          <w:trHeight w:val="552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2E8F7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03CA5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Лабораторная работа № 3. Исследование цепи переменного тока с последовательным и параллельным соединением катушки индуктивности и конденсатора. Резонанс напряжений</w:t>
            </w:r>
          </w:p>
        </w:tc>
      </w:tr>
      <w:tr w:rsidR="00951B91" w:rsidRPr="00F12AE1" w14:paraId="0D30AA54" w14:textId="77777777">
        <w:trPr>
          <w:trHeight w:val="636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43CFB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445A6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Лабораторная работа № 4. Исследование трехфазной цепи при соединении приемников энергии «треугольником» и «звездой»</w:t>
            </w:r>
          </w:p>
        </w:tc>
      </w:tr>
      <w:tr w:rsidR="00951B91" w:rsidRPr="00F12AE1" w14:paraId="544031D0" w14:textId="77777777">
        <w:trPr>
          <w:trHeight w:val="27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314C3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Раздел 2. Электротехнические устройства</w:t>
            </w:r>
          </w:p>
        </w:tc>
      </w:tr>
      <w:tr w:rsidR="00951B91" w:rsidRPr="00F12AE1" w14:paraId="01E6B93E" w14:textId="77777777">
        <w:trPr>
          <w:trHeight w:val="341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3E283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2.1. Основы электроники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58F49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510DAA3D" w14:textId="77777777">
        <w:trPr>
          <w:trHeight w:val="507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D2B36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F6621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1. Электровакуумные приборы. Полупроводниковые приборы. Устройство, принцип действия. Выпрямители. Структурная схема. Сглаживающие фильтры. Подготовка к типовому расчету. Транзистор, Принцип действия, устройство. Усилители. Каскад усилителя</w:t>
            </w:r>
          </w:p>
        </w:tc>
      </w:tr>
      <w:tr w:rsidR="00951B91" w:rsidRPr="00F12AE1" w14:paraId="466EFF42" w14:textId="77777777">
        <w:trPr>
          <w:trHeight w:val="545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8C1D7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0FE77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51B91" w:rsidRPr="00F12AE1" w14:paraId="7C2EB086" w14:textId="77777777">
        <w:trPr>
          <w:trHeight w:val="532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73A0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78323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Лабораторная работа № 5. Снятие характеристик и определение параметров транзисторов</w:t>
            </w:r>
          </w:p>
        </w:tc>
      </w:tr>
      <w:tr w:rsidR="00951B91" w:rsidRPr="00F12AE1" w14:paraId="412A8BE1" w14:textId="77777777">
        <w:trPr>
          <w:trHeight w:val="341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70A94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2.2. Электроизмерительные приборы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D9A05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5E7A267D" w14:textId="77777777">
        <w:trPr>
          <w:trHeight w:val="507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51D51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27974" w14:textId="77777777" w:rsidR="00951B91" w:rsidRPr="00F12AE1" w:rsidRDefault="0001149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1. Классификация измерительных приборов. Класс точности. Шкала прибора, условные обозначения на ней. Требования к приборам, применяемым при эксплуатации станционных, перегонных, микропроцессорных и диагностических систем автоматики</w:t>
            </w:r>
          </w:p>
        </w:tc>
      </w:tr>
      <w:tr w:rsidR="00951B91" w:rsidRPr="00F12AE1" w14:paraId="79F96C1D" w14:textId="77777777">
        <w:trPr>
          <w:trHeight w:val="317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370F7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16841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51B91" w:rsidRPr="00F12AE1" w14:paraId="549E8B14" w14:textId="77777777">
        <w:trPr>
          <w:trHeight w:val="426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580F4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0A8C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Лабораторная работа № 6. Ознакомление с устройством электроизмерительных приборов</w:t>
            </w:r>
          </w:p>
        </w:tc>
      </w:tr>
      <w:tr w:rsidR="00951B91" w:rsidRPr="00F12AE1" w14:paraId="72E60623" w14:textId="77777777">
        <w:trPr>
          <w:trHeight w:val="20"/>
        </w:trPr>
        <w:tc>
          <w:tcPr>
            <w:tcW w:w="2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A5F99" w14:textId="77777777" w:rsidR="00951B91" w:rsidRPr="00F12AE1" w:rsidRDefault="0001149A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Тема 2.3. Электрические машины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2488B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учебного материала </w:t>
            </w:r>
          </w:p>
        </w:tc>
      </w:tr>
      <w:tr w:rsidR="00951B91" w:rsidRPr="00F12AE1" w14:paraId="710CDA64" w14:textId="77777777">
        <w:trPr>
          <w:trHeight w:val="539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6607A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01A96" w14:textId="77777777" w:rsidR="00951B91" w:rsidRPr="00F12AE1" w:rsidRDefault="0001149A">
            <w:pPr>
              <w:widowControl w:val="0"/>
              <w:tabs>
                <w:tab w:val="left" w:pos="7328"/>
              </w:tabs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1. Назначение, устройство, принцип работы, область применения электрических машин постоянного тока. Понятие о реакции якоря, коммутации и способах их улучшения. Обратимость машин. </w:t>
            </w:r>
          </w:p>
          <w:p w14:paraId="7B78C67A" w14:textId="77777777" w:rsidR="00951B91" w:rsidRPr="00F12AE1" w:rsidRDefault="0001149A">
            <w:pPr>
              <w:widowControl w:val="0"/>
              <w:tabs>
                <w:tab w:val="left" w:pos="7328"/>
              </w:tabs>
              <w:spacing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2. Классификация, основные характеристики и схемы включения генераторов постоянного тока. Двигатели постоянного тока; пуск в ход, реверсирование, регулирование частоты вращения</w:t>
            </w:r>
          </w:p>
          <w:p w14:paraId="63633C4A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3. Устройство и принцип действия асинхронных электродвигателей. Скольжение и режимы работы. Вращающий момент, способы пуска и реверсирования машины. Регулирование частоты вращения. Устройство, принцип действия, основные параметры и область применения синхронных генераторов</w:t>
            </w:r>
          </w:p>
        </w:tc>
      </w:tr>
      <w:tr w:rsidR="00951B91" w:rsidRPr="00F12AE1" w14:paraId="516A4340" w14:textId="77777777">
        <w:trPr>
          <w:trHeight w:val="20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323AB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C1BFC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 том числе практических и лабораторных занятий</w:t>
            </w:r>
          </w:p>
        </w:tc>
      </w:tr>
      <w:tr w:rsidR="00951B91" w:rsidRPr="00F12AE1" w14:paraId="7B079962" w14:textId="77777777">
        <w:trPr>
          <w:trHeight w:val="411"/>
        </w:trPr>
        <w:tc>
          <w:tcPr>
            <w:tcW w:w="2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2CAA3" w14:textId="77777777" w:rsidR="00951B91" w:rsidRPr="00F12AE1" w:rsidRDefault="00951B9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4B605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Лабораторная работа № 7. Исследование схем включения электродвигателей постоянного тока</w:t>
            </w:r>
          </w:p>
        </w:tc>
      </w:tr>
      <w:tr w:rsidR="00951B91" w:rsidRPr="00F12AE1" w14:paraId="68B3AC1A" w14:textId="77777777"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42DF3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951B91" w:rsidRPr="00F12AE1" w14:paraId="1C41A96F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E3FC8" w14:textId="77777777" w:rsidR="00951B91" w:rsidRPr="00F12AE1" w:rsidRDefault="00011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Всего: 36 ак.ч.</w:t>
            </w:r>
          </w:p>
        </w:tc>
      </w:tr>
    </w:tbl>
    <w:p w14:paraId="1E0DCFA2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12E33832" w14:textId="77777777" w:rsidR="00951B91" w:rsidRPr="00F12AE1" w:rsidRDefault="00951B91">
      <w:pPr>
        <w:rPr>
          <w:rFonts w:ascii="Times New Roman" w:hAnsi="Times New Roman"/>
          <w:sz w:val="24"/>
          <w:szCs w:val="24"/>
        </w:rPr>
      </w:pPr>
    </w:p>
    <w:p w14:paraId="31EF8E70" w14:textId="77777777" w:rsidR="00951B91" w:rsidRPr="00F12AE1" w:rsidRDefault="0001149A">
      <w:pPr>
        <w:pStyle w:val="1f8"/>
        <w:rPr>
          <w:rFonts w:ascii="Times New Roman" w:hAnsi="Times New Roman"/>
          <w:szCs w:val="24"/>
        </w:rPr>
      </w:pPr>
      <w:bookmarkStart w:id="94" w:name="__RefHeading___492"/>
      <w:bookmarkStart w:id="95" w:name="__RefHeading___525"/>
      <w:bookmarkStart w:id="96" w:name="__RefHeading___558"/>
      <w:bookmarkEnd w:id="94"/>
      <w:bookmarkEnd w:id="95"/>
      <w:bookmarkEnd w:id="96"/>
      <w:r w:rsidRPr="00F12AE1">
        <w:rPr>
          <w:rFonts w:ascii="Times New Roman" w:hAnsi="Times New Roman"/>
          <w:szCs w:val="24"/>
        </w:rPr>
        <w:t>3. Условия реализации ДИСЦИПЛИНЫ</w:t>
      </w:r>
    </w:p>
    <w:p w14:paraId="4E3821F9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97" w:name="__RefHeading___493"/>
      <w:bookmarkStart w:id="98" w:name="__RefHeading___526"/>
      <w:bookmarkStart w:id="99" w:name="__RefHeading___559"/>
      <w:bookmarkEnd w:id="97"/>
      <w:bookmarkEnd w:id="98"/>
      <w:bookmarkEnd w:id="99"/>
      <w:r w:rsidRPr="00F12AE1">
        <w:rPr>
          <w:rFonts w:ascii="Times New Roman" w:hAnsi="Times New Roman"/>
          <w:szCs w:val="24"/>
        </w:rPr>
        <w:t>3.1. Материально-техническое обеспечение</w:t>
      </w:r>
    </w:p>
    <w:p w14:paraId="5A7C2BA4" w14:textId="77777777" w:rsidR="00951B91" w:rsidRPr="00F12AE1" w:rsidRDefault="0001149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Кабинет общепрофессиональных дисциплин</w:t>
      </w:r>
      <w:r w:rsidRPr="00F12AE1">
        <w:rPr>
          <w:rFonts w:ascii="Times New Roman" w:hAnsi="Times New Roman"/>
          <w:i/>
          <w:sz w:val="24"/>
          <w:szCs w:val="24"/>
        </w:rPr>
        <w:t xml:space="preserve">, </w:t>
      </w:r>
      <w:r w:rsidRPr="00F12AE1">
        <w:rPr>
          <w:rFonts w:ascii="Times New Roman" w:hAnsi="Times New Roman"/>
          <w:sz w:val="24"/>
          <w:szCs w:val="24"/>
        </w:rPr>
        <w:t xml:space="preserve">оснащенный в соответствии с приложением 3 ПОП-П. </w:t>
      </w:r>
    </w:p>
    <w:p w14:paraId="68A318C7" w14:textId="77777777" w:rsidR="00951B91" w:rsidRPr="00F12AE1" w:rsidRDefault="00951B91">
      <w:pPr>
        <w:rPr>
          <w:rFonts w:ascii="Times New Roman" w:hAnsi="Times New Roman"/>
          <w:sz w:val="24"/>
          <w:szCs w:val="24"/>
        </w:rPr>
      </w:pPr>
    </w:p>
    <w:p w14:paraId="53FA8134" w14:textId="77777777" w:rsidR="00951B91" w:rsidRPr="00F12AE1" w:rsidRDefault="0001149A">
      <w:pPr>
        <w:pStyle w:val="114"/>
        <w:rPr>
          <w:rFonts w:ascii="Times New Roman" w:hAnsi="Times New Roman"/>
          <w:szCs w:val="24"/>
        </w:rPr>
      </w:pPr>
      <w:bookmarkStart w:id="100" w:name="__RefHeading___494"/>
      <w:bookmarkStart w:id="101" w:name="__RefHeading___527"/>
      <w:bookmarkStart w:id="102" w:name="__RefHeading___560"/>
      <w:bookmarkEnd w:id="100"/>
      <w:bookmarkEnd w:id="101"/>
      <w:bookmarkEnd w:id="102"/>
      <w:r w:rsidRPr="00F12AE1">
        <w:rPr>
          <w:rFonts w:ascii="Times New Roman" w:hAnsi="Times New Roman"/>
          <w:szCs w:val="24"/>
        </w:rPr>
        <w:t>3.2. Учебно-методическое обеспечение</w:t>
      </w:r>
    </w:p>
    <w:p w14:paraId="4C3B8BD8" w14:textId="77777777" w:rsidR="00951B91" w:rsidRPr="00F12AE1" w:rsidRDefault="0001149A">
      <w:pPr>
        <w:pStyle w:val="afffff6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370C326" w14:textId="77777777" w:rsidR="00951B91" w:rsidRPr="00F12AE1" w:rsidRDefault="00951B91">
      <w:pPr>
        <w:pStyle w:val="afffff6"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7FB4EF0" w14:textId="77777777" w:rsidR="00951B91" w:rsidRPr="00F12AE1" w:rsidRDefault="0001149A">
      <w:pPr>
        <w:pStyle w:val="afffff6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3.2.1. Основные печатные и/или электронные издания</w:t>
      </w:r>
    </w:p>
    <w:p w14:paraId="3F1027A0" w14:textId="77777777" w:rsidR="00951B91" w:rsidRPr="00F12AE1" w:rsidRDefault="0001149A">
      <w:pPr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Аполлонский, С. М. Основы электротехники. </w:t>
      </w:r>
      <w:proofErr w:type="gramStart"/>
      <w:r w:rsidRPr="00F12AE1">
        <w:rPr>
          <w:rFonts w:ascii="Times New Roman" w:hAnsi="Times New Roman"/>
          <w:sz w:val="24"/>
          <w:szCs w:val="24"/>
        </w:rPr>
        <w:t>Практикум 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спо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/ С. М. Аполлонский. — Санкт-</w:t>
      </w:r>
      <w:proofErr w:type="gramStart"/>
      <w:r w:rsidRPr="00F12AE1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Лань, 2021. — 320 с. — ISBN 978-5-8114-6707-5. — </w:t>
      </w:r>
      <w:proofErr w:type="gramStart"/>
      <w:r w:rsidRPr="00F12AE1">
        <w:rPr>
          <w:rFonts w:ascii="Times New Roman" w:hAnsi="Times New Roman"/>
          <w:sz w:val="24"/>
          <w:szCs w:val="24"/>
        </w:rPr>
        <w:t>Текст 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26" w:history="1">
        <w:r w:rsidRPr="00F12AE1">
          <w:rPr>
            <w:rStyle w:val="affffff1"/>
            <w:rFonts w:ascii="Times New Roman" w:hAnsi="Times New Roman"/>
            <w:sz w:val="24"/>
            <w:szCs w:val="24"/>
          </w:rPr>
          <w:t>https://e.lanbook.com/book/151687</w:t>
        </w:r>
      </w:hyperlink>
      <w:r w:rsidRPr="00F12AE1">
        <w:rPr>
          <w:rFonts w:ascii="Times New Roman" w:hAnsi="Times New Roman"/>
          <w:sz w:val="24"/>
          <w:szCs w:val="24"/>
        </w:rPr>
        <w:t xml:space="preserve">  (дата обращения: 12.05.2024). —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69CD082E" w14:textId="77777777" w:rsidR="00951B91" w:rsidRPr="00F12AE1" w:rsidRDefault="0001149A">
      <w:pPr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Лунин, В. П.  Электротехника и электроника в 3 т. Том 1. Электрические и магнитные цепи: учебник и практикум для среднего профессионального образования / Э. В. Кузнецов; под общей редакцией В. П. Лунина. – 2-е изд., </w:t>
      </w:r>
      <w:proofErr w:type="spellStart"/>
      <w:r w:rsidRPr="00F12AE1">
        <w:rPr>
          <w:rFonts w:ascii="Times New Roman" w:hAnsi="Times New Roman"/>
          <w:sz w:val="24"/>
          <w:szCs w:val="24"/>
        </w:rPr>
        <w:t>перераб</w:t>
      </w:r>
      <w:proofErr w:type="spellEnd"/>
      <w:proofErr w:type="gramStart"/>
      <w:r w:rsidRPr="00F12AE1">
        <w:rPr>
          <w:rFonts w:ascii="Times New Roman" w:hAnsi="Times New Roman"/>
          <w:sz w:val="24"/>
          <w:szCs w:val="24"/>
        </w:rPr>
        <w:t>.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и доп. – Москва: Издательство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2021. – 255 с. – (Профессиональное образование). – Текст: электронный // Образовательная платформа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[сайт]. – URL: https://urait.ru/bcode/472794 (дата обращения: 22.06.2024).</w:t>
      </w:r>
    </w:p>
    <w:p w14:paraId="79BFAB7E" w14:textId="77777777" w:rsidR="00951B91" w:rsidRPr="00F12AE1" w:rsidRDefault="0001149A">
      <w:pPr>
        <w:numPr>
          <w:ilvl w:val="0"/>
          <w:numId w:val="12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12AE1">
        <w:rPr>
          <w:rFonts w:ascii="Times New Roman" w:hAnsi="Times New Roman"/>
          <w:sz w:val="24"/>
          <w:szCs w:val="24"/>
        </w:rPr>
        <w:t>Миловзоров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О. В.  Основы электроники: учебник для среднего профессионального образования / О. В. </w:t>
      </w:r>
      <w:proofErr w:type="spellStart"/>
      <w:r w:rsidRPr="00F12AE1">
        <w:rPr>
          <w:rFonts w:ascii="Times New Roman" w:hAnsi="Times New Roman"/>
          <w:sz w:val="24"/>
          <w:szCs w:val="24"/>
        </w:rPr>
        <w:t>Миловзоров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И. Г. Панков. – 6-е изд., </w:t>
      </w:r>
      <w:proofErr w:type="spellStart"/>
      <w:r w:rsidRPr="00F12AE1">
        <w:rPr>
          <w:rFonts w:ascii="Times New Roman" w:hAnsi="Times New Roman"/>
          <w:sz w:val="24"/>
          <w:szCs w:val="24"/>
        </w:rPr>
        <w:t>перераб</w:t>
      </w:r>
      <w:proofErr w:type="spellEnd"/>
      <w:proofErr w:type="gramStart"/>
      <w:r w:rsidRPr="00F12AE1">
        <w:rPr>
          <w:rFonts w:ascii="Times New Roman" w:hAnsi="Times New Roman"/>
          <w:sz w:val="24"/>
          <w:szCs w:val="24"/>
        </w:rPr>
        <w:t>.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и доп. – Москва: Издательство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2020. – 344 с. – (Профессиональное образование).  – Текст: электронный // Образовательная платформа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[сайт]. – URL: https://urait.ru/bcode/450911 (дата обращения: 22.06.2024).</w:t>
      </w:r>
    </w:p>
    <w:p w14:paraId="4922F85C" w14:textId="77777777" w:rsidR="00951B91" w:rsidRPr="00F12AE1" w:rsidRDefault="0001149A">
      <w:pPr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Основы </w:t>
      </w:r>
      <w:proofErr w:type="gramStart"/>
      <w:r w:rsidRPr="00F12AE1">
        <w:rPr>
          <w:rFonts w:ascii="Times New Roman" w:hAnsi="Times New Roman"/>
          <w:sz w:val="24"/>
          <w:szCs w:val="24"/>
        </w:rPr>
        <w:t>электротехники 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учебник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спо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/ Г. И. </w:t>
      </w:r>
      <w:proofErr w:type="spellStart"/>
      <w:r w:rsidRPr="00F12AE1">
        <w:rPr>
          <w:rFonts w:ascii="Times New Roman" w:hAnsi="Times New Roman"/>
          <w:sz w:val="24"/>
          <w:szCs w:val="24"/>
        </w:rPr>
        <w:t>Кольниченко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Я. В. </w:t>
      </w:r>
      <w:proofErr w:type="spellStart"/>
      <w:r w:rsidRPr="00F12AE1">
        <w:rPr>
          <w:rFonts w:ascii="Times New Roman" w:hAnsi="Times New Roman"/>
          <w:sz w:val="24"/>
          <w:szCs w:val="24"/>
        </w:rPr>
        <w:t>Тарлаков</w:t>
      </w:r>
      <w:proofErr w:type="spellEnd"/>
      <w:r w:rsidRPr="00F12AE1">
        <w:rPr>
          <w:rFonts w:ascii="Times New Roman" w:hAnsi="Times New Roman"/>
          <w:sz w:val="24"/>
          <w:szCs w:val="24"/>
        </w:rPr>
        <w:t>, А. В. Сиротов, И. Н. Кравченко. — Санкт-</w:t>
      </w:r>
      <w:proofErr w:type="gramStart"/>
      <w:r w:rsidRPr="00F12AE1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Лань, 2020. — 204 с. — ISBN 978-5-8114-6646-7. — </w:t>
      </w:r>
      <w:proofErr w:type="gramStart"/>
      <w:r w:rsidRPr="00F12AE1">
        <w:rPr>
          <w:rFonts w:ascii="Times New Roman" w:hAnsi="Times New Roman"/>
          <w:sz w:val="24"/>
          <w:szCs w:val="24"/>
        </w:rPr>
        <w:t>Текст 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27" w:history="1">
        <w:r w:rsidRPr="00F12AE1">
          <w:rPr>
            <w:rStyle w:val="affffff1"/>
            <w:rFonts w:ascii="Times New Roman" w:hAnsi="Times New Roman"/>
            <w:sz w:val="24"/>
            <w:szCs w:val="24"/>
          </w:rPr>
          <w:t>https://e.lanbook.com/book/151200</w:t>
        </w:r>
      </w:hyperlink>
      <w:r w:rsidRPr="00F12AE1">
        <w:rPr>
          <w:rFonts w:ascii="Times New Roman" w:hAnsi="Times New Roman"/>
          <w:sz w:val="24"/>
          <w:szCs w:val="24"/>
        </w:rPr>
        <w:t xml:space="preserve">  (дата обращения: 12.06.2024). —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5D9EB75D" w14:textId="77777777" w:rsidR="00951B91" w:rsidRPr="00F12AE1" w:rsidRDefault="0001149A">
      <w:pPr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Потапов, Л. А. Основы </w:t>
      </w:r>
      <w:proofErr w:type="gramStart"/>
      <w:r w:rsidRPr="00F12AE1">
        <w:rPr>
          <w:rFonts w:ascii="Times New Roman" w:hAnsi="Times New Roman"/>
          <w:sz w:val="24"/>
          <w:szCs w:val="24"/>
        </w:rPr>
        <w:t>электротехники 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спо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/ Л. А. Потапов. — Санкт-</w:t>
      </w:r>
      <w:proofErr w:type="gramStart"/>
      <w:r w:rsidRPr="00F12AE1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Лань, 2021. — 376 с. — ISBN 978-5-8114-6716-7. — </w:t>
      </w:r>
      <w:proofErr w:type="gramStart"/>
      <w:r w:rsidRPr="00F12AE1">
        <w:rPr>
          <w:rFonts w:ascii="Times New Roman" w:hAnsi="Times New Roman"/>
          <w:sz w:val="24"/>
          <w:szCs w:val="24"/>
        </w:rPr>
        <w:t>Текст 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28" w:history="1">
        <w:r w:rsidRPr="00F12AE1">
          <w:rPr>
            <w:rStyle w:val="affffff1"/>
            <w:rFonts w:ascii="Times New Roman" w:hAnsi="Times New Roman"/>
            <w:sz w:val="24"/>
            <w:szCs w:val="24"/>
          </w:rPr>
          <w:t>https://e.lanbook.com/book/151696</w:t>
        </w:r>
      </w:hyperlink>
      <w:r w:rsidRPr="00F12AE1">
        <w:rPr>
          <w:rFonts w:ascii="Times New Roman" w:hAnsi="Times New Roman"/>
          <w:sz w:val="24"/>
          <w:szCs w:val="24"/>
        </w:rPr>
        <w:t xml:space="preserve">  (дата обращения: 12.05.2024). —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2CED51BD" w14:textId="77777777" w:rsidR="00951B91" w:rsidRPr="00F12AE1" w:rsidRDefault="0001149A">
      <w:pPr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Скорняков, В. А. Общая электротехника и </w:t>
      </w:r>
      <w:proofErr w:type="gramStart"/>
      <w:r w:rsidRPr="00F12AE1">
        <w:rPr>
          <w:rFonts w:ascii="Times New Roman" w:hAnsi="Times New Roman"/>
          <w:sz w:val="24"/>
          <w:szCs w:val="24"/>
        </w:rPr>
        <w:t>электроника 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учебник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спо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/ В. А. Скорняков, В. Я. Фролов. — Санкт-</w:t>
      </w:r>
      <w:proofErr w:type="gramStart"/>
      <w:r w:rsidRPr="00F12AE1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Лань, 2021. — 176 с. — ISBN 978-5-8114-6758-7. — </w:t>
      </w:r>
      <w:proofErr w:type="gramStart"/>
      <w:r w:rsidRPr="00F12AE1">
        <w:rPr>
          <w:rFonts w:ascii="Times New Roman" w:hAnsi="Times New Roman"/>
          <w:sz w:val="24"/>
          <w:szCs w:val="24"/>
        </w:rPr>
        <w:t>Текст 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29" w:history="1">
        <w:r w:rsidRPr="00F12AE1">
          <w:rPr>
            <w:rStyle w:val="affffff1"/>
            <w:rFonts w:ascii="Times New Roman" w:hAnsi="Times New Roman"/>
            <w:sz w:val="24"/>
            <w:szCs w:val="24"/>
          </w:rPr>
          <w:t>https://e.lanbook.com/book/152469</w:t>
        </w:r>
      </w:hyperlink>
      <w:r w:rsidRPr="00F12AE1">
        <w:rPr>
          <w:rFonts w:ascii="Times New Roman" w:hAnsi="Times New Roman"/>
          <w:sz w:val="24"/>
          <w:szCs w:val="24"/>
        </w:rPr>
        <w:t xml:space="preserve">  (дата обращения: 12.05.2024). —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2765892B" w14:textId="77777777" w:rsidR="00951B91" w:rsidRPr="00F12AE1" w:rsidRDefault="0001149A">
      <w:pPr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Тимофеев, И. А. Основы электротехники, электроники и автоматики. Лабораторный </w:t>
      </w:r>
      <w:proofErr w:type="gramStart"/>
      <w:r w:rsidRPr="00F12AE1">
        <w:rPr>
          <w:rFonts w:ascii="Times New Roman" w:hAnsi="Times New Roman"/>
          <w:sz w:val="24"/>
          <w:szCs w:val="24"/>
        </w:rPr>
        <w:t>практикум 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учебное пособие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спо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/ И. А. Тимофеев. — Санкт-</w:t>
      </w:r>
      <w:proofErr w:type="gramStart"/>
      <w:r w:rsidRPr="00F12AE1">
        <w:rPr>
          <w:rFonts w:ascii="Times New Roman" w:hAnsi="Times New Roman"/>
          <w:sz w:val="24"/>
          <w:szCs w:val="24"/>
        </w:rPr>
        <w:t>Петербург 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Лань, 2021. — 196 с. — ISBN 978-5-8114-6827-0. — </w:t>
      </w:r>
      <w:proofErr w:type="gramStart"/>
      <w:r w:rsidRPr="00F12AE1">
        <w:rPr>
          <w:rFonts w:ascii="Times New Roman" w:hAnsi="Times New Roman"/>
          <w:sz w:val="24"/>
          <w:szCs w:val="24"/>
        </w:rPr>
        <w:t>Текст :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электронный // Лань : электронно-библиотечная система. — URL: </w:t>
      </w:r>
      <w:hyperlink r:id="rId30" w:history="1">
        <w:r w:rsidRPr="00F12AE1">
          <w:rPr>
            <w:rStyle w:val="affffff1"/>
            <w:rFonts w:ascii="Times New Roman" w:hAnsi="Times New Roman"/>
            <w:sz w:val="24"/>
            <w:szCs w:val="24"/>
          </w:rPr>
          <w:t>https://e.lanbook.com/book/153638</w:t>
        </w:r>
      </w:hyperlink>
      <w:r w:rsidRPr="00F12AE1">
        <w:rPr>
          <w:rFonts w:ascii="Times New Roman" w:hAnsi="Times New Roman"/>
          <w:sz w:val="24"/>
          <w:szCs w:val="24"/>
        </w:rPr>
        <w:t xml:space="preserve">  (дата обращения: 12.05.2024). — Режим доступа: для </w:t>
      </w:r>
      <w:proofErr w:type="spellStart"/>
      <w:r w:rsidRPr="00F12AE1">
        <w:rPr>
          <w:rFonts w:ascii="Times New Roman" w:hAnsi="Times New Roman"/>
          <w:sz w:val="24"/>
          <w:szCs w:val="24"/>
        </w:rPr>
        <w:t>авториз</w:t>
      </w:r>
      <w:proofErr w:type="spellEnd"/>
      <w:r w:rsidRPr="00F12AE1">
        <w:rPr>
          <w:rFonts w:ascii="Times New Roman" w:hAnsi="Times New Roman"/>
          <w:sz w:val="24"/>
          <w:szCs w:val="24"/>
        </w:rPr>
        <w:t>. пользователей.</w:t>
      </w:r>
    </w:p>
    <w:p w14:paraId="7D4BF15D" w14:textId="77777777" w:rsidR="00951B91" w:rsidRPr="00F12AE1" w:rsidRDefault="0001149A">
      <w:pPr>
        <w:numPr>
          <w:ilvl w:val="0"/>
          <w:numId w:val="1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t xml:space="preserve">Электротехника и электроника в 3 т. Том 2. Электромагнитные устройства и электрические машины: учебник и практикум для среднего профессионального образования / В. И. Киселев, Э. В. Кузнецов, А. И. Копылов, В. П. Лунин; под общей редакцией В. П. Лунина. – 2-е изд., </w:t>
      </w:r>
      <w:proofErr w:type="spellStart"/>
      <w:r w:rsidRPr="00F12AE1">
        <w:rPr>
          <w:rFonts w:ascii="Times New Roman" w:hAnsi="Times New Roman"/>
          <w:sz w:val="24"/>
          <w:szCs w:val="24"/>
        </w:rPr>
        <w:t>перераб</w:t>
      </w:r>
      <w:proofErr w:type="spellEnd"/>
      <w:proofErr w:type="gramStart"/>
      <w:r w:rsidRPr="00F12AE1">
        <w:rPr>
          <w:rFonts w:ascii="Times New Roman" w:hAnsi="Times New Roman"/>
          <w:sz w:val="24"/>
          <w:szCs w:val="24"/>
        </w:rPr>
        <w:t>.</w:t>
      </w:r>
      <w:proofErr w:type="gramEnd"/>
      <w:r w:rsidRPr="00F12AE1">
        <w:rPr>
          <w:rFonts w:ascii="Times New Roman" w:hAnsi="Times New Roman"/>
          <w:sz w:val="24"/>
          <w:szCs w:val="24"/>
        </w:rPr>
        <w:t xml:space="preserve"> и доп. – Москва: Издательство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, 2021. – 184 с. – (Профессиональное образование).  – Текст: электронный // Образовательная платформа </w:t>
      </w:r>
      <w:proofErr w:type="spellStart"/>
      <w:r w:rsidRPr="00F12AE1">
        <w:rPr>
          <w:rFonts w:ascii="Times New Roman" w:hAnsi="Times New Roman"/>
          <w:sz w:val="24"/>
          <w:szCs w:val="24"/>
        </w:rPr>
        <w:t>Юрайт</w:t>
      </w:r>
      <w:proofErr w:type="spellEnd"/>
      <w:r w:rsidRPr="00F12AE1">
        <w:rPr>
          <w:rFonts w:ascii="Times New Roman" w:hAnsi="Times New Roman"/>
          <w:sz w:val="24"/>
          <w:szCs w:val="24"/>
        </w:rPr>
        <w:t xml:space="preserve"> [сайт]. – URL: https://urait.ru/bcode/472795 (дата обращения: 22.06.2024).</w:t>
      </w:r>
    </w:p>
    <w:p w14:paraId="65776635" w14:textId="77777777" w:rsidR="00951B91" w:rsidRPr="00F12AE1" w:rsidRDefault="00951B91">
      <w:pPr>
        <w:pStyle w:val="afffff6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</w:p>
    <w:p w14:paraId="3098EEF9" w14:textId="77777777" w:rsidR="00951B91" w:rsidRPr="00F12AE1" w:rsidRDefault="00951B91">
      <w:pPr>
        <w:pStyle w:val="afffff6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</w:p>
    <w:p w14:paraId="761499A0" w14:textId="5DEFE556" w:rsidR="00951B91" w:rsidRDefault="00951B91">
      <w:pPr>
        <w:pStyle w:val="afffff6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</w:p>
    <w:p w14:paraId="573E0947" w14:textId="77777777" w:rsidR="004D0B58" w:rsidRPr="00F12AE1" w:rsidRDefault="004D0B58">
      <w:pPr>
        <w:pStyle w:val="afffff6"/>
        <w:spacing w:line="276" w:lineRule="auto"/>
        <w:ind w:left="0" w:firstLine="709"/>
        <w:rPr>
          <w:rFonts w:ascii="Times New Roman" w:hAnsi="Times New Roman"/>
          <w:b/>
          <w:sz w:val="24"/>
          <w:szCs w:val="24"/>
        </w:rPr>
      </w:pPr>
    </w:p>
    <w:p w14:paraId="0F5680CB" w14:textId="77777777" w:rsidR="00951B91" w:rsidRPr="00F12AE1" w:rsidRDefault="0001149A">
      <w:pPr>
        <w:pStyle w:val="1f8"/>
        <w:rPr>
          <w:rFonts w:ascii="Times New Roman" w:hAnsi="Times New Roman"/>
          <w:b w:val="0"/>
          <w:szCs w:val="24"/>
        </w:rPr>
      </w:pPr>
      <w:bookmarkStart w:id="103" w:name="__RefHeading___495"/>
      <w:bookmarkStart w:id="104" w:name="__RefHeading___528"/>
      <w:bookmarkStart w:id="105" w:name="__RefHeading___561"/>
      <w:bookmarkEnd w:id="103"/>
      <w:bookmarkEnd w:id="104"/>
      <w:bookmarkEnd w:id="105"/>
      <w:r w:rsidRPr="00F12AE1">
        <w:rPr>
          <w:rFonts w:ascii="Times New Roman" w:hAnsi="Times New Roman"/>
          <w:szCs w:val="24"/>
        </w:rPr>
        <w:t xml:space="preserve">4. Контроль и оценка результатов </w:t>
      </w:r>
      <w:r w:rsidRPr="00F12AE1">
        <w:rPr>
          <w:rFonts w:ascii="Times New Roman" w:hAnsi="Times New Roman"/>
          <w:szCs w:val="24"/>
        </w:rPr>
        <w:br/>
        <w:t>освоения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951B91" w:rsidRPr="00F12AE1" w14:paraId="6B9338E4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7B45B" w14:textId="77777777" w:rsidR="00951B91" w:rsidRPr="00F12AE1" w:rsidRDefault="0001149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EBAE9" w14:textId="77777777" w:rsidR="00951B91" w:rsidRPr="00F12AE1" w:rsidRDefault="0001149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54ACB" w14:textId="77777777" w:rsidR="00951B91" w:rsidRPr="00F12AE1" w:rsidRDefault="0001149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12AE1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951B91" w:rsidRPr="00F12AE1" w14:paraId="04D0E7BD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A794B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методы преобразования электрической энергии, сущность физических процессов, происходящих в электрических и магнитных цепях, порядок расчета их параметров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BEC77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формулирует правила и законы электротехники;</w:t>
            </w:r>
          </w:p>
          <w:p w14:paraId="097B703E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демонстрирует знания сущности физических процессов;</w:t>
            </w:r>
          </w:p>
          <w:p w14:paraId="5F8DBA49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объясняет сущность физических процессов, происходящих в электрических цепях;</w:t>
            </w:r>
          </w:p>
          <w:p w14:paraId="5B307276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объясняет сущность физических процессов, происходящих в магнитных цепях;</w:t>
            </w:r>
          </w:p>
          <w:p w14:paraId="6CA400F1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выполняет расчёты параметров электрических и магнитных цепей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502DA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Тестирование теоретических знаний. </w:t>
            </w:r>
          </w:p>
          <w:p w14:paraId="230B5537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 xml:space="preserve">Экспертное наблюдение и оценка на практических занятиях </w:t>
            </w:r>
          </w:p>
        </w:tc>
      </w:tr>
      <w:tr w:rsidR="00951B91" w:rsidRPr="00F12AE1" w14:paraId="6D04D1AF" w14:textId="77777777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6FF72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производить расчет параметров электрических цепей;</w:t>
            </w:r>
          </w:p>
          <w:p w14:paraId="6D92A4AF" w14:textId="77777777" w:rsidR="00951B91" w:rsidRPr="00F12AE1" w:rsidRDefault="0001149A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собирать электрические схемы и проверять их работу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4B979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проводит расчёт параметров электрических цепей постоянного и переменного тока;</w:t>
            </w:r>
          </w:p>
          <w:p w14:paraId="6F0C2002" w14:textId="77777777" w:rsidR="00951B91" w:rsidRPr="00F12AE1" w:rsidRDefault="0001149A">
            <w:pPr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– собирает электрические цепи и проверяет их работу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4F0C0" w14:textId="77777777" w:rsidR="00951B91" w:rsidRPr="00F12AE1" w:rsidRDefault="0001149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2AE1">
              <w:rPr>
                <w:rFonts w:ascii="Times New Roman" w:hAnsi="Times New Roman"/>
                <w:sz w:val="24"/>
                <w:szCs w:val="24"/>
              </w:rPr>
              <w:t>Экспертное наблюдение на лабораторных работах, оценка выполнения индивидуальных домашних заданий</w:t>
            </w:r>
          </w:p>
        </w:tc>
      </w:tr>
    </w:tbl>
    <w:p w14:paraId="6CED21E7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03A9A85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346C70B" w14:textId="77777777" w:rsidR="00951B91" w:rsidRPr="00F12AE1" w:rsidRDefault="00951B91">
      <w:pPr>
        <w:rPr>
          <w:rFonts w:ascii="Times New Roman" w:hAnsi="Times New Roman"/>
          <w:sz w:val="24"/>
          <w:szCs w:val="24"/>
        </w:rPr>
        <w:sectPr w:rsidR="00951B91" w:rsidRPr="00F12AE1">
          <w:headerReference w:type="even" r:id="rId31"/>
          <w:headerReference w:type="default" r:id="rId32"/>
          <w:pgSz w:w="11906" w:h="16838"/>
          <w:pgMar w:top="1134" w:right="567" w:bottom="1134" w:left="1701" w:header="709" w:footer="709" w:gutter="0"/>
          <w:cols w:space="720"/>
        </w:sectPr>
      </w:pPr>
    </w:p>
    <w:p w14:paraId="0D4ECBF6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Приложение 2.4</w:t>
      </w:r>
    </w:p>
    <w:p w14:paraId="22F3637A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к ПОП-П по профессии</w:t>
      </w:r>
    </w:p>
    <w:p w14:paraId="6E3C0141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23.01.08 Слесарь по ремонту строительных машин</w:t>
      </w:r>
    </w:p>
    <w:p w14:paraId="0F0914D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A70A004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DB7B096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AFE635B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C364D15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A381338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4461719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FF0E60F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7B6AE54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64AC765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DD069B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F73C31C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710BCCC" w14:textId="77777777" w:rsidR="00951B91" w:rsidRPr="00F12AE1" w:rsidRDefault="0001149A">
      <w:pPr>
        <w:jc w:val="center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1827BDB8" w14:textId="7F382C58" w:rsidR="00951B91" w:rsidRPr="00F12AE1" w:rsidRDefault="0001149A">
      <w:pPr>
        <w:pStyle w:val="10"/>
        <w:rPr>
          <w:szCs w:val="24"/>
        </w:rPr>
      </w:pPr>
      <w:r w:rsidRPr="00F12AE1">
        <w:rPr>
          <w:szCs w:val="24"/>
        </w:rPr>
        <w:t xml:space="preserve">«СГ.01 </w:t>
      </w:r>
      <w:r w:rsidR="00E22D90" w:rsidRPr="00F12AE1">
        <w:rPr>
          <w:szCs w:val="24"/>
        </w:rPr>
        <w:t>ИСТОРИЯ РОССИИ</w:t>
      </w:r>
      <w:r w:rsidRPr="00F12AE1">
        <w:rPr>
          <w:szCs w:val="24"/>
        </w:rPr>
        <w:t>»</w:t>
      </w:r>
    </w:p>
    <w:p w14:paraId="47A60CFE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1BBF1B5A" w14:textId="77777777" w:rsidR="00E22D90" w:rsidRPr="00F12AE1" w:rsidRDefault="00E22D90" w:rsidP="00E22D90">
      <w:pPr>
        <w:jc w:val="center"/>
        <w:rPr>
          <w:rFonts w:ascii="Times New Roman" w:hAnsi="Times New Roman"/>
          <w:sz w:val="24"/>
          <w:szCs w:val="24"/>
        </w:rPr>
      </w:pPr>
      <w:bookmarkStart w:id="106" w:name="_Toc172906916"/>
      <w:bookmarkStart w:id="107" w:name="_Toc172906944"/>
      <w:bookmarkStart w:id="108" w:name="_Hlk179536686"/>
      <w:r w:rsidRPr="00F12AE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06"/>
      <w:bookmarkEnd w:id="107"/>
    </w:p>
    <w:p w14:paraId="0D88FCA0" w14:textId="77777777" w:rsidR="00E22D90" w:rsidRPr="00F12AE1" w:rsidRDefault="00E22D90" w:rsidP="00E22D90">
      <w:pPr>
        <w:jc w:val="center"/>
        <w:rPr>
          <w:rFonts w:ascii="Times New Roman" w:hAnsi="Times New Roman"/>
          <w:sz w:val="24"/>
          <w:szCs w:val="24"/>
        </w:rPr>
      </w:pPr>
      <w:hyperlink r:id="rId33" w:history="1">
        <w:bookmarkStart w:id="109" w:name="_Toc172906917"/>
        <w:bookmarkStart w:id="110" w:name="_Toc172906945"/>
        <w:r w:rsidRPr="00F12AE1">
          <w:rPr>
            <w:rStyle w:val="affffff1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109"/>
        <w:bookmarkEnd w:id="110"/>
      </w:hyperlink>
    </w:p>
    <w:bookmarkEnd w:id="108"/>
    <w:p w14:paraId="484D3B3F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55E6CAF5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12050880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6623D4C3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07A63ADF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0F2D446C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56A69AAE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5088EEEF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30432BFB" w14:textId="77777777" w:rsidR="00951B91" w:rsidRPr="00F12AE1" w:rsidRDefault="0001149A">
      <w:pPr>
        <w:pStyle w:val="10"/>
        <w:rPr>
          <w:szCs w:val="24"/>
        </w:rPr>
      </w:pPr>
      <w:r w:rsidRPr="00F12AE1">
        <w:rPr>
          <w:szCs w:val="24"/>
        </w:rPr>
        <w:br w:type="page"/>
      </w:r>
    </w:p>
    <w:p w14:paraId="1BFAF7E7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Приложение 2.5</w:t>
      </w:r>
    </w:p>
    <w:p w14:paraId="060529D8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к ПОП-П по профессии</w:t>
      </w:r>
    </w:p>
    <w:p w14:paraId="0F22FD8B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23.01.08 Слесарь по ремонту строительных машин</w:t>
      </w:r>
    </w:p>
    <w:p w14:paraId="4C656834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95B814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67AB02B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BC550BD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BB74AE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1C0B358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8ACF861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EC19108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2E5D10C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5919DFD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E66CA9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876572D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EFB10CB" w14:textId="77777777" w:rsidR="00951B91" w:rsidRPr="00F12AE1" w:rsidRDefault="0001149A">
      <w:pPr>
        <w:jc w:val="center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6C1E2640" w14:textId="352AD05F" w:rsidR="00E22D90" w:rsidRPr="00F12AE1" w:rsidRDefault="00E22D90" w:rsidP="00E22D90">
      <w:pPr>
        <w:pStyle w:val="10"/>
        <w:rPr>
          <w:szCs w:val="24"/>
        </w:rPr>
      </w:pPr>
      <w:r w:rsidRPr="00F12AE1">
        <w:rPr>
          <w:szCs w:val="24"/>
        </w:rPr>
        <w:t xml:space="preserve">«СГ.02 </w:t>
      </w:r>
      <w:r w:rsidRPr="00F12AE1">
        <w:rPr>
          <w:caps/>
          <w:szCs w:val="24"/>
        </w:rPr>
        <w:t>Иностранный язык в профессиональной деятельности</w:t>
      </w:r>
      <w:r w:rsidRPr="00F12AE1">
        <w:rPr>
          <w:szCs w:val="24"/>
        </w:rPr>
        <w:t>»</w:t>
      </w:r>
    </w:p>
    <w:p w14:paraId="5BAE471B" w14:textId="77777777" w:rsidR="00E22D90" w:rsidRPr="00F12AE1" w:rsidRDefault="00E22D90" w:rsidP="00E22D90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7EAB957" w14:textId="77777777" w:rsidR="00E22D90" w:rsidRPr="00F12AE1" w:rsidRDefault="00E22D90" w:rsidP="00E22D90">
      <w:pPr>
        <w:jc w:val="center"/>
        <w:rPr>
          <w:rFonts w:ascii="Times New Roman" w:hAnsi="Times New Roman"/>
          <w:sz w:val="24"/>
          <w:szCs w:val="24"/>
        </w:rPr>
      </w:pPr>
      <w:bookmarkStart w:id="111" w:name="_Toc172906919"/>
      <w:bookmarkStart w:id="112" w:name="_Toc172906947"/>
      <w:bookmarkStart w:id="113" w:name="_Hlk179474572"/>
      <w:bookmarkStart w:id="114" w:name="_Hlk179384993"/>
      <w:r w:rsidRPr="00F12AE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11"/>
      <w:bookmarkEnd w:id="112"/>
    </w:p>
    <w:p w14:paraId="12D512FA" w14:textId="77777777" w:rsidR="00E22D90" w:rsidRPr="00F12AE1" w:rsidRDefault="00E22D90" w:rsidP="00E22D90">
      <w:pPr>
        <w:jc w:val="center"/>
        <w:rPr>
          <w:rFonts w:ascii="Times New Roman" w:hAnsi="Times New Roman"/>
          <w:sz w:val="24"/>
          <w:szCs w:val="24"/>
        </w:rPr>
      </w:pPr>
      <w:hyperlink r:id="rId34" w:history="1">
        <w:bookmarkStart w:id="115" w:name="_Toc172906920"/>
        <w:bookmarkStart w:id="116" w:name="_Toc172906948"/>
        <w:r w:rsidRPr="00F12AE1">
          <w:rPr>
            <w:rStyle w:val="affffff1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115"/>
        <w:bookmarkEnd w:id="116"/>
      </w:hyperlink>
      <w:bookmarkEnd w:id="113"/>
    </w:p>
    <w:bookmarkEnd w:id="114"/>
    <w:p w14:paraId="466A51BF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77CEEE77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589F4284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70C7A262" w14:textId="77777777" w:rsidR="00951B91" w:rsidRPr="00F12AE1" w:rsidRDefault="00951B91" w:rsidP="00E22D90">
      <w:pPr>
        <w:rPr>
          <w:rFonts w:ascii="Times New Roman" w:hAnsi="Times New Roman"/>
          <w:sz w:val="24"/>
          <w:szCs w:val="24"/>
        </w:rPr>
      </w:pPr>
    </w:p>
    <w:p w14:paraId="35AD810A" w14:textId="77777777" w:rsidR="00951B91" w:rsidRPr="00F12AE1" w:rsidRDefault="0001149A" w:rsidP="00E22D90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br w:type="page"/>
      </w:r>
      <w:r w:rsidRPr="00F12AE1">
        <w:rPr>
          <w:rFonts w:ascii="Times New Roman" w:hAnsi="Times New Roman"/>
          <w:b/>
          <w:sz w:val="24"/>
          <w:szCs w:val="24"/>
        </w:rPr>
        <w:t>Приложение 2.6</w:t>
      </w:r>
    </w:p>
    <w:p w14:paraId="5C3C24CA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к ПОП-П по профессии</w:t>
      </w:r>
    </w:p>
    <w:p w14:paraId="0A5C3027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23.01.08 Слесарь по ремонту строительных машин</w:t>
      </w:r>
    </w:p>
    <w:p w14:paraId="0DB008AF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549E41D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EC0EB66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A13911A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BB285C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AC2524B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BDBF9E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10E4FDD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D1A6EF6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A1F8426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61D6E4C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21D3C8D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6A8D4C6" w14:textId="77777777" w:rsidR="00951B91" w:rsidRPr="00F12AE1" w:rsidRDefault="0001149A">
      <w:pPr>
        <w:jc w:val="center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629C8E36" w14:textId="77777777" w:rsidR="00E22D90" w:rsidRPr="00F12AE1" w:rsidRDefault="00E22D90" w:rsidP="00E22D90">
      <w:pPr>
        <w:pStyle w:val="10"/>
        <w:rPr>
          <w:szCs w:val="24"/>
        </w:rPr>
      </w:pPr>
      <w:bookmarkStart w:id="117" w:name="_Toc175672142"/>
      <w:bookmarkStart w:id="118" w:name="_Toc178328053"/>
      <w:bookmarkStart w:id="119" w:name="_Toc178329860"/>
      <w:bookmarkStart w:id="120" w:name="_Hlk179383001"/>
      <w:r w:rsidRPr="00F12AE1">
        <w:rPr>
          <w:szCs w:val="24"/>
        </w:rPr>
        <w:t>«СГ.03 БЕЗОПАСНОСТЬ ЖИЗНЕДЕЯТЕЛЬНОСТИ»</w:t>
      </w:r>
      <w:bookmarkEnd w:id="117"/>
      <w:bookmarkEnd w:id="118"/>
      <w:bookmarkEnd w:id="119"/>
    </w:p>
    <w:p w14:paraId="2B088CED" w14:textId="77777777" w:rsidR="00E22D90" w:rsidRPr="00F12AE1" w:rsidRDefault="00E22D90" w:rsidP="00E22D90">
      <w:pPr>
        <w:rPr>
          <w:rFonts w:ascii="Times New Roman" w:hAnsi="Times New Roman"/>
          <w:sz w:val="24"/>
          <w:szCs w:val="24"/>
        </w:rPr>
      </w:pPr>
    </w:p>
    <w:p w14:paraId="02133BBD" w14:textId="77777777" w:rsidR="00E22D90" w:rsidRPr="00F12AE1" w:rsidRDefault="00E22D90" w:rsidP="00E22D90">
      <w:pPr>
        <w:jc w:val="center"/>
        <w:rPr>
          <w:rFonts w:ascii="Times New Roman" w:hAnsi="Times New Roman"/>
          <w:sz w:val="24"/>
          <w:szCs w:val="24"/>
        </w:rPr>
      </w:pPr>
      <w:bookmarkStart w:id="121" w:name="_Toc172906922"/>
      <w:bookmarkStart w:id="122" w:name="_Toc172906950"/>
      <w:bookmarkStart w:id="123" w:name="_Hlk179544560"/>
      <w:bookmarkStart w:id="124" w:name="_Hlk179384976"/>
      <w:r w:rsidRPr="00F12AE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21"/>
      <w:bookmarkEnd w:id="122"/>
    </w:p>
    <w:p w14:paraId="36E77AC2" w14:textId="77777777" w:rsidR="00E22D90" w:rsidRPr="00F12AE1" w:rsidRDefault="00E22D90" w:rsidP="00E22D90">
      <w:pPr>
        <w:jc w:val="center"/>
        <w:rPr>
          <w:rFonts w:ascii="Times New Roman" w:hAnsi="Times New Roman"/>
          <w:sz w:val="24"/>
          <w:szCs w:val="24"/>
        </w:rPr>
      </w:pPr>
      <w:hyperlink r:id="rId35" w:history="1">
        <w:bookmarkStart w:id="125" w:name="_Toc172906923"/>
        <w:bookmarkStart w:id="126" w:name="_Toc172906951"/>
        <w:r w:rsidRPr="00F12AE1">
          <w:rPr>
            <w:rStyle w:val="affffff1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125"/>
        <w:bookmarkEnd w:id="126"/>
      </w:hyperlink>
      <w:bookmarkEnd w:id="123"/>
    </w:p>
    <w:bookmarkEnd w:id="120"/>
    <w:bookmarkEnd w:id="124"/>
    <w:p w14:paraId="349B1A2C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br w:type="page"/>
      </w:r>
      <w:r w:rsidRPr="00F12AE1">
        <w:rPr>
          <w:rFonts w:ascii="Times New Roman" w:hAnsi="Times New Roman"/>
          <w:b/>
          <w:sz w:val="24"/>
          <w:szCs w:val="24"/>
        </w:rPr>
        <w:t>Приложение 2.7</w:t>
      </w:r>
    </w:p>
    <w:p w14:paraId="3D47C7F3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к ПОП-П по профессии</w:t>
      </w:r>
    </w:p>
    <w:p w14:paraId="05CE9770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23.01.08 Слесарь по ремонту строительных машин</w:t>
      </w:r>
    </w:p>
    <w:p w14:paraId="61945537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295FB4C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ED63DB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C099A27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76B7E65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1DCB35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AD82754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169B9DA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00BAF3E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B4ECF91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97DB2AF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63CC894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4E7A9E9" w14:textId="77777777" w:rsidR="00951B91" w:rsidRPr="00F12AE1" w:rsidRDefault="0001149A">
      <w:pPr>
        <w:jc w:val="center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0389D17F" w14:textId="77777777" w:rsidR="00E22D90" w:rsidRPr="00F12AE1" w:rsidRDefault="00E22D90" w:rsidP="00E22D90">
      <w:pPr>
        <w:pStyle w:val="10"/>
        <w:rPr>
          <w:szCs w:val="24"/>
        </w:rPr>
      </w:pPr>
      <w:bookmarkStart w:id="127" w:name="_Toc175672143"/>
      <w:bookmarkStart w:id="128" w:name="_Toc178328054"/>
      <w:bookmarkStart w:id="129" w:name="_Toc178329861"/>
      <w:bookmarkStart w:id="130" w:name="_Hlk158390184"/>
      <w:bookmarkStart w:id="131" w:name="_Hlk179383012"/>
      <w:bookmarkStart w:id="132" w:name="_Hlk179380000"/>
      <w:r w:rsidRPr="00F12AE1">
        <w:rPr>
          <w:szCs w:val="24"/>
        </w:rPr>
        <w:t>«</w:t>
      </w:r>
      <w:bookmarkStart w:id="133" w:name="_Hlk181288470"/>
      <w:r w:rsidRPr="00F12AE1">
        <w:rPr>
          <w:szCs w:val="24"/>
        </w:rPr>
        <w:t>СГ.04 ФИЗИЧЕСКАЯ КУЛЬТУРА</w:t>
      </w:r>
      <w:bookmarkEnd w:id="133"/>
      <w:r w:rsidRPr="00F12AE1">
        <w:rPr>
          <w:szCs w:val="24"/>
        </w:rPr>
        <w:t>»</w:t>
      </w:r>
      <w:bookmarkEnd w:id="127"/>
      <w:bookmarkEnd w:id="128"/>
      <w:bookmarkEnd w:id="129"/>
    </w:p>
    <w:p w14:paraId="59369A26" w14:textId="77777777" w:rsidR="00E22D90" w:rsidRPr="00F12AE1" w:rsidRDefault="00E22D90" w:rsidP="00E22D90">
      <w:pPr>
        <w:jc w:val="center"/>
        <w:rPr>
          <w:rFonts w:ascii="Times New Roman" w:hAnsi="Times New Roman"/>
          <w:sz w:val="24"/>
          <w:szCs w:val="24"/>
        </w:rPr>
      </w:pPr>
      <w:bookmarkStart w:id="134" w:name="_Toc172906925"/>
      <w:bookmarkStart w:id="135" w:name="_Toc172906953"/>
      <w:bookmarkStart w:id="136" w:name="_Hlk179386487"/>
      <w:bookmarkStart w:id="137" w:name="_Hlk179384957"/>
      <w:bookmarkEnd w:id="130"/>
      <w:r w:rsidRPr="00F12AE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34"/>
      <w:bookmarkEnd w:id="135"/>
    </w:p>
    <w:p w14:paraId="1EC499AB" w14:textId="77777777" w:rsidR="00E22D90" w:rsidRPr="00F12AE1" w:rsidRDefault="00E22D90" w:rsidP="00E22D90">
      <w:pPr>
        <w:jc w:val="center"/>
        <w:rPr>
          <w:rFonts w:ascii="Times New Roman" w:hAnsi="Times New Roman"/>
          <w:sz w:val="24"/>
          <w:szCs w:val="24"/>
        </w:rPr>
      </w:pPr>
      <w:hyperlink r:id="rId36" w:history="1">
        <w:bookmarkStart w:id="138" w:name="_Toc172906926"/>
        <w:bookmarkStart w:id="139" w:name="_Toc172906954"/>
        <w:r w:rsidRPr="00F12AE1">
          <w:rPr>
            <w:rStyle w:val="affffff1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138"/>
        <w:bookmarkEnd w:id="139"/>
      </w:hyperlink>
      <w:bookmarkEnd w:id="131"/>
      <w:bookmarkEnd w:id="136"/>
    </w:p>
    <w:bookmarkEnd w:id="132"/>
    <w:bookmarkEnd w:id="137"/>
    <w:p w14:paraId="2B206CE2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sz w:val="24"/>
          <w:szCs w:val="24"/>
        </w:rPr>
        <w:br w:type="page"/>
      </w:r>
      <w:r w:rsidRPr="00F12AE1">
        <w:rPr>
          <w:rFonts w:ascii="Times New Roman" w:hAnsi="Times New Roman"/>
          <w:b/>
          <w:sz w:val="24"/>
          <w:szCs w:val="24"/>
        </w:rPr>
        <w:t>Приложение 2.8</w:t>
      </w:r>
    </w:p>
    <w:p w14:paraId="15FDF238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к ПОП-П по профессии</w:t>
      </w:r>
    </w:p>
    <w:p w14:paraId="4A421932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23.01.08 Слесарь по ремонту строительных машин</w:t>
      </w:r>
    </w:p>
    <w:p w14:paraId="64CD7E9C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A7F12A5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7FB13F7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3639C445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12B673A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92405F1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604E1A4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4512A6C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8D51C8C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2B4D9E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F17A7B1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988FD0D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760CE10" w14:textId="77777777" w:rsidR="00951B91" w:rsidRPr="00F12AE1" w:rsidRDefault="0001149A">
      <w:pPr>
        <w:jc w:val="center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4F3738A9" w14:textId="77777777" w:rsidR="00E22D90" w:rsidRPr="00F12AE1" w:rsidRDefault="00E22D90" w:rsidP="00E22D90">
      <w:pPr>
        <w:pStyle w:val="10"/>
        <w:rPr>
          <w:szCs w:val="24"/>
        </w:rPr>
      </w:pPr>
      <w:bookmarkStart w:id="140" w:name="_Toc178329862"/>
      <w:bookmarkStart w:id="141" w:name="_Hlk179383027"/>
      <w:r w:rsidRPr="00F12AE1">
        <w:rPr>
          <w:szCs w:val="24"/>
        </w:rPr>
        <w:t>«</w:t>
      </w:r>
      <w:bookmarkStart w:id="142" w:name="_Hlk179380020"/>
      <w:r w:rsidRPr="00F12AE1">
        <w:rPr>
          <w:szCs w:val="24"/>
        </w:rPr>
        <w:t>СГ.05 ОСНОВЫ БЕРЕЖЛИВОГО ПРОИЗВОДСТВА</w:t>
      </w:r>
      <w:bookmarkEnd w:id="140"/>
      <w:r w:rsidRPr="00F12AE1">
        <w:rPr>
          <w:szCs w:val="24"/>
        </w:rPr>
        <w:t xml:space="preserve"> </w:t>
      </w:r>
    </w:p>
    <w:p w14:paraId="1485939F" w14:textId="77777777" w:rsidR="00E22D90" w:rsidRPr="00F12AE1" w:rsidRDefault="00E22D90" w:rsidP="00E22D90">
      <w:pPr>
        <w:jc w:val="center"/>
        <w:rPr>
          <w:rFonts w:ascii="Times New Roman" w:hAnsi="Times New Roman"/>
          <w:sz w:val="24"/>
          <w:szCs w:val="24"/>
        </w:rPr>
      </w:pPr>
      <w:bookmarkStart w:id="143" w:name="_Hlk179386508"/>
      <w:bookmarkStart w:id="144" w:name="_Hlk179536886"/>
      <w:r w:rsidRPr="00F12AE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637D07A3" w14:textId="77777777" w:rsidR="00E22D90" w:rsidRPr="00F12AE1" w:rsidRDefault="00E22D90" w:rsidP="00E22D90">
      <w:pPr>
        <w:jc w:val="center"/>
        <w:rPr>
          <w:rFonts w:ascii="Times New Roman" w:hAnsi="Times New Roman"/>
          <w:sz w:val="24"/>
          <w:szCs w:val="24"/>
        </w:rPr>
      </w:pPr>
      <w:hyperlink r:id="rId37" w:history="1">
        <w:r w:rsidRPr="00F12AE1">
          <w:rPr>
            <w:rStyle w:val="affffff1"/>
            <w:rFonts w:ascii="Times New Roman" w:hAnsi="Times New Roman"/>
            <w:sz w:val="24"/>
            <w:szCs w:val="24"/>
          </w:rPr>
          <w:t>https://spolab.firpo.ru/npdv2/category-doc/get/5135</w:t>
        </w:r>
      </w:hyperlink>
    </w:p>
    <w:bookmarkEnd w:id="141"/>
    <w:bookmarkEnd w:id="143"/>
    <w:p w14:paraId="4E9ADFFD" w14:textId="77777777" w:rsidR="00E22D90" w:rsidRPr="00F12AE1" w:rsidRDefault="00E22D90" w:rsidP="00E22D90">
      <w:pPr>
        <w:jc w:val="center"/>
        <w:rPr>
          <w:rFonts w:ascii="Times New Roman" w:hAnsi="Times New Roman"/>
          <w:sz w:val="24"/>
          <w:szCs w:val="24"/>
        </w:rPr>
      </w:pPr>
    </w:p>
    <w:bookmarkEnd w:id="142"/>
    <w:bookmarkEnd w:id="144"/>
    <w:p w14:paraId="692FAD2E" w14:textId="454A51F7" w:rsidR="00951B91" w:rsidRPr="00F12AE1" w:rsidRDefault="0001149A" w:rsidP="00E22D90">
      <w:pPr>
        <w:pageBreakBefore/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Приложение 2.9</w:t>
      </w:r>
    </w:p>
    <w:p w14:paraId="6513B9B7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к ПОП-П по профессии</w:t>
      </w:r>
    </w:p>
    <w:p w14:paraId="40C892EC" w14:textId="77777777" w:rsidR="00951B91" w:rsidRPr="00F12AE1" w:rsidRDefault="0001149A">
      <w:pPr>
        <w:jc w:val="right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23.01.08 Слесарь по ремонту строительных машин</w:t>
      </w:r>
    </w:p>
    <w:p w14:paraId="69B941B9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031B35D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5EC641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8C7FBE2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B16C27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432E9C34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E2B5C57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10827390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77981BD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170568E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6DB5447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5E0FD8D3" w14:textId="77777777" w:rsidR="00951B91" w:rsidRPr="00F12AE1" w:rsidRDefault="00951B91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</w:p>
    <w:p w14:paraId="20FE09F8" w14:textId="77777777" w:rsidR="00951B91" w:rsidRPr="00F12AE1" w:rsidRDefault="0001149A">
      <w:pPr>
        <w:jc w:val="center"/>
        <w:rPr>
          <w:rFonts w:ascii="Times New Roman" w:hAnsi="Times New Roman"/>
          <w:b/>
          <w:sz w:val="24"/>
          <w:szCs w:val="24"/>
        </w:rPr>
      </w:pPr>
      <w:r w:rsidRPr="00F12AE1">
        <w:rPr>
          <w:rFonts w:ascii="Times New Roman" w:hAnsi="Times New Roman"/>
          <w:b/>
          <w:sz w:val="24"/>
          <w:szCs w:val="24"/>
        </w:rPr>
        <w:t>Примерная рабочая программа дисциплины</w:t>
      </w:r>
    </w:p>
    <w:p w14:paraId="38FC11EF" w14:textId="77777777" w:rsidR="00E22D90" w:rsidRPr="00F12AE1" w:rsidRDefault="00E22D90" w:rsidP="00E22D90">
      <w:pPr>
        <w:pStyle w:val="10"/>
        <w:rPr>
          <w:szCs w:val="24"/>
        </w:rPr>
      </w:pPr>
      <w:bookmarkStart w:id="145" w:name="_Toc175672144"/>
      <w:bookmarkStart w:id="146" w:name="_Toc178328055"/>
      <w:bookmarkStart w:id="147" w:name="_Toc178329863"/>
      <w:bookmarkStart w:id="148" w:name="_Hlk179380043"/>
      <w:r w:rsidRPr="00F12AE1">
        <w:rPr>
          <w:szCs w:val="24"/>
        </w:rPr>
        <w:t xml:space="preserve">«СГ.06 </w:t>
      </w:r>
      <w:bookmarkEnd w:id="145"/>
      <w:r w:rsidRPr="00F12AE1">
        <w:rPr>
          <w:szCs w:val="24"/>
        </w:rPr>
        <w:t xml:space="preserve">ОСНОВЫ </w:t>
      </w:r>
      <w:bookmarkEnd w:id="146"/>
      <w:r w:rsidRPr="00F12AE1">
        <w:rPr>
          <w:szCs w:val="24"/>
        </w:rPr>
        <w:t>ФИНАНСОВОЙ ГРАМОТНОСТИ</w:t>
      </w:r>
      <w:bookmarkEnd w:id="147"/>
      <w:r w:rsidRPr="00F12AE1">
        <w:rPr>
          <w:szCs w:val="24"/>
        </w:rPr>
        <w:t xml:space="preserve"> </w:t>
      </w:r>
    </w:p>
    <w:p w14:paraId="3948DEB5" w14:textId="77777777" w:rsidR="00E22D90" w:rsidRPr="00F12AE1" w:rsidRDefault="00E22D90" w:rsidP="00E22D90">
      <w:pPr>
        <w:jc w:val="center"/>
        <w:rPr>
          <w:rFonts w:ascii="Times New Roman" w:hAnsi="Times New Roman"/>
          <w:sz w:val="24"/>
          <w:szCs w:val="24"/>
        </w:rPr>
      </w:pPr>
      <w:bookmarkStart w:id="149" w:name="_Toc172906931"/>
      <w:bookmarkStart w:id="150" w:name="_Toc172906959"/>
      <w:bookmarkStart w:id="151" w:name="_Hlk179557585"/>
      <w:bookmarkStart w:id="152" w:name="_Hlk179386528"/>
      <w:r w:rsidRPr="00F12AE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49"/>
      <w:bookmarkEnd w:id="150"/>
    </w:p>
    <w:p w14:paraId="3B949A46" w14:textId="77777777" w:rsidR="00E22D90" w:rsidRPr="00F12AE1" w:rsidRDefault="00E22D90" w:rsidP="00E22D90">
      <w:pPr>
        <w:jc w:val="center"/>
        <w:rPr>
          <w:rFonts w:ascii="Times New Roman" w:hAnsi="Times New Roman"/>
          <w:sz w:val="24"/>
          <w:szCs w:val="24"/>
        </w:rPr>
      </w:pPr>
      <w:hyperlink r:id="rId38" w:history="1">
        <w:r w:rsidRPr="00F12AE1">
          <w:rPr>
            <w:rStyle w:val="affffff1"/>
            <w:rFonts w:ascii="Times New Roman" w:hAnsi="Times New Roman"/>
            <w:sz w:val="24"/>
            <w:szCs w:val="24"/>
          </w:rPr>
          <w:t>https://spolab.firpo.ru/npdv2/category-doc/get/4769</w:t>
        </w:r>
      </w:hyperlink>
      <w:bookmarkEnd w:id="151"/>
    </w:p>
    <w:bookmarkEnd w:id="148"/>
    <w:bookmarkEnd w:id="152"/>
    <w:p w14:paraId="114A08A2" w14:textId="77777777" w:rsidR="00951B91" w:rsidRPr="00F12AE1" w:rsidRDefault="00951B91">
      <w:pPr>
        <w:jc w:val="right"/>
        <w:rPr>
          <w:rFonts w:ascii="Times New Roman" w:hAnsi="Times New Roman"/>
          <w:b/>
          <w:caps/>
          <w:sz w:val="24"/>
          <w:szCs w:val="24"/>
        </w:rPr>
      </w:pPr>
    </w:p>
    <w:sectPr w:rsidR="00951B91" w:rsidRPr="00F12AE1">
      <w:headerReference w:type="even" r:id="rId39"/>
      <w:headerReference w:type="default" r:id="rId40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44F6CB" w14:textId="77777777" w:rsidR="00CC167C" w:rsidRDefault="00CC167C">
      <w:r>
        <w:separator/>
      </w:r>
    </w:p>
  </w:endnote>
  <w:endnote w:type="continuationSeparator" w:id="0">
    <w:p w14:paraId="155E345E" w14:textId="77777777" w:rsidR="00CC167C" w:rsidRDefault="00CC1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B3F9F4" w14:textId="77777777" w:rsidR="00CC167C" w:rsidRDefault="00CC167C">
      <w:r>
        <w:separator/>
      </w:r>
    </w:p>
  </w:footnote>
  <w:footnote w:type="continuationSeparator" w:id="0">
    <w:p w14:paraId="6C08EB4C" w14:textId="77777777" w:rsidR="00CC167C" w:rsidRDefault="00CC167C">
      <w:r>
        <w:continuationSeparator/>
      </w:r>
    </w:p>
  </w:footnote>
  <w:footnote w:id="1">
    <w:p w14:paraId="48C3DF9D" w14:textId="77777777" w:rsidR="00951B91" w:rsidRDefault="0001149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1D66605B" w14:textId="77777777" w:rsidR="00951B91" w:rsidRDefault="0001149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3">
    <w:p w14:paraId="7B8B401F" w14:textId="77777777" w:rsidR="00951B91" w:rsidRDefault="0001149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326AC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18F5AFD" w14:textId="77777777" w:rsidR="00951B91" w:rsidRDefault="00951B91">
    <w:pPr>
      <w:pStyle w:val="a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DBBB41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BAB66E9" w14:textId="77777777" w:rsidR="00951B91" w:rsidRDefault="00951B91">
    <w:pPr>
      <w:pStyle w:val="af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849DFB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6AD9681" w14:textId="77777777" w:rsidR="00951B91" w:rsidRDefault="00951B91">
    <w:pPr>
      <w:pStyle w:val="af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376A8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C3BD271" w14:textId="77777777" w:rsidR="00951B91" w:rsidRDefault="00951B91">
    <w:pPr>
      <w:pStyle w:val="afa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B21DC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A9EDA26" w14:textId="77777777" w:rsidR="00951B91" w:rsidRDefault="00951B91">
    <w:pPr>
      <w:pStyle w:val="af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76BA5C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0D83C3A" w14:textId="77777777" w:rsidR="00951B91" w:rsidRDefault="00951B91">
    <w:pPr>
      <w:pStyle w:val="afa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A4D50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0F4C0C4" w14:textId="77777777" w:rsidR="00951B91" w:rsidRDefault="00951B91">
    <w:pPr>
      <w:pStyle w:val="afa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2C655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28F7A28" w14:textId="77777777" w:rsidR="00951B91" w:rsidRDefault="00951B91">
    <w:pPr>
      <w:pStyle w:val="afa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FF46C2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4A669C" w14:textId="77777777" w:rsidR="00951B91" w:rsidRDefault="00951B91">
    <w:pPr>
      <w:pStyle w:val="afa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E1989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0D6A86F" w14:textId="77777777" w:rsidR="00951B91" w:rsidRDefault="00951B91">
    <w:pPr>
      <w:pStyle w:val="afa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5EAA6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AD7C37C" w14:textId="77777777" w:rsidR="00951B91" w:rsidRDefault="00951B91">
    <w:pPr>
      <w:pStyle w:val="afa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E2036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168446" w14:textId="77777777" w:rsidR="00951B91" w:rsidRDefault="00951B91">
    <w:pPr>
      <w:pStyle w:val="afa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255FC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0395733" w14:textId="77777777" w:rsidR="00951B91" w:rsidRDefault="00951B91">
    <w:pPr>
      <w:pStyle w:val="afa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A8ACA" w14:textId="77777777" w:rsidR="00951B91" w:rsidRDefault="0001149A">
    <w:pPr>
      <w:pStyle w:val="afa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4BB31A4" w14:textId="77777777" w:rsidR="00951B91" w:rsidRDefault="00951B91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65A15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01BD7"/>
    <w:multiLevelType w:val="multilevel"/>
    <w:tmpl w:val="617C28E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6095DED"/>
    <w:multiLevelType w:val="multilevel"/>
    <w:tmpl w:val="2390B1C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9C33E2F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F3186"/>
    <w:multiLevelType w:val="multilevel"/>
    <w:tmpl w:val="61CAE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43A7285A"/>
    <w:multiLevelType w:val="multilevel"/>
    <w:tmpl w:val="97A6586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6FC4FE6"/>
    <w:multiLevelType w:val="multilevel"/>
    <w:tmpl w:val="C810C9F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E51210C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4555E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1B0C06"/>
    <w:multiLevelType w:val="multilevel"/>
    <w:tmpl w:val="F01A971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2784687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009ED"/>
    <w:multiLevelType w:val="multilevel"/>
    <w:tmpl w:val="2F94C9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75990589">
    <w:abstractNumId w:val="11"/>
  </w:num>
  <w:num w:numId="2" w16cid:durableId="684525514">
    <w:abstractNumId w:val="9"/>
  </w:num>
  <w:num w:numId="3" w16cid:durableId="113256798">
    <w:abstractNumId w:val="1"/>
  </w:num>
  <w:num w:numId="4" w16cid:durableId="533886427">
    <w:abstractNumId w:val="7"/>
  </w:num>
  <w:num w:numId="5" w16cid:durableId="1424494167">
    <w:abstractNumId w:val="10"/>
  </w:num>
  <w:num w:numId="6" w16cid:durableId="1802961851">
    <w:abstractNumId w:val="8"/>
  </w:num>
  <w:num w:numId="7" w16cid:durableId="55670271">
    <w:abstractNumId w:val="4"/>
  </w:num>
  <w:num w:numId="8" w16cid:durableId="1958872856">
    <w:abstractNumId w:val="0"/>
  </w:num>
  <w:num w:numId="9" w16cid:durableId="2055037152">
    <w:abstractNumId w:val="2"/>
  </w:num>
  <w:num w:numId="10" w16cid:durableId="1394965286">
    <w:abstractNumId w:val="6"/>
  </w:num>
  <w:num w:numId="11" w16cid:durableId="1866020886">
    <w:abstractNumId w:val="5"/>
  </w:num>
  <w:num w:numId="12" w16cid:durableId="18198047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B91"/>
    <w:rsid w:val="0001149A"/>
    <w:rsid w:val="004D0B58"/>
    <w:rsid w:val="00711204"/>
    <w:rsid w:val="007E5C04"/>
    <w:rsid w:val="00851B4A"/>
    <w:rsid w:val="00951B91"/>
    <w:rsid w:val="00CC167C"/>
    <w:rsid w:val="00E22D90"/>
    <w:rsid w:val="00EC2563"/>
    <w:rsid w:val="00F1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92DFA"/>
  <w15:docId w15:val="{90D351ED-4735-469E-BEDF-BD09CAD02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3">
    <w:name w:val="Подчёркнуный текст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4">
    <w:name w:val="Подчёркнуный текст"/>
    <w:basedOn w:val="1"/>
    <w:link w:val="a3"/>
    <w:rPr>
      <w:rFonts w:ascii="Times New Roman" w:hAnsi="Times New Roman"/>
      <w:sz w:val="24"/>
    </w:rPr>
  </w:style>
  <w:style w:type="paragraph" w:customStyle="1" w:styleId="a5">
    <w:name w:val="Заголовок статьи"/>
    <w:basedOn w:val="a"/>
    <w:next w:val="a"/>
    <w:link w:val="a6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6">
    <w:name w:val="Заголовок статьи"/>
    <w:basedOn w:val="1"/>
    <w:link w:val="a5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7">
    <w:name w:val="Необходимые документы"/>
    <w:basedOn w:val="a8"/>
    <w:next w:val="a"/>
    <w:link w:val="a9"/>
    <w:pPr>
      <w:ind w:left="0" w:firstLine="118"/>
    </w:pPr>
  </w:style>
  <w:style w:type="character" w:customStyle="1" w:styleId="a9">
    <w:name w:val="Необходимые документы"/>
    <w:basedOn w:val="aa"/>
    <w:link w:val="a7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ab">
    <w:name w:val="annotation text"/>
    <w:basedOn w:val="a"/>
    <w:link w:val="ac"/>
    <w:rPr>
      <w:sz w:val="20"/>
    </w:rPr>
  </w:style>
  <w:style w:type="character" w:customStyle="1" w:styleId="ac">
    <w:name w:val="Текст примечания Знак"/>
    <w:basedOn w:val="1"/>
    <w:link w:val="ab"/>
    <w:rPr>
      <w:sz w:val="20"/>
    </w:rPr>
  </w:style>
  <w:style w:type="paragraph" w:customStyle="1" w:styleId="ad">
    <w:name w:val="Опечатки"/>
    <w:link w:val="ae"/>
    <w:rPr>
      <w:color w:val="FF0000"/>
    </w:rPr>
  </w:style>
  <w:style w:type="character" w:customStyle="1" w:styleId="ae">
    <w:name w:val="Опечатки"/>
    <w:link w:val="ad"/>
    <w:rPr>
      <w:color w:val="FF000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">
    <w:name w:val="Технический комментарий"/>
    <w:basedOn w:val="a"/>
    <w:next w:val="a"/>
    <w:link w:val="af0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0">
    <w:name w:val="Технический комментарий"/>
    <w:basedOn w:val="1"/>
    <w:link w:val="af"/>
    <w:rPr>
      <w:rFonts w:ascii="Times New Roman" w:hAnsi="Times New Roman"/>
      <w:color w:val="463F31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1">
    <w:name w:val="Интерактивный заголовок"/>
    <w:basedOn w:val="12"/>
    <w:next w:val="a"/>
    <w:link w:val="af2"/>
    <w:rPr>
      <w:u w:val="single"/>
    </w:rPr>
  </w:style>
  <w:style w:type="character" w:customStyle="1" w:styleId="af2">
    <w:name w:val="Интерактивный заголовок"/>
    <w:basedOn w:val="13"/>
    <w:link w:val="af1"/>
    <w:rPr>
      <w:rFonts w:ascii="Verdana" w:hAnsi="Verdana"/>
      <w:b/>
      <w:color w:val="0058A9"/>
      <w:u w:val="single"/>
    </w:rPr>
  </w:style>
  <w:style w:type="paragraph" w:customStyle="1" w:styleId="14">
    <w:name w:val="Строгий1"/>
    <w:link w:val="af3"/>
    <w:rPr>
      <w:b/>
    </w:rPr>
  </w:style>
  <w:style w:type="character" w:styleId="af3">
    <w:name w:val="Strong"/>
    <w:link w:val="14"/>
    <w:rPr>
      <w:b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4">
    <w:name w:val="Текст (прав. подпись)"/>
    <w:basedOn w:val="a"/>
    <w:next w:val="a"/>
    <w:link w:val="af5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5">
    <w:name w:val="Текст (прав. подпись)"/>
    <w:basedOn w:val="1"/>
    <w:link w:val="af4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6">
    <w:name w:val="Выделение для Базового Поиска"/>
    <w:link w:val="af7"/>
    <w:rPr>
      <w:b/>
      <w:color w:val="0058A9"/>
    </w:rPr>
  </w:style>
  <w:style w:type="character" w:customStyle="1" w:styleId="af7">
    <w:name w:val="Выделение для Базового Поиска"/>
    <w:link w:val="af6"/>
    <w:rPr>
      <w:b/>
      <w:color w:val="0058A9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8">
    <w:name w:val="Текст ЭР (см. также)"/>
    <w:basedOn w:val="a"/>
    <w:next w:val="a"/>
    <w:link w:val="af9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9">
    <w:name w:val="Текст ЭР (см. также)"/>
    <w:basedOn w:val="1"/>
    <w:link w:val="af8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16">
    <w:name w:val="Знак сноски1"/>
    <w:basedOn w:val="a"/>
    <w:link w:val="17"/>
    <w:rPr>
      <w:vertAlign w:val="superscript"/>
    </w:rPr>
  </w:style>
  <w:style w:type="character" w:customStyle="1" w:styleId="17">
    <w:name w:val="Знак сноски1"/>
    <w:basedOn w:val="1"/>
    <w:link w:val="16"/>
    <w:rPr>
      <w:vertAlign w:val="superscript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styleId="afa">
    <w:name w:val="head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1"/>
    <w:link w:val="afa"/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c">
    <w:name w:val="Подзаголовок для информации об изменениях"/>
    <w:basedOn w:val="afd"/>
    <w:next w:val="a"/>
    <w:link w:val="afe"/>
    <w:rPr>
      <w:b/>
    </w:rPr>
  </w:style>
  <w:style w:type="character" w:customStyle="1" w:styleId="afe">
    <w:name w:val="Подзаголовок для информации об изменениях"/>
    <w:basedOn w:val="aff"/>
    <w:link w:val="afc"/>
    <w:rPr>
      <w:rFonts w:ascii="Times New Roman" w:hAnsi="Times New Roman"/>
      <w:b/>
      <w:color w:val="353842"/>
      <w:sz w:val="1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0">
    <w:name w:val="Продолжение ссылки"/>
    <w:link w:val="aff1"/>
  </w:style>
  <w:style w:type="character" w:customStyle="1" w:styleId="aff1">
    <w:name w:val="Продолжение ссылки"/>
    <w:link w:val="aff0"/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2">
    <w:name w:val="Дочерний элемент списка"/>
    <w:basedOn w:val="a"/>
    <w:next w:val="a"/>
    <w:link w:val="aff3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3">
    <w:name w:val="Дочерний элемент списка"/>
    <w:basedOn w:val="1"/>
    <w:link w:val="aff2"/>
    <w:rPr>
      <w:rFonts w:ascii="Times New Roman" w:hAnsi="Times New Roman"/>
      <w:color w:val="868381"/>
      <w:sz w:val="20"/>
    </w:rPr>
  </w:style>
  <w:style w:type="paragraph" w:customStyle="1" w:styleId="18">
    <w:name w:val="Знак примечания1"/>
    <w:basedOn w:val="15"/>
    <w:link w:val="aff4"/>
    <w:rPr>
      <w:sz w:val="16"/>
    </w:rPr>
  </w:style>
  <w:style w:type="character" w:styleId="aff4">
    <w:name w:val="annotation reference"/>
    <w:basedOn w:val="a0"/>
    <w:link w:val="18"/>
    <w:rPr>
      <w:sz w:val="16"/>
    </w:rPr>
  </w:style>
  <w:style w:type="paragraph" w:customStyle="1" w:styleId="15">
    <w:name w:val="Основной шрифт абзаца1"/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19">
    <w:name w:val="Гиперссылка1"/>
    <w:basedOn w:val="15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1b">
    <w:name w:val="Нижний колонтитул Знак1"/>
    <w:basedOn w:val="15"/>
    <w:link w:val="1c"/>
    <w:rPr>
      <w:rFonts w:ascii="Calibri" w:hAnsi="Calibri"/>
    </w:rPr>
  </w:style>
  <w:style w:type="character" w:customStyle="1" w:styleId="1c">
    <w:name w:val="Нижний колонтитул Знак1"/>
    <w:basedOn w:val="a0"/>
    <w:link w:val="1b"/>
    <w:rPr>
      <w:rFonts w:ascii="Calibri" w:hAnsi="Calibri"/>
    </w:rPr>
  </w:style>
  <w:style w:type="paragraph" w:customStyle="1" w:styleId="aff5">
    <w:name w:val="Найденные слова"/>
    <w:link w:val="aff6"/>
    <w:rPr>
      <w:b/>
      <w:color w:val="26282F"/>
      <w:shd w:val="clear" w:color="auto" w:fill="FFF580"/>
    </w:rPr>
  </w:style>
  <w:style w:type="character" w:customStyle="1" w:styleId="aff6">
    <w:name w:val="Найденные слова"/>
    <w:link w:val="aff5"/>
    <w:rPr>
      <w:b/>
      <w:color w:val="26282F"/>
      <w:shd w:val="clear" w:color="auto" w:fill="FFF580"/>
    </w:rPr>
  </w:style>
  <w:style w:type="paragraph" w:customStyle="1" w:styleId="aff7">
    <w:name w:val="Заголовок своего сообщения"/>
    <w:link w:val="aff8"/>
    <w:rPr>
      <w:b/>
      <w:color w:val="26282F"/>
    </w:rPr>
  </w:style>
  <w:style w:type="character" w:customStyle="1" w:styleId="aff8">
    <w:name w:val="Заголовок своего сообщения"/>
    <w:link w:val="aff7"/>
    <w:rPr>
      <w:b/>
      <w:color w:val="26282F"/>
    </w:rPr>
  </w:style>
  <w:style w:type="paragraph" w:customStyle="1" w:styleId="aff9">
    <w:name w:val="Заголовок чужого сообщения"/>
    <w:link w:val="affa"/>
    <w:rPr>
      <w:b/>
      <w:color w:val="FF0000"/>
    </w:rPr>
  </w:style>
  <w:style w:type="character" w:customStyle="1" w:styleId="affa">
    <w:name w:val="Заголовок чужого сообщения"/>
    <w:link w:val="aff9"/>
    <w:rPr>
      <w:b/>
      <w:color w:val="FF0000"/>
    </w:rPr>
  </w:style>
  <w:style w:type="paragraph" w:customStyle="1" w:styleId="affb">
    <w:name w:val="Постоянная часть"/>
    <w:basedOn w:val="affc"/>
    <w:next w:val="a"/>
    <w:link w:val="affd"/>
    <w:rPr>
      <w:sz w:val="20"/>
    </w:rPr>
  </w:style>
  <w:style w:type="character" w:customStyle="1" w:styleId="affd">
    <w:name w:val="Постоянная часть"/>
    <w:basedOn w:val="affe"/>
    <w:link w:val="affb"/>
    <w:rPr>
      <w:rFonts w:ascii="Verdana" w:hAnsi="Verdana"/>
      <w:sz w:val="20"/>
    </w:rPr>
  </w:style>
  <w:style w:type="paragraph" w:customStyle="1" w:styleId="afff">
    <w:name w:val="Обычный (Интернет) Знак"/>
    <w:link w:val="afff0"/>
    <w:rPr>
      <w:rFonts w:ascii="Times New Roman" w:hAnsi="Times New Roman"/>
      <w:sz w:val="24"/>
    </w:rPr>
  </w:style>
  <w:style w:type="character" w:customStyle="1" w:styleId="afff0">
    <w:name w:val="Обычный (Интернет) Знак"/>
    <w:link w:val="afff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d">
    <w:name w:val="Название Знак1"/>
    <w:link w:val="1e"/>
    <w:rPr>
      <w:rFonts w:ascii="Times New Roman" w:hAnsi="Times New Roman"/>
      <w:sz w:val="24"/>
    </w:rPr>
  </w:style>
  <w:style w:type="character" w:customStyle="1" w:styleId="1e">
    <w:name w:val="Название Знак1"/>
    <w:link w:val="1d"/>
    <w:rPr>
      <w:rFonts w:ascii="Times New Roman" w:hAnsi="Times New Roman"/>
      <w:sz w:val="24"/>
    </w:rPr>
  </w:style>
  <w:style w:type="paragraph" w:customStyle="1" w:styleId="afff1">
    <w:name w:val="Активная гипертекстовая ссылка"/>
    <w:link w:val="afff2"/>
    <w:rPr>
      <w:b/>
      <w:color w:val="106BBE"/>
      <w:u w:val="single"/>
    </w:rPr>
  </w:style>
  <w:style w:type="character" w:customStyle="1" w:styleId="afff2">
    <w:name w:val="Активная гипертекстовая ссылка"/>
    <w:link w:val="afff1"/>
    <w:rPr>
      <w:b/>
      <w:color w:val="106BBE"/>
      <w:u w:val="single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3">
    <w:name w:val="Заголовок Знак"/>
    <w:basedOn w:val="15"/>
    <w:link w:val="afff4"/>
    <w:rPr>
      <w:rFonts w:asciiTheme="majorHAnsi" w:hAnsiTheme="majorHAnsi"/>
      <w:spacing w:val="-10"/>
      <w:sz w:val="56"/>
    </w:rPr>
  </w:style>
  <w:style w:type="character" w:customStyle="1" w:styleId="afff4">
    <w:name w:val="Заголовок Знак"/>
    <w:basedOn w:val="a0"/>
    <w:link w:val="afff3"/>
    <w:rPr>
      <w:rFonts w:asciiTheme="majorHAnsi" w:hAnsiTheme="majorHAnsi"/>
      <w:spacing w:val="-10"/>
      <w:sz w:val="56"/>
    </w:rPr>
  </w:style>
  <w:style w:type="paragraph" w:customStyle="1" w:styleId="afff5">
    <w:name w:val="Сравнение редакций. Добавленный фрагмент"/>
    <w:link w:val="afff6"/>
    <w:rPr>
      <w:shd w:val="clear" w:color="auto" w:fill="C1D7FF"/>
    </w:rPr>
  </w:style>
  <w:style w:type="character" w:customStyle="1" w:styleId="afff6">
    <w:name w:val="Сравнение редакций. Добавленный фрагмент"/>
    <w:link w:val="afff5"/>
    <w:rPr>
      <w:color w:val="000000"/>
      <w:shd w:val="clear" w:color="auto" w:fill="C1D7FF"/>
    </w:rPr>
  </w:style>
  <w:style w:type="paragraph" w:customStyle="1" w:styleId="afff7">
    <w:name w:val="Внимание: криминал!!"/>
    <w:basedOn w:val="a8"/>
    <w:next w:val="a"/>
    <w:link w:val="afff8"/>
  </w:style>
  <w:style w:type="character" w:customStyle="1" w:styleId="afff8">
    <w:name w:val="Внимание: криминал!!"/>
    <w:basedOn w:val="aa"/>
    <w:link w:val="afff7"/>
    <w:rPr>
      <w:rFonts w:ascii="Times New Roman" w:hAnsi="Times New Roman"/>
      <w:sz w:val="24"/>
    </w:rPr>
  </w:style>
  <w:style w:type="paragraph" w:customStyle="1" w:styleId="afff9">
    <w:name w:val="Информация об изменениях документа"/>
    <w:basedOn w:val="afffa"/>
    <w:next w:val="a"/>
    <w:link w:val="afffb"/>
    <w:rPr>
      <w:i/>
    </w:rPr>
  </w:style>
  <w:style w:type="character" w:customStyle="1" w:styleId="afffb">
    <w:name w:val="Информация об изменениях документа"/>
    <w:basedOn w:val="afffc"/>
    <w:link w:val="afff9"/>
    <w:rPr>
      <w:rFonts w:ascii="Times New Roman" w:hAnsi="Times New Roman"/>
      <w:i/>
      <w:color w:val="353842"/>
      <w:sz w:val="24"/>
    </w:rPr>
  </w:style>
  <w:style w:type="paragraph" w:customStyle="1" w:styleId="afd">
    <w:name w:val="Текст информации об изменениях"/>
    <w:basedOn w:val="a"/>
    <w:next w:val="a"/>
    <w:link w:val="af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">
    <w:name w:val="Текст информации об изменениях"/>
    <w:basedOn w:val="1"/>
    <w:link w:val="afd"/>
    <w:rPr>
      <w:rFonts w:ascii="Times New Roman" w:hAnsi="Times New Roman"/>
      <w:color w:val="353842"/>
      <w:sz w:val="18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f">
    <w:name w:val="Слабое выделение1"/>
    <w:link w:val="afffd"/>
    <w:rPr>
      <w:i/>
      <w:color w:val="404040"/>
    </w:rPr>
  </w:style>
  <w:style w:type="character" w:styleId="afffd">
    <w:name w:val="Subtle Emphasis"/>
    <w:link w:val="1f"/>
    <w:rPr>
      <w:i/>
      <w:color w:val="404040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afffe">
    <w:name w:val="Сравнение редакций"/>
    <w:link w:val="affff"/>
    <w:rPr>
      <w:b/>
      <w:color w:val="26282F"/>
    </w:rPr>
  </w:style>
  <w:style w:type="character" w:customStyle="1" w:styleId="affff">
    <w:name w:val="Сравнение редакций"/>
    <w:link w:val="afffe"/>
    <w:rPr>
      <w:b/>
      <w:color w:val="26282F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0">
    <w:name w:val="Выделение для Базового Поиска (курсив)"/>
    <w:link w:val="affff1"/>
    <w:rPr>
      <w:b/>
      <w:i/>
      <w:color w:val="0058A9"/>
    </w:rPr>
  </w:style>
  <w:style w:type="character" w:customStyle="1" w:styleId="affff1">
    <w:name w:val="Выделение для Базового Поиска (курсив)"/>
    <w:link w:val="affff0"/>
    <w:rPr>
      <w:b/>
      <w:i/>
      <w:color w:val="0058A9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2">
    <w:name w:val="Ссылка на утративший силу документ"/>
    <w:link w:val="affff3"/>
    <w:rPr>
      <w:b/>
      <w:color w:val="749232"/>
    </w:rPr>
  </w:style>
  <w:style w:type="character" w:customStyle="1" w:styleId="affff3">
    <w:name w:val="Ссылка на утративший силу документ"/>
    <w:link w:val="affff2"/>
    <w:rPr>
      <w:b/>
      <w:color w:val="749232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4">
    <w:name w:val="Гипертекстовая ссылка"/>
    <w:link w:val="affff5"/>
    <w:rPr>
      <w:b/>
      <w:color w:val="106BBE"/>
    </w:rPr>
  </w:style>
  <w:style w:type="character" w:customStyle="1" w:styleId="affff5">
    <w:name w:val="Гипертекстовая ссылка"/>
    <w:link w:val="affff4"/>
    <w:rPr>
      <w:b/>
      <w:color w:val="106BBE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c">
    <w:name w:val="Основное меню (преемственное)"/>
    <w:basedOn w:val="a"/>
    <w:next w:val="a"/>
    <w:link w:val="aff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e">
    <w:name w:val="Основное меню (преемственное)"/>
    <w:basedOn w:val="1"/>
    <w:link w:val="affc"/>
    <w:rPr>
      <w:rFonts w:ascii="Verdana" w:hAnsi="Verdana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f0">
    <w:name w:val="Неразрешенное упоминание1"/>
    <w:basedOn w:val="15"/>
    <w:link w:val="1f1"/>
    <w:rPr>
      <w:color w:val="605E5C"/>
      <w:shd w:val="clear" w:color="auto" w:fill="E1DFDD"/>
    </w:rPr>
  </w:style>
  <w:style w:type="character" w:customStyle="1" w:styleId="1f1">
    <w:name w:val="Неразрешенное упоминание1"/>
    <w:basedOn w:val="a0"/>
    <w:link w:val="1f0"/>
    <w:rPr>
      <w:color w:val="605E5C"/>
      <w:shd w:val="clear" w:color="auto" w:fill="E1DFDD"/>
    </w:rPr>
  </w:style>
  <w:style w:type="paragraph" w:customStyle="1" w:styleId="12">
    <w:name w:val="Заголовок1"/>
    <w:basedOn w:val="affc"/>
    <w:next w:val="a"/>
    <w:link w:val="13"/>
    <w:rPr>
      <w:b/>
      <w:color w:val="0058A9"/>
    </w:rPr>
  </w:style>
  <w:style w:type="character" w:customStyle="1" w:styleId="13">
    <w:name w:val="Заголовок1"/>
    <w:basedOn w:val="affe"/>
    <w:link w:val="12"/>
    <w:rPr>
      <w:rFonts w:ascii="Verdana" w:hAnsi="Verdana"/>
      <w:b/>
      <w:color w:val="0058A9"/>
    </w:rPr>
  </w:style>
  <w:style w:type="paragraph" w:customStyle="1" w:styleId="affff6">
    <w:name w:val="Центрированный (таблица)"/>
    <w:basedOn w:val="affff7"/>
    <w:next w:val="a"/>
    <w:link w:val="affff8"/>
    <w:pPr>
      <w:jc w:val="center"/>
    </w:pPr>
  </w:style>
  <w:style w:type="character" w:customStyle="1" w:styleId="affff8">
    <w:name w:val="Центрированный (таблица)"/>
    <w:basedOn w:val="affff9"/>
    <w:link w:val="affff6"/>
    <w:rPr>
      <w:rFonts w:ascii="Times New Roman" w:hAnsi="Times New Roman"/>
      <w:sz w:val="24"/>
    </w:rPr>
  </w:style>
  <w:style w:type="paragraph" w:customStyle="1" w:styleId="affffa">
    <w:name w:val="Пример."/>
    <w:basedOn w:val="a8"/>
    <w:next w:val="a"/>
    <w:link w:val="affffb"/>
  </w:style>
  <w:style w:type="character" w:customStyle="1" w:styleId="affffb">
    <w:name w:val="Пример."/>
    <w:basedOn w:val="aa"/>
    <w:link w:val="affffa"/>
    <w:rPr>
      <w:rFonts w:ascii="Times New Roman" w:hAnsi="Times New Roman"/>
      <w:sz w:val="24"/>
    </w:rPr>
  </w:style>
  <w:style w:type="paragraph" w:customStyle="1" w:styleId="affffc">
    <w:name w:val="Ссылка на официальную публикацию"/>
    <w:basedOn w:val="a"/>
    <w:next w:val="a"/>
    <w:link w:val="af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d">
    <w:name w:val="Ссылка на официальную публикацию"/>
    <w:basedOn w:val="1"/>
    <w:link w:val="affffc"/>
    <w:rPr>
      <w:rFonts w:ascii="Times New Roman" w:hAnsi="Times New Roman"/>
      <w:sz w:val="24"/>
    </w:rPr>
  </w:style>
  <w:style w:type="paragraph" w:styleId="affffe">
    <w:name w:val="Body Text"/>
    <w:basedOn w:val="a"/>
    <w:link w:val="afff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">
    <w:name w:val="Основной текст Знак"/>
    <w:basedOn w:val="1"/>
    <w:link w:val="affffe"/>
    <w:rPr>
      <w:rFonts w:ascii="Times New Roman" w:hAnsi="Times New Roman"/>
      <w:sz w:val="24"/>
    </w:rPr>
  </w:style>
  <w:style w:type="paragraph" w:customStyle="1" w:styleId="1f2">
    <w:name w:val="Выделение1"/>
    <w:link w:val="afffff0"/>
    <w:rPr>
      <w:rFonts w:ascii="Times New Roman" w:hAnsi="Times New Roman"/>
      <w:i/>
    </w:rPr>
  </w:style>
  <w:style w:type="character" w:styleId="afffff0">
    <w:name w:val="Emphasis"/>
    <w:link w:val="1f2"/>
    <w:rPr>
      <w:rFonts w:ascii="Times New Roman" w:hAnsi="Times New Roman"/>
      <w:i/>
    </w:rPr>
  </w:style>
  <w:style w:type="paragraph" w:customStyle="1" w:styleId="affff7">
    <w:name w:val="Нормальный (таблица)"/>
    <w:basedOn w:val="a"/>
    <w:next w:val="a"/>
    <w:link w:val="affff9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9">
    <w:name w:val="Нормальный (таблица)"/>
    <w:basedOn w:val="1"/>
    <w:link w:val="affff7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styleId="afffff1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1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f2">
    <w:name w:val="Balloon Text"/>
    <w:basedOn w:val="a"/>
    <w:link w:val="afffff3"/>
    <w:rPr>
      <w:rFonts w:ascii="Segoe UI" w:hAnsi="Segoe UI"/>
      <w:sz w:val="18"/>
    </w:rPr>
  </w:style>
  <w:style w:type="character" w:customStyle="1" w:styleId="afffff3">
    <w:name w:val="Текст выноски Знак"/>
    <w:basedOn w:val="1"/>
    <w:link w:val="afffff2"/>
    <w:rPr>
      <w:rFonts w:ascii="Segoe UI" w:hAnsi="Segoe UI"/>
      <w:sz w:val="1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4">
    <w:name w:val="Не вступил в силу"/>
    <w:link w:val="afffff5"/>
    <w:rPr>
      <w:b/>
      <w:shd w:val="clear" w:color="auto" w:fill="D8EDE8"/>
    </w:rPr>
  </w:style>
  <w:style w:type="character" w:customStyle="1" w:styleId="afffff5">
    <w:name w:val="Не вступил в силу"/>
    <w:link w:val="afffff4"/>
    <w:rPr>
      <w:b/>
      <w:color w:val="000000"/>
      <w:shd w:val="clear" w:color="auto" w:fill="D8EDE8"/>
    </w:rPr>
  </w:style>
  <w:style w:type="paragraph" w:styleId="afffff6">
    <w:name w:val="List Paragraph"/>
    <w:basedOn w:val="a"/>
    <w:link w:val="afffff7"/>
    <w:pPr>
      <w:ind w:left="720"/>
      <w:contextualSpacing/>
    </w:pPr>
  </w:style>
  <w:style w:type="character" w:customStyle="1" w:styleId="afffff7">
    <w:name w:val="Абзац списка Знак"/>
    <w:basedOn w:val="1"/>
    <w:link w:val="afffff6"/>
  </w:style>
  <w:style w:type="paragraph" w:customStyle="1" w:styleId="1f4">
    <w:name w:val="Просмотренная гиперссылка1"/>
    <w:basedOn w:val="15"/>
    <w:link w:val="afffff8"/>
    <w:rPr>
      <w:color w:val="954F72" w:themeColor="followedHyperlink"/>
      <w:u w:val="single"/>
    </w:rPr>
  </w:style>
  <w:style w:type="character" w:styleId="afffff8">
    <w:name w:val="FollowedHyperlink"/>
    <w:basedOn w:val="a0"/>
    <w:link w:val="1f4"/>
    <w:rPr>
      <w:color w:val="954F72" w:themeColor="followedHyperlink"/>
      <w:u w:val="single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9">
    <w:name w:val="annotation subject"/>
    <w:basedOn w:val="ab"/>
    <w:next w:val="ab"/>
    <w:link w:val="afffffa"/>
    <w:rPr>
      <w:b/>
    </w:rPr>
  </w:style>
  <w:style w:type="character" w:customStyle="1" w:styleId="afffffa">
    <w:name w:val="Тема примечания Знак"/>
    <w:basedOn w:val="ac"/>
    <w:link w:val="afffff9"/>
    <w:rPr>
      <w:b/>
      <w:sz w:val="2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fb">
    <w:name w:val="Примечание."/>
    <w:basedOn w:val="a8"/>
    <w:next w:val="a"/>
    <w:link w:val="afffffc"/>
  </w:style>
  <w:style w:type="character" w:customStyle="1" w:styleId="afffffc">
    <w:name w:val="Примечание."/>
    <w:basedOn w:val="aa"/>
    <w:link w:val="afffffb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d">
    <w:name w:val="Сравнение редакций. Удаленный фрагмент"/>
    <w:link w:val="afffffe"/>
    <w:rPr>
      <w:shd w:val="clear" w:color="auto" w:fill="C4C413"/>
    </w:rPr>
  </w:style>
  <w:style w:type="character" w:customStyle="1" w:styleId="afffffe">
    <w:name w:val="Сравнение редакций. Удаленный фрагмент"/>
    <w:link w:val="afffffd"/>
    <w:rPr>
      <w:color w:val="000000"/>
      <w:shd w:val="clear" w:color="auto" w:fill="C4C413"/>
    </w:rPr>
  </w:style>
  <w:style w:type="paragraph" w:styleId="affffff">
    <w:name w:val="footer"/>
    <w:basedOn w:val="a"/>
    <w:link w:val="affffff0"/>
    <w:pPr>
      <w:tabs>
        <w:tab w:val="center" w:pos="4677"/>
        <w:tab w:val="right" w:pos="9355"/>
      </w:tabs>
    </w:pPr>
  </w:style>
  <w:style w:type="character" w:customStyle="1" w:styleId="affffff0">
    <w:name w:val="Нижний колонтитул Знак"/>
    <w:basedOn w:val="1"/>
    <w:link w:val="affffff"/>
  </w:style>
  <w:style w:type="paragraph" w:customStyle="1" w:styleId="2b">
    <w:name w:val="Гиперссылка2"/>
    <w:basedOn w:val="15"/>
    <w:link w:val="affffff1"/>
    <w:uiPriority w:val="99"/>
    <w:rPr>
      <w:color w:val="0563C1" w:themeColor="hyperlink"/>
      <w:u w:val="single"/>
    </w:rPr>
  </w:style>
  <w:style w:type="character" w:styleId="affffff1">
    <w:name w:val="Hyperlink"/>
    <w:basedOn w:val="a0"/>
    <w:link w:val="2b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f2">
    <w:name w:val="Переменная часть"/>
    <w:basedOn w:val="affc"/>
    <w:next w:val="a"/>
    <w:link w:val="affffff3"/>
    <w:rPr>
      <w:sz w:val="18"/>
    </w:rPr>
  </w:style>
  <w:style w:type="character" w:customStyle="1" w:styleId="affffff3">
    <w:name w:val="Переменная часть"/>
    <w:basedOn w:val="affe"/>
    <w:link w:val="affffff2"/>
    <w:rPr>
      <w:rFonts w:ascii="Verdana" w:hAnsi="Verdana"/>
      <w:sz w:val="18"/>
    </w:rPr>
  </w:style>
  <w:style w:type="paragraph" w:customStyle="1" w:styleId="1f5">
    <w:name w:val="Знак концевой сноски1"/>
    <w:link w:val="affffff4"/>
    <w:rPr>
      <w:rFonts w:ascii="Times New Roman" w:hAnsi="Times New Roman"/>
      <w:vertAlign w:val="superscript"/>
    </w:rPr>
  </w:style>
  <w:style w:type="character" w:styleId="affffff4">
    <w:name w:val="endnote reference"/>
    <w:link w:val="1f5"/>
    <w:rPr>
      <w:rFonts w:ascii="Times New Roman" w:hAnsi="Times New Roman"/>
      <w:vertAlign w:val="superscript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  <w:sz w:val="20"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33">
    <w:name w:val="Неразрешенное упоминание3"/>
    <w:basedOn w:val="15"/>
    <w:link w:val="affffff5"/>
    <w:rPr>
      <w:color w:val="605E5C"/>
      <w:shd w:val="clear" w:color="auto" w:fill="E1DFDD"/>
    </w:rPr>
  </w:style>
  <w:style w:type="character" w:styleId="affffff5">
    <w:name w:val="Unresolved Mention"/>
    <w:basedOn w:val="a0"/>
    <w:link w:val="33"/>
    <w:rPr>
      <w:color w:val="605E5C"/>
      <w:shd w:val="clear" w:color="auto" w:fill="E1DFDD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affffff6">
    <w:name w:val="Подвал для информации об изменениях"/>
    <w:basedOn w:val="10"/>
    <w:next w:val="a"/>
    <w:link w:val="affffff7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7">
    <w:name w:val="Подвал для информации об изменениях"/>
    <w:basedOn w:val="11"/>
    <w:link w:val="affffff6"/>
    <w:rPr>
      <w:rFonts w:ascii="Times New Roman" w:hAnsi="Times New Roman"/>
      <w:b w:val="0"/>
      <w:sz w:val="18"/>
    </w:rPr>
  </w:style>
  <w:style w:type="paragraph" w:customStyle="1" w:styleId="affffff8">
    <w:name w:val="Напишите нам"/>
    <w:basedOn w:val="a"/>
    <w:next w:val="a"/>
    <w:link w:val="affffff9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9">
    <w:name w:val="Напишите нам"/>
    <w:basedOn w:val="1"/>
    <w:link w:val="affffff8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a">
    <w:name w:val="Моноширинный"/>
    <w:basedOn w:val="a"/>
    <w:next w:val="a"/>
    <w:link w:val="af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b">
    <w:name w:val="Моноширинный"/>
    <w:basedOn w:val="1"/>
    <w:link w:val="affffffa"/>
    <w:rPr>
      <w:rFonts w:ascii="Courier New" w:hAnsi="Courier New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1f8">
    <w:name w:val="Раздел 1"/>
    <w:basedOn w:val="10"/>
    <w:link w:val="1f9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9">
    <w:name w:val="Раздел 1"/>
    <w:basedOn w:val="11"/>
    <w:link w:val="1f8"/>
    <w:rPr>
      <w:rFonts w:ascii="Times New Roman Полужирный" w:hAnsi="Times New Roman Полужирный"/>
      <w:b/>
      <w:caps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c">
    <w:name w:val="Таблицы (моноширинный)"/>
    <w:basedOn w:val="a"/>
    <w:next w:val="a"/>
    <w:link w:val="afff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d">
    <w:name w:val="Таблицы (моноширинный)"/>
    <w:basedOn w:val="1"/>
    <w:link w:val="affffffc"/>
    <w:rPr>
      <w:rFonts w:ascii="Courier New" w:hAnsi="Courier New"/>
      <w:sz w:val="24"/>
    </w:rPr>
  </w:style>
  <w:style w:type="paragraph" w:customStyle="1" w:styleId="affffffe">
    <w:name w:val="Оглавление"/>
    <w:basedOn w:val="affffffc"/>
    <w:next w:val="a"/>
    <w:link w:val="afffffff"/>
    <w:pPr>
      <w:ind w:left="140"/>
    </w:pPr>
  </w:style>
  <w:style w:type="character" w:customStyle="1" w:styleId="afffffff">
    <w:name w:val="Оглавление"/>
    <w:basedOn w:val="affffffd"/>
    <w:link w:val="affffffe"/>
    <w:rPr>
      <w:rFonts w:ascii="Courier New" w:hAnsi="Courier New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fa">
    <w:name w:val="Просмотренная гиперссылка1"/>
    <w:basedOn w:val="15"/>
    <w:link w:val="1fb"/>
    <w:rPr>
      <w:color w:val="800080"/>
      <w:u w:val="single"/>
    </w:rPr>
  </w:style>
  <w:style w:type="character" w:customStyle="1" w:styleId="1fb">
    <w:name w:val="Просмотренная гиперссылка1"/>
    <w:basedOn w:val="a0"/>
    <w:link w:val="1fa"/>
    <w:rPr>
      <w:color w:val="800080"/>
      <w:u w:val="single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f0">
    <w:name w:val="Текст в таблице"/>
    <w:basedOn w:val="affff7"/>
    <w:next w:val="a"/>
    <w:link w:val="afffffff1"/>
    <w:pPr>
      <w:ind w:firstLine="500"/>
    </w:pPr>
  </w:style>
  <w:style w:type="character" w:customStyle="1" w:styleId="afffffff1">
    <w:name w:val="Текст в таблице"/>
    <w:basedOn w:val="affff9"/>
    <w:link w:val="afffffff0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c">
    <w:name w:val="Номер страницы1"/>
    <w:link w:val="afffffff2"/>
    <w:rPr>
      <w:rFonts w:ascii="Times New Roman" w:hAnsi="Times New Roman"/>
    </w:rPr>
  </w:style>
  <w:style w:type="character" w:styleId="afffffff2">
    <w:name w:val="page number"/>
    <w:link w:val="1fc"/>
    <w:rPr>
      <w:rFonts w:ascii="Times New Roman" w:hAnsi="Times New Roman"/>
    </w:rPr>
  </w:style>
  <w:style w:type="paragraph" w:customStyle="1" w:styleId="afffffff3">
    <w:name w:val="Прижатый влево"/>
    <w:basedOn w:val="a"/>
    <w:next w:val="a"/>
    <w:link w:val="afffff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4">
    <w:name w:val="Прижатый влево"/>
    <w:basedOn w:val="1"/>
    <w:link w:val="afffffff3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ff5">
    <w:link w:val="afffffff6"/>
    <w:semiHidden/>
    <w:unhideWhenUsed/>
  </w:style>
  <w:style w:type="character" w:customStyle="1" w:styleId="afffffff6">
    <w:link w:val="afffffff5"/>
    <w:semiHidden/>
    <w:unhideWhenUsed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docdata">
    <w:name w:val="docdata"/>
    <w:basedOn w:val="15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7">
    <w:name w:val="Заголовок ЭР (правое окно)"/>
    <w:basedOn w:val="afffffff8"/>
    <w:next w:val="a"/>
    <w:link w:val="afffffff9"/>
    <w:pPr>
      <w:spacing w:after="0"/>
      <w:jc w:val="left"/>
    </w:pPr>
  </w:style>
  <w:style w:type="character" w:customStyle="1" w:styleId="afffffff9">
    <w:name w:val="Заголовок ЭР (правое окно)"/>
    <w:basedOn w:val="afffffffa"/>
    <w:link w:val="afffffff7"/>
    <w:rPr>
      <w:rFonts w:ascii="Times New Roman" w:hAnsi="Times New Roman"/>
      <w:b/>
      <w:color w:val="26282F"/>
      <w:sz w:val="2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1fd">
    <w:name w:val="Обычный (веб)1"/>
    <w:basedOn w:val="a"/>
    <w:next w:val="afffff1"/>
    <w:link w:val="1fe"/>
    <w:pPr>
      <w:widowControl w:val="0"/>
    </w:pPr>
    <w:rPr>
      <w:rFonts w:ascii="Times New Roman" w:hAnsi="Times New Roman"/>
      <w:sz w:val="24"/>
    </w:rPr>
  </w:style>
  <w:style w:type="character" w:customStyle="1" w:styleId="1fe">
    <w:name w:val="Обычный (веб)1"/>
    <w:basedOn w:val="1"/>
    <w:link w:val="1fd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a">
    <w:name w:val="Комментарий"/>
    <w:basedOn w:val="afffffffb"/>
    <w:next w:val="a"/>
    <w:link w:val="afffc"/>
    <w:pPr>
      <w:spacing w:before="75"/>
      <w:ind w:right="0"/>
      <w:jc w:val="both"/>
    </w:pPr>
    <w:rPr>
      <w:color w:val="353842"/>
    </w:rPr>
  </w:style>
  <w:style w:type="character" w:customStyle="1" w:styleId="afffc">
    <w:name w:val="Комментарий"/>
    <w:basedOn w:val="afffffffc"/>
    <w:link w:val="afffa"/>
    <w:rPr>
      <w:rFonts w:ascii="Times New Roman" w:hAnsi="Times New Roman"/>
      <w:color w:val="353842"/>
      <w:sz w:val="24"/>
    </w:rPr>
  </w:style>
  <w:style w:type="paragraph" w:customStyle="1" w:styleId="afffffffd">
    <w:name w:val="Текст (лев. подпись)"/>
    <w:basedOn w:val="a"/>
    <w:next w:val="a"/>
    <w:link w:val="afffffff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e">
    <w:name w:val="Текст (лев. подпись)"/>
    <w:basedOn w:val="1"/>
    <w:link w:val="afffffffd"/>
    <w:rPr>
      <w:rFonts w:ascii="Times New Roman" w:hAnsi="Times New Roman"/>
      <w:sz w:val="24"/>
    </w:rPr>
  </w:style>
  <w:style w:type="paragraph" w:styleId="affffffff">
    <w:name w:val="TOC Heading"/>
    <w:basedOn w:val="10"/>
    <w:next w:val="a"/>
    <w:link w:val="affffffff0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f0">
    <w:name w:val="Заголовок оглавления Знак"/>
    <w:basedOn w:val="11"/>
    <w:link w:val="affffffff"/>
    <w:rPr>
      <w:rFonts w:ascii="@Batang" w:hAnsi="@Batang"/>
      <w:b w:val="0"/>
      <w:color w:val="2F5496"/>
      <w:sz w:val="24"/>
    </w:rPr>
  </w:style>
  <w:style w:type="paragraph" w:customStyle="1" w:styleId="a8">
    <w:name w:val="Внимание"/>
    <w:basedOn w:val="a"/>
    <w:next w:val="a"/>
    <w:link w:val="a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a">
    <w:name w:val="Внимание"/>
    <w:basedOn w:val="1"/>
    <w:link w:val="a8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fffb">
    <w:name w:val="Текст (справка)"/>
    <w:basedOn w:val="a"/>
    <w:next w:val="a"/>
    <w:link w:val="afffffffc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c">
    <w:name w:val="Текст (справка)"/>
    <w:basedOn w:val="1"/>
    <w:link w:val="afffffffb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1">
    <w:name w:val="Куда обратиться?"/>
    <w:basedOn w:val="a8"/>
    <w:next w:val="a"/>
    <w:link w:val="affffffff2"/>
  </w:style>
  <w:style w:type="character" w:customStyle="1" w:styleId="affffffff2">
    <w:name w:val="Куда обратиться?"/>
    <w:basedOn w:val="aa"/>
    <w:link w:val="affffffff1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f3">
    <w:name w:val="Цветовое выделение"/>
    <w:link w:val="affffffff4"/>
    <w:rPr>
      <w:b/>
      <w:color w:val="26282F"/>
    </w:rPr>
  </w:style>
  <w:style w:type="character" w:customStyle="1" w:styleId="affffffff4">
    <w:name w:val="Цветовое выделение"/>
    <w:link w:val="affffffff3"/>
    <w:rPr>
      <w:b/>
      <w:color w:val="26282F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8">
    <w:name w:val="Заголовок ЭР (левое окно)"/>
    <w:basedOn w:val="a"/>
    <w:next w:val="a"/>
    <w:link w:val="afff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a">
    <w:name w:val="Заголовок ЭР (левое окно)"/>
    <w:basedOn w:val="1"/>
    <w:link w:val="afffffff8"/>
    <w:rPr>
      <w:rFonts w:ascii="Times New Roman" w:hAnsi="Times New Roman"/>
      <w:b/>
      <w:color w:val="26282F"/>
      <w:sz w:val="26"/>
    </w:rPr>
  </w:style>
  <w:style w:type="paragraph" w:customStyle="1" w:styleId="1ff">
    <w:name w:val="Заголовок Знак1"/>
    <w:basedOn w:val="15"/>
    <w:link w:val="1ff0"/>
    <w:rPr>
      <w:rFonts w:asciiTheme="majorHAnsi" w:hAnsiTheme="majorHAnsi"/>
      <w:spacing w:val="-10"/>
      <w:sz w:val="56"/>
    </w:rPr>
  </w:style>
  <w:style w:type="character" w:customStyle="1" w:styleId="1ff0">
    <w:name w:val="Заголовок Знак1"/>
    <w:basedOn w:val="a0"/>
    <w:link w:val="1ff"/>
    <w:rPr>
      <w:rFonts w:asciiTheme="majorHAnsi" w:hAnsiTheme="majorHAnsi"/>
      <w:spacing w:val="-10"/>
      <w:sz w:val="5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ffff5">
    <w:name w:val="Словарная статья"/>
    <w:basedOn w:val="a"/>
    <w:next w:val="a"/>
    <w:link w:val="affffffff6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6">
    <w:name w:val="Словарная статья"/>
    <w:basedOn w:val="1"/>
    <w:link w:val="affffffff5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114">
    <w:name w:val="Раздел 1.1"/>
    <w:basedOn w:val="affffffff7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fff8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fff9">
    <w:name w:val="Формула"/>
    <w:basedOn w:val="a"/>
    <w:next w:val="a"/>
    <w:link w:val="affffff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a">
    <w:name w:val="Формула"/>
    <w:basedOn w:val="1"/>
    <w:link w:val="affffffff9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fffb">
    <w:name w:val="Заголовок для информации об изменениях"/>
    <w:basedOn w:val="10"/>
    <w:next w:val="a"/>
    <w:link w:val="affffffffc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c">
    <w:name w:val="Заголовок для информации об изменениях"/>
    <w:basedOn w:val="11"/>
    <w:link w:val="affffffffb"/>
    <w:rPr>
      <w:rFonts w:ascii="Times New Roman" w:hAnsi="Times New Roman"/>
      <w:b w:val="0"/>
      <w:sz w:val="18"/>
    </w:rPr>
  </w:style>
  <w:style w:type="paragraph" w:customStyle="1" w:styleId="affffffffd">
    <w:name w:val="Заголовок распахивающейся части диалога"/>
    <w:basedOn w:val="a"/>
    <w:next w:val="a"/>
    <w:link w:val="affffffffe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e">
    <w:name w:val="Заголовок распахивающейся части диалога"/>
    <w:basedOn w:val="1"/>
    <w:link w:val="affffffffd"/>
    <w:rPr>
      <w:rFonts w:ascii="Times New Roman" w:hAnsi="Times New Roman"/>
      <w:i/>
      <w:color w:val="000080"/>
    </w:rPr>
  </w:style>
  <w:style w:type="paragraph" w:customStyle="1" w:styleId="1ff1">
    <w:name w:val="Текст примечания Знак1"/>
    <w:link w:val="1ff2"/>
    <w:rPr>
      <w:rFonts w:ascii="Times New Roman" w:hAnsi="Times New Roman"/>
      <w:sz w:val="20"/>
    </w:rPr>
  </w:style>
  <w:style w:type="character" w:customStyle="1" w:styleId="1ff2">
    <w:name w:val="Текст примечания Знак1"/>
    <w:link w:val="1ff1"/>
    <w:rPr>
      <w:rFonts w:ascii="Times New Roman" w:hAnsi="Times New Roman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styleId="affffffff7">
    <w:name w:val="Subtitle"/>
    <w:basedOn w:val="a"/>
    <w:next w:val="a"/>
    <w:link w:val="affffffff8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8">
    <w:name w:val="Подзаголовок Знак"/>
    <w:basedOn w:val="1"/>
    <w:link w:val="affffffff7"/>
    <w:rPr>
      <w:color w:val="5A5A5A" w:themeColor="text1" w:themeTint="A5"/>
      <w:spacing w:val="15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ff">
    <w:name w:val="Информация об изменениях"/>
    <w:basedOn w:val="afd"/>
    <w:next w:val="a"/>
    <w:link w:val="afffffffff0"/>
    <w:pPr>
      <w:spacing w:before="180"/>
      <w:ind w:left="360" w:right="360" w:firstLine="0"/>
    </w:pPr>
  </w:style>
  <w:style w:type="character" w:customStyle="1" w:styleId="afffffffff0">
    <w:name w:val="Информация об изменениях"/>
    <w:basedOn w:val="aff"/>
    <w:link w:val="afffffffff"/>
    <w:rPr>
      <w:rFonts w:ascii="Times New Roman" w:hAnsi="Times New Roman"/>
      <w:color w:val="353842"/>
      <w:sz w:val="18"/>
    </w:rPr>
  </w:style>
  <w:style w:type="paragraph" w:customStyle="1" w:styleId="afffffffff1">
    <w:name w:val="Комментарий пользователя"/>
    <w:basedOn w:val="afffa"/>
    <w:next w:val="a"/>
    <w:link w:val="afffffffff2"/>
    <w:pPr>
      <w:jc w:val="left"/>
    </w:pPr>
  </w:style>
  <w:style w:type="character" w:customStyle="1" w:styleId="afffffffff2">
    <w:name w:val="Комментарий пользователя"/>
    <w:basedOn w:val="afffc"/>
    <w:link w:val="afffffffff1"/>
    <w:rPr>
      <w:rFonts w:ascii="Times New Roman" w:hAnsi="Times New Roman"/>
      <w:color w:val="353842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1ff3">
    <w:name w:val="Тема примечания Знак1"/>
    <w:link w:val="1ff4"/>
    <w:rPr>
      <w:rFonts w:ascii="Times New Roman" w:hAnsi="Times New Roman"/>
      <w:b/>
      <w:sz w:val="20"/>
    </w:rPr>
  </w:style>
  <w:style w:type="character" w:customStyle="1" w:styleId="1ff4">
    <w:name w:val="Тема примечания Знак1"/>
    <w:link w:val="1ff3"/>
    <w:rPr>
      <w:rFonts w:ascii="Times New Roman" w:hAnsi="Times New Roman"/>
      <w:b/>
      <w:sz w:val="20"/>
    </w:rPr>
  </w:style>
  <w:style w:type="paragraph" w:styleId="afffffffff3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3"/>
    <w:rPr>
      <w:rFonts w:ascii="Segoe UI" w:hAnsi="Segoe UI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fff4">
    <w:name w:val="Колонтитул (правый)"/>
    <w:basedOn w:val="af4"/>
    <w:next w:val="a"/>
    <w:link w:val="afffffffff5"/>
    <w:rPr>
      <w:sz w:val="14"/>
    </w:rPr>
  </w:style>
  <w:style w:type="character" w:customStyle="1" w:styleId="afffffffff5">
    <w:name w:val="Колонтитул (правый)"/>
    <w:basedOn w:val="af5"/>
    <w:link w:val="afffffffff4"/>
    <w:rPr>
      <w:rFonts w:ascii="Times New Roman" w:hAnsi="Times New Roman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ffff6">
    <w:name w:val="Внимание: недобросовестность!"/>
    <w:basedOn w:val="a8"/>
    <w:next w:val="a"/>
    <w:link w:val="afffffffff7"/>
  </w:style>
  <w:style w:type="character" w:customStyle="1" w:styleId="afffffffff7">
    <w:name w:val="Внимание: недобросовестность!"/>
    <w:basedOn w:val="aa"/>
    <w:link w:val="afffffffff6"/>
    <w:rPr>
      <w:rFonts w:ascii="Times New Roman" w:hAnsi="Times New Roman"/>
      <w:sz w:val="24"/>
    </w:rPr>
  </w:style>
  <w:style w:type="paragraph" w:customStyle="1" w:styleId="afffffffff8">
    <w:name w:val="Утратил силу"/>
    <w:link w:val="afffffffff9"/>
    <w:rPr>
      <w:b/>
      <w:strike/>
      <w:color w:val="666600"/>
    </w:rPr>
  </w:style>
  <w:style w:type="character" w:customStyle="1" w:styleId="afffffffff9">
    <w:name w:val="Утратил силу"/>
    <w:link w:val="afffffffff8"/>
    <w:rPr>
      <w:b/>
      <w:strike/>
      <w:color w:val="66660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afffffffffa">
    <w:name w:val="No Spacing"/>
    <w:link w:val="afffffffffb"/>
    <w:rPr>
      <w:rFonts w:ascii="Calibri" w:hAnsi="Calibri"/>
    </w:rPr>
  </w:style>
  <w:style w:type="character" w:customStyle="1" w:styleId="afffffffffb">
    <w:name w:val="Без интервала Знак"/>
    <w:link w:val="afffffffffa"/>
    <w:rPr>
      <w:rFonts w:ascii="Calibri" w:hAnsi="Calibri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fffc">
    <w:name w:val="Заголовок группы контролов"/>
    <w:basedOn w:val="a"/>
    <w:next w:val="a"/>
    <w:link w:val="afffffffffd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fd">
    <w:name w:val="Заголовок группы контролов"/>
    <w:basedOn w:val="1"/>
    <w:link w:val="afffffffffc"/>
    <w:rPr>
      <w:rFonts w:ascii="Times New Roman" w:hAnsi="Times New Roman"/>
      <w:b/>
      <w:color w:val="000000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ffffe">
    <w:name w:val="Колонтитул (левый)"/>
    <w:basedOn w:val="afffffffd"/>
    <w:next w:val="a"/>
    <w:link w:val="affffffffff"/>
    <w:rPr>
      <w:sz w:val="14"/>
    </w:rPr>
  </w:style>
  <w:style w:type="character" w:customStyle="1" w:styleId="affffffffff">
    <w:name w:val="Колонтитул (левый)"/>
    <w:basedOn w:val="afffffffe"/>
    <w:link w:val="afffffffffe"/>
    <w:rPr>
      <w:rFonts w:ascii="Times New Roman" w:hAnsi="Times New Roman"/>
      <w:sz w:val="14"/>
    </w:r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s://e.lanbook.com/book/152482" TargetMode="External"/><Relationship Id="rId26" Type="http://schemas.openxmlformats.org/officeDocument/2006/relationships/hyperlink" Target="https://e.lanbook.com/book/151687" TargetMode="External"/><Relationship Id="rId39" Type="http://schemas.openxmlformats.org/officeDocument/2006/relationships/header" Target="header13.xml"/><Relationship Id="rId21" Type="http://schemas.openxmlformats.org/officeDocument/2006/relationships/hyperlink" Target="https://e.lanbook.com/book/148154" TargetMode="External"/><Relationship Id="rId34" Type="http://schemas.openxmlformats.org/officeDocument/2006/relationships/hyperlink" Target="https://spolab.firpo.ru/npdv2/category-doc/get/5133" TargetMode="External"/><Relationship Id="rId42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yperlink" Target="https://e.lanbook.com/book/153640" TargetMode="External"/><Relationship Id="rId29" Type="http://schemas.openxmlformats.org/officeDocument/2006/relationships/hyperlink" Target="https://e.lanbook.com/book/152469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176895" TargetMode="External"/><Relationship Id="rId24" Type="http://schemas.openxmlformats.org/officeDocument/2006/relationships/header" Target="header9.xml"/><Relationship Id="rId32" Type="http://schemas.openxmlformats.org/officeDocument/2006/relationships/header" Target="header12.xml"/><Relationship Id="rId37" Type="http://schemas.openxmlformats.org/officeDocument/2006/relationships/hyperlink" Target="https://spolab.firpo.ru/npdv2/category-doc/get/5135" TargetMode="External"/><Relationship Id="rId40" Type="http://schemas.openxmlformats.org/officeDocument/2006/relationships/header" Target="header14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yperlink" Target="https://e.lanbook.com/book/151696" TargetMode="External"/><Relationship Id="rId36" Type="http://schemas.openxmlformats.org/officeDocument/2006/relationships/hyperlink" Target="https://spolab.firpo.ru/npdv2/category-doc/get/5138" TargetMode="External"/><Relationship Id="rId10" Type="http://schemas.openxmlformats.org/officeDocument/2006/relationships/hyperlink" Target="https://e.lanbook.com/book/167188" TargetMode="External"/><Relationship Id="rId19" Type="http://schemas.openxmlformats.org/officeDocument/2006/relationships/hyperlink" Target="https://e.lanbook.com/book/147259" TargetMode="External"/><Relationship Id="rId31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185923" TargetMode="External"/><Relationship Id="rId14" Type="http://schemas.openxmlformats.org/officeDocument/2006/relationships/header" Target="header4.xml"/><Relationship Id="rId22" Type="http://schemas.openxmlformats.org/officeDocument/2006/relationships/header" Target="header7.xml"/><Relationship Id="rId27" Type="http://schemas.openxmlformats.org/officeDocument/2006/relationships/hyperlink" Target="https://e.lanbook.com/book/151200" TargetMode="External"/><Relationship Id="rId30" Type="http://schemas.openxmlformats.org/officeDocument/2006/relationships/hyperlink" Target="https://e.lanbook.com/book/153638" TargetMode="External"/><Relationship Id="rId35" Type="http://schemas.openxmlformats.org/officeDocument/2006/relationships/hyperlink" Target="https://spolab.firpo.ru/npdv2/category-doc/get/4877" TargetMode="External"/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hyperlink" Target="https://umczdt.ru/books/951/253877/" TargetMode="External"/><Relationship Id="rId17" Type="http://schemas.openxmlformats.org/officeDocument/2006/relationships/hyperlink" Target="https://e.lanbook.com/book/146693" TargetMode="External"/><Relationship Id="rId25" Type="http://schemas.openxmlformats.org/officeDocument/2006/relationships/header" Target="header10.xml"/><Relationship Id="rId33" Type="http://schemas.openxmlformats.org/officeDocument/2006/relationships/hyperlink" Target="https://spolab.firpo.ru/npdv2/category-doc/get/4879" TargetMode="External"/><Relationship Id="rId38" Type="http://schemas.openxmlformats.org/officeDocument/2006/relationships/hyperlink" Target="https://spolab.firpo.ru/npdv2/category-doc/get/4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43</Pages>
  <Words>8872</Words>
  <Characters>50577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5</cp:revision>
  <dcterms:created xsi:type="dcterms:W3CDTF">2024-10-14T07:49:00Z</dcterms:created>
  <dcterms:modified xsi:type="dcterms:W3CDTF">2024-11-29T14:27:00Z</dcterms:modified>
</cp:coreProperties>
</file>