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0B4E5F9A" w14:textId="77777777" w:rsidR="005A60E5" w:rsidRDefault="006C742D" w:rsidP="005A60E5">
      <w:pPr>
        <w:spacing w:after="0"/>
        <w:jc w:val="right"/>
        <w:rPr>
          <w:rFonts w:ascii="Times New Roman" w:hAnsi="Times New Roman"/>
          <w:b/>
          <w:bCs/>
          <w:sz w:val="24"/>
          <w:szCs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5A60E5">
        <w:rPr>
          <w:rFonts w:ascii="Times New Roman" w:hAnsi="Times New Roman"/>
          <w:b/>
          <w:bCs/>
          <w:kern w:val="32"/>
          <w:sz w:val="24"/>
          <w:szCs w:val="24"/>
          <w:lang w:eastAsia="x-none"/>
        </w:rPr>
        <w:t xml:space="preserve">специальности </w:t>
      </w:r>
      <w:r>
        <w:rPr>
          <w:rFonts w:ascii="Times New Roman" w:hAnsi="Times New Roman"/>
          <w:b/>
          <w:bCs/>
          <w:color w:val="0070C0"/>
          <w:kern w:val="32"/>
          <w:sz w:val="24"/>
          <w:szCs w:val="24"/>
          <w:lang w:eastAsia="x-none"/>
        </w:rPr>
        <w:br/>
      </w:r>
      <w:bookmarkEnd w:id="1"/>
      <w:r w:rsidR="005A60E5" w:rsidRPr="005A60E5">
        <w:rPr>
          <w:rFonts w:ascii="Times New Roman" w:hAnsi="Times New Roman"/>
          <w:b/>
          <w:bCs/>
          <w:sz w:val="24"/>
          <w:szCs w:val="24"/>
        </w:rPr>
        <w:t xml:space="preserve">38.02.03 Операционная </w:t>
      </w:r>
    </w:p>
    <w:p w14:paraId="6EDAB566" w14:textId="632B1FB7" w:rsidR="005A60E5" w:rsidRPr="005A60E5" w:rsidRDefault="005A60E5" w:rsidP="005A60E5">
      <w:pPr>
        <w:spacing w:after="0"/>
        <w:jc w:val="right"/>
        <w:rPr>
          <w:rFonts w:ascii="Times New Roman" w:hAnsi="Times New Roman"/>
          <w:b/>
          <w:bCs/>
          <w:sz w:val="24"/>
          <w:szCs w:val="24"/>
        </w:rPr>
      </w:pPr>
      <w:r w:rsidRPr="005A60E5">
        <w:rPr>
          <w:rFonts w:ascii="Times New Roman" w:hAnsi="Times New Roman"/>
          <w:b/>
          <w:bCs/>
          <w:sz w:val="24"/>
          <w:szCs w:val="24"/>
        </w:rPr>
        <w:t>деятельность в логистике</w:t>
      </w:r>
    </w:p>
    <w:p w14:paraId="43DC4EC3" w14:textId="4CCF0A35" w:rsidR="00EF062D" w:rsidRPr="00EF062D" w:rsidRDefault="00EF062D" w:rsidP="005A60E5">
      <w:pPr>
        <w:keepNext/>
        <w:jc w:val="right"/>
        <w:outlineLvl w:val="0"/>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4D828F18" w14:textId="7472129E" w:rsidR="00ED5704" w:rsidRDefault="00ED5704" w:rsidP="00ED5704">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sidR="00B316D9">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19EABF80" w14:textId="77777777" w:rsidR="00ED5704" w:rsidRDefault="00ED5704" w:rsidP="00995AA8">
      <w:pPr>
        <w:spacing w:after="56" w:line="265" w:lineRule="auto"/>
        <w:ind w:left="276" w:right="302" w:hanging="10"/>
        <w:jc w:val="center"/>
        <w:rPr>
          <w:rFonts w:ascii="Times New Roman" w:hAnsi="Times New Roman"/>
          <w:b/>
          <w:color w:val="000000"/>
          <w:sz w:val="24"/>
          <w:lang w:eastAsia="en-US"/>
        </w:rPr>
      </w:pPr>
    </w:p>
    <w:p w14:paraId="5B351458" w14:textId="77777777" w:rsidR="00ED5704" w:rsidRDefault="00ED5704" w:rsidP="00995AA8">
      <w:pPr>
        <w:spacing w:after="56" w:line="265" w:lineRule="auto"/>
        <w:ind w:left="276" w:right="302" w:hanging="10"/>
        <w:jc w:val="center"/>
        <w:rPr>
          <w:rFonts w:ascii="Times New Roman" w:hAnsi="Times New Roman"/>
          <w:b/>
          <w:color w:val="000000"/>
          <w:sz w:val="24"/>
          <w:lang w:eastAsia="en-US"/>
        </w:rPr>
      </w:pPr>
    </w:p>
    <w:p w14:paraId="0AACA143" w14:textId="77777777" w:rsidR="00ED5704" w:rsidRDefault="00ED5704" w:rsidP="00995AA8">
      <w:pPr>
        <w:spacing w:after="56" w:line="265" w:lineRule="auto"/>
        <w:ind w:left="276" w:right="302" w:hanging="10"/>
        <w:jc w:val="center"/>
        <w:rPr>
          <w:rFonts w:ascii="Times New Roman" w:hAnsi="Times New Roman"/>
          <w:b/>
          <w:color w:val="000000"/>
          <w:sz w:val="24"/>
          <w:lang w:eastAsia="en-US"/>
        </w:rPr>
      </w:pPr>
    </w:p>
    <w:p w14:paraId="4506DF8E" w14:textId="77777777" w:rsidR="00ED5704" w:rsidRDefault="00ED5704" w:rsidP="00995AA8">
      <w:pPr>
        <w:spacing w:after="56" w:line="265" w:lineRule="auto"/>
        <w:ind w:left="276" w:right="302" w:hanging="10"/>
        <w:jc w:val="center"/>
        <w:rPr>
          <w:rFonts w:ascii="Times New Roman" w:hAnsi="Times New Roman"/>
          <w:b/>
          <w:color w:val="000000"/>
          <w:sz w:val="24"/>
          <w:lang w:eastAsia="en-US"/>
        </w:rPr>
      </w:pPr>
    </w:p>
    <w:p w14:paraId="2EEF8A12" w14:textId="77777777" w:rsidR="00ED5704" w:rsidRDefault="00ED5704" w:rsidP="00995AA8">
      <w:pPr>
        <w:spacing w:after="56" w:line="265" w:lineRule="auto"/>
        <w:ind w:left="276" w:right="302" w:hanging="10"/>
        <w:jc w:val="center"/>
        <w:rPr>
          <w:rFonts w:ascii="Times New Roman" w:hAnsi="Times New Roman"/>
          <w:b/>
          <w:color w:val="000000"/>
          <w:sz w:val="24"/>
          <w:lang w:eastAsia="en-US"/>
        </w:rPr>
      </w:pPr>
    </w:p>
    <w:p w14:paraId="6408C347" w14:textId="33BB2E64"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5A60E5">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F2592" w14:textId="77777777" w:rsidR="008D50DB" w:rsidRDefault="008D50DB" w:rsidP="0018331B">
      <w:pPr>
        <w:spacing w:after="0" w:line="240" w:lineRule="auto"/>
      </w:pPr>
      <w:r>
        <w:separator/>
      </w:r>
    </w:p>
  </w:endnote>
  <w:endnote w:type="continuationSeparator" w:id="0">
    <w:p w14:paraId="5BD6C0C7" w14:textId="77777777" w:rsidR="008D50DB" w:rsidRDefault="008D50D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84461" w14:textId="77777777" w:rsidR="008D50DB" w:rsidRDefault="008D50DB" w:rsidP="0018331B">
      <w:pPr>
        <w:spacing w:after="0" w:line="240" w:lineRule="auto"/>
      </w:pPr>
      <w:r>
        <w:separator/>
      </w:r>
    </w:p>
  </w:footnote>
  <w:footnote w:type="continuationSeparator" w:id="0">
    <w:p w14:paraId="205284F9" w14:textId="77777777" w:rsidR="008D50DB" w:rsidRDefault="008D50D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B8C9614" w:rsidR="006C742D" w:rsidRDefault="006C742D">
        <w:pPr>
          <w:pStyle w:val="af3"/>
          <w:jc w:val="center"/>
        </w:pPr>
        <w:r>
          <w:fldChar w:fldCharType="begin"/>
        </w:r>
        <w:r>
          <w:instrText>PAGE   \* MERGEFORMAT</w:instrText>
        </w:r>
        <w:r>
          <w:fldChar w:fldCharType="separate"/>
        </w:r>
        <w:r w:rsidR="002578CC" w:rsidRPr="002578CC">
          <w:rPr>
            <w:noProof/>
            <w:lang w:val="ru-RU"/>
          </w:rPr>
          <w:t>10</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231" style="width:7pt;height:7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32" type="#_x0000_t75" style="width:7pt;height:7pt;visibility:visible" o:bullet="t">
        <v:imagedata r:id="rId2" o:title=""/>
      </v:shape>
    </w:pict>
  </w:numPicBullet>
  <w:numPicBullet w:numPicBulletId="2">
    <w:pict>
      <v:shape id="_x0000_i3233" type="#_x0000_t75" style="width:7pt;height:7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578CC"/>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60E5"/>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23BF"/>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0D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6D9"/>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5B5"/>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39"/>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5EB5"/>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570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EFABC-1189-4EC3-8632-320B2C4C4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73</Words>
  <Characters>417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7</cp:revision>
  <cp:lastPrinted>2024-01-11T07:11:00Z</cp:lastPrinted>
  <dcterms:created xsi:type="dcterms:W3CDTF">2024-03-18T14:37:00Z</dcterms:created>
  <dcterms:modified xsi:type="dcterms:W3CDTF">2024-10-15T13:52:00Z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