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72D0A" w14:textId="77777777" w:rsidR="000B0477" w:rsidRDefault="003D10F4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2077B79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2BCA14D6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028E237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2312AA19" w14:textId="77777777" w:rsidR="00906401" w:rsidRDefault="00906401" w:rsidP="00906401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ПРОГРАММЫ 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ДИСЦИПЛИН</w:t>
      </w:r>
    </w:p>
    <w:p w14:paraId="1E145049" w14:textId="77777777" w:rsidR="00906401" w:rsidRDefault="00906401" w:rsidP="00906401">
      <w:pPr>
        <w:jc w:val="center"/>
        <w:rPr>
          <w:rFonts w:ascii="Times New Roman" w:hAnsi="Times New Roman"/>
          <w:sz w:val="24"/>
          <w:szCs w:val="24"/>
          <w:lang w:eastAsia="x-none"/>
        </w:rPr>
      </w:pPr>
    </w:p>
    <w:p w14:paraId="0C58B3C6" w14:textId="77777777" w:rsidR="00906401" w:rsidRDefault="00906401" w:rsidP="00906401">
      <w:pPr>
        <w:jc w:val="center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ОГЛАВЛЕНИЕ</w:t>
      </w:r>
    </w:p>
    <w:sdt>
      <w:sdtPr>
        <w:id w:val="1549730829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41F56FB2" w14:textId="77777777" w:rsidR="00906401" w:rsidRPr="004511B0" w:rsidRDefault="00906401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r w:rsidRPr="004511B0">
            <w:fldChar w:fldCharType="begin"/>
          </w:r>
          <w:r w:rsidRPr="004511B0">
            <w:rPr>
              <w:rStyle w:val="affffffffff1"/>
              <w:webHidden/>
              <w:sz w:val="24"/>
              <w:szCs w:val="24"/>
            </w:rPr>
            <w:instrText xml:space="preserve"> TOC \z \o "1-3" \t "Heading 1,1,Heading 1,1,Заголовок,1,Heading 2,2" \h</w:instrText>
          </w:r>
          <w:r w:rsidRPr="004511B0">
            <w:rPr>
              <w:rStyle w:val="affffffffff1"/>
              <w:sz w:val="24"/>
              <w:szCs w:val="24"/>
            </w:rPr>
            <w:fldChar w:fldCharType="separate"/>
          </w:r>
          <w:hyperlink w:anchor="_Toc156824969">
            <w:r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Pr="004511B0">
              <w:rPr>
                <w:rStyle w:val="affffffffff1"/>
                <w:sz w:val="24"/>
                <w:szCs w:val="24"/>
              </w:rPr>
              <w:t>ОГСЭ.01 ОСНОВЫ ФИЛОСОФИИ»</w:t>
            </w:r>
            <w:r w:rsidRPr="004511B0">
              <w:rPr>
                <w:webHidden/>
                <w:sz w:val="24"/>
                <w:szCs w:val="24"/>
              </w:rPr>
              <w:fldChar w:fldCharType="begin"/>
            </w:r>
            <w:r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Pr="004511B0">
              <w:rPr>
                <w:webHidden/>
                <w:sz w:val="24"/>
                <w:szCs w:val="24"/>
              </w:rPr>
            </w:r>
            <w:r w:rsidRPr="004511B0">
              <w:rPr>
                <w:webHidden/>
                <w:sz w:val="24"/>
                <w:szCs w:val="24"/>
              </w:rPr>
              <w:fldChar w:fldCharType="separate"/>
            </w:r>
            <w:r w:rsidRPr="004511B0">
              <w:rPr>
                <w:rStyle w:val="affffffffff1"/>
                <w:sz w:val="24"/>
                <w:szCs w:val="24"/>
              </w:rPr>
              <w:tab/>
            </w:r>
            <w:r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Pr="004511B0">
            <w:rPr>
              <w:sz w:val="24"/>
              <w:szCs w:val="24"/>
            </w:rPr>
            <w:t>2</w:t>
          </w:r>
        </w:p>
        <w:p w14:paraId="7FCAE56A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ОГСЭ.02 ИСТОРИЯ»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_Toc156824970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sz w:val="24"/>
              <w:szCs w:val="24"/>
            </w:rPr>
            <w:t>9</w:t>
          </w:r>
        </w:p>
        <w:p w14:paraId="25D006F9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ОГСЭ.03 ПСИХОЛОГИЯ ОБЩЕНИЯ»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hyperlink>
          <w:r w:rsidR="00906401"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18</w:t>
          </w:r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br/>
          </w:r>
          <w:hyperlink w:anchor="_Toc156824971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ОГСЭ.04 ИНОСТРАННЫЙ ЯЗЫК В ПРОФЕССИОНАЛЬНОЙ ДЕЯТЕЛЬНОСТИ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_Toc156824971 \h</w:instrTex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32</w:t>
          </w:r>
        </w:p>
        <w:p w14:paraId="38A854DA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ОГСЭ.05 ФИЗИЧЕСКАЯ КУЛЬТУРА»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sz w:val="24"/>
              <w:szCs w:val="24"/>
            </w:rPr>
            <w:t>42</w:t>
          </w:r>
        </w:p>
        <w:p w14:paraId="2CCBF33B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ЕН.01. МАТЕМАТИКА»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51</w:t>
          </w:r>
        </w:p>
        <w:p w14:paraId="273EF594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ЕН.02. ИНФОРМАТИКА»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sz w:val="24"/>
              <w:szCs w:val="24"/>
            </w:rPr>
            <w:t>58</w:t>
          </w:r>
        </w:p>
        <w:p w14:paraId="355FEBC2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ЕН.03. ЭКОЛОГИЧЕСКИЕ ОСНОВЫ ПРИРОДОПОЛЬЗОВАНИЯ»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71</w:t>
          </w:r>
        </w:p>
        <w:p w14:paraId="3BE445C5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ОП.01 ИНЖЕНЕРНАЯ ГРАФИКА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>»</w:t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sz w:val="24"/>
              <w:szCs w:val="24"/>
            </w:rPr>
            <w:t xml:space="preserve">                                                                                       </w:t>
          </w:r>
          <w:r w:rsidR="00906401">
            <w:rPr>
              <w:sz w:val="24"/>
              <w:szCs w:val="24"/>
            </w:rPr>
            <w:t xml:space="preserve">  </w:t>
          </w:r>
          <w:r w:rsidR="00906401" w:rsidRPr="004511B0">
            <w:rPr>
              <w:sz w:val="24"/>
              <w:szCs w:val="24"/>
            </w:rPr>
            <w:t>78</w:t>
          </w:r>
        </w:p>
        <w:p w14:paraId="3F557DAB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ОП.02 МЕХАНИКА»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                                     86</w:t>
          </w:r>
        </w:p>
        <w:p w14:paraId="4DC2E090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ОП.03 ЭЛЕКТРОТЕХНИКА И ЭЛЕКТРОНИКА»</w:t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</w:hyperlink>
          <w:r w:rsidR="00906401" w:rsidRPr="004511B0">
            <w:rPr>
              <w:rStyle w:val="affffffffff1"/>
              <w:sz w:val="24"/>
              <w:szCs w:val="24"/>
            </w:rPr>
            <w:t>97</w:t>
          </w:r>
          <w:r w:rsidR="00906401" w:rsidRPr="004511B0">
            <w:rPr>
              <w:rFonts w:eastAsiaTheme="minorEastAsia"/>
              <w:sz w:val="24"/>
              <w:szCs w:val="24"/>
            </w:rPr>
            <w:br/>
          </w:r>
          <w:hyperlink w:anchor="_Toc156824970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ОП.04 МАТЕРИАЛОВЕДЕНИЕ»</w:t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</w:hyperlink>
          <w:r w:rsidR="00906401" w:rsidRPr="004511B0">
            <w:rPr>
              <w:rStyle w:val="affffffffff1"/>
              <w:sz w:val="24"/>
              <w:szCs w:val="24"/>
            </w:rPr>
            <w:t>104</w:t>
          </w:r>
          <w:r w:rsidR="00906401" w:rsidRPr="004511B0">
            <w:rPr>
              <w:rFonts w:eastAsiaTheme="minorEastAsia"/>
              <w:sz w:val="24"/>
              <w:szCs w:val="24"/>
            </w:rPr>
            <w:br/>
          </w: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ОП.05 МЕТРОЛОГИЯ И СТАНДАРТИЗАЦИЯ»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sz w:val="24"/>
              <w:szCs w:val="24"/>
            </w:rPr>
            <w:t>111</w:t>
          </w:r>
        </w:p>
        <w:p w14:paraId="482DCD2D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ОП.06 ТЕОРИЯ И УСТРОЙСТВО СУДНА»</w:t>
            </w:r>
          </w:hyperlink>
          <w:r w:rsidR="00906401"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                        118</w:t>
          </w:r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  <w:p w14:paraId="20252186" w14:textId="77777777" w:rsidR="00906401" w:rsidRPr="004511B0" w:rsidRDefault="007F7084" w:rsidP="00906401">
          <w:pPr>
            <w:spacing w:line="360" w:lineRule="auto"/>
            <w:contextualSpacing/>
            <w:rPr>
              <w:rFonts w:ascii="Times New Roman" w:hAnsi="Times New Roman"/>
              <w:b/>
              <w:bCs/>
              <w:sz w:val="24"/>
              <w:szCs w:val="24"/>
            </w:rPr>
          </w:pP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ОП.07 ТЕХНИЧЕСКАЯ ТЕРМОДИНАМИКА И ТЕПЛОПЕРЕДАЧА»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hyperlink>
          <w:r w:rsidR="00906401" w:rsidRPr="004511B0">
            <w:rPr>
              <w:rStyle w:val="affffffffff1"/>
              <w:rFonts w:ascii="Times New Roman" w:hAnsi="Times New Roman"/>
              <w:b/>
              <w:bCs/>
              <w:sz w:val="24"/>
              <w:szCs w:val="24"/>
            </w:rPr>
            <w:t xml:space="preserve">             136</w:t>
          </w:r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br/>
          </w:r>
          <w:hyperlink w:anchor="_Toc156824970">
            <w:r w:rsidR="00906401" w:rsidRPr="004511B0">
              <w:rPr>
                <w:rStyle w:val="affffffffff1"/>
                <w:rFonts w:ascii="Times New Roman" w:hAnsi="Times New Roman"/>
                <w:b/>
                <w:bCs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>ОП.08 БЕЗОПАСНОСТЬ ЖИЗНЕДЕЯТЕЛЬНОСТИ»</w: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instrText>PAGEREF _Toc156824970 \h</w:instrText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 w:rsidR="00906401" w:rsidRPr="004511B0">
              <w:rPr>
                <w:rFonts w:ascii="Times New Roman" w:hAnsi="Times New Roman"/>
                <w:b/>
                <w:bCs/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Fonts w:ascii="Times New Roman" w:hAnsi="Times New Roman"/>
              <w:b/>
              <w:bCs/>
              <w:sz w:val="24"/>
              <w:szCs w:val="24"/>
            </w:rPr>
            <w:t xml:space="preserve">                                                145</w:t>
          </w:r>
        </w:p>
        <w:p w14:paraId="4B83D3EA" w14:textId="77777777" w:rsidR="00906401" w:rsidRPr="004511B0" w:rsidRDefault="007F7084" w:rsidP="00906401">
          <w:pPr>
            <w:pStyle w:val="1f8"/>
            <w:spacing w:before="0" w:line="360" w:lineRule="auto"/>
            <w:rPr>
              <w:rFonts w:eastAsiaTheme="minorEastAsia"/>
              <w:sz w:val="24"/>
              <w:szCs w:val="24"/>
            </w:rPr>
          </w:pPr>
          <w:hyperlink w:anchor="_Toc156824969">
            <w:r w:rsidR="00906401" w:rsidRPr="004511B0">
              <w:rPr>
                <w:rStyle w:val="affffffffff1"/>
                <w:webHidden/>
                <w:sz w:val="24"/>
                <w:szCs w:val="24"/>
              </w:rPr>
              <w:t>«</w:t>
            </w:r>
            <w:r w:rsidR="00906401" w:rsidRPr="004511B0">
              <w:rPr>
                <w:rStyle w:val="affffffffff1"/>
                <w:sz w:val="24"/>
                <w:szCs w:val="24"/>
              </w:rPr>
              <w:t>ОП.09 ОСНОВЫ ФИНАНСОВОЙ ГРАМОТНОСТИ И ПРЕДПРИНИМАТЕЛЬСКОЙ ДЕЯТЕЛЬНОСТИ»</w:t>
            </w:r>
            <w:r w:rsidR="00906401" w:rsidRPr="004511B0">
              <w:rPr>
                <w:webHidden/>
                <w:sz w:val="24"/>
                <w:szCs w:val="24"/>
              </w:rPr>
              <w:fldChar w:fldCharType="begin"/>
            </w:r>
            <w:r w:rsidR="00906401" w:rsidRPr="004511B0">
              <w:rPr>
                <w:webHidden/>
                <w:sz w:val="24"/>
                <w:szCs w:val="24"/>
              </w:rPr>
              <w:instrText>PAGEREF _Toc156824969 \h</w:instrText>
            </w:r>
            <w:r w:rsidR="00906401" w:rsidRPr="004511B0">
              <w:rPr>
                <w:webHidden/>
                <w:sz w:val="24"/>
                <w:szCs w:val="24"/>
              </w:rPr>
            </w:r>
            <w:r w:rsidR="00906401" w:rsidRPr="004511B0">
              <w:rPr>
                <w:webHidden/>
                <w:sz w:val="24"/>
                <w:szCs w:val="24"/>
              </w:rPr>
              <w:fldChar w:fldCharType="separate"/>
            </w:r>
            <w:r w:rsidR="00906401" w:rsidRPr="004511B0">
              <w:rPr>
                <w:rStyle w:val="affffffffff1"/>
                <w:sz w:val="24"/>
                <w:szCs w:val="24"/>
              </w:rPr>
              <w:tab/>
            </w:r>
            <w:r w:rsidR="00906401" w:rsidRPr="004511B0">
              <w:rPr>
                <w:webHidden/>
                <w:sz w:val="24"/>
                <w:szCs w:val="24"/>
              </w:rPr>
              <w:fldChar w:fldCharType="end"/>
            </w:r>
          </w:hyperlink>
          <w:r w:rsidR="00906401" w:rsidRPr="004511B0">
            <w:rPr>
              <w:rStyle w:val="affffffffff1"/>
              <w:sz w:val="24"/>
              <w:szCs w:val="24"/>
            </w:rPr>
            <w:fldChar w:fldCharType="end"/>
          </w:r>
          <w:r w:rsidR="00906401" w:rsidRPr="004511B0">
            <w:rPr>
              <w:rStyle w:val="affffffffff1"/>
              <w:sz w:val="24"/>
              <w:szCs w:val="24"/>
            </w:rPr>
            <w:t>154</w:t>
          </w:r>
        </w:p>
      </w:sdtContent>
    </w:sdt>
    <w:p w14:paraId="1B65A7BA" w14:textId="77777777" w:rsidR="00906401" w:rsidRDefault="00906401" w:rsidP="00906401">
      <w:pPr>
        <w:contextualSpacing/>
        <w:rPr>
          <w:rFonts w:ascii="Times New Roman" w:hAnsi="Times New Roman"/>
          <w:b/>
          <w:bCs/>
          <w:sz w:val="24"/>
          <w:szCs w:val="24"/>
        </w:rPr>
      </w:pPr>
    </w:p>
    <w:p w14:paraId="25E05DBE" w14:textId="77777777" w:rsidR="00906401" w:rsidRDefault="00906401" w:rsidP="00906401">
      <w:pPr>
        <w:contextualSpacing/>
        <w:rPr>
          <w:rFonts w:ascii="Times New Roman" w:hAnsi="Times New Roman"/>
          <w:b/>
          <w:sz w:val="24"/>
          <w:szCs w:val="24"/>
        </w:rPr>
      </w:pPr>
    </w:p>
    <w:p w14:paraId="2B790D54" w14:textId="77777777" w:rsidR="00906401" w:rsidRDefault="00906401" w:rsidP="00906401">
      <w:pPr>
        <w:tabs>
          <w:tab w:val="right" w:leader="dot" w:pos="14459"/>
          <w:tab w:val="right" w:leader="dot" w:pos="14570"/>
        </w:tabs>
        <w:rPr>
          <w:rFonts w:ascii="Times New Roman" w:hAnsi="Times New Roman"/>
          <w:b/>
          <w:bCs/>
          <w:sz w:val="24"/>
          <w:szCs w:val="24"/>
        </w:rPr>
      </w:pPr>
    </w:p>
    <w:p w14:paraId="5E01180B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04579A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0A1A795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4A6C3AF" w14:textId="77777777" w:rsidR="00906401" w:rsidRDefault="00906401" w:rsidP="0090640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8C3E843" w14:textId="77777777" w:rsidR="00C06A5B" w:rsidRDefault="00C06A5B">
      <w:pPr>
        <w:pStyle w:val="1ff0"/>
        <w:jc w:val="center"/>
        <w:rPr>
          <w:b/>
        </w:rPr>
      </w:pPr>
    </w:p>
    <w:p w14:paraId="6ECF7202" w14:textId="77777777" w:rsidR="00C06A5B" w:rsidRDefault="00C06A5B">
      <w:pPr>
        <w:pStyle w:val="1ff0"/>
        <w:jc w:val="center"/>
        <w:rPr>
          <w:b/>
        </w:rPr>
      </w:pPr>
    </w:p>
    <w:p w14:paraId="1D6BE4D1" w14:textId="401C6AA3" w:rsidR="00C06A5B" w:rsidRDefault="00C06A5B">
      <w:pPr>
        <w:pStyle w:val="1ff0"/>
        <w:jc w:val="center"/>
        <w:rPr>
          <w:b/>
        </w:rPr>
      </w:pPr>
    </w:p>
    <w:p w14:paraId="1D33B414" w14:textId="639013F8" w:rsidR="007F7084" w:rsidRDefault="007F7084" w:rsidP="007F7084">
      <w:pPr>
        <w:pStyle w:val="afffffffff"/>
      </w:pPr>
    </w:p>
    <w:p w14:paraId="295AED7B" w14:textId="2055601A" w:rsidR="007F7084" w:rsidRDefault="007F7084" w:rsidP="007F7084">
      <w:pPr>
        <w:pStyle w:val="afffffffff"/>
      </w:pPr>
    </w:p>
    <w:p w14:paraId="065485D0" w14:textId="739E3129" w:rsidR="007F7084" w:rsidRDefault="007F7084" w:rsidP="007F7084">
      <w:pPr>
        <w:pStyle w:val="afffffffff"/>
      </w:pPr>
    </w:p>
    <w:p w14:paraId="12A6D093" w14:textId="38E4CFB8" w:rsidR="000B0477" w:rsidRDefault="007F7084">
      <w:pPr>
        <w:pStyle w:val="1ff0"/>
        <w:jc w:val="center"/>
        <w:rPr>
          <w:b/>
        </w:rPr>
      </w:pPr>
      <w:r>
        <w:rPr>
          <w:b/>
        </w:rPr>
        <w:t>2025 г.</w:t>
      </w:r>
    </w:p>
    <w:p w14:paraId="40783923" w14:textId="7783FDA2" w:rsidR="000B0477" w:rsidRDefault="003D10F4" w:rsidP="007F7084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06401">
        <w:rPr>
          <w:rFonts w:ascii="Times New Roman" w:hAnsi="Times New Roman"/>
          <w:b/>
          <w:sz w:val="24"/>
        </w:rPr>
        <w:t>1</w:t>
      </w:r>
    </w:p>
    <w:p w14:paraId="5F34C695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6B33E4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25694F89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41D0C8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76044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903B2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3AACD3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04EA1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94C96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000B0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B2E5E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29AB46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9C81A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26F32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4B1960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A195B9A" w14:textId="77777777" w:rsidR="000B0477" w:rsidRDefault="003D10F4">
      <w:pPr>
        <w:pStyle w:val="10"/>
      </w:pPr>
      <w:r>
        <w:t>«ОП.01 ОСНОВЫ ИНЖЕНЕРНОЙ ГРАФИКИ»</w:t>
      </w:r>
    </w:p>
    <w:p w14:paraId="69DC1A1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E16A2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B126F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2FB2D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EB7F1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76C78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D0844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6F0DD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7251C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B868B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95B5A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67AA7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03009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3AF35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95C03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FB207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19816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86E06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5AC26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E0C919" w14:textId="010D3D1F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6E8FC28F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C27D92B" w14:textId="77777777" w:rsidR="000B0477" w:rsidRDefault="003D10F4">
      <w:pPr>
        <w:pStyle w:val="1f2"/>
        <w:rPr>
          <w:rFonts w:ascii="Times New Roman" w:hAnsi="Times New Roman"/>
        </w:rPr>
      </w:pPr>
      <w:bookmarkStart w:id="0" w:name="__RefHeading___1"/>
      <w:bookmarkStart w:id="1" w:name="__RefHeading___67"/>
      <w:bookmarkStart w:id="2" w:name="__RefHeading___133"/>
      <w:bookmarkStart w:id="3" w:name="__RefHeading___199"/>
      <w:bookmarkStart w:id="4" w:name="__RefHeading___265"/>
      <w:bookmarkStart w:id="5" w:name="__RefHeading___331"/>
      <w:bookmarkEnd w:id="0"/>
      <w:bookmarkEnd w:id="1"/>
      <w:bookmarkEnd w:id="2"/>
      <w:bookmarkEnd w:id="3"/>
      <w:bookmarkEnd w:id="4"/>
      <w:bookmarkEnd w:id="5"/>
      <w:r>
        <w:rPr>
          <w:rFonts w:ascii="Times New Roman" w:hAnsi="Times New Roman"/>
        </w:rPr>
        <w:lastRenderedPageBreak/>
        <w:t>СОДЕРЖАНИЕ ПРОГРАММЫ</w:t>
      </w:r>
    </w:p>
    <w:p w14:paraId="0E9DF1AA" w14:textId="77777777" w:rsidR="007F7084" w:rsidRPr="007F7084" w:rsidRDefault="007F708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7F7084">
          <w:rPr>
            <w:rStyle w:val="afffffff0"/>
            <w:b w:val="0"/>
            <w:color w:val="auto"/>
            <w:u w:val="none"/>
          </w:rPr>
          <w:t>1. ОБЩАЯ ХАРАКТЕРИСТИКА ПРИМЕРНОЙ РАБОЧЕЙ ПРОГРАММЫ УЧЕБНОЙ ДИСЦИПЛИНЫ</w:t>
        </w:r>
        <w:r w:rsidRPr="007F7084">
          <w:rPr>
            <w:b w:val="0"/>
          </w:rPr>
          <w:tab/>
        </w:r>
      </w:hyperlink>
    </w:p>
    <w:p w14:paraId="5C4CCE8A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099C5E6D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4EDF2A5A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6268A5B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63AA7AAE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1E314233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62C561F6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494C067D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04A1C760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4D6A58CF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19914D54" w14:textId="042C0224" w:rsidR="000B0477" w:rsidRDefault="000B0477" w:rsidP="00906401">
      <w:pPr>
        <w:pStyle w:val="1f8"/>
        <w:tabs>
          <w:tab w:val="clear" w:pos="9639"/>
          <w:tab w:val="right" w:pos="9638"/>
        </w:tabs>
      </w:pPr>
    </w:p>
    <w:p w14:paraId="275AD2DB" w14:textId="77777777" w:rsidR="007F7084" w:rsidRPr="007F7084" w:rsidRDefault="007F7084" w:rsidP="007F7084"/>
    <w:p w14:paraId="765061B5" w14:textId="77777777" w:rsidR="000B0477" w:rsidRDefault="000B0477">
      <w:pPr>
        <w:sectPr w:rsidR="000B0477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04C166ED" w14:textId="77777777" w:rsidR="000B0477" w:rsidRDefault="003D10F4">
      <w:pPr>
        <w:pStyle w:val="1f2"/>
        <w:numPr>
          <w:ilvl w:val="0"/>
          <w:numId w:val="1"/>
        </w:numPr>
      </w:pPr>
      <w:bookmarkStart w:id="6" w:name="__RefHeading___2"/>
      <w:bookmarkStart w:id="7" w:name="__RefHeading___68"/>
      <w:bookmarkStart w:id="8" w:name="__RefHeading___134"/>
      <w:bookmarkStart w:id="9" w:name="__RefHeading___200"/>
      <w:bookmarkStart w:id="10" w:name="__RefHeading___266"/>
      <w:bookmarkStart w:id="11" w:name="__RefHeading___332"/>
      <w:bookmarkEnd w:id="6"/>
      <w:bookmarkEnd w:id="7"/>
      <w:bookmarkEnd w:id="8"/>
      <w:bookmarkEnd w:id="9"/>
      <w:bookmarkEnd w:id="10"/>
      <w:bookmarkEnd w:id="1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0A96437B" w14:textId="77777777" w:rsidR="000B0477" w:rsidRDefault="003D10F4">
      <w:pPr>
        <w:pStyle w:val="1ff0"/>
        <w:jc w:val="center"/>
      </w:pPr>
      <w:r>
        <w:t>«Основы инженерной графики»</w:t>
      </w:r>
    </w:p>
    <w:p w14:paraId="41A76DB2" w14:textId="77777777" w:rsidR="000B0477" w:rsidRDefault="000B0477">
      <w:pPr>
        <w:pStyle w:val="1ff0"/>
      </w:pPr>
    </w:p>
    <w:p w14:paraId="4F281F5A" w14:textId="77777777" w:rsidR="000B0477" w:rsidRDefault="003D10F4">
      <w:pPr>
        <w:pStyle w:val="110"/>
        <w:rPr>
          <w:rFonts w:ascii="Times New Roman" w:hAnsi="Times New Roman"/>
        </w:rPr>
      </w:pPr>
      <w:bookmarkStart w:id="12" w:name="__RefHeading___3"/>
      <w:bookmarkStart w:id="13" w:name="__RefHeading___69"/>
      <w:bookmarkStart w:id="14" w:name="__RefHeading___135"/>
      <w:bookmarkStart w:id="15" w:name="__RefHeading___201"/>
      <w:bookmarkStart w:id="16" w:name="__RefHeading___267"/>
      <w:bookmarkStart w:id="17" w:name="__RefHeading___333"/>
      <w:bookmarkEnd w:id="12"/>
      <w:bookmarkEnd w:id="13"/>
      <w:bookmarkEnd w:id="14"/>
      <w:bookmarkEnd w:id="15"/>
      <w:bookmarkEnd w:id="16"/>
      <w:bookmarkEnd w:id="1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147A9CB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инженерной графики»</w:t>
      </w:r>
      <w:r>
        <w:rPr>
          <w:rFonts w:ascii="Times New Roman" w:hAnsi="Times New Roman"/>
          <w:sz w:val="24"/>
        </w:rPr>
        <w:t>: формирование теоретических знаний в области инженерной графики, практических навыков в пользовании конструкторской документации для выполнения трудовых функций и чтения чертежей средней сложности, сложных конструкций, изделий, узлов и деталей.</w:t>
      </w:r>
    </w:p>
    <w:p w14:paraId="4549B261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инженерной графики» включена в обязательную часть общепрофессионального цикла образовательной программы.</w:t>
      </w:r>
    </w:p>
    <w:p w14:paraId="374D00B7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0213F47" w14:textId="77777777" w:rsidR="000B0477" w:rsidRDefault="003D10F4">
      <w:pPr>
        <w:pStyle w:val="110"/>
        <w:rPr>
          <w:rFonts w:ascii="Times New Roman" w:hAnsi="Times New Roman"/>
        </w:rPr>
      </w:pPr>
      <w:bookmarkStart w:id="18" w:name="__RefHeading___4"/>
      <w:bookmarkStart w:id="19" w:name="__RefHeading___70"/>
      <w:bookmarkStart w:id="20" w:name="__RefHeading___136"/>
      <w:bookmarkStart w:id="21" w:name="__RefHeading___202"/>
      <w:bookmarkStart w:id="22" w:name="__RefHeading___268"/>
      <w:bookmarkStart w:id="23" w:name="__RefHeading___334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1.2. Планируемые результаты освоения дисциплины</w:t>
      </w:r>
    </w:p>
    <w:p w14:paraId="3685559E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4326B89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7C9CC1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3825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A0F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DB5B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F7B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175C579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CD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4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9E129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6E0C01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5D998F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71C6C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4880DB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08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8521D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11435A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FFD2C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EA6BF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2B5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3C6756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EB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88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E57A3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533574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4CAF2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38B50D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14C1AE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655989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D6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1C5C22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159452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6280E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79C318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F7D5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14764C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C8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00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10745F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05F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66D426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73CEF7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B51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904246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2B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F8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8FA45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по профессии;</w:t>
            </w:r>
          </w:p>
          <w:p w14:paraId="7455DC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1D07C8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4EA3E7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EC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экологической безопасности при ведении профессиональной деятельности;</w:t>
            </w:r>
          </w:p>
          <w:p w14:paraId="02CA04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1B0DF9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023224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58A88E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556467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22E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5276317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62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B5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FD374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5E178C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4865E3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07D20E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4E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35217A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6062F0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4EBBF7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C0687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D01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8496D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68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11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04F41F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246293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EF2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объемных секций и блоков; </w:t>
            </w:r>
          </w:p>
          <w:p w14:paraId="5C7658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433D5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организация работ на построечном месте; </w:t>
            </w:r>
          </w:p>
          <w:p w14:paraId="244ED5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7F67E7F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0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2A6D0F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34E535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5F12847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C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E5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3FAE96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27C53A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09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1096EE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094BC0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3A2561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4719FA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4ABC8C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7B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установки встык под сварку дефектных участков наружной обшивки корпуса судна;</w:t>
            </w:r>
          </w:p>
          <w:p w14:paraId="2F8E74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072986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1DC9AF7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24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F5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</w:t>
            </w:r>
            <w:r>
              <w:rPr>
                <w:rFonts w:ascii="Times New Roman" w:hAnsi="Times New Roman"/>
                <w:sz w:val="24"/>
              </w:rPr>
              <w:lastRenderedPageBreak/>
              <w:t>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73F96A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4286B4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44B711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3E2711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7BE0B9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77412F1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1AB96E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56C2FF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пользоваться приборами для определения температуры металла;</w:t>
            </w:r>
          </w:p>
          <w:p w14:paraId="11C7C9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F6E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назначение и условия применения наиболее распространенных простых приспособлений, слесарного и 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измерительного инструмента;</w:t>
            </w:r>
          </w:p>
          <w:p w14:paraId="71958B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1102B3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FA765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43F294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C36CE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6DA1ED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7814A6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4B4062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001B6B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36EE5E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DB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гибки мелких деталей судна в холодном состоянии из листового проката толщиной от 5 до 10 мм в цилиндрическую, </w:t>
            </w:r>
            <w:r>
              <w:rPr>
                <w:rFonts w:ascii="Times New Roman" w:hAnsi="Times New Roman"/>
                <w:sz w:val="24"/>
              </w:rPr>
              <w:lastRenderedPageBreak/>
              <w:t>коническую и другие формы с погибью в одном направлении из углеродистой, легированной стали и легких сплавов;</w:t>
            </w:r>
          </w:p>
          <w:p w14:paraId="29AAD1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194241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17BA24E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04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6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41D956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49E984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E9905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F84C0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97D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7CAFE4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02DCDB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22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4792C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2C5279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67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BC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26F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2E577E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6D908F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5DDD9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18841C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1F4AB7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14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1CA65F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35B920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1A232E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319D855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62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42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83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597D43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7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7F7126B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E4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1B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3AF01B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286204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5363CC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36A7DF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6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4B30F6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306CD9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5AE87C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D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0F96B8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C5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0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94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29C5E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47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2B9AAADF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C6C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1510943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05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4D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37B230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49F519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5AE3F1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75C4E7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1DFD1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1066D3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29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403B57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3F8ABB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483973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5F0524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634F5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7503FF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D0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1237C0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7FEBD3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6EE58CA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4D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8E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157472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2F61B5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526B23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733696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379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1DB3F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7331BF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569B93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2984D0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67421C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6E4C1B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6A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494699E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F5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F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</w:t>
            </w:r>
            <w:r>
              <w:rPr>
                <w:rFonts w:ascii="Times New Roman" w:hAnsi="Times New Roman"/>
                <w:sz w:val="24"/>
              </w:rPr>
              <w:lastRenderedPageBreak/>
              <w:t>блок-секций надстройки и секций оконечностей судов с простыми обводами;</w:t>
            </w:r>
          </w:p>
          <w:p w14:paraId="2ABD72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40EBEA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358606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1A966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ADEE1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3893C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 недостатков;</w:t>
            </w:r>
          </w:p>
          <w:p w14:paraId="62E022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A6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DA355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6E033E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правки сварных и клепаных </w:t>
            </w:r>
            <w:r>
              <w:rPr>
                <w:rFonts w:ascii="Times New Roman" w:hAnsi="Times New Roman"/>
                <w:sz w:val="24"/>
              </w:rPr>
              <w:lastRenderedPageBreak/>
              <w:t>конструкций любым методом;</w:t>
            </w:r>
          </w:p>
          <w:p w14:paraId="0D6F45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00CFA0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3844E6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463BC4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7DECF2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062BA0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FD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11A385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37D37571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470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6DC3523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35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44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D2FA0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372586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35A60F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EB07F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140E95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0E9BE4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0DA525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ED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39E57E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343A7A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428BF2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0DDD4F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7E3ABF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2EDE43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1FDB8E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44F690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21179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действия и правила использования ручного, разметочного и </w:t>
            </w:r>
            <w:r>
              <w:rPr>
                <w:rFonts w:ascii="Times New Roman" w:hAnsi="Times New Roman"/>
                <w:sz w:val="24"/>
              </w:rPr>
              <w:lastRenderedPageBreak/>
              <w:t>простого измерительного инструмента;</w:t>
            </w:r>
          </w:p>
          <w:p w14:paraId="33639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0E4155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7B84F175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15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5DA69C0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EC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1A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FFFD9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254736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380764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0E953A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DF073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27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6EC63F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46873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4D653C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FD41B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741E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459611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D3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1254745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F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96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318071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278B62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2944DE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снимать размеры с деталей и составлять эскизы;</w:t>
            </w:r>
          </w:p>
          <w:p w14:paraId="522A2F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37619B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690E3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F791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3C62D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34C8B2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127833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285AD8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403E43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</w:t>
            </w:r>
            <w:r>
              <w:rPr>
                <w:rFonts w:ascii="Times New Roman" w:hAnsi="Times New Roman"/>
                <w:sz w:val="24"/>
              </w:rPr>
              <w:lastRenderedPageBreak/>
              <w:t>проверочных шаблонов и инструмента;</w:t>
            </w:r>
          </w:p>
          <w:p w14:paraId="2FA0BB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44339D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0B362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1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2E2F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79EEDE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регламенты гибки на станках в холодном состоянии и вручную с нагревом профильного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материала до N 18 и листового материала со сложной кривизной толщиной до 10 мм;</w:t>
            </w:r>
          </w:p>
          <w:p w14:paraId="5BDC49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2CF2CC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798DEA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54681D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393390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0A3E39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038BA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6B5ABA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12A608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гибки труб диаметром до 38 мм на </w:t>
            </w:r>
            <w:r>
              <w:rPr>
                <w:rFonts w:ascii="Times New Roman" w:hAnsi="Times New Roman"/>
                <w:sz w:val="24"/>
              </w:rPr>
              <w:lastRenderedPageBreak/>
              <w:t>станках по шаблонам в одной плоскости;</w:t>
            </w:r>
          </w:p>
          <w:p w14:paraId="06A985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30637B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738D72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473FE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53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4CFF34E5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759D1D7D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27813E9F" w14:textId="77777777" w:rsidR="000B0477" w:rsidRDefault="003D10F4">
      <w:pPr>
        <w:pStyle w:val="1f2"/>
        <w:rPr>
          <w:rFonts w:ascii="Times New Roman" w:hAnsi="Times New Roman"/>
        </w:rPr>
      </w:pPr>
      <w:bookmarkStart w:id="24" w:name="__RefHeading___5"/>
      <w:bookmarkStart w:id="25" w:name="__RefHeading___71"/>
      <w:bookmarkStart w:id="26" w:name="__RefHeading___137"/>
      <w:bookmarkStart w:id="27" w:name="__RefHeading___203"/>
      <w:bookmarkStart w:id="28" w:name="__RefHeading___269"/>
      <w:bookmarkStart w:id="29" w:name="__RefHeading___335"/>
      <w:bookmarkEnd w:id="24"/>
      <w:bookmarkEnd w:id="25"/>
      <w:bookmarkEnd w:id="26"/>
      <w:bookmarkEnd w:id="27"/>
      <w:bookmarkEnd w:id="28"/>
      <w:bookmarkEnd w:id="29"/>
      <w:r>
        <w:rPr>
          <w:rFonts w:ascii="Times New Roman" w:hAnsi="Times New Roman"/>
        </w:rPr>
        <w:t>2. Структура и содержание ДИСЦИПЛИНЫ</w:t>
      </w:r>
    </w:p>
    <w:p w14:paraId="244C1721" w14:textId="77777777" w:rsidR="000B0477" w:rsidRDefault="003D10F4">
      <w:pPr>
        <w:pStyle w:val="110"/>
        <w:rPr>
          <w:rFonts w:ascii="Times New Roman" w:hAnsi="Times New Roman"/>
        </w:rPr>
      </w:pPr>
      <w:bookmarkStart w:id="30" w:name="__RefHeading___6"/>
      <w:bookmarkStart w:id="31" w:name="__RefHeading___72"/>
      <w:bookmarkStart w:id="32" w:name="__RefHeading___138"/>
      <w:bookmarkStart w:id="33" w:name="__RefHeading___204"/>
      <w:bookmarkStart w:id="34" w:name="__RefHeading___270"/>
      <w:bookmarkStart w:id="35" w:name="__RefHeading___336"/>
      <w:bookmarkEnd w:id="30"/>
      <w:bookmarkEnd w:id="31"/>
      <w:bookmarkEnd w:id="32"/>
      <w:bookmarkEnd w:id="33"/>
      <w:bookmarkEnd w:id="34"/>
      <w:bookmarkEnd w:id="35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44CDB53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01DC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2945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1808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7D725D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D823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8D77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1EAA2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 w:rsidR="000B0477" w14:paraId="76F3C0E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52975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4317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A726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A0261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BE51E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14DC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250C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0B0477" w14:paraId="5657F5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4214D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E4E4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EDD2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</w:tbl>
    <w:p w14:paraId="07663D95" w14:textId="77777777" w:rsidR="000B0477" w:rsidRDefault="003D10F4">
      <w:pPr>
        <w:pStyle w:val="110"/>
        <w:rPr>
          <w:rFonts w:ascii="Times New Roman" w:hAnsi="Times New Roman"/>
        </w:rPr>
      </w:pPr>
      <w:bookmarkStart w:id="36" w:name="__RefHeading___7"/>
      <w:bookmarkStart w:id="37" w:name="__RefHeading___73"/>
      <w:bookmarkStart w:id="38" w:name="__RefHeading___139"/>
      <w:bookmarkStart w:id="39" w:name="__RefHeading___205"/>
      <w:bookmarkStart w:id="40" w:name="__RefHeading___271"/>
      <w:bookmarkStart w:id="41" w:name="__RefHeading___337"/>
      <w:bookmarkEnd w:id="36"/>
      <w:bookmarkEnd w:id="37"/>
      <w:bookmarkEnd w:id="38"/>
      <w:bookmarkEnd w:id="39"/>
      <w:bookmarkEnd w:id="40"/>
      <w:bookmarkEnd w:id="41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16E167C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3C5E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C7AC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0C3CB8F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5669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Правила оформления чертежей.</w:t>
            </w:r>
          </w:p>
        </w:tc>
      </w:tr>
      <w:tr w:rsidR="000B0477" w14:paraId="19F2CDD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8AE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</w:t>
            </w:r>
          </w:p>
          <w:p w14:paraId="6DD0B73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Введение. </w:t>
            </w:r>
          </w:p>
          <w:p w14:paraId="7B11265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Стандарты ЕСКД</w:t>
            </w:r>
          </w:p>
          <w:p w14:paraId="5BF80F4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Оформление чертежей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CC0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897396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35E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D07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предмета. Материалы и чертежные инструменты. Понятие о стандартах ЕСКД. Форматы. Масштабы. Линии чертежей. Шрифты чертежные. Основная надпись чертежа</w:t>
            </w:r>
          </w:p>
        </w:tc>
      </w:tr>
      <w:tr w:rsidR="000B0477" w14:paraId="7395B78A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F10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EC5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80AA52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1A5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2B3D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Композиция на основе линий. </w:t>
            </w:r>
          </w:p>
        </w:tc>
      </w:tr>
      <w:tr w:rsidR="000B0477" w14:paraId="0410F3B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FB9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B65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2. Выполнение чертежа плоской детали, нанесение размеров </w:t>
            </w:r>
          </w:p>
        </w:tc>
      </w:tr>
      <w:tr w:rsidR="000B0477" w14:paraId="1307BA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215A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E5C2F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7678D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2D854E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245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</w:t>
            </w:r>
          </w:p>
          <w:p w14:paraId="772DA05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Геометрические построения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BE9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0B0477" w14:paraId="4D91D8A9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9D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727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Деление отрезка, угла, дуги. Деление окружности. Сопряжение прямых и кривых линий. Построение эллипса</w:t>
            </w:r>
          </w:p>
        </w:tc>
      </w:tr>
      <w:tr w:rsidR="000B0477" w14:paraId="28ABDF94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AE8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306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693065B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EEA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7E3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детали с элементами сопряжения и деления окружности</w:t>
            </w:r>
          </w:p>
        </w:tc>
      </w:tr>
      <w:tr w:rsidR="000B0477" w14:paraId="4AA207D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ACF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4879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8B31E6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239FCF3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CCA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 Параллельное проецирование</w:t>
            </w:r>
          </w:p>
        </w:tc>
      </w:tr>
      <w:tr w:rsidR="000B0477" w14:paraId="7E9E1E4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ED3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6A85ED7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Способы получения изображений. </w:t>
            </w:r>
          </w:p>
          <w:p w14:paraId="2EF4B45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Построение аксонометрических проекций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6747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A4325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036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C35A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Способы получения графических изображений. Методы проецирования. Получение аксонометрических проекций. Построение плоских фигур в аксонометрии</w:t>
            </w:r>
          </w:p>
        </w:tc>
      </w:tr>
      <w:tr w:rsidR="000B0477" w14:paraId="0A074D6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E34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BEE7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37345D6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29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80A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Комплексный чертеж и изометрия геометрических тел.</w:t>
            </w:r>
          </w:p>
        </w:tc>
      </w:tr>
      <w:tr w:rsidR="000B0477" w14:paraId="28E9E66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986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75D6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86D6C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180FCFC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0F61" w14:textId="77777777" w:rsidR="000B0477" w:rsidRDefault="003D10F4">
            <w:pPr>
              <w:ind w:firstLine="2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 Элементы технического рисования. Сечения и разрезы.</w:t>
            </w:r>
          </w:p>
        </w:tc>
      </w:tr>
      <w:tr w:rsidR="000B0477" w14:paraId="241D760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19C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</w:t>
            </w:r>
          </w:p>
          <w:p w14:paraId="5921A7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Изображения изделий на технических чертежах.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B8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16E956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E17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31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технического рисунка. Выполнение технических рисунков плоских фигур.</w:t>
            </w:r>
          </w:p>
        </w:tc>
      </w:tr>
      <w:tr w:rsidR="000B0477" w14:paraId="16C4236F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303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7BE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417C3F9D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11B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9D9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сечения вала.</w:t>
            </w:r>
          </w:p>
        </w:tc>
      </w:tr>
      <w:tr w:rsidR="000B0477" w14:paraId="4FD19A9D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50F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C36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Построение чертежа простого разреза.</w:t>
            </w:r>
          </w:p>
        </w:tc>
      </w:tr>
      <w:tr w:rsidR="000B0477" w14:paraId="0F48042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27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F122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EA80801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5CB993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145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5B1C8AE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Разъемные и неразъемные соединения.</w:t>
            </w:r>
          </w:p>
          <w:p w14:paraId="710A403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Резьба.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F99C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B9E7FCB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EEE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539F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Разъемные и неразъемные соединения. Резьба. Изображение и обозначение резьбы. Конструкторские элементы технических деталей. Изображение на трубных, шпоночных, зубчатых (шлицевых) соединений.</w:t>
            </w:r>
          </w:p>
        </w:tc>
      </w:tr>
      <w:tr w:rsidR="000B0477" w14:paraId="0AE10A6A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634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FD5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A543573" w14:textId="77777777">
        <w:trPr>
          <w:trHeight w:val="33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384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0FB3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чертежа болтового соединения.</w:t>
            </w:r>
          </w:p>
        </w:tc>
      </w:tr>
      <w:tr w:rsidR="000B0477" w14:paraId="1786EF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341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198B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8B855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686A4D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C29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</w:t>
            </w:r>
          </w:p>
          <w:p w14:paraId="759CB16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Рабочие чертежи деталей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4ED67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FA283D0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BCF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38A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конструкторских документов. Назначение эскизов. Требования к рабочим чертежам деталей.</w:t>
            </w:r>
          </w:p>
        </w:tc>
      </w:tr>
      <w:tr w:rsidR="000B0477" w14:paraId="7E3AC1EA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82E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990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12DDD1EF" w14:textId="77777777">
        <w:trPr>
          <w:trHeight w:val="25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3CB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4647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Рабочий чертеж детали</w:t>
            </w:r>
          </w:p>
        </w:tc>
      </w:tr>
      <w:tr w:rsidR="000B0477" w14:paraId="650F4C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3E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8F489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7DFF03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F46C0B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6D1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3.4</w:t>
            </w:r>
          </w:p>
          <w:p w14:paraId="6D4F36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Сборочные чертежи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ACF1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C63642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7B9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DF1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Содержание сборочного чертежа. Порядок чтения. Назначение спецификаций.</w:t>
            </w:r>
          </w:p>
        </w:tc>
      </w:tr>
      <w:tr w:rsidR="000B0477" w14:paraId="66150B7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B88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1220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5AABF9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F7F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420C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Чтение сборочного чертежа</w:t>
            </w:r>
          </w:p>
        </w:tc>
      </w:tr>
      <w:tr w:rsidR="000B0477" w14:paraId="506E901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1EB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8D71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06010B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0E2C59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274F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0B0477" w14:paraId="4B669C4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4B3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(количество часов = п. 2.1) – 64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A859563" w14:textId="77777777" w:rsidR="000B0477" w:rsidRDefault="000B0477">
      <w:pPr>
        <w:rPr>
          <w:rFonts w:ascii="Times New Roman" w:hAnsi="Times New Roman"/>
          <w:sz w:val="24"/>
        </w:rPr>
      </w:pPr>
    </w:p>
    <w:p w14:paraId="31C0CD6F" w14:textId="77777777" w:rsidR="000B0477" w:rsidRDefault="003D10F4">
      <w:pPr>
        <w:pStyle w:val="1f2"/>
        <w:rPr>
          <w:rFonts w:ascii="Times New Roman" w:hAnsi="Times New Roman"/>
        </w:rPr>
      </w:pPr>
      <w:bookmarkStart w:id="42" w:name="__RefHeading___8"/>
      <w:bookmarkStart w:id="43" w:name="__RefHeading___74"/>
      <w:bookmarkStart w:id="44" w:name="__RefHeading___140"/>
      <w:bookmarkStart w:id="45" w:name="__RefHeading___206"/>
      <w:bookmarkStart w:id="46" w:name="__RefHeading___272"/>
      <w:bookmarkStart w:id="47" w:name="__RefHeading___338"/>
      <w:bookmarkEnd w:id="42"/>
      <w:bookmarkEnd w:id="43"/>
      <w:bookmarkEnd w:id="44"/>
      <w:bookmarkEnd w:id="45"/>
      <w:bookmarkEnd w:id="46"/>
      <w:bookmarkEnd w:id="47"/>
      <w:r>
        <w:rPr>
          <w:rFonts w:ascii="Times New Roman" w:hAnsi="Times New Roman"/>
        </w:rPr>
        <w:t>3. Условия реализации ДИСЦИПЛИНЫ</w:t>
      </w:r>
    </w:p>
    <w:p w14:paraId="4C95E654" w14:textId="77777777" w:rsidR="000B0477" w:rsidRDefault="003D10F4">
      <w:pPr>
        <w:pStyle w:val="110"/>
        <w:rPr>
          <w:rFonts w:ascii="Times New Roman" w:hAnsi="Times New Roman"/>
        </w:rPr>
      </w:pPr>
      <w:bookmarkStart w:id="48" w:name="__RefHeading___9"/>
      <w:bookmarkStart w:id="49" w:name="__RefHeading___75"/>
      <w:bookmarkStart w:id="50" w:name="__RefHeading___141"/>
      <w:bookmarkStart w:id="51" w:name="__RefHeading___207"/>
      <w:bookmarkStart w:id="52" w:name="__RefHeading___273"/>
      <w:bookmarkStart w:id="53" w:name="__RefHeading___339"/>
      <w:bookmarkEnd w:id="48"/>
      <w:bookmarkEnd w:id="49"/>
      <w:bookmarkEnd w:id="50"/>
      <w:bookmarkEnd w:id="51"/>
      <w:bookmarkEnd w:id="52"/>
      <w:bookmarkEnd w:id="53"/>
      <w:r>
        <w:rPr>
          <w:rFonts w:ascii="Times New Roman" w:hAnsi="Times New Roman"/>
        </w:rPr>
        <w:t>3.1. Материально-техническое обеспечение</w:t>
      </w:r>
    </w:p>
    <w:p w14:paraId="2DB1F78A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«Инженерной графики», оснащенный в соответствии с приложением 3 ПОП-П. </w:t>
      </w:r>
    </w:p>
    <w:p w14:paraId="1F722680" w14:textId="77777777" w:rsidR="000B0477" w:rsidRDefault="000B0477"/>
    <w:p w14:paraId="793BCD45" w14:textId="77777777" w:rsidR="000B0477" w:rsidRDefault="003D10F4">
      <w:pPr>
        <w:pStyle w:val="110"/>
        <w:rPr>
          <w:rFonts w:ascii="Times New Roman" w:hAnsi="Times New Roman"/>
        </w:rPr>
      </w:pPr>
      <w:bookmarkStart w:id="54" w:name="__RefHeading___10"/>
      <w:bookmarkStart w:id="55" w:name="__RefHeading___76"/>
      <w:bookmarkStart w:id="56" w:name="__RefHeading___142"/>
      <w:bookmarkStart w:id="57" w:name="__RefHeading___208"/>
      <w:bookmarkStart w:id="58" w:name="__RefHeading___274"/>
      <w:bookmarkStart w:id="59" w:name="__RefHeading___340"/>
      <w:bookmarkEnd w:id="54"/>
      <w:bookmarkEnd w:id="55"/>
      <w:bookmarkEnd w:id="56"/>
      <w:bookmarkEnd w:id="57"/>
      <w:bookmarkEnd w:id="58"/>
      <w:bookmarkEnd w:id="59"/>
      <w:r>
        <w:rPr>
          <w:rFonts w:ascii="Times New Roman" w:hAnsi="Times New Roman"/>
        </w:rPr>
        <w:t>3.2. Учебно-методическое обеспечение</w:t>
      </w:r>
    </w:p>
    <w:p w14:paraId="063EC8EE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1AF057D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2725AA3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0BEAF8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Бродский, А.М.  Инженерная графика (металлообработка): учебник / А.М. Бродский, Э.М. </w:t>
      </w:r>
      <w:proofErr w:type="spellStart"/>
      <w:r>
        <w:rPr>
          <w:rFonts w:ascii="Times New Roman" w:hAnsi="Times New Roman"/>
          <w:sz w:val="24"/>
        </w:rPr>
        <w:t>Фазлулин</w:t>
      </w:r>
      <w:proofErr w:type="spellEnd"/>
      <w:r>
        <w:rPr>
          <w:rFonts w:ascii="Times New Roman" w:hAnsi="Times New Roman"/>
          <w:sz w:val="24"/>
        </w:rPr>
        <w:t xml:space="preserve">, В.А. </w:t>
      </w:r>
      <w:proofErr w:type="spellStart"/>
      <w:r>
        <w:rPr>
          <w:rFonts w:ascii="Times New Roman" w:hAnsi="Times New Roman"/>
          <w:sz w:val="24"/>
        </w:rPr>
        <w:t>Халдинов</w:t>
      </w:r>
      <w:proofErr w:type="spellEnd"/>
      <w:r>
        <w:rPr>
          <w:rFonts w:ascii="Times New Roman" w:hAnsi="Times New Roman"/>
          <w:sz w:val="24"/>
        </w:rPr>
        <w:t>. - 16-е изд., стер. - Москва: Академия, 2020. – 192 с.-ISBN  978-5-4468-9230-3.</w:t>
      </w:r>
    </w:p>
    <w:p w14:paraId="1C41F813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Бродский, А.М.  Практикум по инженерной графике: учебное пособие / А.М. Бродский, Э.М. </w:t>
      </w:r>
      <w:proofErr w:type="spellStart"/>
      <w:r>
        <w:rPr>
          <w:rFonts w:ascii="Times New Roman" w:hAnsi="Times New Roman"/>
          <w:sz w:val="24"/>
        </w:rPr>
        <w:t>Фазлулин</w:t>
      </w:r>
      <w:proofErr w:type="spellEnd"/>
      <w:r>
        <w:rPr>
          <w:rFonts w:ascii="Times New Roman" w:hAnsi="Times New Roman"/>
          <w:sz w:val="24"/>
        </w:rPr>
        <w:t xml:space="preserve">, В.А. </w:t>
      </w:r>
      <w:proofErr w:type="spellStart"/>
      <w:r>
        <w:rPr>
          <w:rFonts w:ascii="Times New Roman" w:hAnsi="Times New Roman"/>
          <w:sz w:val="24"/>
        </w:rPr>
        <w:t>Халдинов</w:t>
      </w:r>
      <w:proofErr w:type="spellEnd"/>
      <w:r>
        <w:rPr>
          <w:rFonts w:ascii="Times New Roman" w:hAnsi="Times New Roman"/>
          <w:sz w:val="24"/>
        </w:rPr>
        <w:t>. - 14-е изд., стер. - Москва: Академия, 2021. – 192 с.-ISBN  978-5-4468-9913-5.</w:t>
      </w:r>
    </w:p>
    <w:p w14:paraId="29D6AB6C" w14:textId="77777777" w:rsidR="000B0477" w:rsidRDefault="003D10F4">
      <w:pPr>
        <w:pStyle w:val="aff5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Чекмарев, А. А.  Инженерная графика: учебник для среднего профессионального образования / А. А. Чекмарев. — 13-е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389 с. — (Профессиональное образование). — ISBN 978-5-534-07112-2.</w:t>
      </w:r>
    </w:p>
    <w:p w14:paraId="2B7B22C1" w14:textId="77777777" w:rsidR="000B0477" w:rsidRDefault="003D10F4">
      <w:pPr>
        <w:spacing w:line="276" w:lineRule="auto"/>
        <w:ind w:firstLine="851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DF11BC2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60" w:name="__RefHeading___11"/>
      <w:bookmarkStart w:id="61" w:name="__RefHeading___77"/>
      <w:bookmarkStart w:id="62" w:name="__RefHeading___143"/>
      <w:bookmarkStart w:id="63" w:name="__RefHeading___209"/>
      <w:bookmarkStart w:id="64" w:name="__RefHeading___275"/>
      <w:bookmarkStart w:id="65" w:name="__RefHeading___341"/>
      <w:bookmarkEnd w:id="60"/>
      <w:bookmarkEnd w:id="61"/>
      <w:bookmarkEnd w:id="62"/>
      <w:bookmarkEnd w:id="63"/>
      <w:bookmarkEnd w:id="64"/>
      <w:bookmarkEnd w:id="65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0B5B743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AC8F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29D9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F00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93D8F7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172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F8F5E6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законы, методы и приемы проекционного черчения;</w:t>
            </w:r>
          </w:p>
          <w:p w14:paraId="2A2644B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и чтения конструкторской 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технологической документации;</w:t>
            </w:r>
          </w:p>
          <w:p w14:paraId="1927783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чертежей, геометрические построения и правила вычерчивания технических деталей;</w:t>
            </w:r>
          </w:p>
          <w:p w14:paraId="1A3B14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схем;</w:t>
            </w:r>
          </w:p>
          <w:p w14:paraId="6782899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требования Единой системы конструкторской документации      </w:t>
            </w:r>
          </w:p>
          <w:p w14:paraId="15E483D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(ЕСКД) и Единой системы технической документации (ЕСТД) к оформлению и составлению чертежей и схем.</w:t>
            </w:r>
          </w:p>
          <w:p w14:paraId="7AA3058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5B18FDB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68CB1DE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534692B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чертежи технических деталей в ручной и машинной графике;</w:t>
            </w:r>
          </w:p>
          <w:p w14:paraId="5576422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 и схемы;</w:t>
            </w:r>
          </w:p>
          <w:p w14:paraId="34D3BDD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оформлять технологическую и конструкторскую документацию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соответствии с действующей нормативно-технической документацией. 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958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4EE6220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законов, методов и приемов проекционного черчения;</w:t>
            </w:r>
          </w:p>
          <w:p w14:paraId="6DB433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системные знания правил выполнения и чтения конструкторской и технологической документации;</w:t>
            </w:r>
          </w:p>
          <w:p w14:paraId="3517184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правила оформления чертежей, геометрические построения и правила вычерчивания технических деталей;</w:t>
            </w:r>
          </w:p>
          <w:p w14:paraId="520BD34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показывает высокий уровень знания способов графического представления технологического оборудования и выполнения технологических схем;</w:t>
            </w:r>
          </w:p>
          <w:p w14:paraId="2AB549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 требования Единой системы конструкторской документации      </w:t>
            </w:r>
          </w:p>
          <w:p w14:paraId="07CE8D0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(ЕСКД) и Единой системы технической документации (ЕСТД) к оформлению и составлению чертежей и схем;</w:t>
            </w:r>
          </w:p>
          <w:p w14:paraId="1A05026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4D3956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BB1772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чтения чертежи и схемы.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2A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работы.</w:t>
            </w:r>
          </w:p>
          <w:p w14:paraId="363DC7E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практической работы Тестирование.</w:t>
            </w:r>
          </w:p>
          <w:p w14:paraId="7B2AD5E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55E3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7B5895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10668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59B602CD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lastRenderedPageBreak/>
        <w:br w:type="page"/>
      </w:r>
    </w:p>
    <w:p w14:paraId="36965741" w14:textId="40D95FF6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</w:t>
      </w:r>
      <w:r w:rsidR="00906401">
        <w:rPr>
          <w:rFonts w:ascii="Times New Roman" w:hAnsi="Times New Roman"/>
          <w:b/>
          <w:sz w:val="24"/>
        </w:rPr>
        <w:t>2</w:t>
      </w:r>
    </w:p>
    <w:p w14:paraId="409E17D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C05EBB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A30F6C4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23779FE3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3D836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E7129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1BEB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BF513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9BB53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842A6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C151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A346B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DBB4AA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AEB8B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F15851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CD5DD5D" w14:textId="77777777" w:rsidR="000B0477" w:rsidRDefault="003D10F4">
      <w:pPr>
        <w:pStyle w:val="10"/>
      </w:pPr>
      <w:r>
        <w:t>«ОП.02 ОСНОВЫ МЕХАНИКИ»</w:t>
      </w:r>
    </w:p>
    <w:p w14:paraId="239A0CA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E3602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EC354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C3888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5895C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77CA9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A4CD8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6D0AA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3FAB3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9886C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76FDF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9FB1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22A60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4934D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7DCA9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D1E78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AD379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3A38D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A3E85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15806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EC336E" w14:textId="21EB0AB4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D7DE365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1896AC5" w14:textId="77777777" w:rsidR="000B0477" w:rsidRDefault="003D10F4">
      <w:pPr>
        <w:pStyle w:val="1f2"/>
        <w:rPr>
          <w:rFonts w:ascii="Times New Roman" w:hAnsi="Times New Roman"/>
        </w:rPr>
      </w:pPr>
      <w:bookmarkStart w:id="66" w:name="__RefHeading___12"/>
      <w:bookmarkStart w:id="67" w:name="__RefHeading___78"/>
      <w:bookmarkStart w:id="68" w:name="__RefHeading___144"/>
      <w:bookmarkStart w:id="69" w:name="__RefHeading___210"/>
      <w:bookmarkStart w:id="70" w:name="__RefHeading___276"/>
      <w:bookmarkStart w:id="71" w:name="__RefHeading___342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</w:rPr>
        <w:lastRenderedPageBreak/>
        <w:t>СОДЕРЖАНИЕ ПРОГРАММЫ</w:t>
      </w:r>
    </w:p>
    <w:p w14:paraId="25B10A95" w14:textId="77777777" w:rsidR="007F7084" w:rsidRPr="007F7084" w:rsidRDefault="007F708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7F7084">
          <w:rPr>
            <w:rStyle w:val="afffffff0"/>
            <w:b w:val="0"/>
            <w:color w:val="auto"/>
            <w:u w:val="none"/>
          </w:rPr>
          <w:t>1. ОБЩАЯ ХАРАКТЕРИСТИКА ПРИМЕРНОЙ РАБОЧЕЙ ПРОГРАММЫ УЧЕБНОЙ ДИСЦИПЛИНЫ</w:t>
        </w:r>
        <w:r w:rsidRPr="007F7084">
          <w:rPr>
            <w:b w:val="0"/>
          </w:rPr>
          <w:tab/>
        </w:r>
      </w:hyperlink>
    </w:p>
    <w:p w14:paraId="13EFAC9B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6CBD82CF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3D502A7F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477B282C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5AC0F840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3800880A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076FCAD7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66C56076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3D127E36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0980B450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0FD1A936" w14:textId="6362E175" w:rsidR="00906401" w:rsidRDefault="003D10F4" w:rsidP="00906401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</w:p>
    <w:p w14:paraId="40F9D2B8" w14:textId="6E434272" w:rsidR="000B0477" w:rsidRDefault="000B0477">
      <w:pPr>
        <w:pStyle w:val="1f8"/>
        <w:tabs>
          <w:tab w:val="clear" w:pos="9639"/>
          <w:tab w:val="right" w:pos="9638"/>
        </w:tabs>
      </w:pPr>
    </w:p>
    <w:p w14:paraId="4B15C4EB" w14:textId="77777777" w:rsidR="000B0477" w:rsidRDefault="003D10F4">
      <w:r>
        <w:fldChar w:fldCharType="end"/>
      </w:r>
    </w:p>
    <w:p w14:paraId="1D3050AD" w14:textId="77777777" w:rsidR="000B0477" w:rsidRDefault="000B0477">
      <w:pPr>
        <w:sectPr w:rsidR="000B0477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6193C680" w14:textId="77777777" w:rsidR="000B0477" w:rsidRDefault="003D10F4">
      <w:pPr>
        <w:pStyle w:val="1f2"/>
        <w:numPr>
          <w:ilvl w:val="0"/>
          <w:numId w:val="3"/>
        </w:numPr>
      </w:pPr>
      <w:bookmarkStart w:id="72" w:name="__RefHeading___13"/>
      <w:bookmarkStart w:id="73" w:name="__RefHeading___79"/>
      <w:bookmarkStart w:id="74" w:name="__RefHeading___145"/>
      <w:bookmarkStart w:id="75" w:name="__RefHeading___211"/>
      <w:bookmarkStart w:id="76" w:name="__RefHeading___277"/>
      <w:bookmarkStart w:id="77" w:name="__RefHeading___343"/>
      <w:bookmarkEnd w:id="72"/>
      <w:bookmarkEnd w:id="73"/>
      <w:bookmarkEnd w:id="74"/>
      <w:bookmarkEnd w:id="75"/>
      <w:bookmarkEnd w:id="76"/>
      <w:bookmarkEnd w:id="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D330B8A" w14:textId="77777777" w:rsidR="000B0477" w:rsidRDefault="003D10F4">
      <w:pPr>
        <w:pStyle w:val="1ff0"/>
        <w:jc w:val="center"/>
      </w:pPr>
      <w:r>
        <w:t>«Основы механики»</w:t>
      </w:r>
    </w:p>
    <w:p w14:paraId="2A4EB4AE" w14:textId="77777777" w:rsidR="000B0477" w:rsidRDefault="000B0477">
      <w:pPr>
        <w:pStyle w:val="1ff0"/>
      </w:pPr>
    </w:p>
    <w:p w14:paraId="28764151" w14:textId="77777777" w:rsidR="000B0477" w:rsidRDefault="003D10F4">
      <w:pPr>
        <w:pStyle w:val="110"/>
        <w:rPr>
          <w:rFonts w:ascii="Times New Roman" w:hAnsi="Times New Roman"/>
        </w:rPr>
      </w:pPr>
      <w:bookmarkStart w:id="78" w:name="__RefHeading___14"/>
      <w:bookmarkStart w:id="79" w:name="__RefHeading___80"/>
      <w:bookmarkStart w:id="80" w:name="__RefHeading___146"/>
      <w:bookmarkStart w:id="81" w:name="__RefHeading___212"/>
      <w:bookmarkStart w:id="82" w:name="__RefHeading___278"/>
      <w:bookmarkStart w:id="83" w:name="__RefHeading___344"/>
      <w:bookmarkEnd w:id="78"/>
      <w:bookmarkEnd w:id="79"/>
      <w:bookmarkEnd w:id="80"/>
      <w:bookmarkEnd w:id="81"/>
      <w:bookmarkEnd w:id="82"/>
      <w:bookmarkEnd w:id="8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5BB48C8D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механики»</w:t>
      </w:r>
      <w:r>
        <w:rPr>
          <w:rFonts w:ascii="Times New Roman" w:hAnsi="Times New Roman"/>
          <w:sz w:val="24"/>
        </w:rPr>
        <w:t>: формирование у студентов профессиональных компетенций, основанных на использовании современных теоретических концепций в области механики.</w:t>
      </w:r>
    </w:p>
    <w:p w14:paraId="3880EC0B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механики» включена в обязательную часть общепрофессионального цикла образовательной программы.</w:t>
      </w:r>
    </w:p>
    <w:p w14:paraId="44EC2E46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3B809D3" w14:textId="77777777" w:rsidR="000B0477" w:rsidRDefault="003D10F4">
      <w:pPr>
        <w:pStyle w:val="110"/>
        <w:rPr>
          <w:rFonts w:ascii="Times New Roman" w:hAnsi="Times New Roman"/>
        </w:rPr>
      </w:pPr>
      <w:bookmarkStart w:id="84" w:name="__RefHeading___15"/>
      <w:bookmarkStart w:id="85" w:name="__RefHeading___81"/>
      <w:bookmarkStart w:id="86" w:name="__RefHeading___147"/>
      <w:bookmarkStart w:id="87" w:name="__RefHeading___213"/>
      <w:bookmarkStart w:id="88" w:name="__RefHeading___279"/>
      <w:bookmarkStart w:id="89" w:name="__RefHeading___345"/>
      <w:bookmarkEnd w:id="84"/>
      <w:bookmarkEnd w:id="85"/>
      <w:bookmarkEnd w:id="86"/>
      <w:bookmarkEnd w:id="87"/>
      <w:bookmarkEnd w:id="88"/>
      <w:bookmarkEnd w:id="89"/>
      <w:r>
        <w:rPr>
          <w:rFonts w:ascii="Times New Roman" w:hAnsi="Times New Roman"/>
        </w:rPr>
        <w:t>1.2. Планируемые результаты освоения дисциплины</w:t>
      </w:r>
    </w:p>
    <w:p w14:paraId="365DA7B0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1F6E214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16D07CA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FC9F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340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4E42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DCE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0A23D72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E9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73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73C38D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300748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2265C4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52569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75575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2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7D2AC7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6D385F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26AFA6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3B894D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6B9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4A882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B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D0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7DAB7F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374776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BA23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2954CD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54BA2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319957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0BB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312152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6654DD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60BC23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2CB19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372D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1332B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07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3E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10E2D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F8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290FE1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615544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0DE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BA0734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96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2F4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579C3D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в рамках профессиональной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деятельности по профессии;</w:t>
            </w:r>
          </w:p>
          <w:p w14:paraId="1FDE01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22E76C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2338A1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82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экологической безопасности при ведении профессиональной деятельности;</w:t>
            </w:r>
          </w:p>
          <w:p w14:paraId="7291F9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65254B3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62C3CC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0C763D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2F29AE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FAD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242295E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4F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F4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8CBF8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53FFCA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70B58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293BAF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B2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7B9AC3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7B5D2F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40F802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5822D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892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9E5171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A4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C2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63909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3DC031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FE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объемных секций и блоков; </w:t>
            </w:r>
          </w:p>
          <w:p w14:paraId="6BFE33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1218EB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организация работ на построечном месте; </w:t>
            </w:r>
          </w:p>
          <w:p w14:paraId="6105A5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30B79C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9F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18B09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48D1F6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2C19478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B3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5F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4E9AC4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22811B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41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46E26E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77BAD5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55A62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62106B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2B0135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11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установки встык под сварку дефектных участков наружной обшивки корпуса судна;</w:t>
            </w:r>
          </w:p>
          <w:p w14:paraId="487FAB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64D720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3B1B4E8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DF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AD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</w:t>
            </w:r>
            <w:r>
              <w:rPr>
                <w:rFonts w:ascii="Times New Roman" w:hAnsi="Times New Roman"/>
                <w:sz w:val="24"/>
              </w:rPr>
              <w:lastRenderedPageBreak/>
              <w:t>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647811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6D53D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4408A5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1AD135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670A04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064BC1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размер минимально допустимого радиуса 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234CCD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5474D0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пользоваться приборами для определения температуры металла;</w:t>
            </w:r>
          </w:p>
          <w:p w14:paraId="2062B0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F7A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назначение и условия применения наиболее распространенных простых приспособлений, слесарного и </w:t>
            </w:r>
            <w:r>
              <w:rPr>
                <w:rFonts w:ascii="Times New Roman" w:hAnsi="Times New Roman"/>
                <w:sz w:val="24"/>
              </w:rPr>
              <w:lastRenderedPageBreak/>
              <w:t>измерительного инструмента;</w:t>
            </w:r>
          </w:p>
          <w:p w14:paraId="3DCE4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2ED0EF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09088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63C2FC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A533D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7670D7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20668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2ADBAF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8DA73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7F8B39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45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гибки мелких деталей судна в холодном состоянии из листового проката толщиной от 5 до 10 мм в цилиндрическую, </w:t>
            </w:r>
            <w:r>
              <w:rPr>
                <w:rFonts w:ascii="Times New Roman" w:hAnsi="Times New Roman"/>
                <w:sz w:val="24"/>
              </w:rPr>
              <w:lastRenderedPageBreak/>
              <w:t>коническую и другие формы с погибью в одном направлении из углеродистой, легированной стали и легких сплавов;</w:t>
            </w:r>
          </w:p>
          <w:p w14:paraId="003CDD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3A0A60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44F0BF7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03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09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03B18D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4D814F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74E18F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0C444C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13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301137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1F992F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3B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00151C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4CBED8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1C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49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FEB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3A2B6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EAEC8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025621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3D5192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7D7DB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D0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66C71A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7F5543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05168A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46B1986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5B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D2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DA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2699A0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8F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15CA803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B3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01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091A5C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53534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3E21ED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36A18C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EBF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755E37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3A76EB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7F3B0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89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BAE223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BB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0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F1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F971F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E4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09888C7B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F61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7101282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0B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45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0A42C2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E3D0D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474A86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112019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178285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053FE3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4A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49438D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3FA74C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103A40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25CFC5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2EC750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2F7764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6B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31799D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218E73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0236DBF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51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2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721A68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7A1A87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66D2A4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39FCA6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F2F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0C1CCE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4836A83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73E088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07DE58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77F302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40AB05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0A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23AE0A4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1E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76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</w:t>
            </w:r>
            <w:r>
              <w:rPr>
                <w:rFonts w:ascii="Times New Roman" w:hAnsi="Times New Roman"/>
                <w:sz w:val="24"/>
              </w:rPr>
              <w:lastRenderedPageBreak/>
              <w:t>блок-секций надстройки и секций оконечностей судов с простыми обводами;</w:t>
            </w:r>
          </w:p>
          <w:p w14:paraId="21672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0E868E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5B0C01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6A6F8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7E96E6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7E2578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 недостатков;</w:t>
            </w:r>
          </w:p>
          <w:p w14:paraId="7E82E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35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E13E8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4CBA25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правки сварных и клепаных </w:t>
            </w:r>
            <w:r>
              <w:rPr>
                <w:rFonts w:ascii="Times New Roman" w:hAnsi="Times New Roman"/>
                <w:sz w:val="24"/>
              </w:rPr>
              <w:lastRenderedPageBreak/>
              <w:t>конструкций любым методом;</w:t>
            </w:r>
          </w:p>
          <w:p w14:paraId="1C4BBA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203E75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173BEC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70E385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6382A4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25EF9C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53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7C56A9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59DDEA4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CCE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4788A56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55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89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752488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1598AD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1D3C14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24F2C8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10FC2C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353BCA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51CDE2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23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F096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1BBCDA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37120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48EBEF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1E4CA3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7D37B7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5D8A24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17B267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324B88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принципы действия и правила использования ручного, разметочного и </w:t>
            </w:r>
            <w:r>
              <w:rPr>
                <w:rFonts w:ascii="Times New Roman" w:hAnsi="Times New Roman"/>
                <w:sz w:val="24"/>
              </w:rPr>
              <w:lastRenderedPageBreak/>
              <w:t>простого измерительного инструмента;</w:t>
            </w:r>
          </w:p>
          <w:p w14:paraId="16BA0C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A8452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415C5302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3A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BF4240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EB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55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00D155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79CC6F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32DC45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4753CF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55ED2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653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408314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7FAE3B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5A34C2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523FF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0FBCD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17186F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3E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4344055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AC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40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717E0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9FEC1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3D4234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снимать размеры с деталей и составлять эскизы;</w:t>
            </w:r>
          </w:p>
          <w:p w14:paraId="2FD470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03F38A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1110D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764376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51E72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4C1646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0D9BB2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291071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76F030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</w:t>
            </w:r>
            <w:r>
              <w:rPr>
                <w:rFonts w:ascii="Times New Roman" w:hAnsi="Times New Roman"/>
                <w:sz w:val="24"/>
              </w:rPr>
              <w:lastRenderedPageBreak/>
              <w:t>проверочных шаблонов и инструмента;</w:t>
            </w:r>
          </w:p>
          <w:p w14:paraId="778DD5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73D1C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1E8019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4B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3352B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69C6F9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технологические регламенты гибки на станках в холодном состоянии и вручную с нагревом профильного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материала до N 18 и листового материала со сложной кривизной толщиной до 10 мм;</w:t>
            </w:r>
          </w:p>
          <w:p w14:paraId="11520F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142138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5980EC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41FDC3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3F36F1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39D0BB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7C256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1573FC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1D9EB1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гибки труб диаметром до 38 мм на </w:t>
            </w:r>
            <w:r>
              <w:rPr>
                <w:rFonts w:ascii="Times New Roman" w:hAnsi="Times New Roman"/>
                <w:sz w:val="24"/>
              </w:rPr>
              <w:lastRenderedPageBreak/>
              <w:t>станках по шаблонам в одной плоскости;</w:t>
            </w:r>
          </w:p>
          <w:p w14:paraId="6C1DA2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47ECFF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A1A30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09B9BF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9A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238ECF3A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38B0A303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6B6A73BE" w14:textId="77777777" w:rsidR="000B0477" w:rsidRDefault="003D10F4">
      <w:pPr>
        <w:pStyle w:val="1f2"/>
        <w:rPr>
          <w:rFonts w:ascii="Times New Roman" w:hAnsi="Times New Roman"/>
        </w:rPr>
      </w:pPr>
      <w:bookmarkStart w:id="90" w:name="__RefHeading___16"/>
      <w:bookmarkStart w:id="91" w:name="__RefHeading___82"/>
      <w:bookmarkStart w:id="92" w:name="__RefHeading___148"/>
      <w:bookmarkStart w:id="93" w:name="__RefHeading___214"/>
      <w:bookmarkStart w:id="94" w:name="__RefHeading___280"/>
      <w:bookmarkStart w:id="95" w:name="__RefHeading___346"/>
      <w:bookmarkEnd w:id="90"/>
      <w:bookmarkEnd w:id="91"/>
      <w:bookmarkEnd w:id="92"/>
      <w:bookmarkEnd w:id="93"/>
      <w:bookmarkEnd w:id="94"/>
      <w:bookmarkEnd w:id="95"/>
      <w:r>
        <w:rPr>
          <w:rFonts w:ascii="Times New Roman" w:hAnsi="Times New Roman"/>
        </w:rPr>
        <w:t>2. Структура и содержание ДИСЦИПЛИНЫ</w:t>
      </w:r>
    </w:p>
    <w:p w14:paraId="6DE72F11" w14:textId="77777777" w:rsidR="000B0477" w:rsidRDefault="003D10F4">
      <w:pPr>
        <w:pStyle w:val="110"/>
        <w:rPr>
          <w:rFonts w:ascii="Times New Roman" w:hAnsi="Times New Roman"/>
        </w:rPr>
      </w:pPr>
      <w:bookmarkStart w:id="96" w:name="__RefHeading___17"/>
      <w:bookmarkStart w:id="97" w:name="__RefHeading___83"/>
      <w:bookmarkStart w:id="98" w:name="__RefHeading___149"/>
      <w:bookmarkStart w:id="99" w:name="__RefHeading___215"/>
      <w:bookmarkStart w:id="100" w:name="__RefHeading___281"/>
      <w:bookmarkStart w:id="101" w:name="__RefHeading___347"/>
      <w:bookmarkEnd w:id="96"/>
      <w:bookmarkEnd w:id="97"/>
      <w:bookmarkEnd w:id="98"/>
      <w:bookmarkEnd w:id="99"/>
      <w:bookmarkEnd w:id="100"/>
      <w:bookmarkEnd w:id="10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03576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5808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1FD34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8C1F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4D178A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D2811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6E7B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47A6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0B0477" w14:paraId="64EAA7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41BA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5B7E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CD16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BD8DD6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4FDA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41F2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C2DE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0B94C9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2183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73252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324CC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5FBBD07C" w14:textId="77777777" w:rsidR="000B0477" w:rsidRDefault="003D10F4">
      <w:pPr>
        <w:pStyle w:val="110"/>
        <w:rPr>
          <w:rFonts w:ascii="Times New Roman" w:hAnsi="Times New Roman"/>
        </w:rPr>
      </w:pPr>
      <w:bookmarkStart w:id="102" w:name="__RefHeading___18"/>
      <w:bookmarkStart w:id="103" w:name="__RefHeading___84"/>
      <w:bookmarkStart w:id="104" w:name="__RefHeading___150"/>
      <w:bookmarkStart w:id="105" w:name="__RefHeading___216"/>
      <w:bookmarkStart w:id="106" w:name="__RefHeading___282"/>
      <w:bookmarkStart w:id="107" w:name="__RefHeading___348"/>
      <w:bookmarkEnd w:id="102"/>
      <w:bookmarkEnd w:id="103"/>
      <w:bookmarkEnd w:id="104"/>
      <w:bookmarkEnd w:id="105"/>
      <w:bookmarkEnd w:id="106"/>
      <w:bookmarkEnd w:id="107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2B0FB4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1584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408C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3874BB7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748A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механики</w:t>
            </w:r>
          </w:p>
        </w:tc>
      </w:tr>
      <w:tr w:rsidR="000B0477" w14:paraId="084BCD5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468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Основные понятия и определения.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C77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A42C79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698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A2A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1.Введение в предмет, роль машин в жизни человека. Основные понятия и определения. </w:t>
            </w:r>
          </w:p>
          <w:p w14:paraId="5C7BA9C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2.Классификация машин. Основные требования к машинам и деталям машин. Кинематические пары и цепи. </w:t>
            </w:r>
          </w:p>
          <w:p w14:paraId="0F2C21F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Краткие сведения о стандартизации и взаимозаменяемости деталей машин. Допуски и посадки. </w:t>
            </w:r>
          </w:p>
          <w:p w14:paraId="2B1FB3D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Клеевые соединения, соединения пайкой, запрессовкой, </w:t>
            </w:r>
            <w:proofErr w:type="spellStart"/>
            <w:r>
              <w:rPr>
                <w:rFonts w:ascii="Times New Roman" w:hAnsi="Times New Roman"/>
              </w:rPr>
              <w:t>заформовкой</w:t>
            </w:r>
            <w:proofErr w:type="spellEnd"/>
            <w:r>
              <w:rPr>
                <w:rFonts w:ascii="Times New Roman" w:hAnsi="Times New Roman"/>
              </w:rPr>
              <w:t xml:space="preserve">. Резьбовые соединения. Типы </w:t>
            </w:r>
            <w:proofErr w:type="spellStart"/>
            <w:r>
              <w:rPr>
                <w:rFonts w:ascii="Times New Roman" w:hAnsi="Times New Roman"/>
              </w:rPr>
              <w:t>резьб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0B0477" w14:paraId="0EB38C3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1A0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979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  занятий</w:t>
            </w:r>
          </w:p>
        </w:tc>
      </w:tr>
      <w:tr w:rsidR="000B0477" w14:paraId="4FA4405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476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5A8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1. Виды взаимозаменяемости.</w:t>
            </w:r>
          </w:p>
        </w:tc>
      </w:tr>
      <w:tr w:rsidR="000B0477" w14:paraId="3E3E86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2C2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0F1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2. Заклёпочные соединения. Сварные соединения. Виды, применение. Достоинства и недостатки.</w:t>
            </w:r>
          </w:p>
        </w:tc>
      </w:tr>
      <w:tr w:rsidR="000B0477" w14:paraId="50D06F2C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141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75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3.  Расчёт резьбовых соединений.</w:t>
            </w:r>
          </w:p>
        </w:tc>
      </w:tr>
      <w:tr w:rsidR="000B0477" w14:paraId="75AB2B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BEE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98E8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E9E302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264C4C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D8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Общие сведения о передачах движения.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4EA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291832B0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954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2D15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1.Классификация передач и их назначения. Передаточное число.</w:t>
            </w:r>
          </w:p>
          <w:p w14:paraId="08F4CD3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2.Цепные передачи. Особенности и область применения цепных передач. Выбор приводных цепней и звёздочек. Достоинства и недостатки.</w:t>
            </w:r>
          </w:p>
          <w:p w14:paraId="3270B68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3.Механизмы возвратно-поступательного движения. Кривошипно-шатунный механизм. Кулачковые механизмы. Механизмы прерывистого одностороннего движения. Храповые механизмы. Мальтийские механизмы.</w:t>
            </w:r>
          </w:p>
        </w:tc>
      </w:tr>
      <w:tr w:rsidR="000B0477" w14:paraId="475D5E4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604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810B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6932FA1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ECF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AD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Ремённые передачи. Устройство ремённых передач. Достоинства и недостатки ремённой передачи. Виды приводных ремней и шкивов. Плоскоремённая передача. </w:t>
            </w:r>
            <w:proofErr w:type="spellStart"/>
            <w:r>
              <w:rPr>
                <w:rFonts w:ascii="Times New Roman" w:hAnsi="Times New Roman"/>
              </w:rPr>
              <w:t>Клиноремённая</w:t>
            </w:r>
            <w:proofErr w:type="spellEnd"/>
            <w:r>
              <w:rPr>
                <w:rFonts w:ascii="Times New Roman" w:hAnsi="Times New Roman"/>
              </w:rPr>
              <w:t xml:space="preserve"> передача. Расчёт ремённых передач.</w:t>
            </w:r>
          </w:p>
        </w:tc>
      </w:tr>
      <w:tr w:rsidR="000B0477" w14:paraId="536085D7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2F8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E64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Зубчатые передачи. Виды зубчатых передач. Передаточное число. Геометрия зубчатого зацепления. Методы изготовления зубчатых колёс, их конструкция и материалы.  Достоинства и недостатки. Виды разрушений. Расчёт зубьев.</w:t>
            </w:r>
          </w:p>
        </w:tc>
      </w:tr>
      <w:tr w:rsidR="000B0477" w14:paraId="31DD007A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649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ECB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Червячные передачи. Область применения. Передаточное число и кпд. Виды червячной передачи. Геометрия и кинематика. Достоинства и недостатки. Фрикционные передачи. Назначение и особенности фрикционных передачах. Понятие о вариаторах.</w:t>
            </w:r>
          </w:p>
        </w:tc>
      </w:tr>
      <w:tr w:rsidR="000B0477" w14:paraId="260606FD" w14:textId="77777777">
        <w:trPr>
          <w:trHeight w:val="17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1EC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F66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4. Определение основных геометрических параметров цилиндрического зубчатого колеса и цилиндрической зубчатой передачи</w:t>
            </w:r>
          </w:p>
        </w:tc>
      </w:tr>
      <w:tr w:rsidR="000B0477" w14:paraId="3066E74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D54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0D59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BBDEE2C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D1F697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3C3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Сопротивление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7734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FE17B2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531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A86C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задачи сопротивления материалов. Деформации упругие и пластические. Основные гипотезы и допущения. Классификация нагрузок и элементов конструкции. Силы внешние и внутренние.</w:t>
            </w:r>
          </w:p>
        </w:tc>
      </w:tr>
      <w:tr w:rsidR="000B0477" w14:paraId="347AB7A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42F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F9D5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47979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942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A03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Метод сечений. Напряжение полное, нормальное, касательное.</w:t>
            </w:r>
          </w:p>
        </w:tc>
      </w:tr>
      <w:tr w:rsidR="000B0477" w14:paraId="408D264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F34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B00B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D47A4E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4F5695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4F4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Теория напряжений и деформаций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0B1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2269D05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31D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E57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Деформированное состояние.  Определение главных деформаций. Внешние силы и их виды. Внутренние силы упругости и напряжения</w:t>
            </w:r>
          </w:p>
        </w:tc>
      </w:tr>
      <w:tr w:rsidR="000B0477" w14:paraId="79CF4B42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3F7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C7D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0F8EC38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201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92D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Напряженное состояние в точке тела</w:t>
            </w:r>
            <w:r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 xml:space="preserve"> Компоненты напряженного состояния – нормальные и касательные напряжения в трех взаимно перпендикулярных площадках, их обозначение. </w:t>
            </w:r>
          </w:p>
        </w:tc>
      </w:tr>
      <w:tr w:rsidR="000B0477" w14:paraId="20FF19F3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D71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6B4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2.</w:t>
            </w:r>
            <w:r>
              <w:rPr>
                <w:rFonts w:ascii="Times New Roman" w:hAnsi="Times New Roman"/>
              </w:rPr>
              <w:t xml:space="preserve"> Главные оси и главные напряжения.</w:t>
            </w:r>
          </w:p>
        </w:tc>
      </w:tr>
      <w:tr w:rsidR="000B0477" w14:paraId="592A3E6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379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9BF6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BFC660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55EBA8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7E4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1326B18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4249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4E764F8E" w14:textId="77777777" w:rsidR="000B0477" w:rsidRDefault="000B0477">
      <w:pPr>
        <w:rPr>
          <w:rFonts w:ascii="Times New Roman" w:hAnsi="Times New Roman"/>
          <w:sz w:val="24"/>
        </w:rPr>
      </w:pPr>
    </w:p>
    <w:p w14:paraId="2BD6D28E" w14:textId="77777777" w:rsidR="000B0477" w:rsidRDefault="003D10F4">
      <w:pPr>
        <w:pStyle w:val="1f2"/>
        <w:rPr>
          <w:rFonts w:ascii="Times New Roman" w:hAnsi="Times New Roman"/>
        </w:rPr>
      </w:pPr>
      <w:bookmarkStart w:id="108" w:name="__RefHeading___19"/>
      <w:bookmarkStart w:id="109" w:name="__RefHeading___85"/>
      <w:bookmarkStart w:id="110" w:name="__RefHeading___151"/>
      <w:bookmarkStart w:id="111" w:name="__RefHeading___217"/>
      <w:bookmarkStart w:id="112" w:name="__RefHeading___283"/>
      <w:bookmarkStart w:id="113" w:name="__RefHeading___349"/>
      <w:bookmarkEnd w:id="108"/>
      <w:bookmarkEnd w:id="109"/>
      <w:bookmarkEnd w:id="110"/>
      <w:bookmarkEnd w:id="111"/>
      <w:bookmarkEnd w:id="112"/>
      <w:bookmarkEnd w:id="113"/>
      <w:r>
        <w:rPr>
          <w:rFonts w:ascii="Times New Roman" w:hAnsi="Times New Roman"/>
        </w:rPr>
        <w:t>3. Условия реализации ДИСЦИПЛИНЫ</w:t>
      </w:r>
    </w:p>
    <w:p w14:paraId="6B584E80" w14:textId="77777777" w:rsidR="000B0477" w:rsidRDefault="003D10F4">
      <w:pPr>
        <w:pStyle w:val="110"/>
        <w:rPr>
          <w:rFonts w:ascii="Times New Roman" w:hAnsi="Times New Roman"/>
        </w:rPr>
      </w:pPr>
      <w:bookmarkStart w:id="114" w:name="__RefHeading___20"/>
      <w:bookmarkStart w:id="115" w:name="__RefHeading___86"/>
      <w:bookmarkStart w:id="116" w:name="__RefHeading___152"/>
      <w:bookmarkStart w:id="117" w:name="__RefHeading___218"/>
      <w:bookmarkStart w:id="118" w:name="__RefHeading___284"/>
      <w:bookmarkStart w:id="119" w:name="__RefHeading___350"/>
      <w:bookmarkEnd w:id="114"/>
      <w:bookmarkEnd w:id="115"/>
      <w:bookmarkEnd w:id="116"/>
      <w:bookmarkEnd w:id="117"/>
      <w:bookmarkEnd w:id="118"/>
      <w:bookmarkEnd w:id="119"/>
      <w:r>
        <w:rPr>
          <w:rFonts w:ascii="Times New Roman" w:hAnsi="Times New Roman"/>
        </w:rPr>
        <w:t>3.1. Материально-техническое обеспечение</w:t>
      </w:r>
    </w:p>
    <w:p w14:paraId="35C87831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«Механики», оснащенный в соответствии с приложением 3 ПОП-П. </w:t>
      </w:r>
    </w:p>
    <w:p w14:paraId="66B7B4A8" w14:textId="77777777" w:rsidR="000B0477" w:rsidRDefault="000B0477"/>
    <w:p w14:paraId="309A8E76" w14:textId="77777777" w:rsidR="000B0477" w:rsidRDefault="003D10F4">
      <w:pPr>
        <w:pStyle w:val="110"/>
        <w:rPr>
          <w:rFonts w:ascii="Times New Roman" w:hAnsi="Times New Roman"/>
        </w:rPr>
      </w:pPr>
      <w:bookmarkStart w:id="120" w:name="__RefHeading___21"/>
      <w:bookmarkStart w:id="121" w:name="__RefHeading___87"/>
      <w:bookmarkStart w:id="122" w:name="__RefHeading___153"/>
      <w:bookmarkStart w:id="123" w:name="__RefHeading___219"/>
      <w:bookmarkStart w:id="124" w:name="__RefHeading___285"/>
      <w:bookmarkStart w:id="125" w:name="__RefHeading___351"/>
      <w:bookmarkEnd w:id="120"/>
      <w:bookmarkEnd w:id="121"/>
      <w:bookmarkEnd w:id="122"/>
      <w:bookmarkEnd w:id="123"/>
      <w:bookmarkEnd w:id="124"/>
      <w:bookmarkEnd w:id="125"/>
      <w:r>
        <w:rPr>
          <w:rFonts w:ascii="Times New Roman" w:hAnsi="Times New Roman"/>
        </w:rPr>
        <w:t>3.2. Учебно-методическое обеспечение</w:t>
      </w:r>
    </w:p>
    <w:p w14:paraId="34582141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009308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5155A46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F34E407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Бабецкий</w:t>
      </w:r>
      <w:proofErr w:type="spellEnd"/>
      <w:r>
        <w:rPr>
          <w:rFonts w:ascii="Times New Roman" w:hAnsi="Times New Roman"/>
          <w:sz w:val="24"/>
        </w:rPr>
        <w:t xml:space="preserve">, В. И.  Механика: учебное пособие для среднего профессионального образования / В. И. </w:t>
      </w:r>
      <w:proofErr w:type="spellStart"/>
      <w:r>
        <w:rPr>
          <w:rFonts w:ascii="Times New Roman" w:hAnsi="Times New Roman"/>
          <w:sz w:val="24"/>
        </w:rPr>
        <w:t>Бабецкий</w:t>
      </w:r>
      <w:proofErr w:type="spellEnd"/>
      <w:r>
        <w:rPr>
          <w:rFonts w:ascii="Times New Roman" w:hAnsi="Times New Roman"/>
          <w:sz w:val="24"/>
        </w:rPr>
        <w:t xml:space="preserve">, О. Н. Третьякова.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— 178 с. — (Профессиональное образование). — ISBN 978-5-534-05813-0. </w:t>
      </w:r>
    </w:p>
    <w:p w14:paraId="5B1CCE03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, Л.И. Основы технической механики/ Л.И.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. - 1-е изд., – Москва: Академия, 2018. – 224 с.- ISBN 978-5-4468-5748-7 </w:t>
      </w:r>
    </w:p>
    <w:p w14:paraId="7B183176" w14:textId="77777777" w:rsidR="000B0477" w:rsidRDefault="003D10F4">
      <w:pPr>
        <w:pStyle w:val="aff5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Зайцев, С.А. Контрольно-измерительные приборы и инструменты. Учебник/ С.А. Зайцев, Д. Грибанов, А. Толстов. -  Москва: Академия, 2020. -  464 с. – ISBN 978-5-4468-8390-5</w:t>
      </w:r>
    </w:p>
    <w:p w14:paraId="6A2E7D0B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47FEE88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126" w:name="__RefHeading___22"/>
      <w:bookmarkStart w:id="127" w:name="__RefHeading___88"/>
      <w:bookmarkStart w:id="128" w:name="__RefHeading___154"/>
      <w:bookmarkStart w:id="129" w:name="__RefHeading___220"/>
      <w:bookmarkStart w:id="130" w:name="__RefHeading___286"/>
      <w:bookmarkStart w:id="131" w:name="__RefHeading___352"/>
      <w:bookmarkEnd w:id="126"/>
      <w:bookmarkEnd w:id="127"/>
      <w:bookmarkEnd w:id="128"/>
      <w:bookmarkEnd w:id="129"/>
      <w:bookmarkEnd w:id="130"/>
      <w:bookmarkEnd w:id="13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60EF6F7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A197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CA9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C731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7A0B0E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88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2D5B0E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механизмов и машин;</w:t>
            </w:r>
          </w:p>
          <w:p w14:paraId="7AEFA7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звенья механизмов;</w:t>
            </w:r>
          </w:p>
          <w:p w14:paraId="56EAFBA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механизмов (механизм и машина, кинематические пары и цепи, типы кинематических пар);</w:t>
            </w:r>
          </w:p>
          <w:p w14:paraId="0FC4C96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классификация, назначение деталей и сборочных единиц и требования к ним;</w:t>
            </w:r>
          </w:p>
          <w:p w14:paraId="0B6E38F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соединения деталей (разъемные и неразъемные соединения);</w:t>
            </w:r>
          </w:p>
          <w:p w14:paraId="1E8B8A4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характеристики механизмов и устройств передач вращательного движения;</w:t>
            </w:r>
          </w:p>
          <w:p w14:paraId="6A44DB5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E9FD47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сведения по сопротивлению материалов;</w:t>
            </w:r>
          </w:p>
          <w:p w14:paraId="04A627E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деформации и распределение напряжения при них;</w:t>
            </w:r>
          </w:p>
          <w:p w14:paraId="75569B8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внешние силы и их виды, внутренние силы упругости и напряжения, действительные, предельно опасные и предельно допустимые напряжения;</w:t>
            </w:r>
          </w:p>
          <w:p w14:paraId="169910C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гидростатики и гидродинамики.</w:t>
            </w:r>
          </w:p>
          <w:p w14:paraId="0925D65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B9CDA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условия работы деталей машин и механизмов; </w:t>
            </w:r>
          </w:p>
          <w:p w14:paraId="1B7021E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их работоспособность;</w:t>
            </w:r>
          </w:p>
          <w:p w14:paraId="37D26C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соединять разъемные соединения;</w:t>
            </w:r>
          </w:p>
          <w:p w14:paraId="1E953CB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схемы/</w:t>
            </w:r>
          </w:p>
          <w:p w14:paraId="5E4783D6" w14:textId="77777777" w:rsidR="000B0477" w:rsidRDefault="000B0477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818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340B219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классификации механизмов и машин, звеньев механизмов;</w:t>
            </w:r>
          </w:p>
          <w:p w14:paraId="2A154A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кинематики механизмов (механизм и машина, </w:t>
            </w:r>
            <w:r>
              <w:rPr>
                <w:rFonts w:ascii="Times New Roman" w:hAnsi="Times New Roman"/>
                <w:sz w:val="24"/>
              </w:rPr>
              <w:lastRenderedPageBreak/>
              <w:t>кинематические пары и цепи, типы кинематических пар);</w:t>
            </w:r>
          </w:p>
          <w:p w14:paraId="0DD3CDA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назначение деталей и сборочных единиц и требования к ним;</w:t>
            </w:r>
          </w:p>
          <w:p w14:paraId="1186162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классификацию назначение деталей и сборочных единиц и требования к ним;</w:t>
            </w:r>
          </w:p>
          <w:p w14:paraId="600D9C4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оказывает высокий уровень знания видов соединения деталей (разъемные и неразъемные соединения);</w:t>
            </w:r>
          </w:p>
          <w:p w14:paraId="053056A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назначение, характеристики механизмов и устройств передач вращательного движения;</w:t>
            </w:r>
          </w:p>
          <w:p w14:paraId="2A7869B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видов передач вращательного движения (механические, ременные, фрикционные, зубчатые, цепочные, червячные) и их обозначение, кинематические схемы, определение передаточного числа;</w:t>
            </w:r>
          </w:p>
          <w:p w14:paraId="687C0AF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системные знания об основных сведениях по сопротивлению материалов;</w:t>
            </w:r>
          </w:p>
          <w:p w14:paraId="79BD60C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деформации и распределение напряжения при них;</w:t>
            </w:r>
          </w:p>
          <w:p w14:paraId="71366AD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внешних силах и их видов, внутренних силах упругости и напряжения, действительные, предельно опасные и предельно допустимые напряжения;</w:t>
            </w:r>
          </w:p>
          <w:p w14:paraId="4FAE7F8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понятия гидростатики и гидродинамики;</w:t>
            </w:r>
          </w:p>
          <w:p w14:paraId="745EE60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взаимодействовать с коллегами (сокурсниками), руководством (преподавателем), в ходе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деятельности;</w:t>
            </w:r>
          </w:p>
          <w:p w14:paraId="77ACB7F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анализировать условия работы деталей машин и механизмов и оценивать их работоспособность; </w:t>
            </w:r>
          </w:p>
          <w:p w14:paraId="381B96D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умение читать кинематические схемы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85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2545E0E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  работы.</w:t>
            </w:r>
          </w:p>
          <w:p w14:paraId="04D24DB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практической работы Тестирование.</w:t>
            </w:r>
          </w:p>
          <w:p w14:paraId="12FB739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38E3E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12F1218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7AAE8A57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14FE2D4F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761CF35B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4FB0EB16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51377CBD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8B93F04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5B36CE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6665D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5E97B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F0204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140085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6499E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71E7F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DE05B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8F2E4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EF3522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D61CF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20F6E2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2AC11D2" w14:textId="77777777" w:rsidR="000B0477" w:rsidRDefault="003D10F4">
      <w:pPr>
        <w:pStyle w:val="10"/>
      </w:pPr>
      <w:r>
        <w:t>«ОП.03 ОСНОВЫ ЭЛЕКТРОТЕХНИКИ И ЭЛЕКТРОНИКИ»</w:t>
      </w:r>
    </w:p>
    <w:p w14:paraId="0E34775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D2F41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BB62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B7EA2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9EE14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34B44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F5326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9B8A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11151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62583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DFEA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21445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48845E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0AE92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9FA0A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35A4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0AF1F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F175F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47210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CBE2E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BFF58" w14:textId="7CE0CBBA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60FCDDA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758F9D6" w14:textId="77777777" w:rsidR="000B0477" w:rsidRDefault="003D10F4">
      <w:pPr>
        <w:pStyle w:val="1f2"/>
        <w:rPr>
          <w:rFonts w:ascii="Times New Roman" w:hAnsi="Times New Roman"/>
        </w:rPr>
      </w:pPr>
      <w:bookmarkStart w:id="132" w:name="__RefHeading___23"/>
      <w:bookmarkStart w:id="133" w:name="__RefHeading___89"/>
      <w:bookmarkStart w:id="134" w:name="__RefHeading___155"/>
      <w:bookmarkStart w:id="135" w:name="__RefHeading___221"/>
      <w:bookmarkStart w:id="136" w:name="__RefHeading___287"/>
      <w:bookmarkStart w:id="137" w:name="__RefHeading___353"/>
      <w:bookmarkEnd w:id="132"/>
      <w:bookmarkEnd w:id="133"/>
      <w:bookmarkEnd w:id="134"/>
      <w:bookmarkEnd w:id="135"/>
      <w:bookmarkEnd w:id="136"/>
      <w:bookmarkEnd w:id="137"/>
      <w:r>
        <w:rPr>
          <w:rFonts w:ascii="Times New Roman" w:hAnsi="Times New Roman"/>
        </w:rPr>
        <w:lastRenderedPageBreak/>
        <w:t>СОДЕРЖАНИЕ ПРОГРАММЫ</w:t>
      </w:r>
    </w:p>
    <w:p w14:paraId="71054700" w14:textId="77777777" w:rsidR="007F7084" w:rsidRPr="007F7084" w:rsidRDefault="003D10F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Toc156294876" w:history="1">
        <w:r w:rsidR="007F7084" w:rsidRPr="007F7084">
          <w:rPr>
            <w:rStyle w:val="afffffff0"/>
            <w:b w:val="0"/>
            <w:color w:val="auto"/>
            <w:u w:val="none"/>
          </w:rPr>
          <w:t>1. ОБЩАЯ ХАРАКТЕРИСТИКА ПРИМЕРНОЙ РАБОЧЕЙ ПРОГРАММЫ УЧЕБНОЙ ДИСЦИПЛИНЫ</w:t>
        </w:r>
        <w:r w:rsidR="007F7084" w:rsidRPr="007F7084">
          <w:rPr>
            <w:b w:val="0"/>
          </w:rPr>
          <w:tab/>
        </w:r>
      </w:hyperlink>
    </w:p>
    <w:p w14:paraId="7281BB3D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75F91741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6FFE21CE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0363CC2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269BD8CC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43D8E1C7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725A56B2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0EBCEED7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0123717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47C4C762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1E0210FB" w14:textId="6321DCAF" w:rsidR="000B0477" w:rsidRDefault="000B0477" w:rsidP="007F7084">
      <w:pPr>
        <w:pStyle w:val="1f8"/>
        <w:tabs>
          <w:tab w:val="clear" w:pos="9639"/>
          <w:tab w:val="right" w:pos="9638"/>
        </w:tabs>
      </w:pPr>
    </w:p>
    <w:p w14:paraId="075D8B36" w14:textId="77777777" w:rsidR="000B0477" w:rsidRDefault="003D10F4">
      <w:r>
        <w:fldChar w:fldCharType="end"/>
      </w:r>
    </w:p>
    <w:p w14:paraId="2AB257E2" w14:textId="77777777" w:rsidR="000B0477" w:rsidRDefault="000B0477">
      <w:pPr>
        <w:sectPr w:rsidR="000B0477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16E23499" w14:textId="77777777" w:rsidR="000B0477" w:rsidRDefault="003D10F4">
      <w:pPr>
        <w:pStyle w:val="1f2"/>
        <w:numPr>
          <w:ilvl w:val="0"/>
          <w:numId w:val="5"/>
        </w:numPr>
      </w:pPr>
      <w:bookmarkStart w:id="138" w:name="__RefHeading___24"/>
      <w:bookmarkStart w:id="139" w:name="__RefHeading___90"/>
      <w:bookmarkStart w:id="140" w:name="__RefHeading___156"/>
      <w:bookmarkStart w:id="141" w:name="__RefHeading___222"/>
      <w:bookmarkStart w:id="142" w:name="__RefHeading___288"/>
      <w:bookmarkStart w:id="143" w:name="__RefHeading___354"/>
      <w:bookmarkEnd w:id="138"/>
      <w:bookmarkEnd w:id="139"/>
      <w:bookmarkEnd w:id="140"/>
      <w:bookmarkEnd w:id="141"/>
      <w:bookmarkEnd w:id="142"/>
      <w:bookmarkEnd w:id="14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F088D99" w14:textId="77777777" w:rsidR="000B0477" w:rsidRDefault="003D10F4">
      <w:pPr>
        <w:pStyle w:val="1ff0"/>
        <w:jc w:val="center"/>
      </w:pPr>
      <w:r>
        <w:t>«Основы электротехники и электроники»</w:t>
      </w:r>
    </w:p>
    <w:p w14:paraId="062D1362" w14:textId="77777777" w:rsidR="000B0477" w:rsidRDefault="000B0477">
      <w:pPr>
        <w:pStyle w:val="1ff0"/>
        <w:jc w:val="center"/>
        <w:rPr>
          <w:vertAlign w:val="superscript"/>
        </w:rPr>
      </w:pPr>
    </w:p>
    <w:p w14:paraId="0A4D4031" w14:textId="77777777" w:rsidR="000B0477" w:rsidRDefault="000B0477">
      <w:pPr>
        <w:pStyle w:val="1ff0"/>
      </w:pPr>
    </w:p>
    <w:p w14:paraId="50A44402" w14:textId="77777777" w:rsidR="000B0477" w:rsidRDefault="003D10F4">
      <w:pPr>
        <w:pStyle w:val="110"/>
        <w:rPr>
          <w:rFonts w:ascii="Times New Roman" w:hAnsi="Times New Roman"/>
        </w:rPr>
      </w:pPr>
      <w:bookmarkStart w:id="144" w:name="__RefHeading___25"/>
      <w:bookmarkStart w:id="145" w:name="__RefHeading___91"/>
      <w:bookmarkStart w:id="146" w:name="__RefHeading___157"/>
      <w:bookmarkStart w:id="147" w:name="__RefHeading___223"/>
      <w:bookmarkStart w:id="148" w:name="__RefHeading___289"/>
      <w:bookmarkStart w:id="149" w:name="__RefHeading___355"/>
      <w:bookmarkEnd w:id="144"/>
      <w:bookmarkEnd w:id="145"/>
      <w:bookmarkEnd w:id="146"/>
      <w:bookmarkEnd w:id="147"/>
      <w:bookmarkEnd w:id="148"/>
      <w:bookmarkEnd w:id="14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48D1E102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электротехники и электроники»</w:t>
      </w:r>
      <w:r>
        <w:rPr>
          <w:rFonts w:ascii="Times New Roman" w:hAnsi="Times New Roman"/>
          <w:sz w:val="24"/>
        </w:rPr>
        <w:t>: приобретение обучающимися основополагающих знаний основ электротехники электроники, основных понятий и законов, теории электрических и магнитных цепей, методов анализа цепей постоянного и переменного тока; основных понятий и методов расчета трехфазовых цепей; основ электромагнитных устройств, электрических машин и аппаратов.</w:t>
      </w:r>
    </w:p>
    <w:p w14:paraId="36B1F33A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электротехники и электроники» включена в обязательную часть общепрофессионального цикла образовательной программы.</w:t>
      </w:r>
    </w:p>
    <w:p w14:paraId="63CCC851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22DB9DF" w14:textId="77777777" w:rsidR="000B0477" w:rsidRDefault="003D10F4">
      <w:pPr>
        <w:pStyle w:val="110"/>
        <w:rPr>
          <w:rFonts w:ascii="Times New Roman" w:hAnsi="Times New Roman"/>
        </w:rPr>
      </w:pPr>
      <w:bookmarkStart w:id="150" w:name="__RefHeading___26"/>
      <w:bookmarkStart w:id="151" w:name="__RefHeading___92"/>
      <w:bookmarkStart w:id="152" w:name="__RefHeading___158"/>
      <w:bookmarkStart w:id="153" w:name="__RefHeading___224"/>
      <w:bookmarkStart w:id="154" w:name="__RefHeading___290"/>
      <w:bookmarkStart w:id="155" w:name="__RefHeading___356"/>
      <w:bookmarkEnd w:id="150"/>
      <w:bookmarkEnd w:id="151"/>
      <w:bookmarkEnd w:id="152"/>
      <w:bookmarkEnd w:id="153"/>
      <w:bookmarkEnd w:id="154"/>
      <w:bookmarkEnd w:id="155"/>
      <w:r>
        <w:rPr>
          <w:rFonts w:ascii="Times New Roman" w:hAnsi="Times New Roman"/>
        </w:rPr>
        <w:t>1.2. Планируемые результаты освоения дисциплины</w:t>
      </w:r>
    </w:p>
    <w:p w14:paraId="6F406FCF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60E4333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058579D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BDB1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F1B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DC43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D65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2FE88B7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EE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ED7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C0AA6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5FA0AC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320198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02440D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7D0D2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B17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1D4413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7AA15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2F7DA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698D68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882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543897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46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96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6FCD5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3CA588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357A40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2DFCCF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56B3E9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4F2429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ED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0A7B5E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39E34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5FC8D3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365A0B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FFDD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62E75D4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8A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5A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52B653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48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745863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609E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2379A4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5B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DC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AD9F7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CCF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оформления документов;</w:t>
            </w:r>
          </w:p>
          <w:p w14:paraId="3BB7D5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168924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28C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12F723B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77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64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7079F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3A9163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76B2A1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3DECC2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2F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2C335E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49CB2D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129429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58FC61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65451B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B75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979CD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98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F8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4AA109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1EFE62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200F4F9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066D1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104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6B0202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72FB8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0CD6DC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29E469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AAB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4BA324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49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6F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6ED9A4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E94A2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73525E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CFCBE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4DB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364725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628928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F0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3EB4B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361132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7E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31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D5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1B7DA6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3E70A0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01BBE4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204A81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655A2C6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BB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0CC735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514DE95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34FC6F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70A9197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9B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4E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A3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необходимую технологическую и техническую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документацию на выполняемые работы;</w:t>
            </w:r>
          </w:p>
          <w:p w14:paraId="3C96BF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79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изготовления, сборки, правки, установки и производства демонтажа </w:t>
            </w:r>
            <w:r>
              <w:rPr>
                <w:rFonts w:ascii="Times New Roman" w:hAnsi="Times New Roman"/>
                <w:sz w:val="24"/>
              </w:rPr>
              <w:lastRenderedPageBreak/>
              <w:t>простых деталей и узлов крепления судового оборудования и металлической мебели</w:t>
            </w:r>
          </w:p>
        </w:tc>
      </w:tr>
      <w:tr w:rsidR="000B0477" w14:paraId="4F53304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48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0C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7E42A4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5DB27C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235EDD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0952BE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B7C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24A263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04D60C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технологию изготовления и сборки секций каркасов для формирования помещений в модульной системе;</w:t>
            </w:r>
          </w:p>
          <w:p w14:paraId="22A6CC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C2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4D8A2C9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80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34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осуществлять правку, сборку, разметку, проверку, установку и ремонт узлов, мебели, изделий судового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74C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способы изготовления судовой мебели и дельных вещей средней сложности, способы разметки сложных деталей и развертки </w:t>
            </w:r>
            <w:r>
              <w:rPr>
                <w:rFonts w:ascii="Times New Roman" w:hAnsi="Times New Roman"/>
                <w:sz w:val="24"/>
              </w:rPr>
              <w:lastRenderedPageBreak/>
              <w:t>сложных геометрических фигур по чертежу, допуски и припуски при обработке и сборке изделий;</w:t>
            </w:r>
          </w:p>
          <w:p w14:paraId="57CF7D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69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участия в выполнении работ при изготовлении, сборке, разметке, установке, монтаже и ремонте средней сложности узлов </w:t>
            </w:r>
            <w:r>
              <w:rPr>
                <w:rFonts w:ascii="Times New Roman" w:hAnsi="Times New Roman"/>
                <w:sz w:val="24"/>
              </w:rPr>
              <w:lastRenderedPageBreak/>
              <w:t>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09779AFB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0BC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233BC2C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4B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10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1D6DFC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1F75A7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7FABF2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настила, настила второго дна;</w:t>
            </w:r>
          </w:p>
          <w:p w14:paraId="02960C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517CEC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407E33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BC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технические характеристики деталей и узлов корпусных конструкций;</w:t>
            </w:r>
          </w:p>
          <w:p w14:paraId="0007C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456FA9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67B3B8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74B50B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608CB1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108DDE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92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работ по сборке легких переборок и выгородок;</w:t>
            </w:r>
          </w:p>
          <w:p w14:paraId="2A2077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3A8F36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38FA4E9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E0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56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</w:t>
            </w:r>
            <w:r>
              <w:rPr>
                <w:rFonts w:ascii="Times New Roman" w:hAnsi="Times New Roman"/>
                <w:sz w:val="24"/>
              </w:rPr>
              <w:lastRenderedPageBreak/>
              <w:t>вынесением размеров от основных линий корпуса судна;</w:t>
            </w:r>
          </w:p>
          <w:p w14:paraId="331F21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4C5253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0D4AD3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0AA590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42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17DC0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обработку и сборку деталей, узлов, секций и блоков;</w:t>
            </w:r>
          </w:p>
          <w:p w14:paraId="705034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4FF7AE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6BFCEE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616946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1EBF16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8C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</w:t>
            </w:r>
            <w:r>
              <w:rPr>
                <w:rFonts w:ascii="Times New Roman" w:hAnsi="Times New Roman"/>
                <w:sz w:val="24"/>
              </w:rPr>
              <w:lastRenderedPageBreak/>
              <w:t>секционной и стапельной сборке.</w:t>
            </w:r>
          </w:p>
        </w:tc>
      </w:tr>
      <w:tr w:rsidR="000B0477" w14:paraId="39EAB15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E1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96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6F7886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</w:t>
            </w:r>
            <w:r>
              <w:rPr>
                <w:rFonts w:ascii="Times New Roman" w:hAnsi="Times New Roman"/>
                <w:sz w:val="24"/>
              </w:rPr>
              <w:lastRenderedPageBreak/>
              <w:t>толщиной до 10 мм при ремонте судов;</w:t>
            </w:r>
          </w:p>
          <w:p w14:paraId="7DC032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514C34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737593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0B387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0267A8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5DA7A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</w:t>
            </w:r>
            <w:r>
              <w:rPr>
                <w:rFonts w:ascii="Times New Roman" w:hAnsi="Times New Roman"/>
                <w:sz w:val="24"/>
              </w:rPr>
              <w:lastRenderedPageBreak/>
              <w:t>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35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FC793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167F2F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2851A3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</w:t>
            </w:r>
            <w:r>
              <w:rPr>
                <w:rFonts w:ascii="Times New Roman" w:hAnsi="Times New Roman"/>
                <w:sz w:val="24"/>
              </w:rPr>
              <w:lastRenderedPageBreak/>
              <w:t>правила пользования сложными контрольно-измерительными проверочными инструментами и приборами, их назначение;</w:t>
            </w:r>
          </w:p>
          <w:p w14:paraId="5EEEB2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0637EE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ABBFA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087D0D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408BDC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EA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54ED97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</w:t>
            </w:r>
            <w:r>
              <w:rPr>
                <w:rFonts w:ascii="Times New Roman" w:hAnsi="Times New Roman"/>
                <w:sz w:val="24"/>
              </w:rPr>
              <w:lastRenderedPageBreak/>
              <w:t>формировании корпуса судна, спуске судна.</w:t>
            </w:r>
          </w:p>
        </w:tc>
      </w:tr>
      <w:tr w:rsidR="000B0477" w14:paraId="21D7279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10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0C8AB7C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4E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4C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A10E9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15E7CF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791F68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44F998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365B32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6399ED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2347E6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19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130C7B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60E673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03DAD3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7CEF2A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7E50EC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019093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2288B5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71A05DF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30425A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7C85DB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36304C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75EFA903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CE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CAEADC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22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76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 криволинейным контуром; </w:t>
            </w:r>
          </w:p>
          <w:p w14:paraId="731A2A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4DE63E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14EEC9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27B64D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17CE0B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8B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3536C9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деформации металла при нагреве, ударе и выдавливании, упругие и остаточные деформации;</w:t>
            </w:r>
          </w:p>
          <w:p w14:paraId="11CEB2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41967B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450FDA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0C2CCC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2DBA01D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14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установки прямых </w:t>
            </w:r>
            <w:r>
              <w:rPr>
                <w:rFonts w:ascii="Times New Roman" w:hAnsi="Times New Roman"/>
                <w:sz w:val="24"/>
              </w:rPr>
              <w:lastRenderedPageBreak/>
              <w:t>плоских секций, скуловых книц, дельных вещей, общесудовой вентиляции, судовой мебели.</w:t>
            </w:r>
          </w:p>
        </w:tc>
      </w:tr>
      <w:tr w:rsidR="000B0477" w14:paraId="3E4EEE1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75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D6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2E0A7D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6386FA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4C3F33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2F982F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7C57D8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51073A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1D6A24A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0C0CD1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62CE8D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290F560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4C6343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171F59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28B9BC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87000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удалять с поверхности труб судовых трубопроводов консервационные </w:t>
            </w:r>
            <w:r>
              <w:rPr>
                <w:rFonts w:ascii="Times New Roman" w:hAnsi="Times New Roman"/>
                <w:sz w:val="24"/>
              </w:rPr>
              <w:lastRenderedPageBreak/>
              <w:t>материалы, продукты окисления в виде прокатной окалины или ржавчины механическим или химическими способами;</w:t>
            </w:r>
          </w:p>
          <w:p w14:paraId="7BDBE6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906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2CC1C6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20D8E6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BFE53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демонтажа и ремонта секций судна: типовые дефекты, технологию демонтажа и ремонта, применяемое оборудование, основные </w:t>
            </w:r>
            <w:r>
              <w:rPr>
                <w:rFonts w:ascii="Times New Roman" w:hAnsi="Times New Roman"/>
                <w:sz w:val="24"/>
              </w:rPr>
              <w:lastRenderedPageBreak/>
              <w:t>способы правки узлов и секций;</w:t>
            </w:r>
          </w:p>
          <w:p w14:paraId="26C5A4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07549A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53C62C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74980D5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084569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69F3D1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49A63E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09BE48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6402CD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AA00A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48AD5C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3DB8D5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5A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75109070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17821FB6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760748E1" w14:textId="77777777" w:rsidR="000B0477" w:rsidRDefault="003D10F4">
      <w:pPr>
        <w:pStyle w:val="1f2"/>
        <w:rPr>
          <w:rFonts w:ascii="Times New Roman" w:hAnsi="Times New Roman"/>
        </w:rPr>
      </w:pPr>
      <w:bookmarkStart w:id="156" w:name="__RefHeading___27"/>
      <w:bookmarkStart w:id="157" w:name="__RefHeading___93"/>
      <w:bookmarkStart w:id="158" w:name="__RefHeading___159"/>
      <w:bookmarkStart w:id="159" w:name="__RefHeading___225"/>
      <w:bookmarkStart w:id="160" w:name="__RefHeading___291"/>
      <w:bookmarkStart w:id="161" w:name="__RefHeading___357"/>
      <w:bookmarkEnd w:id="156"/>
      <w:bookmarkEnd w:id="157"/>
      <w:bookmarkEnd w:id="158"/>
      <w:bookmarkEnd w:id="159"/>
      <w:bookmarkEnd w:id="160"/>
      <w:bookmarkEnd w:id="161"/>
      <w:r>
        <w:rPr>
          <w:rFonts w:ascii="Times New Roman" w:hAnsi="Times New Roman"/>
        </w:rPr>
        <w:t>2. Структура и содержание ДИСЦИПЛИНЫ</w:t>
      </w:r>
    </w:p>
    <w:p w14:paraId="1083CFAF" w14:textId="77777777" w:rsidR="000B0477" w:rsidRDefault="003D10F4">
      <w:pPr>
        <w:pStyle w:val="110"/>
        <w:rPr>
          <w:rFonts w:ascii="Times New Roman" w:hAnsi="Times New Roman"/>
        </w:rPr>
      </w:pPr>
      <w:bookmarkStart w:id="162" w:name="__RefHeading___28"/>
      <w:bookmarkStart w:id="163" w:name="__RefHeading___94"/>
      <w:bookmarkStart w:id="164" w:name="__RefHeading___160"/>
      <w:bookmarkStart w:id="165" w:name="__RefHeading___226"/>
      <w:bookmarkStart w:id="166" w:name="__RefHeading___292"/>
      <w:bookmarkStart w:id="167" w:name="__RefHeading___358"/>
      <w:bookmarkEnd w:id="162"/>
      <w:bookmarkEnd w:id="163"/>
      <w:bookmarkEnd w:id="164"/>
      <w:bookmarkEnd w:id="165"/>
      <w:bookmarkEnd w:id="166"/>
      <w:bookmarkEnd w:id="16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21FA2A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C32E7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94B9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BB1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15B85A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B1B0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8C4F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9275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0B0477" w14:paraId="5EE42D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A406E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6A23C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FAD5A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4D6B2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95243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5BD5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C925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EA80C9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5455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244F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DA03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2FF7AF95" w14:textId="77777777" w:rsidR="000B0477" w:rsidRDefault="003D10F4">
      <w:pPr>
        <w:pStyle w:val="110"/>
        <w:rPr>
          <w:rFonts w:ascii="Times New Roman" w:hAnsi="Times New Roman"/>
        </w:rPr>
      </w:pPr>
      <w:bookmarkStart w:id="168" w:name="__RefHeading___29"/>
      <w:bookmarkStart w:id="169" w:name="__RefHeading___95"/>
      <w:bookmarkStart w:id="170" w:name="__RefHeading___161"/>
      <w:bookmarkStart w:id="171" w:name="__RefHeading___227"/>
      <w:bookmarkStart w:id="172" w:name="__RefHeading___293"/>
      <w:bookmarkStart w:id="173" w:name="__RefHeading___359"/>
      <w:bookmarkEnd w:id="168"/>
      <w:bookmarkEnd w:id="169"/>
      <w:bookmarkEnd w:id="170"/>
      <w:bookmarkEnd w:id="171"/>
      <w:bookmarkEnd w:id="172"/>
      <w:bookmarkEnd w:id="17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78D9F33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BFD8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9DB5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45F002B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0D67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электротехники и электроники</w:t>
            </w:r>
          </w:p>
        </w:tc>
      </w:tr>
      <w:tr w:rsidR="000B0477" w14:paraId="3DD0B81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AEE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Основы электростатики.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880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244F17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C0F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D54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Строение вещества. Взаимодействие электрических зарядов. Электрическое поле. Закон Кулона. Напряженность электрического поля. Потенциал. разность потенциалов Напряжение. Строение атома. Два рода электрических зарядов, взаимодействие. Определения и связь данных физических величин</w:t>
            </w:r>
          </w:p>
          <w:p w14:paraId="056C356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Проводники и диэлектрики. Классификация электроматериалов. Особенности строения. Свободные и связанные заряды. Проводники и диэлектрики в электрическом поле. Поляризация диэлектриков.</w:t>
            </w:r>
          </w:p>
          <w:p w14:paraId="234968C4" w14:textId="77777777" w:rsidR="000B0477" w:rsidRDefault="000B0477">
            <w:pPr>
              <w:jc w:val="both"/>
              <w:rPr>
                <w:rFonts w:ascii="Times New Roman" w:hAnsi="Times New Roman"/>
              </w:rPr>
            </w:pPr>
          </w:p>
        </w:tc>
      </w:tr>
      <w:tr w:rsidR="000B0477" w14:paraId="5A4698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EF9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C674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66AEA5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0AF284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A3A6" w14:textId="77777777" w:rsidR="000B0477" w:rsidRDefault="003D10F4">
            <w:pPr>
              <w:rPr>
                <w:rFonts w:ascii="Times New Roman" w:hAnsi="Times New Roman"/>
                <w:b/>
              </w:rPr>
            </w:pPr>
            <w:bookmarkStart w:id="174" w:name="_Hlk165028018"/>
            <w:r>
              <w:rPr>
                <w:rFonts w:ascii="Times New Roman" w:hAnsi="Times New Roman"/>
                <w:b/>
              </w:rPr>
              <w:t>Тема 1.2. Постоянный электрический ток.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F23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A170906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FE6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3C2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Электрический ток. Сила тока. Электрическая цепь постоянного тока. ЭДС. Электрическое сопротивление. Резисторы в цепи постоянного тока. Виды резисторов. Соединения резисторов (параллельное, последовательное, смешанное)</w:t>
            </w:r>
          </w:p>
          <w:p w14:paraId="3CBDD81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Тепловое действие электрического тока. Закон Джоуля-Ленца. Нагревание проводников эл. током. Расчет сечения проводов. Работа и мощность эл. тока. Электрическая мощность сварочной цепи. Полная тепловая мощность процесса сварки плавлением Эффективная тепловая мощность. Определения, единицы измерения. Формулы для расчета.</w:t>
            </w:r>
          </w:p>
        </w:tc>
      </w:tr>
      <w:tr w:rsidR="000B0477" w14:paraId="087A861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06E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3F41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999A31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11E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32B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Закон Ома для участка цепи, для полной цепи. Законы Кирхгофа. Расчет электрических цепей с использованием закона Ома, Законов Кирхгофа при смешанном соединении резисторов.</w:t>
            </w:r>
          </w:p>
        </w:tc>
      </w:tr>
      <w:tr w:rsidR="000B0477" w14:paraId="0E6D385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FA0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0B3A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7E81B54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174"/>
          </w:p>
        </w:tc>
      </w:tr>
      <w:tr w:rsidR="000B0477" w14:paraId="3DCA1D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23E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Магнетизм и электромагнетизм.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B989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C88377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904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53DF0D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Магнитное поле. Магнитное поле электрического тока. Магнитный поток. Магнитное поле. Магнитная индукция. Магнитный поток. Правило буравчика Напряженность. Действие магнитного поля на проводник с током. Взаимодействие проводников с токами. Сила Ампера. Правило левой руки </w:t>
            </w:r>
          </w:p>
          <w:p w14:paraId="14A0999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2.Вихревые токи. Самоиндукция. Энергия магнитного поля. Взаимоиндукция. Вихревые токи: причина возникновения, способы уменьшение вихревых токов, применение. Определения, причины возникновения явлений самоиндукции и взаимоиндукции. Применение. Единицы измерения индуктивности. ЭДС взаимоиндукции</w:t>
            </w:r>
          </w:p>
          <w:p w14:paraId="7031F61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3.Переменный ток. Основные понятия. Получение переменной ЭДС. Параметры переменного тока. Синусоидальная ЭДС. Синусоидальная ЭДС. Действующие, амплитудные, мгновенные значения силы тока, напряжения и ЭДС. График переменного тока. Период и частота. Активное; индуктивное; емкостное и полное сопротивления в цепи переменного тока.</w:t>
            </w:r>
          </w:p>
          <w:p w14:paraId="47BB03A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4. Трехфазная система переменного тока. Общие понятия и определения. Трехфазные генераторы. Соединение обмоток генератора треугольником и звездой. Понятие, получение, характеристики, соединение генераторов и потребителей, мощность трехфазной сети</w:t>
            </w:r>
          </w:p>
        </w:tc>
      </w:tr>
      <w:tr w:rsidR="000B0477" w14:paraId="46EC2E4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D97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41A9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5AEA42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22F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CDE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Регулировка силы тока и напряжения переменным резистором.</w:t>
            </w:r>
          </w:p>
        </w:tc>
      </w:tr>
      <w:tr w:rsidR="000B0477" w14:paraId="67DE44A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9E9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0ED5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47CEEB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2CA56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D5F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 Источники питания сварочной дуги.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FD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393E90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835D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93A5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1.Источники питания сварочной дуги. Классификация. Динамические характеристики. Требования к источникам питания. Классификация источников в зависимости от рода тока. Крутопадающая, пологопадающая и жесткая вольт -амперные характеристики. Длина дуги.</w:t>
            </w:r>
          </w:p>
          <w:p w14:paraId="2B2FCDE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Источники питания переменным током. Трансформаторы. Принцип действия, устройство. Основные типы сварочных трансформаторов. Трансформаторы с нормальным магнитным рассеянием и реактивной катушкой — дросселем, с увеличенным магнитным рассеянием (с раздвижными обмотками, с подвижными магнитными шунтами, с управляемыми магнитными шунтами)</w:t>
            </w:r>
          </w:p>
          <w:p w14:paraId="63FA2C5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Трехфазные трансформаторы. Принцип действия, устройство, применение</w:t>
            </w:r>
          </w:p>
          <w:p w14:paraId="0F85071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Источники питания постоянным током. Выпрямители. Принцип действия, устройство. Выпрямление переменного тока по направлению. Диоды (вентили) – назначение, особенности, диодный мост, принцип выпрямления переменного тока. Однополупериодное и </w:t>
            </w:r>
            <w:proofErr w:type="spellStart"/>
            <w:r>
              <w:rPr>
                <w:rFonts w:ascii="Times New Roman" w:hAnsi="Times New Roman"/>
              </w:rPr>
              <w:t>двухполупериодное</w:t>
            </w:r>
            <w:proofErr w:type="spellEnd"/>
            <w:r>
              <w:rPr>
                <w:rFonts w:ascii="Times New Roman" w:hAnsi="Times New Roman"/>
              </w:rPr>
              <w:t xml:space="preserve"> выпрямление. Пульсирующий ток.</w:t>
            </w:r>
          </w:p>
          <w:p w14:paraId="7D6EABC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Генераторы постоянного тока. Принцип действия, устройство.</w:t>
            </w:r>
          </w:p>
          <w:p w14:paraId="19C05BF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Устройство, принцип действия, характеристики, эксплуатация, КПД.</w:t>
            </w:r>
          </w:p>
        </w:tc>
      </w:tr>
      <w:tr w:rsidR="000B0477" w14:paraId="74A0AC11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2EB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404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54A98B55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F9B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DC5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Устройство и технические характеристики сварочных трансформаторов. Выбор трансформаторов для разных способов сварки по их техническим характеристикам.</w:t>
            </w:r>
          </w:p>
        </w:tc>
      </w:tr>
      <w:tr w:rsidR="000B0477" w14:paraId="448C9083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2FA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98C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Типы сварочных выпрямителей. Технические характеристики. Выбор сварочных выпрямителей для разных способов сварки по их техническим характеристикам.</w:t>
            </w:r>
          </w:p>
        </w:tc>
      </w:tr>
      <w:tr w:rsidR="000B0477" w14:paraId="7E809DF9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CE5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279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Исследование двигателя постоянного тока.</w:t>
            </w:r>
          </w:p>
        </w:tc>
      </w:tr>
      <w:tr w:rsidR="000B0477" w14:paraId="2CD5F5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5CA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474F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628230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B762D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77A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 Электроизмерительные приборы и электрические измерения.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5E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1BD60095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747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144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погрешностей. Принцип действия ЭИП различных систем. Обозначения на схемах. Абсолютная, относительная и приведенная погрешность. Виды и методы </w:t>
            </w:r>
            <w:proofErr w:type="spellStart"/>
            <w:r>
              <w:rPr>
                <w:rFonts w:ascii="Times New Roman" w:hAnsi="Times New Roman"/>
              </w:rPr>
              <w:t>электроизмерений</w:t>
            </w:r>
            <w:proofErr w:type="spellEnd"/>
            <w:r>
              <w:rPr>
                <w:rFonts w:ascii="Times New Roman" w:hAnsi="Times New Roman"/>
              </w:rPr>
              <w:t>. Общие сведения, назначение и классификация электроизмерительных приборов. Условные обозначения на приборах. Назначение ИП. Устройство. Принцип действия приборов. Описание приборов по условным обозначениям на шкалах.</w:t>
            </w:r>
          </w:p>
          <w:p w14:paraId="2BA020C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Измерение мощности и энергии. Мощность постоянного и переменного тока. Ваттметр, индукционные счетчики схемы включения. Единицы измерения мощности и энергии </w:t>
            </w:r>
          </w:p>
          <w:p w14:paraId="3916D14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Измерение силы тока. Расширение пределов измерений.</w:t>
            </w:r>
          </w:p>
          <w:p w14:paraId="3B67803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 сопротивления шунта. Измерение напряжения.</w:t>
            </w:r>
          </w:p>
          <w:p w14:paraId="0CAE754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Расширение пределов измерений. Расчет добавочного сопротивления</w:t>
            </w:r>
          </w:p>
        </w:tc>
      </w:tr>
      <w:tr w:rsidR="000B0477" w14:paraId="5D8FEA1C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1B2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D53B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82E5A5C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1E6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DE7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Измерение сопротивления. Метод амперметра и вольтметра. Измерительные мосты.</w:t>
            </w:r>
          </w:p>
        </w:tc>
      </w:tr>
      <w:tr w:rsidR="000B0477" w14:paraId="33340FB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D55F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69BD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3F5AE7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776F71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71C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Электробезопасность.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520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D3FD37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3D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D71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Действие электрического тока на организм человека.</w:t>
            </w:r>
          </w:p>
          <w:p w14:paraId="11C231A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техники безопасности: действие электрического тока на организм, основные причины поражения электрическим током. Электротравмы, удары.</w:t>
            </w:r>
          </w:p>
          <w:p w14:paraId="61F79D6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Средства защиты от поражения электрическим током. Первая помощь при поражении электрическим током.</w:t>
            </w:r>
          </w:p>
          <w:p w14:paraId="735E21B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 дополнительные средства защиты. знаки и плакаты, информирующие людей об опасности. Последовательность действий при оказании первой помощи пострадавшему.</w:t>
            </w:r>
          </w:p>
        </w:tc>
      </w:tr>
      <w:tr w:rsidR="000B0477" w14:paraId="4CF8430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D3B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89235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21C911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6D1D1B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4B9E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407C850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B00C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0408B1D2" w14:textId="77777777" w:rsidR="000B0477" w:rsidRDefault="000B0477">
      <w:pPr>
        <w:rPr>
          <w:rFonts w:ascii="Times New Roman" w:hAnsi="Times New Roman"/>
          <w:sz w:val="24"/>
        </w:rPr>
      </w:pPr>
    </w:p>
    <w:p w14:paraId="5C9A68F4" w14:textId="77777777" w:rsidR="000B0477" w:rsidRDefault="003D10F4">
      <w:pPr>
        <w:pStyle w:val="1f2"/>
        <w:rPr>
          <w:rFonts w:ascii="Times New Roman" w:hAnsi="Times New Roman"/>
        </w:rPr>
      </w:pPr>
      <w:bookmarkStart w:id="175" w:name="__RefHeading___30"/>
      <w:bookmarkStart w:id="176" w:name="__RefHeading___96"/>
      <w:bookmarkStart w:id="177" w:name="__RefHeading___162"/>
      <w:bookmarkStart w:id="178" w:name="__RefHeading___228"/>
      <w:bookmarkStart w:id="179" w:name="__RefHeading___294"/>
      <w:bookmarkStart w:id="180" w:name="__RefHeading___360"/>
      <w:bookmarkEnd w:id="175"/>
      <w:bookmarkEnd w:id="176"/>
      <w:bookmarkEnd w:id="177"/>
      <w:bookmarkEnd w:id="178"/>
      <w:bookmarkEnd w:id="179"/>
      <w:bookmarkEnd w:id="180"/>
      <w:r>
        <w:rPr>
          <w:rFonts w:ascii="Times New Roman" w:hAnsi="Times New Roman"/>
        </w:rPr>
        <w:t>3. Условия реализации ДИСЦИПЛИНЫ</w:t>
      </w:r>
    </w:p>
    <w:p w14:paraId="2AB9442A" w14:textId="77777777" w:rsidR="000B0477" w:rsidRDefault="003D10F4">
      <w:pPr>
        <w:pStyle w:val="110"/>
        <w:rPr>
          <w:rFonts w:ascii="Times New Roman" w:hAnsi="Times New Roman"/>
        </w:rPr>
      </w:pPr>
      <w:bookmarkStart w:id="181" w:name="__RefHeading___31"/>
      <w:bookmarkStart w:id="182" w:name="__RefHeading___97"/>
      <w:bookmarkStart w:id="183" w:name="__RefHeading___163"/>
      <w:bookmarkStart w:id="184" w:name="__RefHeading___229"/>
      <w:bookmarkStart w:id="185" w:name="__RefHeading___295"/>
      <w:bookmarkStart w:id="186" w:name="__RefHeading___361"/>
      <w:bookmarkEnd w:id="181"/>
      <w:bookmarkEnd w:id="182"/>
      <w:bookmarkEnd w:id="183"/>
      <w:bookmarkEnd w:id="184"/>
      <w:bookmarkEnd w:id="185"/>
      <w:bookmarkEnd w:id="186"/>
      <w:r>
        <w:rPr>
          <w:rFonts w:ascii="Times New Roman" w:hAnsi="Times New Roman"/>
        </w:rPr>
        <w:t>3.1. Материально-техническое обеспечение</w:t>
      </w:r>
    </w:p>
    <w:p w14:paraId="2078CBD6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«Электротехники и электроники», оснащенный в соответствии с приложением 3 ПОП-П. </w:t>
      </w:r>
    </w:p>
    <w:p w14:paraId="55309CA5" w14:textId="77777777" w:rsidR="000B0477" w:rsidRDefault="000B0477"/>
    <w:p w14:paraId="44F63FDB" w14:textId="77777777" w:rsidR="000B0477" w:rsidRDefault="003D10F4">
      <w:pPr>
        <w:pStyle w:val="110"/>
        <w:rPr>
          <w:rFonts w:ascii="Times New Roman" w:hAnsi="Times New Roman"/>
        </w:rPr>
      </w:pPr>
      <w:bookmarkStart w:id="187" w:name="__RefHeading___32"/>
      <w:bookmarkStart w:id="188" w:name="__RefHeading___98"/>
      <w:bookmarkStart w:id="189" w:name="__RefHeading___164"/>
      <w:bookmarkStart w:id="190" w:name="__RefHeading___230"/>
      <w:bookmarkStart w:id="191" w:name="__RefHeading___296"/>
      <w:bookmarkStart w:id="192" w:name="__RefHeading___362"/>
      <w:bookmarkEnd w:id="187"/>
      <w:bookmarkEnd w:id="188"/>
      <w:bookmarkEnd w:id="189"/>
      <w:bookmarkEnd w:id="190"/>
      <w:bookmarkEnd w:id="191"/>
      <w:bookmarkEnd w:id="192"/>
      <w:r>
        <w:rPr>
          <w:rFonts w:ascii="Times New Roman" w:hAnsi="Times New Roman"/>
        </w:rPr>
        <w:t>3.2. Учебно-методическое обеспечение</w:t>
      </w:r>
    </w:p>
    <w:p w14:paraId="35FC8D33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4C1B2CC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5F50AB7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4A8B05A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Миленина, С. А.  Электротехника, электроника и схемотехника: учебник и практикум для среднего профессионального образования / С. А. Миленина, Н. К. Миленин; под редакцией Н. К. Миленина. 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2022. — 406 с. — (Профессиональное образование). — ISBN 978-5-534-04676-2. </w:t>
      </w:r>
    </w:p>
    <w:p w14:paraId="76822410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Немцов, М.В. Электротехника и электроника. Учебник. / М.В. Немцов, М.Л.   Немцова. – 4 –е изд. – Москва: Академия, 2020. -  480 с. – ISBN 978-5-4468-8452-0.</w:t>
      </w:r>
    </w:p>
    <w:p w14:paraId="79AE82EE" w14:textId="77777777" w:rsidR="000B0477" w:rsidRDefault="003D10F4">
      <w:pPr>
        <w:pStyle w:val="aff5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Ярочкина, Г.В. Основы электротехники и электроники/ Г.В. Ярочкина. 2-е изд. стер. -  Москва: «Академия», 2020. -  224 с. – ISBN 978-5-4468-8700-2</w:t>
      </w:r>
    </w:p>
    <w:p w14:paraId="36E1CDE3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FA446D3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193" w:name="__RefHeading___33"/>
      <w:bookmarkStart w:id="194" w:name="__RefHeading___99"/>
      <w:bookmarkStart w:id="195" w:name="__RefHeading___165"/>
      <w:bookmarkStart w:id="196" w:name="__RefHeading___231"/>
      <w:bookmarkStart w:id="197" w:name="__RefHeading___297"/>
      <w:bookmarkStart w:id="198" w:name="__RefHeading___363"/>
      <w:bookmarkEnd w:id="193"/>
      <w:bookmarkEnd w:id="194"/>
      <w:bookmarkEnd w:id="195"/>
      <w:bookmarkEnd w:id="196"/>
      <w:bookmarkEnd w:id="197"/>
      <w:bookmarkEnd w:id="19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3326E23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DB97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AF2B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F384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58BA518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90C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777FCCE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электротехническую терминологию;</w:t>
            </w:r>
          </w:p>
          <w:p w14:paraId="7CE3CDC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электротехники;</w:t>
            </w:r>
          </w:p>
          <w:p w14:paraId="4A5AE0E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электрических схем;</w:t>
            </w:r>
          </w:p>
          <w:p w14:paraId="1B72D7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выполнения электрических схем;</w:t>
            </w:r>
          </w:p>
          <w:p w14:paraId="1FAF407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электрических цепей;</w:t>
            </w:r>
          </w:p>
          <w:p w14:paraId="21480B4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элементы электрических сетей;</w:t>
            </w:r>
          </w:p>
          <w:p w14:paraId="63E5E05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электроизмерительных приборов, электрических машин, аппаратуры управления и защиты;</w:t>
            </w:r>
          </w:p>
          <w:p w14:paraId="04DD18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схемы электроснабжения;</w:t>
            </w:r>
          </w:p>
          <w:p w14:paraId="30FD8E8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электрооборудования;</w:t>
            </w:r>
          </w:p>
          <w:p w14:paraId="0A5238A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экономии электроэнергии;</w:t>
            </w:r>
          </w:p>
          <w:p w14:paraId="0F53FD1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электротехнические материалы;</w:t>
            </w:r>
          </w:p>
          <w:p w14:paraId="24212B7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сращивания, спайки и изоляции проводов;</w:t>
            </w:r>
          </w:p>
          <w:p w14:paraId="278CE1A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типовых электронных устройств</w:t>
            </w:r>
          </w:p>
          <w:p w14:paraId="62B9755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7FD79B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0D6A7C8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 схем;</w:t>
            </w:r>
          </w:p>
          <w:p w14:paraId="4938F28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28BD25E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электроизмерительными приборами и приспособлениями;</w:t>
            </w:r>
          </w:p>
          <w:p w14:paraId="7B64926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07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2B93FFC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основных законов электротехники;</w:t>
            </w:r>
          </w:p>
          <w:p w14:paraId="67C9623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типов электрических схем;</w:t>
            </w:r>
          </w:p>
          <w:p w14:paraId="33C8E2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правила выполнения электрических схем;</w:t>
            </w:r>
          </w:p>
          <w:p w14:paraId="3C9D3D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методы расчета электрических цепей; </w:t>
            </w:r>
          </w:p>
          <w:p w14:paraId="77416F9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элементы электрических сетей;</w:t>
            </w:r>
          </w:p>
          <w:p w14:paraId="2463F30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принципах действия, устройство, основные характеристики электроизмерительных приборов, электрических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машин, аппаратуры управления и защиты;</w:t>
            </w:r>
          </w:p>
          <w:p w14:paraId="296F9D2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схемы электроснабжения;</w:t>
            </w:r>
          </w:p>
          <w:p w14:paraId="39ED99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электрооборудования;</w:t>
            </w:r>
          </w:p>
          <w:p w14:paraId="6B1FADB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способы экономии электроэнергии;</w:t>
            </w:r>
          </w:p>
          <w:p w14:paraId="39571D0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об основных электротехнических материалах;</w:t>
            </w:r>
          </w:p>
          <w:p w14:paraId="5E01FC3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правила сращивания, спайки и изоляции проводов;</w:t>
            </w:r>
          </w:p>
          <w:p w14:paraId="0D36E12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званиями о принципах работы типовых электронных устройств;</w:t>
            </w:r>
          </w:p>
          <w:p w14:paraId="0D67FD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 демонстрирует умение читать принципиальные, электрические и монтажные схемы;</w:t>
            </w:r>
          </w:p>
          <w:p w14:paraId="696BF5B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навыками расчёта параметров электрических схем;</w:t>
            </w:r>
          </w:p>
          <w:p w14:paraId="6DBE49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собирать электрические схемы;</w:t>
            </w:r>
          </w:p>
          <w:p w14:paraId="381362D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проводить сращивание, спайку и изоляцию проводов и контролировать качество выполняемых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AB5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1F91359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20C2E8C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706825B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67B525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2411C4D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7ED5F8C2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71B53970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50696D68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77970206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773598D0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5E344E7C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17B3CCAE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67BFFCA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4DBEB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B012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86DF66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351D6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6CDF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076D3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F6C36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B43FFC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07650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BBF6D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F97783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C6ABB86" w14:textId="77777777" w:rsidR="000B0477" w:rsidRDefault="003D10F4">
      <w:pPr>
        <w:pStyle w:val="10"/>
      </w:pPr>
      <w:r>
        <w:t>«ОП.04 ОСНОВЫ МАТЕРИАЛОВЕДЕНИЯ И ТЕХНОЛОГИИ ОБЩЕСЛЕСАРНЫХ РАБОТ»</w:t>
      </w:r>
    </w:p>
    <w:p w14:paraId="05A8E2E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15FFA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FE736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9F05CD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AE3DD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87866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3BC58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14C68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10C24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FA994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D61C9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12CB3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B672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804EF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61CB0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B74E1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3CCF0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DF429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0A8F2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2254AF" w14:textId="0103291D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C179A09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07D2AA7" w14:textId="77777777" w:rsidR="000B0477" w:rsidRDefault="003D10F4">
      <w:pPr>
        <w:pStyle w:val="1f2"/>
        <w:rPr>
          <w:rFonts w:ascii="Times New Roman" w:hAnsi="Times New Roman"/>
        </w:rPr>
      </w:pPr>
      <w:bookmarkStart w:id="199" w:name="__RefHeading___34"/>
      <w:bookmarkStart w:id="200" w:name="__RefHeading___100"/>
      <w:bookmarkStart w:id="201" w:name="__RefHeading___166"/>
      <w:bookmarkStart w:id="202" w:name="__RefHeading___232"/>
      <w:bookmarkStart w:id="203" w:name="__RefHeading___298"/>
      <w:bookmarkStart w:id="204" w:name="__RefHeading___364"/>
      <w:bookmarkEnd w:id="199"/>
      <w:bookmarkEnd w:id="200"/>
      <w:bookmarkEnd w:id="201"/>
      <w:bookmarkEnd w:id="202"/>
      <w:bookmarkEnd w:id="203"/>
      <w:bookmarkEnd w:id="204"/>
      <w:r>
        <w:rPr>
          <w:rFonts w:ascii="Times New Roman" w:hAnsi="Times New Roman"/>
        </w:rPr>
        <w:lastRenderedPageBreak/>
        <w:t>СОДЕРЖАНИЕ ПРОГРАММЫ</w:t>
      </w:r>
    </w:p>
    <w:p w14:paraId="6A7572A1" w14:textId="77777777" w:rsidR="007F7084" w:rsidRPr="007F7084" w:rsidRDefault="007F708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7F7084">
          <w:rPr>
            <w:rStyle w:val="afffffff0"/>
            <w:b w:val="0"/>
            <w:color w:val="auto"/>
            <w:u w:val="none"/>
          </w:rPr>
          <w:t>1. ОБЩАЯ ХАРАКТЕРИСТИКА ПРИМЕРНОЙ РАБОЧЕЙ ПРОГРАММЫ УЧЕБНОЙ ДИСЦИПЛИНЫ</w:t>
        </w:r>
        <w:r w:rsidRPr="007F7084">
          <w:rPr>
            <w:b w:val="0"/>
          </w:rPr>
          <w:tab/>
        </w:r>
      </w:hyperlink>
    </w:p>
    <w:p w14:paraId="36BB6EE5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4F9A09F4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637CA969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407BFDD5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6FC5A24D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0BF06095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1FB5EA4E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20EA7254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5D30B8A3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312820EE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3FAF236C" w14:textId="5BC4AF90" w:rsidR="000B0477" w:rsidRDefault="003D10F4" w:rsidP="007F7084">
      <w:pPr>
        <w:pStyle w:val="1f8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r>
        <w:fldChar w:fldCharType="end"/>
      </w:r>
    </w:p>
    <w:p w14:paraId="3CEEBCC7" w14:textId="77777777" w:rsidR="000B0477" w:rsidRDefault="000B0477">
      <w:pPr>
        <w:sectPr w:rsidR="000B0477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2DCCF044" w14:textId="77777777" w:rsidR="000B0477" w:rsidRDefault="003D10F4">
      <w:pPr>
        <w:pStyle w:val="1f2"/>
        <w:numPr>
          <w:ilvl w:val="0"/>
          <w:numId w:val="7"/>
        </w:numPr>
      </w:pPr>
      <w:bookmarkStart w:id="205" w:name="__RefHeading___35"/>
      <w:bookmarkStart w:id="206" w:name="__RefHeading___101"/>
      <w:bookmarkStart w:id="207" w:name="__RefHeading___167"/>
      <w:bookmarkStart w:id="208" w:name="__RefHeading___233"/>
      <w:bookmarkStart w:id="209" w:name="__RefHeading___299"/>
      <w:bookmarkStart w:id="210" w:name="__RefHeading___365"/>
      <w:bookmarkEnd w:id="205"/>
      <w:bookmarkEnd w:id="206"/>
      <w:bookmarkEnd w:id="207"/>
      <w:bookmarkEnd w:id="208"/>
      <w:bookmarkEnd w:id="209"/>
      <w:bookmarkEnd w:id="210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A2A2F9B" w14:textId="77777777" w:rsidR="000B0477" w:rsidRDefault="003D10F4">
      <w:pPr>
        <w:pStyle w:val="1ff0"/>
        <w:jc w:val="center"/>
      </w:pPr>
      <w:r>
        <w:t xml:space="preserve">«Основы материаловедения и технологии </w:t>
      </w:r>
      <w:proofErr w:type="spellStart"/>
      <w:r>
        <w:t>общеслесарных</w:t>
      </w:r>
      <w:proofErr w:type="spellEnd"/>
      <w:r>
        <w:t xml:space="preserve"> работ»</w:t>
      </w:r>
    </w:p>
    <w:p w14:paraId="2F710B0D" w14:textId="77777777" w:rsidR="000B0477" w:rsidRDefault="000B0477">
      <w:pPr>
        <w:pStyle w:val="1ff0"/>
      </w:pPr>
    </w:p>
    <w:p w14:paraId="1EC1BEFA" w14:textId="77777777" w:rsidR="000B0477" w:rsidRDefault="003D10F4">
      <w:pPr>
        <w:pStyle w:val="110"/>
        <w:rPr>
          <w:rFonts w:ascii="Times New Roman" w:hAnsi="Times New Roman"/>
        </w:rPr>
      </w:pPr>
      <w:bookmarkStart w:id="211" w:name="__RefHeading___36"/>
      <w:bookmarkStart w:id="212" w:name="__RefHeading___102"/>
      <w:bookmarkStart w:id="213" w:name="__RefHeading___168"/>
      <w:bookmarkStart w:id="214" w:name="__RefHeading___234"/>
      <w:bookmarkStart w:id="215" w:name="__RefHeading___300"/>
      <w:bookmarkStart w:id="216" w:name="__RefHeading___366"/>
      <w:bookmarkEnd w:id="211"/>
      <w:bookmarkEnd w:id="212"/>
      <w:bookmarkEnd w:id="213"/>
      <w:bookmarkEnd w:id="214"/>
      <w:bookmarkEnd w:id="215"/>
      <w:bookmarkEnd w:id="216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9C83AB7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 xml:space="preserve">«Основы материаловедения и технологии </w:t>
      </w:r>
      <w:proofErr w:type="spellStart"/>
      <w:r>
        <w:rPr>
          <w:rFonts w:ascii="Times New Roman" w:hAnsi="Times New Roman"/>
        </w:rPr>
        <w:t>общеслесарных</w:t>
      </w:r>
      <w:proofErr w:type="spellEnd"/>
      <w:r>
        <w:rPr>
          <w:rFonts w:ascii="Times New Roman" w:hAnsi="Times New Roman"/>
        </w:rPr>
        <w:t xml:space="preserve"> работ»</w:t>
      </w:r>
      <w:r>
        <w:rPr>
          <w:rFonts w:ascii="Times New Roman" w:hAnsi="Times New Roman"/>
          <w:sz w:val="24"/>
        </w:rPr>
        <w:t xml:space="preserve">: формирование навыков выполнения производственных работы с учётом характеристик металлов и сплавов; выполнения </w:t>
      </w:r>
      <w:proofErr w:type="spellStart"/>
      <w:r>
        <w:rPr>
          <w:rFonts w:ascii="Times New Roman" w:hAnsi="Times New Roman"/>
          <w:sz w:val="24"/>
        </w:rPr>
        <w:t>общеслесарные</w:t>
      </w:r>
      <w:proofErr w:type="spellEnd"/>
      <w:r>
        <w:rPr>
          <w:rFonts w:ascii="Times New Roman" w:hAnsi="Times New Roman"/>
          <w:sz w:val="24"/>
        </w:rPr>
        <w:t xml:space="preserve"> работы: разметку, рубку, правку, </w:t>
      </w:r>
      <w:proofErr w:type="spellStart"/>
      <w:r>
        <w:rPr>
          <w:rFonts w:ascii="Times New Roman" w:hAnsi="Times New Roman"/>
          <w:sz w:val="24"/>
        </w:rPr>
        <w:t>гибку</w:t>
      </w:r>
      <w:proofErr w:type="spellEnd"/>
      <w:r>
        <w:rPr>
          <w:rFonts w:ascii="Times New Roman" w:hAnsi="Times New Roman"/>
          <w:sz w:val="24"/>
        </w:rPr>
        <w:t>, резку, опиливание, шабрение металла, сверление, зенкерование и развёртывание отверстий, клепку, пайку, лужение и склеивание, нарезание резьбы; подбирать материалы и выполнять смазку деталей и узлов.</w:t>
      </w:r>
    </w:p>
    <w:p w14:paraId="6181334E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«Основы материаловедения и технологии </w:t>
      </w:r>
      <w:proofErr w:type="spellStart"/>
      <w:r>
        <w:rPr>
          <w:rFonts w:ascii="Times New Roman" w:hAnsi="Times New Roman"/>
          <w:sz w:val="24"/>
        </w:rPr>
        <w:t>общеслесарных</w:t>
      </w:r>
      <w:proofErr w:type="spellEnd"/>
      <w:r>
        <w:rPr>
          <w:rFonts w:ascii="Times New Roman" w:hAnsi="Times New Roman"/>
          <w:sz w:val="24"/>
        </w:rPr>
        <w:t xml:space="preserve"> работ» включена в обязательную часть общепрофессионального цикла образовательной программы.</w:t>
      </w:r>
    </w:p>
    <w:p w14:paraId="349A1359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5E51946" w14:textId="77777777" w:rsidR="000B0477" w:rsidRDefault="003D10F4">
      <w:pPr>
        <w:pStyle w:val="110"/>
        <w:rPr>
          <w:rFonts w:ascii="Times New Roman" w:hAnsi="Times New Roman"/>
        </w:rPr>
      </w:pPr>
      <w:bookmarkStart w:id="217" w:name="__RefHeading___37"/>
      <w:bookmarkStart w:id="218" w:name="__RefHeading___103"/>
      <w:bookmarkStart w:id="219" w:name="__RefHeading___169"/>
      <w:bookmarkStart w:id="220" w:name="__RefHeading___235"/>
      <w:bookmarkStart w:id="221" w:name="__RefHeading___301"/>
      <w:bookmarkStart w:id="222" w:name="__RefHeading___367"/>
      <w:bookmarkEnd w:id="217"/>
      <w:bookmarkEnd w:id="218"/>
      <w:bookmarkEnd w:id="219"/>
      <w:bookmarkEnd w:id="220"/>
      <w:bookmarkEnd w:id="221"/>
      <w:bookmarkEnd w:id="222"/>
      <w:r>
        <w:rPr>
          <w:rFonts w:ascii="Times New Roman" w:hAnsi="Times New Roman"/>
        </w:rPr>
        <w:t>1.2. Планируемые результаты освоения дисциплины</w:t>
      </w:r>
    </w:p>
    <w:p w14:paraId="1107410A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E56CF5C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2F98A8D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D523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7BF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E0A1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0FE0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122B16C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11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35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44CF2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5703D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498E2A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E0C43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796AB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F3C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6CCF0A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5DCB15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11F2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729611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4DF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A0859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BB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FE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2B50ED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5ABA85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40A7EF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05AC57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FA0D6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8525B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268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67E866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59C196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2ABDE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4693C6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889B9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1A1449C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F3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3A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3446E8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2AF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5C49C5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24A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70CC01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1D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3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37F918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C9C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оформления документов;</w:t>
            </w:r>
          </w:p>
          <w:p w14:paraId="325634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3037B8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0C8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0B0477" w14:paraId="2215C9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DD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A3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1F8EAB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3F4D2D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0EE923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210531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B1F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5FFBC8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5958EA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431C4F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303355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3C5B22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459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FD2813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F3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3D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52F3C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032AA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2D592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26748B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22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4C44C76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5A1FC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26FFE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0D9223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D74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307CB5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B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EA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67563C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724E72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478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сборки, установки, проверки и демонтажа сложных объемных секций и блоков; </w:t>
            </w:r>
          </w:p>
          <w:p w14:paraId="63126F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555221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4AE592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6433EF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8D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объемных секций оконечностей судов со сложными обводами;</w:t>
            </w:r>
          </w:p>
          <w:p w14:paraId="1982476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35F92B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5830307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6E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1B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3D705E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AE56A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B42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728429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533F1A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36D64C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56320E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требования, предъявляемые при выполнении слесарных </w:t>
            </w:r>
            <w:r>
              <w:rPr>
                <w:rFonts w:ascii="Times New Roman" w:hAnsi="Times New Roman"/>
                <w:sz w:val="24"/>
              </w:rPr>
              <w:lastRenderedPageBreak/>
              <w:t>операций, при обработке неответственных деталей;</w:t>
            </w:r>
          </w:p>
          <w:p w14:paraId="596275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24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5117EC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1DCCE3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1E58FFC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E4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D3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2828AE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3BBD8C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71B1A7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477309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23480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1D46FE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</w:t>
            </w:r>
            <w:r>
              <w:rPr>
                <w:rFonts w:ascii="Times New Roman" w:hAnsi="Times New Roman"/>
                <w:sz w:val="24"/>
              </w:rPr>
              <w:lastRenderedPageBreak/>
              <w:t>изгиба в зависимости от механических свойств материала заготовки, от технологии гибки и качества поверхности заготовки;</w:t>
            </w:r>
          </w:p>
          <w:p w14:paraId="47A1D3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262D5E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359003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C20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2DB932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34DE5C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519CFF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0F027E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6DCE46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1D806F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35214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5EE307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69629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09CF68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909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2B1BC8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63F08C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51D3C76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75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E0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2CCD06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507CD4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600235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4FBB59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242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119280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3C5F91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5E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27A3CB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1B96B9B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6E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7A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09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5BAD6B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6F2935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430B7B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сварных швов и соединений, их </w:t>
            </w:r>
            <w:r>
              <w:rPr>
                <w:rFonts w:ascii="Times New Roman" w:hAnsi="Times New Roman"/>
                <w:sz w:val="24"/>
              </w:rPr>
              <w:lastRenderedPageBreak/>
              <w:t>обозначения на чертежах;</w:t>
            </w:r>
          </w:p>
          <w:p w14:paraId="2A7D552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разделки кромок под сварку;</w:t>
            </w:r>
          </w:p>
          <w:p w14:paraId="25389D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13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6C81F23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ручной дуговой и плазменной сварки средней сложности и сложных деталей аппаратов, </w:t>
            </w:r>
            <w:r>
              <w:rPr>
                <w:rFonts w:ascii="Times New Roman" w:hAnsi="Times New Roman"/>
                <w:sz w:val="24"/>
              </w:rPr>
              <w:lastRenderedPageBreak/>
              <w:t>узлов, конструкций и трубопроводов;</w:t>
            </w:r>
          </w:p>
          <w:p w14:paraId="503736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автоматической и 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713F1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7905075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C2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CE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959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3DF4448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06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60E55C6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E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B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17AEDA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изготовлять кондукторы и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приспособления средней сложности;</w:t>
            </w:r>
          </w:p>
          <w:p w14:paraId="29FD83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и сдавать судовые помещения, отсеки, цистерны;</w:t>
            </w:r>
          </w:p>
          <w:p w14:paraId="7DBBD5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2A0009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68B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1F01F4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290444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технологию изготовления и сборки секций каркасов для формирования помещений в модульной системе;</w:t>
            </w:r>
          </w:p>
          <w:p w14:paraId="23B713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DA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110E37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1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80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628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56BC35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28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1CD79FFF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1E21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43D2582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C2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3E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5A1AC4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4FF08E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5AA912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</w:t>
            </w:r>
            <w:r>
              <w:rPr>
                <w:rFonts w:ascii="Times New Roman" w:hAnsi="Times New Roman"/>
                <w:sz w:val="24"/>
              </w:rPr>
              <w:lastRenderedPageBreak/>
              <w:t>фальшборта в оконечностях, палубного настила, настила второго дна;</w:t>
            </w:r>
          </w:p>
          <w:p w14:paraId="2339013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5CEF6C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6812D6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F0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1F0AB75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7927E9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0B34F6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09F32F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5163F7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методы ремонта, замены обшивки и набора корпуса судна;</w:t>
            </w:r>
          </w:p>
          <w:p w14:paraId="030E72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73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3BD407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503607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780E53D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F9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97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6662CA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76F8D5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43123A1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2D4AC9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276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2A25C5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060590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1E7D376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44C45A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3BE0A8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34B42E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42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363277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9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90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формирование корпуса судна на стапеле или в доке из секций 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404DF5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09CFC65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02F953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321452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50BE4D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F9DEA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проводить гидравлические испытания корпусных конструкций давлением до 2,0 МПа (до 20 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584750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794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4929178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4878D3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5E49B7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4D0E50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393117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B66482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0DE9CC4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5D4E21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принцип действия и правила пользования сложными 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1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при сборке, демонтаже, установке, ремонте плоских крупногабаритных секций, плоскостных секций, криволинейных и несимметричных тавровых узлов;</w:t>
            </w:r>
          </w:p>
          <w:p w14:paraId="7C9333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6022A644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61B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04ED46D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5C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57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00875F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646938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33A795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F241E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67B1F1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геометрические построения разметочных линий и знаков с применением специальных приспособлений, ручного немеханизированного инструмента и средств для линейных и угловых измерений;</w:t>
            </w:r>
          </w:p>
          <w:p w14:paraId="309465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47FC8C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F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1DB9EB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009979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1AE7B6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464087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34A524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3E6912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5FFDA8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разметочный и измерительный </w:t>
            </w:r>
            <w:r>
              <w:rPr>
                <w:rFonts w:ascii="Times New Roman" w:hAnsi="Times New Roman"/>
                <w:sz w:val="24"/>
              </w:rPr>
              <w:lastRenderedPageBreak/>
              <w:t>инструмент; правила заточки инструмента (кроме сверл);</w:t>
            </w:r>
          </w:p>
          <w:p w14:paraId="2126A49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628529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298566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DC61A2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33E5DC74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0D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7E1EF50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4E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4F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51BD2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612F58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7073AA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204DD8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65814F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EC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1900F3A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549001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338B9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0D9F2D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2EAD79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501BF8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732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52E8B8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5D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9A9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25288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33BA4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52324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6EEF90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778AA6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1D33BE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5138E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3A528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0A9F2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16B3A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проверочные шаблоны и контрольно-измерительные радиусы </w:t>
            </w:r>
            <w:r>
              <w:rPr>
                <w:rFonts w:ascii="Times New Roman" w:hAnsi="Times New Roman"/>
                <w:sz w:val="24"/>
              </w:rPr>
              <w:lastRenderedPageBreak/>
              <w:t>погибов для гибки труб диаметром до 38 мм;</w:t>
            </w:r>
          </w:p>
          <w:p w14:paraId="054EC7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выбирать соответствующие диаметру трубы унифицированные радиусы погибов;</w:t>
            </w:r>
          </w:p>
          <w:p w14:paraId="3A3A4A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69585AC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DA0775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100F0A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EF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53A14B1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и развертки деталей с криволинейным контуром;</w:t>
            </w:r>
          </w:p>
          <w:p w14:paraId="6DCB982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69A3E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565EB4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0A43BB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637D473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5821CC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23ABEA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155500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правила установки, снятия оснастки и приспособлений трубогибочных станков;</w:t>
            </w:r>
          </w:p>
          <w:p w14:paraId="78FF0D1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крепления труб в станке при выполнении гибки труб диаметром до 57 мм;</w:t>
            </w:r>
          </w:p>
          <w:p w14:paraId="6BA56E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449904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3D4A60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96A7E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35839E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43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55AA9ABF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0CFF64C9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3CCA2CDD" w14:textId="77777777" w:rsidR="000B0477" w:rsidRDefault="003D10F4">
      <w:pPr>
        <w:pStyle w:val="1f2"/>
        <w:rPr>
          <w:rFonts w:ascii="Times New Roman" w:hAnsi="Times New Roman"/>
        </w:rPr>
      </w:pPr>
      <w:bookmarkStart w:id="223" w:name="__RefHeading___38"/>
      <w:bookmarkStart w:id="224" w:name="__RefHeading___104"/>
      <w:bookmarkStart w:id="225" w:name="__RefHeading___170"/>
      <w:bookmarkStart w:id="226" w:name="__RefHeading___236"/>
      <w:bookmarkStart w:id="227" w:name="__RefHeading___302"/>
      <w:bookmarkStart w:id="228" w:name="__RefHeading___368"/>
      <w:bookmarkEnd w:id="223"/>
      <w:bookmarkEnd w:id="224"/>
      <w:bookmarkEnd w:id="225"/>
      <w:bookmarkEnd w:id="226"/>
      <w:bookmarkEnd w:id="227"/>
      <w:bookmarkEnd w:id="228"/>
      <w:r>
        <w:rPr>
          <w:rFonts w:ascii="Times New Roman" w:hAnsi="Times New Roman"/>
        </w:rPr>
        <w:t>2. Структура и содержание ДИСЦИПЛИНЫ</w:t>
      </w:r>
    </w:p>
    <w:p w14:paraId="3327FCD1" w14:textId="77777777" w:rsidR="000B0477" w:rsidRDefault="003D10F4">
      <w:pPr>
        <w:pStyle w:val="110"/>
        <w:rPr>
          <w:rFonts w:ascii="Times New Roman" w:hAnsi="Times New Roman"/>
        </w:rPr>
      </w:pPr>
      <w:bookmarkStart w:id="229" w:name="__RefHeading___39"/>
      <w:bookmarkStart w:id="230" w:name="__RefHeading___105"/>
      <w:bookmarkStart w:id="231" w:name="__RefHeading___171"/>
      <w:bookmarkStart w:id="232" w:name="__RefHeading___237"/>
      <w:bookmarkStart w:id="233" w:name="__RefHeading___303"/>
      <w:bookmarkStart w:id="234" w:name="__RefHeading___369"/>
      <w:bookmarkEnd w:id="229"/>
      <w:bookmarkEnd w:id="230"/>
      <w:bookmarkEnd w:id="231"/>
      <w:bookmarkEnd w:id="232"/>
      <w:bookmarkEnd w:id="233"/>
      <w:bookmarkEnd w:id="234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C0D13A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AB24C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6D55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257BF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19614CF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6C7C6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AF14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76F3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</w:tr>
      <w:tr w:rsidR="000B0477" w14:paraId="1EFE81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2995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170E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42C2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6FAE9B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80159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8898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FC8F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A1633D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B038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0A9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B083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</w:tbl>
    <w:p w14:paraId="20D08CFD" w14:textId="77777777" w:rsidR="000B0477" w:rsidRDefault="003D10F4">
      <w:pPr>
        <w:pStyle w:val="110"/>
        <w:rPr>
          <w:rFonts w:ascii="Times New Roman" w:hAnsi="Times New Roman"/>
        </w:rPr>
      </w:pPr>
      <w:bookmarkStart w:id="235" w:name="__RefHeading___40"/>
      <w:bookmarkStart w:id="236" w:name="__RefHeading___106"/>
      <w:bookmarkStart w:id="237" w:name="__RefHeading___172"/>
      <w:bookmarkStart w:id="238" w:name="__RefHeading___238"/>
      <w:bookmarkStart w:id="239" w:name="__RefHeading___304"/>
      <w:bookmarkStart w:id="240" w:name="__RefHeading___370"/>
      <w:bookmarkEnd w:id="235"/>
      <w:bookmarkEnd w:id="236"/>
      <w:bookmarkEnd w:id="237"/>
      <w:bookmarkEnd w:id="238"/>
      <w:bookmarkEnd w:id="239"/>
      <w:bookmarkEnd w:id="240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0716ACE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885E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582C6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11F0531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5AD5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Материаловедение</w:t>
            </w:r>
          </w:p>
        </w:tc>
      </w:tr>
      <w:tr w:rsidR="000B0477" w14:paraId="3A7C4DF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EF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 Металловедение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208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36EDF65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AB8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7AF3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свойства металлов. Определение физических свойств металлов и сплавов. Коррозия металлов. Виды коррозии. Методы борьбы с коррозией. Механические свойства металлов. Виды нагрузок. Понятие деформации разрыва. Определение прочности, упругости, твердости, пластичности.</w:t>
            </w:r>
          </w:p>
          <w:p w14:paraId="2032624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Производство чугуна и стали. Способы производства стали и чугуна. Прокат. Углеродистые стали. Свойства, принцип маркировки, применение. Легированные стали. Свойства, принцип маркировки, применение. </w:t>
            </w:r>
          </w:p>
          <w:p w14:paraId="47F0A81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Производство сплавов цветных металлов: алюминия, меди, магния, никеля, титана, цинка, свинца, олова и др. Припои. Маркировка цветных металлов и сплавов. Свойства, принцип маркировки, применение. </w:t>
            </w:r>
          </w:p>
          <w:p w14:paraId="766C61B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Твердые сплавы. Свойства, принцип маркировки, применение.</w:t>
            </w:r>
          </w:p>
        </w:tc>
      </w:tr>
      <w:tr w:rsidR="000B0477" w14:paraId="2F20973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0C1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E02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  занятий</w:t>
            </w:r>
          </w:p>
        </w:tc>
      </w:tr>
      <w:tr w:rsidR="000B0477" w14:paraId="278A2E2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827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9C0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Расшифровка различных марок углеродистых сталей и чугунов. Расшифровка различных марок легированных сталей.</w:t>
            </w:r>
          </w:p>
        </w:tc>
      </w:tr>
      <w:tr w:rsidR="000B0477" w14:paraId="42FF46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9E6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C883" w14:textId="77777777" w:rsidR="000B0477" w:rsidRDefault="003D10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Определение свойств сталей по</w:t>
            </w:r>
          </w:p>
          <w:p w14:paraId="1DBEFD1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их маркам.</w:t>
            </w:r>
          </w:p>
        </w:tc>
      </w:tr>
      <w:tr w:rsidR="000B0477" w14:paraId="03B2C09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CC3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74F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3. Классификация видов термической обработки металлов.</w:t>
            </w:r>
          </w:p>
        </w:tc>
      </w:tr>
      <w:tr w:rsidR="000B0477" w14:paraId="7DEC3D0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B9B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9A67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Практическая работа 4. Дефекты термической обработки. Виды, причины возникновения, способы устранения.</w:t>
            </w:r>
          </w:p>
        </w:tc>
      </w:tr>
      <w:tr w:rsidR="000B0477" w14:paraId="2EEC222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218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E6BB3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A93893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BCC4B5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790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Неметаллические материалы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DE3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5655F11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DEA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FC4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Абразивные материалы. Виды абразивного материала. Твердость, структура, величина зерна. Абразивный инструмент.</w:t>
            </w:r>
          </w:p>
          <w:p w14:paraId="3FA8AF9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2.Пластмассы. Виды, способы использования, особенности.</w:t>
            </w:r>
          </w:p>
        </w:tc>
      </w:tr>
      <w:tr w:rsidR="000B0477" w14:paraId="434BCC48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EAE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ECE4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1DFFA27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BDE6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EEE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Определение назначение абразивного круга по его маркировки.</w:t>
            </w:r>
          </w:p>
        </w:tc>
      </w:tr>
      <w:tr w:rsidR="000B0477" w14:paraId="678160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6DF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63F86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C3E279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0323DDC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170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Технология </w:t>
            </w:r>
            <w:proofErr w:type="spellStart"/>
            <w:r>
              <w:rPr>
                <w:rFonts w:ascii="Times New Roman" w:hAnsi="Times New Roman"/>
                <w:b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работ.</w:t>
            </w:r>
          </w:p>
        </w:tc>
      </w:tr>
      <w:tr w:rsidR="000B0477" w14:paraId="3B0058F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04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Организация слесарных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BFCB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4D4628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935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C2C2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Организация рабочего места слесаря. Устройство и назначение слесарного верстака, параллельных тисков, рабочего, защитного экрана. Правила освещения рабочего места. </w:t>
            </w:r>
          </w:p>
          <w:p w14:paraId="3CF5C38F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технологические процессы обработки материалов с разными свойствами</w:t>
            </w:r>
          </w:p>
          <w:p w14:paraId="3B5C090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3.Основы стандартизации.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посадок.</w:t>
            </w:r>
          </w:p>
        </w:tc>
      </w:tr>
      <w:tr w:rsidR="000B0477" w14:paraId="52F8BE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E72E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2CAB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63D5C6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C2E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50F6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Практическая работа 1. Измерительный и разметочный инструмент. Металлические и лекальные линейки, образцы шероховатости, резьбомеры, поверочные плиты, ШЦ, МК, чертилки, кернеры, </w:t>
            </w:r>
            <w:proofErr w:type="spellStart"/>
            <w:r>
              <w:rPr>
                <w:rFonts w:ascii="Times New Roman" w:hAnsi="Times New Roman"/>
              </w:rPr>
              <w:t>центроискатели</w:t>
            </w:r>
            <w:proofErr w:type="spellEnd"/>
            <w:r>
              <w:rPr>
                <w:rFonts w:ascii="Times New Roman" w:hAnsi="Times New Roman"/>
              </w:rPr>
              <w:t>. Применение, разновидности.</w:t>
            </w:r>
          </w:p>
        </w:tc>
      </w:tr>
      <w:tr w:rsidR="000B0477" w14:paraId="629456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EED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314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2. Чтение размеров по ШЩ, МК, индикаторам, резьбомерам</w:t>
            </w:r>
          </w:p>
        </w:tc>
      </w:tr>
      <w:tr w:rsidR="000B0477" w14:paraId="0D08052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606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CA78B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A864B69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480271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E63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2.2. </w:t>
            </w:r>
          </w:p>
          <w:p w14:paraId="281E8A2C" w14:textId="77777777" w:rsidR="000B0477" w:rsidRDefault="003D10F4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Общеслесарные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8AA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12BCE0D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EDE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BDF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слесарных работ. Плоскостная разметка, правка и гибка металла, резание металла, опиливание металла, шабрение, сверление. </w:t>
            </w:r>
          </w:p>
          <w:p w14:paraId="2ED73FF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Разметка плоских поверхностей. Рубка металла. Гибка металла. Правка металла. Резка металла. Сверление,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>, зенкерование и развертывание отверстий. Нарезание внешней и внутренней резьбы.</w:t>
            </w:r>
          </w:p>
        </w:tc>
      </w:tr>
      <w:tr w:rsidR="000B0477" w14:paraId="0A8A9112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34E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6BF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3EE797F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0FF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776D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Выполнение неразъемных соединений, в т. ч. клепка, пайка и лужение, склеивание.</w:t>
            </w:r>
          </w:p>
        </w:tc>
      </w:tr>
      <w:tr w:rsidR="000B0477" w14:paraId="5744066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EDE8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2E9EF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4965B94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7836633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5E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552D688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18D4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4A1042B6" w14:textId="77777777" w:rsidR="000B0477" w:rsidRDefault="000B0477">
      <w:pPr>
        <w:rPr>
          <w:rFonts w:ascii="Times New Roman" w:hAnsi="Times New Roman"/>
          <w:sz w:val="24"/>
        </w:rPr>
      </w:pPr>
    </w:p>
    <w:p w14:paraId="6CDC0C04" w14:textId="77777777" w:rsidR="000B0477" w:rsidRDefault="003D10F4">
      <w:pPr>
        <w:pStyle w:val="1f2"/>
        <w:rPr>
          <w:rFonts w:ascii="Times New Roman" w:hAnsi="Times New Roman"/>
        </w:rPr>
      </w:pPr>
      <w:bookmarkStart w:id="241" w:name="__RefHeading___41"/>
      <w:bookmarkStart w:id="242" w:name="__RefHeading___107"/>
      <w:bookmarkStart w:id="243" w:name="__RefHeading___173"/>
      <w:bookmarkStart w:id="244" w:name="__RefHeading___239"/>
      <w:bookmarkStart w:id="245" w:name="__RefHeading___305"/>
      <w:bookmarkStart w:id="246" w:name="__RefHeading___371"/>
      <w:bookmarkEnd w:id="241"/>
      <w:bookmarkEnd w:id="242"/>
      <w:bookmarkEnd w:id="243"/>
      <w:bookmarkEnd w:id="244"/>
      <w:bookmarkEnd w:id="245"/>
      <w:bookmarkEnd w:id="246"/>
      <w:r>
        <w:rPr>
          <w:rFonts w:ascii="Times New Roman" w:hAnsi="Times New Roman"/>
        </w:rPr>
        <w:t>3. Условия реализации ДИСЦИПЛИНЫ</w:t>
      </w:r>
    </w:p>
    <w:p w14:paraId="50C5F5BB" w14:textId="77777777" w:rsidR="000B0477" w:rsidRDefault="003D10F4">
      <w:pPr>
        <w:pStyle w:val="110"/>
        <w:rPr>
          <w:rFonts w:ascii="Times New Roman" w:hAnsi="Times New Roman"/>
        </w:rPr>
      </w:pPr>
      <w:bookmarkStart w:id="247" w:name="__RefHeading___42"/>
      <w:bookmarkStart w:id="248" w:name="__RefHeading___108"/>
      <w:bookmarkStart w:id="249" w:name="__RefHeading___174"/>
      <w:bookmarkStart w:id="250" w:name="__RefHeading___240"/>
      <w:bookmarkStart w:id="251" w:name="__RefHeading___306"/>
      <w:bookmarkStart w:id="252" w:name="__RefHeading___372"/>
      <w:bookmarkEnd w:id="247"/>
      <w:bookmarkEnd w:id="248"/>
      <w:bookmarkEnd w:id="249"/>
      <w:bookmarkEnd w:id="250"/>
      <w:bookmarkEnd w:id="251"/>
      <w:bookmarkEnd w:id="252"/>
      <w:r>
        <w:rPr>
          <w:rFonts w:ascii="Times New Roman" w:hAnsi="Times New Roman"/>
        </w:rPr>
        <w:t>3.1. Материально-техническое обеспечение</w:t>
      </w:r>
    </w:p>
    <w:p w14:paraId="5570DF93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«Материаловедение», оснащенный в соответствии с приложением 3 ПОП-П. </w:t>
      </w:r>
    </w:p>
    <w:p w14:paraId="663DDFAB" w14:textId="77777777" w:rsidR="000B0477" w:rsidRDefault="000B0477"/>
    <w:p w14:paraId="6EBA9815" w14:textId="77777777" w:rsidR="000B0477" w:rsidRDefault="003D10F4">
      <w:pPr>
        <w:pStyle w:val="110"/>
        <w:rPr>
          <w:rFonts w:ascii="Times New Roman" w:hAnsi="Times New Roman"/>
        </w:rPr>
      </w:pPr>
      <w:bookmarkStart w:id="253" w:name="__RefHeading___43"/>
      <w:bookmarkStart w:id="254" w:name="__RefHeading___109"/>
      <w:bookmarkStart w:id="255" w:name="__RefHeading___175"/>
      <w:bookmarkStart w:id="256" w:name="__RefHeading___241"/>
      <w:bookmarkStart w:id="257" w:name="__RefHeading___307"/>
      <w:bookmarkStart w:id="258" w:name="__RefHeading___373"/>
      <w:bookmarkEnd w:id="253"/>
      <w:bookmarkEnd w:id="254"/>
      <w:bookmarkEnd w:id="255"/>
      <w:bookmarkEnd w:id="256"/>
      <w:bookmarkEnd w:id="257"/>
      <w:bookmarkEnd w:id="258"/>
      <w:r>
        <w:rPr>
          <w:rFonts w:ascii="Times New Roman" w:hAnsi="Times New Roman"/>
        </w:rPr>
        <w:t>3.2. Учебно-методическое обеспечение</w:t>
      </w:r>
    </w:p>
    <w:p w14:paraId="07694C3A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D9E0471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21D45CE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0BD943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Заплатин, В. Н. Лабораторный практикум по материаловедению в машиностроении и металлообработке / Заплатин В.Н., Сапожников Ю.И., Дубов А.В.; под ред. В.Н. Заплатина. -5-е изд. стер. – Москва: «Академия», 2019. -  240 с. – ISBN 978-5-4468-8195-6.</w:t>
      </w:r>
    </w:p>
    <w:p w14:paraId="199AA89F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Заплатин, В.Н. Основы материаловедения (металлообработка)/ В.Н. Заплатин. - 4-е изд., стер. - Москва: Академия, 2019. – 272 с.-ISBN 978-5-4468-8462-9</w:t>
      </w:r>
    </w:p>
    <w:p w14:paraId="5D43A7F6" w14:textId="77777777" w:rsidR="000B0477" w:rsidRDefault="003D10F4">
      <w:pPr>
        <w:pStyle w:val="aff5"/>
        <w:numPr>
          <w:ilvl w:val="0"/>
          <w:numId w:val="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Покровский, Б.С. Основы слесарного дела/ Б.С. Покровский. -4-е изд. стер. – Москва: Академия, 2020. -  208 с. – ISBN 978-5-4468-8687-6.</w:t>
      </w:r>
    </w:p>
    <w:p w14:paraId="078F7E29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26E78CB0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259" w:name="__RefHeading___44"/>
      <w:bookmarkStart w:id="260" w:name="__RefHeading___110"/>
      <w:bookmarkStart w:id="261" w:name="__RefHeading___176"/>
      <w:bookmarkStart w:id="262" w:name="__RefHeading___242"/>
      <w:bookmarkStart w:id="263" w:name="__RefHeading___308"/>
      <w:bookmarkStart w:id="264" w:name="__RefHeading___374"/>
      <w:bookmarkEnd w:id="259"/>
      <w:bookmarkEnd w:id="260"/>
      <w:bookmarkEnd w:id="261"/>
      <w:bookmarkEnd w:id="262"/>
      <w:bookmarkEnd w:id="263"/>
      <w:bookmarkEnd w:id="264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5B3E482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D12B5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6A45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9B99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51C05E8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A91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2D5B6AF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сочетания различных марок металлических материалов корпуса;</w:t>
            </w:r>
          </w:p>
          <w:p w14:paraId="27227C6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10ABD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технологические процессы обработки материалов с разными свойствами;</w:t>
            </w:r>
          </w:p>
          <w:p w14:paraId="44213C0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4A0842B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метрологии: понятие, термины, показатели измерительных приборов;</w:t>
            </w:r>
          </w:p>
          <w:p w14:paraId="39F52BF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характеристики, устройство и порядок использования универсальных средств измерения;</w:t>
            </w:r>
          </w:p>
          <w:p w14:paraId="0DA4A4B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0050796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оборудование, инструменты и контрольно-измерительные приборы, применяемые при выполнении слесарных работ</w:t>
            </w:r>
          </w:p>
          <w:p w14:paraId="2A4DDAE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07D3A72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основные конструкционные и эксплуатационные материалы;</w:t>
            </w:r>
          </w:p>
          <w:p w14:paraId="5DBFBC0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первичную обработку материалов с разными свойствами;</w:t>
            </w:r>
          </w:p>
          <w:p w14:paraId="1F9E7D3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стандартами и другой нормативной документацией;</w:t>
            </w:r>
          </w:p>
          <w:p w14:paraId="1E35904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правильность работы контрольно-измерительных приборов, пользоваться ими;</w:t>
            </w:r>
          </w:p>
          <w:p w14:paraId="07EDA91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условия работы, оценивать работоспособность деталей машин и механизмов; </w:t>
            </w:r>
          </w:p>
          <w:p w14:paraId="437CF6B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средств;</w:t>
            </w:r>
          </w:p>
          <w:p w14:paraId="2C1224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обеспечивать качество слесарных работ при обслуживании и ремонте судовых механизмов и устройств.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71A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6AE47DB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принципов сочетания различных марок металлических материалов корпуса;</w:t>
            </w:r>
          </w:p>
          <w:p w14:paraId="5AB8CCF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системные знания об основных свойствах конструкционных и эксплуатационных материалов, применяемых при ремонте, эксплуатации и техническом обслуживании;</w:t>
            </w:r>
          </w:p>
          <w:p w14:paraId="7E9B418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основные технологические процессы обработки материалов с разными свойствами;</w:t>
            </w:r>
          </w:p>
          <w:p w14:paraId="252E655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оказывает высокий уровень знания об основных технологических процессах обработки материалов с разными свойствами;</w:t>
            </w:r>
          </w:p>
          <w:p w14:paraId="7FF2672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основы стандартизации, погрешности при изготовлении деталей и сборке машин, номинальный и предельные размеры, действительный размер, допуск размера, поле допуска, посадки, их виды и назначение, точность обработки, системы допусков и посадок;</w:t>
            </w:r>
          </w:p>
          <w:p w14:paraId="116D793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видов слесарных работ и технологию их выполнения при техническом обслуживании и ремонте судовых механизмов и устройств;</w:t>
            </w:r>
          </w:p>
          <w:p w14:paraId="2FCF6E9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демонстрирует системные знания об оборудовании, инструменте и контрольно-измерительных приборах, применяемых при выполнении слесарных работ;</w:t>
            </w:r>
          </w:p>
          <w:p w14:paraId="43D1B7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5F6A0EA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выбирать основные конструкционные и эксплуатационные материалы</w:t>
            </w:r>
          </w:p>
          <w:p w14:paraId="02C1DF7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проведения первичной обработки материалов с разными свойствами;</w:t>
            </w:r>
          </w:p>
          <w:p w14:paraId="62A678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правильность работы контрольно-измерительных приборов;</w:t>
            </w:r>
          </w:p>
          <w:p w14:paraId="2776110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анализировать условия работы, оценивать работоспособность деталей машин и механизмов: </w:t>
            </w:r>
          </w:p>
          <w:p w14:paraId="7777B98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способен использовать механическое оборудование судовой мастерской, ручные инструменты, измерительное и испытательное оборудование при эксплуатации и ремонте судовых технических средств.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E35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2DBF2B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    работы.</w:t>
            </w:r>
          </w:p>
          <w:p w14:paraId="1A0769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295E462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0B6D2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20A76A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5BF81D9D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br w:type="page"/>
      </w:r>
    </w:p>
    <w:p w14:paraId="5894FA6F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6584B77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453F795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044E09CA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DA4B1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80BBB5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ADC142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DBC4CA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193B9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110C1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0AAE11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C4B3D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342E0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D5893F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FF082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8D14E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7B270F4" w14:textId="77777777" w:rsidR="000B0477" w:rsidRDefault="003D10F4">
      <w:pPr>
        <w:pStyle w:val="10"/>
      </w:pPr>
      <w:r>
        <w:t>«ОП.05 ОСНОВЫ СУДОСТРОЕНИЯ»</w:t>
      </w:r>
    </w:p>
    <w:p w14:paraId="13A435C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AF035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209685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3B4BB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D3F4A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5CC6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C2C096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70EEA9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809F3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67CD7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41ACE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9260D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9948C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89069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CF30C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8EA71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AD2008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B2A45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7FB8B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59DE3C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AF7C5D" w14:textId="2DF246D8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442CA16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bookmarkStart w:id="265" w:name="__RefHeading___45"/>
    <w:bookmarkStart w:id="266" w:name="__RefHeading___111"/>
    <w:bookmarkStart w:id="267" w:name="__RefHeading___177"/>
    <w:bookmarkStart w:id="268" w:name="__RefHeading___243"/>
    <w:bookmarkStart w:id="269" w:name="__RefHeading___309"/>
    <w:bookmarkStart w:id="270" w:name="__RefHeading___375"/>
    <w:bookmarkEnd w:id="265"/>
    <w:bookmarkEnd w:id="266"/>
    <w:bookmarkEnd w:id="267"/>
    <w:bookmarkEnd w:id="268"/>
    <w:bookmarkEnd w:id="269"/>
    <w:bookmarkEnd w:id="270"/>
    <w:p w14:paraId="43949C22" w14:textId="77777777" w:rsidR="007F7084" w:rsidRPr="007F7084" w:rsidRDefault="007F708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r w:rsidRPr="007F7084">
        <w:lastRenderedPageBreak/>
        <w:fldChar w:fldCharType="begin"/>
      </w:r>
      <w:r w:rsidRPr="007F7084">
        <w:instrText xml:space="preserve"> HYPERLINK \l "_Toc156294876" </w:instrText>
      </w:r>
      <w:r w:rsidRPr="007F7084">
        <w:fldChar w:fldCharType="separate"/>
      </w:r>
      <w:r w:rsidRPr="007F7084">
        <w:rPr>
          <w:rStyle w:val="afffffff0"/>
          <w:b w:val="0"/>
          <w:color w:val="auto"/>
          <w:u w:val="none"/>
        </w:rPr>
        <w:t>1. ОБЩАЯ ХАРАКТЕРИСТИКА ПРИМЕРНОЙ РАБОЧЕЙ ПРОГРАММЫ УЧЕБНОЙ ДИСЦИПЛИНЫ</w:t>
      </w:r>
      <w:r w:rsidRPr="007F7084">
        <w:rPr>
          <w:b w:val="0"/>
        </w:rPr>
        <w:tab/>
      </w:r>
      <w:r w:rsidRPr="007F7084">
        <w:rPr>
          <w:b w:val="0"/>
        </w:rPr>
        <w:fldChar w:fldCharType="end"/>
      </w:r>
    </w:p>
    <w:p w14:paraId="37369C1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450F131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6E5C5968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67DED4E1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6A999D5E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223712FD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35E046B5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78055C93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00BD76E8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7F874D5D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48F3C0DD" w14:textId="6B840A86" w:rsidR="000B0477" w:rsidRDefault="000B0477"/>
    <w:p w14:paraId="4A3AC6BC" w14:textId="77777777" w:rsidR="000B0477" w:rsidRDefault="000B0477">
      <w:pPr>
        <w:sectPr w:rsidR="000B0477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4BE6FC14" w14:textId="77777777" w:rsidR="000B0477" w:rsidRDefault="003D10F4">
      <w:pPr>
        <w:pStyle w:val="1f2"/>
        <w:numPr>
          <w:ilvl w:val="0"/>
          <w:numId w:val="9"/>
        </w:numPr>
      </w:pPr>
      <w:bookmarkStart w:id="271" w:name="__RefHeading___46"/>
      <w:bookmarkStart w:id="272" w:name="__RefHeading___112"/>
      <w:bookmarkStart w:id="273" w:name="__RefHeading___178"/>
      <w:bookmarkStart w:id="274" w:name="__RefHeading___244"/>
      <w:bookmarkStart w:id="275" w:name="__RefHeading___310"/>
      <w:bookmarkStart w:id="276" w:name="__RefHeading___376"/>
      <w:bookmarkEnd w:id="271"/>
      <w:bookmarkEnd w:id="272"/>
      <w:bookmarkEnd w:id="273"/>
      <w:bookmarkEnd w:id="274"/>
      <w:bookmarkEnd w:id="275"/>
      <w:bookmarkEnd w:id="276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776166AD" w14:textId="77777777" w:rsidR="000B0477" w:rsidRDefault="003D10F4">
      <w:pPr>
        <w:pStyle w:val="1ff0"/>
        <w:jc w:val="center"/>
      </w:pPr>
      <w:r>
        <w:t>«Основы судостроения»</w:t>
      </w:r>
    </w:p>
    <w:p w14:paraId="6EACEBC3" w14:textId="77777777" w:rsidR="000B0477" w:rsidRDefault="000B0477">
      <w:pPr>
        <w:pStyle w:val="1ff0"/>
      </w:pPr>
    </w:p>
    <w:p w14:paraId="7ADD8DD9" w14:textId="77777777" w:rsidR="000B0477" w:rsidRDefault="003D10F4">
      <w:pPr>
        <w:pStyle w:val="110"/>
        <w:rPr>
          <w:rFonts w:ascii="Times New Roman" w:hAnsi="Times New Roman"/>
        </w:rPr>
      </w:pPr>
      <w:bookmarkStart w:id="277" w:name="__RefHeading___47"/>
      <w:bookmarkStart w:id="278" w:name="__RefHeading___113"/>
      <w:bookmarkStart w:id="279" w:name="__RefHeading___179"/>
      <w:bookmarkStart w:id="280" w:name="__RefHeading___245"/>
      <w:bookmarkStart w:id="281" w:name="__RefHeading___311"/>
      <w:bookmarkStart w:id="282" w:name="__RefHeading___377"/>
      <w:bookmarkEnd w:id="277"/>
      <w:bookmarkEnd w:id="278"/>
      <w:bookmarkEnd w:id="279"/>
      <w:bookmarkEnd w:id="280"/>
      <w:bookmarkEnd w:id="281"/>
      <w:bookmarkEnd w:id="2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097C155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«Основы судостроения»</w:t>
      </w:r>
      <w:r>
        <w:rPr>
          <w:rFonts w:ascii="Times New Roman" w:hAnsi="Times New Roman"/>
          <w:sz w:val="24"/>
        </w:rPr>
        <w:t xml:space="preserve">: формирование системных теоретических знаний и практических навыков в области технологической проработки судов, средств </w:t>
      </w:r>
      <w:proofErr w:type="spellStart"/>
      <w:r>
        <w:rPr>
          <w:rFonts w:ascii="Times New Roman" w:hAnsi="Times New Roman"/>
          <w:sz w:val="24"/>
        </w:rPr>
        <w:t>океанотехники</w:t>
      </w:r>
      <w:proofErr w:type="spellEnd"/>
      <w:r>
        <w:rPr>
          <w:rFonts w:ascii="Times New Roman" w:hAnsi="Times New Roman"/>
          <w:sz w:val="24"/>
        </w:rPr>
        <w:t>, их корпусных конструкций, общекорабельных устройств, систем и оборудования; проектирования технологических процессов создания морской техники.</w:t>
      </w:r>
    </w:p>
    <w:p w14:paraId="78E0AB53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судостроения» включена в обязательную часть общепрофессионального цикла образовательной программы.</w:t>
      </w:r>
    </w:p>
    <w:p w14:paraId="5E197A00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26A2CBE" w14:textId="77777777" w:rsidR="000B0477" w:rsidRDefault="003D10F4">
      <w:pPr>
        <w:pStyle w:val="110"/>
        <w:rPr>
          <w:rFonts w:ascii="Times New Roman" w:hAnsi="Times New Roman"/>
        </w:rPr>
      </w:pPr>
      <w:bookmarkStart w:id="283" w:name="__RefHeading___48"/>
      <w:bookmarkStart w:id="284" w:name="__RefHeading___114"/>
      <w:bookmarkStart w:id="285" w:name="__RefHeading___180"/>
      <w:bookmarkStart w:id="286" w:name="__RefHeading___246"/>
      <w:bookmarkStart w:id="287" w:name="__RefHeading___312"/>
      <w:bookmarkStart w:id="288" w:name="__RefHeading___378"/>
      <w:bookmarkEnd w:id="283"/>
      <w:bookmarkEnd w:id="284"/>
      <w:bookmarkEnd w:id="285"/>
      <w:bookmarkEnd w:id="286"/>
      <w:bookmarkEnd w:id="287"/>
      <w:bookmarkEnd w:id="288"/>
      <w:r>
        <w:rPr>
          <w:rFonts w:ascii="Times New Roman" w:hAnsi="Times New Roman"/>
        </w:rPr>
        <w:t>1.2. Планируемые результаты освоения дисциплины</w:t>
      </w:r>
    </w:p>
    <w:p w14:paraId="0E43273B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144AA5F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02DBB26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D13D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FB2A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591E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191A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45D265B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0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8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3BEE4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3D4C32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2F48D3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7DA65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307C63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735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4296FF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5DEA0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8C20A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71403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5ED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3B60BF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3B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7AA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5014A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1D8EB3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06971C9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6E2FED7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FB60C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45F8571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D7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63CB2FA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04EF8F7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7560208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03CD83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4E98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0F1E972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C8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C1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5BD403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323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7AB41F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EA1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F28A8E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7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9D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14B161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FD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718957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3CEB0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C0C9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5B9765C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5D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02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3139FC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18A08C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6242FD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3F07F4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85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05D173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4F5616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34B6E2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672636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40084F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B11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3404757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D7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9B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7F3D9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00F0B3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2D242B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5F98E4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B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23797C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6AC8D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4C25A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4F0BC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8B16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0DED98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A2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CE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2E33DB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167CE26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5D8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объемных секций и блоков; </w:t>
            </w:r>
          </w:p>
          <w:p w14:paraId="0B5C0B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653504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3E035D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221BD4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9F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объемных секций оконечностей судов со сложными обводами;</w:t>
            </w:r>
          </w:p>
          <w:p w14:paraId="197208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46AA5DD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78985BA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AA0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42F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54609E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9AC704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7E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5C1D3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690FF8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24AFC6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06670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39616F4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F4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1BBA04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4A3BF0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21EC61F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A4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009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6FB402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67D9BF6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279011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5D05FC5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49AD9C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244C26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изгиба в зависимости от механических свойств материала заготовки, от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гибки и качества поверхности заготовки;</w:t>
            </w:r>
          </w:p>
          <w:p w14:paraId="1878C3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6BF8FD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4A0FBC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D5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0610B6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4A3D0E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2361FD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0144DA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496E04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1CA3424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3E32CD3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3DF6FF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47C174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6393E9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E75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6C3A25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0DAF87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5290A57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AE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7F9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7F707F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19D81B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2A215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F29FE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B0B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77B9A7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286647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7F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1DF1713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4B658AA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B9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51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6B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1DCDAC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766CF6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4D383A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011CAF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типы разделки кромок под сварку;</w:t>
            </w:r>
          </w:p>
          <w:p w14:paraId="4482FC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0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2D2008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40E740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автоматической и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028F38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2FB6235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43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0D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36A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315F14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EA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2B67549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69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EDA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012575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15286B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готовить и сдавать судовые помещения, отсеки, цистерны;</w:t>
            </w:r>
          </w:p>
          <w:p w14:paraId="4AA6107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5FD1C7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514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427F51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295FE8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технологию изготовления и сборки секций каркасов для формирования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>помещений в модульной системе;</w:t>
            </w:r>
          </w:p>
          <w:p w14:paraId="5F680A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2A0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767274F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FCF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A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6D2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44BC10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82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522C56B9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442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0481676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C6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BCB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2B92E0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CB2C5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313E8BF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</w:t>
            </w:r>
            <w:r>
              <w:rPr>
                <w:rFonts w:ascii="Times New Roman" w:hAnsi="Times New Roman"/>
                <w:sz w:val="24"/>
              </w:rPr>
              <w:lastRenderedPageBreak/>
              <w:t>настила, настила второго дна;</w:t>
            </w:r>
          </w:p>
          <w:p w14:paraId="478B7EE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4D915D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5CB37CE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C62A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77F21A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1DEBCA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79D749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532E0A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2859A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129CB94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82D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40B3D50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4E0081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0DDE880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95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8E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6A9737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4639DD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34FD19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6CC0267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083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1D0C62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7F28A8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55DC77E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05EFA3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5566A20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5D6398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CB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30B349B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571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6E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</w:t>
            </w:r>
            <w:r>
              <w:rPr>
                <w:rFonts w:ascii="Times New Roman" w:hAnsi="Times New Roman"/>
                <w:sz w:val="24"/>
              </w:rPr>
              <w:lastRenderedPageBreak/>
              <w:t>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3D4ED1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13C92FE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283EFD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138ADA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50E131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6A3552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</w:t>
            </w:r>
            <w:r>
              <w:rPr>
                <w:rFonts w:ascii="Times New Roman" w:hAnsi="Times New Roman"/>
                <w:sz w:val="24"/>
              </w:rPr>
              <w:lastRenderedPageBreak/>
              <w:t>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1AB523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B6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2B9AD1B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6D6CCB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01C4DB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7836104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4D1C47D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50FC18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724F942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71F3CB1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действия и правила пользования сложными </w:t>
            </w:r>
            <w:r>
              <w:rPr>
                <w:rFonts w:ascii="Times New Roman" w:hAnsi="Times New Roman"/>
                <w:sz w:val="24"/>
              </w:rPr>
              <w:lastRenderedPageBreak/>
              <w:t>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9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при сборке, демонтаже, установке, ремонте плоских </w:t>
            </w:r>
            <w:r>
              <w:rPr>
                <w:rFonts w:ascii="Times New Roman" w:hAnsi="Times New Roman"/>
                <w:sz w:val="24"/>
              </w:rPr>
              <w:lastRenderedPageBreak/>
              <w:t>крупногабаритных секций, плоскостных секций, криволинейных и несимметричных тавровых узлов;</w:t>
            </w:r>
          </w:p>
          <w:p w14:paraId="7A1272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2D8179E3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E1C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4B8566A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CBF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75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380D81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793A9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57EFC1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23D43F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20935B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геометрические построения разметочных линий и знаков с применением специальных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приспособлений, ручного немеханизированного инструмента и средств для линейных и угловых измерений;</w:t>
            </w:r>
          </w:p>
          <w:p w14:paraId="502DCC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800D0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62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110302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251366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74573B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519AA3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348A3AC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35FE89B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00F5F0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761DC8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приспособления и станки, используемые </w:t>
            </w:r>
            <w:r>
              <w:rPr>
                <w:rFonts w:ascii="Times New Roman" w:hAnsi="Times New Roman"/>
                <w:sz w:val="24"/>
              </w:rPr>
              <w:lastRenderedPageBreak/>
              <w:t>для запрессовки деталей: конструкцию, приемы эксплуатации;</w:t>
            </w:r>
          </w:p>
          <w:p w14:paraId="6FA1B9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2A4A07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751397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0BA09A27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85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2191654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B0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6D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C6921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82DAC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5B484D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7FE1C4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133D439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5C0F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64D842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576BF9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645402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05DDD7E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2AAF7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291BF06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8E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66BE8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0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B4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BD5FD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6B6037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652D6C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1AA1B4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489FE23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38B763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6E60C8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11E8DB5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2D329ED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0A04BE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730577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выбирать соответствующие диаметру трубы </w:t>
            </w:r>
            <w:r>
              <w:rPr>
                <w:rFonts w:ascii="Times New Roman" w:hAnsi="Times New Roman"/>
                <w:sz w:val="24"/>
              </w:rPr>
              <w:lastRenderedPageBreak/>
              <w:t>унифицированные радиусы погибов;</w:t>
            </w:r>
          </w:p>
          <w:p w14:paraId="33B8CB3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5358D1B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117290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7328213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2F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1AD0F90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разметки и развертки деталей с </w:t>
            </w:r>
            <w:r>
              <w:rPr>
                <w:rFonts w:ascii="Times New Roman" w:hAnsi="Times New Roman"/>
                <w:sz w:val="24"/>
              </w:rPr>
              <w:lastRenderedPageBreak/>
              <w:t>криволинейным контуром;</w:t>
            </w:r>
          </w:p>
          <w:p w14:paraId="5DEF47C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3FA19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355AAB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728004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342F98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210918B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75057B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6E6DE2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089BA1B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крепления труб в станке при выполнении гибки труб диаметром до 57 мм;</w:t>
            </w:r>
          </w:p>
          <w:p w14:paraId="5596B2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113C8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A8654E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6E73D8E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6D556F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1B1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64B1FD42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1B4DBDAC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10722A28" w14:textId="77777777" w:rsidR="000B0477" w:rsidRDefault="003D10F4">
      <w:pPr>
        <w:pStyle w:val="1f2"/>
        <w:rPr>
          <w:rFonts w:ascii="Times New Roman" w:hAnsi="Times New Roman"/>
        </w:rPr>
      </w:pPr>
      <w:bookmarkStart w:id="289" w:name="__RefHeading___49"/>
      <w:bookmarkStart w:id="290" w:name="__RefHeading___115"/>
      <w:bookmarkStart w:id="291" w:name="__RefHeading___181"/>
      <w:bookmarkStart w:id="292" w:name="__RefHeading___247"/>
      <w:bookmarkStart w:id="293" w:name="__RefHeading___313"/>
      <w:bookmarkStart w:id="294" w:name="__RefHeading___379"/>
      <w:bookmarkEnd w:id="289"/>
      <w:bookmarkEnd w:id="290"/>
      <w:bookmarkEnd w:id="291"/>
      <w:bookmarkEnd w:id="292"/>
      <w:bookmarkEnd w:id="293"/>
      <w:bookmarkEnd w:id="294"/>
      <w:r>
        <w:rPr>
          <w:rFonts w:ascii="Times New Roman" w:hAnsi="Times New Roman"/>
        </w:rPr>
        <w:t>2. Структура и содержание ДИСЦИПЛИНЫ</w:t>
      </w:r>
    </w:p>
    <w:p w14:paraId="06C7FCA1" w14:textId="77777777" w:rsidR="000B0477" w:rsidRDefault="003D10F4">
      <w:pPr>
        <w:pStyle w:val="110"/>
        <w:rPr>
          <w:rFonts w:ascii="Times New Roman" w:hAnsi="Times New Roman"/>
        </w:rPr>
      </w:pPr>
      <w:bookmarkStart w:id="295" w:name="__RefHeading___50"/>
      <w:bookmarkStart w:id="296" w:name="__RefHeading___116"/>
      <w:bookmarkStart w:id="297" w:name="__RefHeading___182"/>
      <w:bookmarkStart w:id="298" w:name="__RefHeading___248"/>
      <w:bookmarkStart w:id="299" w:name="__RefHeading___314"/>
      <w:bookmarkStart w:id="300" w:name="__RefHeading___380"/>
      <w:bookmarkEnd w:id="295"/>
      <w:bookmarkEnd w:id="296"/>
      <w:bookmarkEnd w:id="297"/>
      <w:bookmarkEnd w:id="298"/>
      <w:bookmarkEnd w:id="299"/>
      <w:bookmarkEnd w:id="300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484011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3538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182DD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496F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6C1A24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66118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7CE3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E7DB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B0477" w14:paraId="5547078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76432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BAB67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B751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03C79F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8DE01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97E92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94EFB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65171B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05F5B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6E0F3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0C1A3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4D83674B" w14:textId="77777777" w:rsidR="000B0477" w:rsidRDefault="003D10F4">
      <w:pPr>
        <w:pStyle w:val="110"/>
        <w:rPr>
          <w:rFonts w:ascii="Times New Roman" w:hAnsi="Times New Roman"/>
        </w:rPr>
      </w:pPr>
      <w:bookmarkStart w:id="301" w:name="__RefHeading___51"/>
      <w:bookmarkStart w:id="302" w:name="__RefHeading___117"/>
      <w:bookmarkStart w:id="303" w:name="__RefHeading___183"/>
      <w:bookmarkStart w:id="304" w:name="__RefHeading___249"/>
      <w:bookmarkStart w:id="305" w:name="__RefHeading___315"/>
      <w:bookmarkStart w:id="306" w:name="__RefHeading___381"/>
      <w:bookmarkEnd w:id="301"/>
      <w:bookmarkEnd w:id="302"/>
      <w:bookmarkEnd w:id="303"/>
      <w:bookmarkEnd w:id="304"/>
      <w:bookmarkEnd w:id="305"/>
      <w:bookmarkEnd w:id="306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2A6E0D7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99D6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8EAB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677E0CA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464E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Основы судостроения</w:t>
            </w:r>
          </w:p>
        </w:tc>
      </w:tr>
      <w:tr w:rsidR="000B0477" w14:paraId="72FEC3D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64B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 Общие вопросы технологии судостроения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8D5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3659F47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B22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1C1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Основные понятия и определения судостроения. Технология судостроения, производственный и технологический процессы, термины судостроения. </w:t>
            </w:r>
          </w:p>
          <w:p w14:paraId="2D46BEC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Судостроительные предприятия. Судостроительные и судосборочные верфи, основные цехи верфи.</w:t>
            </w:r>
          </w:p>
          <w:p w14:paraId="0E12D44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 Методы постройки судов. Секционный, блочный методы, поточно-позиционный и поточно-бригадный методы; непрерывный и островной способы.</w:t>
            </w:r>
          </w:p>
        </w:tc>
      </w:tr>
      <w:tr w:rsidR="000B0477" w14:paraId="225ECC3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1C3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F3576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16BDF3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5D29AE5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63A0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1.2. </w:t>
            </w:r>
            <w:proofErr w:type="spellStart"/>
            <w:r>
              <w:rPr>
                <w:rFonts w:ascii="Times New Roman" w:hAnsi="Times New Roman"/>
                <w:b/>
              </w:rPr>
              <w:t>Плазовые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работы. Изготовление деталей корпуса судна.</w:t>
            </w:r>
          </w:p>
          <w:p w14:paraId="4773C9F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Изготовление корпусных конструкций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692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7C4F59B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5FA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3CD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proofErr w:type="spellStart"/>
            <w:r>
              <w:rPr>
                <w:rFonts w:ascii="Times New Roman" w:hAnsi="Times New Roman"/>
              </w:rPr>
              <w:t>Плазовые</w:t>
            </w:r>
            <w:proofErr w:type="spellEnd"/>
            <w:r>
              <w:rPr>
                <w:rFonts w:ascii="Times New Roman" w:hAnsi="Times New Roman"/>
              </w:rPr>
              <w:t xml:space="preserve"> работы. Устройство и оборудование плаза, </w:t>
            </w:r>
            <w:proofErr w:type="spellStart"/>
            <w:r>
              <w:rPr>
                <w:rFonts w:ascii="Times New Roman" w:hAnsi="Times New Roman"/>
              </w:rPr>
              <w:t>плазовая</w:t>
            </w:r>
            <w:proofErr w:type="spellEnd"/>
            <w:r>
              <w:rPr>
                <w:rFonts w:ascii="Times New Roman" w:hAnsi="Times New Roman"/>
              </w:rPr>
              <w:t xml:space="preserve"> разбивка, построение конструктивных элементов, </w:t>
            </w:r>
            <w:proofErr w:type="spellStart"/>
            <w:r>
              <w:rPr>
                <w:rFonts w:ascii="Times New Roman" w:hAnsi="Times New Roman"/>
              </w:rPr>
              <w:t>плазовое</w:t>
            </w:r>
            <w:proofErr w:type="spellEnd"/>
            <w:r>
              <w:rPr>
                <w:rFonts w:ascii="Times New Roman" w:hAnsi="Times New Roman"/>
              </w:rPr>
              <w:t xml:space="preserve"> обеспечение работ корпусных цехов.</w:t>
            </w:r>
          </w:p>
          <w:p w14:paraId="27BFE08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Изготовление деталей корпуса судна. Первичная обработка корпусной стали. Механическая обработка металла.</w:t>
            </w:r>
          </w:p>
          <w:p w14:paraId="0715D40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Гибочные и комплектовочные работы. Сварочные работы. Оборудование и инструмент для сварочных работ. Общие вопросы технологии сварки.</w:t>
            </w:r>
          </w:p>
          <w:p w14:paraId="6B746F8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4.Оборудование и оснастка сборочно-сварочных цехов. Технологическое оборудование и оснастка, приспособления, инструмент.</w:t>
            </w:r>
          </w:p>
          <w:p w14:paraId="6CE77D75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5.Установка насыщения и фундаментов под главные механизмы.</w:t>
            </w:r>
          </w:p>
        </w:tc>
      </w:tr>
      <w:tr w:rsidR="000B0477" w14:paraId="27D11092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F7C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572D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0A17FDDD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85D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141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Технологический маршрут изготовления деталей. Разметка и маркировка деталей.</w:t>
            </w:r>
          </w:p>
        </w:tc>
      </w:tr>
      <w:tr w:rsidR="000B0477" w14:paraId="7E9B1DD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BC69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B2D9A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1554093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21AF29A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BF04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Постройка корпуса судна.</w:t>
            </w:r>
          </w:p>
          <w:p w14:paraId="660DCF8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Спуск судов на воду.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E0188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C34160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D0D1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CB7B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стапельных мест. Опорное устройство - кильблоки, клетки, упоры, подставы, упорные стрелы.</w:t>
            </w:r>
          </w:p>
          <w:p w14:paraId="3F90E6DC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Подъемно – транспортные средства – башенные краны, портальные, козловые и мостовые краны, трансбордер. Леса – наружные и внутренние. Система энергоснабжения – электричество, сжатый воздух, горючий газ, пар, вода, аргон.</w:t>
            </w:r>
          </w:p>
          <w:p w14:paraId="34F557A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Подготовка стапеля к закладке судна. Разбивка построечного места, нанесение базовой линии с помощью светового луча и оптических приборов. </w:t>
            </w:r>
          </w:p>
          <w:p w14:paraId="43311B7B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Формирование корпуса судна. Установка закладной секции, днищевых секций, поперечных переборок, бортовых секций, секций палуб и платформ. Установка закладного блока, очередных блоков, блоков носовой и кормовой оконечностей. Установка надстроек, сварочные работы.</w:t>
            </w:r>
          </w:p>
          <w:p w14:paraId="4DF807CA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Испытание корпусов судов на непроницаемость и герметичность. Определения непроницаемости и герметичности. Перечень помещений подлежащих испытаниям.</w:t>
            </w:r>
          </w:p>
          <w:p w14:paraId="3F4F9C8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5. Спуск судов на воду. Спуски – всплытием, механизированный, спуск с наклонных стапелей – продольный и поперечный.</w:t>
            </w:r>
          </w:p>
        </w:tc>
      </w:tr>
      <w:tr w:rsidR="000B0477" w14:paraId="5C87017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96A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5C1C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201AA0A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67D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FBB1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Проверочные работы после постройки корпуса.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B0477" w14:paraId="5339E0A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CB9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2E6C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2. </w:t>
            </w:r>
            <w:r>
              <w:rPr>
                <w:rFonts w:ascii="Times New Roman" w:hAnsi="Times New Roman"/>
              </w:rPr>
              <w:t xml:space="preserve">Проверка главных </w:t>
            </w:r>
            <w:proofErr w:type="spellStart"/>
            <w:r>
              <w:rPr>
                <w:rFonts w:ascii="Times New Roman" w:hAnsi="Times New Roman"/>
              </w:rPr>
              <w:t>размерений</w:t>
            </w:r>
            <w:proofErr w:type="spellEnd"/>
            <w:r>
              <w:rPr>
                <w:rFonts w:ascii="Times New Roman" w:hAnsi="Times New Roman"/>
              </w:rPr>
              <w:t>, обводов корпуса. Нанесение грузовой ватерлинии и марок углубления;</w:t>
            </w:r>
          </w:p>
        </w:tc>
      </w:tr>
      <w:tr w:rsidR="000B0477" w14:paraId="281093D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D3B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C8A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3. </w:t>
            </w:r>
            <w:r>
              <w:rPr>
                <w:rFonts w:ascii="Times New Roman" w:hAnsi="Times New Roman"/>
              </w:rPr>
              <w:t>Проверочные работы при подготовке судна к спуску. Проверочные работы на плазу.</w:t>
            </w:r>
          </w:p>
        </w:tc>
      </w:tr>
      <w:tr w:rsidR="000B0477" w14:paraId="77E8C36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E777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308ED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3E4499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4168CBF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4F8A" w14:textId="77777777" w:rsidR="000B0477" w:rsidRDefault="003D10F4">
            <w:pPr>
              <w:rPr>
                <w:rFonts w:ascii="Times New Roman" w:hAnsi="Times New Roman"/>
                <w:b/>
              </w:rPr>
            </w:pPr>
            <w:bookmarkStart w:id="307" w:name="_Hlk165037813"/>
            <w:r>
              <w:rPr>
                <w:rFonts w:ascii="Times New Roman" w:hAnsi="Times New Roman"/>
                <w:b/>
              </w:rPr>
              <w:lastRenderedPageBreak/>
              <w:t>Тема 1.4 Корпусодостроечные</w:t>
            </w:r>
          </w:p>
          <w:p w14:paraId="2901243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работы.</w:t>
            </w:r>
          </w:p>
          <w:p w14:paraId="2BD65B7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Трубопроводные, </w:t>
            </w:r>
          </w:p>
          <w:p w14:paraId="597EF09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механомонтажные,</w:t>
            </w:r>
          </w:p>
          <w:p w14:paraId="75E1ACD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электромонтажные,</w:t>
            </w:r>
          </w:p>
          <w:p w14:paraId="6DAFE2C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малярно-изоляционные и </w:t>
            </w:r>
          </w:p>
          <w:p w14:paraId="0F9CF60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отделочные работы.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CB8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C2FD23E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CA9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4F4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Корпусодостроечные работы. Установка корпусных конструкций на плаву – установка надстроек, легких переборок и выгородок, монтаж </w:t>
            </w:r>
            <w:proofErr w:type="spellStart"/>
            <w:r>
              <w:rPr>
                <w:rFonts w:ascii="Times New Roman" w:hAnsi="Times New Roman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</w:rPr>
              <w:t xml:space="preserve"> насыщения, установка металлических кожухов.</w:t>
            </w:r>
          </w:p>
          <w:p w14:paraId="1E043E6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Монтаж судовых устройств и дельных вещей.</w:t>
            </w:r>
          </w:p>
          <w:p w14:paraId="23D9B6F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якорного, спасательного, буксирного, швартовного, грузового устройств.</w:t>
            </w:r>
          </w:p>
          <w:p w14:paraId="724C6C7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Такелажные и парусные работы.</w:t>
            </w:r>
          </w:p>
          <w:p w14:paraId="78E998B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Трубопроводные, механомонтажные и электромонтажные работы. Монтаж судовых систем, вспомогательных механизмов, валопровода, электрического оборудования.</w:t>
            </w:r>
          </w:p>
          <w:p w14:paraId="3494D157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Малярно-изоляционные и отделочные работы.</w:t>
            </w:r>
          </w:p>
        </w:tc>
      </w:tr>
      <w:tr w:rsidR="000B0477" w14:paraId="268F8A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73FB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B4D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312E2B2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307"/>
          </w:p>
        </w:tc>
      </w:tr>
      <w:tr w:rsidR="000B0477" w14:paraId="3E57772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EC4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 </w:t>
            </w:r>
          </w:p>
          <w:p w14:paraId="23070716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Испытания и сдача судов.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AAF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D39B0DE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61A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A7F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1.Испытания и сдача судов. Подготовка к сдаточным испытаниям.</w:t>
            </w:r>
          </w:p>
          <w:p w14:paraId="287FC0D0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2.Швартовные, имитационные и ходовые испытания.</w:t>
            </w:r>
          </w:p>
          <w:p w14:paraId="4814B39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3.Сдача судна комиссии</w:t>
            </w:r>
          </w:p>
        </w:tc>
      </w:tr>
      <w:tr w:rsidR="000B0477" w14:paraId="5D7E25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23C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FFE5A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8DAEF8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4C2CE0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3A6A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 xml:space="preserve">(количество часов) – 2 </w:t>
            </w:r>
          </w:p>
        </w:tc>
      </w:tr>
      <w:tr w:rsidR="000B0477" w14:paraId="5D6D9E3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7E85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 - 64</w:t>
            </w:r>
          </w:p>
        </w:tc>
      </w:tr>
    </w:tbl>
    <w:p w14:paraId="515A8A87" w14:textId="77777777" w:rsidR="000B0477" w:rsidRDefault="000B0477">
      <w:pPr>
        <w:rPr>
          <w:rFonts w:ascii="Times New Roman" w:hAnsi="Times New Roman"/>
          <w:sz w:val="24"/>
        </w:rPr>
      </w:pPr>
    </w:p>
    <w:p w14:paraId="198136E2" w14:textId="77777777" w:rsidR="000B0477" w:rsidRDefault="003D10F4">
      <w:pPr>
        <w:pStyle w:val="1f2"/>
        <w:rPr>
          <w:rFonts w:ascii="Times New Roman" w:hAnsi="Times New Roman"/>
        </w:rPr>
      </w:pPr>
      <w:bookmarkStart w:id="308" w:name="__RefHeading___52"/>
      <w:bookmarkStart w:id="309" w:name="__RefHeading___118"/>
      <w:bookmarkStart w:id="310" w:name="__RefHeading___184"/>
      <w:bookmarkStart w:id="311" w:name="__RefHeading___250"/>
      <w:bookmarkStart w:id="312" w:name="__RefHeading___316"/>
      <w:bookmarkStart w:id="313" w:name="__RefHeading___382"/>
      <w:bookmarkEnd w:id="308"/>
      <w:bookmarkEnd w:id="309"/>
      <w:bookmarkEnd w:id="310"/>
      <w:bookmarkEnd w:id="311"/>
      <w:bookmarkEnd w:id="312"/>
      <w:bookmarkEnd w:id="313"/>
      <w:r>
        <w:rPr>
          <w:rFonts w:ascii="Times New Roman" w:hAnsi="Times New Roman"/>
        </w:rPr>
        <w:t>3. Условия реализации ДИСЦИПЛИНЫ</w:t>
      </w:r>
    </w:p>
    <w:p w14:paraId="0D234DC7" w14:textId="77777777" w:rsidR="000B0477" w:rsidRDefault="003D10F4">
      <w:pPr>
        <w:pStyle w:val="110"/>
        <w:rPr>
          <w:rFonts w:ascii="Times New Roman" w:hAnsi="Times New Roman"/>
        </w:rPr>
      </w:pPr>
      <w:bookmarkStart w:id="314" w:name="__RefHeading___53"/>
      <w:bookmarkStart w:id="315" w:name="__RefHeading___119"/>
      <w:bookmarkStart w:id="316" w:name="__RefHeading___185"/>
      <w:bookmarkStart w:id="317" w:name="__RefHeading___251"/>
      <w:bookmarkStart w:id="318" w:name="__RefHeading___317"/>
      <w:bookmarkStart w:id="319" w:name="__RefHeading___383"/>
      <w:bookmarkEnd w:id="314"/>
      <w:bookmarkEnd w:id="315"/>
      <w:bookmarkEnd w:id="316"/>
      <w:bookmarkEnd w:id="317"/>
      <w:bookmarkEnd w:id="318"/>
      <w:bookmarkEnd w:id="319"/>
      <w:r>
        <w:rPr>
          <w:rFonts w:ascii="Times New Roman" w:hAnsi="Times New Roman"/>
        </w:rPr>
        <w:t>3.1. Материально-техническое обеспечение</w:t>
      </w:r>
    </w:p>
    <w:p w14:paraId="1E6B7E52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«Теории и устройства судна», оснащенный в соответствии с приложением 3 ПОП-П. </w:t>
      </w:r>
    </w:p>
    <w:p w14:paraId="1CD9DE04" w14:textId="77777777" w:rsidR="000B0477" w:rsidRDefault="000B0477"/>
    <w:p w14:paraId="6D270B34" w14:textId="77777777" w:rsidR="000B0477" w:rsidRDefault="003D10F4">
      <w:pPr>
        <w:pStyle w:val="110"/>
        <w:rPr>
          <w:rFonts w:ascii="Times New Roman" w:hAnsi="Times New Roman"/>
        </w:rPr>
      </w:pPr>
      <w:bookmarkStart w:id="320" w:name="__RefHeading___54"/>
      <w:bookmarkStart w:id="321" w:name="__RefHeading___120"/>
      <w:bookmarkStart w:id="322" w:name="__RefHeading___186"/>
      <w:bookmarkStart w:id="323" w:name="__RefHeading___252"/>
      <w:bookmarkStart w:id="324" w:name="__RefHeading___318"/>
      <w:bookmarkStart w:id="325" w:name="__RefHeading___384"/>
      <w:bookmarkEnd w:id="320"/>
      <w:bookmarkEnd w:id="321"/>
      <w:bookmarkEnd w:id="322"/>
      <w:bookmarkEnd w:id="323"/>
      <w:bookmarkEnd w:id="324"/>
      <w:bookmarkEnd w:id="325"/>
      <w:r>
        <w:rPr>
          <w:rFonts w:ascii="Times New Roman" w:hAnsi="Times New Roman"/>
        </w:rPr>
        <w:t>3.2. Учебно-методическое обеспечение</w:t>
      </w:r>
    </w:p>
    <w:p w14:paraId="0DE5BC3C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730477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47F2BAF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DBBCC57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Аносов, А. П.  Теория и устройство судна: циклическая прочность судовых конструкций: учебное пособие для среднего профессионального образования / А. П. Аносов, А. В. Славгородская. — 2-е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2021. — 202 с. — (Профессиональное образование). — ISBN 978-5-534-06523-7. </w:t>
      </w:r>
    </w:p>
    <w:p w14:paraId="389AF182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Бураковский, Е.П.  Эксплуатационная прочность судов. Учебник/ Е.П. Бураковский, </w:t>
      </w:r>
      <w:proofErr w:type="gramStart"/>
      <w:r>
        <w:rPr>
          <w:rFonts w:ascii="Times New Roman" w:hAnsi="Times New Roman"/>
          <w:sz w:val="24"/>
        </w:rPr>
        <w:t>Ю.И</w:t>
      </w:r>
      <w:proofErr w:type="gramEnd"/>
      <w:r>
        <w:rPr>
          <w:rFonts w:ascii="Times New Roman" w:hAnsi="Times New Roman"/>
          <w:sz w:val="24"/>
        </w:rPr>
        <w:t xml:space="preserve"> Нечаев, В. П. </w:t>
      </w:r>
      <w:proofErr w:type="spellStart"/>
      <w:r>
        <w:rPr>
          <w:rFonts w:ascii="Times New Roman" w:hAnsi="Times New Roman"/>
          <w:sz w:val="24"/>
        </w:rPr>
        <w:t>Прохнич</w:t>
      </w:r>
      <w:proofErr w:type="spellEnd"/>
      <w:r>
        <w:rPr>
          <w:rFonts w:ascii="Times New Roman" w:hAnsi="Times New Roman"/>
          <w:sz w:val="24"/>
        </w:rPr>
        <w:t>. - 3-е изд., стереотип. – Санкт Петербург: Лань, 2021. – 404с. ISBN 978-5-8114-7878-1</w:t>
      </w:r>
    </w:p>
    <w:p w14:paraId="2B2FE224" w14:textId="77777777" w:rsidR="000B0477" w:rsidRDefault="003D10F4">
      <w:pPr>
        <w:pStyle w:val="aff5"/>
        <w:numPr>
          <w:ilvl w:val="0"/>
          <w:numId w:val="10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Данилов, </w:t>
      </w:r>
      <w:proofErr w:type="spellStart"/>
      <w:r>
        <w:rPr>
          <w:rFonts w:ascii="Times New Roman" w:hAnsi="Times New Roman"/>
          <w:sz w:val="24"/>
        </w:rPr>
        <w:t>А.Т.Современное</w:t>
      </w:r>
      <w:proofErr w:type="spellEnd"/>
      <w:r>
        <w:rPr>
          <w:rFonts w:ascii="Times New Roman" w:hAnsi="Times New Roman"/>
          <w:sz w:val="24"/>
        </w:rPr>
        <w:t xml:space="preserve"> морское судна/ А.Т. Данилов.-Санкт-Петербург: Судостроение, 2018.- 448 - ISBN: 9785735507383</w:t>
      </w:r>
    </w:p>
    <w:p w14:paraId="670357B7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0649031E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326" w:name="__RefHeading___55"/>
      <w:bookmarkStart w:id="327" w:name="__RefHeading___121"/>
      <w:bookmarkStart w:id="328" w:name="__RefHeading___187"/>
      <w:bookmarkStart w:id="329" w:name="__RefHeading___253"/>
      <w:bookmarkStart w:id="330" w:name="__RefHeading___319"/>
      <w:bookmarkStart w:id="331" w:name="__RefHeading___385"/>
      <w:bookmarkEnd w:id="326"/>
      <w:bookmarkEnd w:id="327"/>
      <w:bookmarkEnd w:id="328"/>
      <w:bookmarkEnd w:id="329"/>
      <w:bookmarkEnd w:id="330"/>
      <w:bookmarkEnd w:id="33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4517AC0F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3E2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8CF3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8FDA6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4325D6A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A4B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3D2C2EE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производственный процесс в судостроении; его состав, объекты и стадии;</w:t>
            </w:r>
          </w:p>
          <w:p w14:paraId="63109B7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судостроительного производства;</w:t>
            </w:r>
          </w:p>
          <w:p w14:paraId="0F287FD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проектно-конструкторскую документацию на постройку судна;</w:t>
            </w:r>
          </w:p>
          <w:p w14:paraId="1FBC442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комплексную механизацию и автоматизацию корпусообрабатывающего производства;</w:t>
            </w:r>
          </w:p>
          <w:p w14:paraId="148E59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поточных автоматизированных линий, комплексно-механизированных и специализированных участков;</w:t>
            </w:r>
          </w:p>
          <w:p w14:paraId="34025C4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применяемые способы и виды оборудования механической, тепловой, в том числе лазерной, вырезки корпусных деталей;</w:t>
            </w:r>
          </w:p>
          <w:p w14:paraId="599B68A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гибки и правки деталей корпуса судна из листового и профильного металлопроката;</w:t>
            </w:r>
          </w:p>
          <w:p w14:paraId="3A0A02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предварительной сборки корпусных конструкций;</w:t>
            </w:r>
          </w:p>
          <w:p w14:paraId="2D07B3B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конструктивно-технологическую классификацию корпусных конструкций и сборочно-сварочной оснастки для их изготовления;</w:t>
            </w:r>
          </w:p>
          <w:p w14:paraId="1B87637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сварки металлических конструкционных материалов; </w:t>
            </w:r>
          </w:p>
          <w:p w14:paraId="33FF346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 сварных соединений судовых конструкций; требования, предъявляемые к сварным соединениям; </w:t>
            </w:r>
          </w:p>
          <w:p w14:paraId="608A366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способы сварки и виды оборудования;</w:t>
            </w:r>
          </w:p>
          <w:p w14:paraId="3155BED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постройки судов и способы формирования корпуса;</w:t>
            </w:r>
          </w:p>
          <w:p w14:paraId="4188465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характеристику построечных мест и их оборудования; </w:t>
            </w:r>
          </w:p>
          <w:p w14:paraId="23FFE6A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корпусных работ на построечном месте;</w:t>
            </w:r>
          </w:p>
          <w:p w14:paraId="2B3F729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непроницаемость и герметичность корпусов судов; </w:t>
            </w:r>
          </w:p>
          <w:p w14:paraId="3C1C35B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методы и нормы испытаний;</w:t>
            </w:r>
          </w:p>
          <w:p w14:paraId="2144A68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механомонтажное производство;</w:t>
            </w:r>
          </w:p>
          <w:p w14:paraId="61B5AA7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модульно-агрегатный метод монтажа механизмов; </w:t>
            </w:r>
          </w:p>
          <w:p w14:paraId="11586E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механомонтажных работ;</w:t>
            </w:r>
          </w:p>
          <w:p w14:paraId="088B0FE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судовых валопроводов;</w:t>
            </w:r>
          </w:p>
          <w:p w14:paraId="59EDEBA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судовые системы и трубопроводы; </w:t>
            </w:r>
          </w:p>
          <w:p w14:paraId="1776649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трассировки трубопроводов;</w:t>
            </w:r>
          </w:p>
          <w:p w14:paraId="33FE0FE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отделку и оборудование судовых помещений;</w:t>
            </w:r>
          </w:p>
          <w:p w14:paraId="34B423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спуска судов на воду, спусковые сооружения и их оборудование;</w:t>
            </w:r>
          </w:p>
          <w:p w14:paraId="7DCF1D8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классификацию методов испытаний судов, основные задачи и их организацию; </w:t>
            </w:r>
          </w:p>
          <w:p w14:paraId="0DABE57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процесс сдачи судов, формирования программы испытаний.</w:t>
            </w:r>
          </w:p>
          <w:p w14:paraId="168F973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1DA8282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проектно-конструкторскую документацию на постройку судна;</w:t>
            </w:r>
          </w:p>
          <w:p w14:paraId="5718B1C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 обосновывать материал судового корпуса и надстроек;</w:t>
            </w:r>
          </w:p>
          <w:p w14:paraId="69695B8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оборудование и технологическую оснастку для изготовления деталей, сборки и сварки корпусных конструкций.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953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3AB15D0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производственного процесса в судостроении; его состав, объекты и стадии;</w:t>
            </w:r>
          </w:p>
          <w:p w14:paraId="414A037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основных видов судостроительного производства;</w:t>
            </w:r>
          </w:p>
          <w:p w14:paraId="4F74FCF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проектно-конструкторскую документацию на постройку судна;</w:t>
            </w:r>
          </w:p>
          <w:p w14:paraId="5618B9A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оказывает высокий уровень знания о комплексной механизации и автоматизации корпусообрабатывающего производства;</w:t>
            </w:r>
          </w:p>
          <w:p w14:paraId="0D96875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о создании поточных автоматизированных линий, комплексно-механизированных и специализированных участков;</w:t>
            </w:r>
          </w:p>
          <w:p w14:paraId="62D4033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применяемых способов и видов оборудования механической, тепловой, в том числе лазерной, вырезки корпусных деталей;</w:t>
            </w:r>
          </w:p>
          <w:p w14:paraId="7A8CBF5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системные знания о процессе гибки и правки деталей корпуса судна из листового и профильного металлопроката;</w:t>
            </w:r>
          </w:p>
          <w:p w14:paraId="0495E67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   знает о механизации предварительной сборки корпусных конструкций;</w:t>
            </w:r>
          </w:p>
          <w:p w14:paraId="05B840E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демонстрирует системные знания   конструктивно-технологической классификации корпусных конструкций и сборочно-сварочной оснастки для их изготовления;</w:t>
            </w:r>
          </w:p>
          <w:p w14:paraId="089F6CB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демонстрирует системные знания основ сварки металлических конструкционных материалов; </w:t>
            </w:r>
          </w:p>
          <w:p w14:paraId="671A46D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классификацию сварных соединений судовых конструкций; требования, предъявляемые к сварным соединениям; </w:t>
            </w:r>
          </w:p>
          <w:p w14:paraId="761BFC2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способы сварки и виды оборудования;</w:t>
            </w:r>
          </w:p>
          <w:p w14:paraId="2AA4FC1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методы постройки судов и способы формирования корпуса;</w:t>
            </w:r>
          </w:p>
          <w:p w14:paraId="1667164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характеристику построечных мест и их оборудования; </w:t>
            </w:r>
          </w:p>
          <w:p w14:paraId="0BCE968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механизацию корпусных работ на построечном месте;</w:t>
            </w:r>
          </w:p>
          <w:p w14:paraId="0F71B91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прочными знаниями о непроницаемости и герметичности корпусов судов; </w:t>
            </w:r>
          </w:p>
          <w:p w14:paraId="18D6B7D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виды, методы и нормы испытаний;</w:t>
            </w:r>
          </w:p>
          <w:p w14:paraId="0056AE9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механомонтажное производство;</w:t>
            </w:r>
          </w:p>
          <w:p w14:paraId="1873716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владеет прочными знаниями о  </w:t>
            </w:r>
          </w:p>
          <w:p w14:paraId="1FD3356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модульно-агрегатном методе монтажа механизмов; </w:t>
            </w:r>
          </w:p>
          <w:p w14:paraId="04B440E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механизацию механомонтажных работ;</w:t>
            </w:r>
          </w:p>
          <w:p w14:paraId="1229FE5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судовых валопроводов;</w:t>
            </w:r>
          </w:p>
          <w:p w14:paraId="700DFF3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судовые системы и трубопроводы; </w:t>
            </w:r>
          </w:p>
          <w:p w14:paraId="64054EC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трассировки трубопроводов;</w:t>
            </w:r>
          </w:p>
          <w:p w14:paraId="3AACFCB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отделку и оборудование судовых помещений;</w:t>
            </w:r>
          </w:p>
          <w:p w14:paraId="1966F38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прочными знаниями о способах спуска судов на воду, спусковых сооружений и их оборудование;</w:t>
            </w:r>
          </w:p>
          <w:p w14:paraId="1D9A85F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прочные знания классификации методов испытаний судов, основные задачи и их организацию; </w:t>
            </w:r>
          </w:p>
          <w:p w14:paraId="4C117C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процесс сдачи судов, формирования программы испытаний;</w:t>
            </w:r>
          </w:p>
          <w:p w14:paraId="55DAFC6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4D10DD9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читать проектно-конструкторскую документацию на постройку судна;</w:t>
            </w:r>
          </w:p>
          <w:p w14:paraId="1B12E213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навыками подбирать оборудование и технологическую оснастку для изготовления деталей, сборки и сварки корпусных конструкций;</w:t>
            </w:r>
          </w:p>
          <w:p w14:paraId="3E77A70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выбирать и обосновывать материал судового корпуса и надстроек.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87C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и письменный опрос, тестирование, проверочные работы, промежуточная аттестация в форме зачета.</w:t>
            </w:r>
          </w:p>
          <w:p w14:paraId="1F74850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работы.</w:t>
            </w:r>
          </w:p>
          <w:p w14:paraId="542115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143BBD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2D692F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0CD0D91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</w:tc>
      </w:tr>
    </w:tbl>
    <w:p w14:paraId="1DA9539C" w14:textId="77777777" w:rsidR="000B0477" w:rsidRDefault="000B0477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</w:p>
    <w:p w14:paraId="03F95A52" w14:textId="77777777" w:rsidR="000B0477" w:rsidRDefault="003D10F4">
      <w:pPr>
        <w:jc w:val="center"/>
        <w:rPr>
          <w:rFonts w:ascii="Times New Roman Полужирный" w:hAnsi="Times New Roman Полужирный"/>
          <w:b/>
          <w:caps/>
          <w:sz w:val="24"/>
        </w:rPr>
      </w:pPr>
      <w:r>
        <w:rPr>
          <w:rFonts w:ascii="Times New Roman Полужирный" w:hAnsi="Times New Roman Полужирный"/>
          <w:b/>
          <w:caps/>
          <w:sz w:val="24"/>
        </w:rPr>
        <w:br w:type="page"/>
      </w:r>
    </w:p>
    <w:p w14:paraId="100ABCAE" w14:textId="77777777" w:rsidR="000B0477" w:rsidRDefault="003D10F4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06F51E3B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49567B2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72B7DC38" w14:textId="77777777" w:rsidR="000B0477" w:rsidRDefault="003D10F4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1288584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AEEF5D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21814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694700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D5AC6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43F0B8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767BA4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721047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E75B7E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ADD999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81A0EB" w14:textId="77777777" w:rsidR="000B0477" w:rsidRDefault="000B0477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072526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28EB1D" w14:textId="77777777" w:rsidR="000B0477" w:rsidRDefault="003D10F4">
      <w:pPr>
        <w:pStyle w:val="10"/>
      </w:pPr>
      <w:r>
        <w:t>«ОП.06 ТЕОРИЯ И УСТРОЙСТВО СУДНА»</w:t>
      </w:r>
    </w:p>
    <w:p w14:paraId="68D075E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46F1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98C36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8C180F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83DDA6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DB2037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6FC20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72B37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5B0BD4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E1C80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C4039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C9CD0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CA9ED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3B90A3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28BFD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537F7A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4E6142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F5F711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43C1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511970" w14:textId="77777777" w:rsidR="000B0477" w:rsidRDefault="000B0477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49BF9E" w14:textId="5A97C390" w:rsidR="000B0477" w:rsidRDefault="007F708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948F9C0" w14:textId="77777777" w:rsidR="000B0477" w:rsidRDefault="003D10F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FA1FD10" w14:textId="77777777" w:rsidR="000B0477" w:rsidRDefault="003D10F4">
      <w:pPr>
        <w:pStyle w:val="1f2"/>
        <w:rPr>
          <w:rFonts w:ascii="Times New Roman" w:hAnsi="Times New Roman"/>
        </w:rPr>
      </w:pPr>
      <w:bookmarkStart w:id="332" w:name="__RefHeading___56"/>
      <w:bookmarkStart w:id="333" w:name="__RefHeading___122"/>
      <w:bookmarkStart w:id="334" w:name="__RefHeading___188"/>
      <w:bookmarkStart w:id="335" w:name="__RefHeading___254"/>
      <w:bookmarkStart w:id="336" w:name="__RefHeading___320"/>
      <w:bookmarkStart w:id="337" w:name="__RefHeading___386"/>
      <w:bookmarkEnd w:id="332"/>
      <w:bookmarkEnd w:id="333"/>
      <w:bookmarkEnd w:id="334"/>
      <w:bookmarkEnd w:id="335"/>
      <w:bookmarkEnd w:id="336"/>
      <w:bookmarkEnd w:id="337"/>
      <w:r>
        <w:rPr>
          <w:rFonts w:ascii="Times New Roman" w:hAnsi="Times New Roman"/>
        </w:rPr>
        <w:lastRenderedPageBreak/>
        <w:t>СОДЕРЖАНИЕ ПРОГРАММЫ</w:t>
      </w:r>
    </w:p>
    <w:p w14:paraId="6856D3FA" w14:textId="77777777" w:rsidR="007F7084" w:rsidRPr="007F7084" w:rsidRDefault="003D10F4" w:rsidP="007F7084">
      <w:pPr>
        <w:pStyle w:val="1f8"/>
        <w:jc w:val="both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Toc156294876" w:history="1">
        <w:r w:rsidR="007F7084" w:rsidRPr="007F7084">
          <w:rPr>
            <w:rStyle w:val="afffffff0"/>
            <w:b w:val="0"/>
            <w:color w:val="auto"/>
            <w:u w:val="none"/>
          </w:rPr>
          <w:t>1. ОБЩАЯ ХАРАКТЕРИСТИКА ПРИМЕРНОЙ РАБОЧЕЙ ПРОГРАММЫ УЧЕБНОЙ ДИСЦИПЛИНЫ</w:t>
        </w:r>
        <w:r w:rsidR="007F7084" w:rsidRPr="007F7084">
          <w:rPr>
            <w:b w:val="0"/>
          </w:rPr>
          <w:tab/>
        </w:r>
      </w:hyperlink>
    </w:p>
    <w:p w14:paraId="660F0DC3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7" w:history="1">
        <w:r w:rsidRPr="007F7084">
          <w:rPr>
            <w:rStyle w:val="afffffff0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7F7084">
          <w:rPr>
            <w:i w:val="0"/>
          </w:rPr>
          <w:tab/>
        </w:r>
      </w:hyperlink>
    </w:p>
    <w:p w14:paraId="6A8FD9EA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78" w:history="1">
        <w:r w:rsidRPr="007F7084">
          <w:rPr>
            <w:rStyle w:val="afffffff0"/>
            <w:i w:val="0"/>
            <w:color w:val="auto"/>
            <w:u w:val="none"/>
          </w:rPr>
          <w:t>1.2. Планируемые результаты освоения дисциплины</w:t>
        </w:r>
        <w:r w:rsidRPr="007F7084">
          <w:rPr>
            <w:i w:val="0"/>
          </w:rPr>
          <w:tab/>
        </w:r>
      </w:hyperlink>
    </w:p>
    <w:p w14:paraId="2BA7CB50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7F7084">
          <w:rPr>
            <w:rStyle w:val="afffffff0"/>
            <w:b w:val="0"/>
            <w:color w:val="auto"/>
            <w:u w:val="none"/>
          </w:rPr>
          <w:t>2. СТРУКТУРА И СОДЕРЖАНИЕ ДИСЦИПЛИНЫ</w:t>
        </w:r>
        <w:r w:rsidRPr="007F7084">
          <w:rPr>
            <w:b w:val="0"/>
          </w:rPr>
          <w:tab/>
        </w:r>
      </w:hyperlink>
    </w:p>
    <w:p w14:paraId="5F2F85B7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0" w:history="1">
        <w:r w:rsidRPr="007F7084">
          <w:rPr>
            <w:rStyle w:val="afffffff0"/>
            <w:i w:val="0"/>
            <w:color w:val="auto"/>
            <w:u w:val="none"/>
          </w:rPr>
          <w:t>2.1. Трудоемкость освоения дисциплины</w:t>
        </w:r>
        <w:r w:rsidRPr="007F7084">
          <w:rPr>
            <w:i w:val="0"/>
          </w:rPr>
          <w:tab/>
        </w:r>
      </w:hyperlink>
    </w:p>
    <w:p w14:paraId="3D29AC86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1" w:history="1">
        <w:r w:rsidRPr="007F7084">
          <w:rPr>
            <w:rStyle w:val="afffffff0"/>
            <w:i w:val="0"/>
            <w:color w:val="auto"/>
            <w:u w:val="none"/>
          </w:rPr>
          <w:t>2.2. Примерное содержание дисциплины</w:t>
        </w:r>
        <w:r w:rsidRPr="007F7084">
          <w:rPr>
            <w:i w:val="0"/>
          </w:rPr>
          <w:tab/>
        </w:r>
      </w:hyperlink>
    </w:p>
    <w:p w14:paraId="02CC71DE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3" w:history="1">
        <w:r w:rsidRPr="007F7084">
          <w:rPr>
            <w:rStyle w:val="afffffff0"/>
            <w:i w:val="0"/>
            <w:color w:val="auto"/>
            <w:u w:val="none"/>
          </w:rPr>
          <w:t>2.3. Курсовой проект (работа)</w:t>
        </w:r>
        <w:r w:rsidRPr="007F7084">
          <w:rPr>
            <w:i w:val="0"/>
          </w:rPr>
          <w:tab/>
        </w:r>
      </w:hyperlink>
    </w:p>
    <w:p w14:paraId="7838F550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7F7084">
          <w:rPr>
            <w:rStyle w:val="afffffff0"/>
            <w:b w:val="0"/>
            <w:color w:val="auto"/>
            <w:u w:val="none"/>
          </w:rPr>
          <w:t>3. УСЛОВИЯ РЕАЛИЗАЦИИ ДИСЦИПЛИНЫ</w:t>
        </w:r>
        <w:r w:rsidRPr="007F7084">
          <w:rPr>
            <w:b w:val="0"/>
          </w:rPr>
          <w:tab/>
        </w:r>
      </w:hyperlink>
    </w:p>
    <w:p w14:paraId="3C27E996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5" w:history="1">
        <w:r w:rsidRPr="007F7084">
          <w:rPr>
            <w:rStyle w:val="afffffff0"/>
            <w:i w:val="0"/>
            <w:color w:val="auto"/>
            <w:u w:val="none"/>
          </w:rPr>
          <w:t>3.1. Материально-техническое обеспечение</w:t>
        </w:r>
        <w:r w:rsidRPr="007F7084">
          <w:rPr>
            <w:i w:val="0"/>
          </w:rPr>
          <w:tab/>
        </w:r>
      </w:hyperlink>
    </w:p>
    <w:p w14:paraId="62390312" w14:textId="77777777" w:rsidR="007F7084" w:rsidRPr="007F7084" w:rsidRDefault="007F7084" w:rsidP="007F7084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294886" w:history="1">
        <w:r w:rsidRPr="007F7084">
          <w:rPr>
            <w:rStyle w:val="afffffff0"/>
            <w:i w:val="0"/>
            <w:color w:val="auto"/>
            <w:u w:val="none"/>
          </w:rPr>
          <w:t>3.2. Учебно-методическое обеспечение</w:t>
        </w:r>
        <w:r w:rsidRPr="007F7084">
          <w:rPr>
            <w:i w:val="0"/>
          </w:rPr>
          <w:tab/>
        </w:r>
      </w:hyperlink>
    </w:p>
    <w:p w14:paraId="4037B2BD" w14:textId="77777777" w:rsidR="007F7084" w:rsidRPr="007F7084" w:rsidRDefault="007F7084" w:rsidP="007F7084">
      <w:pPr>
        <w:pStyle w:val="1f8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7F7084">
          <w:rPr>
            <w:rStyle w:val="afffffff0"/>
            <w:b w:val="0"/>
            <w:color w:val="auto"/>
            <w:u w:val="none"/>
          </w:rPr>
          <w:t>4. КОНТРОЛЬ И ОЦЕНКА РЕЗУЛЬТАТОВ ОСВОЕНИЯ ДИСЦИПЛИНЫ</w:t>
        </w:r>
        <w:r w:rsidRPr="007F7084">
          <w:rPr>
            <w:b w:val="0"/>
          </w:rPr>
          <w:tab/>
        </w:r>
      </w:hyperlink>
    </w:p>
    <w:p w14:paraId="3F6FEDED" w14:textId="33D0D766" w:rsidR="000B0477" w:rsidRDefault="000B0477" w:rsidP="007F7084">
      <w:pPr>
        <w:pStyle w:val="1f8"/>
        <w:tabs>
          <w:tab w:val="clear" w:pos="9639"/>
          <w:tab w:val="right" w:pos="9638"/>
        </w:tabs>
      </w:pPr>
    </w:p>
    <w:p w14:paraId="44076E05" w14:textId="77777777" w:rsidR="000B0477" w:rsidRDefault="003D10F4">
      <w:r>
        <w:fldChar w:fldCharType="end"/>
      </w:r>
    </w:p>
    <w:p w14:paraId="6C14963F" w14:textId="77777777" w:rsidR="000B0477" w:rsidRDefault="000B0477">
      <w:pPr>
        <w:sectPr w:rsidR="000B0477">
          <w:headerReference w:type="even" r:id="rId17"/>
          <w:headerReference w:type="default" r:id="rId18"/>
          <w:pgSz w:w="11906" w:h="16838"/>
          <w:pgMar w:top="1134" w:right="567" w:bottom="1134" w:left="1701" w:header="709" w:footer="709" w:gutter="0"/>
          <w:cols w:space="720"/>
        </w:sectPr>
      </w:pPr>
    </w:p>
    <w:p w14:paraId="6CD4E652" w14:textId="77777777" w:rsidR="000B0477" w:rsidRDefault="003D10F4">
      <w:pPr>
        <w:pStyle w:val="1f2"/>
        <w:numPr>
          <w:ilvl w:val="0"/>
          <w:numId w:val="11"/>
        </w:numPr>
      </w:pPr>
      <w:bookmarkStart w:id="338" w:name="__RefHeading___57"/>
      <w:bookmarkStart w:id="339" w:name="__RefHeading___123"/>
      <w:bookmarkStart w:id="340" w:name="__RefHeading___189"/>
      <w:bookmarkStart w:id="341" w:name="__RefHeading___255"/>
      <w:bookmarkStart w:id="342" w:name="__RefHeading___321"/>
      <w:bookmarkStart w:id="343" w:name="__RefHeading___387"/>
      <w:bookmarkEnd w:id="338"/>
      <w:bookmarkEnd w:id="339"/>
      <w:bookmarkEnd w:id="340"/>
      <w:bookmarkEnd w:id="341"/>
      <w:bookmarkEnd w:id="342"/>
      <w:bookmarkEnd w:id="34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E94C64F" w14:textId="77777777" w:rsidR="000B0477" w:rsidRDefault="003D10F4">
      <w:pPr>
        <w:pStyle w:val="1ff0"/>
        <w:jc w:val="center"/>
      </w:pPr>
      <w:r>
        <w:t>«Теория и устройства судна»</w:t>
      </w:r>
    </w:p>
    <w:p w14:paraId="6C889B8A" w14:textId="77777777" w:rsidR="000B0477" w:rsidRDefault="000B0477">
      <w:pPr>
        <w:pStyle w:val="1ff0"/>
      </w:pPr>
    </w:p>
    <w:p w14:paraId="4FC3EAFA" w14:textId="77777777" w:rsidR="000B0477" w:rsidRDefault="003D10F4">
      <w:pPr>
        <w:pStyle w:val="110"/>
        <w:rPr>
          <w:rFonts w:ascii="Times New Roman" w:hAnsi="Times New Roman"/>
        </w:rPr>
      </w:pPr>
      <w:bookmarkStart w:id="344" w:name="__RefHeading___58"/>
      <w:bookmarkStart w:id="345" w:name="__RefHeading___124"/>
      <w:bookmarkStart w:id="346" w:name="__RefHeading___190"/>
      <w:bookmarkStart w:id="347" w:name="__RefHeading___256"/>
      <w:bookmarkStart w:id="348" w:name="__RefHeading___322"/>
      <w:bookmarkStart w:id="349" w:name="__RefHeading___388"/>
      <w:bookmarkEnd w:id="344"/>
      <w:bookmarkEnd w:id="345"/>
      <w:bookmarkEnd w:id="346"/>
      <w:bookmarkEnd w:id="347"/>
      <w:bookmarkEnd w:id="348"/>
      <w:bookmarkEnd w:id="34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A1A5DC0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«Теория и устройства судна»</w:t>
      </w:r>
      <w:r>
        <w:rPr>
          <w:rFonts w:ascii="Times New Roman" w:hAnsi="Times New Roman"/>
          <w:sz w:val="24"/>
        </w:rPr>
        <w:t>: получение знаний по конструкции судов, устройствам и оборудованием, применяемых на них, a также по основным мореходным качествам.</w:t>
      </w:r>
    </w:p>
    <w:p w14:paraId="508B5BED" w14:textId="77777777" w:rsidR="000B0477" w:rsidRDefault="003D10F4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«Теория и устройства судна» включена в обязательную часть общепрофессионального цикла образовательной программы.</w:t>
      </w:r>
    </w:p>
    <w:p w14:paraId="0D527063" w14:textId="77777777" w:rsidR="000B0477" w:rsidRDefault="000B047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EAE3EE9" w14:textId="77777777" w:rsidR="000B0477" w:rsidRDefault="003D10F4">
      <w:pPr>
        <w:pStyle w:val="110"/>
        <w:rPr>
          <w:rFonts w:ascii="Times New Roman" w:hAnsi="Times New Roman"/>
        </w:rPr>
      </w:pPr>
      <w:bookmarkStart w:id="350" w:name="__RefHeading___59"/>
      <w:bookmarkStart w:id="351" w:name="__RefHeading___125"/>
      <w:bookmarkStart w:id="352" w:name="__RefHeading___191"/>
      <w:bookmarkStart w:id="353" w:name="__RefHeading___257"/>
      <w:bookmarkStart w:id="354" w:name="__RefHeading___323"/>
      <w:bookmarkStart w:id="355" w:name="__RefHeading___389"/>
      <w:bookmarkEnd w:id="350"/>
      <w:bookmarkEnd w:id="351"/>
      <w:bookmarkEnd w:id="352"/>
      <w:bookmarkEnd w:id="353"/>
      <w:bookmarkEnd w:id="354"/>
      <w:bookmarkEnd w:id="355"/>
      <w:r>
        <w:rPr>
          <w:rFonts w:ascii="Times New Roman" w:hAnsi="Times New Roman"/>
        </w:rPr>
        <w:t>1.2. Планируемые результаты освоения дисциплины</w:t>
      </w:r>
    </w:p>
    <w:p w14:paraId="6DB04C48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6B459E" w14:textId="77777777" w:rsidR="000B0477" w:rsidRDefault="003D10F4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0477" w14:paraId="14BB949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81C2" w14:textId="77777777" w:rsidR="000B0477" w:rsidRDefault="003D10F4">
            <w:pPr>
              <w:rPr>
                <w:rStyle w:val="affff1"/>
                <w:b/>
                <w:i w:val="0"/>
                <w:sz w:val="24"/>
              </w:rPr>
            </w:pPr>
            <w:r>
              <w:rPr>
                <w:rStyle w:val="affff1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D4A1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A06B8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9FB4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0477" w14:paraId="3B12E92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E9F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F69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9475E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план;</w:t>
            </w:r>
          </w:p>
          <w:p w14:paraId="61FC0F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</w:t>
            </w:r>
          </w:p>
          <w:p w14:paraId="1DF007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C5F70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1477B04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действий </w:t>
            </w:r>
            <w:r>
              <w:rPr>
                <w:rFonts w:ascii="Times New Roman" w:hAnsi="Times New Roman"/>
                <w:sz w:val="24"/>
              </w:rPr>
              <w:lastRenderedPageBreak/>
              <w:t>(самостоятельно или с помощью наставника);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8AE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актуальный профессиональный и социальный контекст, в котором приходится работать и жить; </w:t>
            </w:r>
          </w:p>
          <w:p w14:paraId="58E3E5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39DBF0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5B2A3B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713EC3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64CE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766F5E5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97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298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52BE22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634C7E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информацию, оформлять результаты поиска;</w:t>
            </w:r>
          </w:p>
          <w:p w14:paraId="08919B4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54FDD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2A7C0D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741CE7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529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</w:t>
            </w:r>
          </w:p>
          <w:p w14:paraId="3F4A685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</w:t>
            </w:r>
          </w:p>
          <w:p w14:paraId="2491B8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</w:t>
            </w:r>
          </w:p>
          <w:p w14:paraId="05620F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</w:t>
            </w:r>
          </w:p>
          <w:p w14:paraId="1DF7B6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7850" w14:textId="77777777" w:rsidR="000B0477" w:rsidRDefault="000B047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B0477" w14:paraId="62AB8A4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22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C1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команды;</w:t>
            </w:r>
          </w:p>
          <w:p w14:paraId="188581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947A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коллектива;</w:t>
            </w:r>
          </w:p>
          <w:p w14:paraId="62FDD2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особенности личности.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820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77CF32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C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CB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грамотно излагать свои мысли и оформлять документы по профессиональной тематике на государственном языке;</w:t>
            </w:r>
          </w:p>
          <w:p w14:paraId="71CE1C0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проявлять толерантность в рабочем коллективе.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E9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документов;</w:t>
            </w:r>
          </w:p>
          <w:p w14:paraId="629C32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устных сообщений</w:t>
            </w:r>
          </w:p>
          <w:p w14:paraId="1D4B6C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87CA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D5845E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F0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DE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соблюдать нормы экологической безопасности</w:t>
            </w:r>
          </w:p>
          <w:p w14:paraId="66B19C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профессии;</w:t>
            </w:r>
          </w:p>
          <w:p w14:paraId="46D4D3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соблюдением принципов бережливого производства;</w:t>
            </w:r>
          </w:p>
          <w:p w14:paraId="6DC2748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профессиональную деятельность с учетом знаний об изменении климатических условий региона;</w:t>
            </w:r>
          </w:p>
          <w:p w14:paraId="57FCF3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эффективно действовать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BF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экологической безопасности при ведении профессиональной деятельности;</w:t>
            </w:r>
          </w:p>
          <w:p w14:paraId="0FAC910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ресурсы, задействованные в профессиональной деятельности;</w:t>
            </w:r>
          </w:p>
          <w:p w14:paraId="6A4376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обеспечения ресурсосбережения</w:t>
            </w:r>
          </w:p>
          <w:p w14:paraId="3937533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производства;</w:t>
            </w:r>
          </w:p>
          <w:p w14:paraId="1A7F75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направления изменения климатических условий региона;</w:t>
            </w:r>
          </w:p>
          <w:p w14:paraId="26D96AD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-правила поведения в чрезвычайных ситуациях.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8AFF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2A87FE3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C2A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21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55A580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49371F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62B7A77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AA003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56AC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5B9F4A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8FF14F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CD472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3D3644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чтения текстов профессиональной направленности.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028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1B45645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340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41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и построение разверток сложных деталей и частей корпуса судна;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места; производить демонтаж, ремонт, сборку, разметку,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со сложной кривизной;</w:t>
            </w:r>
          </w:p>
          <w:p w14:paraId="0520D6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слесарные операции при демонтаже вспомогательных механизмов, электрооборудования, теплообменных аппаратов, арматуры, трубопроводов;</w:t>
            </w:r>
          </w:p>
          <w:p w14:paraId="57C4D4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очистку, промывку деталей машин и механизмов.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5AC9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методы сборки, установки, проверки и демонтажа сложных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объемных секций и блоков; </w:t>
            </w:r>
          </w:p>
          <w:p w14:paraId="1B8B4C1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способы формирования корпуса судна; </w:t>
            </w:r>
          </w:p>
          <w:p w14:paraId="49F3C8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блочный метод формирования корпуса и организация работ на построечном месте; </w:t>
            </w:r>
          </w:p>
          <w:p w14:paraId="286F33F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секционный метод постройки судна и организации работ на построенном месте; </w:t>
            </w:r>
          </w:p>
          <w:p w14:paraId="4D2A44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последовательность стыкования блоков судна и организации работ на построенном месте.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4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демонтажа, ремонта, сборки,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малогабаритных </w:t>
            </w:r>
            <w:r>
              <w:rPr>
                <w:rFonts w:ascii="Times New Roman" w:hAnsi="Times New Roman"/>
                <w:sz w:val="24"/>
              </w:rPr>
              <w:lastRenderedPageBreak/>
              <w:t>объемных секций оконечностей судов со сложными обводами;</w:t>
            </w:r>
          </w:p>
          <w:p w14:paraId="308B01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демонтажа, ремонта, установки кожухов дымовых труб; </w:t>
            </w:r>
          </w:p>
          <w:p w14:paraId="5FB76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поворотных и неповоротных площадок трапов забортных из сплавов.</w:t>
            </w:r>
          </w:p>
        </w:tc>
      </w:tr>
      <w:tr w:rsidR="000B0477" w14:paraId="43C2110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6B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07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обработку деталей в свободный размер ручным слесарным инструментом;</w:t>
            </w:r>
          </w:p>
          <w:p w14:paraId="5925CA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изготовление заготовок для прокладок из различных материалов;</w:t>
            </w:r>
          </w:p>
          <w:p w14:paraId="19E3AE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работы по подготовке к монтажу вспомогательных механизмов, трубопроводов, арматуры под руководством слесаря-монтажника судового более высокой квалификации.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57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методы строповки и перемещения узлов, секций и других грузов массой от 5 000 до 10 000 кг с помощью подъемно-транспортных и специальных средств;</w:t>
            </w:r>
          </w:p>
          <w:p w14:paraId="777CF4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и расположение основных районов судна;</w:t>
            </w:r>
          </w:p>
          <w:p w14:paraId="0FAB7E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механизмов, устройств, трубопроводов, арматуры и деталей, поступающих на монтаж;</w:t>
            </w:r>
          </w:p>
          <w:p w14:paraId="4120BE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соединений трубопроводов;</w:t>
            </w:r>
          </w:p>
          <w:p w14:paraId="20260D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требования, предъявляемые при выполнении слесарных операций, при обработке неответственных деталей;</w:t>
            </w:r>
          </w:p>
          <w:p w14:paraId="6EDF9E0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материалы для прокладок.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EF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установки встык под сварку дефектных участков наружной обшивки корпуса судна;</w:t>
            </w:r>
          </w:p>
          <w:p w14:paraId="788A5E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слесарных операций при разработке и сборке неответственных узлов;</w:t>
            </w:r>
          </w:p>
          <w:p w14:paraId="6F55A5A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обработки деталей в свободный размер ручным слесарным инструментом.</w:t>
            </w:r>
          </w:p>
        </w:tc>
      </w:tr>
      <w:tr w:rsidR="000B0477" w14:paraId="668FD41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128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A3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листового проката толщиной от 5 до 10 мм из углеродистой, легированной стали и легких сплавов в цилиндрическую, коническую и другие формы с погибью в одном направлении в соответствии с технологическим процессом;</w:t>
            </w:r>
          </w:p>
          <w:p w14:paraId="70232DA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 в соответствии с технологическим процессом;</w:t>
            </w:r>
          </w:p>
          <w:p w14:paraId="109A357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установки шаблонов на изгибаемых деталях;</w:t>
            </w:r>
          </w:p>
          <w:p w14:paraId="0700B9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наносить на заготовку разметочные линии контура и припусков;</w:t>
            </w:r>
          </w:p>
          <w:p w14:paraId="41E74B9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последовательность выполнения гибки в зависимости от размеров контура и материала заготовки;</w:t>
            </w:r>
          </w:p>
          <w:p w14:paraId="614CE1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припуски при холодной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деталей;</w:t>
            </w:r>
          </w:p>
          <w:p w14:paraId="5D79F47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размер минимально допустимого радиуса изгиба в зависимости от механических свойств материала заготовки, от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гибки и качества поверхности заготовки;</w:t>
            </w:r>
          </w:p>
          <w:p w14:paraId="2AA59FC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снятие размеров по месту и изготовление шаблонов погибов простых деталей судна;</w:t>
            </w:r>
          </w:p>
          <w:p w14:paraId="2EEE6D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приборами для определения температуры металла;</w:t>
            </w:r>
          </w:p>
          <w:p w14:paraId="0BD89A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расчет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EF3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назначение и условия применения наиболее распространенных простых приспособлений, слесарного и измерительного инструмента;</w:t>
            </w:r>
          </w:p>
          <w:p w14:paraId="1EBFAC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обращения с консервирующими материалами, их назначение;</w:t>
            </w:r>
          </w:p>
          <w:p w14:paraId="3A527D4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допустимые радиусы гибки листового и профильного металла;</w:t>
            </w:r>
          </w:p>
          <w:p w14:paraId="099C72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гибки листов и профилей, применяемые в судостроении;</w:t>
            </w:r>
          </w:p>
          <w:p w14:paraId="51ECAE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условия применения приспособлений для гибки деталей судна;</w:t>
            </w:r>
          </w:p>
          <w:p w14:paraId="7FEDC1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марки применяемых в судостроении сталей и сплавов и их обозначение;</w:t>
            </w:r>
          </w:p>
          <w:p w14:paraId="5F15F3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гибки деталей из легких сплавов;</w:t>
            </w:r>
          </w:p>
          <w:p w14:paraId="682326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способы гибки деталей судна в сферическую, волнообразную и другие формы с погибью в двух и более направлениях в холодном состоянии;</w:t>
            </w:r>
          </w:p>
          <w:p w14:paraId="278E235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определения припусков на обработку деталей;</w:t>
            </w:r>
          </w:p>
          <w:p w14:paraId="12EF93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разметки заготовок под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деталей и после гибки;</w:t>
            </w:r>
          </w:p>
          <w:p w14:paraId="0BE96B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расчета длины заготовки при выполнении гибочных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6B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листового проката толщиной от 5 до 10 мм в цилиндрическую, коническую и другие формы с погибью в одном направлении из углеродистой, легированной стали и легких сплавов;</w:t>
            </w:r>
          </w:p>
          <w:p w14:paraId="008CD0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 судна в холодном состоянии из профиля высотой до 100 мм из углеродистой, легированной стали и легких сплавов в угловую форму или с плавной кривизной с постоянным или переменным радиусом кривизны;</w:t>
            </w:r>
          </w:p>
          <w:p w14:paraId="352BA6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гибки мелких деталей.</w:t>
            </w:r>
          </w:p>
        </w:tc>
      </w:tr>
      <w:tr w:rsidR="000B0477" w14:paraId="1DF3E1A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949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81C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зачистку кромок и мест установки деталей под сварку и сварных швов пневматическими машинами;</w:t>
            </w:r>
          </w:p>
          <w:p w14:paraId="0B5069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работать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электроприхваткой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6EAEBD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газовые баллоны к работе;</w:t>
            </w:r>
          </w:p>
          <w:p w14:paraId="1D65BF3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 изделий под сварку в сборочно-сварочных приспособлениях и прихватками;</w:t>
            </w:r>
          </w:p>
          <w:p w14:paraId="636578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точность сборки.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C03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подготовки конструкций под сварку;</w:t>
            </w:r>
          </w:p>
          <w:p w14:paraId="51C95F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и назначение сборочно-сварочных приспособлений;</w:t>
            </w:r>
          </w:p>
          <w:p w14:paraId="355C5B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газовых баллонов и правила подготовки их к работе.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4EF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чтения чертежей средней сложности и сложных сварных металлоконструкций;</w:t>
            </w:r>
          </w:p>
          <w:p w14:paraId="600E418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организации безопасного выполнения сварочных работ на рабочем месте в соответствии с санитарно-техническими требованиями и требованиями охраны труда.</w:t>
            </w:r>
          </w:p>
        </w:tc>
      </w:tr>
      <w:tr w:rsidR="000B0477" w14:paraId="5E2598C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C42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932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тепловую резку и пневматическую рубку при подгонке и сборке простых конструкций из углеродистых и низколегированных сталей в нижнем положении.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8A18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работы и правила эксплуатации и обслуживания, применяемого пневматического, сварочного,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газорезательного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механического оборудования;</w:t>
            </w:r>
          </w:p>
          <w:p w14:paraId="71E987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свойства применяемых сталей, сплавов, электродов;</w:t>
            </w:r>
          </w:p>
          <w:p w14:paraId="270A4E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сети сжатого воздуха;</w:t>
            </w:r>
          </w:p>
          <w:p w14:paraId="51681A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виды сварных швов и соединений, их обозначения на чертежах;</w:t>
            </w:r>
          </w:p>
          <w:p w14:paraId="21C0398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типы разделки кромок под сварку;</w:t>
            </w:r>
          </w:p>
          <w:p w14:paraId="666B2D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наложения прихваток.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031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газовой сварки средней сложности и сложных узлов, деталей и трубопроводов из углеродистых и конструкционных и простых деталей из цветных металлов и сплавов;</w:t>
            </w:r>
          </w:p>
          <w:p w14:paraId="134369D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ручной дуговой и плазменной сварки средней сложности и сложных деталей аппаратов, узлов, конструкций и трубопроводов;</w:t>
            </w:r>
          </w:p>
          <w:p w14:paraId="1C3FF53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автоматической и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механизированной сварки с использованием плазмотрона средней сложности и сложных аппаратов, узлов, деталей, конструкций и трубопроводов;</w:t>
            </w:r>
          </w:p>
          <w:p w14:paraId="5CAFC5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выполнения кислородной, воздушно-плазменной резки металлов прямолинейной и сложной конфигурации.</w:t>
            </w:r>
          </w:p>
        </w:tc>
      </w:tr>
      <w:tr w:rsidR="000B0477" w14:paraId="52AC45E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9C8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B9A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изготовление, пригонку, установку и ремонт </w:t>
            </w:r>
            <w:proofErr w:type="spellStart"/>
            <w:r>
              <w:rPr>
                <w:rFonts w:ascii="Times New Roman" w:hAnsi="Times New Roman"/>
                <w:sz w:val="24"/>
              </w:rPr>
              <w:t>обрешетника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под зашивку жилых, служебных и специальных помещений, рыбных бункеров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1561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работы;</w:t>
            </w:r>
          </w:p>
          <w:p w14:paraId="5860BE6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применяемый слесарно-сборочный и контрольно-измерительный инструмент (простые оптические приборы: квадранты, трубы визирные, мишени передвижные), приспособления и правила пользования ими.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F7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</w:t>
            </w:r>
          </w:p>
        </w:tc>
      </w:tr>
      <w:tr w:rsidR="000B0477" w14:paraId="2734A89E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5BE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9F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изготавливать, пригонять, производить установку зашивки рефрижераторных помещений стальными оцинкованными листами в жилых, общественных, санитарно-гигиенических, хозяйственных помещениях, </w:t>
            </w:r>
            <w:proofErr w:type="spellStart"/>
            <w:r>
              <w:rPr>
                <w:rFonts w:ascii="Times New Roman" w:hAnsi="Times New Roman"/>
                <w:sz w:val="24"/>
              </w:rPr>
              <w:t>шумопоглощающей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обшивки в специальных помещениях, противопожарных дымоходах;</w:t>
            </w:r>
          </w:p>
          <w:p w14:paraId="52A0C71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изготовлять кондукторы и приспособления средней сложности;</w:t>
            </w:r>
          </w:p>
          <w:p w14:paraId="7D0252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готовить и сдавать судовые помещения, отсеки, цистерны;</w:t>
            </w:r>
          </w:p>
          <w:p w14:paraId="5D2EC0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ответственные узлы и конструкции под контактную точечную и шовную сварку;</w:t>
            </w:r>
          </w:p>
          <w:p w14:paraId="65AB870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подгонять, монтировать и укупоривать трубы общесудовой вентиляции.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8165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необходимую технологическую и техническую документацию на выполняемые работы;</w:t>
            </w:r>
          </w:p>
          <w:p w14:paraId="342D2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работы с приборами, инструментами и оснасткой при испытаниях изделий, систем общесудовой вентиляции, механические и технологические свойства материалов, свариваемых на машинах контактной сварки;</w:t>
            </w:r>
          </w:p>
          <w:p w14:paraId="445E58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технологию изготовления и сборки секций каркасов для формирования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>помещений в модульной системе;</w:t>
            </w:r>
          </w:p>
          <w:p w14:paraId="728604D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сложных сборочных чертежей.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75C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изготовления, сборки, правки, установки и производства демонтажа простых деталей и узлов крепления судового оборудования и металлической мебели.</w:t>
            </w:r>
          </w:p>
        </w:tc>
      </w:tr>
      <w:tr w:rsidR="000B0477" w14:paraId="44D60F1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6DE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C26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осуществлять правку, сборку, разметку, проверку, установку и ремонт узлов, мебели, изделий судового оборудования, дельных вещей средней сложности, баков, емкостей, цистерн с криволинейными обводами из сталей и сплавов.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EFB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изготовления судовой мебели и дельных вещей средней сложности, способы разметки сложных деталей и развертки сложных геометрических фигур по чертежу, допуски и припуски при обработке и сборке изделий;</w:t>
            </w:r>
          </w:p>
          <w:p w14:paraId="30C045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необходимую технологическую и техническую документацию на выполняемые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6B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участия в выполнении работ при изготовлении, сборке, разметке, установке, монтаже и ремонте средней сложности узлов судовой мебели, изделий достроечного оборудования, дельных вещей и общесудовой вентиляции.</w:t>
            </w:r>
          </w:p>
        </w:tc>
      </w:tr>
      <w:tr w:rsidR="000B0477" w14:paraId="40C929A1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907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направленности «Сборка, монтаж (демонтаж) элементов судовых конструкций, корпусов, устройств и систем металлических судов»</w:t>
            </w:r>
          </w:p>
        </w:tc>
      </w:tr>
      <w:tr w:rsidR="000B0477" w14:paraId="1BEA282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DDC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0D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с технической и технологической документацией сборщика корпусов металлических судов;</w:t>
            </w:r>
          </w:p>
          <w:p w14:paraId="06883A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инструмент, приспособления и оборудование;</w:t>
            </w:r>
          </w:p>
          <w:p w14:paraId="332AB2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типовые испытания и контроль деталей и судовых корпусных конструкций в цехе, на стапеле и на судне;</w:t>
            </w:r>
          </w:p>
          <w:p w14:paraId="0809AAB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демонтаж, ремонт, изготовление, установку листов наружной обшивки с погибью для средней части судна, листов фальшборта в оконечностях, палубного </w:t>
            </w:r>
            <w:r>
              <w:rPr>
                <w:rFonts w:ascii="Times New Roman" w:hAnsi="Times New Roman"/>
                <w:sz w:val="24"/>
              </w:rPr>
              <w:lastRenderedPageBreak/>
              <w:t>настила, настила второго дна;</w:t>
            </w:r>
          </w:p>
          <w:p w14:paraId="75E653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восстанавливать леса после постановки судна;</w:t>
            </w:r>
          </w:p>
          <w:p w14:paraId="20277B2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выбивать и демонтировать цемент и балласт;</w:t>
            </w:r>
          </w:p>
          <w:p w14:paraId="25ABC2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приготовлять и укладывать сыпучую смесь.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6C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технические характеристики деталей и узлов корпусных конструкций;</w:t>
            </w:r>
          </w:p>
          <w:p w14:paraId="535F98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 типовые технологические процессы изготовления, сборки и контроля;</w:t>
            </w:r>
          </w:p>
          <w:p w14:paraId="1565046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документацию сборщика корпусов металлических судов;</w:t>
            </w:r>
          </w:p>
          <w:p w14:paraId="5F66840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типовые дефекты изготовления и сборки и их причины, методы предупреждения дефектов;</w:t>
            </w:r>
          </w:p>
          <w:p w14:paraId="7AE3417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этапы узловой и секционной сборки;</w:t>
            </w:r>
          </w:p>
          <w:p w14:paraId="7B52DB3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ремонта, замены обшивки и набора корпуса судна;</w:t>
            </w:r>
          </w:p>
          <w:p w14:paraId="34B1230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различные формы подготовки кромок под сварку.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819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выполнения работ по сборке легких переборок и выгородок;</w:t>
            </w:r>
          </w:p>
          <w:p w14:paraId="646B405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 и установки деталей набора;</w:t>
            </w:r>
          </w:p>
          <w:p w14:paraId="019067C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сборки плоских малогабаритных секций из углеродистых и низколегированных сталей.</w:t>
            </w:r>
          </w:p>
        </w:tc>
      </w:tr>
      <w:tr w:rsidR="000B0477" w14:paraId="6819124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C7A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C1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разметку, проверку,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корпусных конструкций при стапельной сборке и ремонте, а также разметку на секциях мест установки деталей набора, насыщения с вынесением размеров от основных линий корпуса судна;</w:t>
            </w:r>
          </w:p>
          <w:p w14:paraId="5B3C997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средней сложности проверочные работы;</w:t>
            </w:r>
          </w:p>
          <w:p w14:paraId="3ED761F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приготовление сыпучей смеси с определением емкости сложных объемов под смесь и насыпной плотности смеси, засыпку в герметические емкости, заполнение объемов, уплотнение, определение плотности;</w:t>
            </w:r>
          </w:p>
          <w:p w14:paraId="67D4FE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изоляцию корпусных конструкций свинцом;</w:t>
            </w:r>
          </w:p>
          <w:p w14:paraId="7134EE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производить укладку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бетона малыми порциями в кессонах, нишах паровых клапанов, уплотнение вручную, определять плотность бетонной массы.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11C0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сложных деталей и установки узлов и деталей на криволинейные поверхности; развертки сложных геометрических фигур;</w:t>
            </w:r>
          </w:p>
          <w:p w14:paraId="095C1FE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обработку и сборку деталей, узлов, секций и блоков;</w:t>
            </w:r>
          </w:p>
          <w:p w14:paraId="2E412DC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систему припусков и допусков, квалитеты обработки и параметры шероховатости, методы стыкования блоков корпуса судна;</w:t>
            </w:r>
          </w:p>
          <w:p w14:paraId="1585CF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правила и технические условия на постройку и ремонт корпусов металлических судов;</w:t>
            </w:r>
          </w:p>
          <w:p w14:paraId="497B575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малую механизацию, сборочные приспособления при сборке и формировании секций, блок-секций и установку их на стапеле;</w:t>
            </w:r>
          </w:p>
          <w:p w14:paraId="1BD358A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формирования судового поезда для постройки, вывода и спуска судов;</w:t>
            </w:r>
          </w:p>
          <w:p w14:paraId="15FC347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 действия и устройство поточных и механизированных линий по сборке и сварке днищевых и бортовых секций.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67FF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разметки,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 шаблону, сборки, установки и проверки простых узлов деталей из углеродистых и низколегированных сталей при узловой, секционной и стапельной сборке.</w:t>
            </w:r>
          </w:p>
        </w:tc>
      </w:tr>
      <w:tr w:rsidR="000B0477" w14:paraId="5E29009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3A4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CC1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формирование корпуса судна на стапеле или в доке из секций </w:t>
            </w:r>
            <w:r>
              <w:rPr>
                <w:rFonts w:ascii="Times New Roman" w:hAnsi="Times New Roman"/>
                <w:sz w:val="24"/>
              </w:rPr>
              <w:lastRenderedPageBreak/>
              <w:t>(плоскостных с погибью, крупногабаритных плоских, малогабаритных со сложной кривизной, объемных), блок-секций для средней части судна, блок-секций надстройки и секций оконечностей судов с простыми обводами;</w:t>
            </w:r>
          </w:p>
          <w:p w14:paraId="7F61C32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гибку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в холодном состоянии и вручную с нагревом профильного и листового материала со сложной кривизной толщиной до 10 мм при ремонте судов;</w:t>
            </w:r>
          </w:p>
          <w:p w14:paraId="6488BAD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места и изготавливать шаблоны для сложных деталей;</w:t>
            </w:r>
          </w:p>
          <w:p w14:paraId="6C746D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сборку, установку и проверку постелей с погибью, кондукторов и кантователей средней сложности;</w:t>
            </w:r>
          </w:p>
          <w:p w14:paraId="4995AAB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правку любым методом крупногабаритных сложных корпусных конструкций из сталей и сплавов толщиной свыше 6 мм, а также несложных корпусных конструкций из сталей и сплавов толщиной до 6 мм;</w:t>
            </w:r>
          </w:p>
          <w:p w14:paraId="0DC3CF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приготовлять и укладывать в объемы и засыпки </w:t>
            </w:r>
            <w:proofErr w:type="spellStart"/>
            <w:r>
              <w:rPr>
                <w:rFonts w:ascii="Times New Roman" w:hAnsi="Times New Roman"/>
                <w:sz w:val="24"/>
              </w:rPr>
              <w:t>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железосерпентинитовый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бетон, карбид бора и биологическую защиту; </w:t>
            </w:r>
          </w:p>
          <w:p w14:paraId="2C012B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проводить гидравлические испытания корпусных конструкций давлением до 2,0 МПа (до 20 </w:t>
            </w:r>
            <w:r>
              <w:rPr>
                <w:rFonts w:ascii="Times New Roman" w:hAnsi="Times New Roman"/>
                <w:sz w:val="24"/>
              </w:rPr>
              <w:lastRenderedPageBreak/>
              <w:t>кгс/см2) и пневматические испытания давлением свыше 0,05 до 0,3 МПа (от 0,5 до 3 кгс/см2) с устранением выявленных недостатков;</w:t>
            </w:r>
          </w:p>
          <w:p w14:paraId="43ECE46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сушку в печах бетонных блоков и биологической защиты; выполнять строповку и перемещение узлов, секций и других грузов массой от 5 000 до 10 000 кг с помощью подъемно-транспортных и специальных средств в пределах рабочего места.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D08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устройство стапель-кондукторов, кантователей;</w:t>
            </w:r>
          </w:p>
          <w:p w14:paraId="1764E92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способы выполнения проверочных работ; причины возникновения сварочных деформаций и способы их предупреждения;</w:t>
            </w:r>
          </w:p>
          <w:p w14:paraId="15521421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сварных и клепаных конструкций любым методом;</w:t>
            </w:r>
          </w:p>
          <w:p w14:paraId="08DAF2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и технические условия на гидравлические испытания давлением до 2,0 МПа (до 20 кгс/см2) и пневматические испытания давлением до 0,3 МПа (до 3 кгс/см2) корпусных конструкций, правила пользования сложными контрольно-измерительными проверочными инструментами и приборами, их назначение;</w:t>
            </w:r>
          </w:p>
          <w:p w14:paraId="52A85B7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проверки положения мелких и малых судов на стапеле и в доке при ремонте;</w:t>
            </w:r>
          </w:p>
          <w:p w14:paraId="1FCA3E6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эксплуатации сети сжатого воздуха; </w:t>
            </w:r>
          </w:p>
          <w:p w14:paraId="2CC98CA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и методы строповки и перемещения узлов, секций и других грузов массой от 5 000 до 10 000 кг с помощью подъемно-транспортных и специальных средств в пределах рабочего места; </w:t>
            </w:r>
          </w:p>
          <w:p w14:paraId="4B26A1B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эксплуатации специальных транспортных и грузоподъемных средств при перемещении грузов массой от 5 000 до 10 000 кг;</w:t>
            </w:r>
          </w:p>
          <w:p w14:paraId="2416AD4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принцип действия и правила пользования сложными </w:t>
            </w:r>
            <w:r>
              <w:rPr>
                <w:rFonts w:ascii="Times New Roman" w:hAnsi="Times New Roman"/>
                <w:sz w:val="24"/>
              </w:rPr>
              <w:lastRenderedPageBreak/>
              <w:t>кантователями, стапель-кондукторами.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D87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при сборке, демонтаже, установке, ремонте плоских </w:t>
            </w:r>
            <w:r>
              <w:rPr>
                <w:rFonts w:ascii="Times New Roman" w:hAnsi="Times New Roman"/>
                <w:sz w:val="24"/>
              </w:rPr>
              <w:lastRenderedPageBreak/>
              <w:t>крупногабаритных секций, плоскостных секций, криволинейных и несимметричных тавровых узлов;</w:t>
            </w:r>
          </w:p>
          <w:p w14:paraId="2937D66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выполнения работ различной сложности при сборке, разметке, установке, проверке, </w:t>
            </w:r>
            <w:proofErr w:type="spellStart"/>
            <w:r>
              <w:rPr>
                <w:rFonts w:ascii="Times New Roman" w:hAnsi="Times New Roman"/>
                <w:sz w:val="24"/>
              </w:rPr>
              <w:t>контуровке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крупногабаритных плоскостных и объемных секций блок-секций, фундаментов, агрегатов ППУ и блоков защиты, при испытаниях корпусных конструкций, формировании корпуса судна, спуске судна.</w:t>
            </w:r>
          </w:p>
        </w:tc>
      </w:tr>
      <w:tr w:rsidR="000B0477" w14:paraId="6C2A296C" w14:textId="77777777">
        <w:trPr>
          <w:trHeight w:val="327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6C2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направленности «Выполнение ремонтных работ по корпусу судна, судовым механизмам, устройствам и системам»</w:t>
            </w:r>
          </w:p>
        </w:tc>
      </w:tr>
      <w:tr w:rsidR="000B0477" w14:paraId="100E8BA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DD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E9D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2FFDC2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простых деталей корпуса судна по шаблонам и прямолинейного контура по эскизам;</w:t>
            </w:r>
          </w:p>
          <w:p w14:paraId="3513F9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демонтаж и ремонт секций судна;</w:t>
            </w:r>
          </w:p>
          <w:p w14:paraId="5A6A159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ремонт судовых устройств;</w:t>
            </w:r>
          </w:p>
          <w:p w14:paraId="32CBCC1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осуществлять демонтаж, ремонт, установку прямых плоских секций, скуловых книц, </w:t>
            </w:r>
            <w:proofErr w:type="spellStart"/>
            <w:r>
              <w:rPr>
                <w:rFonts w:ascii="Times New Roman" w:hAnsi="Times New Roman"/>
                <w:sz w:val="24"/>
              </w:rPr>
              <w:t>бракет</w:t>
            </w:r>
            <w:proofErr w:type="spellEnd"/>
            <w:r>
              <w:rPr>
                <w:rFonts w:ascii="Times New Roman" w:hAnsi="Times New Roman"/>
                <w:sz w:val="24"/>
              </w:rPr>
              <w:t>, дельных вещей, общесудовой вентиляции, судовой мебели (под руководством ремонтника более высокой квалификации);</w:t>
            </w:r>
          </w:p>
          <w:p w14:paraId="4F60DCE7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геометрические построения разметочных линий и знаков с применением специальных </w:t>
            </w:r>
            <w:r>
              <w:rPr>
                <w:rFonts w:ascii="Times New Roman" w:hAnsi="Times New Roman"/>
                <w:sz w:val="24"/>
              </w:rPr>
              <w:lastRenderedPageBreak/>
              <w:t>приспособлений, ручного немеханизированного инструмента и средств для линейных и угловых измерений;</w:t>
            </w:r>
          </w:p>
          <w:p w14:paraId="5207684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013753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EBA2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4D0A8A8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наименование конструкций и узлов корпуса судна, продольных и поперечных связей;</w:t>
            </w:r>
          </w:p>
          <w:p w14:paraId="287253B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разметки простых деталей корпуса судна;</w:t>
            </w:r>
          </w:p>
          <w:p w14:paraId="4501423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номенклатуру основных изделий оборудования и дельных вещей;</w:t>
            </w:r>
          </w:p>
          <w:p w14:paraId="5C55B8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простые геометрические построения, развертку простых геометрических фигур;</w:t>
            </w:r>
          </w:p>
          <w:p w14:paraId="5F9CB0B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правки простых деталей и узлов;</w:t>
            </w:r>
          </w:p>
          <w:p w14:paraId="1934C4C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простых сборочных чертежей;</w:t>
            </w:r>
          </w:p>
          <w:p w14:paraId="186D23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разметочный и измерительный инструмент; правила заточки инструмента (кроме сверл);</w:t>
            </w:r>
          </w:p>
          <w:p w14:paraId="2DFC0F6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приспособления и станки, используемые </w:t>
            </w:r>
            <w:r>
              <w:rPr>
                <w:rFonts w:ascii="Times New Roman" w:hAnsi="Times New Roman"/>
                <w:sz w:val="24"/>
              </w:rPr>
              <w:lastRenderedPageBreak/>
              <w:t>для запрессовки деталей: конструкцию, приемы эксплуатации;</w:t>
            </w:r>
          </w:p>
          <w:p w14:paraId="39E7ECA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принципы действия и правила использования ручного, разметочного и простого измерительного инструмента;</w:t>
            </w:r>
          </w:p>
          <w:p w14:paraId="116EEE1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разметки труб по шаблонам;</w:t>
            </w:r>
          </w:p>
          <w:p w14:paraId="67B14C0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проверочные шаблоны и контрольно-измерительные радиусы погибов.</w:t>
            </w:r>
          </w:p>
          <w:p w14:paraId="17BFDBE1" w14:textId="77777777" w:rsidR="000B0477" w:rsidRDefault="000B04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306F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973E3B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EE7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592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4AFDBB5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3086C0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править сферические сварные донышки, монтажные стыки при ремонте наружной обшивки корпусов судов;</w:t>
            </w:r>
          </w:p>
          <w:p w14:paraId="7524C1D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изготавливать, ремонтировать и устанавливать дельные вещи и судовые устройства, металлическую мебель;</w:t>
            </w:r>
          </w:p>
          <w:p w14:paraId="1E2E8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заполнять техническую документацию;</w:t>
            </w:r>
          </w:p>
          <w:p w14:paraId="793839B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B4A8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влияние переменных напряжений на металл;</w:t>
            </w:r>
          </w:p>
          <w:p w14:paraId="3536A1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деформации металла при нагреве, ударе и выдавливании, упругие и остаточные деформации;</w:t>
            </w:r>
          </w:p>
          <w:p w14:paraId="0BE8A0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изготовления, ремонта, подгонки, монтажа и укупорки;</w:t>
            </w:r>
          </w:p>
          <w:p w14:paraId="766C3A6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применяемые инструменты и оборудование;</w:t>
            </w:r>
          </w:p>
          <w:p w14:paraId="310921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приспособления и станки, используемые для запрессовки деталей: конструкцию, приемы эксплуатации;</w:t>
            </w:r>
          </w:p>
          <w:p w14:paraId="4659684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унифицированные радиусы погибов, применяемые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станках;</w:t>
            </w:r>
          </w:p>
          <w:p w14:paraId="6F034DC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выполнения проверки по шаблонам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труб диаметром до 57 мм.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C1A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демонтажа, ремонта, установки прямых плоских секций, скуловых книц, дельных вещей, общесудовой вентиляции, судовой мебели.</w:t>
            </w:r>
          </w:p>
        </w:tc>
      </w:tr>
      <w:tr w:rsidR="000B0477" w14:paraId="3786BE8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627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276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разметку по чертежам деталей листов с криволинейным контуром; </w:t>
            </w:r>
          </w:p>
          <w:p w14:paraId="1D5F634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заполнять техническую документацию;</w:t>
            </w:r>
          </w:p>
          <w:p w14:paraId="6F707D1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и ремонтировать трубы систем общесудовой вентиляции и кондиционирования;</w:t>
            </w:r>
          </w:p>
          <w:p w14:paraId="497C0DE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снимать размеры с деталей и составлять эскизы;</w:t>
            </w:r>
          </w:p>
          <w:p w14:paraId="372E77C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запрессовывать детали с помощью приспособлений;</w:t>
            </w:r>
          </w:p>
          <w:p w14:paraId="0CB659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изготавливать емкости из легированных сталей, цветных металлов и сплавов;</w:t>
            </w:r>
          </w:p>
          <w:p w14:paraId="4A962F8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ремонтировать и регулировать судовое оборудование, разбираться в технической документации на оборудование;</w:t>
            </w:r>
          </w:p>
          <w:p w14:paraId="7EAABF9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разметку труб с учетом технологии последующей обработки, марки стали и размеров труб при изготовлении и ремонте судовых трубопроводов;</w:t>
            </w:r>
          </w:p>
          <w:p w14:paraId="7785B4E3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установку и снятие оснастки трубогибочных станков в соответствии с принципиальной схемой установки элементов оснастки;</w:t>
            </w:r>
          </w:p>
          <w:p w14:paraId="5F7953F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крепление в станке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станках;</w:t>
            </w:r>
          </w:p>
          <w:p w14:paraId="4C97DD9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проверочные шаблоны и контрольно-измерительные радиусы погибов для гибки труб диаметром до 38 мм;</w:t>
            </w:r>
          </w:p>
          <w:p w14:paraId="791BB02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выбирать соответствующие диаметру трубы </w:t>
            </w:r>
            <w:r>
              <w:rPr>
                <w:rFonts w:ascii="Times New Roman" w:hAnsi="Times New Roman"/>
                <w:sz w:val="24"/>
              </w:rPr>
              <w:lastRenderedPageBreak/>
              <w:t>унифицированные радиусы погибов;</w:t>
            </w:r>
          </w:p>
          <w:p w14:paraId="3642D0D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контролировать радиус и угол изгиба труб диаметром до 57 мм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станках с использованием проверочных шаблонов и инструмента;</w:t>
            </w:r>
          </w:p>
          <w:p w14:paraId="3C53ADB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определять наружным осмотром деформации, возникающие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713D045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удалять с поверхности труб судовых трубопроводов консервационные материалы, продукты окисления в виде прокатной окалины или ржавчины механическим или химическими способами;</w:t>
            </w:r>
          </w:p>
          <w:p w14:paraId="4CDDB31C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пользоваться ручным, разметочным и измерительным инструментом.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2A1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влияние переменных напряжений на металл;</w:t>
            </w:r>
          </w:p>
          <w:p w14:paraId="0FB483EF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способы разметки и развертки деталей с </w:t>
            </w:r>
            <w:r>
              <w:rPr>
                <w:rFonts w:ascii="Times New Roman" w:hAnsi="Times New Roman"/>
                <w:sz w:val="24"/>
              </w:rPr>
              <w:lastRenderedPageBreak/>
              <w:t>криволинейным контуром;</w:t>
            </w:r>
          </w:p>
          <w:p w14:paraId="1B3617B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регламенты гибки на станках в холодном состоянии и вручную с нагревом профильного материала до N 18 и листового материала со сложной кривизной толщиной до 10 мм;</w:t>
            </w:r>
          </w:p>
          <w:p w14:paraId="053830DB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демонтажа и ремонта секций судна: типовые дефекты, технологию демонтажа и ремонта, применяемое оборудование, основные способы правки узлов и секций;</w:t>
            </w:r>
          </w:p>
          <w:p w14:paraId="57B6FA9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техническую документацию по сборке, ремонту и изготовлению корпусных конструкций;</w:t>
            </w:r>
          </w:p>
          <w:p w14:paraId="21B7E260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ремонт вспомогательных механизмов, судового оборудования и устройств: типовые дефекты, порядок разборки, методики и последовательность ремонта и последующих испытаний;</w:t>
            </w:r>
          </w:p>
          <w:p w14:paraId="267431D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трубы систем общесудовой вентиляции и кондиционирования: приемы </w:t>
            </w:r>
          </w:p>
          <w:p w14:paraId="52A93BC8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сортамент и марки материалов труб, применяемых при изготовлении и ремонте судовых трубопроводов;</w:t>
            </w:r>
          </w:p>
          <w:p w14:paraId="41673B5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сведения о свойствах материалов труб;</w:t>
            </w:r>
          </w:p>
          <w:p w14:paraId="305CC16A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назначение и правила установки, снятия оснастки и приспособлений трубогибочных станков;</w:t>
            </w:r>
          </w:p>
          <w:p w14:paraId="7174D18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крепления труб в станке при выполнении гибки труб диаметром до 57 мм;</w:t>
            </w:r>
          </w:p>
          <w:p w14:paraId="29980A75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диаметром до 38 мм на станках по шаблонам в одной плоскости;</w:t>
            </w:r>
          </w:p>
          <w:p w14:paraId="48D5E446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гибки труб на станках и правила эксплуатации трубогибочных станков и приспособлений;</w:t>
            </w:r>
          </w:p>
          <w:p w14:paraId="50A32CFE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приемки труб по размерам и результатам наружного осмотра;</w:t>
            </w:r>
          </w:p>
          <w:p w14:paraId="1F01E4C4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виды и причины брака, возникающего при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на станке;</w:t>
            </w:r>
          </w:p>
          <w:p w14:paraId="26B1FA89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очистки труб от окалины и ржавчины и требования, предъявляемые к качеству обработанных поверхностей судовых трубопроводов.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309D" w14:textId="77777777" w:rsidR="000B0477" w:rsidRDefault="003D10F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выполнения работ по </w:t>
            </w:r>
            <w:proofErr w:type="spellStart"/>
            <w:r>
              <w:rPr>
                <w:rFonts w:ascii="Times New Roman" w:hAnsi="Times New Roman"/>
                <w:sz w:val="24"/>
              </w:rPr>
              <w:t>гибке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труб в одной плоскости на станках и вручную.</w:t>
            </w:r>
          </w:p>
        </w:tc>
      </w:tr>
    </w:tbl>
    <w:p w14:paraId="4747B2BB" w14:textId="77777777" w:rsidR="000B0477" w:rsidRDefault="000B0477">
      <w:pPr>
        <w:ind w:firstLine="709"/>
        <w:rPr>
          <w:rFonts w:ascii="Times New Roman" w:hAnsi="Times New Roman"/>
          <w:sz w:val="24"/>
        </w:rPr>
      </w:pPr>
    </w:p>
    <w:p w14:paraId="24A0958A" w14:textId="77777777" w:rsidR="000B0477" w:rsidRDefault="000B0477">
      <w:pPr>
        <w:rPr>
          <w:rFonts w:ascii="Times New Roman" w:hAnsi="Times New Roman"/>
          <w:b/>
          <w:caps/>
          <w:sz w:val="24"/>
        </w:rPr>
      </w:pPr>
    </w:p>
    <w:p w14:paraId="3F958E4C" w14:textId="77777777" w:rsidR="000B0477" w:rsidRDefault="003D10F4">
      <w:pPr>
        <w:pStyle w:val="1f2"/>
        <w:rPr>
          <w:rFonts w:ascii="Times New Roman" w:hAnsi="Times New Roman"/>
        </w:rPr>
      </w:pPr>
      <w:bookmarkStart w:id="356" w:name="__RefHeading___60"/>
      <w:bookmarkStart w:id="357" w:name="__RefHeading___126"/>
      <w:bookmarkStart w:id="358" w:name="__RefHeading___192"/>
      <w:bookmarkStart w:id="359" w:name="__RefHeading___258"/>
      <w:bookmarkStart w:id="360" w:name="__RefHeading___324"/>
      <w:bookmarkStart w:id="361" w:name="__RefHeading___390"/>
      <w:bookmarkEnd w:id="356"/>
      <w:bookmarkEnd w:id="357"/>
      <w:bookmarkEnd w:id="358"/>
      <w:bookmarkEnd w:id="359"/>
      <w:bookmarkEnd w:id="360"/>
      <w:bookmarkEnd w:id="361"/>
      <w:r>
        <w:rPr>
          <w:rFonts w:ascii="Times New Roman" w:hAnsi="Times New Roman"/>
        </w:rPr>
        <w:t>2. Структура и содержание ДИСЦИПЛИНЫ</w:t>
      </w:r>
    </w:p>
    <w:p w14:paraId="6780D82B" w14:textId="77777777" w:rsidR="000B0477" w:rsidRDefault="003D10F4">
      <w:pPr>
        <w:pStyle w:val="110"/>
        <w:rPr>
          <w:rFonts w:ascii="Times New Roman" w:hAnsi="Times New Roman"/>
        </w:rPr>
      </w:pPr>
      <w:bookmarkStart w:id="362" w:name="__RefHeading___61"/>
      <w:bookmarkStart w:id="363" w:name="__RefHeading___127"/>
      <w:bookmarkStart w:id="364" w:name="__RefHeading___193"/>
      <w:bookmarkStart w:id="365" w:name="__RefHeading___259"/>
      <w:bookmarkStart w:id="366" w:name="__RefHeading___325"/>
      <w:bookmarkStart w:id="367" w:name="__RefHeading___391"/>
      <w:bookmarkEnd w:id="362"/>
      <w:bookmarkEnd w:id="363"/>
      <w:bookmarkEnd w:id="364"/>
      <w:bookmarkEnd w:id="365"/>
      <w:bookmarkEnd w:id="366"/>
      <w:bookmarkEnd w:id="36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B0477" w14:paraId="070934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1CC4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78847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F19E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0477" w14:paraId="2DE8F56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CA1BB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527F3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A64C8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B0477" w14:paraId="6C02CA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DC84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79B3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9FF45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61E496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6ACDC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2558D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F610" w14:textId="77777777" w:rsidR="000B0477" w:rsidRDefault="003D10F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0477" w14:paraId="48B820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2AD80" w14:textId="77777777" w:rsidR="000B0477" w:rsidRDefault="003D10F4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76BE45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E54CD" w14:textId="77777777" w:rsidR="000B0477" w:rsidRDefault="003D10F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</w:tr>
    </w:tbl>
    <w:p w14:paraId="5ABDFB67" w14:textId="77777777" w:rsidR="000B0477" w:rsidRDefault="003D10F4">
      <w:pPr>
        <w:pStyle w:val="110"/>
        <w:rPr>
          <w:rFonts w:ascii="Times New Roman" w:hAnsi="Times New Roman"/>
        </w:rPr>
      </w:pPr>
      <w:bookmarkStart w:id="368" w:name="__RefHeading___62"/>
      <w:bookmarkStart w:id="369" w:name="__RefHeading___128"/>
      <w:bookmarkStart w:id="370" w:name="__RefHeading___194"/>
      <w:bookmarkStart w:id="371" w:name="__RefHeading___260"/>
      <w:bookmarkStart w:id="372" w:name="__RefHeading___326"/>
      <w:bookmarkStart w:id="373" w:name="__RefHeading___392"/>
      <w:bookmarkEnd w:id="368"/>
      <w:bookmarkEnd w:id="369"/>
      <w:bookmarkEnd w:id="370"/>
      <w:bookmarkEnd w:id="371"/>
      <w:bookmarkEnd w:id="372"/>
      <w:bookmarkEnd w:id="37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B0477" w14:paraId="79C9717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8F09" w14:textId="77777777" w:rsidR="000B0477" w:rsidRDefault="003D10F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2655" w14:textId="77777777" w:rsidR="000B0477" w:rsidRDefault="003D10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B0477" w14:paraId="1C5DAAB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629B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1. Общие сведения о судах.</w:t>
            </w:r>
          </w:p>
        </w:tc>
      </w:tr>
      <w:tr w:rsidR="000B0477" w14:paraId="4DAAE90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7F6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Классификация гражданских судов.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4FB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428C1E2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12C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107C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Задачи курса и история отечественного судостроения. Признаки классификации судов. Главные признаки: назначение судна, средства движения, район плавания, тип главного двигателя, вид движителя, материал корпуса</w:t>
            </w:r>
          </w:p>
          <w:p w14:paraId="327B62D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судов. Типы судов в зависимости от их назначения: транспортные, промысловые, служебно-</w:t>
            </w:r>
            <w:r>
              <w:rPr>
                <w:rFonts w:ascii="Times New Roman" w:hAnsi="Times New Roman"/>
              </w:rPr>
              <w:lastRenderedPageBreak/>
              <w:t>вспомогательные и суда технического флота. Краткая характеристика типов судов.</w:t>
            </w:r>
          </w:p>
        </w:tc>
      </w:tr>
      <w:tr w:rsidR="000B0477" w14:paraId="434C2B9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F7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2C99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4001C57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0B703E2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2298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Форма корпуса и архитектура судна.</w:t>
            </w:r>
          </w:p>
        </w:tc>
      </w:tr>
      <w:tr w:rsidR="000B0477" w14:paraId="546D15B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CEF5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Форма корпуса судна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6BB7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78BBC744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A75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5B0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сечения корпуса. Теоретический чертеж. Форма корпуса и его главные сечения.</w:t>
            </w:r>
          </w:p>
          <w:p w14:paraId="2E0BDC1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Эксплуатационные и мореходные качества судна. Главные </w:t>
            </w:r>
            <w:proofErr w:type="spellStart"/>
            <w:r>
              <w:rPr>
                <w:rFonts w:ascii="Times New Roman" w:hAnsi="Times New Roman"/>
              </w:rPr>
              <w:t>размерения</w:t>
            </w:r>
            <w:proofErr w:type="spellEnd"/>
            <w:r>
              <w:rPr>
                <w:rFonts w:ascii="Times New Roman" w:hAnsi="Times New Roman"/>
              </w:rPr>
              <w:t>. Понятие о длине, ширине, осадке и высоте борта судна.</w:t>
            </w:r>
          </w:p>
          <w:p w14:paraId="1807A7C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Общее расположение судна. Классификация судовых помещений. Теоретический чертеж судна. Необходимость теоретического чертежа для расчетов и экспериментов</w:t>
            </w:r>
          </w:p>
        </w:tc>
      </w:tr>
      <w:tr w:rsidR="000B0477" w14:paraId="029FB9B3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7D5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E2A5" w14:textId="77777777" w:rsidR="000B0477" w:rsidRDefault="003D10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4B4DC7C0" w14:textId="77777777">
        <w:trPr>
          <w:trHeight w:val="3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AEC4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6B86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Прочность судна и система набора.</w:t>
            </w:r>
          </w:p>
        </w:tc>
      </w:tr>
      <w:tr w:rsidR="000B0477" w14:paraId="5548EA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E2F3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341B8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9ED0796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38B45AC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3DA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Конструкция корпуса судна.</w:t>
            </w:r>
          </w:p>
        </w:tc>
      </w:tr>
      <w:tr w:rsidR="000B0477" w14:paraId="441F625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3F7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 Основные конструктивные элементы корпуса судна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F64E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520D256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5F3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0A2A6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конструктивные элементы корпуса. Понятие о прочности судна. Силы, действующие на корпус судна. Общая и местная прочность корпуса.</w:t>
            </w:r>
          </w:p>
          <w:p w14:paraId="280A7DF4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Основные конструктивные элементы корпуса. Системы набора корпуса судна. Понятие о перекрытиях корпуса судна. Виды наборов судна.</w:t>
            </w:r>
          </w:p>
          <w:p w14:paraId="358EC8C4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Основные конструктивные элементы корпуса. Наружная обшивка и палубный настил. Растяжка наружной обшивки и настила верхней палубы</w:t>
            </w:r>
          </w:p>
          <w:p w14:paraId="41B8D9D9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Основные конструктивные элементы корпуса. Днищевые и бортовые перекрытия. Конструкции днищевых и бортовых перекрытий</w:t>
            </w:r>
          </w:p>
          <w:p w14:paraId="6B8A4115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Основные конструктивные элементы корпуса. Надстройки и рубки. Разновидности и отличия надстроек и рубок.</w:t>
            </w:r>
          </w:p>
          <w:p w14:paraId="31EFA802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6. Детали и узлы корпусных конструкций. Элементы подводной части корпуса судна. Штевни, кронштейны гребных валов, дейдвудные трубы и мортиры</w:t>
            </w:r>
          </w:p>
        </w:tc>
      </w:tr>
      <w:tr w:rsidR="000B0477" w14:paraId="57F533B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922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2FB31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7DD649E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070F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C1A8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Практическая работа 1</w:t>
            </w:r>
            <w:r>
              <w:rPr>
                <w:rFonts w:ascii="Times New Roman" w:hAnsi="Times New Roman"/>
              </w:rPr>
              <w:t>. Соединения деталей корпуса судна. Виды соединений деталей: сварные, заклепочные соединения, шпильки</w:t>
            </w:r>
          </w:p>
        </w:tc>
      </w:tr>
      <w:tr w:rsidR="000B0477" w14:paraId="15E797B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321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5A5E" w14:textId="77777777" w:rsidR="000B0477" w:rsidRDefault="003D1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Практическая работа 2. </w:t>
            </w:r>
            <w:r>
              <w:rPr>
                <w:rFonts w:ascii="Times New Roman" w:hAnsi="Times New Roman"/>
              </w:rPr>
              <w:t>Система набора судна, графическое выполнение.</w:t>
            </w:r>
          </w:p>
        </w:tc>
      </w:tr>
      <w:tr w:rsidR="000B0477" w14:paraId="1EA917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6A4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EDA7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55F121C3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96594CA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EA0B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4. Судовые устройства и энергетические установки.</w:t>
            </w:r>
          </w:p>
        </w:tc>
      </w:tr>
      <w:tr w:rsidR="000B0477" w14:paraId="0065383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FFB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  Судовые устройства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223D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64DC3603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0082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433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Рулевое и якорное устройства. Назначение и составные части рулевого и якорного устройств.</w:t>
            </w:r>
          </w:p>
          <w:p w14:paraId="16832C0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2.Швартовное и грузовое устройства. Назначение и составные части швартового и грузового устройств.</w:t>
            </w:r>
          </w:p>
          <w:p w14:paraId="413C596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Спасательные средства. Виды спасательных средств.</w:t>
            </w:r>
          </w:p>
          <w:p w14:paraId="433F07AE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Дельные вещи. Иллюминаторы, окна, световые люки, крышки люков и горловин, двери и трапы.</w:t>
            </w:r>
          </w:p>
          <w:p w14:paraId="641685A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Судовые системы, общие сведения. Определение судовых систем. Разновидности систем на судах. Конструктивные элементы судовых систем. Трубы с путевыми соединениями, арматура, источники питания систем энергией, контрольно-измерительные приборы.</w:t>
            </w:r>
          </w:p>
          <w:p w14:paraId="4F1384DB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6.Типы, состав и размещение СЭУ. Понятие о судовой энергетической установке</w:t>
            </w:r>
          </w:p>
          <w:p w14:paraId="3ADCB02F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7.Двигатели внутреннего сгорания и дизельные установки. Принцип действия двигателей, их характеристики.</w:t>
            </w:r>
          </w:p>
          <w:p w14:paraId="3F5FC0C2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8.Судовые движители и валопровод. Назначение и разновидности движителей, и устройство валопровода</w:t>
            </w:r>
          </w:p>
          <w:p w14:paraId="5772A978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9.Вспомогательные механизмы. Механизмы, обслуживающие главную энергетическую установку, вспомогательные котлы, опреснительная и рефрижераторная установки.</w:t>
            </w:r>
          </w:p>
        </w:tc>
      </w:tr>
      <w:tr w:rsidR="000B0477" w14:paraId="77079BF4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EDA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F979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</w:tr>
      <w:tr w:rsidR="000B0477" w14:paraId="5B938E36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C95C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7DA04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1. Устройство центробежного насоса.</w:t>
            </w:r>
          </w:p>
        </w:tc>
      </w:tr>
      <w:tr w:rsidR="000B0477" w14:paraId="28BC504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A7C0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74D6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2328F9D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228AED00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9041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5. Борьба за живучесть судна</w:t>
            </w:r>
          </w:p>
        </w:tc>
      </w:tr>
      <w:tr w:rsidR="000B0477" w14:paraId="30618FD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D53E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 Организация борьбы за живучесть судна.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86DC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0B0477" w14:paraId="0D49F23C" w14:textId="77777777">
        <w:trPr>
          <w:trHeight w:val="129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31B5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C27A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Основы организации борьбы за живучесть. Общие определения живучести судна. </w:t>
            </w:r>
          </w:p>
          <w:p w14:paraId="2AB56E01" w14:textId="77777777" w:rsidR="000B0477" w:rsidRDefault="003D10F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Борьба за живучесть судна. Средства борьбы за живучесть.</w:t>
            </w:r>
          </w:p>
        </w:tc>
      </w:tr>
      <w:tr w:rsidR="000B0477" w14:paraId="1CF8A49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A16A" w14:textId="77777777" w:rsidR="000B0477" w:rsidRDefault="000B047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3537F" w14:textId="77777777" w:rsidR="000B0477" w:rsidRDefault="003D10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F070FDF" w14:textId="77777777" w:rsidR="000B0477" w:rsidRDefault="003D10F4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0B0477" w14:paraId="6DCE8B2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F391C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0B0477" w14:paraId="0A22E7E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9EC0" w14:textId="77777777" w:rsidR="000B0477" w:rsidRDefault="003D10F4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(количество часов = п. 2.1)</w:t>
            </w:r>
          </w:p>
        </w:tc>
      </w:tr>
    </w:tbl>
    <w:p w14:paraId="7827F6BD" w14:textId="77777777" w:rsidR="000B0477" w:rsidRDefault="000B0477">
      <w:pPr>
        <w:rPr>
          <w:rFonts w:ascii="Times New Roman" w:hAnsi="Times New Roman"/>
          <w:sz w:val="24"/>
        </w:rPr>
      </w:pPr>
    </w:p>
    <w:p w14:paraId="30319EBB" w14:textId="77777777" w:rsidR="000B0477" w:rsidRDefault="003D10F4">
      <w:pPr>
        <w:pStyle w:val="1f2"/>
        <w:rPr>
          <w:rFonts w:ascii="Times New Roman" w:hAnsi="Times New Roman"/>
        </w:rPr>
      </w:pPr>
      <w:bookmarkStart w:id="374" w:name="__RefHeading___63"/>
      <w:bookmarkStart w:id="375" w:name="__RefHeading___129"/>
      <w:bookmarkStart w:id="376" w:name="__RefHeading___195"/>
      <w:bookmarkStart w:id="377" w:name="__RefHeading___261"/>
      <w:bookmarkStart w:id="378" w:name="__RefHeading___327"/>
      <w:bookmarkStart w:id="379" w:name="__RefHeading___393"/>
      <w:bookmarkEnd w:id="374"/>
      <w:bookmarkEnd w:id="375"/>
      <w:bookmarkEnd w:id="376"/>
      <w:bookmarkEnd w:id="377"/>
      <w:bookmarkEnd w:id="378"/>
      <w:bookmarkEnd w:id="379"/>
      <w:r>
        <w:rPr>
          <w:rFonts w:ascii="Times New Roman" w:hAnsi="Times New Roman"/>
        </w:rPr>
        <w:t>3. Условия реализации ДИСЦИПЛИНЫ</w:t>
      </w:r>
    </w:p>
    <w:p w14:paraId="7AA33F53" w14:textId="77777777" w:rsidR="000B0477" w:rsidRDefault="003D10F4">
      <w:pPr>
        <w:pStyle w:val="110"/>
        <w:rPr>
          <w:rFonts w:ascii="Times New Roman" w:hAnsi="Times New Roman"/>
        </w:rPr>
      </w:pPr>
      <w:bookmarkStart w:id="380" w:name="__RefHeading___64"/>
      <w:bookmarkStart w:id="381" w:name="__RefHeading___130"/>
      <w:bookmarkStart w:id="382" w:name="__RefHeading___196"/>
      <w:bookmarkStart w:id="383" w:name="__RefHeading___262"/>
      <w:bookmarkStart w:id="384" w:name="__RefHeading___328"/>
      <w:bookmarkStart w:id="385" w:name="__RefHeading___394"/>
      <w:bookmarkEnd w:id="380"/>
      <w:bookmarkEnd w:id="381"/>
      <w:bookmarkEnd w:id="382"/>
      <w:bookmarkEnd w:id="383"/>
      <w:bookmarkEnd w:id="384"/>
      <w:bookmarkEnd w:id="385"/>
      <w:r>
        <w:rPr>
          <w:rFonts w:ascii="Times New Roman" w:hAnsi="Times New Roman"/>
        </w:rPr>
        <w:t>3.1. Материально-техническое обеспечение</w:t>
      </w:r>
    </w:p>
    <w:p w14:paraId="63C159B9" w14:textId="77777777" w:rsidR="000B0477" w:rsidRDefault="003D10F4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«Теории и устройства судна», оснащенный в соответствии с приложением 3 ПОП-П. </w:t>
      </w:r>
    </w:p>
    <w:p w14:paraId="0B9BF0BE" w14:textId="77777777" w:rsidR="000B0477" w:rsidRDefault="000B0477"/>
    <w:p w14:paraId="786F5707" w14:textId="77777777" w:rsidR="000B0477" w:rsidRDefault="003D10F4">
      <w:pPr>
        <w:pStyle w:val="110"/>
        <w:rPr>
          <w:rFonts w:ascii="Times New Roman" w:hAnsi="Times New Roman"/>
        </w:rPr>
      </w:pPr>
      <w:bookmarkStart w:id="386" w:name="__RefHeading___65"/>
      <w:bookmarkStart w:id="387" w:name="__RefHeading___131"/>
      <w:bookmarkStart w:id="388" w:name="__RefHeading___197"/>
      <w:bookmarkStart w:id="389" w:name="__RefHeading___263"/>
      <w:bookmarkStart w:id="390" w:name="__RefHeading___329"/>
      <w:bookmarkStart w:id="391" w:name="__RefHeading___395"/>
      <w:bookmarkEnd w:id="386"/>
      <w:bookmarkEnd w:id="387"/>
      <w:bookmarkEnd w:id="388"/>
      <w:bookmarkEnd w:id="389"/>
      <w:bookmarkEnd w:id="390"/>
      <w:bookmarkEnd w:id="391"/>
      <w:r>
        <w:rPr>
          <w:rFonts w:ascii="Times New Roman" w:hAnsi="Times New Roman"/>
        </w:rPr>
        <w:t>3.2. Учебно-методическое обеспечение</w:t>
      </w:r>
    </w:p>
    <w:p w14:paraId="626A959C" w14:textId="77777777" w:rsidR="000B0477" w:rsidRDefault="003D10F4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DFA7B6F" w14:textId="77777777" w:rsidR="000B0477" w:rsidRDefault="000B0477">
      <w:pPr>
        <w:pStyle w:val="aff5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D5E0B2A" w14:textId="77777777" w:rsidR="000B0477" w:rsidRDefault="003D10F4">
      <w:pPr>
        <w:pStyle w:val="aff5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BDF5328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Аносов А.П. Теория и устройство судна. Конструкция специальных судов. Уч. пос. – 2-е </w:t>
      </w:r>
      <w:proofErr w:type="spellStart"/>
      <w:r>
        <w:rPr>
          <w:rFonts w:ascii="Times New Roman" w:hAnsi="Times New Roman"/>
          <w:sz w:val="24"/>
        </w:rPr>
        <w:t>изд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исправ</w:t>
      </w:r>
      <w:proofErr w:type="spellEnd"/>
      <w:r>
        <w:rPr>
          <w:rFonts w:ascii="Times New Roman" w:hAnsi="Times New Roman"/>
          <w:sz w:val="24"/>
        </w:rPr>
        <w:t xml:space="preserve">. и доп. – Москва: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2020. – 182с. ISBN 978-5-06435--3. </w:t>
      </w:r>
    </w:p>
    <w:p w14:paraId="6185D39C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Данилов, </w:t>
      </w:r>
      <w:proofErr w:type="spellStart"/>
      <w:r>
        <w:rPr>
          <w:rFonts w:ascii="Times New Roman" w:hAnsi="Times New Roman"/>
          <w:sz w:val="24"/>
        </w:rPr>
        <w:t>А.Т.Современное</w:t>
      </w:r>
      <w:proofErr w:type="spellEnd"/>
      <w:r>
        <w:rPr>
          <w:rFonts w:ascii="Times New Roman" w:hAnsi="Times New Roman"/>
          <w:sz w:val="24"/>
        </w:rPr>
        <w:t xml:space="preserve"> морское судна/ А.Т. Данилов.-Санкт-Петербург: Судостроение, 2018.- 448 - ISBN: 9785735507383</w:t>
      </w:r>
    </w:p>
    <w:p w14:paraId="6613FCB5" w14:textId="77777777" w:rsidR="000B0477" w:rsidRDefault="003D10F4">
      <w:pPr>
        <w:pStyle w:val="aff5"/>
        <w:numPr>
          <w:ilvl w:val="0"/>
          <w:numId w:val="12"/>
        </w:numPr>
        <w:spacing w:line="276" w:lineRule="auto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Жинкин</w:t>
      </w:r>
      <w:proofErr w:type="spellEnd"/>
      <w:r>
        <w:rPr>
          <w:rFonts w:ascii="Times New Roman" w:hAnsi="Times New Roman"/>
          <w:sz w:val="24"/>
        </w:rPr>
        <w:t xml:space="preserve">, В. Б.  Теория и устройство корабля: учебник для среднего профессионального образования / В. Б. </w:t>
      </w:r>
      <w:proofErr w:type="spellStart"/>
      <w:r>
        <w:rPr>
          <w:rFonts w:ascii="Times New Roman" w:hAnsi="Times New Roman"/>
          <w:sz w:val="24"/>
        </w:rPr>
        <w:t>Жинкин</w:t>
      </w:r>
      <w:proofErr w:type="spellEnd"/>
      <w:r>
        <w:rPr>
          <w:rFonts w:ascii="Times New Roman" w:hAnsi="Times New Roman"/>
          <w:sz w:val="24"/>
        </w:rPr>
        <w:t xml:space="preserve">. — 5-е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2021. — 379 с. — (Профессиональное образование). — ISBN 978-5-534-13003-4.</w:t>
      </w:r>
    </w:p>
    <w:p w14:paraId="27D2A151" w14:textId="77777777" w:rsidR="000B0477" w:rsidRDefault="003D10F4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56837A0A" w14:textId="77777777" w:rsidR="000B0477" w:rsidRDefault="003D10F4">
      <w:pPr>
        <w:pStyle w:val="1f2"/>
        <w:rPr>
          <w:rFonts w:ascii="Times New Roman" w:hAnsi="Times New Roman"/>
          <w:b w:val="0"/>
        </w:rPr>
      </w:pPr>
      <w:bookmarkStart w:id="392" w:name="__RefHeading___66"/>
      <w:bookmarkStart w:id="393" w:name="__RefHeading___132"/>
      <w:bookmarkStart w:id="394" w:name="__RefHeading___198"/>
      <w:bookmarkStart w:id="395" w:name="__RefHeading___264"/>
      <w:bookmarkStart w:id="396" w:name="__RefHeading___330"/>
      <w:bookmarkStart w:id="397" w:name="__RefHeading___396"/>
      <w:bookmarkEnd w:id="392"/>
      <w:bookmarkEnd w:id="393"/>
      <w:bookmarkEnd w:id="394"/>
      <w:bookmarkEnd w:id="395"/>
      <w:bookmarkEnd w:id="396"/>
      <w:bookmarkEnd w:id="39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0B0477" w14:paraId="5E79F61B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B4C4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C8298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ACE52" w14:textId="77777777" w:rsidR="000B0477" w:rsidRDefault="003D10F4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0B0477" w14:paraId="25DD263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4D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3616F8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Знания:</w:t>
            </w:r>
          </w:p>
          <w:p w14:paraId="2A452A37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расположение основных частей судна;</w:t>
            </w:r>
          </w:p>
          <w:p w14:paraId="3A7157C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принцип действия основных судовых устройств;</w:t>
            </w:r>
          </w:p>
          <w:p w14:paraId="2942027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архитектурный тип судна, конструкцию корпуса, судостроительные материалы;</w:t>
            </w:r>
          </w:p>
          <w:p w14:paraId="6464F1B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надстроек и оборудование судовых помещений;</w:t>
            </w:r>
          </w:p>
          <w:p w14:paraId="0F99973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судов по правилам Регистра, обозначения на судах;</w:t>
            </w:r>
          </w:p>
          <w:p w14:paraId="124B6A2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мореходные качества судна, технико-эксплуатационные характеристики судна, главные </w:t>
            </w:r>
            <w:proofErr w:type="spellStart"/>
            <w:r>
              <w:rPr>
                <w:rFonts w:ascii="Times New Roman" w:hAnsi="Times New Roman"/>
                <w:sz w:val="24"/>
              </w:rPr>
              <w:t>размерения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коэффициенты полноты корпуса судна, понятие водоизмещение;</w:t>
            </w:r>
          </w:p>
          <w:p w14:paraId="723545F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0C9299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грузовых люков;</w:t>
            </w:r>
          </w:p>
          <w:p w14:paraId="404D1CD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конструкции отдельных узлов судна;</w:t>
            </w:r>
          </w:p>
          <w:p w14:paraId="6958F4B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и снабжение судна;</w:t>
            </w:r>
          </w:p>
          <w:p w14:paraId="14B02EA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спасательные средства;</w:t>
            </w:r>
          </w:p>
          <w:p w14:paraId="45F9816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конструктивную противопожарную защиту;</w:t>
            </w:r>
          </w:p>
          <w:p w14:paraId="0FE6E92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судовые устройства;</w:t>
            </w:r>
          </w:p>
          <w:p w14:paraId="288B134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классификацию судовых систем;</w:t>
            </w:r>
          </w:p>
          <w:p w14:paraId="7A6F2E4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состав, функционирование системы предупреждения загрязнения воды.</w:t>
            </w:r>
          </w:p>
          <w:p w14:paraId="16506A4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260A476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типы судов;</w:t>
            </w:r>
          </w:p>
          <w:p w14:paraId="73627FA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в расположении судовых помещений.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205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владеет профессиональной терминологией;</w:t>
            </w:r>
          </w:p>
          <w:p w14:paraId="062FEC18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системные знания наименований и расположений основных частей судна;</w:t>
            </w:r>
          </w:p>
          <w:p w14:paraId="77810352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системные знания о наименованиях и принципах действия основных судовых устройств;</w:t>
            </w:r>
          </w:p>
          <w:p w14:paraId="2B69603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архитектурный тип судна, конструкцию корпуса, судостроительные материалы;</w:t>
            </w:r>
          </w:p>
          <w:p w14:paraId="049E03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знаниями о конструкциях надстроек и оборудования судовых помещений;</w:t>
            </w:r>
          </w:p>
          <w:p w14:paraId="3CF1F745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классификацию судов по правилам Регистра, обозначения на судах;</w:t>
            </w:r>
          </w:p>
          <w:p w14:paraId="29A7D86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демонстрирует уверенные знания о мореходных качествах судна, технико-эксплуатационных характеристиках судна, главных </w:t>
            </w:r>
            <w:proofErr w:type="spellStart"/>
            <w:r>
              <w:rPr>
                <w:rFonts w:ascii="Times New Roman" w:hAnsi="Times New Roman"/>
                <w:sz w:val="24"/>
              </w:rPr>
              <w:t>размерений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коэффициенты полноты корпуса судна, понятие водоизмещение;</w:t>
            </w:r>
          </w:p>
          <w:p w14:paraId="2726969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знает основные базовые плоскости корпуса, понятие о монтажно-базовой плоскости, контрольном отвесе и контрольной площадке;</w:t>
            </w:r>
          </w:p>
          <w:p w14:paraId="0E6B8276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знает конструкцию грузовых люков;</w:t>
            </w:r>
          </w:p>
          <w:p w14:paraId="4D78A26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конструкции отдельных узлов судна;</w:t>
            </w:r>
          </w:p>
          <w:p w14:paraId="27FB832B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и снабжение судна;</w:t>
            </w:r>
          </w:p>
          <w:p w14:paraId="76E3C71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имеет устойчивые знания о спасательных средствах;</w:t>
            </w:r>
          </w:p>
          <w:p w14:paraId="1B5A69BF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конструктивную противопожарную защиту;</w:t>
            </w:r>
          </w:p>
          <w:p w14:paraId="76977F8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знает судовые устройства;</w:t>
            </w:r>
          </w:p>
          <w:p w14:paraId="2D035DC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владеет знаниями о назначении и классификации судовых систем;</w:t>
            </w:r>
          </w:p>
          <w:p w14:paraId="7531033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знает назначение, состав, функционирование системы предупреждения загрязнения воды.</w:t>
            </w:r>
          </w:p>
          <w:p w14:paraId="74562F99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взаимодействовать с коллегами (сокурсниками), руководством (преподавателем), в ходе профессиональной деятельности;</w:t>
            </w:r>
          </w:p>
          <w:p w14:paraId="296CE4E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демонстрирует умение определять типы судов;</w:t>
            </w:r>
          </w:p>
          <w:p w14:paraId="5196A0E0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владеет навыками ориентирования в расположении судовых помещений.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903D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  работы.</w:t>
            </w:r>
          </w:p>
          <w:p w14:paraId="02F825FE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 Тестирование.</w:t>
            </w:r>
          </w:p>
          <w:p w14:paraId="04D62CBC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77EE944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решений ситуационных</w:t>
            </w:r>
          </w:p>
          <w:p w14:paraId="4AC78C51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задач.</w:t>
            </w:r>
          </w:p>
          <w:p w14:paraId="645ED9FA" w14:textId="77777777" w:rsidR="000B0477" w:rsidRDefault="003D10F4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и письменный опрос, тестирование, проверочные работы, промежуточная аттестация в форме зачета.</w:t>
            </w:r>
          </w:p>
        </w:tc>
      </w:tr>
    </w:tbl>
    <w:p w14:paraId="300EB52A" w14:textId="1640D309" w:rsidR="000B0477" w:rsidRDefault="000B0477">
      <w:pPr>
        <w:jc w:val="center"/>
        <w:rPr>
          <w:b/>
          <w:caps/>
          <w:sz w:val="24"/>
        </w:rPr>
      </w:pPr>
    </w:p>
    <w:p w14:paraId="4FECB22C" w14:textId="467C1AC6" w:rsidR="00C06A5B" w:rsidRDefault="00C06A5B">
      <w:pPr>
        <w:jc w:val="center"/>
        <w:rPr>
          <w:b/>
          <w:caps/>
          <w:sz w:val="24"/>
        </w:rPr>
      </w:pPr>
    </w:p>
    <w:p w14:paraId="27646213" w14:textId="77777777" w:rsidR="00C06A5B" w:rsidRDefault="00C06A5B" w:rsidP="00C06A5B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51133BE2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9ED23CB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498302A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209ADB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591DC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D8BAF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89040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6D1F4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65F6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96E67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14E47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8D4C4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B4D9B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1261EE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643D6BB" w14:textId="77777777" w:rsidR="00C06A5B" w:rsidRDefault="00C06A5B" w:rsidP="00C06A5B">
      <w:pPr>
        <w:pStyle w:val="10"/>
      </w:pPr>
      <w:r>
        <w:t>«СГ.01 ИСТОРИЯ РОССИИ»</w:t>
      </w:r>
    </w:p>
    <w:p w14:paraId="339193BC" w14:textId="77777777" w:rsidR="00C06A5B" w:rsidRDefault="00C06A5B" w:rsidP="00C06A5B"/>
    <w:p w14:paraId="4DB82CCC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bookmarkStart w:id="398" w:name="_Toc172906916"/>
      <w:bookmarkStart w:id="399" w:name="_Toc172906944"/>
      <w:bookmarkStart w:id="400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98"/>
      <w:bookmarkEnd w:id="399"/>
    </w:p>
    <w:p w14:paraId="2D9B6939" w14:textId="77777777" w:rsidR="00C06A5B" w:rsidRPr="006746D1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401" w:name="_Toc172906917"/>
        <w:bookmarkStart w:id="402" w:name="_Toc172906945"/>
        <w:r w:rsidR="00C06A5B" w:rsidRPr="006746D1">
          <w:rPr>
            <w:rStyle w:val="afffffff0"/>
            <w:sz w:val="24"/>
            <w:szCs w:val="24"/>
          </w:rPr>
          <w:t>https://spolab.firpo.ru/npdv2/category-doc/get/4879</w:t>
        </w:r>
        <w:bookmarkEnd w:id="401"/>
        <w:bookmarkEnd w:id="402"/>
      </w:hyperlink>
    </w:p>
    <w:bookmarkEnd w:id="400"/>
    <w:p w14:paraId="72DD57EE" w14:textId="77777777" w:rsidR="00C06A5B" w:rsidRDefault="00C06A5B" w:rsidP="00C06A5B"/>
    <w:p w14:paraId="30832DFD" w14:textId="77777777" w:rsidR="00C06A5B" w:rsidRDefault="00C06A5B" w:rsidP="00C06A5B"/>
    <w:p w14:paraId="3388055F" w14:textId="77777777" w:rsidR="00C06A5B" w:rsidRDefault="00C06A5B" w:rsidP="00C06A5B"/>
    <w:p w14:paraId="0442EBC7" w14:textId="77777777" w:rsidR="00C06A5B" w:rsidRDefault="00C06A5B" w:rsidP="00C06A5B"/>
    <w:p w14:paraId="165BD1BD" w14:textId="77777777" w:rsidR="00C06A5B" w:rsidRDefault="00C06A5B" w:rsidP="00C06A5B"/>
    <w:p w14:paraId="5B8A0C16" w14:textId="77777777" w:rsidR="00C06A5B" w:rsidRDefault="00C06A5B" w:rsidP="00C06A5B"/>
    <w:p w14:paraId="59FE8C52" w14:textId="77777777" w:rsidR="00C06A5B" w:rsidRDefault="00C06A5B" w:rsidP="00C06A5B"/>
    <w:p w14:paraId="155A07F3" w14:textId="77777777" w:rsidR="00C06A5B" w:rsidRDefault="00C06A5B" w:rsidP="00C06A5B"/>
    <w:p w14:paraId="39EFA6CE" w14:textId="77777777" w:rsidR="00C06A5B" w:rsidRDefault="00C06A5B" w:rsidP="00C06A5B"/>
    <w:p w14:paraId="39DF0926" w14:textId="77777777" w:rsidR="00C06A5B" w:rsidRDefault="00C06A5B" w:rsidP="00C06A5B"/>
    <w:p w14:paraId="3C6EC841" w14:textId="77777777" w:rsidR="00C06A5B" w:rsidRDefault="00C06A5B" w:rsidP="00C06A5B"/>
    <w:p w14:paraId="01052A1A" w14:textId="77777777" w:rsidR="00C06A5B" w:rsidRDefault="00C06A5B" w:rsidP="00C06A5B"/>
    <w:p w14:paraId="3E2CDBAC" w14:textId="77777777" w:rsidR="00C06A5B" w:rsidRDefault="00C06A5B" w:rsidP="00C06A5B"/>
    <w:p w14:paraId="372D0A70" w14:textId="77777777" w:rsidR="00C06A5B" w:rsidRDefault="00C06A5B" w:rsidP="00C06A5B">
      <w:pPr>
        <w:pStyle w:val="1ff0"/>
        <w:jc w:val="center"/>
        <w:rPr>
          <w:b/>
        </w:rPr>
      </w:pPr>
    </w:p>
    <w:p w14:paraId="641CFBCC" w14:textId="77777777" w:rsidR="00C06A5B" w:rsidRDefault="00C06A5B" w:rsidP="00C06A5B">
      <w:pPr>
        <w:pStyle w:val="1ff0"/>
        <w:jc w:val="center"/>
        <w:rPr>
          <w:b/>
        </w:rPr>
      </w:pPr>
    </w:p>
    <w:p w14:paraId="361EF1F1" w14:textId="77777777" w:rsidR="00C06A5B" w:rsidRDefault="00C06A5B" w:rsidP="00C06A5B">
      <w:pPr>
        <w:pStyle w:val="1ff0"/>
        <w:jc w:val="center"/>
        <w:rPr>
          <w:b/>
        </w:rPr>
      </w:pPr>
    </w:p>
    <w:p w14:paraId="669C786E" w14:textId="77777777" w:rsidR="00C06A5B" w:rsidRDefault="00C06A5B" w:rsidP="00C06A5B">
      <w:pPr>
        <w:pStyle w:val="1ff0"/>
        <w:jc w:val="center"/>
        <w:rPr>
          <w:b/>
        </w:rPr>
      </w:pPr>
    </w:p>
    <w:p w14:paraId="6D1D208E" w14:textId="77777777" w:rsidR="00C06A5B" w:rsidRDefault="00C06A5B" w:rsidP="00C06A5B">
      <w:pPr>
        <w:pStyle w:val="1ff0"/>
        <w:jc w:val="center"/>
        <w:rPr>
          <w:b/>
        </w:rPr>
      </w:pPr>
    </w:p>
    <w:p w14:paraId="18BB4CBD" w14:textId="77777777" w:rsidR="00C06A5B" w:rsidRDefault="00C06A5B" w:rsidP="00C06A5B">
      <w:pPr>
        <w:pStyle w:val="1ff0"/>
        <w:jc w:val="center"/>
        <w:rPr>
          <w:b/>
        </w:rPr>
      </w:pPr>
    </w:p>
    <w:p w14:paraId="75E84BCE" w14:textId="77777777" w:rsidR="00C06A5B" w:rsidRDefault="00C06A5B" w:rsidP="00C06A5B">
      <w:pPr>
        <w:pStyle w:val="1ff0"/>
        <w:jc w:val="center"/>
        <w:rPr>
          <w:b/>
        </w:rPr>
      </w:pPr>
    </w:p>
    <w:p w14:paraId="05D44C35" w14:textId="77777777" w:rsidR="00C06A5B" w:rsidRDefault="00C06A5B" w:rsidP="00C06A5B">
      <w:pPr>
        <w:pStyle w:val="1ff0"/>
        <w:jc w:val="center"/>
        <w:rPr>
          <w:b/>
        </w:rPr>
      </w:pPr>
    </w:p>
    <w:p w14:paraId="05D79718" w14:textId="77777777" w:rsidR="00C06A5B" w:rsidRDefault="00C06A5B" w:rsidP="00C06A5B">
      <w:pPr>
        <w:pStyle w:val="1ff0"/>
        <w:jc w:val="center"/>
        <w:rPr>
          <w:b/>
        </w:rPr>
      </w:pPr>
    </w:p>
    <w:p w14:paraId="427ED810" w14:textId="77777777" w:rsidR="00C06A5B" w:rsidRDefault="00C06A5B" w:rsidP="00C06A5B">
      <w:pPr>
        <w:pStyle w:val="1ff0"/>
        <w:jc w:val="center"/>
        <w:rPr>
          <w:b/>
        </w:rPr>
      </w:pPr>
    </w:p>
    <w:p w14:paraId="37A041C1" w14:textId="77777777" w:rsidR="00C06A5B" w:rsidRDefault="00C06A5B" w:rsidP="00C06A5B">
      <w:pPr>
        <w:pStyle w:val="1ff0"/>
        <w:jc w:val="center"/>
        <w:rPr>
          <w:b/>
        </w:rPr>
      </w:pPr>
    </w:p>
    <w:p w14:paraId="24D9E571" w14:textId="77777777" w:rsidR="00C06A5B" w:rsidRDefault="00C06A5B" w:rsidP="00C06A5B">
      <w:pPr>
        <w:pStyle w:val="1ff0"/>
        <w:jc w:val="center"/>
        <w:rPr>
          <w:b/>
        </w:rPr>
      </w:pPr>
    </w:p>
    <w:p w14:paraId="03F129E4" w14:textId="77777777" w:rsidR="00C06A5B" w:rsidRDefault="00C06A5B" w:rsidP="00C06A5B">
      <w:pPr>
        <w:pStyle w:val="1ff0"/>
        <w:jc w:val="center"/>
        <w:rPr>
          <w:b/>
        </w:rPr>
      </w:pPr>
    </w:p>
    <w:p w14:paraId="29AEA4A6" w14:textId="77777777" w:rsidR="00C06A5B" w:rsidRDefault="00C06A5B" w:rsidP="00C06A5B">
      <w:pPr>
        <w:pStyle w:val="1ff0"/>
        <w:jc w:val="center"/>
        <w:rPr>
          <w:b/>
        </w:rPr>
      </w:pPr>
    </w:p>
    <w:p w14:paraId="149BC9E1" w14:textId="77777777" w:rsidR="00C06A5B" w:rsidRDefault="00C06A5B" w:rsidP="00C06A5B">
      <w:pPr>
        <w:pStyle w:val="1ff0"/>
        <w:jc w:val="center"/>
        <w:rPr>
          <w:b/>
        </w:rPr>
      </w:pPr>
    </w:p>
    <w:p w14:paraId="06EE86A4" w14:textId="77777777" w:rsidR="00C06A5B" w:rsidRDefault="00C06A5B" w:rsidP="00C06A5B">
      <w:pPr>
        <w:pStyle w:val="1ff0"/>
        <w:jc w:val="center"/>
        <w:rPr>
          <w:b/>
        </w:rPr>
      </w:pPr>
    </w:p>
    <w:p w14:paraId="59F4201D" w14:textId="3BB73E76" w:rsidR="00C06A5B" w:rsidRDefault="007F7084" w:rsidP="00C06A5B">
      <w:pPr>
        <w:pStyle w:val="1ff0"/>
        <w:jc w:val="center"/>
        <w:rPr>
          <w:b/>
        </w:rPr>
      </w:pPr>
      <w:r>
        <w:rPr>
          <w:b/>
        </w:rPr>
        <w:t>2025 г.</w:t>
      </w:r>
    </w:p>
    <w:p w14:paraId="3B4CD073" w14:textId="5CA49EAC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0CE5B05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2AA7D93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41A0624B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E7B4A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0B6476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9AFE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7DEAC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A41D5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0799E2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A73AC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87EA8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3CC98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D333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737F2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E1ECD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4479647" w14:textId="77777777" w:rsidR="00C06A5B" w:rsidRDefault="00C06A5B" w:rsidP="00C06A5B">
      <w:pPr>
        <w:pStyle w:val="10"/>
      </w:pPr>
      <w:r>
        <w:t>«СГ.02 ИНОСТРАННЫЙ ЯЗЫК В ПРОФЕССИОНАЛЬНОЙ ДЕЯТЕЛЬНОСТИ»</w:t>
      </w:r>
    </w:p>
    <w:p w14:paraId="490A595E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D13425E" w14:textId="77777777" w:rsidR="00C06A5B" w:rsidRPr="006746D1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bookmarkStart w:id="403" w:name="_Toc172906920"/>
        <w:bookmarkStart w:id="404" w:name="_Toc172906948"/>
        <w:r w:rsidR="00C06A5B" w:rsidRPr="006746D1">
          <w:rPr>
            <w:rStyle w:val="afffffff0"/>
            <w:sz w:val="24"/>
            <w:szCs w:val="24"/>
          </w:rPr>
          <w:t>https://spolab.firpo.ru/npdv2/category-doc/get/5133</w:t>
        </w:r>
        <w:bookmarkEnd w:id="403"/>
        <w:bookmarkEnd w:id="404"/>
      </w:hyperlink>
    </w:p>
    <w:p w14:paraId="495CCEAD" w14:textId="77777777" w:rsidR="00C06A5B" w:rsidRDefault="00C06A5B" w:rsidP="00C06A5B"/>
    <w:p w14:paraId="0871951F" w14:textId="77777777" w:rsidR="00C06A5B" w:rsidRDefault="00C06A5B" w:rsidP="00C06A5B"/>
    <w:p w14:paraId="08728AAD" w14:textId="77777777" w:rsidR="00C06A5B" w:rsidRDefault="00C06A5B" w:rsidP="00C06A5B"/>
    <w:p w14:paraId="2D3EBC1B" w14:textId="77777777" w:rsidR="00C06A5B" w:rsidRDefault="00C06A5B" w:rsidP="00C06A5B"/>
    <w:p w14:paraId="5AC3268F" w14:textId="77777777" w:rsidR="00C06A5B" w:rsidRDefault="00C06A5B" w:rsidP="00C06A5B"/>
    <w:p w14:paraId="0BAB121F" w14:textId="77777777" w:rsidR="00C06A5B" w:rsidRDefault="00C06A5B" w:rsidP="00C06A5B"/>
    <w:p w14:paraId="3CE2DE64" w14:textId="77777777" w:rsidR="00C06A5B" w:rsidRDefault="00C06A5B" w:rsidP="00C06A5B"/>
    <w:p w14:paraId="667A85D5" w14:textId="77777777" w:rsidR="00C06A5B" w:rsidRDefault="00C06A5B" w:rsidP="00C06A5B"/>
    <w:p w14:paraId="056D1E9D" w14:textId="77777777" w:rsidR="00C06A5B" w:rsidRDefault="00C06A5B" w:rsidP="00C06A5B"/>
    <w:p w14:paraId="463C2588" w14:textId="77777777" w:rsidR="00C06A5B" w:rsidRDefault="00C06A5B" w:rsidP="00C06A5B"/>
    <w:p w14:paraId="0C78AA9A" w14:textId="77777777" w:rsidR="00C06A5B" w:rsidRDefault="00C06A5B" w:rsidP="00C06A5B"/>
    <w:p w14:paraId="0C358168" w14:textId="77777777" w:rsidR="00C06A5B" w:rsidRDefault="00C06A5B" w:rsidP="00C06A5B"/>
    <w:p w14:paraId="7BB233BE" w14:textId="77777777" w:rsidR="00C06A5B" w:rsidRDefault="00C06A5B" w:rsidP="00C06A5B"/>
    <w:p w14:paraId="7E77EC5E" w14:textId="77777777" w:rsidR="00C06A5B" w:rsidRDefault="00C06A5B" w:rsidP="00C06A5B"/>
    <w:p w14:paraId="59B3C52A" w14:textId="77777777" w:rsidR="00C06A5B" w:rsidRDefault="00C06A5B" w:rsidP="00C06A5B"/>
    <w:p w14:paraId="609FAF34" w14:textId="77777777" w:rsidR="00C06A5B" w:rsidRDefault="00C06A5B" w:rsidP="00C06A5B"/>
    <w:p w14:paraId="69113AA6" w14:textId="77777777" w:rsidR="00C06A5B" w:rsidRDefault="00C06A5B" w:rsidP="00C06A5B"/>
    <w:p w14:paraId="5503ED90" w14:textId="77777777" w:rsidR="00C06A5B" w:rsidRDefault="00C06A5B" w:rsidP="00C06A5B"/>
    <w:p w14:paraId="12BD7F70" w14:textId="77777777" w:rsidR="00C06A5B" w:rsidRDefault="00C06A5B" w:rsidP="00C06A5B"/>
    <w:p w14:paraId="0ACEA22A" w14:textId="77777777" w:rsidR="00C06A5B" w:rsidRDefault="00C06A5B" w:rsidP="00C06A5B"/>
    <w:p w14:paraId="64706116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D3FADC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5DDDF7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BBE544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666E42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2235FA" w14:textId="77777777" w:rsidR="00C06A5B" w:rsidRDefault="00C06A5B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2FDAC2" w14:textId="6B0F47AF" w:rsidR="00C06A5B" w:rsidRDefault="007F7084" w:rsidP="00C06A5B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419AF88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86FCCC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440E9B25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7F62B98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097436C7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6635C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28EF3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6D595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0807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05AE1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F477E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A9BB8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8D12F9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1DB2E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3FBB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BD5CA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972D3C" w14:textId="77777777" w:rsidR="00C06A5B" w:rsidRDefault="00C06A5B" w:rsidP="00C06A5B">
      <w:pPr>
        <w:pStyle w:val="10"/>
      </w:pPr>
      <w:r>
        <w:t>«СГ.03 БЕЗОПАСНОСТЬ ЖИЗНЕДЕЯТЕЛЬНОСТИ»</w:t>
      </w:r>
    </w:p>
    <w:p w14:paraId="27AF18BC" w14:textId="77777777" w:rsidR="00C06A5B" w:rsidRDefault="00C06A5B" w:rsidP="00C06A5B"/>
    <w:p w14:paraId="74BEBB0E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41B0870" w14:textId="77777777" w:rsidR="00C06A5B" w:rsidRPr="006746D1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bookmarkStart w:id="405" w:name="_Toc172906923"/>
        <w:bookmarkStart w:id="406" w:name="_Toc172906951"/>
        <w:r w:rsidR="00C06A5B" w:rsidRPr="006746D1">
          <w:rPr>
            <w:rStyle w:val="afffffff0"/>
            <w:sz w:val="24"/>
            <w:szCs w:val="24"/>
          </w:rPr>
          <w:t>https://spolab.firpo.ru/npdv2/category-doc/get/4877</w:t>
        </w:r>
        <w:bookmarkEnd w:id="405"/>
        <w:bookmarkEnd w:id="406"/>
      </w:hyperlink>
    </w:p>
    <w:p w14:paraId="0354B825" w14:textId="77777777" w:rsidR="00C06A5B" w:rsidRDefault="00C06A5B" w:rsidP="00C06A5B"/>
    <w:p w14:paraId="642920BB" w14:textId="77777777" w:rsidR="00C06A5B" w:rsidRDefault="00C06A5B" w:rsidP="00C06A5B"/>
    <w:p w14:paraId="18D9961B" w14:textId="77777777" w:rsidR="00C06A5B" w:rsidRDefault="00C06A5B" w:rsidP="00C06A5B"/>
    <w:p w14:paraId="6E605110" w14:textId="77777777" w:rsidR="00C06A5B" w:rsidRDefault="00C06A5B" w:rsidP="00C06A5B"/>
    <w:p w14:paraId="0012C90E" w14:textId="77777777" w:rsidR="00C06A5B" w:rsidRDefault="00C06A5B" w:rsidP="00C06A5B"/>
    <w:p w14:paraId="6BB7C379" w14:textId="77777777" w:rsidR="00C06A5B" w:rsidRDefault="00C06A5B" w:rsidP="00C06A5B"/>
    <w:p w14:paraId="03D2EB4E" w14:textId="77777777" w:rsidR="00C06A5B" w:rsidRDefault="00C06A5B" w:rsidP="00C06A5B"/>
    <w:p w14:paraId="4D99B147" w14:textId="77777777" w:rsidR="00C06A5B" w:rsidRDefault="00C06A5B" w:rsidP="00C06A5B"/>
    <w:p w14:paraId="1C32D580" w14:textId="77777777" w:rsidR="00C06A5B" w:rsidRDefault="00C06A5B" w:rsidP="00C06A5B"/>
    <w:p w14:paraId="653547C5" w14:textId="77777777" w:rsidR="00C06A5B" w:rsidRDefault="00C06A5B" w:rsidP="00C06A5B"/>
    <w:p w14:paraId="480F3A37" w14:textId="77777777" w:rsidR="00C06A5B" w:rsidRDefault="00C06A5B" w:rsidP="00C06A5B"/>
    <w:p w14:paraId="0B392E2B" w14:textId="77777777" w:rsidR="00C06A5B" w:rsidRDefault="00C06A5B" w:rsidP="00C06A5B"/>
    <w:p w14:paraId="2BACE776" w14:textId="77777777" w:rsidR="00C06A5B" w:rsidRDefault="00C06A5B" w:rsidP="00C06A5B"/>
    <w:p w14:paraId="23386A6B" w14:textId="77777777" w:rsidR="00C06A5B" w:rsidRDefault="00C06A5B" w:rsidP="00C06A5B"/>
    <w:p w14:paraId="46574876" w14:textId="77777777" w:rsidR="00C06A5B" w:rsidRDefault="00C06A5B" w:rsidP="00C06A5B"/>
    <w:p w14:paraId="1D83BC8C" w14:textId="77777777" w:rsidR="00C06A5B" w:rsidRDefault="00C06A5B" w:rsidP="00C06A5B"/>
    <w:p w14:paraId="61E50CFE" w14:textId="77777777" w:rsidR="00C06A5B" w:rsidRDefault="00C06A5B" w:rsidP="00C06A5B"/>
    <w:p w14:paraId="2B3046B7" w14:textId="77777777" w:rsidR="00C06A5B" w:rsidRDefault="00C06A5B" w:rsidP="00C06A5B"/>
    <w:p w14:paraId="7615972B" w14:textId="77777777" w:rsidR="00C06A5B" w:rsidRDefault="00C06A5B" w:rsidP="00C06A5B"/>
    <w:p w14:paraId="355551C5" w14:textId="77777777" w:rsidR="00C06A5B" w:rsidRDefault="00C06A5B" w:rsidP="00C06A5B"/>
    <w:p w14:paraId="14501E8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1F7716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6348B1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4151C84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69336D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393D39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63E668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673505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52EC3DE" w14:textId="15B54CCF" w:rsidR="00C06A5B" w:rsidRDefault="007F7084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0E1CD233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2B8AB0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0184C285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5D271F8A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40F1DCF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B62BA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B4485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47A8F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2AD01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7E0EE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F444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BB62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AFB1D9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46BE5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0076F4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051B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AAF874" w14:textId="77777777" w:rsidR="00C06A5B" w:rsidRDefault="00C06A5B" w:rsidP="00C06A5B">
      <w:pPr>
        <w:pStyle w:val="10"/>
      </w:pPr>
      <w:r>
        <w:t>«СГ.04 ФИЗИЧЕСКАЯ КУЛЬТУРА»</w:t>
      </w:r>
    </w:p>
    <w:p w14:paraId="509F3F0A" w14:textId="77777777" w:rsidR="00C06A5B" w:rsidRPr="006746D1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84242B2" w14:textId="77777777" w:rsidR="00C06A5B" w:rsidRPr="006746D1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22" w:history="1">
        <w:bookmarkStart w:id="407" w:name="_Toc172906926"/>
        <w:bookmarkStart w:id="408" w:name="_Toc172906954"/>
        <w:r w:rsidR="00C06A5B" w:rsidRPr="006746D1">
          <w:rPr>
            <w:rStyle w:val="afffffff0"/>
            <w:sz w:val="24"/>
            <w:szCs w:val="24"/>
          </w:rPr>
          <w:t>https://spolab.firpo.ru/npdv2/category-doc/get/5138</w:t>
        </w:r>
        <w:bookmarkEnd w:id="407"/>
        <w:bookmarkEnd w:id="408"/>
      </w:hyperlink>
    </w:p>
    <w:p w14:paraId="380A2513" w14:textId="77777777" w:rsidR="00C06A5B" w:rsidRDefault="00C06A5B" w:rsidP="00C06A5B"/>
    <w:p w14:paraId="783D26CF" w14:textId="77777777" w:rsidR="00C06A5B" w:rsidRDefault="00C06A5B" w:rsidP="00C06A5B"/>
    <w:p w14:paraId="5D06DC64" w14:textId="77777777" w:rsidR="00C06A5B" w:rsidRDefault="00C06A5B" w:rsidP="00C06A5B"/>
    <w:p w14:paraId="6B41D8A5" w14:textId="77777777" w:rsidR="00C06A5B" w:rsidRDefault="00C06A5B" w:rsidP="00C06A5B"/>
    <w:p w14:paraId="5821167E" w14:textId="77777777" w:rsidR="00C06A5B" w:rsidRDefault="00C06A5B" w:rsidP="00C06A5B"/>
    <w:p w14:paraId="0868D6FD" w14:textId="77777777" w:rsidR="00C06A5B" w:rsidRDefault="00C06A5B" w:rsidP="00C06A5B"/>
    <w:p w14:paraId="390C5B03" w14:textId="77777777" w:rsidR="00C06A5B" w:rsidRDefault="00C06A5B" w:rsidP="00C06A5B"/>
    <w:p w14:paraId="2A0C5749" w14:textId="77777777" w:rsidR="00C06A5B" w:rsidRDefault="00C06A5B" w:rsidP="00C06A5B"/>
    <w:p w14:paraId="367D5327" w14:textId="77777777" w:rsidR="00C06A5B" w:rsidRDefault="00C06A5B" w:rsidP="00C06A5B"/>
    <w:p w14:paraId="00EBCB86" w14:textId="77777777" w:rsidR="00C06A5B" w:rsidRDefault="00C06A5B" w:rsidP="00C06A5B"/>
    <w:p w14:paraId="70EB8AAD" w14:textId="77777777" w:rsidR="00C06A5B" w:rsidRDefault="00C06A5B" w:rsidP="00C06A5B"/>
    <w:p w14:paraId="1733F521" w14:textId="77777777" w:rsidR="00C06A5B" w:rsidRDefault="00C06A5B" w:rsidP="00C06A5B"/>
    <w:p w14:paraId="3F4FAFC1" w14:textId="77777777" w:rsidR="00C06A5B" w:rsidRDefault="00C06A5B" w:rsidP="00C06A5B"/>
    <w:p w14:paraId="6F1664DD" w14:textId="77777777" w:rsidR="00C06A5B" w:rsidRDefault="00C06A5B" w:rsidP="00C06A5B"/>
    <w:p w14:paraId="492865C0" w14:textId="77777777" w:rsidR="00C06A5B" w:rsidRDefault="00C06A5B" w:rsidP="00C06A5B"/>
    <w:p w14:paraId="2DD44D25" w14:textId="77777777" w:rsidR="00C06A5B" w:rsidRDefault="00C06A5B" w:rsidP="00C06A5B"/>
    <w:p w14:paraId="44A0487A" w14:textId="77777777" w:rsidR="00C06A5B" w:rsidRDefault="00C06A5B" w:rsidP="00C06A5B"/>
    <w:p w14:paraId="54094776" w14:textId="77777777" w:rsidR="00C06A5B" w:rsidRDefault="00C06A5B" w:rsidP="00C06A5B"/>
    <w:p w14:paraId="03075D3A" w14:textId="77777777" w:rsidR="00C06A5B" w:rsidRDefault="00C06A5B" w:rsidP="00C06A5B"/>
    <w:p w14:paraId="4C902800" w14:textId="77777777" w:rsidR="00C06A5B" w:rsidRDefault="00C06A5B" w:rsidP="00C06A5B"/>
    <w:p w14:paraId="515B6F1A" w14:textId="77777777" w:rsidR="00C06A5B" w:rsidRDefault="00C06A5B" w:rsidP="00C06A5B"/>
    <w:p w14:paraId="4266164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9F1BB0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4394E44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330FC6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CE1E7C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7E59F0C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6F6688F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A178B2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BC226E4" w14:textId="0FCA62A7" w:rsidR="00C06A5B" w:rsidRDefault="007F7084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25AC8A1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FCF8D2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2865C6CA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6387F5C4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71EC5DDB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D98BD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D6F64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B1B6BD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BC410F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18B27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836D26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FF368E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DCA0D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13BF0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948F11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414E1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55D1302" w14:textId="77777777" w:rsidR="00C06A5B" w:rsidRDefault="00C06A5B" w:rsidP="00C06A5B">
      <w:pPr>
        <w:pStyle w:val="10"/>
      </w:pPr>
      <w:r>
        <w:t>«СГ.05 ОСНОВЫ БЕРЕЖЛИВОГО ПРОИЗВОДСТВА»</w:t>
      </w:r>
    </w:p>
    <w:p w14:paraId="0520235B" w14:textId="77777777" w:rsidR="00C06A5B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bookmarkStart w:id="409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3CF90BD0" w14:textId="77777777" w:rsidR="00C06A5B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23" w:history="1">
        <w:r w:rsidR="00C06A5B" w:rsidRPr="00383079">
          <w:rPr>
            <w:rStyle w:val="afffffff0"/>
            <w:sz w:val="24"/>
            <w:szCs w:val="24"/>
          </w:rPr>
          <w:t>https://spolab.firpo.ru/npdv2/category-doc/get/5135</w:t>
        </w:r>
      </w:hyperlink>
    </w:p>
    <w:bookmarkEnd w:id="409"/>
    <w:p w14:paraId="5043C317" w14:textId="77777777" w:rsidR="00C06A5B" w:rsidRDefault="00C06A5B" w:rsidP="00C06A5B"/>
    <w:p w14:paraId="52A0255E" w14:textId="77777777" w:rsidR="00C06A5B" w:rsidRDefault="00C06A5B" w:rsidP="00C06A5B"/>
    <w:p w14:paraId="64C66315" w14:textId="77777777" w:rsidR="00C06A5B" w:rsidRDefault="00C06A5B" w:rsidP="00C06A5B"/>
    <w:p w14:paraId="29D417F6" w14:textId="77777777" w:rsidR="00C06A5B" w:rsidRDefault="00C06A5B" w:rsidP="00C06A5B"/>
    <w:p w14:paraId="48A81175" w14:textId="77777777" w:rsidR="00C06A5B" w:rsidRDefault="00C06A5B" w:rsidP="00C06A5B"/>
    <w:p w14:paraId="72B28E37" w14:textId="77777777" w:rsidR="00C06A5B" w:rsidRDefault="00C06A5B" w:rsidP="00C06A5B"/>
    <w:p w14:paraId="4706D695" w14:textId="77777777" w:rsidR="00C06A5B" w:rsidRDefault="00C06A5B" w:rsidP="00C06A5B"/>
    <w:p w14:paraId="6C62DCAE" w14:textId="77777777" w:rsidR="00C06A5B" w:rsidRDefault="00C06A5B" w:rsidP="00C06A5B"/>
    <w:p w14:paraId="27B8F526" w14:textId="77777777" w:rsidR="00C06A5B" w:rsidRDefault="00C06A5B" w:rsidP="00C06A5B"/>
    <w:p w14:paraId="7DA1890B" w14:textId="77777777" w:rsidR="00C06A5B" w:rsidRDefault="00C06A5B" w:rsidP="00C06A5B"/>
    <w:p w14:paraId="39136DD2" w14:textId="77777777" w:rsidR="00C06A5B" w:rsidRDefault="00C06A5B" w:rsidP="00C06A5B"/>
    <w:p w14:paraId="3968F0D3" w14:textId="77777777" w:rsidR="00C06A5B" w:rsidRDefault="00C06A5B" w:rsidP="00C06A5B"/>
    <w:p w14:paraId="09EB98D6" w14:textId="77777777" w:rsidR="00C06A5B" w:rsidRDefault="00C06A5B" w:rsidP="00C06A5B"/>
    <w:p w14:paraId="2E52F67A" w14:textId="77777777" w:rsidR="00C06A5B" w:rsidRDefault="00C06A5B" w:rsidP="00C06A5B"/>
    <w:p w14:paraId="3FC66AA8" w14:textId="77777777" w:rsidR="00C06A5B" w:rsidRDefault="00C06A5B" w:rsidP="00C06A5B"/>
    <w:p w14:paraId="39F67BAF" w14:textId="77777777" w:rsidR="00C06A5B" w:rsidRDefault="00C06A5B" w:rsidP="00C06A5B"/>
    <w:p w14:paraId="3FF3BB72" w14:textId="77777777" w:rsidR="00C06A5B" w:rsidRDefault="00C06A5B" w:rsidP="00C06A5B"/>
    <w:p w14:paraId="046ADA36" w14:textId="77777777" w:rsidR="00C06A5B" w:rsidRDefault="00C06A5B" w:rsidP="00C06A5B"/>
    <w:p w14:paraId="40AD099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D734DE9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94A7DD2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29DAC125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81F948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73B290A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7AE00EB9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8BBD69E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71D23F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5724D92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AA3948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241FC46" w14:textId="0030BAC8" w:rsidR="00C06A5B" w:rsidRDefault="007F7084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3606FEB" w14:textId="77777777" w:rsidR="00C06A5B" w:rsidRDefault="00C06A5B" w:rsidP="00C06A5B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55B27AD6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3B1F564F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26.01.01 Судостроитель-судоремонтник </w:t>
      </w:r>
    </w:p>
    <w:p w14:paraId="3C3EE420" w14:textId="77777777" w:rsidR="00C06A5B" w:rsidRDefault="00C06A5B" w:rsidP="00C06A5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металлических судов</w:t>
      </w:r>
    </w:p>
    <w:p w14:paraId="53C267C8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4143A6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12281C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99A313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11CEC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361E41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33706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6C7350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90B7FA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EECB95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050432" w14:textId="77777777" w:rsidR="00C06A5B" w:rsidRDefault="00C06A5B" w:rsidP="00C06A5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7ECFA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F1EDB3" w14:textId="77777777" w:rsidR="00C06A5B" w:rsidRDefault="00C06A5B" w:rsidP="00C06A5B">
      <w:pPr>
        <w:pStyle w:val="10"/>
      </w:pPr>
      <w:r>
        <w:t>«СГ.06 ОСНОВЫ ФИНАНСОВОЙ ГРАМОТНОСТИ»</w:t>
      </w:r>
    </w:p>
    <w:p w14:paraId="4E9F5B4C" w14:textId="77777777" w:rsidR="00C06A5B" w:rsidRDefault="00C06A5B" w:rsidP="00C06A5B">
      <w:pPr>
        <w:jc w:val="center"/>
        <w:rPr>
          <w:rFonts w:ascii="Times New Roman" w:hAnsi="Times New Roman"/>
          <w:sz w:val="24"/>
          <w:szCs w:val="24"/>
        </w:rPr>
      </w:pPr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27E6446" w14:textId="77777777" w:rsidR="00C06A5B" w:rsidRDefault="007F7084" w:rsidP="00C06A5B">
      <w:pPr>
        <w:jc w:val="center"/>
        <w:rPr>
          <w:rFonts w:ascii="Times New Roman" w:hAnsi="Times New Roman"/>
          <w:sz w:val="24"/>
          <w:szCs w:val="24"/>
        </w:rPr>
      </w:pPr>
      <w:hyperlink r:id="rId24" w:history="1">
        <w:r w:rsidR="00C06A5B" w:rsidRPr="00383079">
          <w:rPr>
            <w:rStyle w:val="afffffff0"/>
            <w:sz w:val="24"/>
            <w:szCs w:val="24"/>
          </w:rPr>
          <w:t>https://spolab.firpo.ru/npdv2/category-doc/get/4769</w:t>
        </w:r>
      </w:hyperlink>
    </w:p>
    <w:p w14:paraId="6F38BB4D" w14:textId="77777777" w:rsidR="00C06A5B" w:rsidRDefault="00C06A5B" w:rsidP="00C06A5B"/>
    <w:p w14:paraId="6E76598D" w14:textId="77777777" w:rsidR="00C06A5B" w:rsidRDefault="00C06A5B" w:rsidP="00C06A5B"/>
    <w:p w14:paraId="4D567BAB" w14:textId="77777777" w:rsidR="00C06A5B" w:rsidRDefault="00C06A5B" w:rsidP="00C06A5B"/>
    <w:p w14:paraId="09D33C4C" w14:textId="77777777" w:rsidR="00C06A5B" w:rsidRDefault="00C06A5B" w:rsidP="00C06A5B"/>
    <w:p w14:paraId="07BCD5AD" w14:textId="77777777" w:rsidR="00C06A5B" w:rsidRDefault="00C06A5B" w:rsidP="00C06A5B"/>
    <w:p w14:paraId="725E0BD0" w14:textId="77777777" w:rsidR="00C06A5B" w:rsidRDefault="00C06A5B" w:rsidP="00C06A5B"/>
    <w:p w14:paraId="1CF80CB9" w14:textId="77777777" w:rsidR="00C06A5B" w:rsidRDefault="00C06A5B" w:rsidP="00C06A5B"/>
    <w:p w14:paraId="730CC6E2" w14:textId="77777777" w:rsidR="00C06A5B" w:rsidRDefault="00C06A5B" w:rsidP="00C06A5B"/>
    <w:p w14:paraId="4C36B659" w14:textId="77777777" w:rsidR="00C06A5B" w:rsidRDefault="00C06A5B" w:rsidP="00C06A5B"/>
    <w:p w14:paraId="69FE640C" w14:textId="77777777" w:rsidR="00C06A5B" w:rsidRDefault="00C06A5B" w:rsidP="00C06A5B"/>
    <w:p w14:paraId="5F5119E4" w14:textId="77777777" w:rsidR="00C06A5B" w:rsidRDefault="00C06A5B" w:rsidP="00C06A5B"/>
    <w:p w14:paraId="455B317F" w14:textId="77777777" w:rsidR="00C06A5B" w:rsidRDefault="00C06A5B" w:rsidP="00C06A5B"/>
    <w:p w14:paraId="56869DAB" w14:textId="77777777" w:rsidR="00C06A5B" w:rsidRDefault="00C06A5B" w:rsidP="00C06A5B"/>
    <w:p w14:paraId="055B7C5F" w14:textId="77777777" w:rsidR="00C06A5B" w:rsidRDefault="00C06A5B" w:rsidP="00C06A5B"/>
    <w:p w14:paraId="21BEF46C" w14:textId="77777777" w:rsidR="00C06A5B" w:rsidRDefault="00C06A5B" w:rsidP="00C06A5B"/>
    <w:p w14:paraId="35B397A5" w14:textId="77777777" w:rsidR="00C06A5B" w:rsidRDefault="00C06A5B" w:rsidP="00C06A5B"/>
    <w:p w14:paraId="45CD6890" w14:textId="77777777" w:rsidR="00C06A5B" w:rsidRDefault="00C06A5B" w:rsidP="00C06A5B"/>
    <w:p w14:paraId="74312B0F" w14:textId="77777777" w:rsidR="00C06A5B" w:rsidRDefault="00C06A5B" w:rsidP="00C06A5B"/>
    <w:p w14:paraId="1D4DDAFC" w14:textId="77777777" w:rsidR="00C06A5B" w:rsidRDefault="00C06A5B" w:rsidP="00C06A5B"/>
    <w:p w14:paraId="4ED6A4D3" w14:textId="77777777" w:rsidR="00C06A5B" w:rsidRDefault="00C06A5B" w:rsidP="00C06A5B"/>
    <w:p w14:paraId="7B6D35AD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5185CE63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0BB2748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D27BAD1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7D5B178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26C6D9C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4C949060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3FF8227C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6AC32826" w14:textId="77777777" w:rsidR="00C06A5B" w:rsidRDefault="00C06A5B" w:rsidP="00C06A5B">
      <w:pPr>
        <w:jc w:val="center"/>
        <w:rPr>
          <w:rFonts w:ascii="Times New Roman" w:hAnsi="Times New Roman"/>
          <w:b/>
          <w:sz w:val="24"/>
        </w:rPr>
      </w:pPr>
    </w:p>
    <w:p w14:paraId="1B7E2419" w14:textId="33192243" w:rsidR="00C06A5B" w:rsidRDefault="007F7084" w:rsidP="00C06A5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C06A5B">
      <w:headerReference w:type="even" r:id="rId25"/>
      <w:headerReference w:type="default" r:id="rId26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BD2B6" w14:textId="77777777" w:rsidR="007B4786" w:rsidRDefault="007B4786">
      <w:r>
        <w:separator/>
      </w:r>
    </w:p>
  </w:endnote>
  <w:endnote w:type="continuationSeparator" w:id="0">
    <w:p w14:paraId="2320F865" w14:textId="77777777" w:rsidR="007B4786" w:rsidRDefault="007B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B926E" w14:textId="77777777" w:rsidR="007B4786" w:rsidRDefault="007B4786">
      <w:r>
        <w:separator/>
      </w:r>
    </w:p>
  </w:footnote>
  <w:footnote w:type="continuationSeparator" w:id="0">
    <w:p w14:paraId="34C4801A" w14:textId="77777777" w:rsidR="007B4786" w:rsidRDefault="007B4786">
      <w:r>
        <w:continuationSeparator/>
      </w:r>
    </w:p>
  </w:footnote>
  <w:footnote w:id="1">
    <w:p w14:paraId="3F20337D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16429A9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0A9F1DC7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546058E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3A4FDD25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24E3B600" w14:textId="77777777" w:rsidR="000B0477" w:rsidRDefault="003D10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6973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733900" w14:textId="77777777" w:rsidR="000B0477" w:rsidRDefault="000B0477">
    <w:pPr>
      <w:pStyle w:val="af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6CEA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F212D8" w14:textId="77777777" w:rsidR="000B0477" w:rsidRDefault="000B0477">
    <w:pPr>
      <w:pStyle w:val="af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D17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84DFB4" w14:textId="77777777" w:rsidR="000B0477" w:rsidRDefault="000B0477">
    <w:pPr>
      <w:pStyle w:val="af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FE1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F21BA32" w14:textId="77777777" w:rsidR="000B0477" w:rsidRDefault="000B0477">
    <w:pPr>
      <w:pStyle w:val="af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9EE0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440E1B2" w14:textId="77777777" w:rsidR="000B0477" w:rsidRDefault="000B0477">
    <w:pPr>
      <w:pStyle w:val="afff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6C27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D3F61A" w14:textId="77777777" w:rsidR="000B0477" w:rsidRDefault="000B0477">
    <w:pPr>
      <w:pStyle w:val="afff5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92A2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1A478B" w14:textId="77777777" w:rsidR="000B0477" w:rsidRDefault="000B0477">
    <w:pPr>
      <w:pStyle w:val="afff5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8FEC0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B1F71F" w14:textId="77777777" w:rsidR="000B0477" w:rsidRDefault="000B0477">
    <w:pPr>
      <w:pStyle w:val="afff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15DA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13AFEFE" w14:textId="77777777" w:rsidR="000B0477" w:rsidRDefault="000B0477">
    <w:pPr>
      <w:pStyle w:val="afff5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38DFC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2AA814" w14:textId="77777777" w:rsidR="000B0477" w:rsidRDefault="000B0477">
    <w:pPr>
      <w:pStyle w:val="afff5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572C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4E0264D" w14:textId="77777777" w:rsidR="000B0477" w:rsidRDefault="000B0477">
    <w:pPr>
      <w:pStyle w:val="afff5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085D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FD5D8AA" w14:textId="77777777" w:rsidR="000B0477" w:rsidRDefault="000B0477">
    <w:pPr>
      <w:pStyle w:val="afff5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DA489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4DED5E" w14:textId="77777777" w:rsidR="000B0477" w:rsidRDefault="000B0477">
    <w:pPr>
      <w:pStyle w:val="afff5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11063" w14:textId="77777777" w:rsidR="000B0477" w:rsidRDefault="003D10F4">
    <w:pPr>
      <w:pStyle w:val="a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D5E7158" w14:textId="77777777" w:rsidR="000B0477" w:rsidRDefault="000B0477">
    <w:pPr>
      <w:pStyle w:val="af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0E7E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50E2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52130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74139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97234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87D95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15556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D754E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85547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B11D5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86B4D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43B89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3"/>
  </w:num>
  <w:num w:numId="5">
    <w:abstractNumId w:val="9"/>
  </w:num>
  <w:num w:numId="6">
    <w:abstractNumId w:val="5"/>
  </w:num>
  <w:num w:numId="7">
    <w:abstractNumId w:val="1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77"/>
    <w:rsid w:val="000B0477"/>
    <w:rsid w:val="003D10F4"/>
    <w:rsid w:val="007B4786"/>
    <w:rsid w:val="007F7084"/>
    <w:rsid w:val="00906401"/>
    <w:rsid w:val="00C0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27E4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ловарная статья"/>
    <w:basedOn w:val="a"/>
    <w:next w:val="a"/>
    <w:link w:val="a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4">
    <w:name w:val="Словарная статья"/>
    <w:basedOn w:val="1"/>
    <w:link w:val="a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2">
    <w:name w:val="Знак концевой сноски1"/>
    <w:link w:val="a5"/>
    <w:rPr>
      <w:rFonts w:ascii="Times New Roman" w:hAnsi="Times New Roman"/>
      <w:vertAlign w:val="superscript"/>
    </w:rPr>
  </w:style>
  <w:style w:type="character" w:styleId="a5">
    <w:name w:val="endnote reference"/>
    <w:link w:val="12"/>
    <w:rPr>
      <w:rFonts w:ascii="Times New Roman" w:hAnsi="Times New Roman"/>
      <w:vertAlign w:val="superscript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6">
    <w:link w:val="a7"/>
    <w:semiHidden/>
    <w:unhideWhenUsed/>
  </w:style>
  <w:style w:type="character" w:customStyle="1" w:styleId="a7">
    <w:link w:val="a6"/>
    <w:semiHidden/>
    <w:unhideWhenUsed/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a">
    <w:name w:val="Ссылка на утративший силу документ"/>
    <w:link w:val="ab"/>
    <w:rPr>
      <w:b/>
      <w:color w:val="749232"/>
    </w:rPr>
  </w:style>
  <w:style w:type="character" w:customStyle="1" w:styleId="ab">
    <w:name w:val="Ссылка на утративший силу документ"/>
    <w:link w:val="aa"/>
    <w:rPr>
      <w:b/>
      <w:color w:val="749232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c">
    <w:name w:val="Утратил силу"/>
    <w:link w:val="ad"/>
    <w:rPr>
      <w:b/>
      <w:strike/>
      <w:color w:val="666600"/>
    </w:rPr>
  </w:style>
  <w:style w:type="character" w:customStyle="1" w:styleId="ad">
    <w:name w:val="Утратил силу"/>
    <w:link w:val="ac"/>
    <w:rPr>
      <w:b/>
      <w:strike/>
      <w:color w:val="666600"/>
    </w:rPr>
  </w:style>
  <w:style w:type="paragraph" w:customStyle="1" w:styleId="13">
    <w:name w:val="Слабое выделение1"/>
    <w:link w:val="ae"/>
    <w:rPr>
      <w:i/>
      <w:color w:val="404040"/>
    </w:rPr>
  </w:style>
  <w:style w:type="character" w:styleId="ae">
    <w:name w:val="Subtle Emphasis"/>
    <w:link w:val="13"/>
    <w:rPr>
      <w:i/>
      <w:color w:val="40404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">
    <w:name w:val="Колонтитул (правый)"/>
    <w:basedOn w:val="af0"/>
    <w:next w:val="a"/>
    <w:link w:val="af1"/>
    <w:rPr>
      <w:sz w:val="14"/>
    </w:rPr>
  </w:style>
  <w:style w:type="character" w:customStyle="1" w:styleId="af1">
    <w:name w:val="Колонтитул (правый)"/>
    <w:basedOn w:val="af2"/>
    <w:link w:val="af"/>
    <w:rPr>
      <w:rFonts w:ascii="Times New Roman" w:hAnsi="Times New Roman"/>
      <w:sz w:val="14"/>
    </w:rPr>
  </w:style>
  <w:style w:type="paragraph" w:customStyle="1" w:styleId="14">
    <w:name w:val="Неразрешенное упоминание1"/>
    <w:basedOn w:val="15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a0"/>
    <w:link w:val="14"/>
    <w:rPr>
      <w:color w:val="605E5C"/>
      <w:shd w:val="clear" w:color="auto" w:fill="E1DFDD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4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5">
    <w:name w:val="Внимание: недобросовестность!"/>
    <w:basedOn w:val="af6"/>
    <w:next w:val="a"/>
    <w:link w:val="af7"/>
  </w:style>
  <w:style w:type="character" w:customStyle="1" w:styleId="af7">
    <w:name w:val="Внимание: недобросовестность!"/>
    <w:basedOn w:val="af8"/>
    <w:link w:val="af5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d">
    <w:name w:val="Активная гипертекстовая ссылка"/>
    <w:link w:val="afe"/>
    <w:rPr>
      <w:b/>
      <w:color w:val="106BBE"/>
      <w:u w:val="single"/>
    </w:rPr>
  </w:style>
  <w:style w:type="character" w:customStyle="1" w:styleId="afe">
    <w:name w:val="Активная гипертекстовая ссылка"/>
    <w:link w:val="afd"/>
    <w:rPr>
      <w:b/>
      <w:color w:val="106BBE"/>
      <w:u w:val="single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0">
    <w:name w:val="Заголовок группы контролов"/>
    <w:basedOn w:val="1"/>
    <w:link w:val="aff"/>
    <w:rPr>
      <w:rFonts w:ascii="Times New Roman" w:hAnsi="Times New Roman"/>
      <w:b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1">
    <w:name w:val="Выделение для Базового Поиска"/>
    <w:link w:val="aff2"/>
    <w:rPr>
      <w:b/>
      <w:color w:val="0058A9"/>
    </w:rPr>
  </w:style>
  <w:style w:type="character" w:customStyle="1" w:styleId="aff2">
    <w:name w:val="Выделение для Базового Поиска"/>
    <w:link w:val="aff1"/>
    <w:rPr>
      <w:b/>
      <w:color w:val="0058A9"/>
    </w:rPr>
  </w:style>
  <w:style w:type="paragraph" w:customStyle="1" w:styleId="aff3">
    <w:name w:val="Необходимые документы"/>
    <w:basedOn w:val="af6"/>
    <w:next w:val="a"/>
    <w:link w:val="aff4"/>
    <w:pPr>
      <w:ind w:left="0" w:firstLine="118"/>
    </w:pPr>
  </w:style>
  <w:style w:type="character" w:customStyle="1" w:styleId="aff4">
    <w:name w:val="Необходимые документы"/>
    <w:basedOn w:val="af8"/>
    <w:link w:val="aff3"/>
    <w:rPr>
      <w:rFonts w:ascii="Times New Roman" w:hAnsi="Times New Roman"/>
      <w:sz w:val="24"/>
    </w:rPr>
  </w:style>
  <w:style w:type="paragraph" w:styleId="aff5">
    <w:name w:val="List Paragraph"/>
    <w:basedOn w:val="a"/>
    <w:link w:val="aff6"/>
    <w:pPr>
      <w:ind w:left="720"/>
      <w:contextualSpacing/>
    </w:pPr>
  </w:style>
  <w:style w:type="character" w:customStyle="1" w:styleId="aff6">
    <w:name w:val="Абзац списка Знак"/>
    <w:basedOn w:val="1"/>
    <w:link w:val="aff5"/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17">
    <w:name w:val="Тема примечания Знак1"/>
    <w:link w:val="18"/>
    <w:rPr>
      <w:rFonts w:ascii="Times New Roman" w:hAnsi="Times New Roman"/>
      <w:b/>
      <w:sz w:val="20"/>
    </w:rPr>
  </w:style>
  <w:style w:type="character" w:customStyle="1" w:styleId="18">
    <w:name w:val="Тема примечания Знак1"/>
    <w:link w:val="17"/>
    <w:rPr>
      <w:rFonts w:ascii="Times New Roman" w:hAnsi="Times New Roman"/>
      <w:b/>
      <w:sz w:val="20"/>
    </w:rPr>
  </w:style>
  <w:style w:type="paragraph" w:customStyle="1" w:styleId="aff7">
    <w:name w:val="Дочерний элемент списка"/>
    <w:basedOn w:val="a"/>
    <w:next w:val="a"/>
    <w:link w:val="aff8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8">
    <w:name w:val="Дочерний элемент списка"/>
    <w:basedOn w:val="1"/>
    <w:link w:val="aff7"/>
    <w:rPr>
      <w:rFonts w:ascii="Times New Roman" w:hAnsi="Times New Roman"/>
      <w:color w:val="868381"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affb">
    <w:name w:val="Напишите нам"/>
    <w:basedOn w:val="a"/>
    <w:next w:val="a"/>
    <w:link w:val="a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c">
    <w:name w:val="Напишите нам"/>
    <w:basedOn w:val="1"/>
    <w:link w:val="affb"/>
    <w:rPr>
      <w:rFonts w:ascii="Times New Roman" w:hAnsi="Times New Roman"/>
      <w:sz w:val="2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b">
    <w:name w:val="Заголовок1"/>
    <w:basedOn w:val="afa"/>
    <w:next w:val="a"/>
    <w:link w:val="1c"/>
    <w:rPr>
      <w:b/>
      <w:color w:val="0058A9"/>
    </w:rPr>
  </w:style>
  <w:style w:type="character" w:customStyle="1" w:styleId="1c">
    <w:name w:val="Заголовок1"/>
    <w:basedOn w:val="afc"/>
    <w:link w:val="1b"/>
    <w:rPr>
      <w:rFonts w:ascii="Verdana" w:hAnsi="Verdana"/>
      <w:b/>
      <w:color w:val="0058A9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d">
    <w:name w:val="Переменная часть"/>
    <w:basedOn w:val="afa"/>
    <w:next w:val="a"/>
    <w:link w:val="affe"/>
    <w:rPr>
      <w:sz w:val="18"/>
    </w:rPr>
  </w:style>
  <w:style w:type="character" w:customStyle="1" w:styleId="affe">
    <w:name w:val="Переменная часть"/>
    <w:basedOn w:val="afc"/>
    <w:link w:val="affd"/>
    <w:rPr>
      <w:rFonts w:ascii="Verdana" w:hAnsi="Verdana"/>
      <w:sz w:val="18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">
    <w:name w:val="Опечатки"/>
    <w:link w:val="afff0"/>
    <w:rPr>
      <w:color w:val="FF0000"/>
    </w:rPr>
  </w:style>
  <w:style w:type="character" w:customStyle="1" w:styleId="afff0">
    <w:name w:val="Опечатки"/>
    <w:link w:val="afff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1">
    <w:name w:val="Заголовок ЭР (правое окно)"/>
    <w:basedOn w:val="afff2"/>
    <w:next w:val="a"/>
    <w:link w:val="afff3"/>
    <w:pPr>
      <w:spacing w:after="0"/>
      <w:jc w:val="left"/>
    </w:pPr>
  </w:style>
  <w:style w:type="character" w:customStyle="1" w:styleId="afff3">
    <w:name w:val="Заголовок ЭР (правое окно)"/>
    <w:basedOn w:val="afff4"/>
    <w:link w:val="afff1"/>
    <w:rPr>
      <w:rFonts w:ascii="Times New Roman" w:hAnsi="Times New Roman"/>
      <w:b/>
      <w:color w:val="26282F"/>
      <w:sz w:val="26"/>
    </w:rPr>
  </w:style>
  <w:style w:type="paragraph" w:styleId="afff5">
    <w:name w:val="header"/>
    <w:basedOn w:val="a"/>
    <w:link w:val="afff6"/>
    <w:pPr>
      <w:tabs>
        <w:tab w:val="center" w:pos="4677"/>
        <w:tab w:val="right" w:pos="9355"/>
      </w:tabs>
    </w:pPr>
  </w:style>
  <w:style w:type="character" w:customStyle="1" w:styleId="afff6">
    <w:name w:val="Верхний колонтитул Знак"/>
    <w:basedOn w:val="1"/>
    <w:link w:val="afff5"/>
  </w:style>
  <w:style w:type="paragraph" w:customStyle="1" w:styleId="afff7">
    <w:name w:val="Заголовок чужого сообщения"/>
    <w:link w:val="afff8"/>
    <w:rPr>
      <w:b/>
      <w:color w:val="FF0000"/>
    </w:rPr>
  </w:style>
  <w:style w:type="character" w:customStyle="1" w:styleId="afff8">
    <w:name w:val="Заголовок чужого сообщения"/>
    <w:link w:val="afff7"/>
    <w:rPr>
      <w:b/>
      <w:color w:val="FF000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9">
    <w:name w:val="Пример."/>
    <w:basedOn w:val="af6"/>
    <w:next w:val="a"/>
    <w:link w:val="afffa"/>
  </w:style>
  <w:style w:type="character" w:customStyle="1" w:styleId="afffa">
    <w:name w:val="Пример."/>
    <w:basedOn w:val="af8"/>
    <w:link w:val="afff9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ffb">
    <w:name w:val="footer"/>
    <w:basedOn w:val="a"/>
    <w:link w:val="afffc"/>
    <w:pPr>
      <w:tabs>
        <w:tab w:val="center" w:pos="4677"/>
        <w:tab w:val="right" w:pos="9355"/>
      </w:tabs>
    </w:pPr>
  </w:style>
  <w:style w:type="character" w:customStyle="1" w:styleId="afffc">
    <w:name w:val="Нижний колонтитул Знак"/>
    <w:basedOn w:val="1"/>
    <w:link w:val="afffb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d">
    <w:name w:val="TOC Heading"/>
    <w:basedOn w:val="10"/>
    <w:next w:val="a"/>
    <w:link w:val="a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e">
    <w:name w:val="Заголовок оглавления Знак"/>
    <w:basedOn w:val="11"/>
    <w:link w:val="afffd"/>
    <w:rPr>
      <w:rFonts w:ascii="@Batang" w:hAnsi="@Batang"/>
      <w:b w:val="0"/>
      <w:color w:val="2F5496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">
    <w:name w:val="Цветовое выделение"/>
    <w:link w:val="affff0"/>
    <w:rPr>
      <w:b/>
      <w:color w:val="26282F"/>
    </w:rPr>
  </w:style>
  <w:style w:type="character" w:customStyle="1" w:styleId="affff0">
    <w:name w:val="Цветовое выделение"/>
    <w:link w:val="affff"/>
    <w:rPr>
      <w:b/>
      <w:color w:val="26282F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1d">
    <w:name w:val="Выделение1"/>
    <w:link w:val="affff1"/>
    <w:rPr>
      <w:rFonts w:ascii="Times New Roman" w:hAnsi="Times New Roman"/>
      <w:i/>
    </w:rPr>
  </w:style>
  <w:style w:type="character" w:styleId="affff1">
    <w:name w:val="Emphasis"/>
    <w:link w:val="1d"/>
    <w:rPr>
      <w:rFonts w:ascii="Times New Roman" w:hAnsi="Times New Roman"/>
      <w:i/>
    </w:rPr>
  </w:style>
  <w:style w:type="paragraph" w:customStyle="1" w:styleId="affff2">
    <w:name w:val="Выделение для Базового Поиска (курсив)"/>
    <w:link w:val="affff3"/>
    <w:rPr>
      <w:b/>
      <w:i/>
      <w:color w:val="0058A9"/>
    </w:rPr>
  </w:style>
  <w:style w:type="character" w:customStyle="1" w:styleId="affff3">
    <w:name w:val="Выделение для Базового Поиска (курсив)"/>
    <w:link w:val="affff2"/>
    <w:rPr>
      <w:b/>
      <w:i/>
      <w:color w:val="0058A9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4">
    <w:name w:val="Колонтитул (левый)"/>
    <w:basedOn w:val="affff5"/>
    <w:next w:val="a"/>
    <w:link w:val="affff6"/>
    <w:rPr>
      <w:sz w:val="14"/>
    </w:rPr>
  </w:style>
  <w:style w:type="character" w:customStyle="1" w:styleId="affff6">
    <w:name w:val="Колонтитул (левый)"/>
    <w:basedOn w:val="affff7"/>
    <w:link w:val="affff4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Внимание"/>
    <w:basedOn w:val="1"/>
    <w:link w:val="af6"/>
    <w:rPr>
      <w:rFonts w:ascii="Times New Roman" w:hAnsi="Times New Roman"/>
      <w:sz w:val="24"/>
    </w:rPr>
  </w:style>
  <w:style w:type="paragraph" w:customStyle="1" w:styleId="affff8">
    <w:name w:val="Комментарий пользователя"/>
    <w:basedOn w:val="affff9"/>
    <w:next w:val="a"/>
    <w:link w:val="affffa"/>
    <w:pPr>
      <w:jc w:val="left"/>
    </w:pPr>
  </w:style>
  <w:style w:type="character" w:customStyle="1" w:styleId="affffa">
    <w:name w:val="Комментарий пользователя"/>
    <w:basedOn w:val="affffb"/>
    <w:link w:val="affff8"/>
    <w:rPr>
      <w:rFonts w:ascii="Times New Roman" w:hAnsi="Times New Roman"/>
      <w:color w:val="353842"/>
      <w:sz w:val="2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e">
    <w:name w:val="Текст примечания Знак1"/>
    <w:link w:val="1f"/>
    <w:rPr>
      <w:rFonts w:ascii="Times New Roman" w:hAnsi="Times New Roman"/>
      <w:sz w:val="20"/>
    </w:rPr>
  </w:style>
  <w:style w:type="character" w:customStyle="1" w:styleId="1f">
    <w:name w:val="Текст примечания Знак1"/>
    <w:link w:val="1e"/>
    <w:rPr>
      <w:rFonts w:ascii="Times New Roman" w:hAnsi="Times New Roman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1f0">
    <w:name w:val="Заголовок Знак1"/>
    <w:basedOn w:val="15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a0"/>
    <w:link w:val="1f0"/>
    <w:rPr>
      <w:rFonts w:asciiTheme="majorHAnsi" w:hAnsiTheme="majorHAnsi"/>
      <w:spacing w:val="-10"/>
      <w:sz w:val="56"/>
    </w:rPr>
  </w:style>
  <w:style w:type="paragraph" w:customStyle="1" w:styleId="affffc">
    <w:name w:val="Внимание: криминал!!"/>
    <w:basedOn w:val="af6"/>
    <w:next w:val="a"/>
    <w:link w:val="affffd"/>
  </w:style>
  <w:style w:type="character" w:customStyle="1" w:styleId="affffd">
    <w:name w:val="Внимание: криминал!!"/>
    <w:basedOn w:val="af8"/>
    <w:link w:val="affffc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ffe">
    <w:name w:val="Body Text"/>
    <w:basedOn w:val="a"/>
    <w:link w:val="af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">
    <w:name w:val="Основной текст Знак"/>
    <w:basedOn w:val="1"/>
    <w:link w:val="affffe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afffff0">
    <w:name w:val="Нормальный (таблица)"/>
    <w:basedOn w:val="a"/>
    <w:next w:val="a"/>
    <w:link w:val="afff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1">
    <w:name w:val="Нормальный (таблица)"/>
    <w:basedOn w:val="1"/>
    <w:link w:val="afffff0"/>
    <w:rPr>
      <w:rFonts w:ascii="Times New Roman" w:hAnsi="Times New Roman"/>
      <w:sz w:val="24"/>
    </w:rPr>
  </w:style>
  <w:style w:type="paragraph" w:customStyle="1" w:styleId="afffff2">
    <w:name w:val="Заголовок Знак"/>
    <w:basedOn w:val="15"/>
    <w:link w:val="afffff3"/>
    <w:rPr>
      <w:rFonts w:asciiTheme="majorHAnsi" w:hAnsiTheme="majorHAnsi"/>
      <w:spacing w:val="-10"/>
      <w:sz w:val="56"/>
    </w:rPr>
  </w:style>
  <w:style w:type="character" w:customStyle="1" w:styleId="afffff3">
    <w:name w:val="Заголовок Знак"/>
    <w:basedOn w:val="a0"/>
    <w:link w:val="afffff2"/>
    <w:rPr>
      <w:rFonts w:asciiTheme="majorHAnsi" w:hAnsiTheme="majorHAnsi"/>
      <w:spacing w:val="-10"/>
      <w:sz w:val="56"/>
    </w:rPr>
  </w:style>
  <w:style w:type="paragraph" w:customStyle="1" w:styleId="afffff4">
    <w:name w:val="Подзаголовок для информации об изменениях"/>
    <w:basedOn w:val="afffff5"/>
    <w:next w:val="a"/>
    <w:link w:val="afffff6"/>
    <w:rPr>
      <w:b/>
    </w:rPr>
  </w:style>
  <w:style w:type="character" w:customStyle="1" w:styleId="afffff6">
    <w:name w:val="Подзаголовок для информации об изменениях"/>
    <w:basedOn w:val="afffff7"/>
    <w:link w:val="afffff4"/>
    <w:rPr>
      <w:rFonts w:ascii="Times New Roman" w:hAnsi="Times New Roman"/>
      <w:b/>
      <w:color w:val="353842"/>
      <w:sz w:val="18"/>
    </w:rPr>
  </w:style>
  <w:style w:type="paragraph" w:customStyle="1" w:styleId="afffff8">
    <w:name w:val="Куда обратиться?"/>
    <w:basedOn w:val="af6"/>
    <w:next w:val="a"/>
    <w:link w:val="afffff9"/>
  </w:style>
  <w:style w:type="character" w:customStyle="1" w:styleId="afffff9">
    <w:name w:val="Куда обратиться?"/>
    <w:basedOn w:val="af8"/>
    <w:link w:val="afffff8"/>
    <w:rPr>
      <w:rFonts w:ascii="Times New Roman" w:hAnsi="Times New Roman"/>
      <w:sz w:val="24"/>
    </w:rPr>
  </w:style>
  <w:style w:type="paragraph" w:customStyle="1" w:styleId="1f2">
    <w:name w:val="Раздел 1"/>
    <w:basedOn w:val="10"/>
    <w:link w:val="1f3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3">
    <w:name w:val="Раздел 1"/>
    <w:basedOn w:val="11"/>
    <w:link w:val="1f2"/>
    <w:rPr>
      <w:rFonts w:ascii="Times New Roman Полужирный" w:hAnsi="Times New Roman Полужирный"/>
      <w:b/>
      <w:caps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2">
    <w:name w:val="Заголовок ЭР (левое окно)"/>
    <w:basedOn w:val="a"/>
    <w:next w:val="a"/>
    <w:link w:val="a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4">
    <w:name w:val="Заголовок ЭР (левое окно)"/>
    <w:basedOn w:val="1"/>
    <w:link w:val="afff2"/>
    <w:rPr>
      <w:rFonts w:ascii="Times New Roman" w:hAnsi="Times New Roman"/>
      <w:b/>
      <w:color w:val="26282F"/>
      <w:sz w:val="2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0">
    <w:name w:val="Текст (прав. подпись)"/>
    <w:basedOn w:val="a"/>
    <w:next w:val="a"/>
    <w:link w:val="a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2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color w:val="000000"/>
      <w:shd w:val="clear" w:color="auto" w:fill="C1D7FF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c">
    <w:name w:val="Заголовок статьи"/>
    <w:basedOn w:val="a"/>
    <w:next w:val="a"/>
    <w:link w:val="affff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d">
    <w:name w:val="Заголовок статьи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0">
    <w:name w:val="Текст в таблице"/>
    <w:basedOn w:val="afffff0"/>
    <w:next w:val="a"/>
    <w:link w:val="affffff1"/>
    <w:pPr>
      <w:ind w:firstLine="500"/>
    </w:pPr>
  </w:style>
  <w:style w:type="character" w:customStyle="1" w:styleId="affffff1">
    <w:name w:val="Текст в таблице"/>
    <w:basedOn w:val="afffff1"/>
    <w:link w:val="affffff0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2">
    <w:name w:val="Информация об изменениях документа"/>
    <w:basedOn w:val="affff9"/>
    <w:next w:val="a"/>
    <w:link w:val="affffff3"/>
    <w:rPr>
      <w:i/>
    </w:rPr>
  </w:style>
  <w:style w:type="character" w:customStyle="1" w:styleId="affffff3">
    <w:name w:val="Информация об изменениях документа"/>
    <w:basedOn w:val="affffb"/>
    <w:link w:val="affffff2"/>
    <w:rPr>
      <w:rFonts w:ascii="Times New Roman" w:hAnsi="Times New Roman"/>
      <w:i/>
      <w:color w:val="353842"/>
      <w:sz w:val="24"/>
    </w:rPr>
  </w:style>
  <w:style w:type="paragraph" w:styleId="affffff4">
    <w:name w:val="No Spacing"/>
    <w:link w:val="affffff5"/>
    <w:rPr>
      <w:rFonts w:ascii="Calibri" w:hAnsi="Calibri"/>
    </w:rPr>
  </w:style>
  <w:style w:type="character" w:customStyle="1" w:styleId="affffff5">
    <w:name w:val="Без интервала Знак"/>
    <w:link w:val="affffff4"/>
    <w:rPr>
      <w:rFonts w:ascii="Calibri" w:hAnsi="Calibri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6">
    <w:name w:val="Balloon Text"/>
    <w:basedOn w:val="a"/>
    <w:link w:val="affffff7"/>
    <w:rPr>
      <w:rFonts w:ascii="Segoe UI" w:hAnsi="Segoe UI"/>
      <w:sz w:val="18"/>
    </w:rPr>
  </w:style>
  <w:style w:type="character" w:customStyle="1" w:styleId="affffff7">
    <w:name w:val="Текст выноски Знак"/>
    <w:basedOn w:val="1"/>
    <w:link w:val="affffff6"/>
    <w:rPr>
      <w:rFonts w:ascii="Segoe UI" w:hAnsi="Segoe UI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5">
    <w:name w:val="Текст информации об изменениях"/>
    <w:basedOn w:val="a"/>
    <w:next w:val="a"/>
    <w:link w:val="afff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7">
    <w:name w:val="Текст информации об изменениях"/>
    <w:basedOn w:val="1"/>
    <w:link w:val="afffff5"/>
    <w:rPr>
      <w:rFonts w:ascii="Times New Roman" w:hAnsi="Times New Roman"/>
      <w:color w:val="353842"/>
      <w:sz w:val="18"/>
    </w:rPr>
  </w:style>
  <w:style w:type="paragraph" w:customStyle="1" w:styleId="affffffa">
    <w:name w:val="Прижатый влево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b">
    <w:name w:val="Прижатый влево"/>
    <w:basedOn w:val="1"/>
    <w:link w:val="affffffa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6">
    <w:name w:val="Гиперссылка1"/>
    <w:basedOn w:val="15"/>
    <w:link w:val="1f7"/>
    <w:rPr>
      <w:color w:val="0000FF"/>
      <w:u w:val="single"/>
    </w:rPr>
  </w:style>
  <w:style w:type="character" w:customStyle="1" w:styleId="1f7">
    <w:name w:val="Гиперссылка1"/>
    <w:basedOn w:val="a0"/>
    <w:link w:val="1f6"/>
    <w:rPr>
      <w:color w:val="0000FF"/>
      <w:u w:val="single"/>
    </w:rPr>
  </w:style>
  <w:style w:type="paragraph" w:customStyle="1" w:styleId="affffffc">
    <w:name w:val="Сравнение редакций. Удаленный фрагмент"/>
    <w:link w:val="affffffd"/>
    <w:rPr>
      <w:shd w:val="clear" w:color="auto" w:fill="C4C413"/>
    </w:rPr>
  </w:style>
  <w:style w:type="character" w:customStyle="1" w:styleId="affffffd">
    <w:name w:val="Сравнение редакций. Удаленный фрагмент"/>
    <w:link w:val="affffffc"/>
    <w:rPr>
      <w:color w:val="000000"/>
      <w:shd w:val="clear" w:color="auto" w:fill="C4C413"/>
    </w:rPr>
  </w:style>
  <w:style w:type="paragraph" w:customStyle="1" w:styleId="affffffe">
    <w:name w:val="Обычный (Интернет) Знак"/>
    <w:link w:val="afffffff"/>
    <w:rPr>
      <w:rFonts w:ascii="Times New Roman" w:hAnsi="Times New Roman"/>
      <w:sz w:val="24"/>
    </w:rPr>
  </w:style>
  <w:style w:type="character" w:customStyle="1" w:styleId="afffffff">
    <w:name w:val="Обычный (Интернет) Знак"/>
    <w:link w:val="affffffe"/>
    <w:rPr>
      <w:rFonts w:ascii="Times New Roman" w:hAnsi="Times New Roman"/>
      <w:sz w:val="24"/>
    </w:rPr>
  </w:style>
  <w:style w:type="paragraph" w:customStyle="1" w:styleId="27">
    <w:name w:val="Гиперссылка2"/>
    <w:basedOn w:val="15"/>
    <w:link w:val="afffffff0"/>
    <w:uiPriority w:val="99"/>
    <w:rPr>
      <w:color w:val="0563C1" w:themeColor="hyperlink"/>
      <w:u w:val="single"/>
    </w:rPr>
  </w:style>
  <w:style w:type="character" w:styleId="afffffff0">
    <w:name w:val="Hyperlink"/>
    <w:basedOn w:val="a0"/>
    <w:link w:val="27"/>
    <w:uiPriority w:val="99"/>
    <w:qFormat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f1">
    <w:name w:val="Таблицы (моноширинный)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basedOn w:val="1"/>
    <w:link w:val="afffffff1"/>
    <w:rPr>
      <w:rFonts w:ascii="Courier New" w:hAnsi="Courier New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styleId="1f8">
    <w:name w:val="toc 1"/>
    <w:basedOn w:val="a"/>
    <w:next w:val="a"/>
    <w:link w:val="1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basedOn w:val="1"/>
    <w:link w:val="1f8"/>
    <w:rPr>
      <w:rFonts w:ascii="Times New Roman" w:hAnsi="Times New Roman"/>
      <w:b/>
    </w:rPr>
  </w:style>
  <w:style w:type="paragraph" w:customStyle="1" w:styleId="afffffff3">
    <w:name w:val="Заголовок распахивающейся части диалога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4">
    <w:name w:val="Заголовок распахивающейся части диалога"/>
    <w:basedOn w:val="1"/>
    <w:link w:val="afffffff3"/>
    <w:rPr>
      <w:rFonts w:ascii="Times New Roman" w:hAnsi="Times New Roman"/>
      <w:i/>
      <w:color w:val="00008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1fa">
    <w:name w:val="Просмотренная гиперссылка1"/>
    <w:basedOn w:val="15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5">
    <w:name w:val="Информация об изменениях"/>
    <w:basedOn w:val="afffff5"/>
    <w:next w:val="a"/>
    <w:link w:val="afffffff6"/>
    <w:pPr>
      <w:spacing w:before="180"/>
      <w:ind w:left="360" w:right="360" w:firstLine="0"/>
    </w:pPr>
  </w:style>
  <w:style w:type="character" w:customStyle="1" w:styleId="afffffff6">
    <w:name w:val="Информация об изменениях"/>
    <w:basedOn w:val="afffff7"/>
    <w:link w:val="afffffff5"/>
    <w:rPr>
      <w:rFonts w:ascii="Times New Roman" w:hAnsi="Times New Roman"/>
      <w:color w:val="353842"/>
      <w:sz w:val="18"/>
    </w:rPr>
  </w:style>
  <w:style w:type="paragraph" w:customStyle="1" w:styleId="1fc">
    <w:name w:val="Знак примечания1"/>
    <w:basedOn w:val="15"/>
    <w:link w:val="afffffff7"/>
    <w:rPr>
      <w:sz w:val="16"/>
    </w:rPr>
  </w:style>
  <w:style w:type="character" w:styleId="afffffff7">
    <w:name w:val="annotation reference"/>
    <w:basedOn w:val="a0"/>
    <w:link w:val="1fc"/>
    <w:rPr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8">
    <w:name w:val="Заголовок своего сообщения"/>
    <w:link w:val="afffffff9"/>
    <w:rPr>
      <w:b/>
      <w:color w:val="26282F"/>
    </w:rPr>
  </w:style>
  <w:style w:type="character" w:customStyle="1" w:styleId="afffffff9">
    <w:name w:val="Заголовок своего сообщения"/>
    <w:link w:val="afffffff8"/>
    <w:rPr>
      <w:b/>
      <w:color w:val="26282F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ffa">
    <w:name w:val="annotation text"/>
    <w:basedOn w:val="a"/>
    <w:link w:val="afffffffb"/>
    <w:rPr>
      <w:sz w:val="20"/>
    </w:rPr>
  </w:style>
  <w:style w:type="character" w:customStyle="1" w:styleId="afffffffb">
    <w:name w:val="Текст примечания Знак"/>
    <w:basedOn w:val="1"/>
    <w:link w:val="afffffffa"/>
    <w:rPr>
      <w:sz w:val="20"/>
    </w:rPr>
  </w:style>
  <w:style w:type="paragraph" w:styleId="afffffffc">
    <w:name w:val="annotation subject"/>
    <w:basedOn w:val="afffffffa"/>
    <w:next w:val="afffffffa"/>
    <w:link w:val="afffffffd"/>
    <w:rPr>
      <w:b/>
    </w:rPr>
  </w:style>
  <w:style w:type="character" w:customStyle="1" w:styleId="afffffffd">
    <w:name w:val="Тема примечания Знак"/>
    <w:basedOn w:val="afffffffb"/>
    <w:link w:val="afffffffc"/>
    <w:rPr>
      <w:b/>
      <w:sz w:val="2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9">
    <w:name w:val="Комментарий"/>
    <w:basedOn w:val="afffffffe"/>
    <w:next w:val="a"/>
    <w:link w:val="affffb"/>
    <w:pPr>
      <w:spacing w:before="75"/>
      <w:ind w:right="0"/>
      <w:jc w:val="both"/>
    </w:pPr>
    <w:rPr>
      <w:color w:val="353842"/>
    </w:rPr>
  </w:style>
  <w:style w:type="character" w:customStyle="1" w:styleId="affffb">
    <w:name w:val="Комментарий"/>
    <w:basedOn w:val="affffffff"/>
    <w:link w:val="affff9"/>
    <w:rPr>
      <w:rFonts w:ascii="Times New Roman" w:hAnsi="Times New Roman"/>
      <w:color w:val="353842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d">
    <w:name w:val="Строгий1"/>
    <w:link w:val="affffffff0"/>
    <w:rPr>
      <w:b/>
    </w:rPr>
  </w:style>
  <w:style w:type="character" w:styleId="affffffff0">
    <w:name w:val="Strong"/>
    <w:link w:val="1fd"/>
    <w:rPr>
      <w:b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e">
    <w:name w:val="Нижний колонтитул Знак1"/>
    <w:basedOn w:val="15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28">
    <w:name w:val="Просмотренная гиперссылка2"/>
    <w:basedOn w:val="15"/>
    <w:link w:val="affffffff1"/>
    <w:rPr>
      <w:color w:val="954F72" w:themeColor="followedHyperlink"/>
      <w:u w:val="single"/>
    </w:rPr>
  </w:style>
  <w:style w:type="character" w:styleId="affffffff1">
    <w:name w:val="FollowedHyperlink"/>
    <w:basedOn w:val="a0"/>
    <w:link w:val="28"/>
    <w:rPr>
      <w:color w:val="954F72" w:themeColor="followedHyperlink"/>
      <w:u w:val="single"/>
    </w:rPr>
  </w:style>
  <w:style w:type="paragraph" w:customStyle="1" w:styleId="affff5">
    <w:name w:val="Текст (лев. подпись)"/>
    <w:basedOn w:val="a"/>
    <w:next w:val="a"/>
    <w:link w:val="affff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7">
    <w:name w:val="Текст (лев. подпись)"/>
    <w:basedOn w:val="1"/>
    <w:link w:val="affff5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2">
    <w:name w:val="Продолжение ссылки"/>
    <w:link w:val="affffffff3"/>
  </w:style>
  <w:style w:type="character" w:customStyle="1" w:styleId="affffffff3">
    <w:name w:val="Продолжение ссылки"/>
    <w:link w:val="affffffff2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4">
    <w:name w:val="Сравнение редакций"/>
    <w:link w:val="affffffff5"/>
    <w:rPr>
      <w:b/>
      <w:color w:val="26282F"/>
    </w:rPr>
  </w:style>
  <w:style w:type="character" w:customStyle="1" w:styleId="affffffff5">
    <w:name w:val="Сравнение редакций"/>
    <w:link w:val="affffffff4"/>
    <w:rPr>
      <w:b/>
      <w:color w:val="26282F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8">
    <w:name w:val="Интерактивный заголовок"/>
    <w:basedOn w:val="1b"/>
    <w:next w:val="a"/>
    <w:link w:val="affffffff9"/>
    <w:rPr>
      <w:u w:val="single"/>
    </w:rPr>
  </w:style>
  <w:style w:type="character" w:customStyle="1" w:styleId="affffffff9">
    <w:name w:val="Интерактивный заголовок"/>
    <w:basedOn w:val="1c"/>
    <w:link w:val="affffffff8"/>
    <w:rPr>
      <w:rFonts w:ascii="Verdana" w:hAnsi="Verdana"/>
      <w:b/>
      <w:color w:val="0058A9"/>
      <w:u w:val="single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a">
    <w:name w:val="Оглавление"/>
    <w:basedOn w:val="afffffff1"/>
    <w:next w:val="a"/>
    <w:link w:val="affffffffb"/>
    <w:pPr>
      <w:ind w:left="140"/>
    </w:pPr>
  </w:style>
  <w:style w:type="character" w:customStyle="1" w:styleId="affffffffb">
    <w:name w:val="Оглавление"/>
    <w:basedOn w:val="afffffff2"/>
    <w:link w:val="affffffffa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53">
    <w:name w:val="Неразрешенное упоминание5"/>
    <w:basedOn w:val="15"/>
    <w:link w:val="affffffffc"/>
    <w:rPr>
      <w:color w:val="605E5C"/>
      <w:shd w:val="clear" w:color="auto" w:fill="E1DFDD"/>
    </w:rPr>
  </w:style>
  <w:style w:type="character" w:styleId="affffffffc">
    <w:name w:val="Unresolved Mention"/>
    <w:basedOn w:val="a0"/>
    <w:link w:val="53"/>
    <w:rPr>
      <w:color w:val="605E5C"/>
      <w:shd w:val="clear" w:color="auto" w:fill="E1DFDD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d">
    <w:name w:val="Подчёркнуный текст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e">
    <w:name w:val="Подчёркнуный текст"/>
    <w:basedOn w:val="1"/>
    <w:link w:val="affffffffd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f0">
    <w:name w:val="Обычный (веб)1"/>
    <w:basedOn w:val="a"/>
    <w:next w:val="afffffffff"/>
    <w:link w:val="1ff1"/>
    <w:pPr>
      <w:widowControl w:val="0"/>
    </w:pPr>
    <w:rPr>
      <w:rFonts w:ascii="Times New Roman" w:hAnsi="Times New Roman"/>
      <w:sz w:val="24"/>
    </w:rPr>
  </w:style>
  <w:style w:type="character" w:customStyle="1" w:styleId="1ff1">
    <w:name w:val="Обычный (веб)1"/>
    <w:basedOn w:val="1"/>
    <w:link w:val="1ff0"/>
    <w:rPr>
      <w:rFonts w:ascii="Times New Roman" w:hAnsi="Times New Roman"/>
      <w:sz w:val="24"/>
    </w:rPr>
  </w:style>
  <w:style w:type="paragraph" w:customStyle="1" w:styleId="afffffffff0">
    <w:name w:val="Найденные слова"/>
    <w:link w:val="afffffffff1"/>
    <w:rPr>
      <w:b/>
      <w:color w:val="26282F"/>
      <w:shd w:val="clear" w:color="auto" w:fill="FFF580"/>
    </w:rPr>
  </w:style>
  <w:style w:type="character" w:customStyle="1" w:styleId="afffffffff1">
    <w:name w:val="Найденные слова"/>
    <w:link w:val="afffffffff0"/>
    <w:rPr>
      <w:b/>
      <w:color w:val="26282F"/>
      <w:shd w:val="clear" w:color="auto" w:fill="FFF58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2">
    <w:name w:val="Центрированный (таблица)"/>
    <w:basedOn w:val="afffff0"/>
    <w:next w:val="a"/>
    <w:link w:val="afffffffff3"/>
    <w:pPr>
      <w:jc w:val="center"/>
    </w:pPr>
  </w:style>
  <w:style w:type="character" w:customStyle="1" w:styleId="afffffffff3">
    <w:name w:val="Центрированный (таблица)"/>
    <w:basedOn w:val="afffff1"/>
    <w:link w:val="afffffffff2"/>
    <w:rPr>
      <w:rFonts w:ascii="Times New Roman" w:hAnsi="Times New Roman"/>
      <w:sz w:val="24"/>
    </w:rPr>
  </w:style>
  <w:style w:type="paragraph" w:customStyle="1" w:styleId="afffffffff4">
    <w:name w:val="Моноширинный"/>
    <w:basedOn w:val="a"/>
    <w:next w:val="a"/>
    <w:link w:val="afff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5">
    <w:name w:val="Моноширинный"/>
    <w:basedOn w:val="1"/>
    <w:link w:val="afffffffff4"/>
    <w:rPr>
      <w:rFonts w:ascii="Courier New" w:hAnsi="Courier New"/>
      <w:sz w:val="24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"/>
    <w:link w:val="af3"/>
    <w:rPr>
      <w:color w:val="5A5A5A" w:themeColor="text1" w:themeTint="A5"/>
      <w:spacing w:val="15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fffff6">
    <w:name w:val="Примечание."/>
    <w:basedOn w:val="af6"/>
    <w:next w:val="a"/>
    <w:link w:val="afffffffff7"/>
  </w:style>
  <w:style w:type="character" w:customStyle="1" w:styleId="afffffffff7">
    <w:name w:val="Примечание."/>
    <w:basedOn w:val="af8"/>
    <w:link w:val="afffffffff6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5">
    <w:name w:val="Основной шрифт абзаца1"/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fff8">
    <w:name w:val="Заголовок для информации об изменениях"/>
    <w:basedOn w:val="10"/>
    <w:next w:val="a"/>
    <w:link w:val="afffffffff9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9">
    <w:name w:val="Заголовок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paragraph" w:customStyle="1" w:styleId="afffffffffa">
    <w:name w:val="Технический комментарий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b">
    <w:name w:val="Технический комментарий"/>
    <w:basedOn w:val="1"/>
    <w:link w:val="afffffffffa"/>
    <w:rPr>
      <w:rFonts w:ascii="Times New Roman" w:hAnsi="Times New Roman"/>
      <w:color w:val="463F31"/>
      <w:sz w:val="24"/>
    </w:rPr>
  </w:style>
  <w:style w:type="paragraph" w:styleId="29">
    <w:name w:val="List 2"/>
    <w:basedOn w:val="a"/>
    <w:link w:val="2a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a">
    <w:name w:val="Список 2 Знак"/>
    <w:basedOn w:val="1"/>
    <w:link w:val="29"/>
    <w:rPr>
      <w:rFonts w:ascii="Arial" w:hAnsi="Arial"/>
      <w:sz w:val="20"/>
    </w:rPr>
  </w:style>
  <w:style w:type="paragraph" w:styleId="afffffffffc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fd">
    <w:name w:val="Формула"/>
    <w:basedOn w:val="a"/>
    <w:next w:val="a"/>
    <w:link w:val="afffffffff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e">
    <w:name w:val="Формула"/>
    <w:basedOn w:val="1"/>
    <w:link w:val="afffffffffd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f2">
    <w:name w:val="Номер страницы1"/>
    <w:link w:val="affffffffff"/>
    <w:rPr>
      <w:rFonts w:ascii="Times New Roman" w:hAnsi="Times New Roman"/>
    </w:rPr>
  </w:style>
  <w:style w:type="character" w:styleId="affffffffff">
    <w:name w:val="page number"/>
    <w:link w:val="1ff2"/>
    <w:rPr>
      <w:rFonts w:ascii="Times New Roman" w:hAnsi="Times New Roman"/>
    </w:rPr>
  </w:style>
  <w:style w:type="paragraph" w:styleId="afffffffff">
    <w:name w:val="Normal (Web)"/>
    <w:basedOn w:val="a"/>
    <w:link w:val="1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3">
    <w:name w:val="Обычный (Интернет) Знак1"/>
    <w:basedOn w:val="1"/>
    <w:link w:val="afffffffff"/>
    <w:rPr>
      <w:rFonts w:ascii="Times New Roman" w:hAnsi="Times New Roman"/>
      <w:sz w:val="24"/>
    </w:rPr>
  </w:style>
  <w:style w:type="paragraph" w:customStyle="1" w:styleId="2e">
    <w:name w:val="Основной текст (2)"/>
    <w:basedOn w:val="a"/>
    <w:link w:val="2f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">
    <w:name w:val="Основной текст (2)"/>
    <w:basedOn w:val="1"/>
    <w:link w:val="2e"/>
    <w:rPr>
      <w:sz w:val="2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ffff1">
    <w:name w:val="Ссылка указателя"/>
    <w:qFormat/>
    <w:rsid w:val="00906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hyperlink" Target="https://spolab.firpo.ru/npdv2/category-doc/get/4877" TargetMode="Externa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yperlink" Target="https://spolab.firpo.ru/npdv2/category-doc/get/51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yperlink" Target="https://spolab.firpo.ru/npdv2/category-doc/get/476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yperlink" Target="https://spolab.firpo.ru/npdv2/category-doc/get/5135" TargetMode="External"/><Relationship Id="rId28" Type="http://schemas.openxmlformats.org/officeDocument/2006/relationships/theme" Target="theme/theme1.xml"/><Relationship Id="rId10" Type="http://schemas.openxmlformats.org/officeDocument/2006/relationships/header" Target="header4.xml"/><Relationship Id="rId19" Type="http://schemas.openxmlformats.org/officeDocument/2006/relationships/hyperlink" Target="https://spolab.firpo.ru/npdv2/category-doc/get/487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yperlink" Target="https://spolab.firpo.ru/npdv2/category-doc/get/513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127</Pages>
  <Words>32260</Words>
  <Characters>183883</Characters>
  <Application>Microsoft Office Word</Application>
  <DocSecurity>0</DocSecurity>
  <Lines>1532</Lines>
  <Paragraphs>431</Paragraphs>
  <ScaleCrop>false</ScaleCrop>
  <Company/>
  <LinksUpToDate>false</LinksUpToDate>
  <CharactersWithSpaces>215712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4</cp:revision>
  <dcterms:created xsi:type="dcterms:W3CDTF">2024-10-14T13:05:00Z</dcterms:created>
  <dcterms:modified xsi:type="dcterms:W3CDTF">2025-07-01T08:36:00Z</dcterms:modified>
</cp:coreProperties>
</file>