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F93CA" w14:textId="77777777" w:rsidR="009F0B50" w:rsidRPr="00C1034E" w:rsidRDefault="009F0B50" w:rsidP="009F0B50">
      <w:pPr>
        <w:pStyle w:val="1"/>
        <w:jc w:val="right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4B2D460D" w:rsidR="009F0B50" w:rsidRPr="00723A36" w:rsidRDefault="009F0B50" w:rsidP="00176B02">
      <w:pPr>
        <w:jc w:val="right"/>
        <w:rPr>
          <w:rFonts w:ascii="Times New Roman" w:hAnsi="Times New Roman"/>
          <w:b/>
          <w:sz w:val="24"/>
          <w:szCs w:val="24"/>
        </w:rPr>
      </w:pPr>
      <w:r w:rsidRPr="00723A36">
        <w:rPr>
          <w:rFonts w:ascii="Times New Roman" w:hAnsi="Times New Roman"/>
          <w:sz w:val="24"/>
          <w:szCs w:val="24"/>
        </w:rPr>
        <w:t>к ПООП-П по профессии</w:t>
      </w:r>
    </w:p>
    <w:p w14:paraId="530813CD" w14:textId="033E3F64" w:rsidR="009F0B50" w:rsidRPr="008577CB" w:rsidRDefault="000F4128" w:rsidP="00176B0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8577CB">
        <w:rPr>
          <w:rFonts w:ascii="Times New Roman" w:hAnsi="Times New Roman"/>
          <w:sz w:val="24"/>
          <w:szCs w:val="24"/>
        </w:rPr>
        <w:t>27.02.06 Контроль работы измерительных приборов</w:t>
      </w:r>
    </w:p>
    <w:p w14:paraId="49BC9848" w14:textId="77777777" w:rsidR="009F0B50" w:rsidRPr="00723A36" w:rsidRDefault="009F0B50" w:rsidP="009F0B5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632AD819" w14:textId="77777777" w:rsidR="009F0B50" w:rsidRPr="009F0B50" w:rsidRDefault="009F0B50" w:rsidP="009F0B50">
      <w:pPr>
        <w:jc w:val="center"/>
        <w:rPr>
          <w:b/>
          <w:i/>
        </w:rPr>
      </w:pPr>
    </w:p>
    <w:p w14:paraId="7DB11E08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0EDA08C7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  <w:bookmarkStart w:id="1" w:name="_GoBack"/>
      <w:bookmarkEnd w:id="1"/>
    </w:p>
    <w:p w14:paraId="5D8F751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8CA390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6BB6D6" w14:textId="2A32496F" w:rsidR="009F0B50" w:rsidRPr="00EB619C" w:rsidRDefault="009F0B50" w:rsidP="009F0B50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1679936B" w14:textId="77777777" w:rsidR="00E72047" w:rsidRPr="00E72047" w:rsidRDefault="00E72047" w:rsidP="00E7204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72047">
        <w:rPr>
          <w:rFonts w:ascii="Times New Roman" w:hAnsi="Times New Roman"/>
          <w:b/>
          <w:sz w:val="24"/>
          <w:szCs w:val="24"/>
        </w:rPr>
        <w:t>27.02.06 Контроль работы измерительных приборов</w:t>
      </w:r>
    </w:p>
    <w:p w14:paraId="794F5F9E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FD915E4" w14:textId="75490C1A" w:rsidR="009F0B50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E622687" w14:textId="666CBDDE" w:rsidR="002369CE" w:rsidRDefault="002369CE" w:rsidP="009F0B50">
      <w:pPr>
        <w:jc w:val="center"/>
        <w:rPr>
          <w:rFonts w:ascii="Times New Roman" w:hAnsi="Times New Roman"/>
          <w:b/>
          <w:i/>
        </w:rPr>
      </w:pPr>
    </w:p>
    <w:p w14:paraId="74BCC9A8" w14:textId="09913456" w:rsidR="002369CE" w:rsidRDefault="002369CE" w:rsidP="009F0B50">
      <w:pPr>
        <w:jc w:val="center"/>
        <w:rPr>
          <w:rFonts w:ascii="Times New Roman" w:hAnsi="Times New Roman"/>
          <w:b/>
          <w:i/>
        </w:rPr>
      </w:pPr>
    </w:p>
    <w:p w14:paraId="229175ED" w14:textId="77777777" w:rsidR="002369CE" w:rsidRPr="00723A36" w:rsidRDefault="002369CE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26B3EF3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75A9D9B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1A5D3F65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55C862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3F4FE0B" w14:textId="3EEBCDB4" w:rsidR="009F0B50" w:rsidRPr="00723A36" w:rsidRDefault="009F0B50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 w:rsidR="00176B02">
        <w:rPr>
          <w:rFonts w:ascii="Times New Roman" w:hAnsi="Times New Roman"/>
          <w:b/>
          <w:iCs/>
          <w:sz w:val="24"/>
          <w:szCs w:val="24"/>
        </w:rPr>
        <w:t xml:space="preserve">22 </w:t>
      </w:r>
      <w:r w:rsidRPr="00723A36">
        <w:rPr>
          <w:rFonts w:ascii="Times New Roman" w:hAnsi="Times New Roman"/>
          <w:b/>
          <w:iCs/>
          <w:sz w:val="24"/>
          <w:szCs w:val="24"/>
        </w:rPr>
        <w:t>г.</w:t>
      </w:r>
    </w:p>
    <w:p w14:paraId="30A055CE" w14:textId="023AED79" w:rsidR="004A250F" w:rsidRDefault="004A250F">
      <w:r>
        <w:br w:type="page"/>
      </w:r>
    </w:p>
    <w:p w14:paraId="1AE46441" w14:textId="77777777" w:rsidR="004A250F" w:rsidRDefault="004A250F">
      <w:pPr>
        <w:sectPr w:rsidR="004A25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0687AE8" w14:textId="77777777" w:rsidR="004A250F" w:rsidRDefault="004A250F" w:rsidP="004A250F">
      <w:pPr>
        <w:tabs>
          <w:tab w:val="left" w:pos="204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Таблица 1 – </w:t>
      </w:r>
      <w:r w:rsidRPr="00DF03D2">
        <w:rPr>
          <w:rFonts w:ascii="Times New Roman" w:hAnsi="Times New Roman" w:cs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профессиональная</w:t>
      </w:r>
      <w:r w:rsidRPr="00DF03D2">
        <w:rPr>
          <w:rFonts w:ascii="Times New Roman" w:hAnsi="Times New Roman" w:cs="Times New Roman"/>
          <w:b/>
          <w:bCs/>
        </w:rPr>
        <w:t xml:space="preserve"> часть)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6"/>
        <w:gridCol w:w="3599"/>
        <w:gridCol w:w="2381"/>
        <w:gridCol w:w="2259"/>
        <w:gridCol w:w="2454"/>
        <w:gridCol w:w="1797"/>
      </w:tblGrid>
      <w:tr w:rsidR="00DB2188" w:rsidRPr="00D12A6D" w14:paraId="6FD196B0" w14:textId="25A684F9" w:rsidTr="00321347">
        <w:tc>
          <w:tcPr>
            <w:tcW w:w="589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3E24D85E" w14:textId="77777777" w:rsidR="00DB2188" w:rsidRDefault="00DB2188" w:rsidP="00924EA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br w:type="page"/>
            </w: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ПС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40067</w:t>
            </w:r>
          </w:p>
          <w:p w14:paraId="22D55603" w14:textId="380ED5DB" w:rsidR="00DB2188" w:rsidRPr="00D12A6D" w:rsidRDefault="00DB2188" w:rsidP="00321347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6D33">
              <w:rPr>
                <w:rStyle w:val="a5"/>
                <w:rFonts w:ascii="Times New Roman" w:hAnsi="Times New Roman"/>
                <w:i w:val="0"/>
                <w:sz w:val="28"/>
                <w:szCs w:val="28"/>
                <w:lang w:eastAsia="ru-RU"/>
              </w:rPr>
              <w:t>Слесарь</w:t>
            </w:r>
            <w:r w:rsidR="00321347">
              <w:rPr>
                <w:rStyle w:val="a5"/>
                <w:rFonts w:ascii="Times New Roman" w:hAnsi="Times New Roman"/>
                <w:i w:val="0"/>
                <w:sz w:val="28"/>
                <w:szCs w:val="28"/>
                <w:lang w:eastAsia="ru-RU"/>
              </w:rPr>
              <w:t xml:space="preserve"> по </w:t>
            </w:r>
            <w:r w:rsidRPr="00B66D33">
              <w:rPr>
                <w:rStyle w:val="a5"/>
                <w:rFonts w:ascii="Times New Roman" w:hAnsi="Times New Roman"/>
                <w:i w:val="0"/>
                <w:sz w:val="28"/>
                <w:szCs w:val="28"/>
                <w:lang w:eastAsia="ru-RU"/>
              </w:rPr>
              <w:t>контрольно-измерительны</w:t>
            </w:r>
            <w:r w:rsidR="00321347">
              <w:rPr>
                <w:rStyle w:val="a5"/>
                <w:rFonts w:ascii="Times New Roman" w:hAnsi="Times New Roman"/>
                <w:i w:val="0"/>
                <w:sz w:val="28"/>
                <w:szCs w:val="28"/>
                <w:lang w:eastAsia="ru-RU"/>
              </w:rPr>
              <w:t>м</w:t>
            </w:r>
            <w:r w:rsidRPr="00B66D33">
              <w:rPr>
                <w:rStyle w:val="a5"/>
                <w:rFonts w:ascii="Times New Roman" w:hAnsi="Times New Roman"/>
                <w:i w:val="0"/>
                <w:sz w:val="28"/>
                <w:szCs w:val="28"/>
                <w:lang w:eastAsia="ru-RU"/>
              </w:rPr>
              <w:t xml:space="preserve"> прибор</w:t>
            </w:r>
            <w:r w:rsidR="00321347">
              <w:rPr>
                <w:rStyle w:val="a5"/>
                <w:rFonts w:ascii="Times New Roman" w:hAnsi="Times New Roman"/>
                <w:i w:val="0"/>
                <w:sz w:val="28"/>
                <w:szCs w:val="28"/>
                <w:lang w:eastAsia="ru-RU"/>
              </w:rPr>
              <w:t>ам и автоматике</w:t>
            </w: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94" w:type="dxa"/>
            <w:gridSpan w:val="3"/>
            <w:shd w:val="clear" w:color="auto" w:fill="BDD6EE" w:themeFill="accent5" w:themeFillTint="66"/>
          </w:tcPr>
          <w:p w14:paraId="67101A66" w14:textId="77777777" w:rsidR="00DB2188" w:rsidRPr="00D12A6D" w:rsidRDefault="00DB2188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ФГОС</w:t>
            </w:r>
          </w:p>
        </w:tc>
        <w:tc>
          <w:tcPr>
            <w:tcW w:w="1797" w:type="dxa"/>
            <w:shd w:val="clear" w:color="auto" w:fill="BDD6EE" w:themeFill="accent5" w:themeFillTint="66"/>
          </w:tcPr>
          <w:p w14:paraId="00480413" w14:textId="77777777" w:rsidR="00DB2188" w:rsidRPr="00D12A6D" w:rsidRDefault="00DB2188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B2188" w:rsidRPr="00D12A6D" w14:paraId="4E71550E" w14:textId="65D1088B" w:rsidTr="00321347">
        <w:tc>
          <w:tcPr>
            <w:tcW w:w="5895" w:type="dxa"/>
            <w:gridSpan w:val="2"/>
            <w:vMerge/>
            <w:shd w:val="clear" w:color="auto" w:fill="C5E0B3" w:themeFill="accent6" w:themeFillTint="66"/>
          </w:tcPr>
          <w:p w14:paraId="568EE3C2" w14:textId="77777777" w:rsidR="00DB2188" w:rsidRPr="00D12A6D" w:rsidRDefault="00DB2188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81" w:type="dxa"/>
            <w:shd w:val="clear" w:color="auto" w:fill="BDD6EE" w:themeFill="accent5" w:themeFillTint="66"/>
          </w:tcPr>
          <w:p w14:paraId="7A482E8B" w14:textId="77777777" w:rsidR="00DB2188" w:rsidRDefault="00DB2188" w:rsidP="00F9166E">
            <w:pPr>
              <w:widowControl w:val="0"/>
              <w:contextualSpacing/>
              <w:jc w:val="center"/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</w:pPr>
            <w:r w:rsidRPr="00B66D36"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ВД 1</w:t>
            </w:r>
          </w:p>
          <w:p w14:paraId="058450AF" w14:textId="7509EA73" w:rsidR="00DB2188" w:rsidRPr="00B66D36" w:rsidRDefault="00DB2188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AF461F">
              <w:rPr>
                <w:color w:val="464C55"/>
                <w:shd w:val="clear" w:color="auto" w:fill="BDD6EE" w:themeFill="accent5" w:themeFillTint="66"/>
              </w:rPr>
              <w:t>Осуществление технического обслуживания рабочих эталонов и поверочного оборудования</w:t>
            </w:r>
          </w:p>
        </w:tc>
        <w:tc>
          <w:tcPr>
            <w:tcW w:w="2259" w:type="dxa"/>
            <w:shd w:val="clear" w:color="auto" w:fill="BDD6EE" w:themeFill="accent5" w:themeFillTint="66"/>
          </w:tcPr>
          <w:p w14:paraId="576C3B57" w14:textId="77777777" w:rsidR="00DB2188" w:rsidRDefault="00DB2188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649">
              <w:rPr>
                <w:rFonts w:ascii="Times New Roman" w:hAnsi="Times New Roman"/>
                <w:b/>
                <w:sz w:val="24"/>
                <w:szCs w:val="24"/>
              </w:rPr>
              <w:t>ВД 2</w:t>
            </w:r>
          </w:p>
          <w:p w14:paraId="4018054B" w14:textId="5966C9A7" w:rsidR="00DB2188" w:rsidRPr="00F91649" w:rsidRDefault="00DB2188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461F">
              <w:rPr>
                <w:color w:val="464C55"/>
                <w:shd w:val="clear" w:color="auto" w:fill="BDD6EE" w:themeFill="accent5" w:themeFillTint="66"/>
              </w:rPr>
              <w:t> Осуществление метрологической экспертизы средств измерений, испытаний и контроля</w:t>
            </w:r>
          </w:p>
        </w:tc>
        <w:tc>
          <w:tcPr>
            <w:tcW w:w="2454" w:type="dxa"/>
            <w:shd w:val="clear" w:color="auto" w:fill="BDD6EE" w:themeFill="accent5" w:themeFillTint="66"/>
          </w:tcPr>
          <w:p w14:paraId="57012B1A" w14:textId="77777777" w:rsidR="00DB2188" w:rsidRDefault="00DB2188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649">
              <w:rPr>
                <w:rFonts w:ascii="Times New Roman" w:hAnsi="Times New Roman"/>
                <w:b/>
                <w:sz w:val="24"/>
                <w:szCs w:val="24"/>
              </w:rPr>
              <w:t>ВД 3</w:t>
            </w:r>
          </w:p>
          <w:p w14:paraId="748FDF2A" w14:textId="1818EFE2" w:rsidR="00DB2188" w:rsidRPr="00F91649" w:rsidRDefault="00DB2188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461F">
              <w:rPr>
                <w:color w:val="464C55"/>
                <w:shd w:val="clear" w:color="auto" w:fill="BDD6EE" w:themeFill="accent5" w:themeFillTint="66"/>
              </w:rPr>
              <w:t>Осуществление метрологического надзора за соблюдением правил и норм по обеспечению единства измерений на предприятии</w:t>
            </w:r>
          </w:p>
        </w:tc>
        <w:tc>
          <w:tcPr>
            <w:tcW w:w="1797" w:type="dxa"/>
            <w:shd w:val="clear" w:color="auto" w:fill="BDD6EE" w:themeFill="accent5" w:themeFillTint="66"/>
          </w:tcPr>
          <w:p w14:paraId="1F41ACD1" w14:textId="68AD37E3" w:rsidR="00DB2188" w:rsidRPr="00F91649" w:rsidRDefault="00DB2188" w:rsidP="00DB2188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ВД.4 </w:t>
            </w:r>
            <w:r w:rsidRPr="001262F0">
              <w:rPr>
                <w:color w:val="464C55"/>
                <w:shd w:val="clear" w:color="auto" w:fill="BDD6EE" w:themeFill="accent5" w:themeFillTint="66"/>
              </w:rPr>
              <w:t>Выполнение работ по одной или нескольким профессиям рабочих, должностям служащих</w:t>
            </w:r>
          </w:p>
        </w:tc>
      </w:tr>
      <w:tr w:rsidR="00650CBD" w:rsidRPr="00D12A6D" w14:paraId="2A51DD95" w14:textId="358F9A81" w:rsidTr="00321347">
        <w:tc>
          <w:tcPr>
            <w:tcW w:w="2296" w:type="dxa"/>
            <w:vMerge w:val="restart"/>
            <w:shd w:val="clear" w:color="auto" w:fill="C5E0B3" w:themeFill="accent6" w:themeFillTint="66"/>
            <w:vAlign w:val="center"/>
          </w:tcPr>
          <w:p w14:paraId="5C3301D6" w14:textId="77777777" w:rsidR="00650CBD" w:rsidRDefault="00650CBD" w:rsidP="00AF461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ОТФ1.1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t>Ремонт контрольно-измерительных приборов, использующих прямое преобразование измеряемых физических величин в регистрируемые параметры</w:t>
            </w:r>
          </w:p>
          <w:p w14:paraId="6CD8CB3B" w14:textId="76920E14" w:rsidR="00650CBD" w:rsidRPr="00F91649" w:rsidRDefault="00650CB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9" w:type="dxa"/>
            <w:vMerge w:val="restart"/>
            <w:shd w:val="clear" w:color="auto" w:fill="C5E0B3" w:themeFill="accent6" w:themeFillTint="66"/>
            <w:vAlign w:val="center"/>
          </w:tcPr>
          <w:p w14:paraId="53F98BC5" w14:textId="0365FA80" w:rsidR="00650CBD" w:rsidRPr="00F91649" w:rsidRDefault="00650CB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ТФ1.1.1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983F6F">
              <w:rPr>
                <w:color w:val="22272F"/>
                <w:shd w:val="clear" w:color="auto" w:fill="C5E0B3" w:themeFill="accent6" w:themeFillTint="66"/>
              </w:rPr>
              <w:t>Восстановление и замена деталей и узлов, регулировка, испытание, юстировка, монтаж и сдача сложных контрольно-измерительных приборов</w:t>
            </w:r>
          </w:p>
        </w:tc>
        <w:tc>
          <w:tcPr>
            <w:tcW w:w="2381" w:type="dxa"/>
            <w:shd w:val="clear" w:color="auto" w:fill="BDD6EE" w:themeFill="accent5" w:themeFillTint="66"/>
            <w:vAlign w:val="center"/>
          </w:tcPr>
          <w:p w14:paraId="4268EB2A" w14:textId="142BA7E4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1.1</w:t>
            </w:r>
            <w:r w:rsidRPr="00AF461F">
              <w:rPr>
                <w:rFonts w:ascii="Times New Roman" w:hAnsi="Times New Roman"/>
                <w:sz w:val="24"/>
                <w:szCs w:val="24"/>
                <w:shd w:val="clear" w:color="auto" w:fill="BDD6EE" w:themeFill="accent5" w:themeFillTint="66"/>
              </w:rPr>
              <w:t>.</w:t>
            </w:r>
            <w:r w:rsidRPr="00AF461F">
              <w:rPr>
                <w:color w:val="464C55"/>
                <w:shd w:val="clear" w:color="auto" w:fill="BDD6EE" w:themeFill="accent5" w:themeFillTint="66"/>
              </w:rPr>
              <w:t xml:space="preserve"> Проводить поверку состояния рабочих эталонов, средств поверки и калибровки для оценки их пригодности к применени</w:t>
            </w:r>
            <w:r>
              <w:rPr>
                <w:color w:val="464C55"/>
                <w:shd w:val="clear" w:color="auto" w:fill="BDD6EE" w:themeFill="accent5" w:themeFillTint="66"/>
              </w:rPr>
              <w:t>ю</w:t>
            </w:r>
          </w:p>
        </w:tc>
        <w:tc>
          <w:tcPr>
            <w:tcW w:w="2259" w:type="dxa"/>
            <w:shd w:val="clear" w:color="auto" w:fill="BDD6EE" w:themeFill="accent5" w:themeFillTint="66"/>
            <w:vAlign w:val="center"/>
          </w:tcPr>
          <w:p w14:paraId="4E1282AC" w14:textId="4CAC68E4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4" w:type="dxa"/>
            <w:shd w:val="clear" w:color="auto" w:fill="BDD6EE" w:themeFill="accent5" w:themeFillTint="66"/>
            <w:vAlign w:val="center"/>
          </w:tcPr>
          <w:p w14:paraId="372BE736" w14:textId="757755AC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BDD6EE" w:themeFill="accent5" w:themeFillTint="66"/>
          </w:tcPr>
          <w:p w14:paraId="612712C4" w14:textId="77777777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0CBD" w:rsidRPr="00D12A6D" w14:paraId="354E43FB" w14:textId="77777777" w:rsidTr="00321347">
        <w:tc>
          <w:tcPr>
            <w:tcW w:w="2296" w:type="dxa"/>
            <w:vMerge/>
            <w:shd w:val="clear" w:color="auto" w:fill="C5E0B3" w:themeFill="accent6" w:themeFillTint="66"/>
            <w:vAlign w:val="center"/>
          </w:tcPr>
          <w:p w14:paraId="18DAD6D8" w14:textId="77777777" w:rsidR="00650CBD" w:rsidRPr="00F91649" w:rsidRDefault="00650CBD" w:rsidP="00AF461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9" w:type="dxa"/>
            <w:vMerge/>
            <w:shd w:val="clear" w:color="auto" w:fill="C5E0B3" w:themeFill="accent6" w:themeFillTint="66"/>
            <w:vAlign w:val="center"/>
          </w:tcPr>
          <w:p w14:paraId="1E70DC03" w14:textId="77777777" w:rsidR="00650CBD" w:rsidRPr="00F91649" w:rsidRDefault="00650CB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shd w:val="clear" w:color="auto" w:fill="BDD6EE" w:themeFill="accent5" w:themeFillTint="66"/>
            <w:vAlign w:val="center"/>
          </w:tcPr>
          <w:p w14:paraId="6AB513C3" w14:textId="7730BA83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</w:t>
            </w:r>
            <w:r w:rsidRPr="00AF461F">
              <w:rPr>
                <w:rFonts w:ascii="Times New Roman" w:hAnsi="Times New Roman"/>
                <w:sz w:val="24"/>
                <w:szCs w:val="24"/>
                <w:shd w:val="clear" w:color="auto" w:fill="BDD6EE" w:themeFill="accent5" w:themeFillTint="66"/>
              </w:rPr>
              <w:t>2</w:t>
            </w:r>
            <w:r w:rsidRPr="00AF461F">
              <w:rPr>
                <w:color w:val="464C55"/>
                <w:shd w:val="clear" w:color="auto" w:fill="BDD6EE" w:themeFill="accent5" w:themeFillTint="66"/>
              </w:rPr>
              <w:t>Устранять неисправности поверочного и калибровочного оборудования в рамках своей компетенции</w:t>
            </w:r>
          </w:p>
        </w:tc>
        <w:tc>
          <w:tcPr>
            <w:tcW w:w="2259" w:type="dxa"/>
            <w:shd w:val="clear" w:color="auto" w:fill="BDD6EE" w:themeFill="accent5" w:themeFillTint="66"/>
            <w:vAlign w:val="center"/>
          </w:tcPr>
          <w:p w14:paraId="3FC41447" w14:textId="77777777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4" w:type="dxa"/>
            <w:shd w:val="clear" w:color="auto" w:fill="BDD6EE" w:themeFill="accent5" w:themeFillTint="66"/>
            <w:vAlign w:val="center"/>
          </w:tcPr>
          <w:p w14:paraId="604ACBF8" w14:textId="77777777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BDD6EE" w:themeFill="accent5" w:themeFillTint="66"/>
          </w:tcPr>
          <w:p w14:paraId="307FE3AD" w14:textId="77777777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0CBD" w:rsidRPr="00D12A6D" w14:paraId="6EC8096C" w14:textId="77777777" w:rsidTr="00321347">
        <w:tc>
          <w:tcPr>
            <w:tcW w:w="2296" w:type="dxa"/>
            <w:vMerge/>
            <w:shd w:val="clear" w:color="auto" w:fill="C5E0B3" w:themeFill="accent6" w:themeFillTint="66"/>
            <w:vAlign w:val="center"/>
          </w:tcPr>
          <w:p w14:paraId="53300E2F" w14:textId="77777777" w:rsidR="00650CBD" w:rsidRPr="00F91649" w:rsidRDefault="00650CBD" w:rsidP="00AF461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9" w:type="dxa"/>
            <w:vMerge/>
            <w:shd w:val="clear" w:color="auto" w:fill="C5E0B3" w:themeFill="accent6" w:themeFillTint="66"/>
            <w:vAlign w:val="center"/>
          </w:tcPr>
          <w:p w14:paraId="759CFD02" w14:textId="77777777" w:rsidR="00650CBD" w:rsidRPr="00F91649" w:rsidRDefault="00650CB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shd w:val="clear" w:color="auto" w:fill="BDD6EE" w:themeFill="accent5" w:themeFillTint="66"/>
            <w:vAlign w:val="center"/>
          </w:tcPr>
          <w:p w14:paraId="22A33110" w14:textId="05DDFA9B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1.3</w:t>
            </w:r>
            <w:r w:rsidRPr="00AF461F">
              <w:rPr>
                <w:rFonts w:ascii="Times New Roman" w:hAnsi="Times New Roman"/>
                <w:sz w:val="24"/>
                <w:szCs w:val="24"/>
                <w:shd w:val="clear" w:color="auto" w:fill="BDD6EE" w:themeFill="accent5" w:themeFillTint="66"/>
              </w:rPr>
              <w:t>.</w:t>
            </w:r>
            <w:r w:rsidRPr="00AF461F">
              <w:rPr>
                <w:color w:val="464C55"/>
                <w:shd w:val="clear" w:color="auto" w:fill="BDD6EE" w:themeFill="accent5" w:themeFillTint="66"/>
              </w:rPr>
              <w:t xml:space="preserve"> Организовывать хранение и контроль состояния рабочих эталонов, средств поверки и калибровки в соответствии с </w:t>
            </w:r>
            <w:r w:rsidRPr="00AF461F">
              <w:rPr>
                <w:color w:val="464C55"/>
                <w:shd w:val="clear" w:color="auto" w:fill="BDD6EE" w:themeFill="accent5" w:themeFillTint="66"/>
              </w:rPr>
              <w:lastRenderedPageBreak/>
              <w:t>требованиями технической документации</w:t>
            </w:r>
          </w:p>
        </w:tc>
        <w:tc>
          <w:tcPr>
            <w:tcW w:w="2259" w:type="dxa"/>
            <w:shd w:val="clear" w:color="auto" w:fill="BDD6EE" w:themeFill="accent5" w:themeFillTint="66"/>
            <w:vAlign w:val="center"/>
          </w:tcPr>
          <w:p w14:paraId="699DE5B0" w14:textId="77777777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4" w:type="dxa"/>
            <w:shd w:val="clear" w:color="auto" w:fill="BDD6EE" w:themeFill="accent5" w:themeFillTint="66"/>
            <w:vAlign w:val="center"/>
          </w:tcPr>
          <w:p w14:paraId="69817796" w14:textId="77777777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BDD6EE" w:themeFill="accent5" w:themeFillTint="66"/>
          </w:tcPr>
          <w:p w14:paraId="26D5AFDA" w14:textId="77777777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0CBD" w:rsidRPr="00D12A6D" w14:paraId="6145F91E" w14:textId="3307C31E" w:rsidTr="00321347">
        <w:tc>
          <w:tcPr>
            <w:tcW w:w="2296" w:type="dxa"/>
            <w:vMerge/>
            <w:shd w:val="clear" w:color="auto" w:fill="C5E0B3" w:themeFill="accent6" w:themeFillTint="66"/>
            <w:vAlign w:val="center"/>
          </w:tcPr>
          <w:p w14:paraId="21AE643D" w14:textId="77777777" w:rsidR="00650CBD" w:rsidRPr="00F91649" w:rsidRDefault="00650CB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9" w:type="dxa"/>
            <w:vMerge w:val="restart"/>
            <w:shd w:val="clear" w:color="auto" w:fill="C5E0B3" w:themeFill="accent6" w:themeFillTint="66"/>
            <w:vAlign w:val="center"/>
          </w:tcPr>
          <w:p w14:paraId="3A483A19" w14:textId="725CC817" w:rsidR="00650CBD" w:rsidRPr="00F91649" w:rsidRDefault="00650CB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ТФ1.1.2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83F6F">
              <w:rPr>
                <w:color w:val="22272F"/>
                <w:shd w:val="clear" w:color="auto" w:fill="C5E0B3" w:themeFill="accent6" w:themeFillTint="66"/>
              </w:rPr>
              <w:t>Слесарная обработка деталей контрольно-измерительных приборов, изготавливаемых с точностью до 7-го квалитета и с шероховатостью поверхности Ra 0,8 и выше (далее - сложные детали контрольно-измерительных приборов</w:t>
            </w:r>
            <w:r>
              <w:rPr>
                <w:color w:val="22272F"/>
                <w:shd w:val="clear" w:color="auto" w:fill="FFFFFF"/>
              </w:rPr>
              <w:t>)</w:t>
            </w:r>
          </w:p>
        </w:tc>
        <w:tc>
          <w:tcPr>
            <w:tcW w:w="2381" w:type="dxa"/>
            <w:shd w:val="clear" w:color="auto" w:fill="BDD6EE" w:themeFill="accent5" w:themeFillTint="66"/>
            <w:vAlign w:val="center"/>
          </w:tcPr>
          <w:p w14:paraId="738EE511" w14:textId="149F23AB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9" w:type="dxa"/>
            <w:shd w:val="clear" w:color="auto" w:fill="BDD6EE" w:themeFill="accent5" w:themeFillTint="66"/>
            <w:vAlign w:val="center"/>
          </w:tcPr>
          <w:p w14:paraId="4BF6A1BB" w14:textId="1936D4A1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2.1</w:t>
            </w:r>
            <w:r w:rsidRPr="00AF461F">
              <w:rPr>
                <w:rFonts w:ascii="Times New Roman" w:hAnsi="Times New Roman"/>
                <w:sz w:val="24"/>
                <w:szCs w:val="24"/>
                <w:shd w:val="clear" w:color="auto" w:fill="BDD6EE" w:themeFill="accent5" w:themeFillTint="66"/>
              </w:rPr>
              <w:t>.</w:t>
            </w:r>
            <w:r w:rsidRPr="00AF461F">
              <w:rPr>
                <w:color w:val="464C55"/>
                <w:shd w:val="clear" w:color="auto" w:fill="BDD6EE" w:themeFill="accent5" w:themeFillTint="66"/>
              </w:rPr>
              <w:t xml:space="preserve"> Проводить поверку (регулировку) средств измерений для обеспечения единства измерений в соответствии с требованиями нормативной и методической документации</w:t>
            </w:r>
          </w:p>
        </w:tc>
        <w:tc>
          <w:tcPr>
            <w:tcW w:w="2454" w:type="dxa"/>
            <w:shd w:val="clear" w:color="auto" w:fill="BDD6EE" w:themeFill="accent5" w:themeFillTint="66"/>
            <w:vAlign w:val="center"/>
          </w:tcPr>
          <w:p w14:paraId="4FA753C8" w14:textId="7E1EA36A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BDD6EE" w:themeFill="accent5" w:themeFillTint="66"/>
          </w:tcPr>
          <w:p w14:paraId="4BD52E8A" w14:textId="77777777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0CBD" w:rsidRPr="00D12A6D" w14:paraId="04B864BC" w14:textId="77777777" w:rsidTr="00321347">
        <w:tc>
          <w:tcPr>
            <w:tcW w:w="2296" w:type="dxa"/>
            <w:vMerge/>
            <w:shd w:val="clear" w:color="auto" w:fill="C5E0B3" w:themeFill="accent6" w:themeFillTint="66"/>
            <w:vAlign w:val="center"/>
          </w:tcPr>
          <w:p w14:paraId="64221C2C" w14:textId="77777777" w:rsidR="00650CBD" w:rsidRPr="00F91649" w:rsidRDefault="00650CB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9" w:type="dxa"/>
            <w:vMerge/>
            <w:shd w:val="clear" w:color="auto" w:fill="C5E0B3" w:themeFill="accent6" w:themeFillTint="66"/>
            <w:vAlign w:val="center"/>
          </w:tcPr>
          <w:p w14:paraId="0B9FAF23" w14:textId="77777777" w:rsidR="00650CBD" w:rsidRPr="00F91649" w:rsidRDefault="00650CB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shd w:val="clear" w:color="auto" w:fill="BDD6EE" w:themeFill="accent5" w:themeFillTint="66"/>
            <w:vAlign w:val="center"/>
          </w:tcPr>
          <w:p w14:paraId="080E7B74" w14:textId="77777777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9" w:type="dxa"/>
            <w:shd w:val="clear" w:color="auto" w:fill="BDD6EE" w:themeFill="accent5" w:themeFillTint="66"/>
            <w:vAlign w:val="center"/>
          </w:tcPr>
          <w:p w14:paraId="2EA2CB49" w14:textId="52740407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2.2</w:t>
            </w:r>
            <w:r w:rsidRPr="008D524B">
              <w:rPr>
                <w:rFonts w:ascii="Times New Roman" w:hAnsi="Times New Roman"/>
                <w:sz w:val="24"/>
                <w:szCs w:val="24"/>
                <w:shd w:val="clear" w:color="auto" w:fill="BDD6EE" w:themeFill="accent5" w:themeFillTint="66"/>
              </w:rPr>
              <w:t>.</w:t>
            </w:r>
            <w:r w:rsidRPr="008D524B">
              <w:rPr>
                <w:color w:val="464C55"/>
                <w:shd w:val="clear" w:color="auto" w:fill="BDD6EE" w:themeFill="accent5" w:themeFillTint="66"/>
              </w:rPr>
              <w:t xml:space="preserve"> </w:t>
            </w:r>
            <w:r w:rsidRPr="00AF461F">
              <w:rPr>
                <w:color w:val="464C55"/>
                <w:shd w:val="clear" w:color="auto" w:fill="BDD6EE" w:themeFill="accent5" w:themeFillTint="66"/>
              </w:rPr>
              <w:t>Проводить техническое обслуживание и текущий ремонт средств измерений в соответствии с техническими требованиями</w:t>
            </w:r>
          </w:p>
        </w:tc>
        <w:tc>
          <w:tcPr>
            <w:tcW w:w="2454" w:type="dxa"/>
            <w:shd w:val="clear" w:color="auto" w:fill="BDD6EE" w:themeFill="accent5" w:themeFillTint="66"/>
            <w:vAlign w:val="center"/>
          </w:tcPr>
          <w:p w14:paraId="365D8790" w14:textId="77777777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BDD6EE" w:themeFill="accent5" w:themeFillTint="66"/>
          </w:tcPr>
          <w:p w14:paraId="3D266333" w14:textId="77777777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0CBD" w:rsidRPr="00D12A6D" w14:paraId="194E07C3" w14:textId="77777777" w:rsidTr="00321347">
        <w:tc>
          <w:tcPr>
            <w:tcW w:w="2296" w:type="dxa"/>
            <w:vMerge/>
            <w:shd w:val="clear" w:color="auto" w:fill="C5E0B3" w:themeFill="accent6" w:themeFillTint="66"/>
            <w:vAlign w:val="center"/>
          </w:tcPr>
          <w:p w14:paraId="2603F3D2" w14:textId="77777777" w:rsidR="00650CBD" w:rsidRPr="00F91649" w:rsidRDefault="00650CB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9" w:type="dxa"/>
            <w:vMerge/>
            <w:shd w:val="clear" w:color="auto" w:fill="C5E0B3" w:themeFill="accent6" w:themeFillTint="66"/>
            <w:vAlign w:val="center"/>
          </w:tcPr>
          <w:p w14:paraId="00AD8786" w14:textId="77777777" w:rsidR="00650CBD" w:rsidRPr="00F91649" w:rsidRDefault="00650CB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shd w:val="clear" w:color="auto" w:fill="BDD6EE" w:themeFill="accent5" w:themeFillTint="66"/>
            <w:vAlign w:val="center"/>
          </w:tcPr>
          <w:p w14:paraId="1C34D70E" w14:textId="77777777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9" w:type="dxa"/>
            <w:shd w:val="clear" w:color="auto" w:fill="BDD6EE" w:themeFill="accent5" w:themeFillTint="66"/>
            <w:vAlign w:val="center"/>
          </w:tcPr>
          <w:p w14:paraId="322AF07B" w14:textId="47CB63D3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ПК.2.3 </w:t>
            </w:r>
            <w:r w:rsidRPr="00AF461F">
              <w:rPr>
                <w:color w:val="464C55"/>
                <w:shd w:val="clear" w:color="auto" w:fill="BDD6EE" w:themeFill="accent5" w:themeFillTint="66"/>
              </w:rPr>
              <w:t>Выполнять точные и особо точные измерения для определения действительных значений контролируемых</w:t>
            </w:r>
            <w:r>
              <w:rPr>
                <w:color w:val="464C55"/>
                <w:shd w:val="clear" w:color="auto" w:fill="FFFFFF"/>
              </w:rPr>
              <w:t xml:space="preserve"> </w:t>
            </w:r>
            <w:r w:rsidRPr="00AF461F">
              <w:rPr>
                <w:color w:val="464C55"/>
                <w:shd w:val="clear" w:color="auto" w:fill="BDD6EE" w:themeFill="accent5" w:themeFillTint="66"/>
              </w:rPr>
              <w:t>параметров</w:t>
            </w:r>
          </w:p>
        </w:tc>
        <w:tc>
          <w:tcPr>
            <w:tcW w:w="2454" w:type="dxa"/>
            <w:shd w:val="clear" w:color="auto" w:fill="BDD6EE" w:themeFill="accent5" w:themeFillTint="66"/>
            <w:vAlign w:val="center"/>
          </w:tcPr>
          <w:p w14:paraId="34586D19" w14:textId="77777777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BDD6EE" w:themeFill="accent5" w:themeFillTint="66"/>
          </w:tcPr>
          <w:p w14:paraId="3F5E2213" w14:textId="77777777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0CBD" w:rsidRPr="00D12A6D" w14:paraId="507EF8C9" w14:textId="4C673967" w:rsidTr="00321347">
        <w:tc>
          <w:tcPr>
            <w:tcW w:w="2296" w:type="dxa"/>
            <w:vMerge/>
            <w:shd w:val="clear" w:color="auto" w:fill="C5E0B3" w:themeFill="accent6" w:themeFillTint="66"/>
            <w:vAlign w:val="center"/>
          </w:tcPr>
          <w:p w14:paraId="5472EF74" w14:textId="77777777" w:rsidR="00650CBD" w:rsidRPr="00F91649" w:rsidRDefault="00650CB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9" w:type="dxa"/>
            <w:vMerge w:val="restart"/>
            <w:shd w:val="clear" w:color="auto" w:fill="C5E0B3" w:themeFill="accent6" w:themeFillTint="66"/>
            <w:vAlign w:val="center"/>
          </w:tcPr>
          <w:p w14:paraId="58592322" w14:textId="4EF2AA5C" w:rsidR="00650CBD" w:rsidRPr="00F91649" w:rsidRDefault="00650CB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ТФ1.1.3</w:t>
            </w:r>
            <w:r>
              <w:rPr>
                <w:rFonts w:ascii="Verdana" w:hAnsi="Verdana"/>
                <w:i/>
                <w:iCs/>
                <w:color w:val="333333"/>
                <w:sz w:val="20"/>
                <w:szCs w:val="20"/>
              </w:rPr>
              <w:t xml:space="preserve">   </w:t>
            </w:r>
            <w:r w:rsidRPr="00983F6F">
              <w:rPr>
                <w:color w:val="22272F"/>
                <w:shd w:val="clear" w:color="auto" w:fill="C5E0B3" w:themeFill="accent6" w:themeFillTint="66"/>
              </w:rPr>
              <w:t>Монтаж электрических схем контрольно-измерительных приборов, состоящих не менее чем из трех контуров электрических цепей (далее - сложные электрические схемы контрольно-измерительных приборов)</w:t>
            </w:r>
          </w:p>
        </w:tc>
        <w:tc>
          <w:tcPr>
            <w:tcW w:w="2381" w:type="dxa"/>
            <w:shd w:val="clear" w:color="auto" w:fill="BDD6EE" w:themeFill="accent5" w:themeFillTint="66"/>
            <w:vAlign w:val="center"/>
          </w:tcPr>
          <w:p w14:paraId="37AFE533" w14:textId="1941A184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9" w:type="dxa"/>
            <w:shd w:val="clear" w:color="auto" w:fill="BDD6EE" w:themeFill="accent5" w:themeFillTint="66"/>
            <w:vAlign w:val="center"/>
          </w:tcPr>
          <w:p w14:paraId="71F8949D" w14:textId="09C7AFFF" w:rsidR="00650CBD" w:rsidRPr="00F91649" w:rsidRDefault="00650CB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4" w:type="dxa"/>
            <w:shd w:val="clear" w:color="auto" w:fill="BDD6EE" w:themeFill="accent5" w:themeFillTint="66"/>
            <w:vAlign w:val="center"/>
          </w:tcPr>
          <w:p w14:paraId="686A48FD" w14:textId="7E217C9B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3.1</w:t>
            </w:r>
            <w:r w:rsidRPr="00AF461F">
              <w:rPr>
                <w:rFonts w:ascii="Times New Roman" w:hAnsi="Times New Roman"/>
                <w:sz w:val="24"/>
                <w:szCs w:val="24"/>
                <w:shd w:val="clear" w:color="auto" w:fill="BDD6EE" w:themeFill="accent5" w:themeFillTint="66"/>
              </w:rPr>
              <w:t>.</w:t>
            </w:r>
            <w:r w:rsidRPr="00AF461F">
              <w:rPr>
                <w:color w:val="464C55"/>
                <w:shd w:val="clear" w:color="auto" w:fill="BDD6EE" w:themeFill="accent5" w:themeFillTint="66"/>
              </w:rPr>
              <w:t xml:space="preserve"> Проводить метрологическую экспертизу технической документации предприятия в пределах установленных полномочий</w:t>
            </w:r>
            <w:r w:rsidRPr="008D524B">
              <w:rPr>
                <w:color w:val="464C55"/>
                <w:shd w:val="clear" w:color="auto" w:fill="BDD6EE" w:themeFill="accent5" w:themeFillTint="66"/>
              </w:rPr>
              <w:t xml:space="preserve">  </w:t>
            </w:r>
          </w:p>
        </w:tc>
        <w:tc>
          <w:tcPr>
            <w:tcW w:w="1797" w:type="dxa"/>
            <w:shd w:val="clear" w:color="auto" w:fill="BDD6EE" w:themeFill="accent5" w:themeFillTint="66"/>
          </w:tcPr>
          <w:p w14:paraId="2F11F305" w14:textId="77777777" w:rsidR="00650CBD" w:rsidRPr="00F91649" w:rsidRDefault="00650CBD" w:rsidP="00E7204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0CBD" w:rsidRPr="00D12A6D" w14:paraId="69AB38FF" w14:textId="5EA4CF0C" w:rsidTr="00321347">
        <w:tc>
          <w:tcPr>
            <w:tcW w:w="2296" w:type="dxa"/>
            <w:vMerge/>
            <w:shd w:val="clear" w:color="auto" w:fill="C5E0B3" w:themeFill="accent6" w:themeFillTint="66"/>
            <w:vAlign w:val="center"/>
          </w:tcPr>
          <w:p w14:paraId="321B1FEC" w14:textId="63611D1A" w:rsidR="00650CBD" w:rsidRPr="00F91649" w:rsidRDefault="00650CB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9" w:type="dxa"/>
            <w:vMerge/>
            <w:shd w:val="clear" w:color="auto" w:fill="C5E0B3" w:themeFill="accent6" w:themeFillTint="66"/>
            <w:vAlign w:val="center"/>
          </w:tcPr>
          <w:p w14:paraId="55A45F99" w14:textId="4E7E6E7A" w:rsidR="00650CBD" w:rsidRPr="00F91649" w:rsidRDefault="00650CBD" w:rsidP="00983F6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shd w:val="clear" w:color="auto" w:fill="BDD6EE" w:themeFill="accent5" w:themeFillTint="66"/>
            <w:vAlign w:val="center"/>
          </w:tcPr>
          <w:p w14:paraId="49FEAF7A" w14:textId="1842B6EB" w:rsidR="00650CBD" w:rsidRPr="00140E24" w:rsidRDefault="00650CB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9" w:type="dxa"/>
            <w:shd w:val="clear" w:color="auto" w:fill="BDD6EE" w:themeFill="accent5" w:themeFillTint="66"/>
            <w:vAlign w:val="center"/>
          </w:tcPr>
          <w:p w14:paraId="4A9EA8DF" w14:textId="74DB396C" w:rsidR="00650CBD" w:rsidRPr="00F91649" w:rsidRDefault="00650CB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4" w:type="dxa"/>
            <w:shd w:val="clear" w:color="auto" w:fill="BDD6EE" w:themeFill="accent5" w:themeFillTint="66"/>
            <w:vAlign w:val="center"/>
          </w:tcPr>
          <w:p w14:paraId="43C14CC7" w14:textId="65B641F0" w:rsidR="00650CBD" w:rsidRPr="00F91649" w:rsidRDefault="00650CB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</w:t>
            </w:r>
            <w:r w:rsidRPr="00AF461F">
              <w:rPr>
                <w:rFonts w:ascii="Times New Roman" w:hAnsi="Times New Roman"/>
                <w:sz w:val="24"/>
                <w:szCs w:val="24"/>
                <w:shd w:val="clear" w:color="auto" w:fill="BDD6EE" w:themeFill="accent5" w:themeFillTint="66"/>
              </w:rPr>
              <w:t>2</w:t>
            </w:r>
            <w:r w:rsidRPr="00AF461F">
              <w:rPr>
                <w:color w:val="464C55"/>
                <w:shd w:val="clear" w:color="auto" w:fill="BDD6EE" w:themeFill="accent5" w:themeFillTint="66"/>
              </w:rPr>
              <w:t>Вести метрологический учет средств измерений, испытаний и контроля</w:t>
            </w:r>
          </w:p>
        </w:tc>
        <w:tc>
          <w:tcPr>
            <w:tcW w:w="1797" w:type="dxa"/>
            <w:shd w:val="clear" w:color="auto" w:fill="BDD6EE" w:themeFill="accent5" w:themeFillTint="66"/>
          </w:tcPr>
          <w:p w14:paraId="73A7DD18" w14:textId="77777777" w:rsidR="00650CBD" w:rsidRPr="00F91649" w:rsidRDefault="00650CB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0CBD" w:rsidRPr="00D12A6D" w14:paraId="602495A6" w14:textId="09D9C47A" w:rsidTr="00321347">
        <w:tc>
          <w:tcPr>
            <w:tcW w:w="2296" w:type="dxa"/>
            <w:vMerge/>
            <w:shd w:val="clear" w:color="auto" w:fill="C5E0B3" w:themeFill="accent6" w:themeFillTint="66"/>
            <w:vAlign w:val="center"/>
          </w:tcPr>
          <w:p w14:paraId="68B66C25" w14:textId="77777777" w:rsidR="00650CBD" w:rsidRPr="00F91649" w:rsidRDefault="00650CB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9" w:type="dxa"/>
            <w:vMerge/>
            <w:shd w:val="clear" w:color="auto" w:fill="C5E0B3" w:themeFill="accent6" w:themeFillTint="66"/>
            <w:vAlign w:val="center"/>
          </w:tcPr>
          <w:p w14:paraId="395FBBA8" w14:textId="1FA66608" w:rsidR="00650CBD" w:rsidRPr="00F91649" w:rsidRDefault="00650CB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shd w:val="clear" w:color="auto" w:fill="BDD6EE" w:themeFill="accent5" w:themeFillTint="66"/>
            <w:vAlign w:val="center"/>
          </w:tcPr>
          <w:p w14:paraId="0251E962" w14:textId="52701090" w:rsidR="00650CBD" w:rsidRPr="00140E24" w:rsidRDefault="00650CB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9" w:type="dxa"/>
            <w:shd w:val="clear" w:color="auto" w:fill="BDD6EE" w:themeFill="accent5" w:themeFillTint="66"/>
            <w:vAlign w:val="center"/>
          </w:tcPr>
          <w:p w14:paraId="1B73145E" w14:textId="41454251" w:rsidR="00650CBD" w:rsidRPr="00F91649" w:rsidRDefault="00650CB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4" w:type="dxa"/>
            <w:shd w:val="clear" w:color="auto" w:fill="BDD6EE" w:themeFill="accent5" w:themeFillTint="66"/>
            <w:vAlign w:val="center"/>
          </w:tcPr>
          <w:p w14:paraId="28E123BB" w14:textId="40E475A2" w:rsidR="00650CBD" w:rsidRPr="00F91649" w:rsidRDefault="00650CB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BDD6EE" w:themeFill="accent5" w:themeFillTint="66"/>
          </w:tcPr>
          <w:p w14:paraId="02533F63" w14:textId="2EA34AF8" w:rsidR="00650CBD" w:rsidRPr="00F91649" w:rsidRDefault="00650CBD" w:rsidP="00650CBD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B2188">
              <w:rPr>
                <w:rFonts w:ascii="Times New Roman" w:hAnsi="Times New Roman"/>
                <w:sz w:val="24"/>
                <w:szCs w:val="24"/>
              </w:rPr>
              <w:t xml:space="preserve">ПК.4.1 умение выполнять действия по </w:t>
            </w:r>
            <w:r>
              <w:rPr>
                <w:rFonts w:ascii="Times New Roman" w:hAnsi="Times New Roman"/>
                <w:sz w:val="24"/>
                <w:szCs w:val="24"/>
              </w:rPr>
              <w:t>монтажу, ремонту и обслуживанию приборов КИП иА</w:t>
            </w:r>
          </w:p>
        </w:tc>
      </w:tr>
    </w:tbl>
    <w:p w14:paraId="6E65A8D9" w14:textId="77777777" w:rsidR="00650CBD" w:rsidRDefault="00650CBD" w:rsidP="004A250F">
      <w:pPr>
        <w:ind w:firstLine="709"/>
        <w:jc w:val="both"/>
        <w:rPr>
          <w:rFonts w:ascii="Times New Roman" w:hAnsi="Times New Roman" w:cs="Times New Roman"/>
        </w:rPr>
      </w:pPr>
    </w:p>
    <w:p w14:paraId="1FE4FFF0" w14:textId="3A955560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8997AB" wp14:editId="25AB8D0C">
                <wp:simplePos x="0" y="0"/>
                <wp:positionH relativeFrom="column">
                  <wp:posOffset>2789555</wp:posOffset>
                </wp:positionH>
                <wp:positionV relativeFrom="paragraph">
                  <wp:posOffset>276225</wp:posOffset>
                </wp:positionV>
                <wp:extent cx="222250" cy="143510"/>
                <wp:effectExtent l="0" t="0" r="25400" b="2794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99DEC5" id="Прямоугольник 3" o:spid="_x0000_s1026" style="position:absolute;margin-left:219.65pt;margin-top:21.75pt;width:17.5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" fillcolor="#c5e0b3 [1305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Обозначения:</w:t>
      </w:r>
    </w:p>
    <w:p w14:paraId="2F3B6BF0" w14:textId="38875359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28989A" wp14:editId="284219B2">
                <wp:simplePos x="0" y="0"/>
                <wp:positionH relativeFrom="column">
                  <wp:posOffset>2789555</wp:posOffset>
                </wp:positionH>
                <wp:positionV relativeFrom="paragraph">
                  <wp:posOffset>278765</wp:posOffset>
                </wp:positionV>
                <wp:extent cx="222250" cy="143510"/>
                <wp:effectExtent l="0" t="0" r="25400" b="2794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9DD933" id="Прямоугольник 4" o:spid="_x0000_s1026" style="position:absolute;margin-left:219.65pt;margin-top:21.95pt;width:17.5pt;height:1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35O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RRopIaFH9cf1u/aH+Vt+ub+pP9W39df2+/l5/rr+gUcCrMm4CZufmzLaUg2co&#10;fsmtDP9QFlpGjFc9xmzpEQXmEH5j6AQFUTp6PE5jD5KNsbHOP2daovDIsIUWRmTJ4th5CAiqnUqI&#10;5bQo86NSiEiEsWEHwqIFgYYTSpnyw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" fillcolor="#fbe4d5 [661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ПС 1 – Профессиональный стандарт 1</w:t>
      </w:r>
    </w:p>
    <w:p w14:paraId="15A8902F" w14:textId="0571C874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ПС 2 – Профессиональный стандарт 2</w:t>
      </w:r>
    </w:p>
    <w:p w14:paraId="7EB0252D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ОТФ – обобщенная трудовая функция</w:t>
      </w:r>
    </w:p>
    <w:p w14:paraId="468F21D7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 – трудовая функция</w:t>
      </w:r>
    </w:p>
    <w:p w14:paraId="7C11FD8F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3B9BB0" wp14:editId="42D078AB">
                <wp:simplePos x="0" y="0"/>
                <wp:positionH relativeFrom="column">
                  <wp:posOffset>3420110</wp:posOffset>
                </wp:positionH>
                <wp:positionV relativeFrom="paragraph">
                  <wp:posOffset>23495</wp:posOffset>
                </wp:positionV>
                <wp:extent cx="222250" cy="144000"/>
                <wp:effectExtent l="0" t="0" r="25400" b="279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CD9786" id="Прямоугольник 2" o:spid="_x0000_s1026" style="position:absolute;margin-left:269.3pt;margin-top:1.85pt;width:17.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" fillcolor="#b4c6e7 [1300]" strokecolor="black [3213]" strokeweight="1pt"/>
            </w:pict>
          </mc:Fallback>
        </mc:AlternateContent>
      </w:r>
      <w:r>
        <w:rPr>
          <w:rFonts w:ascii="Times New Roman" w:hAnsi="Times New Roman" w:cs="Times New Roman"/>
        </w:rPr>
        <w:t>ФГОС – федеральный образовательный стандарт</w:t>
      </w:r>
    </w:p>
    <w:p w14:paraId="59394997" w14:textId="70D75B75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ВД – вид деятельности</w:t>
      </w:r>
    </w:p>
    <w:p w14:paraId="05C8FC67" w14:textId="10DC9683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207C5" wp14:editId="43AF8C9B">
                <wp:simplePos x="0" y="0"/>
                <wp:positionH relativeFrom="column">
                  <wp:posOffset>3602355</wp:posOffset>
                </wp:positionH>
                <wp:positionV relativeFrom="paragraph">
                  <wp:posOffset>8890</wp:posOffset>
                </wp:positionV>
                <wp:extent cx="222250" cy="143510"/>
                <wp:effectExtent l="0" t="0" r="25400" b="279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04C34D" id="Прямоугольник 1" o:spid="_x0000_s1026" style="position:absolute;margin-left:283.65pt;margin-top:.7pt;width:17.5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" fillcolor="yellow" strokecolor="#1f3763 [1604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ТФ ПС1, ТФ ПС2 соответствуют ПК ФГОС по ВД1</w:t>
      </w:r>
    </w:p>
    <w:p w14:paraId="66518574" w14:textId="77777777" w:rsidR="00E72047" w:rsidRPr="00321347" w:rsidRDefault="00E72047" w:rsidP="00B66D33">
      <w:pPr>
        <w:rPr>
          <w:rFonts w:ascii="Times New Roman" w:hAnsi="Times New Roman" w:cs="Times New Roman"/>
          <w:sz w:val="24"/>
          <w:szCs w:val="24"/>
        </w:rPr>
      </w:pPr>
      <w:r w:rsidRPr="00321347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>Федеральный государственный образовательный стандарт</w:t>
      </w:r>
      <w:r w:rsidRPr="00321347">
        <w:rPr>
          <w:rFonts w:ascii="Times New Roman" w:hAnsi="Times New Roman" w:cs="Times New Roman"/>
          <w:bCs/>
          <w:color w:val="22272F"/>
          <w:sz w:val="24"/>
          <w:szCs w:val="24"/>
        </w:rPr>
        <w:br/>
      </w:r>
      <w:r w:rsidRPr="00321347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>среднего профессионального образования по специальности 27.02.06 Контроль работы измерительных приборов</w:t>
      </w:r>
      <w:r w:rsidRPr="00321347">
        <w:rPr>
          <w:rFonts w:ascii="Times New Roman" w:hAnsi="Times New Roman" w:cs="Times New Roman"/>
          <w:bCs/>
          <w:color w:val="22272F"/>
          <w:sz w:val="24"/>
          <w:szCs w:val="24"/>
        </w:rPr>
        <w:br/>
      </w:r>
      <w:r w:rsidRPr="00321347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>(утв. </w:t>
      </w:r>
      <w:hyperlink r:id="rId8" w:history="1">
        <w:r w:rsidRPr="00321347">
          <w:rPr>
            <w:rStyle w:val="ae"/>
            <w:rFonts w:ascii="Times New Roman" w:hAnsi="Times New Roman" w:cs="Times New Roman"/>
            <w:bCs/>
            <w:color w:val="3272C0"/>
            <w:sz w:val="24"/>
            <w:szCs w:val="24"/>
            <w:shd w:val="clear" w:color="auto" w:fill="FFFFFF"/>
          </w:rPr>
          <w:t>приказом</w:t>
        </w:r>
      </w:hyperlink>
      <w:r w:rsidRPr="00321347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> Министерства образования и науки РФ от 9 декабря 2016 г. N 1570)</w:t>
      </w:r>
      <w:r w:rsidRPr="003213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BDA167" w14:textId="455B8679" w:rsidR="00B66D33" w:rsidRPr="00321347" w:rsidRDefault="00321347" w:rsidP="00321347">
      <w:pPr>
        <w:widowControl w:val="0"/>
        <w:contextualSpacing/>
        <w:rPr>
          <w:rFonts w:ascii="Times New Roman" w:hAnsi="Times New Roman" w:cs="Times New Roman"/>
          <w:sz w:val="24"/>
          <w:szCs w:val="24"/>
        </w:rPr>
      </w:pPr>
      <w:r w:rsidRPr="00321347">
        <w:rPr>
          <w:rFonts w:ascii="Times New Roman" w:hAnsi="Times New Roman" w:cs="Times New Roman"/>
          <w:bCs/>
          <w:sz w:val="24"/>
          <w:szCs w:val="24"/>
        </w:rPr>
        <w:t>ПС 1 40067</w:t>
      </w:r>
      <w:r w:rsidRPr="00321347">
        <w:rPr>
          <w:rStyle w:val="a5"/>
          <w:rFonts w:ascii="Times New Roman" w:hAnsi="Times New Roman"/>
          <w:i w:val="0"/>
          <w:sz w:val="24"/>
          <w:szCs w:val="24"/>
          <w:lang w:eastAsia="ru-RU"/>
        </w:rPr>
        <w:t>Слесарь по контрольно-измерительным приборам и автоматике</w:t>
      </w:r>
    </w:p>
    <w:p w14:paraId="79F451AF" w14:textId="77777777" w:rsidR="00B66D33" w:rsidRDefault="00B66D33" w:rsidP="004A250F">
      <w:pPr>
        <w:ind w:firstLine="709"/>
        <w:jc w:val="both"/>
        <w:rPr>
          <w:rFonts w:ascii="Times New Roman" w:hAnsi="Times New Roman" w:cs="Times New Roman"/>
        </w:rPr>
      </w:pPr>
    </w:p>
    <w:p w14:paraId="0477C9B7" w14:textId="77777777" w:rsidR="00754094" w:rsidRDefault="00754094" w:rsidP="00754094">
      <w:pPr>
        <w:tabs>
          <w:tab w:val="left" w:pos="204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Таблица 2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надпрофессиональная</w:t>
      </w:r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8"/>
        <w:gridCol w:w="1742"/>
        <w:gridCol w:w="1742"/>
        <w:gridCol w:w="1745"/>
        <w:gridCol w:w="6719"/>
      </w:tblGrid>
      <w:tr w:rsidR="00C21679" w:rsidRPr="0075250D" w14:paraId="2775C14B" w14:textId="61FBF03D" w:rsidTr="000E4757">
        <w:trPr>
          <w:trHeight w:val="20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6FB33595" w14:textId="77777777" w:rsidR="00C21679" w:rsidRPr="006B02FF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14:paraId="491B8D3D" w14:textId="19497308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/>
                <w:sz w:val="20"/>
                <w:szCs w:val="20"/>
              </w:rPr>
              <w:t>корпоративных</w:t>
            </w:r>
            <w:r w:rsidRPr="0075250D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373AB3F" w14:textId="77777777" w:rsidR="00C21679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A836D7">
              <w:rPr>
                <w:rFonts w:ascii="Times New Roman" w:hAnsi="Times New Roman"/>
                <w:b/>
                <w:bCs/>
              </w:rPr>
              <w:t xml:space="preserve">Коды общих компетенций, реализующие корпоративные компетенции </w:t>
            </w:r>
          </w:p>
          <w:p w14:paraId="41063D98" w14:textId="077D52CD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6D7">
              <w:rPr>
                <w:rFonts w:ascii="Times New Roman" w:hAnsi="Times New Roman"/>
                <w:b/>
                <w:bCs/>
              </w:rPr>
              <w:t>(согласно ФГОС СПО)</w:t>
            </w:r>
          </w:p>
        </w:tc>
      </w:tr>
      <w:tr w:rsidR="00DB7C93" w:rsidRPr="0075250D" w14:paraId="46B81F2D" w14:textId="37F9626D" w:rsidTr="000E4757">
        <w:trPr>
          <w:trHeight w:val="20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B852240" w14:textId="77777777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09823A9" w14:textId="7E3600F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14:paraId="60970487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Начальный </w:t>
            </w:r>
          </w:p>
          <w:p w14:paraId="6D7FE071" w14:textId="14281414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D8F8D21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  <w:p w14:paraId="5DD23E2B" w14:textId="4A1148F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65A7BFA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14:paraId="65A7DFD8" w14:textId="5852DEB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60130C1" w14:textId="36345D12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0E4757" w:rsidRPr="0075250D" w14:paraId="30FE50CC" w14:textId="5DFAE726" w:rsidTr="000E4757">
        <w:trPr>
          <w:trHeight w:val="20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3F974BC" w14:textId="49B11AB8" w:rsidR="000E4757" w:rsidRPr="006B02FF" w:rsidRDefault="000E4757" w:rsidP="000E475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69B63379" w14:textId="4BFC2A8E" w:rsidR="000E4757" w:rsidRPr="0075250D" w:rsidRDefault="000E4757" w:rsidP="000E4757">
            <w:pPr>
              <w:spacing w:line="240" w:lineRule="auto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 w:rsidRPr="0075250D"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22D05657" w14:textId="6D2383D1" w:rsidR="000E4757" w:rsidRPr="000E4757" w:rsidRDefault="000E4757" w:rsidP="000E4757">
            <w:pPr>
              <w:tabs>
                <w:tab w:val="left" w:pos="204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D8D03B3" w14:textId="61EBB70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5D3B76E" w14:textId="2ADA0B3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630C2C9" w14:textId="09EE391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C68F150" w14:textId="33394D22" w:rsidR="000E4757" w:rsidRPr="006B02FF" w:rsidRDefault="00AF461F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ОК.01.-ОК.11</w:t>
            </w:r>
          </w:p>
        </w:tc>
      </w:tr>
      <w:tr w:rsidR="00D129C9" w:rsidRPr="0075250D" w14:paraId="46462A5B" w14:textId="716338C9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6F3E5B6C" w14:textId="77777777" w:rsidR="00D129C9" w:rsidRPr="0075250D" w:rsidRDefault="00D129C9" w:rsidP="00F9166E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0E4757" w:rsidRPr="0075250D" w14:paraId="799768D2" w14:textId="6DAA2DB2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6619066" w14:textId="05094E04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0CD3D0BC" w14:textId="19D1882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4FB7073" w14:textId="09A2B920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2D15AF70" w14:textId="42A4AAB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3F8365A" w14:textId="4236CB4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B3B361B" w14:textId="259276C7" w:rsidR="000E4757" w:rsidRPr="0075250D" w:rsidRDefault="00AF461F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ОК.01.-ОК.11</w:t>
            </w:r>
          </w:p>
        </w:tc>
      </w:tr>
      <w:tr w:rsidR="0075250D" w:rsidRPr="0075250D" w14:paraId="6162F2A9" w14:textId="2AED9EE1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409D3747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A5E635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216554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6DD1651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B1DCD8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50D3EFFD" w14:textId="679CE80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C041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48624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929F1B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792B9980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5CB2C24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5E46439" w14:textId="3913AC1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6DAAA0B6" w14:textId="77777777" w:rsidR="0075250D" w:rsidRPr="0075250D" w:rsidRDefault="0075250D" w:rsidP="0075250D">
            <w:pPr>
              <w:tabs>
                <w:tab w:val="left" w:pos="204"/>
              </w:tabs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0E4757" w:rsidRPr="0075250D" w14:paraId="564BC15D" w14:textId="69E8B80B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EAD3026" w14:textId="719FA47E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  <w:p w14:paraId="65E5AD28" w14:textId="7F8C26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730B831" w14:textId="309DEB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316EF6A" w14:textId="355F8A2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01EB9785" w14:textId="2D43C40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34417A4" w14:textId="7A370C05" w:rsidR="000E4757" w:rsidRPr="0075250D" w:rsidRDefault="00AF461F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ОК.01.-ОК.11</w:t>
            </w:r>
          </w:p>
        </w:tc>
      </w:tr>
      <w:tr w:rsidR="0075250D" w:rsidRPr="0075250D" w14:paraId="0A11F214" w14:textId="5B677E87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3345F2B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D7D94F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5C7FDC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45F8A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EEFA17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C4F410E" w14:textId="0CFFE6F3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6D80A44F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2C49A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D11AB1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59DD3FB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65740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15C6B17E" w14:textId="03AC89E8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177F9D6A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Ставит перед собой сложные цели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****)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Сталкиваясь со сложностями и препятствиями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предлагает свои варианты решения и осуществляет их.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Выполняет принятые на себя обязательства в срок и в полном объеме.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0E4757" w:rsidRPr="0075250D" w14:paraId="065EF4C9" w14:textId="036F1BFA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FABD7E8" w14:textId="50D1F36F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  <w:p w14:paraId="0293FB48" w14:textId="147670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21B97BB" w14:textId="731F07C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7798989B" w14:textId="087A7B8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4236193" w14:textId="5DE24EF3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EF92075" w14:textId="06953E16" w:rsidR="000E4757" w:rsidRPr="0075250D" w:rsidRDefault="00AF461F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ОК.01.-ОК.11</w:t>
            </w:r>
          </w:p>
        </w:tc>
      </w:tr>
      <w:tr w:rsidR="0075250D" w:rsidRPr="0075250D" w14:paraId="6C6D7450" w14:textId="4E0BDB05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03E1730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077DC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970529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51E5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A4F39E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2102F0DB" w14:textId="6296720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3E1404A5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Описание:</w:t>
            </w:r>
            <w:r w:rsidRPr="007525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0E4757" w:rsidRPr="0075250D" w14:paraId="31E10671" w14:textId="6F716752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8B1E573" w14:textId="1310C07D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  <w:p w14:paraId="08DEBCE8" w14:textId="2174CB8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401BE5C" w14:textId="7E3957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1F0C476" w14:textId="78E1F373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7CADB210" w14:textId="0F457A9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70EF92D6" w14:textId="696ED8C6" w:rsidR="000E4757" w:rsidRPr="0075250D" w:rsidRDefault="00AF461F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ОК.01.-ОК.11</w:t>
            </w:r>
          </w:p>
        </w:tc>
      </w:tr>
      <w:tr w:rsidR="0075250D" w:rsidRPr="0075250D" w14:paraId="06236A94" w14:textId="45FCC9A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0C0E9B4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3D271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B4FED22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24490A5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6BDB05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321E08DA" w14:textId="11CAB8A6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17BC693D" w14:textId="3BFDB93D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</w:t>
            </w:r>
            <w:r w:rsidR="009E5F7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29B4DF39" w14:textId="3D3D247A" w:rsidR="00B477D2" w:rsidRPr="009F0692" w:rsidRDefault="00B66D3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F0692">
        <w:rPr>
          <w:rFonts w:ascii="Times New Roman" w:hAnsi="Times New Roman" w:cs="Times New Roman"/>
          <w:b/>
          <w:bCs/>
          <w:sz w:val="20"/>
          <w:szCs w:val="20"/>
        </w:rPr>
        <w:t>Обозначения:</w:t>
      </w:r>
    </w:p>
    <w:p w14:paraId="2DD8127E" w14:textId="7441859F" w:rsidR="00B66D36" w:rsidRPr="009F0692" w:rsidRDefault="004D0A10" w:rsidP="00B66D36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632973" wp14:editId="632863BC">
                <wp:simplePos x="0" y="0"/>
                <wp:positionH relativeFrom="column">
                  <wp:posOffset>17568</wp:posOffset>
                </wp:positionH>
                <wp:positionV relativeFrom="paragraph">
                  <wp:posOffset>6985</wp:posOffset>
                </wp:positionV>
                <wp:extent cx="222250" cy="143510"/>
                <wp:effectExtent l="0" t="0" r="25400" b="279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E80945" id="Прямоугольник 5" o:spid="_x0000_s1026" style="position:absolute;margin-left:1.4pt;margin-top:.55pt;width:17.5pt;height:1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F1n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xRopIaFH9cf1u/aH+Vt+ub+pP9W39df2+/l5/rr+gccCrMm4CZufmzLaUg2co&#10;fsmtDP9QFlpGjFc9xmzpEQXmEH5j6AQFUTp6PE5jD5KNsbHOP2daovDIsIUWRmTJ4th5CAiqnUqI&#10;5bQo86NSiEiEsWEHwqIFgYYTSpnyo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" fillcolor="#fff2cc [663]" strokecolor="black [3213]" strokeweight="1pt"/>
            </w:pict>
          </mc:Fallback>
        </mc:AlternateContent>
      </w:r>
      <w:r w:rsidRPr="009F0692">
        <w:rPr>
          <w:rFonts w:ascii="Times New Roman" w:hAnsi="Times New Roman" w:cs="Times New Roman"/>
          <w:sz w:val="20"/>
          <w:szCs w:val="20"/>
        </w:rPr>
        <w:t>- Определяется работодателем</w:t>
      </w:r>
    </w:p>
    <w:p w14:paraId="48A85185" w14:textId="2645A6FF" w:rsidR="00D7113E" w:rsidRDefault="00B66D36" w:rsidP="00D7113E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2E012" wp14:editId="739A4FFD">
                <wp:simplePos x="0" y="0"/>
                <wp:positionH relativeFrom="column">
                  <wp:posOffset>12488</wp:posOffset>
                </wp:positionH>
                <wp:positionV relativeFrom="paragraph">
                  <wp:posOffset>14605</wp:posOffset>
                </wp:positionV>
                <wp:extent cx="222250" cy="144000"/>
                <wp:effectExtent l="0" t="0" r="25400" b="279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E4E54B" id="Прямоугольник 6" o:spid="_x0000_s1026" style="position:absolute;margin-left:1pt;margin-top:1.15pt;width:17.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" fillcolor="#b4c6e7 [1300]" strokecolor="black [3213]" strokeweight="1pt"/>
            </w:pict>
          </mc:Fallback>
        </mc:AlternateContent>
      </w:r>
      <w:r w:rsidR="004D0A10" w:rsidRPr="009F0692">
        <w:rPr>
          <w:rFonts w:ascii="Times New Roman" w:hAnsi="Times New Roman" w:cs="Times New Roman"/>
          <w:sz w:val="20"/>
          <w:szCs w:val="20"/>
        </w:rPr>
        <w:t xml:space="preserve">- Определяется </w:t>
      </w:r>
      <w:r w:rsidRPr="009F0692">
        <w:rPr>
          <w:rFonts w:ascii="Times New Roman" w:hAnsi="Times New Roman" w:cs="Times New Roman"/>
          <w:sz w:val="20"/>
          <w:szCs w:val="20"/>
        </w:rPr>
        <w:t>федеральны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образовательны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стандарт</w:t>
      </w:r>
      <w:r w:rsidR="004D0A10" w:rsidRPr="009F0692">
        <w:rPr>
          <w:rFonts w:ascii="Times New Roman" w:hAnsi="Times New Roman" w:cs="Times New Roman"/>
          <w:sz w:val="20"/>
          <w:szCs w:val="20"/>
        </w:rPr>
        <w:t>ом</w:t>
      </w:r>
    </w:p>
    <w:p w14:paraId="12A2F114" w14:textId="77777777" w:rsidR="00D7113E" w:rsidRDefault="00D7113E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D7113E" w:rsidSect="009B6D89">
          <w:footerReference w:type="default" r:id="rId9"/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01EAE82A" w14:textId="4F10DF0D" w:rsidR="00F81B75" w:rsidRPr="007E72BA" w:rsidRDefault="002D05ED" w:rsidP="002D05E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Таблица 3 – </w:t>
      </w:r>
      <w:r w:rsidR="00F81B75" w:rsidRPr="007E72BA">
        <w:rPr>
          <w:rFonts w:ascii="Times New Roman" w:hAnsi="Times New Roman" w:cs="Times New Roman"/>
          <w:b/>
          <w:bCs/>
          <w:color w:val="000000" w:themeColor="text1"/>
        </w:rPr>
        <w:t>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335"/>
        <w:gridCol w:w="2445"/>
      </w:tblGrid>
      <w:tr w:rsidR="00F81B75" w:rsidRPr="00CE52C4" w14:paraId="488E4653" w14:textId="77777777" w:rsidTr="00A836D7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14:paraId="2BD93B32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14:paraId="47C0BFE3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Уровень развития</w:t>
            </w:r>
          </w:p>
        </w:tc>
      </w:tr>
      <w:tr w:rsidR="00DB7C93" w:rsidRPr="00CE52C4" w14:paraId="75965F2C" w14:textId="77777777" w:rsidTr="00A836D7">
        <w:trPr>
          <w:trHeight w:val="2011"/>
        </w:trPr>
        <w:tc>
          <w:tcPr>
            <w:tcW w:w="3750" w:type="pct"/>
            <w:vAlign w:val="center"/>
            <w:hideMark/>
          </w:tcPr>
          <w:p w14:paraId="152CB659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большинство позитивных индикаторов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789CD6CC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2</w:t>
            </w:r>
          </w:p>
          <w:p w14:paraId="4410BC6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Повышенный </w:t>
            </w:r>
          </w:p>
          <w:p w14:paraId="3C3C6FB6" w14:textId="19E0119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уровень***</w:t>
            </w:r>
          </w:p>
        </w:tc>
      </w:tr>
      <w:tr w:rsidR="00DB7C93" w:rsidRPr="00CE52C4" w14:paraId="6AB9EEED" w14:textId="77777777" w:rsidTr="00A836D7">
        <w:trPr>
          <w:trHeight w:val="2113"/>
        </w:trPr>
        <w:tc>
          <w:tcPr>
            <w:tcW w:w="3750" w:type="pct"/>
            <w:vAlign w:val="center"/>
            <w:hideMark/>
          </w:tcPr>
          <w:p w14:paraId="24CE14D2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в равной степени как позитивные, так и негативные индикаторы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4B1EBB52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1</w:t>
            </w:r>
          </w:p>
          <w:p w14:paraId="21EE729D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14:paraId="00377617" w14:textId="074FF81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</w:t>
            </w:r>
          </w:p>
        </w:tc>
      </w:tr>
      <w:tr w:rsidR="00DB7C93" w:rsidRPr="00CE52C4" w14:paraId="40E270E3" w14:textId="77777777" w:rsidTr="00A836D7">
        <w:trPr>
          <w:trHeight w:val="2243"/>
        </w:trPr>
        <w:tc>
          <w:tcPr>
            <w:tcW w:w="3750" w:type="pct"/>
            <w:vAlign w:val="center"/>
            <w:hideMark/>
          </w:tcPr>
          <w:p w14:paraId="7A0FE3A1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не проявляет компетенцию либо демонстрирует деструктивное поведение в рамках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16632D9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0</w:t>
            </w:r>
          </w:p>
          <w:p w14:paraId="75D8E440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Начальный </w:t>
            </w:r>
          </w:p>
          <w:p w14:paraId="4EFC51FF" w14:textId="1CB968C2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</w:t>
            </w:r>
          </w:p>
        </w:tc>
      </w:tr>
    </w:tbl>
    <w:p w14:paraId="7831E982" w14:textId="75B7BF58" w:rsidR="00B66D36" w:rsidRDefault="00B66D36" w:rsidP="00D7113E"/>
    <w:sectPr w:rsidR="00B66D36" w:rsidSect="00D7113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D0F69" w16cex:dateUtc="2022-05-16T14:59:00Z"/>
  <w16cex:commentExtensible w16cex:durableId="262D1033" w16cex:dateUtc="2022-05-16T15:02:00Z"/>
  <w16cex:commentExtensible w16cex:durableId="262D1116" w16cex:dateUtc="2022-05-16T15:06:00Z"/>
  <w16cex:commentExtensible w16cex:durableId="262D1463" w16cex:dateUtc="2022-05-16T15:20:00Z"/>
  <w16cex:commentExtensible w16cex:durableId="262D1141" w16cex:dateUtc="2022-05-16T15:06:00Z"/>
  <w16cex:commentExtensible w16cex:durableId="262D1078" w16cex:dateUtc="2022-05-16T15:03:00Z"/>
  <w16cex:commentExtensible w16cex:durableId="262D1DF1" w16cex:dateUtc="2022-05-16T16:01:00Z"/>
  <w16cex:commentExtensible w16cex:durableId="262D1F0F" w16cex:dateUtc="2022-05-16T16:05:00Z"/>
  <w16cex:commentExtensible w16cex:durableId="262D20DD" w16cex:dateUtc="2022-05-16T16:13:00Z"/>
  <w16cex:commentExtensible w16cex:durableId="262D2194" w16cex:dateUtc="2022-05-16T16:16:00Z"/>
  <w16cex:commentExtensible w16cex:durableId="262D2380" w16cex:dateUtc="2022-05-16T16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E344830" w16cid:durableId="262D0F69"/>
  <w16cid:commentId w16cid:paraId="62995BE8" w16cid:durableId="262D1033"/>
  <w16cid:commentId w16cid:paraId="5F899233" w16cid:durableId="262D1116"/>
  <w16cid:commentId w16cid:paraId="65C2B5BE" w16cid:durableId="262D1463"/>
  <w16cid:commentId w16cid:paraId="41571C3A" w16cid:durableId="262D1141"/>
  <w16cid:commentId w16cid:paraId="18273769" w16cid:durableId="262D1078"/>
  <w16cid:commentId w16cid:paraId="2501EB59" w16cid:durableId="262D1DF1"/>
  <w16cid:commentId w16cid:paraId="47717EA6" w16cid:durableId="262D1F0F"/>
  <w16cid:commentId w16cid:paraId="1D193551" w16cid:durableId="262D20DD"/>
  <w16cid:commentId w16cid:paraId="431ED58A" w16cid:durableId="262D2194"/>
  <w16cid:commentId w16cid:paraId="077D639A" w16cid:durableId="262D238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6456EF" w14:textId="77777777" w:rsidR="002424D2" w:rsidRDefault="002424D2">
      <w:pPr>
        <w:spacing w:after="0" w:line="240" w:lineRule="auto"/>
      </w:pPr>
      <w:r>
        <w:separator/>
      </w:r>
    </w:p>
  </w:endnote>
  <w:endnote w:type="continuationSeparator" w:id="0">
    <w:p w14:paraId="241CEF91" w14:textId="77777777" w:rsidR="002424D2" w:rsidRDefault="00242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0903E4" w14:textId="77777777" w:rsidR="00B840B3" w:rsidRDefault="008577C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D2BF15" w14:textId="77777777" w:rsidR="002424D2" w:rsidRDefault="002424D2">
      <w:pPr>
        <w:spacing w:after="0" w:line="240" w:lineRule="auto"/>
      </w:pPr>
      <w:r>
        <w:separator/>
      </w:r>
    </w:p>
  </w:footnote>
  <w:footnote w:type="continuationSeparator" w:id="0">
    <w:p w14:paraId="3A3507EA" w14:textId="77777777" w:rsidR="002424D2" w:rsidRDefault="002424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B07"/>
    <w:rsid w:val="00021E32"/>
    <w:rsid w:val="000303E8"/>
    <w:rsid w:val="00043AF3"/>
    <w:rsid w:val="00086B07"/>
    <w:rsid w:val="000E4757"/>
    <w:rsid w:val="000E62E1"/>
    <w:rsid w:val="000F4128"/>
    <w:rsid w:val="00176B02"/>
    <w:rsid w:val="001D76EC"/>
    <w:rsid w:val="002369CE"/>
    <w:rsid w:val="00237E0D"/>
    <w:rsid w:val="002424D2"/>
    <w:rsid w:val="002D05ED"/>
    <w:rsid w:val="00321347"/>
    <w:rsid w:val="003312E4"/>
    <w:rsid w:val="00376860"/>
    <w:rsid w:val="003F40AB"/>
    <w:rsid w:val="003F5CB4"/>
    <w:rsid w:val="004A250F"/>
    <w:rsid w:val="004C6D6F"/>
    <w:rsid w:val="004D0A10"/>
    <w:rsid w:val="00533300"/>
    <w:rsid w:val="00547283"/>
    <w:rsid w:val="0060655E"/>
    <w:rsid w:val="00634C8E"/>
    <w:rsid w:val="00650CBD"/>
    <w:rsid w:val="006777CB"/>
    <w:rsid w:val="006863B8"/>
    <w:rsid w:val="006B02FF"/>
    <w:rsid w:val="006C6216"/>
    <w:rsid w:val="0071064D"/>
    <w:rsid w:val="00736F3D"/>
    <w:rsid w:val="007474FC"/>
    <w:rsid w:val="0075250D"/>
    <w:rsid w:val="00754094"/>
    <w:rsid w:val="0076696E"/>
    <w:rsid w:val="00813EBA"/>
    <w:rsid w:val="008577CB"/>
    <w:rsid w:val="008D524B"/>
    <w:rsid w:val="00924EAE"/>
    <w:rsid w:val="0093710B"/>
    <w:rsid w:val="00983F6F"/>
    <w:rsid w:val="009D4649"/>
    <w:rsid w:val="009E5F72"/>
    <w:rsid w:val="009F0692"/>
    <w:rsid w:val="009F0B50"/>
    <w:rsid w:val="00A03E44"/>
    <w:rsid w:val="00A36C6C"/>
    <w:rsid w:val="00A836D7"/>
    <w:rsid w:val="00AA1F57"/>
    <w:rsid w:val="00AA4532"/>
    <w:rsid w:val="00AF461F"/>
    <w:rsid w:val="00B4357D"/>
    <w:rsid w:val="00B477D2"/>
    <w:rsid w:val="00B66D33"/>
    <w:rsid w:val="00B66D36"/>
    <w:rsid w:val="00C1519E"/>
    <w:rsid w:val="00C21679"/>
    <w:rsid w:val="00CC6233"/>
    <w:rsid w:val="00CD378C"/>
    <w:rsid w:val="00D129C9"/>
    <w:rsid w:val="00D7113E"/>
    <w:rsid w:val="00D83A0C"/>
    <w:rsid w:val="00D90903"/>
    <w:rsid w:val="00D90D94"/>
    <w:rsid w:val="00DB2188"/>
    <w:rsid w:val="00DB7C93"/>
    <w:rsid w:val="00DD797B"/>
    <w:rsid w:val="00DE1CF9"/>
    <w:rsid w:val="00E568B1"/>
    <w:rsid w:val="00E72047"/>
    <w:rsid w:val="00E80E0D"/>
    <w:rsid w:val="00EF5AB5"/>
    <w:rsid w:val="00F5503B"/>
    <w:rsid w:val="00F55052"/>
    <w:rsid w:val="00F744CF"/>
    <w:rsid w:val="00F81B75"/>
    <w:rsid w:val="00F96D0B"/>
    <w:rsid w:val="00FD13A4"/>
    <w:rsid w:val="00FD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C75"/>
  <w15:docId w15:val="{FBA660D7-3FE4-4453-84ED-9C983A70D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6D3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C6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C6D6F"/>
    <w:rPr>
      <w:rFonts w:ascii="Tahoma" w:hAnsi="Tahoma" w:cs="Tahoma"/>
      <w:sz w:val="16"/>
      <w:szCs w:val="16"/>
    </w:rPr>
  </w:style>
  <w:style w:type="paragraph" w:customStyle="1" w:styleId="s16">
    <w:name w:val="s_16"/>
    <w:basedOn w:val="a"/>
    <w:rsid w:val="00B66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B66D3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B66D33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s52">
    <w:name w:val="s_52"/>
    <w:basedOn w:val="a"/>
    <w:rsid w:val="00B66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4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157629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4EA81-58D5-449F-AFA9-22D51AAE8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7</Pages>
  <Words>1112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Dr</dc:creator>
  <cp:lastModifiedBy>Виктория</cp:lastModifiedBy>
  <cp:revision>8</cp:revision>
  <cp:lastPrinted>2022-05-16T14:04:00Z</cp:lastPrinted>
  <dcterms:created xsi:type="dcterms:W3CDTF">2022-05-18T18:16:00Z</dcterms:created>
  <dcterms:modified xsi:type="dcterms:W3CDTF">2022-07-25T12:35:00Z</dcterms:modified>
</cp:coreProperties>
</file>