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52E3" w14:textId="77777777" w:rsidR="005C2E94" w:rsidRDefault="008C441C">
      <w:pPr>
        <w:spacing w:after="0"/>
        <w:jc w:val="right"/>
        <w:rPr>
          <w:rFonts w:ascii="Times New Roman" w:hAnsi="Times New Roman"/>
          <w:b/>
          <w:color w:val="0D0D0D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 xml:space="preserve">к ПОП-П по </w:t>
      </w:r>
      <w:r>
        <w:rPr>
          <w:rFonts w:ascii="Times New Roman" w:hAnsi="Times New Roman"/>
          <w:b/>
          <w:color w:val="0D0D0D"/>
          <w:sz w:val="24"/>
        </w:rPr>
        <w:t>специальности</w:t>
      </w:r>
    </w:p>
    <w:p w14:paraId="3609E53F" w14:textId="77777777" w:rsidR="00DA0AF1" w:rsidRPr="00DA0AF1" w:rsidRDefault="00DA0AF1" w:rsidP="00DA0AF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color w:val="auto"/>
          <w:kern w:val="32"/>
          <w:sz w:val="24"/>
          <w:szCs w:val="24"/>
          <w:lang w:eastAsia="x-none"/>
        </w:rPr>
      </w:pPr>
      <w:r w:rsidRPr="00DA0AF1">
        <w:rPr>
          <w:rFonts w:ascii="Times New Roman" w:hAnsi="Times New Roman"/>
          <w:b/>
          <w:color w:val="auto"/>
          <w:sz w:val="24"/>
          <w:szCs w:val="24"/>
        </w:rPr>
        <w:t>44.02.05 Коррекционная педагогика в начальном образовании</w:t>
      </w:r>
    </w:p>
    <w:p w14:paraId="5A389987" w14:textId="77777777" w:rsidR="005C2E94" w:rsidRDefault="005C2E94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4866A53C" w14:textId="77777777" w:rsidR="005C2E94" w:rsidRDefault="008C441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24DDDCCB" w14:textId="77777777" w:rsidR="005C2E94" w:rsidRDefault="008C441C">
      <w:pPr>
        <w:pStyle w:val="afffff8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6C2418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  <w:r>
        <w:rPr>
          <w:rFonts w:ascii="Times New Roman" w:hAnsi="Times New Roman"/>
          <w:sz w:val="24"/>
        </w:rPr>
        <w:t>1.1. Оснащение кабинетов</w:t>
      </w:r>
    </w:p>
    <w:p w14:paraId="45B1B071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5C2E94" w14:paraId="65ED50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57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BEC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8986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59A1D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52D5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787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7D5407E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9914" w14:textId="73E5805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8A0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03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384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55E9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9C1E" w14:textId="5A7EDB1A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</w:t>
            </w:r>
            <w:r w:rsidR="003C5591"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  <w:tr w:rsidR="005C2E94" w14:paraId="035D42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52E7" w14:textId="4678B6A9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2DA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23C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8D80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1E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9530" w14:textId="77777777" w:rsidR="005C2E94" w:rsidRDefault="005C2E94"/>
        </w:tc>
      </w:tr>
      <w:tr w:rsidR="005C2E94" w14:paraId="088380C1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EAF3" w14:textId="20044863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28AB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1165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317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CA5F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691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5C2E94" w14:paraId="22899679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F1BD8" w14:textId="5F59D36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FBF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F26E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277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A96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05D" w14:textId="77777777" w:rsidR="005C2E94" w:rsidRDefault="005C2E94"/>
        </w:tc>
      </w:tr>
      <w:tr w:rsidR="005C2E94" w14:paraId="6E5297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6F02" w14:textId="140F3324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6B68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39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DF6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AD1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E457" w14:textId="77777777" w:rsidR="005C2E94" w:rsidRDefault="005C2E94"/>
        </w:tc>
      </w:tr>
      <w:tr w:rsidR="005C2E94" w14:paraId="5551D6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99F4" w14:textId="2629AC12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0EC5" w14:textId="77777777" w:rsidR="005C2E94" w:rsidRDefault="008C441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490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3503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A44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4EA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5C2E94" w14:paraId="39C8DD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B790" w14:textId="27BAE6AA" w:rsidR="005C2E94" w:rsidRDefault="00913BA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AF42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DBD4" w14:textId="77777777" w:rsidR="005C2E94" w:rsidRDefault="008C441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356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4F2C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03C7" w14:textId="4FA86BF5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СГ.05</w:t>
            </w:r>
          </w:p>
        </w:tc>
      </w:tr>
    </w:tbl>
    <w:p w14:paraId="69E0D3D5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2B822B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2DAC20" w14:textId="77777777" w:rsidR="005C2E94" w:rsidRDefault="008C441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«Общепрофессиональных дисциплин и профессиональных модулей</w:t>
      </w:r>
    </w:p>
    <w:p w14:paraId="4C310EE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0"/>
        <w:gridCol w:w="1843"/>
        <w:gridCol w:w="2496"/>
        <w:gridCol w:w="2738"/>
        <w:gridCol w:w="2704"/>
      </w:tblGrid>
      <w:tr w:rsidR="005C2E94" w14:paraId="569C203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4C3FA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96C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28A4" w14:textId="77777777" w:rsidR="005C2E94" w:rsidRDefault="008C441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6DE57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8360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4"/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8D691" w14:textId="77777777" w:rsidR="005C2E94" w:rsidRDefault="008C441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2E94" w14:paraId="2CC5AB1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9A68" w14:textId="6433EE60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54E2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386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444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193D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F5C8" w14:textId="0183C503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</w:t>
            </w:r>
            <w:r w:rsidR="00DA2062">
              <w:rPr>
                <w:rFonts w:ascii="Times New Roman" w:hAnsi="Times New Roman"/>
                <w:sz w:val="24"/>
              </w:rPr>
              <w:t xml:space="preserve"> ОП.10 ОП 11, ОП 12</w:t>
            </w:r>
            <w:r w:rsidR="000F2D7F">
              <w:rPr>
                <w:rFonts w:ascii="Times New Roman" w:hAnsi="Times New Roman"/>
                <w:sz w:val="24"/>
              </w:rPr>
              <w:t>, ОП 13, ОП 14, ОП 15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3C5591">
              <w:rPr>
                <w:rFonts w:ascii="Times New Roman" w:hAnsi="Times New Roman"/>
                <w:sz w:val="24"/>
              </w:rPr>
              <w:t xml:space="preserve">ПМ.01, ПМ 02, ПМ 03, ПМ 04 </w:t>
            </w:r>
          </w:p>
        </w:tc>
      </w:tr>
      <w:tr w:rsidR="005C2E94" w14:paraId="1EEDA246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2684" w14:textId="374CCA04" w:rsidR="005C2E94" w:rsidRDefault="003C559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6B86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5B7CB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9E7E" w14:textId="77777777" w:rsidR="005C2E94" w:rsidRDefault="008C441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2702" w14:textId="77777777" w:rsidR="005C2E94" w:rsidRDefault="005C2E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4C65" w14:textId="77777777" w:rsidR="005C2E94" w:rsidRDefault="005C2E94"/>
        </w:tc>
      </w:tr>
      <w:tr w:rsidR="00881594" w14:paraId="4FD71370" w14:textId="77777777" w:rsidTr="00881594">
        <w:trPr>
          <w:trHeight w:val="70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5BDD" w14:textId="17EEDFEF" w:rsidR="00881594" w:rsidRDefault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3859" w14:textId="298B5EC5" w:rsidR="00881594" w:rsidRPr="003C5591" w:rsidRDefault="00881594">
            <w:pPr>
              <w:rPr>
                <w:rFonts w:ascii="Times New Roman" w:hAnsi="Times New Roman"/>
                <w:sz w:val="24"/>
                <w:szCs w:val="24"/>
              </w:rPr>
            </w:pPr>
            <w:r w:rsidRPr="003C5591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B355" w14:textId="77777777" w:rsidR="00881594" w:rsidRDefault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873E" w14:textId="4F8BBCA3" w:rsidR="00881594" w:rsidRDefault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144F" w14:textId="77777777" w:rsidR="00881594" w:rsidRDefault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2325" w14:textId="7F3383A2" w:rsidR="00881594" w:rsidRDefault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ОП.10 ОП 11, ОП 12, ОП 13, ОП 14, ОП 15 ПМ.01, ПМ 02, ПМ 03, ПМ 04</w:t>
            </w:r>
          </w:p>
        </w:tc>
      </w:tr>
      <w:tr w:rsidR="00881594" w14:paraId="411D7819" w14:textId="77777777" w:rsidTr="00E55B66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0824" w14:textId="04BC4E90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F671" w14:textId="5DDE580A" w:rsidR="00881594" w:rsidRPr="003C5591" w:rsidRDefault="00881594" w:rsidP="00881594">
            <w:pPr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sz w:val="24"/>
                <w:szCs w:val="24"/>
              </w:rPr>
              <w:t>микроскопы, микропрепараты, ручная лупа, предметные стёклышки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0AB8" w14:textId="1DC3B3F9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FB21" w14:textId="2A64F519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C13D3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E2FF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51D1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81594" w14:paraId="42900692" w14:textId="77777777" w:rsidTr="00E55B66">
        <w:trPr>
          <w:trHeight w:val="52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B1C9" w14:textId="471E8B22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3466" w14:textId="08047FE9" w:rsidR="00881594" w:rsidRPr="003C5591" w:rsidRDefault="00881594" w:rsidP="00881594">
            <w:pPr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sz w:val="24"/>
                <w:szCs w:val="24"/>
              </w:rPr>
              <w:t>фортепьяно / музыкальные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18B9" w14:textId="77DC27DA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7229" w14:textId="7E1B9679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C13D3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25999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2018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81594" w14:paraId="7E6B0F4D" w14:textId="77777777" w:rsidTr="00E55B66">
        <w:trPr>
          <w:trHeight w:val="42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E44E3" w14:textId="79CC6041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8FD5" w14:textId="1F75C968" w:rsidR="00881594" w:rsidRPr="00881594" w:rsidRDefault="00881594" w:rsidP="00881594">
            <w:pPr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sz w:val="24"/>
                <w:szCs w:val="24"/>
              </w:rPr>
              <w:t>мольберт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B047" w14:textId="53F1D293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5BB9" w14:textId="03688A5C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C13D3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B06F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25F33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83A54" w14:paraId="262E41B6" w14:textId="77777777" w:rsidTr="003C5591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437C" w14:textId="2E2BF155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ECD7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A1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B4A10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51584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2A4A" w14:textId="238919A1" w:rsidR="00383A54" w:rsidRDefault="000F2D7F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ОП.01, ОП.02, ОП.03, ОП.04, ОП.05, ОП.06, ОП.07, ОП.08, ОП.09, ОП.10 ОП 11, ОП 12, ОП 13, ОП 14, ОП 15 </w:t>
            </w:r>
            <w:r>
              <w:rPr>
                <w:rFonts w:ascii="Times New Roman" w:hAnsi="Times New Roman"/>
                <w:sz w:val="24"/>
              </w:rPr>
              <w:lastRenderedPageBreak/>
              <w:t>ПМ.01, ПМ 02, ПМ 03, ПМ 04</w:t>
            </w:r>
          </w:p>
        </w:tc>
      </w:tr>
      <w:tr w:rsidR="00383A54" w14:paraId="6E875DD5" w14:textId="77777777" w:rsidTr="003C5591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67A" w14:textId="40DA335E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B7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B30A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57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C30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67E4" w14:textId="3F983DC9" w:rsidR="00383A54" w:rsidRDefault="00383A54" w:rsidP="00383A54">
            <w:pPr>
              <w:spacing w:after="0"/>
            </w:pPr>
          </w:p>
        </w:tc>
      </w:tr>
      <w:tr w:rsidR="00383A54" w14:paraId="266F57BD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A392" w14:textId="04B36AF9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B0728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71A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C0C7C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B695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3B2F" w14:textId="41ECC67B" w:rsidR="00383A54" w:rsidRDefault="00383A54" w:rsidP="00383A54">
            <w:pPr>
              <w:spacing w:after="0"/>
            </w:pPr>
          </w:p>
        </w:tc>
      </w:tr>
      <w:tr w:rsidR="00383A54" w14:paraId="3F16C70C" w14:textId="77777777" w:rsidTr="003C5591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A316" w14:textId="24109D75" w:rsidR="00383A54" w:rsidRDefault="00DA2062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4A06" w14:textId="77777777" w:rsidR="00383A54" w:rsidRDefault="00383A54" w:rsidP="00383A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(по количеству обучающихся)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983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E8F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7D0DE" w14:textId="77777777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A1F9" w14:textId="3556EC4E" w:rsidR="00383A54" w:rsidRDefault="00383A54" w:rsidP="00383A5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A2062" w14:paraId="57B0570C" w14:textId="77777777" w:rsidTr="005D0D34">
        <w:trPr>
          <w:trHeight w:val="5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F17F" w14:textId="2B65518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382AE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3C7B" w14:textId="77777777" w:rsidR="00DA2062" w:rsidRDefault="00DA2062" w:rsidP="005A033D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0A7B" w14:textId="3995EBF2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FBAE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03A9" w14:textId="77777777" w:rsidR="00DA2062" w:rsidRDefault="00DA2062" w:rsidP="005A033D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36C2ABD" w14:textId="36BB7DD9" w:rsidR="00DA2062" w:rsidRDefault="000F2D7F" w:rsidP="005A033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ОП.01, ОП.02, ОП.03, ОП.04, ОП.05, ОП.06, ОП.07, ОП.08, ОП.09, ОП.10 ОП 11, ОП 12, ОП 13, ОП 14, ОП 15 ПМ.01, ПМ 02, ПМ 03, ПМ 04</w:t>
            </w:r>
          </w:p>
        </w:tc>
      </w:tr>
      <w:tr w:rsidR="00881594" w14:paraId="510BD273" w14:textId="77777777" w:rsidTr="00A62304">
        <w:trPr>
          <w:trHeight w:val="270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E987" w14:textId="2B2EA7AD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83A3" w14:textId="0DDCF6EC" w:rsidR="00881594" w:rsidRPr="00881594" w:rsidRDefault="00881594" w:rsidP="00881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Натуральные объекты (живые растения и животные, ко</w:t>
            </w: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лекции, влажные и остеологические препараты, гербарии и пр.)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C268" w14:textId="2A6101AF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3EBFB" w14:textId="47896E84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0C23E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97FF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81594" w14:paraId="7A7A3D10" w14:textId="77777777" w:rsidTr="00A62304">
        <w:trPr>
          <w:trHeight w:val="34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60BDE" w14:textId="12964975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F69A" w14:textId="2BADD8FC" w:rsidR="00881594" w:rsidRPr="00881594" w:rsidRDefault="00881594" w:rsidP="00881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приборы, посуда, принадлежности для проведения д</w:t>
            </w: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монстраций и лабораторных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3933" w14:textId="668A6027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4FC4" w14:textId="7E61A25B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DDF6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CCBFA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81594" w14:paraId="14C29380" w14:textId="77777777" w:rsidTr="00A62304">
        <w:trPr>
          <w:trHeight w:val="165"/>
        </w:trPr>
        <w:tc>
          <w:tcPr>
            <w:tcW w:w="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BB57" w14:textId="5F6C12F0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A809" w14:textId="48C6AB0A" w:rsidR="00881594" w:rsidRPr="00881594" w:rsidRDefault="00881594" w:rsidP="00881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594">
              <w:rPr>
                <w:rFonts w:ascii="Times New Roman" w:hAnsi="Times New Roman"/>
                <w:bCs/>
                <w:sz w:val="24"/>
                <w:szCs w:val="24"/>
              </w:rPr>
              <w:t>муляжи, модели, рельефные таблицы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3A48" w14:textId="6597A03E" w:rsidR="00881594" w:rsidRDefault="00881594" w:rsidP="0088159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9E2FA9"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D444" w14:textId="029E6630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  <w:r w:rsidRPr="00D5301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B150F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D0EA" w14:textId="77777777" w:rsidR="00881594" w:rsidRDefault="00881594" w:rsidP="0088159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C76EB37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85DA1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B26467E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4CA8E9D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1B854F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F0594D5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99FE899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D7DFCC1" w14:textId="77777777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FF0FD02" w14:textId="1398A21C" w:rsidR="005A033D" w:rsidRDefault="005A033D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18FBCCC" w14:textId="624AD9E4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C95DC5D" w14:textId="4C33C223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78AB9759" w14:textId="69DA1AFB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6F49ED84" w14:textId="0229D519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9E0C22D" w14:textId="5E8604A0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66C5B85" w14:textId="15FFDEA7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140D5E46" w14:textId="16E3F96E" w:rsidR="00DA2062" w:rsidRDefault="00DA2062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42E4B3CC" w14:textId="5AD273D9" w:rsidR="009B416C" w:rsidRDefault="009B416C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6B32465" w14:textId="77777777" w:rsidR="009B416C" w:rsidRDefault="009B416C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2"/>
        </w:rPr>
      </w:pPr>
    </w:p>
    <w:p w14:paraId="54BD52B1" w14:textId="45566F19" w:rsidR="00106B07" w:rsidRPr="00106B07" w:rsidRDefault="00106B07" w:rsidP="00106B07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06B07">
        <w:rPr>
          <w:rFonts w:ascii="Times New Roman" w:hAnsi="Times New Roman"/>
          <w:color w:val="auto"/>
          <w:sz w:val="24"/>
          <w:szCs w:val="22"/>
        </w:rPr>
        <w:t>Кабинет «</w:t>
      </w:r>
      <w:r w:rsidRPr="00106B07">
        <w:rPr>
          <w:rFonts w:ascii="Times New Roman" w:hAnsi="Times New Roman"/>
          <w:sz w:val="24"/>
          <w:szCs w:val="24"/>
        </w:rPr>
        <w:t>Самостоятельной и воспитательной работы</w:t>
      </w:r>
      <w:r w:rsidRPr="00106B07">
        <w:rPr>
          <w:rFonts w:ascii="Times New Roman" w:hAnsi="Times New Roman"/>
          <w:color w:val="auto"/>
          <w:sz w:val="24"/>
          <w:szCs w:val="22"/>
        </w:rPr>
        <w:t>»</w:t>
      </w:r>
    </w:p>
    <w:p w14:paraId="7E1A4509" w14:textId="77777777" w:rsidR="00106B07" w:rsidRPr="00106B07" w:rsidRDefault="00106B07" w:rsidP="00106B07">
      <w:pPr>
        <w:suppressAutoHyphens/>
        <w:spacing w:after="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267880A9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0D76A52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316B5F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F86F8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0AF9A17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B38BF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40CB4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CFC5440" w14:textId="77777777" w:rsidTr="006C7D76">
        <w:tc>
          <w:tcPr>
            <w:tcW w:w="518" w:type="dxa"/>
            <w:shd w:val="clear" w:color="auto" w:fill="auto"/>
          </w:tcPr>
          <w:p w14:paraId="77ECA6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CC1B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E1D76C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0B61ABA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3AB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0EA06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0D8F58C" w14:textId="77777777" w:rsidTr="006C7D76">
        <w:tc>
          <w:tcPr>
            <w:tcW w:w="518" w:type="dxa"/>
            <w:shd w:val="clear" w:color="auto" w:fill="auto"/>
          </w:tcPr>
          <w:p w14:paraId="3738FBE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024D9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40AF9AF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BD97F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FD36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A0F87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3F3E03" w14:textId="77777777" w:rsidTr="006C7D76">
        <w:tc>
          <w:tcPr>
            <w:tcW w:w="518" w:type="dxa"/>
            <w:shd w:val="clear" w:color="auto" w:fill="auto"/>
          </w:tcPr>
          <w:p w14:paraId="5E50D9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EACFF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2DD258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Оборудование </w:t>
            </w:r>
          </w:p>
        </w:tc>
        <w:tc>
          <w:tcPr>
            <w:tcW w:w="2552" w:type="dxa"/>
          </w:tcPr>
          <w:p w14:paraId="798D49D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562C8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50F7CB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E5D691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0E3AC8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002298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 xml:space="preserve">(системный блок, монитор, клавиатура, мышь)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A412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3FF2C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C0DCF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EACD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A3700D9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76528C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1EDA4BA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379565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96077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CB2FF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1FAB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DC42A23" w14:textId="77777777" w:rsidTr="006C7D76">
        <w:tc>
          <w:tcPr>
            <w:tcW w:w="518" w:type="dxa"/>
            <w:shd w:val="clear" w:color="auto" w:fill="auto"/>
          </w:tcPr>
          <w:p w14:paraId="7B2843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2BFC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1B9E5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3A347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A456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146374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C424787" w14:textId="77777777" w:rsidTr="006C7D76">
        <w:tc>
          <w:tcPr>
            <w:tcW w:w="518" w:type="dxa"/>
            <w:shd w:val="clear" w:color="auto" w:fill="auto"/>
          </w:tcPr>
          <w:p w14:paraId="59915E2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8D5C5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BF5571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0E1BFA1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56C0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51D9DF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7478FCF2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C265654" w14:textId="77777777" w:rsidR="005C2E94" w:rsidRDefault="005C2E9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DB4FD4A" w14:textId="713CEDF8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39C8" w14:textId="23EF7CB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58FF76F" w14:textId="6F14225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275FBE1" w14:textId="334CE13F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6A0721" w14:textId="29A03D4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35BA0CB" w14:textId="6D34309C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639B89A" w14:textId="6F6B9D05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E73C80C" w14:textId="0ACE3853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45371F7" w14:textId="77777777" w:rsidR="00463C53" w:rsidRDefault="00463C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CEADAF9" w14:textId="77777777" w:rsidR="00106B07" w:rsidRPr="00106B07" w:rsidRDefault="00106B07" w:rsidP="00106B07">
      <w:pPr>
        <w:numPr>
          <w:ilvl w:val="1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</w:pPr>
      <w:r w:rsidRPr="00106B07">
        <w:rPr>
          <w:rFonts w:ascii="Times New Roman" w:hAnsi="Times New Roman"/>
          <w:bCs/>
          <w:color w:val="auto"/>
          <w:sz w:val="24"/>
          <w:szCs w:val="24"/>
          <w:lang w:val="zh-CN" w:eastAsia="zh-CN"/>
        </w:rPr>
        <w:t>Оснащение лабораторий/ мастерских</w:t>
      </w:r>
    </w:p>
    <w:p w14:paraId="58DF79BE" w14:textId="570AB0F9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t>Лаборатория «</w:t>
      </w:r>
      <w:r w:rsidR="00DA0AF1">
        <w:rPr>
          <w:rFonts w:ascii="Times New Roman" w:hAnsi="Times New Roman"/>
          <w:color w:val="auto"/>
          <w:szCs w:val="22"/>
        </w:rPr>
        <w:t>И</w:t>
      </w:r>
      <w:r w:rsidR="00DA0AF1" w:rsidRPr="00DA0AF1">
        <w:rPr>
          <w:rFonts w:ascii="Times New Roman" w:hAnsi="Times New Roman"/>
          <w:color w:val="auto"/>
          <w:szCs w:val="22"/>
        </w:rPr>
        <w:t>нформатики и информационно-коммуникационных технологий</w:t>
      </w:r>
      <w:r w:rsidRPr="00106B07">
        <w:rPr>
          <w:rFonts w:ascii="Times New Roman" w:hAnsi="Times New Roman"/>
          <w:color w:val="auto"/>
          <w:szCs w:val="22"/>
        </w:rPr>
        <w:t>».</w:t>
      </w:r>
    </w:p>
    <w:p w14:paraId="104E4E76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796CB6C4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724AF94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57088C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BDCC3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5890ED98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F7C85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1ECEAA6C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381C519A" w14:textId="77777777" w:rsidTr="006C7D76">
        <w:tc>
          <w:tcPr>
            <w:tcW w:w="518" w:type="dxa"/>
            <w:shd w:val="clear" w:color="auto" w:fill="auto"/>
          </w:tcPr>
          <w:p w14:paraId="5AAC6C9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3CFE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AD703E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5BD2B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B663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A5E02BF" w14:textId="77777777" w:rsid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</w:t>
            </w:r>
            <w:proofErr w:type="gramStart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02,   </w:t>
            </w:r>
            <w:proofErr w:type="gramEnd"/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   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4CFD9A7B" w14:textId="51D7BF21" w:rsidR="00DA2062" w:rsidRPr="00106B07" w:rsidRDefault="00DA2062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072CAC2" w14:textId="77777777" w:rsidTr="006C7D76">
        <w:tc>
          <w:tcPr>
            <w:tcW w:w="518" w:type="dxa"/>
            <w:shd w:val="clear" w:color="auto" w:fill="auto"/>
          </w:tcPr>
          <w:p w14:paraId="3173508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FE4D46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8B58EA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682F1D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50A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AB9AE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5AB4F8F" w14:textId="77777777" w:rsidTr="006C7D76">
        <w:tc>
          <w:tcPr>
            <w:tcW w:w="518" w:type="dxa"/>
            <w:shd w:val="clear" w:color="auto" w:fill="auto"/>
          </w:tcPr>
          <w:p w14:paraId="6ED92C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C8825AF" w14:textId="69902FAA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E1A77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4856FF3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8925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472DD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6EE98D4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4103E24C" w14:textId="14F55B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D0D525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1D31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1F6FC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57B0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38EC3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395B444B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6A69F7F8" w14:textId="52CBF7B3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7E5AE81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85C1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65CFF9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C58D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DD0ABC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15A2477" w14:textId="77777777" w:rsidTr="006C7D76">
        <w:tc>
          <w:tcPr>
            <w:tcW w:w="518" w:type="dxa"/>
            <w:shd w:val="clear" w:color="auto" w:fill="auto"/>
          </w:tcPr>
          <w:p w14:paraId="7D57B7E6" w14:textId="0EC71AF8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936FD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3DB25B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7E64EE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2C6AF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010D8C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C7AB1FF" w14:textId="77777777" w:rsidTr="006C7D76">
        <w:trPr>
          <w:trHeight w:val="165"/>
        </w:trPr>
        <w:tc>
          <w:tcPr>
            <w:tcW w:w="518" w:type="dxa"/>
            <w:shd w:val="clear" w:color="auto" w:fill="auto"/>
          </w:tcPr>
          <w:p w14:paraId="7C4497F3" w14:textId="6A769B3C" w:rsidR="00106B07" w:rsidRPr="00106B07" w:rsidRDefault="00913BAA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E86401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F555AB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887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E486A2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1DACC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2E29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C94EFFE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022F74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85EAB0D" w14:textId="77777777" w:rsidR="00106B07" w:rsidRDefault="00106B0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F29F069" w14:textId="77777777" w:rsidR="00913BAA" w:rsidRDefault="00913BAA" w:rsidP="00106B07">
      <w:pPr>
        <w:spacing w:after="0"/>
        <w:jc w:val="both"/>
        <w:rPr>
          <w:rFonts w:ascii="Times New Roman" w:hAnsi="Times New Roman"/>
          <w:sz w:val="24"/>
        </w:rPr>
      </w:pPr>
    </w:p>
    <w:p w14:paraId="61471E77" w14:textId="77777777" w:rsidR="005C2E94" w:rsidRDefault="005C2E94">
      <w:pPr>
        <w:spacing w:after="0"/>
        <w:jc w:val="both"/>
        <w:rPr>
          <w:rFonts w:ascii="Times New Roman" w:hAnsi="Times New Roman"/>
          <w:sz w:val="24"/>
        </w:rPr>
      </w:pPr>
    </w:p>
    <w:p w14:paraId="4FF414C7" w14:textId="77777777" w:rsidR="009B416C" w:rsidRDefault="009B416C" w:rsidP="00D95399">
      <w:pPr>
        <w:suppressAutoHyphens/>
        <w:spacing w:after="0"/>
        <w:jc w:val="both"/>
        <w:rPr>
          <w:rFonts w:ascii="Times New Roman" w:hAnsi="Times New Roman"/>
          <w:color w:val="auto"/>
          <w:szCs w:val="22"/>
        </w:rPr>
      </w:pPr>
    </w:p>
    <w:p w14:paraId="378FF6D9" w14:textId="77777777" w:rsidR="009B416C" w:rsidRDefault="009B416C" w:rsidP="00D95399">
      <w:pPr>
        <w:suppressAutoHyphens/>
        <w:spacing w:after="0"/>
        <w:jc w:val="both"/>
        <w:rPr>
          <w:rFonts w:ascii="Times New Roman" w:hAnsi="Times New Roman"/>
          <w:color w:val="auto"/>
          <w:szCs w:val="22"/>
        </w:rPr>
      </w:pPr>
    </w:p>
    <w:p w14:paraId="75E265DE" w14:textId="61CE0483" w:rsidR="00106B07" w:rsidRPr="00106B07" w:rsidRDefault="00106B07" w:rsidP="00D95399">
      <w:pPr>
        <w:suppressAutoHyphens/>
        <w:spacing w:after="0"/>
        <w:jc w:val="both"/>
        <w:rPr>
          <w:rFonts w:ascii="Times New Roman" w:hAnsi="Times New Roman"/>
          <w:color w:val="auto"/>
          <w:szCs w:val="22"/>
        </w:rPr>
      </w:pPr>
      <w:r w:rsidRPr="00106B07">
        <w:rPr>
          <w:rFonts w:ascii="Times New Roman" w:hAnsi="Times New Roman"/>
          <w:color w:val="auto"/>
          <w:szCs w:val="22"/>
        </w:rPr>
        <w:lastRenderedPageBreak/>
        <w:t>Лаборатория «Безопасности жизнедеятельности»</w:t>
      </w:r>
    </w:p>
    <w:p w14:paraId="096AF4F5" w14:textId="77777777" w:rsidR="00106B07" w:rsidRPr="00106B07" w:rsidRDefault="00106B07" w:rsidP="00106B07">
      <w:pPr>
        <w:suppressAutoHyphens/>
        <w:spacing w:after="0"/>
        <w:ind w:left="709"/>
        <w:jc w:val="both"/>
        <w:rPr>
          <w:rFonts w:ascii="Times New Roman" w:hAnsi="Times New Roman"/>
          <w:color w:val="auto"/>
          <w:szCs w:val="22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6B07" w:rsidRPr="00106B07" w14:paraId="6EED435D" w14:textId="77777777" w:rsidTr="006C7D7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43FF7E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6AD7039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70051" w14:textId="77777777" w:rsidR="00106B07" w:rsidRPr="00106B07" w:rsidRDefault="00106B07" w:rsidP="00106B0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2593F373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EF5C51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74B56B96" w14:textId="77777777" w:rsidR="00106B07" w:rsidRPr="00106B07" w:rsidRDefault="00106B07" w:rsidP="00106B0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106B07" w:rsidRPr="00106B07" w14:paraId="70522EFB" w14:textId="77777777" w:rsidTr="006C7D76">
        <w:tc>
          <w:tcPr>
            <w:tcW w:w="518" w:type="dxa"/>
            <w:shd w:val="clear" w:color="auto" w:fill="auto"/>
          </w:tcPr>
          <w:p w14:paraId="1F3E39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14200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C0CF96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28C92D2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D5FC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43AD6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СГ.03</w:t>
            </w:r>
          </w:p>
        </w:tc>
      </w:tr>
      <w:tr w:rsidR="00106B07" w:rsidRPr="00106B07" w14:paraId="3202CDFB" w14:textId="77777777" w:rsidTr="006C7D76">
        <w:tc>
          <w:tcPr>
            <w:tcW w:w="518" w:type="dxa"/>
            <w:shd w:val="clear" w:color="auto" w:fill="auto"/>
          </w:tcPr>
          <w:p w14:paraId="1BE14AB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2CFB5D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247012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90446E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20F0E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EC761E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776D643C" w14:textId="77777777" w:rsidTr="006C7D76">
        <w:tc>
          <w:tcPr>
            <w:tcW w:w="518" w:type="dxa"/>
            <w:shd w:val="clear" w:color="auto" w:fill="auto"/>
          </w:tcPr>
          <w:p w14:paraId="30A4D6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EC4B3F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B3862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D35C69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0FCCC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02F737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FC7A730" w14:textId="77777777" w:rsidTr="006C7D76">
        <w:tc>
          <w:tcPr>
            <w:tcW w:w="518" w:type="dxa"/>
            <w:shd w:val="clear" w:color="auto" w:fill="auto"/>
          </w:tcPr>
          <w:p w14:paraId="3AAB40F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56E9190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77209B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CEAB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9147E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818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85C99FC" w14:textId="77777777" w:rsidTr="006C7D76">
        <w:tc>
          <w:tcPr>
            <w:tcW w:w="518" w:type="dxa"/>
            <w:shd w:val="clear" w:color="auto" w:fill="auto"/>
          </w:tcPr>
          <w:p w14:paraId="796591D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489992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468F0E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936007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BBD25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B80D44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36E55DA" w14:textId="77777777" w:rsidTr="006C7D76">
        <w:tc>
          <w:tcPr>
            <w:tcW w:w="518" w:type="dxa"/>
            <w:shd w:val="clear" w:color="auto" w:fill="auto"/>
          </w:tcPr>
          <w:p w14:paraId="238C2B7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36D5D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5AA25A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B73BC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21E0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8B143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0AB2E1" w14:textId="77777777" w:rsidTr="006C7D76">
        <w:tc>
          <w:tcPr>
            <w:tcW w:w="518" w:type="dxa"/>
            <w:shd w:val="clear" w:color="auto" w:fill="auto"/>
          </w:tcPr>
          <w:p w14:paraId="1AE0775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304F3B1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6A99DB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B8DA09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57914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16D6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332D7C6" w14:textId="77777777" w:rsidTr="006C7D76">
        <w:tc>
          <w:tcPr>
            <w:tcW w:w="518" w:type="dxa"/>
            <w:shd w:val="clear" w:color="auto" w:fill="auto"/>
          </w:tcPr>
          <w:p w14:paraId="7E7D3C4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257D58B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4C21D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5EB209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4DFFD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35DDEA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3E11B65" w14:textId="77777777" w:rsidTr="006C7D76">
        <w:tc>
          <w:tcPr>
            <w:tcW w:w="518" w:type="dxa"/>
            <w:shd w:val="clear" w:color="auto" w:fill="auto"/>
          </w:tcPr>
          <w:p w14:paraId="108CA87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F2889E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513FD34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18998C5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A979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1A862B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D0247C8" w14:textId="77777777" w:rsidTr="006C7D76">
        <w:tc>
          <w:tcPr>
            <w:tcW w:w="518" w:type="dxa"/>
            <w:shd w:val="clear" w:color="auto" w:fill="auto"/>
          </w:tcPr>
          <w:p w14:paraId="3DE4BBA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0AFF8D8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08E411D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08D0A4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CFD68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964D9C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AED8E5A" w14:textId="77777777" w:rsidTr="006C7D76">
        <w:tc>
          <w:tcPr>
            <w:tcW w:w="518" w:type="dxa"/>
            <w:shd w:val="clear" w:color="auto" w:fill="auto"/>
          </w:tcPr>
          <w:p w14:paraId="6B88A3D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0337D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3A81215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6EA084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4BC8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557F8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C433D8" w14:textId="77777777" w:rsidTr="006C7D76">
        <w:tc>
          <w:tcPr>
            <w:tcW w:w="518" w:type="dxa"/>
            <w:shd w:val="clear" w:color="auto" w:fill="auto"/>
          </w:tcPr>
          <w:p w14:paraId="267ACE9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505349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262AF52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90C912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A05F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133014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889C5B4" w14:textId="77777777" w:rsidTr="006C7D76">
        <w:tc>
          <w:tcPr>
            <w:tcW w:w="518" w:type="dxa"/>
            <w:shd w:val="clear" w:color="auto" w:fill="auto"/>
          </w:tcPr>
          <w:p w14:paraId="5E05AA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1A670F7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7EC8AD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3B1479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138F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06E0A3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422A992A" w14:textId="77777777" w:rsidTr="006C7D76">
        <w:tc>
          <w:tcPr>
            <w:tcW w:w="518" w:type="dxa"/>
            <w:shd w:val="clear" w:color="auto" w:fill="auto"/>
          </w:tcPr>
          <w:p w14:paraId="4872644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lastRenderedPageBreak/>
              <w:t>14</w:t>
            </w:r>
          </w:p>
        </w:tc>
        <w:tc>
          <w:tcPr>
            <w:tcW w:w="5006" w:type="dxa"/>
            <w:shd w:val="clear" w:color="auto" w:fill="auto"/>
          </w:tcPr>
          <w:p w14:paraId="677EDC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08F0381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A498F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8CB73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545E568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810090F" w14:textId="77777777" w:rsidTr="006C7D76">
        <w:tc>
          <w:tcPr>
            <w:tcW w:w="518" w:type="dxa"/>
            <w:shd w:val="clear" w:color="auto" w:fill="auto"/>
          </w:tcPr>
          <w:p w14:paraId="7742C07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56DE77C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FA5484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72D2E73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C385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A0B217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23501E75" w14:textId="77777777" w:rsidTr="006C7D76">
        <w:tc>
          <w:tcPr>
            <w:tcW w:w="518" w:type="dxa"/>
            <w:shd w:val="clear" w:color="auto" w:fill="auto"/>
          </w:tcPr>
          <w:p w14:paraId="6A383FB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0AF1435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64B0739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604F105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31D09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1AF5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F0313CB" w14:textId="77777777" w:rsidTr="006C7D76">
        <w:tc>
          <w:tcPr>
            <w:tcW w:w="518" w:type="dxa"/>
            <w:shd w:val="clear" w:color="auto" w:fill="auto"/>
          </w:tcPr>
          <w:p w14:paraId="53AD26D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4B8437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1C006CD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575C5A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0FB89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F29BB4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5AB6E0C" w14:textId="77777777" w:rsidTr="006C7D76">
        <w:tc>
          <w:tcPr>
            <w:tcW w:w="518" w:type="dxa"/>
            <w:shd w:val="clear" w:color="auto" w:fill="auto"/>
          </w:tcPr>
          <w:p w14:paraId="641B53F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0772443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AFBF0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23F7F1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AE3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2BF4B408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7B7E437" w14:textId="77777777" w:rsidTr="006C7D76">
        <w:tc>
          <w:tcPr>
            <w:tcW w:w="518" w:type="dxa"/>
            <w:shd w:val="clear" w:color="auto" w:fill="auto"/>
          </w:tcPr>
          <w:p w14:paraId="7CA9A5B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134731C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2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2D4D601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0C6CCA3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969B1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0C8858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741C3B5" w14:textId="77777777" w:rsidTr="006C7D76">
        <w:tc>
          <w:tcPr>
            <w:tcW w:w="518" w:type="dxa"/>
            <w:shd w:val="clear" w:color="auto" w:fill="auto"/>
          </w:tcPr>
          <w:p w14:paraId="34BAC6BB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7C66C8F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0E38FE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3B96D27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15A33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D23F38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E5F8E1F" w14:textId="77777777" w:rsidTr="006C7D76">
        <w:trPr>
          <w:trHeight w:val="105"/>
        </w:trPr>
        <w:tc>
          <w:tcPr>
            <w:tcW w:w="518" w:type="dxa"/>
            <w:shd w:val="clear" w:color="auto" w:fill="auto"/>
          </w:tcPr>
          <w:p w14:paraId="50FDA56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2DC073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174B3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7AC99C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3942E4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6BF279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1E0D745E" w14:textId="77777777" w:rsidTr="006C7D76">
        <w:trPr>
          <w:trHeight w:val="210"/>
        </w:trPr>
        <w:tc>
          <w:tcPr>
            <w:tcW w:w="518" w:type="dxa"/>
            <w:shd w:val="clear" w:color="auto" w:fill="auto"/>
          </w:tcPr>
          <w:p w14:paraId="12DC1E2C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217E287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FE35D0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5075DDA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C4CAA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C9F15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689693B7" w14:textId="77777777" w:rsidTr="006C7D76">
        <w:tc>
          <w:tcPr>
            <w:tcW w:w="518" w:type="dxa"/>
            <w:shd w:val="clear" w:color="auto" w:fill="auto"/>
          </w:tcPr>
          <w:p w14:paraId="0535FA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02D56EB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103FAC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20B97267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66A16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4D4B9B6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69E1A53" w14:textId="77777777" w:rsidTr="006C7D76">
        <w:tc>
          <w:tcPr>
            <w:tcW w:w="518" w:type="dxa"/>
            <w:shd w:val="clear" w:color="auto" w:fill="auto"/>
          </w:tcPr>
          <w:p w14:paraId="73ADBBA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B03FBC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12DE2D74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708264E0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64C5E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1608472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0C51E938" w14:textId="77777777" w:rsidTr="006C7D76">
        <w:tc>
          <w:tcPr>
            <w:tcW w:w="518" w:type="dxa"/>
            <w:shd w:val="clear" w:color="auto" w:fill="auto"/>
          </w:tcPr>
          <w:p w14:paraId="0A64D1B9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58CE6B71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1FCA19A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53D0325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28F413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3F286906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106B07" w:rsidRPr="00106B07" w14:paraId="5D425582" w14:textId="77777777" w:rsidTr="006C7D76">
        <w:tc>
          <w:tcPr>
            <w:tcW w:w="518" w:type="dxa"/>
            <w:shd w:val="clear" w:color="auto" w:fill="auto"/>
          </w:tcPr>
          <w:p w14:paraId="3D6CBB3F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F5838AE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стрелкового оружия, мины и гранаты, </w:t>
            </w: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4683280D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lastRenderedPageBreak/>
              <w:t>УМК</w:t>
            </w:r>
          </w:p>
        </w:tc>
        <w:tc>
          <w:tcPr>
            <w:tcW w:w="2552" w:type="dxa"/>
          </w:tcPr>
          <w:p w14:paraId="30A4677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214965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</w:tcPr>
          <w:p w14:paraId="4E097E62" w14:textId="77777777" w:rsidR="00106B07" w:rsidRPr="00106B07" w:rsidRDefault="00106B07" w:rsidP="00106B07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6E84123" w14:textId="2717BF3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126E7554" w14:textId="77777777" w:rsidR="00D95399" w:rsidRDefault="00D95399" w:rsidP="00DA0AF1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5A605BF8" w14:textId="44FF97D5" w:rsidR="005C2E94" w:rsidRDefault="008C441C">
      <w:pPr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>Мастерская «</w:t>
      </w:r>
      <w:r w:rsidR="00DA0AF1" w:rsidRPr="00DA0AF1">
        <w:rPr>
          <w:rFonts w:ascii="Times New Roman" w:hAnsi="Times New Roman"/>
          <w:color w:val="0D0D0D"/>
          <w:sz w:val="24"/>
        </w:rPr>
        <w:t>Кабинет проектно-исследовательской деятельности для начальных классов</w:t>
      </w:r>
      <w:r>
        <w:rPr>
          <w:rFonts w:ascii="Times New Roman" w:hAnsi="Times New Roman"/>
          <w:color w:val="0D0D0D"/>
          <w:sz w:val="24"/>
        </w:rPr>
        <w:t>»</w:t>
      </w:r>
    </w:p>
    <w:p w14:paraId="5C8617FC" w14:textId="1F530859" w:rsidR="00106B07" w:rsidRDefault="00106B07" w:rsidP="00550266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63C53" w:rsidRPr="00106B07" w14:paraId="1DD66694" w14:textId="77777777" w:rsidTr="00F312B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F79F7C5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232D97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Наименование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98B86C" w14:textId="77777777" w:rsidR="00463C53" w:rsidRPr="00106B07" w:rsidRDefault="00463C53" w:rsidP="00F312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Тип</w:t>
            </w:r>
          </w:p>
        </w:tc>
        <w:tc>
          <w:tcPr>
            <w:tcW w:w="2552" w:type="dxa"/>
            <w:vAlign w:val="center"/>
          </w:tcPr>
          <w:p w14:paraId="7AE7D468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CC9D6F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Краткая (рамочная) техническая характеристика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  <w:vertAlign w:val="superscript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06C06459" w14:textId="77777777" w:rsidR="00463C53" w:rsidRPr="00106B07" w:rsidRDefault="00463C53" w:rsidP="00F312B3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Код профессионального модуля, дисциплины</w:t>
            </w:r>
          </w:p>
        </w:tc>
      </w:tr>
      <w:tr w:rsidR="00463C53" w:rsidRPr="00106B07" w14:paraId="41B5827C" w14:textId="77777777" w:rsidTr="00F312B3">
        <w:tc>
          <w:tcPr>
            <w:tcW w:w="518" w:type="dxa"/>
            <w:shd w:val="clear" w:color="auto" w:fill="auto"/>
          </w:tcPr>
          <w:p w14:paraId="4529F0B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75056C9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C24705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4CF79BF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2645A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16EF910D" w14:textId="77777777" w:rsidR="00D95399" w:rsidRDefault="00D95399" w:rsidP="00D95399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ПМ.0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1, ПМ 02,      </w:t>
            </w:r>
          </w:p>
          <w:p w14:paraId="7F9C6DCB" w14:textId="77777777" w:rsidR="00D95399" w:rsidRDefault="00D95399" w:rsidP="00D95399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>ПМ 03, ПМ 04</w:t>
            </w:r>
            <w:r w:rsidRPr="00106B07"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  <w:t xml:space="preserve"> </w:t>
            </w:r>
          </w:p>
          <w:p w14:paraId="214A7D4C" w14:textId="5CCC31E6" w:rsidR="00463C53" w:rsidRPr="00106B07" w:rsidRDefault="00463C53" w:rsidP="00D95399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39F0EE1F" w14:textId="77777777" w:rsidTr="00F312B3">
        <w:tc>
          <w:tcPr>
            <w:tcW w:w="518" w:type="dxa"/>
            <w:shd w:val="clear" w:color="auto" w:fill="auto"/>
          </w:tcPr>
          <w:p w14:paraId="6B5B998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41D98A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E75F29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Мебель</w:t>
            </w:r>
          </w:p>
        </w:tc>
        <w:tc>
          <w:tcPr>
            <w:tcW w:w="2552" w:type="dxa"/>
          </w:tcPr>
          <w:p w14:paraId="3DE88656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678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07F0BF8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2B35D12D" w14:textId="77777777" w:rsidTr="00F312B3">
        <w:tc>
          <w:tcPr>
            <w:tcW w:w="518" w:type="dxa"/>
            <w:shd w:val="clear" w:color="auto" w:fill="auto"/>
          </w:tcPr>
          <w:p w14:paraId="6AEBDEB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75CB3EC8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1134830F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Оборудование</w:t>
            </w:r>
          </w:p>
        </w:tc>
        <w:tc>
          <w:tcPr>
            <w:tcW w:w="2552" w:type="dxa"/>
          </w:tcPr>
          <w:p w14:paraId="2694886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29D5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359B8B2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717D301F" w14:textId="77777777" w:rsidTr="00F312B3">
        <w:trPr>
          <w:trHeight w:val="105"/>
        </w:trPr>
        <w:tc>
          <w:tcPr>
            <w:tcW w:w="518" w:type="dxa"/>
            <w:shd w:val="clear" w:color="auto" w:fill="auto"/>
          </w:tcPr>
          <w:p w14:paraId="4AA670C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E42774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b/>
                <w:bCs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6E70D4E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68F61E7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FB666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B93D5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F67F592" w14:textId="77777777" w:rsidTr="00F312B3">
        <w:trPr>
          <w:trHeight w:val="210"/>
        </w:trPr>
        <w:tc>
          <w:tcPr>
            <w:tcW w:w="518" w:type="dxa"/>
            <w:shd w:val="clear" w:color="auto" w:fill="auto"/>
          </w:tcPr>
          <w:p w14:paraId="6AAC06C7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48CE153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BAD0F9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093CA11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FC21B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64A6D5E1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4F167888" w14:textId="77777777" w:rsidTr="00F312B3">
        <w:tc>
          <w:tcPr>
            <w:tcW w:w="518" w:type="dxa"/>
            <w:shd w:val="clear" w:color="auto" w:fill="auto"/>
          </w:tcPr>
          <w:p w14:paraId="0244E44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27F5D2D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CA6E059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ТС</w:t>
            </w:r>
          </w:p>
        </w:tc>
        <w:tc>
          <w:tcPr>
            <w:tcW w:w="2552" w:type="dxa"/>
          </w:tcPr>
          <w:p w14:paraId="48F97712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59C4FB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FE6AA0C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463C53" w:rsidRPr="00106B07" w14:paraId="6BDC77FA" w14:textId="77777777" w:rsidTr="00F312B3">
        <w:trPr>
          <w:trHeight w:val="165"/>
        </w:trPr>
        <w:tc>
          <w:tcPr>
            <w:tcW w:w="518" w:type="dxa"/>
            <w:shd w:val="clear" w:color="auto" w:fill="auto"/>
          </w:tcPr>
          <w:p w14:paraId="2C1AE215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>
              <w:rPr>
                <w:rFonts w:ascii="Times New Roman" w:hAnsi="Times New Roman"/>
                <w:color w:val="auto"/>
                <w:sz w:val="24"/>
                <w:szCs w:val="22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1E600FF4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650D2B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УМК</w:t>
            </w:r>
          </w:p>
        </w:tc>
        <w:tc>
          <w:tcPr>
            <w:tcW w:w="2552" w:type="dxa"/>
          </w:tcPr>
          <w:p w14:paraId="45AF9BFA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106B07">
              <w:rPr>
                <w:rFonts w:ascii="Times New Roman" w:hAnsi="Times New Roman"/>
                <w:color w:val="auto"/>
                <w:sz w:val="24"/>
                <w:szCs w:val="22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FFB130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2625" w:type="dxa"/>
            <w:vMerge/>
          </w:tcPr>
          <w:p w14:paraId="783D89CD" w14:textId="77777777" w:rsidR="00463C53" w:rsidRPr="00106B07" w:rsidRDefault="00463C53" w:rsidP="00F312B3">
            <w:pPr>
              <w:spacing w:after="0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4F740417" w14:textId="30CDC451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7B1FCA40" w14:textId="5376FEEA" w:rsidR="00106B07" w:rsidRDefault="00106B07" w:rsidP="00463C53">
      <w:pPr>
        <w:spacing w:after="0" w:line="240" w:lineRule="auto"/>
        <w:jc w:val="both"/>
        <w:rPr>
          <w:rFonts w:ascii="Times New Roman" w:hAnsi="Times New Roman"/>
          <w:color w:val="0D0D0D"/>
          <w:sz w:val="24"/>
        </w:rPr>
      </w:pPr>
    </w:p>
    <w:p w14:paraId="35F68F53" w14:textId="1220FC3D" w:rsidR="005C2E94" w:rsidRDefault="008C441C">
      <w:pPr>
        <w:pStyle w:val="afffff8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4EE545FB" w14:textId="77777777" w:rsidR="005C2E94" w:rsidRDefault="008C441C">
      <w:pPr>
        <w:pStyle w:val="afffff8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f4"/>
        </w:rPr>
        <w:footnoteReference w:id="13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5C2E94" w14:paraId="22F350EE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9E6D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992F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4E5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4058" w14:textId="77777777" w:rsidR="005C2E94" w:rsidRDefault="008C441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5C2E94" w14:paraId="7A73019F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F95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9F0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E8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5D4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5C2E94" w14:paraId="77D325C0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2607" w14:textId="77777777" w:rsidR="005C2E94" w:rsidRDefault="008C441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985C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D5A3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4B6" w14:textId="77777777" w:rsidR="005C2E94" w:rsidRDefault="005C2E9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A5C3C92" w14:textId="77777777" w:rsidR="005C2E94" w:rsidRDefault="005C2E94" w:rsidP="00D95399">
      <w:pPr>
        <w:jc w:val="both"/>
        <w:rPr>
          <w:rFonts w:ascii="Times New Roman" w:hAnsi="Times New Roman"/>
          <w:sz w:val="24"/>
        </w:rPr>
      </w:pPr>
    </w:p>
    <w:sectPr w:rsidR="005C2E94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2D91" w14:textId="77777777" w:rsidR="00C03096" w:rsidRDefault="00C03096">
      <w:pPr>
        <w:spacing w:after="0" w:line="240" w:lineRule="auto"/>
      </w:pPr>
      <w:r>
        <w:separator/>
      </w:r>
    </w:p>
  </w:endnote>
  <w:endnote w:type="continuationSeparator" w:id="0">
    <w:p w14:paraId="07C19492" w14:textId="77777777" w:rsidR="00C03096" w:rsidRDefault="00C0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D3E3" w14:textId="77777777" w:rsidR="005C2E94" w:rsidRDefault="008C441C">
    <w:pPr>
      <w:pStyle w:val="ae"/>
      <w:jc w:val="right"/>
      <w:rPr>
        <w:rStyle w:val="afffff"/>
      </w:rPr>
    </w:pPr>
    <w:r>
      <w:rPr>
        <w:rStyle w:val="afffff"/>
      </w:rPr>
      <w:fldChar w:fldCharType="begin"/>
    </w:r>
    <w:r>
      <w:rPr>
        <w:rStyle w:val="afffff"/>
      </w:rPr>
      <w:instrText xml:space="preserve">PAGE </w:instrText>
    </w:r>
    <w:r>
      <w:rPr>
        <w:rStyle w:val="afffff"/>
      </w:rPr>
      <w:fldChar w:fldCharType="separate"/>
    </w:r>
    <w:r>
      <w:rPr>
        <w:rStyle w:val="afffff"/>
      </w:rPr>
      <w:t xml:space="preserve"> </w:t>
    </w:r>
    <w:r>
      <w:rPr>
        <w:rStyle w:val="afffff"/>
      </w:rPr>
      <w:fldChar w:fldCharType="end"/>
    </w:r>
  </w:p>
  <w:p w14:paraId="00EB5355" w14:textId="77777777" w:rsidR="005C2E94" w:rsidRDefault="005C2E94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38C" w14:textId="77777777" w:rsidR="005C2E94" w:rsidRDefault="005C2E9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82B0" w14:textId="77777777" w:rsidR="00C03096" w:rsidRDefault="00C03096">
      <w:pPr>
        <w:spacing w:after="0" w:line="240" w:lineRule="auto"/>
      </w:pPr>
      <w:r>
        <w:separator/>
      </w:r>
    </w:p>
  </w:footnote>
  <w:footnote w:type="continuationSeparator" w:id="0">
    <w:p w14:paraId="0115F0A9" w14:textId="77777777" w:rsidR="00C03096" w:rsidRDefault="00C03096">
      <w:pPr>
        <w:spacing w:after="0" w:line="240" w:lineRule="auto"/>
      </w:pPr>
      <w:r>
        <w:continuationSeparator/>
      </w:r>
    </w:p>
  </w:footnote>
  <w:footnote w:id="1">
    <w:p w14:paraId="26D3A342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02AE2D6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84CE6A3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8CC37" w14:textId="77777777" w:rsidR="005C2E94" w:rsidRDefault="008C441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25BED95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25A59E07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A0B8424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66D92055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54D7493F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221DABD" w14:textId="77777777" w:rsidR="00106B07" w:rsidRDefault="00106B07" w:rsidP="00106B07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3F3B16D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36EA62F6" w14:textId="77777777" w:rsidR="00463C53" w:rsidRDefault="00463C53" w:rsidP="00463C53">
      <w:pPr>
        <w:pStyle w:val="afffffffffb"/>
        <w:jc w:val="both"/>
        <w:rPr>
          <w:lang w:val="ru-RU"/>
        </w:rPr>
      </w:pPr>
      <w:r>
        <w:rPr>
          <w:rStyle w:val="afffffffffa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356213C9" w14:textId="77777777" w:rsidR="005C2E94" w:rsidRDefault="008C441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81348"/>
    <w:multiLevelType w:val="multilevel"/>
    <w:tmpl w:val="F0A6C3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7F372EEB"/>
    <w:multiLevelType w:val="multilevel"/>
    <w:tmpl w:val="A1224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94"/>
    <w:rsid w:val="000F2D7F"/>
    <w:rsid w:val="00106B07"/>
    <w:rsid w:val="001E57B8"/>
    <w:rsid w:val="00227C74"/>
    <w:rsid w:val="002E745C"/>
    <w:rsid w:val="00383A54"/>
    <w:rsid w:val="003C5591"/>
    <w:rsid w:val="003C73D9"/>
    <w:rsid w:val="00463C53"/>
    <w:rsid w:val="00550266"/>
    <w:rsid w:val="005A033D"/>
    <w:rsid w:val="005C2E94"/>
    <w:rsid w:val="006830AC"/>
    <w:rsid w:val="007B28CD"/>
    <w:rsid w:val="007F7E7D"/>
    <w:rsid w:val="00881594"/>
    <w:rsid w:val="008C441C"/>
    <w:rsid w:val="00913BAA"/>
    <w:rsid w:val="009B416C"/>
    <w:rsid w:val="009E36F3"/>
    <w:rsid w:val="00C03096"/>
    <w:rsid w:val="00D95399"/>
    <w:rsid w:val="00DA0AF1"/>
    <w:rsid w:val="00DA2062"/>
    <w:rsid w:val="00E2221A"/>
    <w:rsid w:val="00FB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557"/>
  <w15:docId w15:val="{FC0AA2A7-349B-4144-8EAD-1EBDA617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4"/>
    </w:rPr>
  </w:style>
  <w:style w:type="paragraph" w:customStyle="1" w:styleId="a7">
    <w:name w:val="Выделение для Базового Поиска"/>
    <w:link w:val="a8"/>
    <w:rPr>
      <w:b/>
      <w:color w:val="0058A9"/>
    </w:rPr>
  </w:style>
  <w:style w:type="character" w:customStyle="1" w:styleId="a8">
    <w:name w:val="Выделение для Базового Поиска"/>
    <w:link w:val="a7"/>
    <w:rPr>
      <w:b/>
      <w:color w:val="0058A9"/>
    </w:rPr>
  </w:style>
  <w:style w:type="paragraph" w:customStyle="1" w:styleId="12">
    <w:name w:val="Слабое выделение1"/>
    <w:link w:val="a9"/>
    <w:rPr>
      <w:i/>
      <w:color w:val="404040"/>
    </w:rPr>
  </w:style>
  <w:style w:type="character" w:styleId="a9">
    <w:name w:val="Subtle Emphasis"/>
    <w:link w:val="12"/>
    <w:rPr>
      <w:i/>
      <w:color w:val="40404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a">
    <w:name w:val="Заголовок статьи"/>
    <w:basedOn w:val="a"/>
    <w:next w:val="a"/>
    <w:link w:val="a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b">
    <w:name w:val="Заголовок статьи"/>
    <w:basedOn w:val="1"/>
    <w:link w:val="aa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annotation text"/>
    <w:basedOn w:val="a"/>
    <w:link w:val="ad"/>
    <w:pPr>
      <w:spacing w:after="0"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0">
    <w:name w:val="Пример."/>
    <w:basedOn w:val="af1"/>
    <w:next w:val="a"/>
    <w:link w:val="af2"/>
  </w:style>
  <w:style w:type="character" w:customStyle="1" w:styleId="af2">
    <w:name w:val="Пример.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Выделение для Базового Поиска (курсив)"/>
    <w:link w:val="af7"/>
    <w:rPr>
      <w:b/>
      <w:i/>
      <w:color w:val="0058A9"/>
    </w:rPr>
  </w:style>
  <w:style w:type="character" w:customStyle="1" w:styleId="af7">
    <w:name w:val="Выделение для Базового Поиска (курсив)"/>
    <w:link w:val="af6"/>
    <w:rPr>
      <w:b/>
      <w:i/>
      <w:color w:val="0058A9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afc">
    <w:name w:val="Подчёркнуный текст"/>
    <w:basedOn w:val="a"/>
    <w:next w:val="a"/>
    <w:link w:val="a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d">
    <w:name w:val="Подчёркнуный текст"/>
    <w:basedOn w:val="1"/>
    <w:link w:val="af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e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0">
    <w:name w:val="Не вступил в силу"/>
    <w:link w:val="aff1"/>
    <w:rPr>
      <w:b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15">
    <w:name w:val="Выделение1"/>
    <w:link w:val="aff2"/>
    <w:rPr>
      <w:i/>
    </w:rPr>
  </w:style>
  <w:style w:type="character" w:styleId="aff2">
    <w:name w:val="Emphasis"/>
    <w:link w:val="15"/>
    <w:rPr>
      <w:i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7">
    <w:name w:val="Заголовок ЭР (левое окно)"/>
    <w:basedOn w:val="a"/>
    <w:next w:val="a"/>
    <w:link w:val="a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8">
    <w:name w:val="Заголовок ЭР (левое окно)"/>
    <w:basedOn w:val="1"/>
    <w:link w:val="aff7"/>
    <w:rPr>
      <w:rFonts w:ascii="Times New Roman" w:hAnsi="Times New Roman"/>
      <w:b/>
      <w:color w:val="26282F"/>
      <w:sz w:val="26"/>
    </w:rPr>
  </w:style>
  <w:style w:type="paragraph" w:styleId="aff9">
    <w:name w:val="TOC Heading"/>
    <w:basedOn w:val="10"/>
    <w:next w:val="a"/>
    <w:link w:val="a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a">
    <w:name w:val="Заголовок оглавления Знак"/>
    <w:basedOn w:val="11"/>
    <w:link w:val="aff9"/>
    <w:rPr>
      <w:rFonts w:ascii="Calibri Light" w:hAnsi="Calibri Light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b">
    <w:name w:val="Оглавление"/>
    <w:basedOn w:val="a5"/>
    <w:next w:val="a"/>
    <w:link w:val="affc"/>
    <w:pPr>
      <w:ind w:left="140"/>
    </w:pPr>
  </w:style>
  <w:style w:type="character" w:customStyle="1" w:styleId="affc">
    <w:name w:val="Оглавление"/>
    <w:basedOn w:val="a6"/>
    <w:link w:val="affb"/>
    <w:rPr>
      <w:rFonts w:ascii="Courier New" w:hAnsi="Courier New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Сравнение редакций"/>
    <w:link w:val="afff0"/>
    <w:rPr>
      <w:b/>
      <w:color w:val="26282F"/>
    </w:rPr>
  </w:style>
  <w:style w:type="character" w:customStyle="1" w:styleId="afff0">
    <w:name w:val="Сравнение редакций"/>
    <w:link w:val="afff"/>
    <w:rPr>
      <w:b/>
      <w:color w:val="26282F"/>
    </w:rPr>
  </w:style>
  <w:style w:type="paragraph" w:customStyle="1" w:styleId="afff1">
    <w:name w:val="Центрированный (таблица)"/>
    <w:basedOn w:val="afff2"/>
    <w:next w:val="a"/>
    <w:link w:val="afff3"/>
    <w:pPr>
      <w:jc w:val="center"/>
    </w:pPr>
  </w:style>
  <w:style w:type="character" w:customStyle="1" w:styleId="afff3">
    <w:name w:val="Центрированный (таблица)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Подвал для информации об изменениях"/>
    <w:basedOn w:val="10"/>
    <w:next w:val="a"/>
    <w:link w:val="afff6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Дочерний элемент списка"/>
    <w:basedOn w:val="a"/>
    <w:next w:val="a"/>
    <w:link w:val="a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8">
    <w:name w:val="Дочерний элемент списка"/>
    <w:basedOn w:val="1"/>
    <w:link w:val="afff7"/>
    <w:rPr>
      <w:rFonts w:ascii="Times New Roman" w:hAnsi="Times New Roman"/>
      <w:color w:val="868381"/>
      <w:sz w:val="20"/>
    </w:rPr>
  </w:style>
  <w:style w:type="paragraph" w:customStyle="1" w:styleId="afff9">
    <w:name w:val="Комментарий пользователя"/>
    <w:basedOn w:val="aff4"/>
    <w:next w:val="a"/>
    <w:link w:val="afffa"/>
    <w:pPr>
      <w:jc w:val="left"/>
    </w:pPr>
    <w:rPr>
      <w:shd w:val="clear" w:color="auto" w:fill="FFDFE0"/>
    </w:rPr>
  </w:style>
  <w:style w:type="character" w:customStyle="1" w:styleId="afffa">
    <w:name w:val="Комментарий пользователя"/>
    <w:basedOn w:val="aff6"/>
    <w:link w:val="afff9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fb">
    <w:name w:val="Внимание: криминал!!"/>
    <w:basedOn w:val="af1"/>
    <w:next w:val="a"/>
    <w:link w:val="afffc"/>
  </w:style>
  <w:style w:type="character" w:customStyle="1" w:styleId="afffc">
    <w:name w:val="Внимание: криминал!!"/>
    <w:basedOn w:val="af3"/>
    <w:link w:val="afffb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d">
    <w:name w:val="Сравнение редакций. Добавленный фрагмент"/>
    <w:link w:val="afffe"/>
    <w:rPr>
      <w:shd w:val="clear" w:color="auto" w:fill="C1D7FF"/>
    </w:rPr>
  </w:style>
  <w:style w:type="character" w:customStyle="1" w:styleId="afffe">
    <w:name w:val="Сравнение редакций. Добавленный фрагмент"/>
    <w:link w:val="afffd"/>
    <w:rPr>
      <w:color w:val="000000"/>
      <w:shd w:val="clear" w:color="auto" w:fill="C1D7FF"/>
    </w:rPr>
  </w:style>
  <w:style w:type="paragraph" w:styleId="affff">
    <w:name w:val="Normal (Web)"/>
    <w:basedOn w:val="a"/>
    <w:link w:val="a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0">
    <w:name w:val="Обычный (Интернет) Знак"/>
    <w:basedOn w:val="1"/>
    <w:link w:val="affff"/>
    <w:rPr>
      <w:rFonts w:ascii="Times New Roman" w:hAnsi="Times New Roman"/>
      <w:sz w:val="24"/>
    </w:rPr>
  </w:style>
  <w:style w:type="paragraph" w:customStyle="1" w:styleId="affff1">
    <w:name w:val="Основное меню (преемственное)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2">
    <w:name w:val="Основное меню (преемственное)"/>
    <w:basedOn w:val="1"/>
    <w:link w:val="affff1"/>
    <w:rPr>
      <w:rFonts w:ascii="Verdana" w:hAnsi="Verdana"/>
      <w:sz w:val="22"/>
    </w:rPr>
  </w:style>
  <w:style w:type="paragraph" w:customStyle="1" w:styleId="18">
    <w:name w:val="Строгий1"/>
    <w:link w:val="affff3"/>
    <w:rPr>
      <w:b/>
    </w:rPr>
  </w:style>
  <w:style w:type="character" w:styleId="affff3">
    <w:name w:val="Strong"/>
    <w:link w:val="18"/>
    <w:rPr>
      <w:b/>
    </w:rPr>
  </w:style>
  <w:style w:type="paragraph" w:customStyle="1" w:styleId="affff4">
    <w:name w:val="Опечатки"/>
    <w:link w:val="affff5"/>
    <w:rPr>
      <w:color w:val="FF0000"/>
    </w:rPr>
  </w:style>
  <w:style w:type="character" w:customStyle="1" w:styleId="affff5">
    <w:name w:val="Опечатки"/>
    <w:link w:val="affff4"/>
    <w:rPr>
      <w:color w:val="FF0000"/>
    </w:rPr>
  </w:style>
  <w:style w:type="paragraph" w:customStyle="1" w:styleId="affff6">
    <w:name w:val="Постоянная часть"/>
    <w:basedOn w:val="affff1"/>
    <w:next w:val="a"/>
    <w:link w:val="affff7"/>
    <w:rPr>
      <w:sz w:val="20"/>
    </w:rPr>
  </w:style>
  <w:style w:type="character" w:customStyle="1" w:styleId="affff7">
    <w:name w:val="Постоянная часть"/>
    <w:basedOn w:val="affff2"/>
    <w:link w:val="affff6"/>
    <w:rPr>
      <w:rFonts w:ascii="Verdana" w:hAnsi="Verdana"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8">
    <w:name w:val="Текст в таблице"/>
    <w:basedOn w:val="afff2"/>
    <w:next w:val="a"/>
    <w:link w:val="affff9"/>
    <w:pPr>
      <w:ind w:firstLine="500"/>
    </w:pPr>
  </w:style>
  <w:style w:type="character" w:customStyle="1" w:styleId="affff9">
    <w:name w:val="Текст в таблице"/>
    <w:basedOn w:val="afff4"/>
    <w:link w:val="affff8"/>
    <w:rPr>
      <w:rFonts w:ascii="Times New Roman" w:hAnsi="Times New Roman"/>
      <w:sz w:val="24"/>
    </w:rPr>
  </w:style>
  <w:style w:type="paragraph" w:customStyle="1" w:styleId="19">
    <w:name w:val="Знак примечания1"/>
    <w:link w:val="affffa"/>
    <w:rPr>
      <w:sz w:val="16"/>
    </w:rPr>
  </w:style>
  <w:style w:type="character" w:styleId="affffa">
    <w:name w:val="annotation reference"/>
    <w:link w:val="19"/>
    <w:rPr>
      <w:sz w:val="16"/>
    </w:rPr>
  </w:style>
  <w:style w:type="paragraph" w:customStyle="1" w:styleId="affffb">
    <w:name w:val="Заголовок ЭР (правое окно)"/>
    <w:basedOn w:val="aff7"/>
    <w:next w:val="a"/>
    <w:link w:val="affffc"/>
    <w:pPr>
      <w:spacing w:after="0"/>
      <w:jc w:val="left"/>
    </w:pPr>
  </w:style>
  <w:style w:type="character" w:customStyle="1" w:styleId="affffc">
    <w:name w:val="Заголовок ЭР (правое окно)"/>
    <w:basedOn w:val="aff8"/>
    <w:link w:val="affffb"/>
    <w:rPr>
      <w:rFonts w:ascii="Times New Roman" w:hAnsi="Times New Roman"/>
      <w:b/>
      <w:color w:val="26282F"/>
      <w:sz w:val="26"/>
    </w:rPr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Номер страницы1"/>
    <w:link w:val="afffff"/>
  </w:style>
  <w:style w:type="character" w:styleId="afffff">
    <w:name w:val="page number"/>
    <w:link w:val="1a"/>
  </w:style>
  <w:style w:type="paragraph" w:customStyle="1" w:styleId="afffff0">
    <w:name w:val="Информация об изменениях"/>
    <w:basedOn w:val="afffff1"/>
    <w:next w:val="a"/>
    <w:link w:val="a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2">
    <w:name w:val="Информация об изменениях"/>
    <w:basedOn w:val="afffff3"/>
    <w:link w:val="a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4">
    <w:name w:val="Колонтитул (левый)"/>
    <w:basedOn w:val="afffff5"/>
    <w:next w:val="a"/>
    <w:link w:val="afffff6"/>
    <w:rPr>
      <w:sz w:val="14"/>
    </w:rPr>
  </w:style>
  <w:style w:type="character" w:customStyle="1" w:styleId="afffff6">
    <w:name w:val="Колонтитул (левый)"/>
    <w:basedOn w:val="afffff7"/>
    <w:link w:val="afffff4"/>
    <w:rPr>
      <w:rFonts w:ascii="Times New Roman" w:hAnsi="Times New Roman"/>
      <w:sz w:val="1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3">
    <w:name w:val="Текст информации об изменениях"/>
    <w:basedOn w:val="1"/>
    <w:link w:val="afffff1"/>
    <w:rPr>
      <w:rFonts w:ascii="Times New Roman" w:hAnsi="Times New Roman"/>
      <w:color w:val="353842"/>
      <w:sz w:val="18"/>
    </w:rPr>
  </w:style>
  <w:style w:type="paragraph" w:styleId="afffff8">
    <w:name w:val="List Paragraph"/>
    <w:basedOn w:val="a"/>
    <w:link w:val="a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9">
    <w:name w:val="Абзац списка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styleId="afffffc">
    <w:name w:val="Body Text"/>
    <w:basedOn w:val="a"/>
    <w:link w:val="afffff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e">
    <w:name w:val="Интерактивный заголовок"/>
    <w:basedOn w:val="1b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c"/>
    <w:link w:val="afffffe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0">
    <w:name w:val="Гипертекстовая ссылка"/>
    <w:link w:val="affffff1"/>
    <w:rPr>
      <w:b/>
      <w:color w:val="106BBE"/>
    </w:rPr>
  </w:style>
  <w:style w:type="character" w:customStyle="1" w:styleId="affffff1">
    <w:name w:val="Гипертекстовая ссылка"/>
    <w:link w:val="affffff0"/>
    <w:rPr>
      <w:b/>
      <w:color w:val="106BBE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2">
    <w:name w:val="Куда обратиться?"/>
    <w:basedOn w:val="af1"/>
    <w:next w:val="a"/>
    <w:link w:val="affffff3"/>
  </w:style>
  <w:style w:type="character" w:customStyle="1" w:styleId="affffff3">
    <w:name w:val="Куда обратиться?"/>
    <w:basedOn w:val="af3"/>
    <w:link w:val="affffff2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Основной шрифт абзаца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e">
    <w:name w:val="Гиперссылка1"/>
    <w:link w:val="affffff4"/>
    <w:rPr>
      <w:color w:val="0000FF"/>
      <w:u w:val="single"/>
    </w:rPr>
  </w:style>
  <w:style w:type="character" w:styleId="affffff4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Ссылка на официальную публикацию"/>
    <w:basedOn w:val="1"/>
    <w:link w:val="affffff5"/>
    <w:rPr>
      <w:rFonts w:ascii="Times New Roman" w:hAnsi="Times New Roman"/>
      <w:sz w:val="24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1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f1"/>
    <w:rPr>
      <w:vertAlign w:val="superscript"/>
    </w:rPr>
  </w:style>
  <w:style w:type="paragraph" w:customStyle="1" w:styleId="afffff5">
    <w:name w:val="Текст (лев. подпись)"/>
    <w:basedOn w:val="a"/>
    <w:next w:val="a"/>
    <w:link w:val="a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7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f2">
    <w:name w:val="Просмотренная гиперссылка1"/>
    <w:link w:val="affffff8"/>
    <w:rPr>
      <w:color w:val="0000FF"/>
      <w:u w:val="single"/>
    </w:rPr>
  </w:style>
  <w:style w:type="character" w:styleId="affffff8">
    <w:name w:val="FollowedHyperlink"/>
    <w:link w:val="1f2"/>
    <w:rPr>
      <w:color w:val="0000FF"/>
      <w:u w:val="single"/>
    </w:rPr>
  </w:style>
  <w:style w:type="paragraph" w:customStyle="1" w:styleId="affffff9">
    <w:name w:val="Переменная часть"/>
    <w:basedOn w:val="affff1"/>
    <w:next w:val="a"/>
    <w:link w:val="affffffa"/>
    <w:rPr>
      <w:sz w:val="18"/>
    </w:rPr>
  </w:style>
  <w:style w:type="character" w:customStyle="1" w:styleId="affffffa">
    <w:name w:val="Переменная часть"/>
    <w:basedOn w:val="affff2"/>
    <w:link w:val="affffff9"/>
    <w:rPr>
      <w:rFonts w:ascii="Verdana" w:hAnsi="Verdana"/>
      <w:sz w:val="18"/>
    </w:rPr>
  </w:style>
  <w:style w:type="paragraph" w:customStyle="1" w:styleId="affffffb">
    <w:name w:val="Необходимые документы"/>
    <w:basedOn w:val="af1"/>
    <w:next w:val="a"/>
    <w:link w:val="affffffc"/>
    <w:pPr>
      <w:ind w:left="0" w:firstLine="118"/>
    </w:pPr>
  </w:style>
  <w:style w:type="character" w:customStyle="1" w:styleId="affffffc">
    <w:name w:val="Необходимые документы"/>
    <w:basedOn w:val="af3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d">
    <w:name w:val="Заголовок распахивающейся части диалога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e">
    <w:name w:val="Заголовок распахивающейся части диалога"/>
    <w:basedOn w:val="1"/>
    <w:link w:val="affffffd"/>
    <w:rPr>
      <w:rFonts w:ascii="Times New Roman" w:hAnsi="Times New Roman"/>
      <w:i/>
      <w:color w:val="000080"/>
      <w:sz w:val="22"/>
    </w:rPr>
  </w:style>
  <w:style w:type="paragraph" w:customStyle="1" w:styleId="afffffff">
    <w:name w:val="Заголовок группы контролов"/>
    <w:basedOn w:val="a"/>
    <w:next w:val="a"/>
    <w:link w:val="af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0">
    <w:name w:val="Заголовок группы контролов"/>
    <w:basedOn w:val="1"/>
    <w:link w:val="afffffff"/>
    <w:rPr>
      <w:rFonts w:ascii="Times New Roman" w:hAnsi="Times New Roman"/>
      <w:b/>
      <w:color w:val="000000"/>
      <w:sz w:val="24"/>
    </w:rPr>
  </w:style>
  <w:style w:type="paragraph" w:customStyle="1" w:styleId="1f3">
    <w:name w:val="Знак сноски1"/>
    <w:basedOn w:val="a"/>
    <w:link w:val="1f4"/>
    <w:pPr>
      <w:spacing w:after="0" w:line="240" w:lineRule="auto"/>
    </w:pPr>
    <w:rPr>
      <w:sz w:val="20"/>
      <w:vertAlign w:val="superscript"/>
    </w:rPr>
  </w:style>
  <w:style w:type="character" w:customStyle="1" w:styleId="1f4">
    <w:name w:val="Знак сноски1"/>
    <w:basedOn w:val="1"/>
    <w:link w:val="1f3"/>
    <w:rPr>
      <w:sz w:val="20"/>
      <w:vertAlign w:val="superscript"/>
    </w:rPr>
  </w:style>
  <w:style w:type="paragraph" w:styleId="afffffff1">
    <w:name w:val="annotation subject"/>
    <w:basedOn w:val="ac"/>
    <w:next w:val="ac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d"/>
    <w:link w:val="afffffff1"/>
    <w:rPr>
      <w:rFonts w:ascii="Times New Roman" w:hAnsi="Times New Roman"/>
      <w:b/>
      <w:sz w:val="20"/>
    </w:rPr>
  </w:style>
  <w:style w:type="paragraph" w:customStyle="1" w:styleId="afffffff3">
    <w:name w:val="Напишите нам"/>
    <w:basedOn w:val="a"/>
    <w:next w:val="a"/>
    <w:link w:val="a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4">
    <w:name w:val="Напишите нам"/>
    <w:basedOn w:val="1"/>
    <w:link w:val="afffffff3"/>
    <w:rPr>
      <w:rFonts w:ascii="Times New Roman" w:hAnsi="Times New Roman"/>
      <w:sz w:val="20"/>
      <w:shd w:val="clear" w:color="auto" w:fill="EFFFAD"/>
    </w:rPr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color w:val="000000"/>
      <w:shd w:val="clear" w:color="auto" w:fill="C4C413"/>
    </w:rPr>
  </w:style>
  <w:style w:type="paragraph" w:customStyle="1" w:styleId="afffffff7">
    <w:name w:val="Внимание: недобросовестность!"/>
    <w:basedOn w:val="af1"/>
    <w:next w:val="a"/>
    <w:link w:val="afffffff8"/>
  </w:style>
  <w:style w:type="character" w:customStyle="1" w:styleId="afffffff8">
    <w:name w:val="Внимание: недобросовестность!"/>
    <w:basedOn w:val="af3"/>
    <w:link w:val="afffffff7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customStyle="1" w:styleId="1b">
    <w:name w:val="Заголовок1"/>
    <w:basedOn w:val="affff1"/>
    <w:next w:val="a"/>
    <w:link w:val="1c"/>
    <w:rPr>
      <w:b/>
      <w:color w:val="0058A9"/>
      <w:shd w:val="clear" w:color="auto" w:fill="ECE9D8"/>
    </w:rPr>
  </w:style>
  <w:style w:type="character" w:customStyle="1" w:styleId="1c">
    <w:name w:val="Заголовок1"/>
    <w:basedOn w:val="affff2"/>
    <w:link w:val="1b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b">
    <w:name w:val="Заголовок для информации об изменениях"/>
    <w:basedOn w:val="10"/>
    <w:next w:val="a"/>
    <w:link w:val="afffffffc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c">
    <w:name w:val="Заголовок для информации об изменениях"/>
    <w:basedOn w:val="11"/>
    <w:link w:val="afffffffb"/>
    <w:rPr>
      <w:rFonts w:ascii="Times New Roman" w:hAnsi="Times New Roman"/>
      <w:b w:val="0"/>
      <w:sz w:val="18"/>
      <w:highlight w:val="whit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Прижатый влево"/>
    <w:basedOn w:val="a"/>
    <w:next w:val="a"/>
    <w:link w:val="af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e">
    <w:name w:val="Прижатый влево"/>
    <w:basedOn w:val="1"/>
    <w:link w:val="afffffffd"/>
    <w:rPr>
      <w:rFonts w:ascii="Times New Roman" w:hAnsi="Times New Roman"/>
      <w:sz w:val="24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e"/>
    <w:next w:val="a"/>
    <w:link w:val="affffffff2"/>
    <w:rPr>
      <w:sz w:val="14"/>
    </w:rPr>
  </w:style>
  <w:style w:type="character" w:customStyle="1" w:styleId="affffffff2">
    <w:name w:val="Колонтитул (правый)"/>
    <w:basedOn w:val="aff"/>
    <w:link w:val="affffffff1"/>
    <w:rPr>
      <w:rFonts w:ascii="Times New Roman" w:hAnsi="Times New Roman"/>
      <w:sz w:val="14"/>
    </w:rPr>
  </w:style>
  <w:style w:type="paragraph" w:customStyle="1" w:styleId="affffffff3">
    <w:name w:val="Технический комментарий"/>
    <w:basedOn w:val="a"/>
    <w:next w:val="a"/>
    <w:link w:val="aff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4">
    <w:name w:val="Технический комментарий"/>
    <w:basedOn w:val="1"/>
    <w:link w:val="aff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2">
    <w:name w:val="Нормальный (таблица)"/>
    <w:basedOn w:val="a"/>
    <w:next w:val="a"/>
    <w:link w:val="a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4">
    <w:name w:val="Нормальный (таблица)"/>
    <w:basedOn w:val="1"/>
    <w:link w:val="afff2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ffffff9">
    <w:name w:val="Словарная статья"/>
    <w:basedOn w:val="a"/>
    <w:next w:val="a"/>
    <w:link w:val="a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a">
    <w:name w:val="Словарная статья"/>
    <w:basedOn w:val="1"/>
    <w:link w:val="affffffff9"/>
    <w:rPr>
      <w:rFonts w:ascii="Times New Roman" w:hAnsi="Times New Roman"/>
      <w:sz w:val="24"/>
    </w:rPr>
  </w:style>
  <w:style w:type="paragraph" w:customStyle="1" w:styleId="affffffffb">
    <w:name w:val="Заголовок своего сообщения"/>
    <w:link w:val="affffffffc"/>
    <w:rPr>
      <w:b/>
      <w:color w:val="26282F"/>
    </w:rPr>
  </w:style>
  <w:style w:type="character" w:customStyle="1" w:styleId="affffffffc">
    <w:name w:val="Заголовок своего сообщения"/>
    <w:link w:val="affffffffb"/>
    <w:rPr>
      <w:b/>
      <w:color w:val="26282F"/>
    </w:rPr>
  </w:style>
  <w:style w:type="paragraph" w:customStyle="1" w:styleId="affffffffd">
    <w:name w:val="Цветовое выделение"/>
    <w:link w:val="affffffffe"/>
    <w:rPr>
      <w:b/>
      <w:color w:val="26282F"/>
    </w:rPr>
  </w:style>
  <w:style w:type="character" w:customStyle="1" w:styleId="affffffffe">
    <w:name w:val="Цветовое выделение"/>
    <w:link w:val="affffffffd"/>
    <w:rPr>
      <w:b/>
      <w:color w:val="26282F"/>
    </w:rPr>
  </w:style>
  <w:style w:type="paragraph" w:customStyle="1" w:styleId="aff4">
    <w:name w:val="Комментарий"/>
    <w:basedOn w:val="affffffff"/>
    <w:next w:val="a"/>
    <w:link w:val="a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6">
    <w:name w:val="Комментарий"/>
    <w:basedOn w:val="affffffff0"/>
    <w:link w:val="aff4"/>
    <w:rPr>
      <w:rFonts w:ascii="Times New Roman" w:hAnsi="Times New Roman"/>
      <w:color w:val="353842"/>
      <w:sz w:val="24"/>
      <w:shd w:val="clear" w:color="auto" w:fill="F0F0F0"/>
    </w:rPr>
  </w:style>
  <w:style w:type="paragraph" w:styleId="afffffffff">
    <w:name w:val="Title"/>
    <w:basedOn w:val="a"/>
    <w:next w:val="a"/>
    <w:link w:val="afffffffff0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0">
    <w:name w:val="Заголовок Знак"/>
    <w:basedOn w:val="1"/>
    <w:link w:val="afffffffff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1">
    <w:name w:val="Активная гипертекстовая ссылка"/>
    <w:link w:val="afffffffff2"/>
    <w:rPr>
      <w:b/>
      <w:color w:val="106BBE"/>
      <w:u w:val="single"/>
    </w:rPr>
  </w:style>
  <w:style w:type="character" w:customStyle="1" w:styleId="afffffffff2">
    <w:name w:val="Активная гипертекстовая ссылка"/>
    <w:link w:val="afffffffff1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f3">
    <w:name w:val="Примечание."/>
    <w:basedOn w:val="af1"/>
    <w:next w:val="a"/>
    <w:link w:val="afffffffff4"/>
  </w:style>
  <w:style w:type="character" w:customStyle="1" w:styleId="afffffffff4">
    <w:name w:val="Примечание."/>
    <w:basedOn w:val="af3"/>
    <w:link w:val="afffffffff3"/>
    <w:rPr>
      <w:rFonts w:ascii="Times New Roman" w:hAnsi="Times New Roman"/>
      <w:sz w:val="24"/>
      <w:shd w:val="clear" w:color="auto" w:fill="F5F3DA"/>
    </w:rPr>
  </w:style>
  <w:style w:type="paragraph" w:customStyle="1" w:styleId="afffffffff5">
    <w:name w:val="Утратил силу"/>
    <w:link w:val="afffffffff6"/>
    <w:rPr>
      <w:b/>
      <w:strike/>
      <w:color w:val="666600"/>
    </w:rPr>
  </w:style>
  <w:style w:type="character" w:customStyle="1" w:styleId="afffffffff6">
    <w:name w:val="Утратил силу"/>
    <w:link w:val="afffffffff5"/>
    <w:rPr>
      <w:b/>
      <w:strike/>
      <w:color w:val="6666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paragraph" w:customStyle="1" w:styleId="afffffffff7">
    <w:name w:val="Подзаголовок для информации об изменениях"/>
    <w:basedOn w:val="afffff1"/>
    <w:next w:val="a"/>
    <w:link w:val="afffffffff8"/>
    <w:rPr>
      <w:b/>
    </w:rPr>
  </w:style>
  <w:style w:type="character" w:customStyle="1" w:styleId="afffffffff8">
    <w:name w:val="Подзаголовок для информации об изменениях"/>
    <w:basedOn w:val="afffff3"/>
    <w:link w:val="afffffffff7"/>
    <w:rPr>
      <w:rFonts w:ascii="Times New Roman" w:hAnsi="Times New Roman"/>
      <w:b/>
      <w:color w:val="353842"/>
      <w:sz w:val="18"/>
    </w:rPr>
  </w:style>
  <w:style w:type="paragraph" w:customStyle="1" w:styleId="1f5">
    <w:name w:val="Текст примечания Знак1"/>
    <w:link w:val="1f6"/>
  </w:style>
  <w:style w:type="character" w:customStyle="1" w:styleId="1f6">
    <w:name w:val="Текст примечания Знак1"/>
    <w:link w:val="1f5"/>
    <w:rPr>
      <w:sz w:val="20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character" w:styleId="afffffffffa">
    <w:name w:val="footnote reference"/>
    <w:uiPriority w:val="99"/>
    <w:rsid w:val="00106B07"/>
    <w:rPr>
      <w:rFonts w:cs="Times New Roman"/>
      <w:vertAlign w:val="superscript"/>
    </w:rPr>
  </w:style>
  <w:style w:type="paragraph" w:styleId="afffffffffb">
    <w:name w:val="footnote text"/>
    <w:basedOn w:val="a"/>
    <w:link w:val="afffffffffc"/>
    <w:uiPriority w:val="99"/>
    <w:qFormat/>
    <w:rsid w:val="00106B07"/>
    <w:pPr>
      <w:spacing w:after="0" w:line="240" w:lineRule="auto"/>
    </w:pPr>
    <w:rPr>
      <w:rFonts w:ascii="Times New Roman" w:hAnsi="Times New Roman"/>
      <w:color w:val="auto"/>
      <w:sz w:val="20"/>
      <w:lang w:val="en-US" w:eastAsia="zh-CN"/>
    </w:rPr>
  </w:style>
  <w:style w:type="character" w:customStyle="1" w:styleId="afffffffffc">
    <w:name w:val="Текст сноски Знак"/>
    <w:basedOn w:val="a0"/>
    <w:link w:val="afffffffffb"/>
    <w:uiPriority w:val="99"/>
    <w:qFormat/>
    <w:rsid w:val="00106B07"/>
    <w:rPr>
      <w:rFonts w:ascii="Times New Roman" w:hAnsi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52359-7D8C-4EDE-A394-4FDECB68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dcterms:created xsi:type="dcterms:W3CDTF">2024-04-18T13:52:00Z</dcterms:created>
  <dcterms:modified xsi:type="dcterms:W3CDTF">2024-04-19T11:24:00Z</dcterms:modified>
</cp:coreProperties>
</file>