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2F2E5" w14:textId="197BC95E" w:rsidR="005E43D4" w:rsidRPr="009B5243" w:rsidRDefault="005E43D4" w:rsidP="005E43D4">
      <w:pPr>
        <w:pStyle w:val="1"/>
        <w:spacing w:before="0" w:line="240" w:lineRule="auto"/>
        <w:jc w:val="center"/>
        <w:rPr>
          <w:rFonts w:ascii="Times New Roman" w:hAnsi="Times New Roman"/>
          <w:b/>
          <w:bCs/>
          <w:color w:val="auto"/>
          <w:sz w:val="24"/>
          <w:szCs w:val="24"/>
        </w:rPr>
      </w:pPr>
      <w:bookmarkStart w:id="0" w:name="_Toc118760073"/>
      <w:r w:rsidRPr="009B5243">
        <w:rPr>
          <w:rFonts w:ascii="Times New Roman" w:hAnsi="Times New Roman"/>
          <w:b/>
          <w:bCs/>
          <w:color w:val="auto"/>
          <w:sz w:val="24"/>
          <w:szCs w:val="24"/>
        </w:rPr>
        <w:t xml:space="preserve">Приложение </w:t>
      </w:r>
      <w:r>
        <w:rPr>
          <w:rFonts w:ascii="Times New Roman" w:hAnsi="Times New Roman"/>
          <w:b/>
          <w:bCs/>
          <w:color w:val="auto"/>
          <w:sz w:val="24"/>
          <w:szCs w:val="24"/>
        </w:rPr>
        <w:t>2</w:t>
      </w:r>
      <w:r w:rsidRPr="009B5243">
        <w:rPr>
          <w:rFonts w:ascii="Times New Roman" w:hAnsi="Times New Roman"/>
          <w:b/>
          <w:bCs/>
          <w:color w:val="auto"/>
          <w:sz w:val="24"/>
          <w:szCs w:val="24"/>
        </w:rPr>
        <w:t xml:space="preserve"> Примерные программы профессиональных модулей</w:t>
      </w:r>
      <w:bookmarkEnd w:id="0"/>
    </w:p>
    <w:p w14:paraId="480D175A" w14:textId="77777777" w:rsidR="005E43D4" w:rsidRPr="009B5243" w:rsidRDefault="005E43D4" w:rsidP="005E43D4">
      <w:pPr>
        <w:suppressAutoHyphens/>
        <w:spacing w:after="0" w:line="240" w:lineRule="auto"/>
        <w:rPr>
          <w:sz w:val="24"/>
          <w:szCs w:val="24"/>
          <w:lang w:val="x-none" w:eastAsia="x-none"/>
        </w:rPr>
      </w:pPr>
    </w:p>
    <w:p w14:paraId="3945C192" w14:textId="4A0984C5" w:rsidR="005E43D4" w:rsidRPr="009B5243" w:rsidRDefault="005E43D4" w:rsidP="0099054A">
      <w:pPr>
        <w:numPr>
          <w:ilvl w:val="1"/>
          <w:numId w:val="0"/>
        </w:numPr>
        <w:spacing w:after="0" w:line="360" w:lineRule="auto"/>
        <w:jc w:val="right"/>
        <w:outlineLvl w:val="1"/>
        <w:rPr>
          <w:rFonts w:ascii="Times New Roman" w:hAnsi="Times New Roman"/>
          <w:b/>
          <w:bCs/>
          <w:sz w:val="24"/>
          <w:szCs w:val="24"/>
        </w:rPr>
      </w:pPr>
      <w:bookmarkStart w:id="1" w:name="_Toc118760074"/>
      <w:bookmarkStart w:id="2" w:name="_Hlk94713830"/>
      <w:r w:rsidRPr="009B5243">
        <w:rPr>
          <w:rFonts w:ascii="Times New Roman" w:hAnsi="Times New Roman"/>
          <w:b/>
          <w:bCs/>
          <w:sz w:val="24"/>
          <w:szCs w:val="24"/>
        </w:rPr>
        <w:t xml:space="preserve">Приложение </w:t>
      </w:r>
      <w:r>
        <w:rPr>
          <w:rFonts w:ascii="Times New Roman" w:hAnsi="Times New Roman"/>
          <w:b/>
          <w:bCs/>
          <w:sz w:val="24"/>
          <w:szCs w:val="24"/>
        </w:rPr>
        <w:t>2</w:t>
      </w:r>
      <w:r w:rsidRPr="009B5243">
        <w:rPr>
          <w:rFonts w:ascii="Times New Roman" w:hAnsi="Times New Roman"/>
          <w:b/>
          <w:bCs/>
          <w:sz w:val="24"/>
          <w:szCs w:val="24"/>
        </w:rPr>
        <w:t>.1</w:t>
      </w:r>
      <w:bookmarkEnd w:id="1"/>
    </w:p>
    <w:p w14:paraId="441FCAC4" w14:textId="77777777" w:rsidR="005E43D4" w:rsidRPr="009B5243" w:rsidRDefault="005E43D4" w:rsidP="005E43D4">
      <w:pPr>
        <w:suppressAutoHyphens/>
        <w:spacing w:after="0" w:line="360" w:lineRule="auto"/>
        <w:jc w:val="right"/>
        <w:rPr>
          <w:rFonts w:ascii="Times New Roman" w:hAnsi="Times New Roman"/>
          <w:b/>
          <w:bCs/>
          <w:sz w:val="24"/>
          <w:szCs w:val="24"/>
        </w:rPr>
      </w:pPr>
      <w:r w:rsidRPr="009B5243">
        <w:rPr>
          <w:rFonts w:ascii="Times New Roman" w:hAnsi="Times New Roman"/>
          <w:b/>
          <w:bCs/>
          <w:sz w:val="24"/>
          <w:szCs w:val="24"/>
        </w:rPr>
        <w:t>к ПОП по профессии</w:t>
      </w:r>
    </w:p>
    <w:p w14:paraId="12B29B0C" w14:textId="77777777" w:rsidR="005E43D4" w:rsidRPr="003C3F1B" w:rsidRDefault="005E43D4" w:rsidP="005E43D4">
      <w:pPr>
        <w:suppressAutoHyphens/>
        <w:spacing w:after="0" w:line="360" w:lineRule="auto"/>
        <w:jc w:val="right"/>
        <w:rPr>
          <w:rFonts w:ascii="Times New Roman" w:hAnsi="Times New Roman"/>
          <w:sz w:val="24"/>
          <w:szCs w:val="24"/>
        </w:rPr>
      </w:pPr>
      <w:bookmarkStart w:id="3" w:name="_Hlk135990100"/>
      <w:r w:rsidRPr="003C3F1B">
        <w:rPr>
          <w:rFonts w:ascii="Times New Roman" w:hAnsi="Times New Roman"/>
          <w:sz w:val="24"/>
          <w:szCs w:val="24"/>
        </w:rPr>
        <w:t>21.01.03 Бурильщик эксплуатационных и разведочных скважин</w:t>
      </w:r>
    </w:p>
    <w:bookmarkEnd w:id="2"/>
    <w:bookmarkEnd w:id="3"/>
    <w:p w14:paraId="68F2C6AA" w14:textId="77777777" w:rsidR="005E43D4" w:rsidRPr="009B5243" w:rsidRDefault="005E43D4" w:rsidP="005E43D4">
      <w:pPr>
        <w:suppressAutoHyphens/>
        <w:spacing w:after="0" w:line="240" w:lineRule="auto"/>
        <w:jc w:val="center"/>
        <w:rPr>
          <w:rFonts w:ascii="Times New Roman" w:hAnsi="Times New Roman"/>
          <w:b/>
          <w:sz w:val="24"/>
          <w:szCs w:val="24"/>
        </w:rPr>
      </w:pPr>
    </w:p>
    <w:p w14:paraId="44BC6783" w14:textId="77777777" w:rsidR="005E43D4" w:rsidRPr="009B5243" w:rsidRDefault="005E43D4" w:rsidP="005E43D4">
      <w:pPr>
        <w:suppressAutoHyphens/>
        <w:spacing w:after="0" w:line="240" w:lineRule="auto"/>
        <w:jc w:val="center"/>
        <w:rPr>
          <w:rFonts w:ascii="Times New Roman" w:hAnsi="Times New Roman"/>
          <w:b/>
          <w:sz w:val="24"/>
          <w:szCs w:val="24"/>
        </w:rPr>
      </w:pPr>
    </w:p>
    <w:p w14:paraId="0ADBDAD2" w14:textId="77777777" w:rsidR="005E43D4" w:rsidRPr="009B5243" w:rsidRDefault="005E43D4" w:rsidP="005E43D4">
      <w:pPr>
        <w:suppressAutoHyphens/>
        <w:spacing w:after="0" w:line="240" w:lineRule="auto"/>
        <w:jc w:val="center"/>
        <w:rPr>
          <w:rFonts w:ascii="Times New Roman" w:hAnsi="Times New Roman"/>
          <w:b/>
          <w:sz w:val="24"/>
          <w:szCs w:val="24"/>
        </w:rPr>
      </w:pPr>
    </w:p>
    <w:p w14:paraId="2F664FAE" w14:textId="77777777" w:rsidR="005E43D4" w:rsidRPr="009B5243" w:rsidRDefault="005E43D4" w:rsidP="005E43D4">
      <w:pPr>
        <w:suppressAutoHyphens/>
        <w:spacing w:after="0" w:line="240" w:lineRule="auto"/>
        <w:jc w:val="center"/>
        <w:rPr>
          <w:rFonts w:ascii="Times New Roman" w:hAnsi="Times New Roman"/>
          <w:b/>
          <w:sz w:val="24"/>
          <w:szCs w:val="24"/>
        </w:rPr>
      </w:pPr>
    </w:p>
    <w:p w14:paraId="030B9231" w14:textId="77777777" w:rsidR="005E43D4" w:rsidRDefault="005E43D4" w:rsidP="005E43D4">
      <w:pPr>
        <w:suppressAutoHyphens/>
        <w:spacing w:after="0" w:line="240" w:lineRule="auto"/>
        <w:jc w:val="center"/>
        <w:rPr>
          <w:rFonts w:ascii="Times New Roman" w:hAnsi="Times New Roman"/>
          <w:b/>
          <w:sz w:val="24"/>
          <w:szCs w:val="24"/>
        </w:rPr>
      </w:pPr>
    </w:p>
    <w:p w14:paraId="6DF41C51" w14:textId="77777777" w:rsidR="005E43D4" w:rsidRDefault="005E43D4" w:rsidP="005E43D4">
      <w:pPr>
        <w:suppressAutoHyphens/>
        <w:spacing w:after="0" w:line="240" w:lineRule="auto"/>
        <w:jc w:val="center"/>
        <w:rPr>
          <w:rFonts w:ascii="Times New Roman" w:hAnsi="Times New Roman"/>
          <w:b/>
          <w:sz w:val="24"/>
          <w:szCs w:val="24"/>
        </w:rPr>
      </w:pPr>
    </w:p>
    <w:p w14:paraId="48EF4A4F" w14:textId="77777777" w:rsidR="005E43D4" w:rsidRDefault="005E43D4" w:rsidP="005E43D4">
      <w:pPr>
        <w:suppressAutoHyphens/>
        <w:spacing w:after="0" w:line="240" w:lineRule="auto"/>
        <w:jc w:val="center"/>
        <w:rPr>
          <w:rFonts w:ascii="Times New Roman" w:hAnsi="Times New Roman"/>
          <w:b/>
          <w:sz w:val="24"/>
          <w:szCs w:val="24"/>
        </w:rPr>
      </w:pPr>
    </w:p>
    <w:p w14:paraId="1F02A56C" w14:textId="77777777" w:rsidR="005E43D4" w:rsidRPr="009B5243" w:rsidRDefault="005E43D4" w:rsidP="005E43D4">
      <w:pPr>
        <w:suppressAutoHyphens/>
        <w:spacing w:after="0" w:line="240" w:lineRule="auto"/>
        <w:jc w:val="center"/>
        <w:rPr>
          <w:rFonts w:ascii="Times New Roman" w:hAnsi="Times New Roman"/>
          <w:b/>
          <w:sz w:val="24"/>
          <w:szCs w:val="24"/>
        </w:rPr>
      </w:pPr>
    </w:p>
    <w:p w14:paraId="4390E937" w14:textId="77777777" w:rsidR="005E43D4" w:rsidRPr="009B5243" w:rsidRDefault="005E43D4" w:rsidP="005E43D4">
      <w:pPr>
        <w:suppressAutoHyphens/>
        <w:spacing w:after="0" w:line="240" w:lineRule="auto"/>
        <w:jc w:val="center"/>
        <w:rPr>
          <w:rFonts w:ascii="Times New Roman" w:hAnsi="Times New Roman"/>
          <w:b/>
          <w:sz w:val="24"/>
          <w:szCs w:val="24"/>
        </w:rPr>
      </w:pPr>
    </w:p>
    <w:p w14:paraId="294FB9AD" w14:textId="77777777" w:rsidR="005E43D4" w:rsidRPr="009B5243" w:rsidRDefault="005E43D4" w:rsidP="005E43D4">
      <w:pPr>
        <w:suppressAutoHyphens/>
        <w:spacing w:after="0" w:line="240" w:lineRule="auto"/>
        <w:jc w:val="center"/>
        <w:rPr>
          <w:rFonts w:ascii="Times New Roman" w:hAnsi="Times New Roman"/>
          <w:b/>
          <w:sz w:val="24"/>
          <w:szCs w:val="24"/>
        </w:rPr>
      </w:pPr>
    </w:p>
    <w:p w14:paraId="7292DB64" w14:textId="77777777" w:rsidR="005E43D4" w:rsidRPr="009B5243" w:rsidRDefault="005E43D4" w:rsidP="005E43D4">
      <w:pPr>
        <w:suppressAutoHyphens/>
        <w:spacing w:after="0" w:line="240" w:lineRule="auto"/>
        <w:jc w:val="center"/>
        <w:rPr>
          <w:rFonts w:ascii="Times New Roman" w:hAnsi="Times New Roman"/>
          <w:b/>
          <w:sz w:val="24"/>
          <w:szCs w:val="24"/>
        </w:rPr>
      </w:pPr>
    </w:p>
    <w:p w14:paraId="06F7785A" w14:textId="77777777" w:rsidR="005E43D4" w:rsidRPr="009B5243" w:rsidRDefault="005E43D4" w:rsidP="005E43D4">
      <w:pPr>
        <w:suppressAutoHyphens/>
        <w:spacing w:after="0" w:line="240" w:lineRule="auto"/>
        <w:jc w:val="center"/>
        <w:rPr>
          <w:rFonts w:ascii="Times New Roman" w:hAnsi="Times New Roman"/>
          <w:b/>
          <w:sz w:val="24"/>
          <w:szCs w:val="24"/>
        </w:rPr>
      </w:pPr>
    </w:p>
    <w:p w14:paraId="5ED0D342" w14:textId="77777777" w:rsidR="005E43D4" w:rsidRPr="009B5243" w:rsidRDefault="005E43D4" w:rsidP="005E43D4">
      <w:pPr>
        <w:suppressAutoHyphens/>
        <w:spacing w:after="0" w:line="240" w:lineRule="auto"/>
        <w:jc w:val="center"/>
        <w:rPr>
          <w:rFonts w:ascii="Times New Roman" w:hAnsi="Times New Roman"/>
          <w:b/>
          <w:sz w:val="24"/>
          <w:szCs w:val="24"/>
        </w:rPr>
      </w:pPr>
      <w:r w:rsidRPr="009B5243">
        <w:rPr>
          <w:rFonts w:ascii="Times New Roman" w:hAnsi="Times New Roman"/>
          <w:b/>
          <w:color w:val="000000"/>
          <w:sz w:val="24"/>
          <w:szCs w:val="24"/>
        </w:rPr>
        <w:t>ПРИМЕРНАЯ РАБОЧАЯ ПРОГРАММА</w:t>
      </w:r>
      <w:r w:rsidRPr="009B5243">
        <w:rPr>
          <w:rFonts w:ascii="Times New Roman" w:hAnsi="Times New Roman"/>
          <w:b/>
          <w:sz w:val="24"/>
          <w:szCs w:val="24"/>
        </w:rPr>
        <w:t xml:space="preserve"> ПРОФЕССИОНАЛЬНОГО МОДУЛЯ</w:t>
      </w:r>
    </w:p>
    <w:p w14:paraId="0C457E85" w14:textId="77777777" w:rsidR="005E43D4" w:rsidRPr="009B5243" w:rsidRDefault="005E43D4" w:rsidP="005E43D4">
      <w:pPr>
        <w:suppressAutoHyphens/>
        <w:spacing w:after="0" w:line="240" w:lineRule="auto"/>
        <w:jc w:val="center"/>
        <w:rPr>
          <w:rFonts w:ascii="Times New Roman" w:hAnsi="Times New Roman"/>
          <w:b/>
          <w:sz w:val="24"/>
          <w:szCs w:val="24"/>
          <w:u w:val="single"/>
        </w:rPr>
      </w:pPr>
    </w:p>
    <w:p w14:paraId="61136B3D" w14:textId="018F7B5E" w:rsidR="005E43D4" w:rsidRPr="009B5243" w:rsidRDefault="0099054A" w:rsidP="005E43D4">
      <w:pPr>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5E43D4" w:rsidRPr="009B5243">
        <w:rPr>
          <w:rFonts w:ascii="Times New Roman" w:hAnsi="Times New Roman"/>
          <w:b/>
          <w:sz w:val="24"/>
          <w:szCs w:val="24"/>
        </w:rPr>
        <w:t xml:space="preserve">ПМ 01 ВЫПОЛНЕНИЕ КОМПЛЕКСА РАБОТ ПРИ ТЕХНОЛОГИЧЕСКОМ ПРОЦЕССЕ БУРЕНИЯ НА СКВАЖИНАХ ГЛУБИНОЙ </w:t>
      </w:r>
      <w:r>
        <w:rPr>
          <w:rFonts w:ascii="Times New Roman" w:hAnsi="Times New Roman"/>
          <w:b/>
          <w:sz w:val="24"/>
          <w:szCs w:val="24"/>
        </w:rPr>
        <w:br/>
      </w:r>
      <w:r w:rsidR="005E43D4" w:rsidRPr="009B5243">
        <w:rPr>
          <w:rFonts w:ascii="Times New Roman" w:hAnsi="Times New Roman"/>
          <w:b/>
          <w:sz w:val="24"/>
          <w:szCs w:val="24"/>
        </w:rPr>
        <w:t>ДО 4000 И СВЫШЕ 4000 МЕТРОВ</w:t>
      </w:r>
      <w:r>
        <w:rPr>
          <w:rFonts w:ascii="Times New Roman" w:hAnsi="Times New Roman"/>
          <w:b/>
          <w:sz w:val="24"/>
          <w:szCs w:val="24"/>
        </w:rPr>
        <w:t>»</w:t>
      </w:r>
    </w:p>
    <w:p w14:paraId="4105E278" w14:textId="77777777" w:rsidR="005E43D4" w:rsidRPr="009B5243" w:rsidRDefault="005E43D4" w:rsidP="005E43D4">
      <w:pPr>
        <w:suppressAutoHyphens/>
        <w:spacing w:after="0" w:line="240" w:lineRule="auto"/>
        <w:jc w:val="center"/>
        <w:rPr>
          <w:rFonts w:ascii="Times New Roman" w:hAnsi="Times New Roman"/>
          <w:b/>
          <w:sz w:val="24"/>
          <w:szCs w:val="24"/>
        </w:rPr>
      </w:pPr>
    </w:p>
    <w:p w14:paraId="19CDF13C" w14:textId="77777777" w:rsidR="005E43D4" w:rsidRPr="009B5243" w:rsidRDefault="005E43D4" w:rsidP="005E43D4">
      <w:pPr>
        <w:suppressAutoHyphens/>
        <w:spacing w:after="0" w:line="240" w:lineRule="auto"/>
        <w:jc w:val="center"/>
        <w:rPr>
          <w:rFonts w:ascii="Times New Roman" w:hAnsi="Times New Roman"/>
          <w:b/>
          <w:sz w:val="24"/>
          <w:szCs w:val="24"/>
        </w:rPr>
      </w:pPr>
    </w:p>
    <w:p w14:paraId="0CAC43E5" w14:textId="77777777" w:rsidR="005E43D4" w:rsidRPr="009B5243" w:rsidRDefault="005E43D4" w:rsidP="005E43D4">
      <w:pPr>
        <w:suppressAutoHyphens/>
        <w:spacing w:after="0" w:line="240" w:lineRule="auto"/>
        <w:jc w:val="center"/>
        <w:rPr>
          <w:rFonts w:ascii="Times New Roman" w:hAnsi="Times New Roman"/>
          <w:b/>
          <w:sz w:val="24"/>
          <w:szCs w:val="24"/>
        </w:rPr>
      </w:pPr>
    </w:p>
    <w:p w14:paraId="47B56B67" w14:textId="77777777" w:rsidR="005E43D4" w:rsidRPr="009B5243" w:rsidRDefault="005E43D4" w:rsidP="005E43D4">
      <w:pPr>
        <w:suppressAutoHyphens/>
        <w:spacing w:after="0" w:line="240" w:lineRule="auto"/>
        <w:jc w:val="center"/>
        <w:rPr>
          <w:rFonts w:ascii="Times New Roman" w:hAnsi="Times New Roman"/>
          <w:b/>
          <w:sz w:val="24"/>
          <w:szCs w:val="24"/>
        </w:rPr>
      </w:pPr>
    </w:p>
    <w:p w14:paraId="15E625A3" w14:textId="77777777" w:rsidR="005E43D4" w:rsidRPr="009B5243" w:rsidRDefault="005E43D4" w:rsidP="005E43D4">
      <w:pPr>
        <w:suppressAutoHyphens/>
        <w:spacing w:after="0" w:line="240" w:lineRule="auto"/>
        <w:jc w:val="center"/>
        <w:rPr>
          <w:rFonts w:ascii="Times New Roman" w:hAnsi="Times New Roman"/>
          <w:b/>
          <w:sz w:val="24"/>
          <w:szCs w:val="24"/>
        </w:rPr>
      </w:pPr>
    </w:p>
    <w:p w14:paraId="393EA22D" w14:textId="77777777" w:rsidR="005E43D4" w:rsidRPr="009B5243" w:rsidRDefault="005E43D4" w:rsidP="005E43D4">
      <w:pPr>
        <w:suppressAutoHyphens/>
        <w:spacing w:after="0" w:line="240" w:lineRule="auto"/>
        <w:jc w:val="center"/>
        <w:rPr>
          <w:rFonts w:ascii="Times New Roman" w:hAnsi="Times New Roman"/>
          <w:b/>
          <w:sz w:val="24"/>
          <w:szCs w:val="24"/>
        </w:rPr>
      </w:pPr>
    </w:p>
    <w:p w14:paraId="32E06886" w14:textId="77777777" w:rsidR="005E43D4" w:rsidRPr="009B5243" w:rsidRDefault="005E43D4" w:rsidP="005E43D4">
      <w:pPr>
        <w:suppressAutoHyphens/>
        <w:spacing w:after="0" w:line="240" w:lineRule="auto"/>
        <w:jc w:val="center"/>
        <w:rPr>
          <w:rFonts w:ascii="Times New Roman" w:hAnsi="Times New Roman"/>
          <w:b/>
          <w:sz w:val="24"/>
          <w:szCs w:val="24"/>
        </w:rPr>
      </w:pPr>
    </w:p>
    <w:p w14:paraId="66169DCA" w14:textId="77777777" w:rsidR="005E43D4" w:rsidRPr="009B5243" w:rsidRDefault="005E43D4" w:rsidP="005E43D4">
      <w:pPr>
        <w:suppressAutoHyphens/>
        <w:spacing w:after="0" w:line="240" w:lineRule="auto"/>
        <w:jc w:val="center"/>
        <w:rPr>
          <w:rFonts w:ascii="Times New Roman" w:hAnsi="Times New Roman"/>
          <w:b/>
          <w:sz w:val="24"/>
          <w:szCs w:val="24"/>
        </w:rPr>
      </w:pPr>
    </w:p>
    <w:p w14:paraId="0CB048AB" w14:textId="77777777" w:rsidR="005E43D4" w:rsidRDefault="005E43D4" w:rsidP="005E43D4">
      <w:pPr>
        <w:suppressAutoHyphens/>
        <w:spacing w:after="0" w:line="240" w:lineRule="auto"/>
        <w:jc w:val="center"/>
        <w:rPr>
          <w:rFonts w:ascii="Times New Roman" w:hAnsi="Times New Roman"/>
          <w:b/>
          <w:sz w:val="24"/>
          <w:szCs w:val="24"/>
        </w:rPr>
      </w:pPr>
    </w:p>
    <w:p w14:paraId="61E08C61" w14:textId="77777777" w:rsidR="005E43D4" w:rsidRDefault="005E43D4" w:rsidP="005E43D4">
      <w:pPr>
        <w:suppressAutoHyphens/>
        <w:spacing w:after="0" w:line="240" w:lineRule="auto"/>
        <w:jc w:val="center"/>
        <w:rPr>
          <w:rFonts w:ascii="Times New Roman" w:hAnsi="Times New Roman"/>
          <w:b/>
          <w:sz w:val="24"/>
          <w:szCs w:val="24"/>
        </w:rPr>
      </w:pPr>
    </w:p>
    <w:p w14:paraId="7E765148" w14:textId="77777777" w:rsidR="005E43D4" w:rsidRDefault="005E43D4" w:rsidP="005E43D4">
      <w:pPr>
        <w:suppressAutoHyphens/>
        <w:spacing w:after="0" w:line="240" w:lineRule="auto"/>
        <w:jc w:val="center"/>
        <w:rPr>
          <w:rFonts w:ascii="Times New Roman" w:hAnsi="Times New Roman"/>
          <w:b/>
          <w:sz w:val="24"/>
          <w:szCs w:val="24"/>
        </w:rPr>
      </w:pPr>
    </w:p>
    <w:p w14:paraId="1C193484" w14:textId="77777777" w:rsidR="005E43D4" w:rsidRDefault="005E43D4" w:rsidP="005E43D4">
      <w:pPr>
        <w:suppressAutoHyphens/>
        <w:spacing w:after="0" w:line="240" w:lineRule="auto"/>
        <w:jc w:val="center"/>
        <w:rPr>
          <w:rFonts w:ascii="Times New Roman" w:hAnsi="Times New Roman"/>
          <w:b/>
          <w:sz w:val="24"/>
          <w:szCs w:val="24"/>
        </w:rPr>
      </w:pPr>
    </w:p>
    <w:p w14:paraId="0E005B16" w14:textId="77777777" w:rsidR="005E43D4" w:rsidRDefault="005E43D4" w:rsidP="005E43D4">
      <w:pPr>
        <w:suppressAutoHyphens/>
        <w:spacing w:after="0" w:line="240" w:lineRule="auto"/>
        <w:jc w:val="center"/>
        <w:rPr>
          <w:rFonts w:ascii="Times New Roman" w:hAnsi="Times New Roman"/>
          <w:b/>
          <w:sz w:val="24"/>
          <w:szCs w:val="24"/>
        </w:rPr>
      </w:pPr>
    </w:p>
    <w:p w14:paraId="3EB31822" w14:textId="77777777" w:rsidR="005E43D4" w:rsidRDefault="005E43D4" w:rsidP="005E43D4">
      <w:pPr>
        <w:suppressAutoHyphens/>
        <w:spacing w:after="0" w:line="240" w:lineRule="auto"/>
        <w:jc w:val="center"/>
        <w:rPr>
          <w:rFonts w:ascii="Times New Roman" w:hAnsi="Times New Roman"/>
          <w:b/>
          <w:sz w:val="24"/>
          <w:szCs w:val="24"/>
        </w:rPr>
      </w:pPr>
    </w:p>
    <w:p w14:paraId="77B1B294" w14:textId="77777777" w:rsidR="005E43D4" w:rsidRDefault="005E43D4" w:rsidP="005E43D4">
      <w:pPr>
        <w:suppressAutoHyphens/>
        <w:spacing w:after="0" w:line="240" w:lineRule="auto"/>
        <w:jc w:val="center"/>
        <w:rPr>
          <w:rFonts w:ascii="Times New Roman" w:hAnsi="Times New Roman"/>
          <w:b/>
          <w:sz w:val="24"/>
          <w:szCs w:val="24"/>
        </w:rPr>
      </w:pPr>
    </w:p>
    <w:p w14:paraId="771CDCFC" w14:textId="77777777" w:rsidR="005E43D4" w:rsidRDefault="005E43D4" w:rsidP="005E43D4">
      <w:pPr>
        <w:suppressAutoHyphens/>
        <w:spacing w:after="0" w:line="240" w:lineRule="auto"/>
        <w:jc w:val="center"/>
        <w:rPr>
          <w:rFonts w:ascii="Times New Roman" w:hAnsi="Times New Roman"/>
          <w:b/>
          <w:sz w:val="24"/>
          <w:szCs w:val="24"/>
        </w:rPr>
      </w:pPr>
    </w:p>
    <w:p w14:paraId="2956AE41" w14:textId="77777777" w:rsidR="005E43D4" w:rsidRDefault="005E43D4" w:rsidP="005E43D4">
      <w:pPr>
        <w:suppressAutoHyphens/>
        <w:spacing w:after="0" w:line="240" w:lineRule="auto"/>
        <w:jc w:val="center"/>
        <w:rPr>
          <w:rFonts w:ascii="Times New Roman" w:hAnsi="Times New Roman"/>
          <w:b/>
          <w:sz w:val="24"/>
          <w:szCs w:val="24"/>
        </w:rPr>
      </w:pPr>
    </w:p>
    <w:p w14:paraId="7D67AD14" w14:textId="77777777" w:rsidR="005E43D4" w:rsidRDefault="005E43D4" w:rsidP="005E43D4">
      <w:pPr>
        <w:suppressAutoHyphens/>
        <w:spacing w:after="0" w:line="240" w:lineRule="auto"/>
        <w:jc w:val="center"/>
        <w:rPr>
          <w:rFonts w:ascii="Times New Roman" w:hAnsi="Times New Roman"/>
          <w:b/>
          <w:sz w:val="24"/>
          <w:szCs w:val="24"/>
        </w:rPr>
      </w:pPr>
    </w:p>
    <w:p w14:paraId="0D67E4AF" w14:textId="77777777" w:rsidR="005E43D4" w:rsidRDefault="005E43D4" w:rsidP="005E43D4">
      <w:pPr>
        <w:suppressAutoHyphens/>
        <w:spacing w:after="0" w:line="240" w:lineRule="auto"/>
        <w:rPr>
          <w:rFonts w:ascii="Times New Roman" w:hAnsi="Times New Roman"/>
          <w:b/>
          <w:sz w:val="24"/>
          <w:szCs w:val="24"/>
        </w:rPr>
      </w:pPr>
    </w:p>
    <w:p w14:paraId="65BCD055" w14:textId="77777777" w:rsidR="005E43D4" w:rsidRDefault="005E43D4" w:rsidP="005E43D4">
      <w:pPr>
        <w:suppressAutoHyphens/>
        <w:spacing w:after="0" w:line="240" w:lineRule="auto"/>
        <w:jc w:val="center"/>
        <w:rPr>
          <w:rFonts w:ascii="Times New Roman" w:hAnsi="Times New Roman"/>
          <w:b/>
          <w:sz w:val="24"/>
          <w:szCs w:val="24"/>
        </w:rPr>
      </w:pPr>
    </w:p>
    <w:p w14:paraId="17914704" w14:textId="77777777" w:rsidR="005E43D4" w:rsidRDefault="005E43D4" w:rsidP="005E43D4">
      <w:pPr>
        <w:suppressAutoHyphens/>
        <w:spacing w:after="0" w:line="240" w:lineRule="auto"/>
        <w:jc w:val="center"/>
        <w:rPr>
          <w:rFonts w:ascii="Times New Roman" w:hAnsi="Times New Roman"/>
          <w:b/>
          <w:sz w:val="24"/>
          <w:szCs w:val="24"/>
        </w:rPr>
      </w:pPr>
    </w:p>
    <w:p w14:paraId="3B5E1AC7" w14:textId="77777777" w:rsidR="005E43D4" w:rsidRDefault="005E43D4" w:rsidP="005E43D4">
      <w:pPr>
        <w:suppressAutoHyphens/>
        <w:spacing w:after="0" w:line="240" w:lineRule="auto"/>
        <w:jc w:val="center"/>
        <w:rPr>
          <w:rFonts w:ascii="Times New Roman" w:hAnsi="Times New Roman"/>
          <w:b/>
          <w:sz w:val="24"/>
          <w:szCs w:val="24"/>
        </w:rPr>
      </w:pPr>
    </w:p>
    <w:p w14:paraId="24361238" w14:textId="77777777" w:rsidR="005E43D4" w:rsidRDefault="005E43D4" w:rsidP="005E43D4">
      <w:pPr>
        <w:suppressAutoHyphens/>
        <w:spacing w:after="0" w:line="240" w:lineRule="auto"/>
        <w:jc w:val="center"/>
        <w:rPr>
          <w:rFonts w:ascii="Times New Roman" w:hAnsi="Times New Roman"/>
          <w:b/>
          <w:sz w:val="24"/>
          <w:szCs w:val="24"/>
        </w:rPr>
      </w:pPr>
    </w:p>
    <w:p w14:paraId="4965C496" w14:textId="77777777" w:rsidR="005E43D4" w:rsidRDefault="005E43D4" w:rsidP="005E43D4">
      <w:pPr>
        <w:suppressAutoHyphens/>
        <w:spacing w:after="0" w:line="240" w:lineRule="auto"/>
        <w:jc w:val="center"/>
        <w:rPr>
          <w:rFonts w:ascii="Times New Roman" w:hAnsi="Times New Roman"/>
          <w:b/>
          <w:sz w:val="24"/>
          <w:szCs w:val="24"/>
        </w:rPr>
      </w:pPr>
    </w:p>
    <w:p w14:paraId="60338AF4" w14:textId="77777777" w:rsidR="005E43D4" w:rsidRDefault="005E43D4" w:rsidP="005E43D4">
      <w:pPr>
        <w:suppressAutoHyphens/>
        <w:spacing w:after="0" w:line="240" w:lineRule="auto"/>
        <w:jc w:val="center"/>
        <w:rPr>
          <w:rFonts w:ascii="Times New Roman" w:hAnsi="Times New Roman"/>
          <w:b/>
          <w:sz w:val="24"/>
          <w:szCs w:val="24"/>
        </w:rPr>
      </w:pPr>
    </w:p>
    <w:p w14:paraId="34669206" w14:textId="77777777" w:rsidR="005E43D4" w:rsidRPr="009B5243" w:rsidRDefault="005E43D4" w:rsidP="005E43D4">
      <w:pPr>
        <w:suppressAutoHyphens/>
        <w:spacing w:after="0" w:line="240" w:lineRule="auto"/>
        <w:jc w:val="center"/>
        <w:rPr>
          <w:rFonts w:ascii="Times New Roman" w:hAnsi="Times New Roman"/>
          <w:b/>
          <w:sz w:val="24"/>
          <w:szCs w:val="24"/>
        </w:rPr>
      </w:pPr>
    </w:p>
    <w:p w14:paraId="5DFCD2C9" w14:textId="77777777" w:rsidR="005E43D4" w:rsidRPr="009B5243" w:rsidRDefault="005E43D4" w:rsidP="005E43D4">
      <w:pPr>
        <w:suppressAutoHyphens/>
        <w:spacing w:after="0" w:line="240" w:lineRule="auto"/>
        <w:jc w:val="center"/>
        <w:rPr>
          <w:rFonts w:ascii="Times New Roman" w:hAnsi="Times New Roman"/>
          <w:b/>
          <w:sz w:val="24"/>
          <w:szCs w:val="24"/>
        </w:rPr>
      </w:pPr>
    </w:p>
    <w:p w14:paraId="110AD12A" w14:textId="77777777" w:rsidR="00A44508" w:rsidRPr="00985111" w:rsidRDefault="005E43D4" w:rsidP="00A44508">
      <w:pPr>
        <w:spacing w:line="276" w:lineRule="auto"/>
        <w:jc w:val="center"/>
        <w:rPr>
          <w:rFonts w:ascii="Times New Roman" w:hAnsi="Times New Roman"/>
          <w:b/>
          <w:i/>
          <w:sz w:val="24"/>
          <w:szCs w:val="24"/>
        </w:rPr>
      </w:pPr>
      <w:r w:rsidRPr="009B5243">
        <w:rPr>
          <w:rFonts w:ascii="Times New Roman" w:hAnsi="Times New Roman"/>
          <w:b/>
          <w:bCs/>
          <w:sz w:val="24"/>
          <w:szCs w:val="24"/>
        </w:rPr>
        <w:t>202</w:t>
      </w:r>
      <w:r>
        <w:rPr>
          <w:rFonts w:ascii="Times New Roman" w:hAnsi="Times New Roman"/>
          <w:b/>
          <w:bCs/>
          <w:sz w:val="24"/>
          <w:szCs w:val="24"/>
        </w:rPr>
        <w:t>3</w:t>
      </w:r>
      <w:r w:rsidRPr="009B5243">
        <w:rPr>
          <w:rFonts w:ascii="Times New Roman" w:hAnsi="Times New Roman"/>
          <w:b/>
          <w:bCs/>
          <w:sz w:val="24"/>
          <w:szCs w:val="24"/>
        </w:rPr>
        <w:t xml:space="preserve"> г.</w:t>
      </w:r>
      <w:r w:rsidRPr="00581BD6">
        <w:rPr>
          <w:rFonts w:ascii="Times New Roman" w:hAnsi="Times New Roman"/>
          <w:caps/>
          <w:sz w:val="24"/>
          <w:szCs w:val="24"/>
        </w:rPr>
        <w:br w:type="page"/>
      </w:r>
      <w:r w:rsidR="00A44508" w:rsidRPr="00985111">
        <w:rPr>
          <w:rFonts w:ascii="Times New Roman" w:hAnsi="Times New Roman"/>
          <w:b/>
          <w:i/>
          <w:sz w:val="24"/>
          <w:szCs w:val="24"/>
        </w:rPr>
        <w:lastRenderedPageBreak/>
        <w:t>СОДЕРЖАНИЕ</w:t>
      </w:r>
    </w:p>
    <w:p w14:paraId="6707025C" w14:textId="77777777" w:rsidR="00A44508" w:rsidRPr="00985111" w:rsidRDefault="00A44508" w:rsidP="00A44508">
      <w:pPr>
        <w:spacing w:line="276" w:lineRule="auto"/>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44508" w:rsidRPr="00985111" w14:paraId="41755382" w14:textId="77777777" w:rsidTr="000035F6">
        <w:tc>
          <w:tcPr>
            <w:tcW w:w="7501" w:type="dxa"/>
          </w:tcPr>
          <w:p w14:paraId="12F275EA" w14:textId="77777777" w:rsidR="00A44508" w:rsidRPr="00314663" w:rsidRDefault="00A44508" w:rsidP="00A44508">
            <w:pPr>
              <w:numPr>
                <w:ilvl w:val="0"/>
                <w:numId w:val="10"/>
              </w:numPr>
              <w:tabs>
                <w:tab w:val="num" w:pos="284"/>
              </w:tabs>
              <w:suppressAutoHyphens/>
              <w:spacing w:after="200" w:line="276" w:lineRule="auto"/>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7AA25A76" w14:textId="77777777" w:rsidR="00A44508" w:rsidRPr="005F59C7" w:rsidRDefault="00A44508" w:rsidP="000035F6">
            <w:pPr>
              <w:spacing w:after="200" w:line="276" w:lineRule="auto"/>
              <w:rPr>
                <w:rFonts w:ascii="Times New Roman" w:hAnsi="Times New Roman"/>
                <w:b/>
                <w:sz w:val="24"/>
                <w:szCs w:val="24"/>
              </w:rPr>
            </w:pPr>
          </w:p>
        </w:tc>
      </w:tr>
      <w:tr w:rsidR="00A44508" w:rsidRPr="00985111" w14:paraId="7D572702" w14:textId="77777777" w:rsidTr="000035F6">
        <w:tc>
          <w:tcPr>
            <w:tcW w:w="7501" w:type="dxa"/>
          </w:tcPr>
          <w:p w14:paraId="4D1178C5" w14:textId="77777777" w:rsidR="00A44508" w:rsidRPr="00314663" w:rsidRDefault="00A44508" w:rsidP="00A44508">
            <w:pPr>
              <w:numPr>
                <w:ilvl w:val="0"/>
                <w:numId w:val="10"/>
              </w:numPr>
              <w:tabs>
                <w:tab w:val="num" w:pos="284"/>
              </w:tabs>
              <w:suppressAutoHyphens/>
              <w:spacing w:after="200" w:line="276" w:lineRule="auto"/>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3252EF8A" w14:textId="77777777" w:rsidR="00A44508" w:rsidRPr="005F59C7" w:rsidRDefault="00A44508" w:rsidP="00A44508">
            <w:pPr>
              <w:numPr>
                <w:ilvl w:val="0"/>
                <w:numId w:val="10"/>
              </w:numPr>
              <w:tabs>
                <w:tab w:val="num" w:pos="284"/>
              </w:tabs>
              <w:suppressAutoHyphens/>
              <w:spacing w:after="200" w:line="276" w:lineRule="auto"/>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32BC5009" w14:textId="77777777" w:rsidR="00A44508" w:rsidRPr="005F59C7" w:rsidRDefault="00A44508" w:rsidP="000035F6">
            <w:pPr>
              <w:spacing w:after="200" w:line="276" w:lineRule="auto"/>
              <w:rPr>
                <w:rFonts w:ascii="Times New Roman" w:hAnsi="Times New Roman"/>
                <w:b/>
                <w:sz w:val="24"/>
                <w:szCs w:val="24"/>
              </w:rPr>
            </w:pPr>
          </w:p>
        </w:tc>
      </w:tr>
      <w:tr w:rsidR="00A44508" w:rsidRPr="00985111" w14:paraId="5ABD4B13" w14:textId="77777777" w:rsidTr="000035F6">
        <w:tc>
          <w:tcPr>
            <w:tcW w:w="7501" w:type="dxa"/>
          </w:tcPr>
          <w:p w14:paraId="13806B58" w14:textId="77777777" w:rsidR="00A44508" w:rsidRPr="00314663" w:rsidRDefault="00A44508" w:rsidP="00A44508">
            <w:pPr>
              <w:numPr>
                <w:ilvl w:val="0"/>
                <w:numId w:val="10"/>
              </w:numPr>
              <w:suppressAutoHyphens/>
              <w:spacing w:after="200" w:line="276" w:lineRule="auto"/>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40A2CCEF" w14:textId="77777777" w:rsidR="00A44508" w:rsidRPr="00314663" w:rsidRDefault="00A44508" w:rsidP="000035F6">
            <w:pPr>
              <w:suppressAutoHyphens/>
              <w:spacing w:after="200" w:line="276" w:lineRule="auto"/>
              <w:rPr>
                <w:rFonts w:ascii="Times New Roman" w:hAnsi="Times New Roman"/>
                <w:b/>
                <w:sz w:val="24"/>
                <w:szCs w:val="24"/>
              </w:rPr>
            </w:pPr>
          </w:p>
        </w:tc>
        <w:tc>
          <w:tcPr>
            <w:tcW w:w="1854" w:type="dxa"/>
          </w:tcPr>
          <w:p w14:paraId="409CCEFB" w14:textId="77777777" w:rsidR="00A44508" w:rsidRPr="005F59C7" w:rsidRDefault="00A44508" w:rsidP="000035F6">
            <w:pPr>
              <w:spacing w:after="200" w:line="276" w:lineRule="auto"/>
              <w:rPr>
                <w:rFonts w:ascii="Times New Roman" w:hAnsi="Times New Roman"/>
                <w:b/>
                <w:sz w:val="24"/>
                <w:szCs w:val="24"/>
              </w:rPr>
            </w:pPr>
          </w:p>
        </w:tc>
      </w:tr>
    </w:tbl>
    <w:p w14:paraId="4A9E974C" w14:textId="2AF5F437" w:rsidR="005E43D4" w:rsidRPr="00581BD6" w:rsidRDefault="005E43D4" w:rsidP="00A44508">
      <w:pPr>
        <w:suppressAutoHyphens/>
        <w:spacing w:after="0" w:line="240" w:lineRule="auto"/>
        <w:jc w:val="center"/>
        <w:rPr>
          <w:rFonts w:ascii="Times New Roman" w:hAnsi="Times New Roman"/>
          <w:sz w:val="24"/>
        </w:rPr>
      </w:pPr>
    </w:p>
    <w:p w14:paraId="411F21F7" w14:textId="77777777" w:rsidR="005E43D4" w:rsidRPr="00581BD6"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p w14:paraId="6266D506" w14:textId="77777777" w:rsidR="005E43D4" w:rsidRPr="00581BD6" w:rsidRDefault="005E43D4" w:rsidP="005E43D4">
      <w:pPr>
        <w:suppressAutoHyphens/>
        <w:rPr>
          <w:rFonts w:ascii="Times New Roman" w:hAnsi="Times New Roman"/>
        </w:rPr>
        <w:sectPr w:rsidR="005E43D4" w:rsidRPr="00581BD6">
          <w:pgSz w:w="11906" w:h="16838"/>
          <w:pgMar w:top="1134" w:right="850" w:bottom="1134" w:left="1701" w:header="708" w:footer="708" w:gutter="0"/>
          <w:cols w:space="720"/>
        </w:sectPr>
      </w:pPr>
    </w:p>
    <w:p w14:paraId="1E072E49" w14:textId="77777777" w:rsidR="005E43D4" w:rsidRPr="00302841"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r w:rsidRPr="00302841">
        <w:rPr>
          <w:rFonts w:ascii="Times New Roman" w:hAnsi="Times New Roman"/>
          <w:b/>
          <w:caps/>
          <w:sz w:val="24"/>
          <w:szCs w:val="24"/>
        </w:rPr>
        <w:lastRenderedPageBreak/>
        <w:t xml:space="preserve">1. общая характеристика рабочей ПРОГРАММЫ </w:t>
      </w:r>
    </w:p>
    <w:p w14:paraId="1487579A" w14:textId="77777777" w:rsidR="005E43D4" w:rsidRPr="00302841"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r w:rsidRPr="00302841">
        <w:rPr>
          <w:rFonts w:ascii="Times New Roman" w:hAnsi="Times New Roman"/>
          <w:b/>
          <w:caps/>
          <w:sz w:val="24"/>
          <w:szCs w:val="24"/>
        </w:rPr>
        <w:t>ПРОФЕССИОНАЛЬНОГО МОДУЛЯ</w:t>
      </w:r>
    </w:p>
    <w:p w14:paraId="27386173" w14:textId="2D887691" w:rsidR="005E43D4" w:rsidRDefault="002A5107"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4"/>
          <w:szCs w:val="24"/>
        </w:rPr>
      </w:pPr>
      <w:r>
        <w:rPr>
          <w:rFonts w:ascii="Times New Roman" w:hAnsi="Times New Roman"/>
          <w:b/>
          <w:caps/>
          <w:sz w:val="24"/>
          <w:szCs w:val="24"/>
        </w:rPr>
        <w:t>«</w:t>
      </w:r>
      <w:r w:rsidR="005E43D4">
        <w:rPr>
          <w:rFonts w:ascii="Times New Roman" w:hAnsi="Times New Roman"/>
          <w:b/>
          <w:caps/>
          <w:sz w:val="24"/>
          <w:szCs w:val="24"/>
        </w:rPr>
        <w:t xml:space="preserve">ПМ </w:t>
      </w:r>
      <w:r w:rsidR="005E43D4">
        <w:rPr>
          <w:rFonts w:ascii="Times New Roman" w:hAnsi="Times New Roman"/>
          <w:b/>
          <w:sz w:val="24"/>
          <w:szCs w:val="24"/>
        </w:rPr>
        <w:t xml:space="preserve">01 </w:t>
      </w:r>
      <w:r w:rsidR="005E43D4" w:rsidRPr="009B5243">
        <w:rPr>
          <w:rFonts w:ascii="Times New Roman" w:hAnsi="Times New Roman"/>
          <w:b/>
          <w:sz w:val="24"/>
          <w:szCs w:val="24"/>
        </w:rPr>
        <w:t xml:space="preserve">ВЫПОЛНЕНИЕ КОМПЛЕКСА РАБОТ ПРИ ТЕХНОЛОГИЧЕСКОМ ПРОЦЕССЕ БУРЕНИЯ НА СКВАЖИНАХ ГЛУБИНОЙ </w:t>
      </w:r>
      <w:r>
        <w:rPr>
          <w:rFonts w:ascii="Times New Roman" w:hAnsi="Times New Roman"/>
          <w:b/>
          <w:sz w:val="24"/>
          <w:szCs w:val="24"/>
        </w:rPr>
        <w:br/>
      </w:r>
      <w:r w:rsidR="005E43D4" w:rsidRPr="009B5243">
        <w:rPr>
          <w:rFonts w:ascii="Times New Roman" w:hAnsi="Times New Roman"/>
          <w:b/>
          <w:sz w:val="24"/>
          <w:szCs w:val="24"/>
        </w:rPr>
        <w:t>ДО 4000 И СВЫШЕ 4000 МЕТРОВ</w:t>
      </w:r>
      <w:r>
        <w:rPr>
          <w:rFonts w:ascii="Times New Roman" w:hAnsi="Times New Roman"/>
          <w:b/>
          <w:sz w:val="24"/>
          <w:szCs w:val="24"/>
        </w:rPr>
        <w:t>»</w:t>
      </w:r>
    </w:p>
    <w:p w14:paraId="38FF3C97" w14:textId="77777777" w:rsidR="005E43D4" w:rsidRPr="00302841"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14:paraId="32C42F18" w14:textId="77777777" w:rsidR="005E43D4" w:rsidRPr="00EB1F32" w:rsidRDefault="005E43D4" w:rsidP="005E43D4">
      <w:pPr>
        <w:tabs>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b/>
          <w:sz w:val="24"/>
          <w:szCs w:val="24"/>
        </w:rPr>
      </w:pPr>
      <w:bookmarkStart w:id="4" w:name="_Hlk97729440"/>
      <w:r w:rsidRPr="00EB1F32">
        <w:rPr>
          <w:rFonts w:ascii="Times New Roman" w:hAnsi="Times New Roman"/>
          <w:b/>
          <w:sz w:val="24"/>
          <w:szCs w:val="24"/>
        </w:rPr>
        <w:t xml:space="preserve">1.1. Цель и планируемые результаты освоения профессионального модуля </w:t>
      </w:r>
    </w:p>
    <w:p w14:paraId="2B4F7513" w14:textId="77777777" w:rsidR="005E43D4" w:rsidRPr="00A56237" w:rsidRDefault="005E43D4" w:rsidP="005E43D4">
      <w:pPr>
        <w:tabs>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bCs/>
          <w:sz w:val="24"/>
          <w:szCs w:val="24"/>
        </w:rPr>
      </w:pPr>
      <w:r w:rsidRPr="00A56237">
        <w:rPr>
          <w:rFonts w:ascii="Times New Roman" w:hAnsi="Times New Roman"/>
          <w:bCs/>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bCs/>
          <w:sz w:val="24"/>
          <w:szCs w:val="24"/>
        </w:rPr>
        <w:t>«</w:t>
      </w:r>
      <w:r w:rsidRPr="009B5243">
        <w:rPr>
          <w:rFonts w:ascii="Times New Roman" w:hAnsi="Times New Roman"/>
          <w:bCs/>
          <w:sz w:val="24"/>
          <w:szCs w:val="24"/>
        </w:rPr>
        <w:t>Выполнение комплекса работ при технологическом процессе бурения на скважинах глубиной до 4000 и свыше 4000 метров</w:t>
      </w:r>
      <w:r>
        <w:rPr>
          <w:rFonts w:ascii="Times New Roman" w:hAnsi="Times New Roman"/>
          <w:bCs/>
          <w:sz w:val="24"/>
          <w:szCs w:val="24"/>
        </w:rPr>
        <w:t>»</w:t>
      </w:r>
      <w:r w:rsidRPr="00A56237">
        <w:rPr>
          <w:rFonts w:ascii="Times New Roman" w:hAnsi="Times New Roman"/>
          <w:bCs/>
          <w:sz w:val="24"/>
          <w:szCs w:val="24"/>
        </w:rPr>
        <w:t xml:space="preserve"> и соответствующие ему общие компетенции и профессиональные компетенции:</w:t>
      </w:r>
    </w:p>
    <w:p w14:paraId="224B2D13" w14:textId="77777777" w:rsidR="005E43D4" w:rsidRPr="00A56237" w:rsidRDefault="005E43D4" w:rsidP="005E43D4">
      <w:pPr>
        <w:tabs>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bCs/>
          <w:sz w:val="24"/>
          <w:szCs w:val="24"/>
        </w:rPr>
      </w:pPr>
    </w:p>
    <w:p w14:paraId="390CFD35" w14:textId="77777777" w:rsidR="005E43D4" w:rsidRPr="00A56237" w:rsidRDefault="005E43D4" w:rsidP="005E43D4">
      <w:pPr>
        <w:tabs>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contextualSpacing/>
        <w:jc w:val="both"/>
        <w:rPr>
          <w:rFonts w:ascii="Times New Roman" w:hAnsi="Times New Roman"/>
          <w:bCs/>
          <w:sz w:val="24"/>
          <w:szCs w:val="24"/>
        </w:rPr>
      </w:pPr>
      <w:r w:rsidRPr="00A56237">
        <w:rPr>
          <w:rFonts w:ascii="Times New Roman" w:hAnsi="Times New Roman"/>
          <w:bCs/>
          <w:sz w:val="24"/>
          <w:szCs w:val="24"/>
        </w:rPr>
        <w:t>1.1.1. Перечень общих компетенций</w:t>
      </w:r>
    </w:p>
    <w:tbl>
      <w:tblPr>
        <w:tblW w:w="48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9"/>
        <w:gridCol w:w="8254"/>
      </w:tblGrid>
      <w:tr w:rsidR="005E43D4" w:rsidRPr="002A5107" w14:paraId="1491213C" w14:textId="77777777" w:rsidTr="0077023F">
        <w:trPr>
          <w:trHeight w:val="522"/>
        </w:trPr>
        <w:tc>
          <w:tcPr>
            <w:tcW w:w="559" w:type="pct"/>
          </w:tcPr>
          <w:bookmarkEnd w:id="4"/>
          <w:p w14:paraId="2A23CC44" w14:textId="77777777" w:rsidR="005E43D4" w:rsidRPr="002A5107" w:rsidRDefault="005E43D4" w:rsidP="002A5107">
            <w:pPr>
              <w:tabs>
                <w:tab w:val="left" w:pos="1281"/>
              </w:tabs>
              <w:suppressAutoHyphens/>
              <w:spacing w:after="0" w:line="240" w:lineRule="auto"/>
              <w:jc w:val="center"/>
              <w:rPr>
                <w:rFonts w:ascii="Times New Roman" w:hAnsi="Times New Roman"/>
                <w:i/>
                <w:iCs/>
                <w:sz w:val="24"/>
                <w:szCs w:val="24"/>
                <w:lang w:eastAsia="en-US"/>
              </w:rPr>
            </w:pPr>
            <w:r w:rsidRPr="002A5107">
              <w:rPr>
                <w:rFonts w:ascii="Times New Roman" w:hAnsi="Times New Roman"/>
                <w:i/>
                <w:iCs/>
                <w:sz w:val="24"/>
                <w:szCs w:val="24"/>
                <w:lang w:eastAsia="en-US"/>
              </w:rPr>
              <w:t>Код</w:t>
            </w:r>
          </w:p>
        </w:tc>
        <w:tc>
          <w:tcPr>
            <w:tcW w:w="4441" w:type="pct"/>
          </w:tcPr>
          <w:p w14:paraId="3A601EFA" w14:textId="77777777" w:rsidR="005E43D4" w:rsidRPr="002A5107" w:rsidRDefault="005E43D4" w:rsidP="002A5107">
            <w:pPr>
              <w:tabs>
                <w:tab w:val="left" w:pos="1281"/>
              </w:tabs>
              <w:suppressAutoHyphens/>
              <w:spacing w:after="0" w:line="240" w:lineRule="auto"/>
              <w:ind w:left="57"/>
              <w:jc w:val="center"/>
              <w:rPr>
                <w:rFonts w:ascii="Times New Roman" w:hAnsi="Times New Roman"/>
                <w:sz w:val="24"/>
                <w:szCs w:val="24"/>
              </w:rPr>
            </w:pPr>
            <w:r w:rsidRPr="002A5107">
              <w:rPr>
                <w:rFonts w:ascii="Times New Roman" w:hAnsi="Times New Roman"/>
                <w:iCs/>
                <w:sz w:val="24"/>
                <w:szCs w:val="24"/>
              </w:rPr>
              <w:t>Наименование общих компетенций</w:t>
            </w:r>
          </w:p>
        </w:tc>
      </w:tr>
      <w:tr w:rsidR="005E43D4" w:rsidRPr="00BF395D" w14:paraId="79C0BAE8" w14:textId="77777777" w:rsidTr="0077023F">
        <w:trPr>
          <w:trHeight w:val="522"/>
        </w:trPr>
        <w:tc>
          <w:tcPr>
            <w:tcW w:w="559" w:type="pct"/>
          </w:tcPr>
          <w:p w14:paraId="1EB4A80E" w14:textId="77777777" w:rsidR="005E43D4" w:rsidRPr="002A5107" w:rsidRDefault="005E43D4" w:rsidP="0077023F">
            <w:pPr>
              <w:tabs>
                <w:tab w:val="left" w:pos="1281"/>
              </w:tabs>
              <w:suppressAutoHyphens/>
              <w:spacing w:after="0" w:line="240" w:lineRule="auto"/>
              <w:jc w:val="both"/>
              <w:rPr>
                <w:rFonts w:ascii="Times New Roman" w:hAnsi="Times New Roman"/>
                <w:b/>
                <w:bCs/>
                <w:caps/>
                <w:sz w:val="24"/>
                <w:szCs w:val="24"/>
              </w:rPr>
            </w:pPr>
            <w:r w:rsidRPr="002A5107">
              <w:rPr>
                <w:rFonts w:ascii="Times New Roman" w:hAnsi="Times New Roman"/>
                <w:b/>
                <w:bCs/>
                <w:sz w:val="24"/>
                <w:szCs w:val="24"/>
                <w:lang w:val="en-US" w:eastAsia="en-US"/>
              </w:rPr>
              <w:t>OK</w:t>
            </w:r>
            <w:r w:rsidRPr="002A5107">
              <w:rPr>
                <w:rFonts w:ascii="Times New Roman" w:hAnsi="Times New Roman"/>
                <w:b/>
                <w:bCs/>
                <w:sz w:val="24"/>
                <w:szCs w:val="24"/>
                <w:lang w:eastAsia="en-US"/>
              </w:rPr>
              <w:t xml:space="preserve"> 01</w:t>
            </w:r>
          </w:p>
        </w:tc>
        <w:tc>
          <w:tcPr>
            <w:tcW w:w="4441" w:type="pct"/>
          </w:tcPr>
          <w:p w14:paraId="139FEFD7" w14:textId="77777777" w:rsidR="005E43D4" w:rsidRPr="00BF395D" w:rsidRDefault="005E43D4" w:rsidP="0077023F">
            <w:pPr>
              <w:tabs>
                <w:tab w:val="left" w:pos="1281"/>
              </w:tabs>
              <w:suppressAutoHyphens/>
              <w:spacing w:after="0" w:line="240" w:lineRule="auto"/>
              <w:ind w:left="57"/>
              <w:jc w:val="both"/>
              <w:rPr>
                <w:rFonts w:ascii="Times New Roman" w:hAnsi="Times New Roman"/>
                <w:b/>
                <w:caps/>
                <w:sz w:val="24"/>
                <w:szCs w:val="24"/>
              </w:rPr>
            </w:pPr>
            <w:r w:rsidRPr="00BF395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5E43D4" w:rsidRPr="00BF395D" w14:paraId="3B0BE285" w14:textId="77777777" w:rsidTr="0077023F">
        <w:trPr>
          <w:trHeight w:val="797"/>
        </w:trPr>
        <w:tc>
          <w:tcPr>
            <w:tcW w:w="559" w:type="pct"/>
          </w:tcPr>
          <w:p w14:paraId="71CF5223" w14:textId="77777777" w:rsidR="005E43D4" w:rsidRPr="002A5107" w:rsidRDefault="005E43D4" w:rsidP="0077023F">
            <w:pPr>
              <w:tabs>
                <w:tab w:val="left" w:pos="1281"/>
              </w:tabs>
              <w:suppressAutoHyphens/>
              <w:spacing w:after="0" w:line="240" w:lineRule="auto"/>
              <w:jc w:val="both"/>
              <w:rPr>
                <w:rFonts w:ascii="Times New Roman" w:hAnsi="Times New Roman"/>
                <w:b/>
                <w:bCs/>
                <w:sz w:val="24"/>
                <w:szCs w:val="24"/>
                <w:lang w:val="en-US"/>
              </w:rPr>
            </w:pPr>
            <w:r w:rsidRPr="002A5107">
              <w:rPr>
                <w:rFonts w:ascii="Times New Roman" w:hAnsi="Times New Roman"/>
                <w:b/>
                <w:bCs/>
                <w:sz w:val="24"/>
                <w:szCs w:val="24"/>
                <w:lang w:val="en-US" w:eastAsia="en-US"/>
              </w:rPr>
              <w:t>OK</w:t>
            </w:r>
            <w:r w:rsidRPr="002A5107">
              <w:rPr>
                <w:rFonts w:ascii="Times New Roman" w:hAnsi="Times New Roman"/>
                <w:b/>
                <w:bCs/>
                <w:sz w:val="24"/>
                <w:szCs w:val="24"/>
                <w:lang w:eastAsia="en-US"/>
              </w:rPr>
              <w:t xml:space="preserve"> 0</w:t>
            </w:r>
            <w:r w:rsidRPr="002A5107">
              <w:rPr>
                <w:rFonts w:ascii="Times New Roman" w:hAnsi="Times New Roman"/>
                <w:b/>
                <w:bCs/>
                <w:sz w:val="24"/>
                <w:szCs w:val="24"/>
              </w:rPr>
              <w:t>2</w:t>
            </w:r>
          </w:p>
        </w:tc>
        <w:tc>
          <w:tcPr>
            <w:tcW w:w="4441" w:type="pct"/>
          </w:tcPr>
          <w:p w14:paraId="398EEC4C" w14:textId="77777777" w:rsidR="005E43D4" w:rsidRPr="00BF395D" w:rsidRDefault="005E43D4" w:rsidP="0077023F">
            <w:pPr>
              <w:tabs>
                <w:tab w:val="left" w:pos="1281"/>
              </w:tabs>
              <w:suppressAutoHyphens/>
              <w:spacing w:after="0" w:line="240" w:lineRule="auto"/>
              <w:ind w:left="27"/>
              <w:jc w:val="both"/>
              <w:rPr>
                <w:rFonts w:ascii="Times New Roman" w:hAnsi="Times New Roman"/>
                <w:sz w:val="24"/>
                <w:szCs w:val="24"/>
              </w:rPr>
            </w:pPr>
            <w:r w:rsidRPr="00BF395D">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E43D4" w:rsidRPr="00BF395D" w14:paraId="64DC14CC" w14:textId="77777777" w:rsidTr="0077023F">
        <w:trPr>
          <w:trHeight w:val="407"/>
        </w:trPr>
        <w:tc>
          <w:tcPr>
            <w:tcW w:w="559" w:type="pct"/>
          </w:tcPr>
          <w:p w14:paraId="51FDEA06" w14:textId="77777777" w:rsidR="005E43D4" w:rsidRPr="002A5107" w:rsidRDefault="005E43D4" w:rsidP="0077023F">
            <w:pPr>
              <w:tabs>
                <w:tab w:val="left" w:pos="1281"/>
              </w:tabs>
              <w:suppressAutoHyphens/>
              <w:spacing w:after="0" w:line="240" w:lineRule="auto"/>
              <w:jc w:val="both"/>
              <w:rPr>
                <w:rFonts w:ascii="Times New Roman" w:hAnsi="Times New Roman"/>
                <w:b/>
                <w:bCs/>
                <w:sz w:val="24"/>
                <w:szCs w:val="24"/>
              </w:rPr>
            </w:pPr>
            <w:r w:rsidRPr="002A5107">
              <w:rPr>
                <w:rFonts w:ascii="Times New Roman" w:hAnsi="Times New Roman"/>
                <w:b/>
                <w:bCs/>
                <w:sz w:val="24"/>
                <w:szCs w:val="24"/>
              </w:rPr>
              <w:t>ОК 04</w:t>
            </w:r>
          </w:p>
        </w:tc>
        <w:tc>
          <w:tcPr>
            <w:tcW w:w="4441" w:type="pct"/>
          </w:tcPr>
          <w:p w14:paraId="1507BCA0" w14:textId="77777777" w:rsidR="005E43D4" w:rsidRPr="00BF395D" w:rsidRDefault="005E43D4" w:rsidP="0077023F">
            <w:pPr>
              <w:tabs>
                <w:tab w:val="left" w:pos="1281"/>
              </w:tabs>
              <w:suppressAutoHyphens/>
              <w:spacing w:after="0" w:line="240" w:lineRule="auto"/>
              <w:ind w:left="12"/>
              <w:jc w:val="both"/>
              <w:rPr>
                <w:rFonts w:ascii="Times New Roman" w:hAnsi="Times New Roman"/>
                <w:sz w:val="24"/>
                <w:szCs w:val="24"/>
              </w:rPr>
            </w:pPr>
            <w:r w:rsidRPr="00BF395D">
              <w:rPr>
                <w:rFonts w:ascii="Times New Roman" w:hAnsi="Times New Roman"/>
                <w:sz w:val="24"/>
                <w:szCs w:val="24"/>
              </w:rPr>
              <w:t>Эффективно взаимодействовать и работать в коллективе и команде</w:t>
            </w:r>
          </w:p>
        </w:tc>
      </w:tr>
      <w:tr w:rsidR="005E43D4" w:rsidRPr="00BF395D" w14:paraId="489D2536" w14:textId="77777777" w:rsidTr="0077023F">
        <w:trPr>
          <w:trHeight w:val="797"/>
        </w:trPr>
        <w:tc>
          <w:tcPr>
            <w:tcW w:w="559" w:type="pct"/>
            <w:tcBorders>
              <w:bottom w:val="single" w:sz="4" w:space="0" w:color="auto"/>
            </w:tcBorders>
          </w:tcPr>
          <w:p w14:paraId="6A16CBAB" w14:textId="77777777" w:rsidR="005E43D4" w:rsidRPr="002A5107" w:rsidRDefault="005E43D4" w:rsidP="0077023F">
            <w:pPr>
              <w:tabs>
                <w:tab w:val="left" w:pos="1281"/>
              </w:tabs>
              <w:suppressAutoHyphens/>
              <w:spacing w:after="0" w:line="240" w:lineRule="auto"/>
              <w:jc w:val="both"/>
              <w:rPr>
                <w:rFonts w:ascii="Times New Roman" w:hAnsi="Times New Roman"/>
                <w:b/>
                <w:bCs/>
                <w:sz w:val="24"/>
                <w:szCs w:val="24"/>
              </w:rPr>
            </w:pPr>
            <w:r w:rsidRPr="002A5107">
              <w:rPr>
                <w:rFonts w:ascii="Times New Roman" w:hAnsi="Times New Roman"/>
                <w:b/>
                <w:bCs/>
                <w:sz w:val="24"/>
                <w:szCs w:val="24"/>
              </w:rPr>
              <w:t>ОК 07</w:t>
            </w:r>
          </w:p>
        </w:tc>
        <w:tc>
          <w:tcPr>
            <w:tcW w:w="4441" w:type="pct"/>
            <w:tcBorders>
              <w:bottom w:val="single" w:sz="4" w:space="0" w:color="auto"/>
            </w:tcBorders>
          </w:tcPr>
          <w:p w14:paraId="07905F1A" w14:textId="77777777" w:rsidR="005E43D4" w:rsidRPr="00BF395D" w:rsidRDefault="005E43D4" w:rsidP="0077023F">
            <w:pPr>
              <w:tabs>
                <w:tab w:val="left" w:pos="1281"/>
              </w:tabs>
              <w:suppressAutoHyphens/>
              <w:spacing w:after="0" w:line="240" w:lineRule="auto"/>
              <w:ind w:left="72"/>
              <w:jc w:val="both"/>
              <w:rPr>
                <w:rFonts w:ascii="Times New Roman" w:hAnsi="Times New Roman"/>
                <w:sz w:val="24"/>
                <w:szCs w:val="24"/>
              </w:rPr>
            </w:pPr>
            <w:r w:rsidRPr="00BF395D">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E43D4" w:rsidRPr="00BF395D" w14:paraId="2B8A005B" w14:textId="77777777" w:rsidTr="0077023F">
        <w:trPr>
          <w:trHeight w:val="522"/>
        </w:trPr>
        <w:tc>
          <w:tcPr>
            <w:tcW w:w="559" w:type="pct"/>
            <w:tcBorders>
              <w:bottom w:val="single" w:sz="4" w:space="0" w:color="auto"/>
            </w:tcBorders>
          </w:tcPr>
          <w:p w14:paraId="4FA96E5F" w14:textId="77777777" w:rsidR="005E43D4" w:rsidRPr="002A5107" w:rsidRDefault="005E43D4" w:rsidP="0077023F">
            <w:pPr>
              <w:tabs>
                <w:tab w:val="left" w:pos="1281"/>
              </w:tabs>
              <w:suppressAutoHyphens/>
              <w:spacing w:after="0" w:line="240" w:lineRule="auto"/>
              <w:jc w:val="both"/>
              <w:rPr>
                <w:rFonts w:ascii="Times New Roman" w:hAnsi="Times New Roman"/>
                <w:b/>
                <w:bCs/>
                <w:sz w:val="24"/>
                <w:szCs w:val="24"/>
              </w:rPr>
            </w:pPr>
            <w:r w:rsidRPr="002A5107">
              <w:rPr>
                <w:rFonts w:ascii="Times New Roman" w:hAnsi="Times New Roman"/>
                <w:b/>
                <w:bCs/>
                <w:sz w:val="24"/>
                <w:szCs w:val="24"/>
              </w:rPr>
              <w:t>ОК 09</w:t>
            </w:r>
          </w:p>
        </w:tc>
        <w:tc>
          <w:tcPr>
            <w:tcW w:w="4441" w:type="pct"/>
            <w:tcBorders>
              <w:bottom w:val="single" w:sz="4" w:space="0" w:color="auto"/>
            </w:tcBorders>
          </w:tcPr>
          <w:p w14:paraId="31FBFF9D" w14:textId="77777777" w:rsidR="005E43D4" w:rsidRPr="00BF395D" w:rsidRDefault="005E43D4" w:rsidP="0077023F">
            <w:pPr>
              <w:tabs>
                <w:tab w:val="left" w:pos="1281"/>
              </w:tabs>
              <w:suppressAutoHyphens/>
              <w:spacing w:after="0" w:line="240" w:lineRule="auto"/>
              <w:ind w:left="72"/>
              <w:jc w:val="both"/>
              <w:rPr>
                <w:rFonts w:ascii="Times New Roman" w:hAnsi="Times New Roman"/>
                <w:sz w:val="24"/>
                <w:szCs w:val="24"/>
              </w:rPr>
            </w:pPr>
            <w:r w:rsidRPr="00BF395D">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683C601F" w14:textId="77777777" w:rsidR="005E43D4" w:rsidRPr="00581BD6"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
        </w:rPr>
      </w:pPr>
    </w:p>
    <w:p w14:paraId="6F4086E3" w14:textId="77777777" w:rsidR="005E43D4" w:rsidRPr="00024652"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Times New Roman" w:hAnsi="Times New Roman"/>
          <w:bCs/>
          <w:sz w:val="24"/>
          <w:szCs w:val="24"/>
        </w:rPr>
      </w:pPr>
      <w:r w:rsidRPr="00024652">
        <w:rPr>
          <w:rFonts w:ascii="Times New Roman" w:hAnsi="Times New Roman"/>
          <w:bCs/>
          <w:sz w:val="24"/>
          <w:szCs w:val="24"/>
        </w:rPr>
        <w:t>1.1.2</w:t>
      </w:r>
      <w:r>
        <w:rPr>
          <w:rFonts w:ascii="Times New Roman" w:hAnsi="Times New Roman"/>
          <w:bCs/>
          <w:sz w:val="24"/>
          <w:szCs w:val="24"/>
        </w:rPr>
        <w:t>.</w:t>
      </w:r>
      <w:r w:rsidRPr="00024652">
        <w:rPr>
          <w:rFonts w:ascii="Times New Roman" w:hAnsi="Times New Roman"/>
          <w:bCs/>
          <w:sz w:val="24"/>
          <w:szCs w:val="24"/>
        </w:rPr>
        <w:t xml:space="preserve"> Перечень профессиональных компетенций</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
        <w:gridCol w:w="8550"/>
      </w:tblGrid>
      <w:tr w:rsidR="002A5107" w:rsidRPr="002A5107" w14:paraId="3E76A2A6" w14:textId="77777777" w:rsidTr="004D4254">
        <w:trPr>
          <w:trHeight w:val="271"/>
        </w:trPr>
        <w:tc>
          <w:tcPr>
            <w:tcW w:w="559" w:type="pct"/>
            <w:vAlign w:val="center"/>
          </w:tcPr>
          <w:p w14:paraId="19839573" w14:textId="77777777" w:rsidR="002A5107" w:rsidRPr="002A5107" w:rsidRDefault="002A5107" w:rsidP="002A5107">
            <w:pPr>
              <w:suppressAutoHyphens/>
              <w:spacing w:after="0" w:line="240" w:lineRule="auto"/>
              <w:jc w:val="both"/>
              <w:rPr>
                <w:rFonts w:ascii="Times New Roman" w:hAnsi="Times New Roman"/>
                <w:bCs/>
                <w:i/>
                <w:iCs/>
                <w:sz w:val="24"/>
                <w:szCs w:val="24"/>
              </w:rPr>
            </w:pPr>
            <w:r w:rsidRPr="002A5107">
              <w:rPr>
                <w:rFonts w:ascii="Times New Roman" w:hAnsi="Times New Roman"/>
                <w:bCs/>
                <w:i/>
                <w:iCs/>
                <w:sz w:val="24"/>
                <w:szCs w:val="24"/>
              </w:rPr>
              <w:t>Код</w:t>
            </w:r>
          </w:p>
        </w:tc>
        <w:tc>
          <w:tcPr>
            <w:tcW w:w="4441" w:type="pct"/>
          </w:tcPr>
          <w:p w14:paraId="68090E4E" w14:textId="1C6E97A0" w:rsidR="002A5107" w:rsidRPr="002A5107" w:rsidRDefault="002A5107" w:rsidP="002A5107">
            <w:pPr>
              <w:suppressAutoHyphens/>
              <w:spacing w:after="0" w:line="240" w:lineRule="auto"/>
              <w:jc w:val="both"/>
              <w:rPr>
                <w:rFonts w:ascii="Times New Roman" w:hAnsi="Times New Roman"/>
                <w:bCs/>
                <w:sz w:val="24"/>
                <w:szCs w:val="24"/>
              </w:rPr>
            </w:pPr>
            <w:r w:rsidRPr="00985111">
              <w:rPr>
                <w:rFonts w:ascii="Times New Roman" w:hAnsi="Times New Roman"/>
                <w:iCs/>
                <w:sz w:val="24"/>
                <w:szCs w:val="24"/>
              </w:rPr>
              <w:t>Наименование видов деятельности и профессиональных компетенций</w:t>
            </w:r>
          </w:p>
        </w:tc>
      </w:tr>
      <w:tr w:rsidR="002A5107" w:rsidRPr="00BF395D" w14:paraId="498EDB2C" w14:textId="77777777" w:rsidTr="0077023F">
        <w:trPr>
          <w:trHeight w:val="286"/>
        </w:trPr>
        <w:tc>
          <w:tcPr>
            <w:tcW w:w="559" w:type="pct"/>
            <w:vAlign w:val="center"/>
          </w:tcPr>
          <w:p w14:paraId="684A8BC0" w14:textId="77777777" w:rsidR="002A5107" w:rsidRPr="002A5107" w:rsidRDefault="002A5107" w:rsidP="002A5107">
            <w:pPr>
              <w:suppressAutoHyphens/>
              <w:spacing w:after="0" w:line="240" w:lineRule="auto"/>
              <w:jc w:val="both"/>
              <w:rPr>
                <w:rFonts w:ascii="Times New Roman" w:hAnsi="Times New Roman"/>
                <w:b/>
                <w:sz w:val="24"/>
                <w:szCs w:val="24"/>
              </w:rPr>
            </w:pPr>
            <w:r w:rsidRPr="002A5107">
              <w:rPr>
                <w:rFonts w:ascii="Times New Roman" w:hAnsi="Times New Roman"/>
                <w:b/>
                <w:sz w:val="24"/>
                <w:szCs w:val="24"/>
              </w:rPr>
              <w:t>ВД 1</w:t>
            </w:r>
          </w:p>
        </w:tc>
        <w:tc>
          <w:tcPr>
            <w:tcW w:w="4441" w:type="pct"/>
            <w:vAlign w:val="center"/>
          </w:tcPr>
          <w:p w14:paraId="0EE02F9A" w14:textId="77777777" w:rsidR="002A5107" w:rsidRPr="00BF395D" w:rsidRDefault="002A5107" w:rsidP="002A5107">
            <w:pPr>
              <w:suppressAutoHyphens/>
              <w:spacing w:after="0" w:line="240" w:lineRule="auto"/>
              <w:jc w:val="both"/>
              <w:rPr>
                <w:rFonts w:ascii="Times New Roman" w:hAnsi="Times New Roman"/>
                <w:bCs/>
                <w:sz w:val="24"/>
                <w:szCs w:val="24"/>
              </w:rPr>
            </w:pPr>
            <w:r w:rsidRPr="00CE208C">
              <w:rPr>
                <w:rFonts w:ascii="Times New Roman" w:hAnsi="Times New Roman"/>
                <w:bCs/>
                <w:sz w:val="24"/>
                <w:szCs w:val="24"/>
              </w:rPr>
              <w:t>Выполнение комплекса работ при технологическом процессе бурения нефтяных и газовых скважин глубиной до 4000 и свыше 4000 метров</w:t>
            </w:r>
          </w:p>
        </w:tc>
      </w:tr>
      <w:tr w:rsidR="002A5107" w:rsidRPr="00BF395D" w14:paraId="189B01BD" w14:textId="77777777" w:rsidTr="0077023F">
        <w:trPr>
          <w:trHeight w:val="604"/>
        </w:trPr>
        <w:tc>
          <w:tcPr>
            <w:tcW w:w="559" w:type="pct"/>
          </w:tcPr>
          <w:p w14:paraId="087AF19E" w14:textId="77777777" w:rsidR="002A5107" w:rsidRPr="002A5107" w:rsidRDefault="002A5107" w:rsidP="002A5107">
            <w:pPr>
              <w:suppressAutoHyphens/>
              <w:spacing w:after="0" w:line="240" w:lineRule="auto"/>
              <w:rPr>
                <w:rFonts w:ascii="Times New Roman" w:hAnsi="Times New Roman"/>
                <w:b/>
                <w:sz w:val="24"/>
                <w:szCs w:val="24"/>
              </w:rPr>
            </w:pPr>
            <w:r w:rsidRPr="002A5107">
              <w:rPr>
                <w:rFonts w:ascii="Times New Roman" w:hAnsi="Times New Roman"/>
                <w:b/>
                <w:sz w:val="24"/>
                <w:szCs w:val="24"/>
              </w:rPr>
              <w:t>ПК 1.1</w:t>
            </w:r>
          </w:p>
        </w:tc>
        <w:tc>
          <w:tcPr>
            <w:tcW w:w="4441" w:type="pct"/>
          </w:tcPr>
          <w:p w14:paraId="6F93EA93" w14:textId="77777777" w:rsidR="002A5107" w:rsidRPr="00BF395D" w:rsidRDefault="002A5107" w:rsidP="002A5107">
            <w:pPr>
              <w:suppressAutoHyphens/>
              <w:spacing w:after="0" w:line="240" w:lineRule="auto"/>
              <w:jc w:val="both"/>
              <w:rPr>
                <w:rFonts w:ascii="Times New Roman" w:hAnsi="Times New Roman"/>
                <w:sz w:val="24"/>
                <w:szCs w:val="24"/>
              </w:rPr>
            </w:pPr>
            <w:r w:rsidRPr="00CE208C">
              <w:rPr>
                <w:rFonts w:ascii="Times New Roman" w:hAnsi="Times New Roman"/>
                <w:sz w:val="24"/>
                <w:szCs w:val="24"/>
              </w:rPr>
              <w:t>Выполнение комплекса работ по подготовке к бурению и по окончании бурения нефтяных и газовых скважин глубиной до 4000 м и свыше 4000 м</w:t>
            </w:r>
          </w:p>
        </w:tc>
      </w:tr>
      <w:tr w:rsidR="002A5107" w:rsidRPr="00BF395D" w14:paraId="21B6721F" w14:textId="77777777" w:rsidTr="0077023F">
        <w:trPr>
          <w:trHeight w:val="302"/>
        </w:trPr>
        <w:tc>
          <w:tcPr>
            <w:tcW w:w="559" w:type="pct"/>
          </w:tcPr>
          <w:p w14:paraId="0D9E7EB7" w14:textId="77777777" w:rsidR="002A5107" w:rsidRPr="002A5107" w:rsidRDefault="002A5107" w:rsidP="002A5107">
            <w:pPr>
              <w:suppressAutoHyphens/>
              <w:spacing w:after="0" w:line="240" w:lineRule="auto"/>
              <w:rPr>
                <w:rFonts w:ascii="Times New Roman" w:hAnsi="Times New Roman"/>
                <w:b/>
                <w:sz w:val="24"/>
                <w:szCs w:val="24"/>
              </w:rPr>
            </w:pPr>
            <w:r w:rsidRPr="002A5107">
              <w:rPr>
                <w:rFonts w:ascii="Times New Roman" w:hAnsi="Times New Roman"/>
                <w:b/>
                <w:sz w:val="24"/>
                <w:szCs w:val="24"/>
              </w:rPr>
              <w:t>ПК 1.2</w:t>
            </w:r>
          </w:p>
        </w:tc>
        <w:tc>
          <w:tcPr>
            <w:tcW w:w="4441" w:type="pct"/>
          </w:tcPr>
          <w:p w14:paraId="146FD7CC" w14:textId="77777777" w:rsidR="002A5107" w:rsidRPr="00BF395D" w:rsidRDefault="002A5107" w:rsidP="002A5107">
            <w:pPr>
              <w:suppressAutoHyphens/>
              <w:spacing w:after="0" w:line="240" w:lineRule="auto"/>
              <w:jc w:val="both"/>
              <w:rPr>
                <w:rFonts w:ascii="Times New Roman" w:hAnsi="Times New Roman"/>
                <w:sz w:val="24"/>
                <w:szCs w:val="24"/>
              </w:rPr>
            </w:pPr>
            <w:r w:rsidRPr="00CE208C">
              <w:rPr>
                <w:rFonts w:ascii="Times New Roman" w:hAnsi="Times New Roman"/>
                <w:sz w:val="24"/>
                <w:szCs w:val="24"/>
              </w:rPr>
              <w:t>Выполнение буровых и вспомогательных работ при бурении нефтяных и газовых скважин глубиной до 4000 м и свыше 4000 м</w:t>
            </w:r>
          </w:p>
        </w:tc>
      </w:tr>
      <w:tr w:rsidR="002A5107" w:rsidRPr="00BF395D" w14:paraId="21959E0E" w14:textId="77777777" w:rsidTr="0077023F">
        <w:trPr>
          <w:trHeight w:val="604"/>
        </w:trPr>
        <w:tc>
          <w:tcPr>
            <w:tcW w:w="559" w:type="pct"/>
          </w:tcPr>
          <w:p w14:paraId="6F44CDE6" w14:textId="77777777" w:rsidR="002A5107" w:rsidRPr="002A5107" w:rsidRDefault="002A5107" w:rsidP="002A5107">
            <w:pPr>
              <w:suppressAutoHyphens/>
              <w:spacing w:after="0" w:line="240" w:lineRule="auto"/>
              <w:rPr>
                <w:rFonts w:ascii="Times New Roman" w:hAnsi="Times New Roman"/>
                <w:b/>
                <w:sz w:val="24"/>
                <w:szCs w:val="24"/>
              </w:rPr>
            </w:pPr>
            <w:r w:rsidRPr="002A5107">
              <w:rPr>
                <w:rFonts w:ascii="Times New Roman" w:hAnsi="Times New Roman"/>
                <w:b/>
                <w:sz w:val="24"/>
                <w:szCs w:val="24"/>
              </w:rPr>
              <w:t>ПК 1.3</w:t>
            </w:r>
          </w:p>
        </w:tc>
        <w:tc>
          <w:tcPr>
            <w:tcW w:w="4441" w:type="pct"/>
          </w:tcPr>
          <w:p w14:paraId="3D9BEB10" w14:textId="77777777" w:rsidR="002A5107" w:rsidRPr="00BF395D" w:rsidRDefault="002A5107" w:rsidP="002A5107">
            <w:pPr>
              <w:suppressAutoHyphens/>
              <w:spacing w:after="0" w:line="240" w:lineRule="auto"/>
              <w:jc w:val="both"/>
              <w:rPr>
                <w:rFonts w:ascii="Times New Roman" w:hAnsi="Times New Roman"/>
                <w:sz w:val="24"/>
                <w:szCs w:val="24"/>
              </w:rPr>
            </w:pPr>
            <w:r w:rsidRPr="00CE208C">
              <w:rPr>
                <w:rFonts w:ascii="Times New Roman" w:hAnsi="Times New Roman"/>
                <w:sz w:val="24"/>
                <w:szCs w:val="24"/>
              </w:rPr>
              <w:t>Проводить вспомогательные работы по монтажу (демонтажу) противовыбросового оборудования при бурении нефтяных и газовых скважин глубиной до 4000 м и свыше 4000 м</w:t>
            </w:r>
          </w:p>
        </w:tc>
      </w:tr>
      <w:tr w:rsidR="002A5107" w:rsidRPr="00BF395D" w14:paraId="5F4E4B3D" w14:textId="77777777" w:rsidTr="0077023F">
        <w:trPr>
          <w:trHeight w:val="620"/>
        </w:trPr>
        <w:tc>
          <w:tcPr>
            <w:tcW w:w="559" w:type="pct"/>
          </w:tcPr>
          <w:p w14:paraId="03DD3F61" w14:textId="77777777" w:rsidR="002A5107" w:rsidRPr="002A5107" w:rsidRDefault="002A5107" w:rsidP="002A5107">
            <w:pPr>
              <w:suppressAutoHyphens/>
              <w:spacing w:after="0" w:line="240" w:lineRule="auto"/>
              <w:rPr>
                <w:rFonts w:ascii="Times New Roman" w:hAnsi="Times New Roman"/>
                <w:b/>
                <w:sz w:val="24"/>
                <w:szCs w:val="24"/>
              </w:rPr>
            </w:pPr>
            <w:r w:rsidRPr="002A5107">
              <w:rPr>
                <w:rFonts w:ascii="Times New Roman" w:hAnsi="Times New Roman"/>
                <w:b/>
                <w:sz w:val="24"/>
                <w:szCs w:val="24"/>
              </w:rPr>
              <w:t>ПК 1.4</w:t>
            </w:r>
          </w:p>
        </w:tc>
        <w:tc>
          <w:tcPr>
            <w:tcW w:w="4441" w:type="pct"/>
          </w:tcPr>
          <w:p w14:paraId="59D519DE" w14:textId="77777777" w:rsidR="002A5107" w:rsidRPr="00BF395D" w:rsidRDefault="002A5107" w:rsidP="002A5107">
            <w:pPr>
              <w:suppressAutoHyphens/>
              <w:spacing w:after="0" w:line="240" w:lineRule="auto"/>
              <w:jc w:val="both"/>
              <w:rPr>
                <w:rFonts w:ascii="Times New Roman" w:hAnsi="Times New Roman"/>
                <w:sz w:val="24"/>
                <w:szCs w:val="24"/>
              </w:rPr>
            </w:pPr>
            <w:r w:rsidRPr="00CE208C">
              <w:rPr>
                <w:rFonts w:ascii="Times New Roman" w:hAnsi="Times New Roman"/>
                <w:sz w:val="24"/>
                <w:szCs w:val="24"/>
              </w:rPr>
              <w:t>Выполнение комплекса работ по креплению нефтяных и газовых скважин глубиной до 4000 м и свыше 4000 м</w:t>
            </w:r>
          </w:p>
        </w:tc>
      </w:tr>
      <w:tr w:rsidR="002A5107" w:rsidRPr="00BF395D" w14:paraId="2C743552" w14:textId="77777777" w:rsidTr="0077023F">
        <w:trPr>
          <w:trHeight w:val="620"/>
        </w:trPr>
        <w:tc>
          <w:tcPr>
            <w:tcW w:w="559" w:type="pct"/>
          </w:tcPr>
          <w:p w14:paraId="59A94B16" w14:textId="77777777" w:rsidR="002A5107" w:rsidRPr="002A5107" w:rsidRDefault="002A5107" w:rsidP="002A5107">
            <w:pPr>
              <w:suppressAutoHyphens/>
              <w:spacing w:after="0" w:line="240" w:lineRule="auto"/>
              <w:rPr>
                <w:rFonts w:ascii="Times New Roman" w:hAnsi="Times New Roman"/>
                <w:b/>
                <w:sz w:val="24"/>
                <w:szCs w:val="24"/>
              </w:rPr>
            </w:pPr>
            <w:r w:rsidRPr="002A5107">
              <w:rPr>
                <w:rFonts w:ascii="Times New Roman" w:hAnsi="Times New Roman"/>
                <w:b/>
                <w:sz w:val="24"/>
                <w:szCs w:val="24"/>
              </w:rPr>
              <w:t>ПК 1.5</w:t>
            </w:r>
          </w:p>
        </w:tc>
        <w:tc>
          <w:tcPr>
            <w:tcW w:w="4441" w:type="pct"/>
          </w:tcPr>
          <w:p w14:paraId="4EB2625C" w14:textId="77777777" w:rsidR="002A5107" w:rsidRPr="00BF395D" w:rsidRDefault="002A5107" w:rsidP="002A5107">
            <w:pPr>
              <w:suppressAutoHyphens/>
              <w:spacing w:after="0" w:line="240" w:lineRule="auto"/>
              <w:jc w:val="both"/>
              <w:rPr>
                <w:rFonts w:ascii="Times New Roman" w:hAnsi="Times New Roman"/>
                <w:sz w:val="24"/>
                <w:szCs w:val="24"/>
              </w:rPr>
            </w:pPr>
            <w:r w:rsidRPr="00CE208C">
              <w:rPr>
                <w:rFonts w:ascii="Times New Roman" w:hAnsi="Times New Roman"/>
                <w:sz w:val="24"/>
                <w:szCs w:val="24"/>
              </w:rPr>
              <w:t>Предупреждение и ликвидация инцидентов, связанных с отклонением от установленного режима технологического процесса при бурении нефтяных и газовых скважин глубиной до 4000 м и свыше 4000 м</w:t>
            </w:r>
          </w:p>
        </w:tc>
      </w:tr>
    </w:tbl>
    <w:p w14:paraId="012E52B9" w14:textId="77777777" w:rsidR="005E43D4" w:rsidRDefault="005E43D4" w:rsidP="005E43D4">
      <w:pPr>
        <w:suppressAutoHyphens/>
        <w:spacing w:after="0" w:line="240" w:lineRule="auto"/>
        <w:ind w:firstLine="709"/>
        <w:rPr>
          <w:rFonts w:ascii="Times New Roman" w:hAnsi="Times New Roman"/>
          <w:bCs/>
          <w:sz w:val="24"/>
          <w:szCs w:val="24"/>
        </w:rPr>
      </w:pPr>
    </w:p>
    <w:p w14:paraId="69284511" w14:textId="77777777" w:rsidR="005E43D4" w:rsidRDefault="005E43D4" w:rsidP="005E43D4">
      <w:pPr>
        <w:suppressAutoHyphens/>
        <w:spacing w:after="0" w:line="240" w:lineRule="auto"/>
        <w:ind w:firstLine="709"/>
        <w:rPr>
          <w:rFonts w:ascii="Times New Roman" w:hAnsi="Times New Roman"/>
          <w:bCs/>
          <w:sz w:val="24"/>
          <w:szCs w:val="24"/>
        </w:rPr>
      </w:pPr>
      <w:r w:rsidRPr="00431FF8">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2"/>
        <w:gridCol w:w="1040"/>
        <w:gridCol w:w="6656"/>
      </w:tblGrid>
      <w:tr w:rsidR="005E43D4" w:rsidRPr="00BF395D" w14:paraId="4BDB89F9" w14:textId="77777777" w:rsidTr="005E43D4">
        <w:tc>
          <w:tcPr>
            <w:tcW w:w="1932" w:type="dxa"/>
            <w:tcBorders>
              <w:top w:val="single" w:sz="4" w:space="0" w:color="auto"/>
              <w:left w:val="single" w:sz="4" w:space="0" w:color="auto"/>
              <w:bottom w:val="single" w:sz="4" w:space="0" w:color="auto"/>
              <w:right w:val="single" w:sz="4" w:space="0" w:color="auto"/>
            </w:tcBorders>
            <w:hideMark/>
          </w:tcPr>
          <w:p w14:paraId="032725C0" w14:textId="77777777" w:rsidR="005E43D4" w:rsidRPr="00BF395D" w:rsidRDefault="005E43D4" w:rsidP="0077023F">
            <w:pPr>
              <w:suppressAutoHyphens/>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040" w:type="dxa"/>
            <w:tcBorders>
              <w:top w:val="single" w:sz="4" w:space="0" w:color="auto"/>
              <w:left w:val="single" w:sz="4" w:space="0" w:color="auto"/>
              <w:bottom w:val="single" w:sz="4" w:space="0" w:color="auto"/>
              <w:right w:val="single" w:sz="4" w:space="0" w:color="auto"/>
            </w:tcBorders>
          </w:tcPr>
          <w:p w14:paraId="6B98BC4B" w14:textId="77777777"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p>
        </w:tc>
        <w:tc>
          <w:tcPr>
            <w:tcW w:w="6656" w:type="dxa"/>
            <w:tcBorders>
              <w:top w:val="single" w:sz="4" w:space="0" w:color="auto"/>
              <w:left w:val="single" w:sz="4" w:space="0" w:color="auto"/>
              <w:bottom w:val="single" w:sz="4" w:space="0" w:color="auto"/>
              <w:right w:val="single" w:sz="4" w:space="0" w:color="auto"/>
            </w:tcBorders>
            <w:hideMark/>
          </w:tcPr>
          <w:p w14:paraId="0FDFF82A" w14:textId="70A7ACAF"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 xml:space="preserve">Проводить монтаж приспособлений и предохранительных устройств </w:t>
            </w:r>
          </w:p>
          <w:p w14:paraId="1E402CB1" w14:textId="77777777"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 xml:space="preserve">Укладка и сортировка бурильного инструмента </w:t>
            </w:r>
          </w:p>
          <w:p w14:paraId="1EFF4D15" w14:textId="77777777"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Выполнение решений протокола пусковой комиссии</w:t>
            </w:r>
          </w:p>
          <w:p w14:paraId="433CDCBF" w14:textId="77777777"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lastRenderedPageBreak/>
              <w:t>Консервация буровых насосов и оборудования системы очистки</w:t>
            </w:r>
          </w:p>
          <w:p w14:paraId="10ED551F" w14:textId="77777777" w:rsidR="005E43D4"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Оборудование устья скважины</w:t>
            </w:r>
          </w:p>
          <w:p w14:paraId="7BE72F8B" w14:textId="77777777"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Выполнение комплекса работ по бурению нефтяных и газовых скважин глубиной до 4000 м и свыше 4000 м</w:t>
            </w:r>
          </w:p>
          <w:p w14:paraId="6F17EAEB" w14:textId="77777777"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Транспортирование к устью и сборка реактивно-турбинных и роторно- турбинных буров</w:t>
            </w:r>
          </w:p>
          <w:p w14:paraId="039C2A4B" w14:textId="77777777"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Выполнение вспомогательных работ при сборке (разборке) систем для измерения инклинометрических и технологических параметров в процессе бурения и систем, регистрирующих инклинометрические и геофизические параметры и передающих их на поверхность в режиме реального времени</w:t>
            </w:r>
          </w:p>
          <w:p w14:paraId="190F2889" w14:textId="77777777"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Выполнение вспомогательных операций при использовании верхнего силового привода</w:t>
            </w:r>
          </w:p>
          <w:p w14:paraId="7592C677" w14:textId="77777777"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 xml:space="preserve">Выполнение вспомогательных работ при спуске тяжелых обсадных колонн </w:t>
            </w:r>
          </w:p>
          <w:p w14:paraId="1AD4B400" w14:textId="77777777" w:rsidR="005E43D4"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Проверка исправности средств индивидуальной защиты и приборов контроля наличия сернистого водорода в воздухе рабочей зоны</w:t>
            </w:r>
          </w:p>
          <w:p w14:paraId="6D0A25B6" w14:textId="77777777"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Выполнение работ по навороту нулевого патрубка, корпуса колонной головки и адаптерного фланца, сборка боковых отводов колонной головки</w:t>
            </w:r>
          </w:p>
          <w:p w14:paraId="39559C6C" w14:textId="77777777"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Обвязка маслопроводов системы гидроуправления</w:t>
            </w:r>
          </w:p>
          <w:p w14:paraId="245EA4E4" w14:textId="77777777"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Монтаж оборудования механического привода превенторов</w:t>
            </w:r>
          </w:p>
          <w:p w14:paraId="5DE88782" w14:textId="77777777" w:rsidR="005E43D4"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Проверка качества монтажа всех элементов обвязки противовыбросового оборудования.</w:t>
            </w:r>
          </w:p>
          <w:p w14:paraId="3CA36769" w14:textId="77777777"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Выполнение подготовительных и заключительных работ при спуске обсадных колонн</w:t>
            </w:r>
          </w:p>
          <w:p w14:paraId="63C2F12C" w14:textId="77777777"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 xml:space="preserve">Затаскивание вспомогательной лебедкой обсадных труб на буровую площадку </w:t>
            </w:r>
          </w:p>
          <w:p w14:paraId="48AB1082" w14:textId="77777777"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 xml:space="preserve">Свинчивание и развинчивание обсадных труб </w:t>
            </w:r>
          </w:p>
          <w:p w14:paraId="65A517CD" w14:textId="77777777"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Выполнение грузозахватных работ элеваторами</w:t>
            </w:r>
          </w:p>
          <w:p w14:paraId="098F05BE" w14:textId="77777777" w:rsidR="005E43D4"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Наворот спецразъединителя и подгоночного патрубка.</w:t>
            </w:r>
          </w:p>
          <w:p w14:paraId="4EDBFD93" w14:textId="77777777"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Транспортирование на роторную площадку, подготовка к работе, испытание, сборка, разборка и консервация гидромеханического пакера</w:t>
            </w:r>
          </w:p>
          <w:p w14:paraId="689BC90A" w14:textId="77777777"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 xml:space="preserve">Подготовка и введение наполнителя в буровой раствор </w:t>
            </w:r>
          </w:p>
          <w:p w14:paraId="3B7C8044" w14:textId="77777777"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Транспортирование на роторную площадку выводящих переводников, гидроударников, устройств против падения посторонних предметов в скважину</w:t>
            </w:r>
          </w:p>
          <w:p w14:paraId="32517F4E" w14:textId="77777777"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Транспортирование на роторную площадку и сборка расширителя ствола скважины, разбуриваемого башмака, посадочной головки с комплектом развальцевателей</w:t>
            </w:r>
          </w:p>
          <w:p w14:paraId="7B8D9B90" w14:textId="77777777" w:rsidR="005E43D4" w:rsidRPr="00395019"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Осуществление визуального контроля состояния бурильных долот, забойных двигателей, бурильных труб, проверка осевого и радиального люфта забойных двигателей и диаметра долот</w:t>
            </w:r>
          </w:p>
          <w:p w14:paraId="0295E76A" w14:textId="77777777" w:rsidR="005E43D4" w:rsidRPr="00BF395D" w:rsidRDefault="005E43D4" w:rsidP="0077023F">
            <w:pPr>
              <w:tabs>
                <w:tab w:val="left" w:pos="175"/>
              </w:tabs>
              <w:suppressAutoHyphens/>
              <w:spacing w:after="0" w:line="240" w:lineRule="auto"/>
              <w:jc w:val="both"/>
              <w:rPr>
                <w:rFonts w:ascii="Times New Roman" w:hAnsi="Times New Roman"/>
                <w:color w:val="000000"/>
                <w:sz w:val="24"/>
                <w:szCs w:val="24"/>
              </w:rPr>
            </w:pPr>
            <w:r w:rsidRPr="00395019">
              <w:rPr>
                <w:rFonts w:ascii="Times New Roman" w:hAnsi="Times New Roman"/>
                <w:color w:val="000000"/>
                <w:sz w:val="24"/>
                <w:szCs w:val="24"/>
              </w:rPr>
              <w:t>Принятие мер по предотвращению отравления людей сернистым водородом.</w:t>
            </w:r>
          </w:p>
        </w:tc>
      </w:tr>
      <w:tr w:rsidR="005E43D4" w:rsidRPr="00BF395D" w14:paraId="6E3F08BA" w14:textId="77777777" w:rsidTr="005E43D4">
        <w:tc>
          <w:tcPr>
            <w:tcW w:w="1932" w:type="dxa"/>
            <w:tcBorders>
              <w:top w:val="single" w:sz="4" w:space="0" w:color="auto"/>
              <w:left w:val="single" w:sz="4" w:space="0" w:color="auto"/>
              <w:bottom w:val="single" w:sz="4" w:space="0" w:color="auto"/>
              <w:right w:val="single" w:sz="4" w:space="0" w:color="auto"/>
            </w:tcBorders>
            <w:hideMark/>
          </w:tcPr>
          <w:p w14:paraId="404905B4" w14:textId="77777777" w:rsidR="005E43D4" w:rsidRPr="00BF395D" w:rsidRDefault="005E43D4" w:rsidP="0077023F">
            <w:pPr>
              <w:suppressAutoHyphens/>
              <w:spacing w:after="0" w:line="240" w:lineRule="auto"/>
              <w:rPr>
                <w:rFonts w:ascii="Times New Roman" w:hAnsi="Times New Roman"/>
                <w:bCs/>
                <w:sz w:val="24"/>
                <w:szCs w:val="24"/>
                <w:lang w:eastAsia="en-US"/>
              </w:rPr>
            </w:pPr>
            <w:r w:rsidRPr="00BF395D">
              <w:rPr>
                <w:rFonts w:ascii="Times New Roman" w:hAnsi="Times New Roman"/>
                <w:bCs/>
                <w:sz w:val="24"/>
                <w:szCs w:val="24"/>
                <w:lang w:eastAsia="en-US"/>
              </w:rPr>
              <w:lastRenderedPageBreak/>
              <w:t>Уметь</w:t>
            </w:r>
          </w:p>
        </w:tc>
        <w:tc>
          <w:tcPr>
            <w:tcW w:w="1040" w:type="dxa"/>
            <w:tcBorders>
              <w:top w:val="single" w:sz="4" w:space="0" w:color="auto"/>
              <w:left w:val="single" w:sz="4" w:space="0" w:color="auto"/>
              <w:bottom w:val="single" w:sz="4" w:space="0" w:color="auto"/>
              <w:right w:val="single" w:sz="4" w:space="0" w:color="auto"/>
            </w:tcBorders>
          </w:tcPr>
          <w:p w14:paraId="0B5BED6D" w14:textId="77777777" w:rsidR="005E43D4" w:rsidRPr="00395019" w:rsidRDefault="005E43D4" w:rsidP="0077023F">
            <w:pPr>
              <w:tabs>
                <w:tab w:val="left" w:pos="175"/>
              </w:tabs>
              <w:suppressAutoHyphens/>
              <w:spacing w:after="0" w:line="240" w:lineRule="auto"/>
              <w:jc w:val="both"/>
              <w:rPr>
                <w:rFonts w:ascii="Times New Roman" w:hAnsi="Times New Roman"/>
                <w:iCs/>
                <w:sz w:val="24"/>
                <w:szCs w:val="24"/>
              </w:rPr>
            </w:pPr>
          </w:p>
        </w:tc>
        <w:tc>
          <w:tcPr>
            <w:tcW w:w="6656" w:type="dxa"/>
            <w:tcBorders>
              <w:top w:val="single" w:sz="4" w:space="0" w:color="auto"/>
              <w:left w:val="single" w:sz="4" w:space="0" w:color="auto"/>
              <w:bottom w:val="single" w:sz="4" w:space="0" w:color="auto"/>
              <w:right w:val="single" w:sz="4" w:space="0" w:color="auto"/>
            </w:tcBorders>
          </w:tcPr>
          <w:p w14:paraId="4C6C989E" w14:textId="5D7C79DD" w:rsidR="005E43D4" w:rsidRPr="00395019" w:rsidRDefault="005E43D4" w:rsidP="0077023F">
            <w:pPr>
              <w:tabs>
                <w:tab w:val="left" w:pos="175"/>
              </w:tabs>
              <w:suppressAutoHyphens/>
              <w:spacing w:after="0" w:line="240" w:lineRule="auto"/>
              <w:jc w:val="both"/>
              <w:rPr>
                <w:rFonts w:ascii="Times New Roman" w:hAnsi="Times New Roman"/>
                <w:iCs/>
                <w:sz w:val="24"/>
                <w:szCs w:val="24"/>
              </w:rPr>
            </w:pPr>
            <w:r w:rsidRPr="00395019">
              <w:rPr>
                <w:rFonts w:ascii="Times New Roman" w:hAnsi="Times New Roman"/>
                <w:iCs/>
                <w:sz w:val="24"/>
                <w:szCs w:val="24"/>
              </w:rPr>
              <w:t>Монтировать ограничители высоты подъема талевого блока и допускаемой нагрузки на крюке, блокирующие устройства, средства автоматизации и механизации</w:t>
            </w:r>
          </w:p>
          <w:p w14:paraId="7D27B126" w14:textId="77777777" w:rsidR="005E43D4" w:rsidRPr="00395019" w:rsidRDefault="005E43D4" w:rsidP="0077023F">
            <w:pPr>
              <w:tabs>
                <w:tab w:val="left" w:pos="175"/>
              </w:tabs>
              <w:suppressAutoHyphens/>
              <w:spacing w:after="0" w:line="240" w:lineRule="auto"/>
              <w:jc w:val="both"/>
              <w:rPr>
                <w:rFonts w:ascii="Times New Roman" w:hAnsi="Times New Roman"/>
                <w:iCs/>
                <w:sz w:val="24"/>
                <w:szCs w:val="24"/>
              </w:rPr>
            </w:pPr>
            <w:r w:rsidRPr="00395019">
              <w:rPr>
                <w:rFonts w:ascii="Times New Roman" w:hAnsi="Times New Roman"/>
                <w:iCs/>
                <w:sz w:val="24"/>
                <w:szCs w:val="24"/>
              </w:rPr>
              <w:lastRenderedPageBreak/>
              <w:t>Осуществлять сортировку бурильных труб по типоразмеру и группам прочности, укладывать на стеллажи в порядке их использования</w:t>
            </w:r>
          </w:p>
          <w:p w14:paraId="76C3F124" w14:textId="77777777" w:rsidR="005E43D4" w:rsidRPr="00395019" w:rsidRDefault="005E43D4" w:rsidP="0077023F">
            <w:pPr>
              <w:tabs>
                <w:tab w:val="left" w:pos="175"/>
              </w:tabs>
              <w:suppressAutoHyphens/>
              <w:spacing w:after="0" w:line="240" w:lineRule="auto"/>
              <w:jc w:val="both"/>
              <w:rPr>
                <w:rFonts w:ascii="Times New Roman" w:hAnsi="Times New Roman"/>
                <w:iCs/>
                <w:sz w:val="24"/>
                <w:szCs w:val="24"/>
              </w:rPr>
            </w:pPr>
            <w:r w:rsidRPr="00395019">
              <w:rPr>
                <w:rFonts w:ascii="Times New Roman" w:hAnsi="Times New Roman"/>
                <w:iCs/>
                <w:sz w:val="24"/>
                <w:szCs w:val="24"/>
              </w:rPr>
              <w:t xml:space="preserve">Устранять неисправности, выявленные пусковой приемной комиссией, выполнять предписания пусковой приемной комиссии </w:t>
            </w:r>
          </w:p>
          <w:p w14:paraId="5606F979" w14:textId="77777777" w:rsidR="005E43D4" w:rsidRPr="00395019" w:rsidRDefault="005E43D4" w:rsidP="0077023F">
            <w:pPr>
              <w:tabs>
                <w:tab w:val="left" w:pos="175"/>
              </w:tabs>
              <w:suppressAutoHyphens/>
              <w:spacing w:after="0" w:line="240" w:lineRule="auto"/>
              <w:jc w:val="both"/>
              <w:rPr>
                <w:rFonts w:ascii="Times New Roman" w:hAnsi="Times New Roman"/>
                <w:iCs/>
                <w:sz w:val="24"/>
                <w:szCs w:val="24"/>
              </w:rPr>
            </w:pPr>
            <w:r w:rsidRPr="00395019">
              <w:rPr>
                <w:rFonts w:ascii="Times New Roman" w:hAnsi="Times New Roman"/>
                <w:iCs/>
                <w:sz w:val="24"/>
                <w:szCs w:val="24"/>
              </w:rPr>
              <w:t>Осуществлять подготовку к длительному хранению буровых и вспомогательных насосов, вибросит, гидроциклонов, центрифуг</w:t>
            </w:r>
          </w:p>
          <w:p w14:paraId="649D797C" w14:textId="77777777" w:rsidR="005E43D4" w:rsidRDefault="005E43D4" w:rsidP="0077023F">
            <w:pPr>
              <w:tabs>
                <w:tab w:val="left" w:pos="175"/>
              </w:tabs>
              <w:suppressAutoHyphens/>
              <w:spacing w:after="0" w:line="240" w:lineRule="auto"/>
              <w:jc w:val="both"/>
              <w:rPr>
                <w:rFonts w:ascii="Times New Roman" w:hAnsi="Times New Roman"/>
                <w:iCs/>
                <w:sz w:val="24"/>
                <w:szCs w:val="24"/>
              </w:rPr>
            </w:pPr>
            <w:r w:rsidRPr="00395019">
              <w:rPr>
                <w:rFonts w:ascii="Times New Roman" w:hAnsi="Times New Roman"/>
                <w:iCs/>
                <w:sz w:val="24"/>
                <w:szCs w:val="24"/>
              </w:rPr>
              <w:t>Выполнять строительство шахты, оборудовать ее шламовыми насосами</w:t>
            </w:r>
          </w:p>
          <w:p w14:paraId="084A84C8" w14:textId="77777777" w:rsidR="005E43D4" w:rsidRPr="00395019" w:rsidRDefault="005E43D4" w:rsidP="0077023F">
            <w:pPr>
              <w:tabs>
                <w:tab w:val="left" w:pos="175"/>
              </w:tabs>
              <w:suppressAutoHyphens/>
              <w:spacing w:after="0" w:line="240" w:lineRule="auto"/>
              <w:jc w:val="both"/>
              <w:rPr>
                <w:rFonts w:ascii="Times New Roman" w:hAnsi="Times New Roman"/>
                <w:iCs/>
                <w:sz w:val="24"/>
                <w:szCs w:val="24"/>
              </w:rPr>
            </w:pPr>
            <w:r w:rsidRPr="00395019">
              <w:rPr>
                <w:rFonts w:ascii="Times New Roman" w:hAnsi="Times New Roman"/>
                <w:iCs/>
                <w:sz w:val="24"/>
                <w:szCs w:val="24"/>
              </w:rPr>
              <w:t>Транспортировать на буровую площадку и соединять с бурильной колонной реактивно-турбинные и роторно-турбинные буры</w:t>
            </w:r>
          </w:p>
          <w:p w14:paraId="2DD4B45D" w14:textId="77777777" w:rsidR="005E43D4" w:rsidRPr="00395019" w:rsidRDefault="005E43D4" w:rsidP="0077023F">
            <w:pPr>
              <w:tabs>
                <w:tab w:val="left" w:pos="175"/>
              </w:tabs>
              <w:suppressAutoHyphens/>
              <w:spacing w:after="0" w:line="240" w:lineRule="auto"/>
              <w:jc w:val="both"/>
              <w:rPr>
                <w:rFonts w:ascii="Times New Roman" w:hAnsi="Times New Roman"/>
                <w:iCs/>
                <w:sz w:val="24"/>
                <w:szCs w:val="24"/>
              </w:rPr>
            </w:pPr>
            <w:r w:rsidRPr="00395019">
              <w:rPr>
                <w:rFonts w:ascii="Times New Roman" w:hAnsi="Times New Roman"/>
                <w:iCs/>
                <w:sz w:val="24"/>
                <w:szCs w:val="24"/>
              </w:rPr>
              <w:t>Осуществлять сборку модулей систем для измерения инклинометрических и технологических параметров в процессе бурения и систем, регистрирующих инклинометрические и геофизические параметры и передающих их на поверхность в режиме реального времени</w:t>
            </w:r>
          </w:p>
          <w:p w14:paraId="5418271B" w14:textId="77777777" w:rsidR="005E43D4" w:rsidRPr="00395019" w:rsidRDefault="005E43D4" w:rsidP="0077023F">
            <w:pPr>
              <w:tabs>
                <w:tab w:val="left" w:pos="175"/>
              </w:tabs>
              <w:suppressAutoHyphens/>
              <w:spacing w:after="0" w:line="240" w:lineRule="auto"/>
              <w:jc w:val="both"/>
              <w:rPr>
                <w:rFonts w:ascii="Times New Roman" w:hAnsi="Times New Roman"/>
                <w:iCs/>
                <w:sz w:val="24"/>
                <w:szCs w:val="24"/>
              </w:rPr>
            </w:pPr>
            <w:r w:rsidRPr="00395019">
              <w:rPr>
                <w:rFonts w:ascii="Times New Roman" w:hAnsi="Times New Roman"/>
                <w:iCs/>
                <w:sz w:val="24"/>
                <w:szCs w:val="24"/>
              </w:rPr>
              <w:t>Выполнять работы по бурению, наращиванию и проработке скважин с применением верхнего силового привода</w:t>
            </w:r>
          </w:p>
          <w:p w14:paraId="3DA1100C" w14:textId="77777777" w:rsidR="005E43D4" w:rsidRPr="00395019" w:rsidRDefault="005E43D4" w:rsidP="0077023F">
            <w:pPr>
              <w:tabs>
                <w:tab w:val="left" w:pos="175"/>
              </w:tabs>
              <w:suppressAutoHyphens/>
              <w:spacing w:after="0" w:line="240" w:lineRule="auto"/>
              <w:jc w:val="both"/>
              <w:rPr>
                <w:rFonts w:ascii="Times New Roman" w:hAnsi="Times New Roman"/>
                <w:iCs/>
                <w:sz w:val="24"/>
                <w:szCs w:val="24"/>
              </w:rPr>
            </w:pPr>
            <w:r w:rsidRPr="00395019">
              <w:rPr>
                <w:rFonts w:ascii="Times New Roman" w:hAnsi="Times New Roman"/>
                <w:iCs/>
                <w:sz w:val="24"/>
                <w:szCs w:val="24"/>
              </w:rPr>
              <w:t>Спускать обсадные колонны с использованием систем спуска обсадных колонн</w:t>
            </w:r>
          </w:p>
          <w:p w14:paraId="66F18302" w14:textId="77777777" w:rsidR="005E43D4" w:rsidRDefault="005E43D4" w:rsidP="0077023F">
            <w:pPr>
              <w:tabs>
                <w:tab w:val="left" w:pos="175"/>
              </w:tabs>
              <w:suppressAutoHyphens/>
              <w:spacing w:after="0" w:line="240" w:lineRule="auto"/>
              <w:jc w:val="both"/>
              <w:rPr>
                <w:rFonts w:ascii="Times New Roman" w:hAnsi="Times New Roman"/>
                <w:iCs/>
                <w:sz w:val="24"/>
                <w:szCs w:val="24"/>
              </w:rPr>
            </w:pPr>
            <w:r w:rsidRPr="00395019">
              <w:rPr>
                <w:rFonts w:ascii="Times New Roman" w:hAnsi="Times New Roman"/>
                <w:iCs/>
                <w:sz w:val="24"/>
                <w:szCs w:val="24"/>
              </w:rPr>
              <w:t>Проверять средства индивидуальной защиты и приборы контроля воздушной среды</w:t>
            </w:r>
          </w:p>
          <w:p w14:paraId="5A3BDE15" w14:textId="77777777" w:rsidR="005E43D4" w:rsidRPr="00395019" w:rsidRDefault="005E43D4" w:rsidP="0077023F">
            <w:pPr>
              <w:tabs>
                <w:tab w:val="left" w:pos="175"/>
              </w:tabs>
              <w:suppressAutoHyphens/>
              <w:spacing w:after="0" w:line="240" w:lineRule="auto"/>
              <w:jc w:val="both"/>
              <w:rPr>
                <w:rFonts w:ascii="Times New Roman" w:hAnsi="Times New Roman"/>
                <w:iCs/>
                <w:sz w:val="24"/>
                <w:szCs w:val="24"/>
              </w:rPr>
            </w:pPr>
            <w:r w:rsidRPr="00395019">
              <w:rPr>
                <w:rFonts w:ascii="Times New Roman" w:hAnsi="Times New Roman"/>
                <w:iCs/>
                <w:sz w:val="24"/>
                <w:szCs w:val="24"/>
              </w:rPr>
              <w:t>Оборудовать обсадную колонну колонной головкой</w:t>
            </w:r>
          </w:p>
          <w:p w14:paraId="45C3BD38" w14:textId="77777777" w:rsidR="005E43D4" w:rsidRPr="00395019" w:rsidRDefault="005E43D4" w:rsidP="0077023F">
            <w:pPr>
              <w:tabs>
                <w:tab w:val="left" w:pos="175"/>
              </w:tabs>
              <w:suppressAutoHyphens/>
              <w:spacing w:after="0" w:line="240" w:lineRule="auto"/>
              <w:jc w:val="both"/>
              <w:rPr>
                <w:rFonts w:ascii="Times New Roman" w:hAnsi="Times New Roman"/>
                <w:iCs/>
                <w:sz w:val="24"/>
                <w:szCs w:val="24"/>
              </w:rPr>
            </w:pPr>
            <w:r w:rsidRPr="00395019">
              <w:rPr>
                <w:rFonts w:ascii="Times New Roman" w:hAnsi="Times New Roman"/>
                <w:iCs/>
                <w:sz w:val="24"/>
                <w:szCs w:val="24"/>
              </w:rPr>
              <w:t xml:space="preserve">Соединять маслопроводами систему гидроуправления с превенторами </w:t>
            </w:r>
          </w:p>
          <w:p w14:paraId="013EF546" w14:textId="77777777" w:rsidR="005E43D4" w:rsidRPr="00395019" w:rsidRDefault="005E43D4" w:rsidP="0077023F">
            <w:pPr>
              <w:tabs>
                <w:tab w:val="left" w:pos="175"/>
              </w:tabs>
              <w:suppressAutoHyphens/>
              <w:spacing w:after="0" w:line="240" w:lineRule="auto"/>
              <w:jc w:val="both"/>
              <w:rPr>
                <w:rFonts w:ascii="Times New Roman" w:hAnsi="Times New Roman"/>
                <w:iCs/>
                <w:sz w:val="24"/>
                <w:szCs w:val="24"/>
              </w:rPr>
            </w:pPr>
            <w:r w:rsidRPr="00395019">
              <w:rPr>
                <w:rFonts w:ascii="Times New Roman" w:hAnsi="Times New Roman"/>
                <w:iCs/>
                <w:sz w:val="24"/>
                <w:szCs w:val="24"/>
              </w:rPr>
              <w:t xml:space="preserve">Соединять превенторную установку со штурвалами штурвальными тягами </w:t>
            </w:r>
          </w:p>
          <w:p w14:paraId="67542F6E" w14:textId="77777777" w:rsidR="005E43D4" w:rsidRDefault="005E43D4" w:rsidP="0077023F">
            <w:pPr>
              <w:tabs>
                <w:tab w:val="left" w:pos="175"/>
              </w:tabs>
              <w:suppressAutoHyphens/>
              <w:spacing w:after="0" w:line="240" w:lineRule="auto"/>
              <w:jc w:val="both"/>
              <w:rPr>
                <w:rFonts w:ascii="Times New Roman" w:hAnsi="Times New Roman"/>
                <w:iCs/>
                <w:sz w:val="24"/>
                <w:szCs w:val="24"/>
              </w:rPr>
            </w:pPr>
            <w:r w:rsidRPr="00395019">
              <w:rPr>
                <w:rFonts w:ascii="Times New Roman" w:hAnsi="Times New Roman"/>
                <w:iCs/>
                <w:sz w:val="24"/>
                <w:szCs w:val="24"/>
              </w:rPr>
              <w:t>Проводить визуальный осмотр механического привода превенторов, блоков дросселирования и глушения для выявления дефектов.</w:t>
            </w:r>
          </w:p>
          <w:p w14:paraId="23AC8739"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Центрировать вышку, менять машинные ключи и элеваторы, раскреплять соединение вертлюга с ведущей трубой, убирать рабочее место</w:t>
            </w:r>
          </w:p>
          <w:p w14:paraId="2CCC691B"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Шаблонировать трубы</w:t>
            </w:r>
          </w:p>
          <w:p w14:paraId="38E8EAA7"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Подготавливать к работе и использовать элеваторы для обсадных труб</w:t>
            </w:r>
          </w:p>
          <w:p w14:paraId="5A7EEB33" w14:textId="77777777" w:rsidR="005E43D4"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Подбирать длину подгоночного патрубка, наворачивать подгоночный патрубок, оборудовать муфту обсадной колонны спецразъединителем при спуске потайных колонн и хвостовиков.</w:t>
            </w:r>
          </w:p>
          <w:p w14:paraId="5211D7E5"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Осуществлять строповку, расконсервацию, проверку исправности и подготовку к работе гидромеханического пакера</w:t>
            </w:r>
          </w:p>
          <w:p w14:paraId="11945A44"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Транспортировать на роторную площадку наполнитель</w:t>
            </w:r>
          </w:p>
          <w:p w14:paraId="03578FAA"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Оборудовать муфту бурильной колонны воронкой для намыва</w:t>
            </w:r>
          </w:p>
          <w:p w14:paraId="512F1FA2"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Осуществлять строповку и сборку гидроударников, устройств против попадания посторонних предметов в скважину</w:t>
            </w:r>
          </w:p>
          <w:p w14:paraId="17DD7082"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Осуществлять строповку и сборку расширителя, профильного перекрывателя и посадочной головки с комплектом развальцевателей</w:t>
            </w:r>
          </w:p>
          <w:p w14:paraId="2531D8DC"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lastRenderedPageBreak/>
              <w:t xml:space="preserve">Определять в процессе проведения осмотра отклонения геометрических размеров от паспортных значений, наличие дефектов полученных в процессе сборки и эксплуатации элементов бурового оборудования, измерять осевой и радиальный люфт забойных двигателей </w:t>
            </w:r>
          </w:p>
          <w:p w14:paraId="04593B27" w14:textId="77777777" w:rsidR="005E43D4" w:rsidRPr="00BF395D"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Производить оповещение об инциденте согласно схем, оказывать первую медицинскую помощь и по возможности эвакуировать персонал.</w:t>
            </w:r>
          </w:p>
        </w:tc>
      </w:tr>
      <w:tr w:rsidR="005E43D4" w:rsidRPr="00BF395D" w14:paraId="7DC054D9" w14:textId="77777777" w:rsidTr="005E43D4">
        <w:tc>
          <w:tcPr>
            <w:tcW w:w="1932" w:type="dxa"/>
            <w:tcBorders>
              <w:top w:val="single" w:sz="4" w:space="0" w:color="auto"/>
              <w:left w:val="single" w:sz="4" w:space="0" w:color="auto"/>
              <w:bottom w:val="single" w:sz="4" w:space="0" w:color="auto"/>
              <w:right w:val="single" w:sz="4" w:space="0" w:color="auto"/>
            </w:tcBorders>
            <w:hideMark/>
          </w:tcPr>
          <w:p w14:paraId="033EC54E" w14:textId="77777777" w:rsidR="005E43D4" w:rsidRPr="00BF395D" w:rsidRDefault="005E43D4" w:rsidP="0077023F">
            <w:pPr>
              <w:suppressAutoHyphens/>
              <w:spacing w:after="0" w:line="240" w:lineRule="auto"/>
              <w:rPr>
                <w:rFonts w:ascii="Times New Roman" w:hAnsi="Times New Roman"/>
                <w:bCs/>
                <w:sz w:val="24"/>
                <w:szCs w:val="24"/>
                <w:lang w:eastAsia="en-US"/>
              </w:rPr>
            </w:pPr>
            <w:r w:rsidRPr="00BF395D">
              <w:rPr>
                <w:rFonts w:ascii="Times New Roman" w:hAnsi="Times New Roman"/>
                <w:bCs/>
                <w:sz w:val="24"/>
                <w:szCs w:val="24"/>
                <w:lang w:eastAsia="en-US"/>
              </w:rPr>
              <w:lastRenderedPageBreak/>
              <w:t>Знать</w:t>
            </w:r>
          </w:p>
        </w:tc>
        <w:tc>
          <w:tcPr>
            <w:tcW w:w="1040" w:type="dxa"/>
            <w:tcBorders>
              <w:top w:val="single" w:sz="4" w:space="0" w:color="auto"/>
              <w:left w:val="single" w:sz="4" w:space="0" w:color="auto"/>
              <w:bottom w:val="single" w:sz="4" w:space="0" w:color="auto"/>
              <w:right w:val="single" w:sz="4" w:space="0" w:color="auto"/>
            </w:tcBorders>
          </w:tcPr>
          <w:p w14:paraId="630C028F"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p>
        </w:tc>
        <w:tc>
          <w:tcPr>
            <w:tcW w:w="6656" w:type="dxa"/>
            <w:tcBorders>
              <w:top w:val="single" w:sz="4" w:space="0" w:color="auto"/>
              <w:left w:val="single" w:sz="4" w:space="0" w:color="auto"/>
              <w:bottom w:val="single" w:sz="4" w:space="0" w:color="auto"/>
              <w:right w:val="single" w:sz="4" w:space="0" w:color="auto"/>
            </w:tcBorders>
          </w:tcPr>
          <w:p w14:paraId="1A23ED06" w14:textId="60B035C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Перечень, технико-технические характеристики, схемы монтажа и руководство по эксплуатации применяемых приспособлений и предохранительных устройств</w:t>
            </w:r>
          </w:p>
          <w:p w14:paraId="6F48AEAF"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Компоновка бурильных труб, их количество, типоразмеры, группа прочности и толщина стенки на всех этапах бурения скважины, правила нанесения маркировки на бурильные трубы</w:t>
            </w:r>
          </w:p>
          <w:p w14:paraId="5262668F"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Технические условия на монтаж буровой установки, требования к применению технических устройств и инструментов</w:t>
            </w:r>
          </w:p>
          <w:p w14:paraId="240566E0"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Порядок консервации бурового оборудования</w:t>
            </w:r>
          </w:p>
          <w:p w14:paraId="7E485A91" w14:textId="77777777" w:rsidR="005E43D4"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Схема оборудования устья скважины при бурении под направление</w:t>
            </w:r>
          </w:p>
          <w:p w14:paraId="38C7598C"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Руководство по эксплуатации реактивно-турбинных и роторно-турбинных буров</w:t>
            </w:r>
          </w:p>
          <w:p w14:paraId="52C326DA"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Устройство и технические характеристики систем для измерения инклинометрических и технологических параметров в процессе бурения и систем, регистрирующих инклинометрические и геофизические параметры и передающих их на поверхность в режиме реального времени</w:t>
            </w:r>
          </w:p>
          <w:p w14:paraId="23B64E9E"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Руководство по эксплуатации верхних силовых приводов</w:t>
            </w:r>
          </w:p>
          <w:p w14:paraId="23F2B993"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Устройство и порядок эксплуатации систем спуска обсадных колонн</w:t>
            </w:r>
          </w:p>
          <w:p w14:paraId="31C5FC64" w14:textId="77777777" w:rsidR="005E43D4"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Назначение, устройство и правила применения средств индивидуальной защиты</w:t>
            </w:r>
          </w:p>
          <w:p w14:paraId="137066D1"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Схема обвязки устья скважины колонной головкой, руководства по эксплуатации колонных головок</w:t>
            </w:r>
          </w:p>
          <w:p w14:paraId="5A251546"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Устройство, правила монтажа и подготовки к работе системы гидроуправления превенторной установкой</w:t>
            </w:r>
          </w:p>
          <w:p w14:paraId="5BAE04DB"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Правила монтажа механического привода превенторов</w:t>
            </w:r>
          </w:p>
          <w:p w14:paraId="3DFD2B03" w14:textId="77777777" w:rsidR="005E43D4"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Перечень элементов обвязки противовыбросового оборудования, подлежащих проверке, опросный лист для проведения проверки.</w:t>
            </w:r>
          </w:p>
          <w:p w14:paraId="3467E9AF"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Инструкция по креплению нефтяных и газовых скважин</w:t>
            </w:r>
          </w:p>
          <w:p w14:paraId="117C9F04"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Технические характеристики обсадных труб и шаблонов</w:t>
            </w:r>
          </w:p>
          <w:p w14:paraId="74ED1805"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Правила эксплуатации элеваторов для обсадных труб</w:t>
            </w:r>
          </w:p>
          <w:p w14:paraId="46BF612A" w14:textId="77777777" w:rsidR="005E43D4"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Руководство по эксплуатации спецразъединителей.</w:t>
            </w:r>
          </w:p>
          <w:p w14:paraId="36FF7115"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Схема строповки и руководство по эксплуатации гидромеханического пакера</w:t>
            </w:r>
          </w:p>
          <w:p w14:paraId="00A210E5"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Маркировка и фракционный состав наполнителей, схема оборудования устья скважины и порядок ввода наполнителя при производстве его намыва в интервал поглощения промывочной жидкости</w:t>
            </w:r>
          </w:p>
          <w:p w14:paraId="646EC1A2"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Порядок сборки или установки на устье гидроударных механизмов и устройств против попадания посторонних предметов в скважину, схемы их строповки</w:t>
            </w:r>
          </w:p>
          <w:p w14:paraId="080756A6"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lastRenderedPageBreak/>
              <w:t>План работ по креплению скважины профильным перекрывателем, схема строповки перекрывателя и вспомогательных элементов</w:t>
            </w:r>
          </w:p>
          <w:p w14:paraId="1C93C160" w14:textId="77777777" w:rsidR="005E43D4" w:rsidRPr="005204B9"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Предельные значения отклонений геометрических размеров, перечень основных дефектов, паспорт или руководство по эксплуатации забойных двигателей</w:t>
            </w:r>
          </w:p>
          <w:p w14:paraId="6B6E33A6" w14:textId="77777777" w:rsidR="005E43D4" w:rsidRPr="00BF395D" w:rsidRDefault="005E43D4" w:rsidP="0077023F">
            <w:pPr>
              <w:tabs>
                <w:tab w:val="left" w:pos="175"/>
              </w:tabs>
              <w:suppressAutoHyphens/>
              <w:spacing w:after="0" w:line="240" w:lineRule="auto"/>
              <w:jc w:val="both"/>
              <w:rPr>
                <w:rFonts w:ascii="Times New Roman" w:hAnsi="Times New Roman"/>
                <w:iCs/>
                <w:sz w:val="24"/>
                <w:szCs w:val="24"/>
              </w:rPr>
            </w:pPr>
            <w:r w:rsidRPr="005204B9">
              <w:rPr>
                <w:rFonts w:ascii="Times New Roman" w:hAnsi="Times New Roman"/>
                <w:iCs/>
                <w:sz w:val="24"/>
                <w:szCs w:val="24"/>
              </w:rPr>
              <w:t>Порядок действий при возможных аварийных ситуациях и угрозе их возникновения.</w:t>
            </w:r>
          </w:p>
        </w:tc>
      </w:tr>
    </w:tbl>
    <w:p w14:paraId="5683F840" w14:textId="77777777" w:rsidR="005E43D4" w:rsidRPr="00431FF8" w:rsidRDefault="005E43D4" w:rsidP="005E43D4">
      <w:pPr>
        <w:suppressAutoHyphens/>
        <w:spacing w:after="0" w:line="240" w:lineRule="auto"/>
        <w:rPr>
          <w:rFonts w:ascii="Times New Roman" w:hAnsi="Times New Roman"/>
          <w:b/>
          <w:sz w:val="24"/>
          <w:szCs w:val="24"/>
        </w:rPr>
      </w:pPr>
    </w:p>
    <w:p w14:paraId="1FD78CFD" w14:textId="77777777" w:rsidR="005E43D4" w:rsidRPr="00431FF8" w:rsidRDefault="005E43D4" w:rsidP="005E43D4">
      <w:pPr>
        <w:suppressAutoHyphens/>
        <w:spacing w:after="0" w:line="240" w:lineRule="auto"/>
        <w:rPr>
          <w:rFonts w:ascii="Times New Roman" w:hAnsi="Times New Roman"/>
          <w:b/>
          <w:sz w:val="24"/>
          <w:szCs w:val="24"/>
        </w:rPr>
      </w:pPr>
      <w:bookmarkStart w:id="5" w:name="_Hlk511591667"/>
    </w:p>
    <w:p w14:paraId="2B48824E" w14:textId="77777777" w:rsidR="005E43D4" w:rsidRPr="00431FF8" w:rsidRDefault="005E43D4" w:rsidP="005E43D4">
      <w:pPr>
        <w:suppressAutoHyphens/>
        <w:spacing w:after="0" w:line="240" w:lineRule="auto"/>
        <w:ind w:firstLine="709"/>
        <w:rPr>
          <w:rFonts w:ascii="Times New Roman" w:hAnsi="Times New Roman"/>
          <w:b/>
          <w:sz w:val="24"/>
          <w:szCs w:val="24"/>
        </w:rPr>
      </w:pPr>
      <w:r w:rsidRPr="00431FF8">
        <w:rPr>
          <w:rFonts w:ascii="Times New Roman" w:hAnsi="Times New Roman"/>
          <w:b/>
          <w:sz w:val="24"/>
          <w:szCs w:val="24"/>
        </w:rPr>
        <w:t>1.2. Количество часов, отводимое на освоение профессионального модуля</w:t>
      </w:r>
    </w:p>
    <w:p w14:paraId="17BBAD40" w14:textId="77777777" w:rsidR="005E43D4" w:rsidRPr="00431FF8" w:rsidRDefault="005E43D4" w:rsidP="005E43D4">
      <w:pPr>
        <w:suppressAutoHyphens/>
        <w:spacing w:after="0"/>
        <w:rPr>
          <w:rFonts w:ascii="Times New Roman" w:hAnsi="Times New Roman"/>
          <w:sz w:val="24"/>
          <w:szCs w:val="24"/>
        </w:rPr>
      </w:pPr>
    </w:p>
    <w:p w14:paraId="15F22B99" w14:textId="05795B44" w:rsidR="005E43D4" w:rsidRPr="00431FF8" w:rsidRDefault="005E43D4" w:rsidP="005E43D4">
      <w:pPr>
        <w:suppressAutoHyphens/>
        <w:spacing w:after="0"/>
        <w:rPr>
          <w:rFonts w:ascii="Times New Roman" w:hAnsi="Times New Roman"/>
          <w:sz w:val="24"/>
          <w:szCs w:val="24"/>
        </w:rPr>
      </w:pPr>
      <w:r w:rsidRPr="00431FF8">
        <w:rPr>
          <w:rFonts w:ascii="Times New Roman" w:hAnsi="Times New Roman"/>
          <w:sz w:val="24"/>
          <w:szCs w:val="24"/>
        </w:rPr>
        <w:t xml:space="preserve">Всего часов </w:t>
      </w:r>
      <w:r>
        <w:rPr>
          <w:rFonts w:ascii="Times New Roman" w:hAnsi="Times New Roman"/>
          <w:sz w:val="24"/>
          <w:szCs w:val="24"/>
        </w:rPr>
        <w:t>316-832</w:t>
      </w:r>
    </w:p>
    <w:p w14:paraId="59FA5A6E" w14:textId="21B9F592" w:rsidR="005E43D4" w:rsidRPr="00431FF8" w:rsidRDefault="005E43D4" w:rsidP="005E43D4">
      <w:pPr>
        <w:suppressAutoHyphens/>
        <w:spacing w:after="0"/>
        <w:ind w:firstLine="708"/>
        <w:rPr>
          <w:rFonts w:ascii="Times New Roman" w:hAnsi="Times New Roman"/>
          <w:sz w:val="24"/>
          <w:szCs w:val="24"/>
        </w:rPr>
      </w:pPr>
      <w:r w:rsidRPr="00431FF8">
        <w:rPr>
          <w:rFonts w:ascii="Times New Roman" w:hAnsi="Times New Roman"/>
          <w:sz w:val="24"/>
          <w:szCs w:val="24"/>
        </w:rPr>
        <w:t xml:space="preserve">в том числе в форме практической подготовки </w:t>
      </w:r>
      <w:r w:rsidR="007E5D20">
        <w:rPr>
          <w:rFonts w:ascii="Times New Roman" w:hAnsi="Times New Roman"/>
          <w:sz w:val="24"/>
          <w:szCs w:val="24"/>
        </w:rPr>
        <w:t>270-680</w:t>
      </w:r>
    </w:p>
    <w:p w14:paraId="746C2385" w14:textId="58B28214" w:rsidR="005E43D4" w:rsidRPr="007E362E" w:rsidRDefault="005E43D4" w:rsidP="005E43D4">
      <w:pPr>
        <w:suppressAutoHyphens/>
        <w:spacing w:after="0"/>
        <w:rPr>
          <w:rFonts w:ascii="Times New Roman" w:hAnsi="Times New Roman"/>
          <w:sz w:val="24"/>
          <w:szCs w:val="24"/>
        </w:rPr>
      </w:pPr>
      <w:r w:rsidRPr="00431FF8">
        <w:rPr>
          <w:rFonts w:ascii="Times New Roman" w:hAnsi="Times New Roman"/>
          <w:sz w:val="24"/>
          <w:szCs w:val="24"/>
        </w:rPr>
        <w:t xml:space="preserve">Из них на освоение МДК </w:t>
      </w:r>
      <w:r w:rsidR="007E362E">
        <w:rPr>
          <w:rFonts w:ascii="Times New Roman" w:hAnsi="Times New Roman"/>
          <w:sz w:val="24"/>
          <w:szCs w:val="24"/>
        </w:rPr>
        <w:sym w:font="Symbol" w:char="F02D"/>
      </w:r>
      <w:r w:rsidR="007E362E" w:rsidRPr="007E362E">
        <w:rPr>
          <w:rFonts w:ascii="Times New Roman" w:hAnsi="Times New Roman"/>
          <w:sz w:val="24"/>
          <w:szCs w:val="24"/>
        </w:rPr>
        <w:t xml:space="preserve"> 100-220</w:t>
      </w:r>
    </w:p>
    <w:p w14:paraId="739BA54B" w14:textId="77777777" w:rsidR="005E43D4" w:rsidRPr="00431FF8" w:rsidRDefault="005E43D4" w:rsidP="005E43D4">
      <w:pPr>
        <w:suppressAutoHyphens/>
        <w:spacing w:after="0"/>
        <w:ind w:firstLine="708"/>
        <w:rPr>
          <w:rFonts w:ascii="Times New Roman" w:hAnsi="Times New Roman"/>
          <w:i/>
          <w:sz w:val="24"/>
          <w:szCs w:val="24"/>
        </w:rPr>
      </w:pPr>
      <w:r w:rsidRPr="00431FF8">
        <w:rPr>
          <w:rFonts w:ascii="Times New Roman" w:hAnsi="Times New Roman"/>
          <w:sz w:val="24"/>
          <w:szCs w:val="24"/>
        </w:rPr>
        <w:t>в том числе самостоятельная работа</w:t>
      </w:r>
      <w:r w:rsidRPr="00431FF8">
        <w:rPr>
          <w:rFonts w:ascii="Times New Roman" w:hAnsi="Times New Roman"/>
          <w:i/>
          <w:sz w:val="24"/>
          <w:szCs w:val="24"/>
        </w:rPr>
        <w:t>___</w:t>
      </w:r>
      <w:r w:rsidRPr="00431FF8">
        <w:rPr>
          <w:rFonts w:ascii="Times New Roman" w:hAnsi="Times New Roman"/>
          <w:sz w:val="24"/>
          <w:szCs w:val="24"/>
          <w:u w:val="single"/>
        </w:rPr>
        <w:t>-</w:t>
      </w:r>
      <w:r w:rsidRPr="00431FF8">
        <w:rPr>
          <w:rFonts w:ascii="Times New Roman" w:hAnsi="Times New Roman"/>
          <w:i/>
          <w:sz w:val="24"/>
          <w:szCs w:val="24"/>
        </w:rPr>
        <w:t xml:space="preserve">____ </w:t>
      </w:r>
    </w:p>
    <w:p w14:paraId="35211161" w14:textId="621B7460" w:rsidR="005E43D4" w:rsidRPr="00431FF8" w:rsidRDefault="005E43D4" w:rsidP="005E43D4">
      <w:pPr>
        <w:suppressAutoHyphens/>
        <w:spacing w:after="0"/>
        <w:ind w:firstLine="708"/>
        <w:rPr>
          <w:rFonts w:ascii="Times New Roman" w:hAnsi="Times New Roman"/>
          <w:sz w:val="24"/>
          <w:szCs w:val="24"/>
        </w:rPr>
      </w:pPr>
      <w:r w:rsidRPr="00431FF8">
        <w:rPr>
          <w:rFonts w:ascii="Times New Roman" w:hAnsi="Times New Roman"/>
          <w:sz w:val="24"/>
          <w:szCs w:val="24"/>
        </w:rPr>
        <w:t xml:space="preserve">практики, в том числе учебная </w:t>
      </w:r>
      <w:r w:rsidR="007E362E">
        <w:rPr>
          <w:rFonts w:ascii="Times New Roman" w:hAnsi="Times New Roman"/>
          <w:sz w:val="24"/>
          <w:szCs w:val="24"/>
        </w:rPr>
        <w:sym w:font="Symbol" w:char="F02D"/>
      </w:r>
      <w:r w:rsidR="007E362E" w:rsidRPr="007E362E">
        <w:rPr>
          <w:rFonts w:ascii="Times New Roman" w:hAnsi="Times New Roman"/>
          <w:sz w:val="24"/>
          <w:szCs w:val="24"/>
        </w:rPr>
        <w:t xml:space="preserve">  72-288</w:t>
      </w:r>
      <w:r>
        <w:rPr>
          <w:rFonts w:ascii="Times New Roman" w:hAnsi="Times New Roman"/>
          <w:sz w:val="24"/>
          <w:szCs w:val="24"/>
        </w:rPr>
        <w:tab/>
      </w:r>
    </w:p>
    <w:p w14:paraId="50A475B4" w14:textId="7AF5C951" w:rsidR="005E43D4" w:rsidRPr="001E65E7" w:rsidRDefault="005E43D4" w:rsidP="005E43D4">
      <w:pPr>
        <w:suppressAutoHyphens/>
        <w:spacing w:after="0"/>
        <w:ind w:firstLine="708"/>
        <w:rPr>
          <w:rFonts w:ascii="Times New Roman" w:hAnsi="Times New Roman"/>
          <w:sz w:val="24"/>
          <w:szCs w:val="24"/>
        </w:rPr>
      </w:pPr>
      <w:r w:rsidRPr="00431FF8">
        <w:rPr>
          <w:rFonts w:ascii="Times New Roman" w:hAnsi="Times New Roman"/>
          <w:sz w:val="24"/>
          <w:szCs w:val="24"/>
        </w:rPr>
        <w:t>производственная</w:t>
      </w:r>
      <w:r w:rsidR="007E362E" w:rsidRPr="001E65E7">
        <w:rPr>
          <w:rFonts w:ascii="Times New Roman" w:hAnsi="Times New Roman"/>
          <w:sz w:val="24"/>
          <w:szCs w:val="24"/>
        </w:rPr>
        <w:t xml:space="preserve"> </w:t>
      </w:r>
      <w:r w:rsidR="007E362E">
        <w:rPr>
          <w:rFonts w:ascii="Times New Roman" w:hAnsi="Times New Roman"/>
          <w:sz w:val="24"/>
          <w:szCs w:val="24"/>
        </w:rPr>
        <w:sym w:font="Symbol" w:char="F02D"/>
      </w:r>
      <w:r w:rsidRPr="00431FF8">
        <w:rPr>
          <w:rFonts w:ascii="Times New Roman" w:hAnsi="Times New Roman"/>
          <w:sz w:val="24"/>
          <w:szCs w:val="24"/>
        </w:rPr>
        <w:t xml:space="preserve"> </w:t>
      </w:r>
      <w:r>
        <w:rPr>
          <w:rFonts w:ascii="Times New Roman" w:hAnsi="Times New Roman"/>
          <w:sz w:val="24"/>
          <w:szCs w:val="24"/>
        </w:rPr>
        <w:tab/>
      </w:r>
      <w:r w:rsidR="007E362E" w:rsidRPr="001E65E7">
        <w:rPr>
          <w:rFonts w:ascii="Times New Roman" w:hAnsi="Times New Roman"/>
          <w:sz w:val="24"/>
          <w:szCs w:val="24"/>
        </w:rPr>
        <w:t>144-324</w:t>
      </w:r>
    </w:p>
    <w:p w14:paraId="50444E76" w14:textId="77777777" w:rsidR="005E43D4" w:rsidRPr="009B5243" w:rsidRDefault="005E43D4" w:rsidP="005E43D4">
      <w:pPr>
        <w:suppressAutoHyphens/>
        <w:rPr>
          <w:rFonts w:ascii="Times New Roman" w:hAnsi="Times New Roman"/>
          <w:iCs/>
          <w:sz w:val="24"/>
          <w:szCs w:val="24"/>
        </w:rPr>
      </w:pPr>
      <w:r w:rsidRPr="009B5243">
        <w:rPr>
          <w:rFonts w:ascii="Times New Roman" w:hAnsi="Times New Roman"/>
          <w:iCs/>
          <w:sz w:val="24"/>
          <w:szCs w:val="24"/>
        </w:rPr>
        <w:t>Промежуточная аттестация ___</w:t>
      </w:r>
      <w:r w:rsidRPr="009B5243">
        <w:rPr>
          <w:rFonts w:ascii="Times New Roman" w:hAnsi="Times New Roman"/>
          <w:iCs/>
          <w:sz w:val="24"/>
          <w:szCs w:val="24"/>
          <w:u w:val="single"/>
        </w:rPr>
        <w:t>-</w:t>
      </w:r>
      <w:r w:rsidRPr="009B5243">
        <w:rPr>
          <w:rFonts w:ascii="Times New Roman" w:hAnsi="Times New Roman"/>
          <w:iCs/>
          <w:sz w:val="24"/>
          <w:szCs w:val="24"/>
        </w:rPr>
        <w:t>___</w:t>
      </w:r>
      <w:bookmarkEnd w:id="5"/>
    </w:p>
    <w:p w14:paraId="6782D710" w14:textId="77777777" w:rsidR="005E43D4" w:rsidRPr="00581BD6" w:rsidRDefault="005E43D4" w:rsidP="005E43D4">
      <w:pPr>
        <w:suppressAutoHyphens/>
        <w:rPr>
          <w:rFonts w:ascii="Times New Roman" w:hAnsi="Times New Roman"/>
          <w:i/>
        </w:rPr>
      </w:pPr>
    </w:p>
    <w:p w14:paraId="2181649F" w14:textId="77777777" w:rsidR="005E43D4" w:rsidRPr="00581BD6" w:rsidRDefault="005E43D4" w:rsidP="005E43D4">
      <w:pPr>
        <w:suppressAutoHyphens/>
        <w:rPr>
          <w:rFonts w:ascii="Times New Roman" w:hAnsi="Times New Roman"/>
          <w:i/>
        </w:rPr>
        <w:sectPr w:rsidR="005E43D4" w:rsidRPr="00581BD6">
          <w:pgSz w:w="11907" w:h="16840"/>
          <w:pgMar w:top="1134" w:right="851" w:bottom="992" w:left="1418" w:header="709" w:footer="709" w:gutter="0"/>
          <w:cols w:space="720"/>
        </w:sectPr>
      </w:pPr>
    </w:p>
    <w:p w14:paraId="7BFDD923" w14:textId="77777777" w:rsidR="005E43D4" w:rsidRDefault="005E43D4" w:rsidP="005E43D4">
      <w:pPr>
        <w:spacing w:after="0"/>
        <w:jc w:val="center"/>
        <w:rPr>
          <w:rFonts w:ascii="Times New Roman" w:hAnsi="Times New Roman"/>
          <w:b/>
          <w:caps/>
          <w:sz w:val="24"/>
          <w:szCs w:val="24"/>
        </w:rPr>
      </w:pPr>
    </w:p>
    <w:p w14:paraId="54800874" w14:textId="77777777" w:rsidR="005E43D4" w:rsidRPr="00431FF8" w:rsidRDefault="005E43D4" w:rsidP="005E43D4">
      <w:pPr>
        <w:spacing w:after="0"/>
        <w:jc w:val="center"/>
        <w:rPr>
          <w:rFonts w:ascii="Times New Roman" w:hAnsi="Times New Roman"/>
          <w:b/>
          <w:caps/>
          <w:sz w:val="24"/>
          <w:szCs w:val="24"/>
        </w:rPr>
      </w:pPr>
      <w:r w:rsidRPr="00431FF8">
        <w:rPr>
          <w:rFonts w:ascii="Times New Roman" w:hAnsi="Times New Roman"/>
          <w:b/>
          <w:caps/>
          <w:sz w:val="24"/>
          <w:szCs w:val="24"/>
        </w:rPr>
        <w:t>2. Структура и содержание профессионального модуля</w:t>
      </w:r>
    </w:p>
    <w:p w14:paraId="4ED123FB" w14:textId="77777777" w:rsidR="005E43D4" w:rsidRPr="00B20A17" w:rsidRDefault="005E43D4" w:rsidP="005E43D4">
      <w:pPr>
        <w:spacing w:after="0" w:line="240" w:lineRule="auto"/>
        <w:ind w:firstLine="709"/>
        <w:jc w:val="both"/>
        <w:rPr>
          <w:rFonts w:ascii="Times New Roman" w:hAnsi="Times New Roman"/>
          <w:b/>
          <w:sz w:val="24"/>
          <w:szCs w:val="24"/>
        </w:rPr>
      </w:pPr>
      <w:r w:rsidRPr="00B20A17">
        <w:rPr>
          <w:rFonts w:ascii="Times New Roman" w:hAnsi="Times New Roman"/>
          <w:b/>
          <w:sz w:val="24"/>
          <w:szCs w:val="24"/>
        </w:rPr>
        <w:t xml:space="preserve">2.1. Структура профессионального модуля </w:t>
      </w:r>
    </w:p>
    <w:tbl>
      <w:tblPr>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0"/>
        <w:gridCol w:w="2358"/>
        <w:gridCol w:w="1064"/>
        <w:gridCol w:w="1134"/>
        <w:gridCol w:w="1134"/>
        <w:gridCol w:w="1134"/>
        <w:gridCol w:w="995"/>
        <w:gridCol w:w="1117"/>
        <w:gridCol w:w="757"/>
        <w:gridCol w:w="951"/>
        <w:gridCol w:w="1897"/>
      </w:tblGrid>
      <w:tr w:rsidR="005E43D4" w:rsidRPr="00BF395D" w14:paraId="00E27BC3" w14:textId="77777777" w:rsidTr="005E43D4">
        <w:trPr>
          <w:trHeight w:val="480"/>
        </w:trPr>
        <w:tc>
          <w:tcPr>
            <w:tcW w:w="676" w:type="pct"/>
            <w:vMerge w:val="restart"/>
            <w:vAlign w:val="center"/>
            <w:hideMark/>
          </w:tcPr>
          <w:p w14:paraId="485E25DB" w14:textId="77777777" w:rsidR="005E43D4" w:rsidRPr="00BF395D" w:rsidRDefault="005E43D4" w:rsidP="0077023F">
            <w:pPr>
              <w:suppressAutoHyphens/>
              <w:spacing w:after="0" w:line="240" w:lineRule="auto"/>
              <w:ind w:left="-57" w:right="-57"/>
              <w:jc w:val="center"/>
              <w:rPr>
                <w:rFonts w:ascii="Times New Roman" w:hAnsi="Times New Roman"/>
              </w:rPr>
            </w:pPr>
            <w:r w:rsidRPr="00BF395D">
              <w:rPr>
                <w:rFonts w:ascii="Times New Roman" w:hAnsi="Times New Roman"/>
              </w:rPr>
              <w:t>Коды профессиональных общих компетенций</w:t>
            </w:r>
          </w:p>
        </w:tc>
        <w:tc>
          <w:tcPr>
            <w:tcW w:w="813" w:type="pct"/>
            <w:vMerge w:val="restart"/>
            <w:vAlign w:val="center"/>
            <w:hideMark/>
          </w:tcPr>
          <w:p w14:paraId="5EDF1BF2" w14:textId="77777777" w:rsidR="005E43D4" w:rsidRPr="00BF395D" w:rsidRDefault="005E43D4" w:rsidP="0077023F">
            <w:pPr>
              <w:suppressAutoHyphens/>
              <w:spacing w:after="0" w:line="240" w:lineRule="auto"/>
              <w:ind w:left="-57" w:right="-57"/>
              <w:jc w:val="center"/>
              <w:rPr>
                <w:rFonts w:ascii="Times New Roman" w:hAnsi="Times New Roman"/>
              </w:rPr>
            </w:pPr>
            <w:r w:rsidRPr="00BF395D">
              <w:rPr>
                <w:rFonts w:ascii="Times New Roman" w:hAnsi="Times New Roman"/>
              </w:rPr>
              <w:t>Наименования разделов профессионального модуля</w:t>
            </w:r>
          </w:p>
        </w:tc>
        <w:tc>
          <w:tcPr>
            <w:tcW w:w="367" w:type="pct"/>
            <w:vMerge w:val="restart"/>
            <w:vAlign w:val="center"/>
            <w:hideMark/>
          </w:tcPr>
          <w:p w14:paraId="30400781"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iCs/>
              </w:rPr>
              <w:t>Всего, час.</w:t>
            </w:r>
          </w:p>
        </w:tc>
        <w:tc>
          <w:tcPr>
            <w:tcW w:w="391" w:type="pct"/>
            <w:vMerge w:val="restart"/>
            <w:textDirection w:val="btLr"/>
            <w:vAlign w:val="center"/>
            <w:hideMark/>
          </w:tcPr>
          <w:p w14:paraId="236CAB9E" w14:textId="77777777" w:rsidR="005E43D4" w:rsidRPr="00BF395D" w:rsidRDefault="005E43D4" w:rsidP="0077023F">
            <w:pPr>
              <w:spacing w:after="0" w:line="240" w:lineRule="auto"/>
              <w:ind w:left="113" w:right="113"/>
              <w:jc w:val="center"/>
              <w:rPr>
                <w:rFonts w:ascii="Times New Roman" w:hAnsi="Times New Roman"/>
              </w:rPr>
            </w:pPr>
            <w:r w:rsidRPr="00BF395D">
              <w:rPr>
                <w:rFonts w:ascii="Times New Roman" w:hAnsi="Times New Roman"/>
                <w:iCs/>
              </w:rPr>
              <w:t>В т.ч. в форме практической. подготовки</w:t>
            </w:r>
          </w:p>
        </w:tc>
        <w:tc>
          <w:tcPr>
            <w:tcW w:w="2753" w:type="pct"/>
            <w:gridSpan w:val="7"/>
            <w:hideMark/>
          </w:tcPr>
          <w:p w14:paraId="1B009861" w14:textId="77777777" w:rsidR="005E43D4" w:rsidRPr="00BF395D" w:rsidRDefault="005E43D4" w:rsidP="0077023F">
            <w:pPr>
              <w:suppressAutoHyphens/>
              <w:spacing w:after="0" w:line="240" w:lineRule="auto"/>
              <w:jc w:val="center"/>
              <w:rPr>
                <w:rFonts w:ascii="Times New Roman" w:hAnsi="Times New Roman"/>
              </w:rPr>
            </w:pPr>
            <w:r w:rsidRPr="00BF395D">
              <w:rPr>
                <w:rFonts w:ascii="Times New Roman" w:hAnsi="Times New Roman"/>
              </w:rPr>
              <w:t>Объем профессионального модуля, ак. час.</w:t>
            </w:r>
          </w:p>
        </w:tc>
      </w:tr>
      <w:tr w:rsidR="005E43D4" w:rsidRPr="00BF395D" w14:paraId="4094BEC5" w14:textId="77777777" w:rsidTr="005E43D4">
        <w:trPr>
          <w:trHeight w:val="58"/>
        </w:trPr>
        <w:tc>
          <w:tcPr>
            <w:tcW w:w="676" w:type="pct"/>
            <w:vMerge/>
            <w:vAlign w:val="center"/>
            <w:hideMark/>
          </w:tcPr>
          <w:p w14:paraId="0BB29600" w14:textId="77777777" w:rsidR="005E43D4" w:rsidRPr="00BF395D" w:rsidRDefault="005E43D4" w:rsidP="0077023F">
            <w:pPr>
              <w:spacing w:after="0" w:line="240" w:lineRule="auto"/>
              <w:rPr>
                <w:rFonts w:ascii="Times New Roman" w:hAnsi="Times New Roman"/>
              </w:rPr>
            </w:pPr>
          </w:p>
        </w:tc>
        <w:tc>
          <w:tcPr>
            <w:tcW w:w="813" w:type="pct"/>
            <w:vMerge/>
            <w:vAlign w:val="center"/>
            <w:hideMark/>
          </w:tcPr>
          <w:p w14:paraId="5D312D48" w14:textId="77777777" w:rsidR="005E43D4" w:rsidRPr="00BF395D" w:rsidRDefault="005E43D4" w:rsidP="0077023F">
            <w:pPr>
              <w:spacing w:after="0" w:line="240" w:lineRule="auto"/>
              <w:rPr>
                <w:rFonts w:ascii="Times New Roman" w:hAnsi="Times New Roman"/>
              </w:rPr>
            </w:pPr>
          </w:p>
        </w:tc>
        <w:tc>
          <w:tcPr>
            <w:tcW w:w="367" w:type="pct"/>
            <w:vMerge/>
            <w:vAlign w:val="center"/>
            <w:hideMark/>
          </w:tcPr>
          <w:p w14:paraId="42A2F9BC" w14:textId="77777777" w:rsidR="005E43D4" w:rsidRPr="00BF395D" w:rsidRDefault="005E43D4" w:rsidP="0077023F">
            <w:pPr>
              <w:spacing w:after="0" w:line="240" w:lineRule="auto"/>
              <w:rPr>
                <w:rFonts w:ascii="Times New Roman" w:hAnsi="Times New Roman"/>
              </w:rPr>
            </w:pPr>
          </w:p>
        </w:tc>
        <w:tc>
          <w:tcPr>
            <w:tcW w:w="391" w:type="pct"/>
            <w:vMerge/>
            <w:vAlign w:val="center"/>
            <w:hideMark/>
          </w:tcPr>
          <w:p w14:paraId="015389E7" w14:textId="77777777" w:rsidR="005E43D4" w:rsidRPr="00BF395D" w:rsidRDefault="005E43D4" w:rsidP="0077023F">
            <w:pPr>
              <w:spacing w:after="0" w:line="240" w:lineRule="auto"/>
              <w:rPr>
                <w:rFonts w:ascii="Times New Roman" w:hAnsi="Times New Roman"/>
              </w:rPr>
            </w:pPr>
          </w:p>
        </w:tc>
        <w:tc>
          <w:tcPr>
            <w:tcW w:w="1771" w:type="pct"/>
            <w:gridSpan w:val="5"/>
            <w:hideMark/>
          </w:tcPr>
          <w:p w14:paraId="7CDE05E8" w14:textId="77777777" w:rsidR="005E43D4" w:rsidRPr="00BF395D" w:rsidRDefault="005E43D4" w:rsidP="0077023F">
            <w:pPr>
              <w:suppressAutoHyphens/>
              <w:spacing w:after="0" w:line="240" w:lineRule="auto"/>
              <w:jc w:val="center"/>
              <w:rPr>
                <w:rFonts w:ascii="Times New Roman" w:hAnsi="Times New Roman"/>
              </w:rPr>
            </w:pPr>
            <w:r w:rsidRPr="00BF395D">
              <w:rPr>
                <w:rFonts w:ascii="Times New Roman" w:hAnsi="Times New Roman"/>
              </w:rPr>
              <w:t>Обучение по МДК</w:t>
            </w:r>
          </w:p>
        </w:tc>
        <w:tc>
          <w:tcPr>
            <w:tcW w:w="982" w:type="pct"/>
            <w:gridSpan w:val="2"/>
            <w:vMerge w:val="restart"/>
            <w:vAlign w:val="center"/>
            <w:hideMark/>
          </w:tcPr>
          <w:p w14:paraId="6C958ED0" w14:textId="77777777" w:rsidR="005E43D4" w:rsidRPr="00BF395D" w:rsidRDefault="005E43D4" w:rsidP="0077023F">
            <w:pPr>
              <w:suppressAutoHyphens/>
              <w:spacing w:after="0" w:line="240" w:lineRule="auto"/>
              <w:jc w:val="center"/>
              <w:rPr>
                <w:rFonts w:ascii="Times New Roman" w:hAnsi="Times New Roman"/>
              </w:rPr>
            </w:pPr>
            <w:r w:rsidRPr="00BF395D">
              <w:rPr>
                <w:rFonts w:ascii="Times New Roman" w:hAnsi="Times New Roman"/>
              </w:rPr>
              <w:t>Практики</w:t>
            </w:r>
          </w:p>
        </w:tc>
      </w:tr>
      <w:tr w:rsidR="005E43D4" w:rsidRPr="00BF395D" w14:paraId="24C5C5B4" w14:textId="77777777" w:rsidTr="000E1E45">
        <w:trPr>
          <w:trHeight w:val="143"/>
        </w:trPr>
        <w:tc>
          <w:tcPr>
            <w:tcW w:w="676" w:type="pct"/>
            <w:vMerge/>
            <w:vAlign w:val="center"/>
            <w:hideMark/>
          </w:tcPr>
          <w:p w14:paraId="25675320" w14:textId="77777777" w:rsidR="005E43D4" w:rsidRPr="00BF395D" w:rsidRDefault="005E43D4" w:rsidP="0077023F">
            <w:pPr>
              <w:spacing w:after="0" w:line="240" w:lineRule="auto"/>
              <w:rPr>
                <w:rFonts w:ascii="Times New Roman" w:hAnsi="Times New Roman"/>
              </w:rPr>
            </w:pPr>
          </w:p>
        </w:tc>
        <w:tc>
          <w:tcPr>
            <w:tcW w:w="813" w:type="pct"/>
            <w:vMerge/>
            <w:vAlign w:val="center"/>
            <w:hideMark/>
          </w:tcPr>
          <w:p w14:paraId="07ECB803" w14:textId="77777777" w:rsidR="005E43D4" w:rsidRPr="00BF395D" w:rsidRDefault="005E43D4" w:rsidP="0077023F">
            <w:pPr>
              <w:spacing w:after="0" w:line="240" w:lineRule="auto"/>
              <w:rPr>
                <w:rFonts w:ascii="Times New Roman" w:hAnsi="Times New Roman"/>
              </w:rPr>
            </w:pPr>
          </w:p>
        </w:tc>
        <w:tc>
          <w:tcPr>
            <w:tcW w:w="367" w:type="pct"/>
            <w:vMerge/>
            <w:vAlign w:val="center"/>
            <w:hideMark/>
          </w:tcPr>
          <w:p w14:paraId="1F5C0636" w14:textId="77777777" w:rsidR="005E43D4" w:rsidRPr="00BF395D" w:rsidRDefault="005E43D4" w:rsidP="0077023F">
            <w:pPr>
              <w:spacing w:after="0" w:line="240" w:lineRule="auto"/>
              <w:rPr>
                <w:rFonts w:ascii="Times New Roman" w:hAnsi="Times New Roman"/>
              </w:rPr>
            </w:pPr>
          </w:p>
        </w:tc>
        <w:tc>
          <w:tcPr>
            <w:tcW w:w="391" w:type="pct"/>
            <w:vMerge/>
            <w:vAlign w:val="center"/>
            <w:hideMark/>
          </w:tcPr>
          <w:p w14:paraId="28670528" w14:textId="77777777" w:rsidR="005E43D4" w:rsidRPr="00BF395D" w:rsidRDefault="005E43D4" w:rsidP="0077023F">
            <w:pPr>
              <w:spacing w:after="0" w:line="240" w:lineRule="auto"/>
              <w:rPr>
                <w:rFonts w:ascii="Times New Roman" w:hAnsi="Times New Roman"/>
              </w:rPr>
            </w:pPr>
          </w:p>
        </w:tc>
        <w:tc>
          <w:tcPr>
            <w:tcW w:w="391" w:type="pct"/>
            <w:vMerge w:val="restart"/>
          </w:tcPr>
          <w:p w14:paraId="133DAA92" w14:textId="77777777" w:rsidR="005E43D4" w:rsidRPr="00BF395D" w:rsidRDefault="005E43D4" w:rsidP="0077023F">
            <w:pPr>
              <w:suppressAutoHyphens/>
              <w:spacing w:after="0" w:line="240" w:lineRule="auto"/>
              <w:jc w:val="center"/>
              <w:rPr>
                <w:rFonts w:ascii="Times New Roman" w:hAnsi="Times New Roman"/>
              </w:rPr>
            </w:pPr>
            <w:r w:rsidRPr="00BF395D">
              <w:rPr>
                <w:rFonts w:ascii="Times New Roman" w:hAnsi="Times New Roman"/>
              </w:rPr>
              <w:t>Всего</w:t>
            </w:r>
          </w:p>
        </w:tc>
        <w:tc>
          <w:tcPr>
            <w:tcW w:w="1380" w:type="pct"/>
            <w:gridSpan w:val="4"/>
            <w:hideMark/>
          </w:tcPr>
          <w:p w14:paraId="3FC5711D" w14:textId="77777777" w:rsidR="005E43D4" w:rsidRPr="00BF395D" w:rsidRDefault="005E43D4" w:rsidP="0077023F">
            <w:pPr>
              <w:suppressAutoHyphens/>
              <w:spacing w:after="0" w:line="240" w:lineRule="auto"/>
              <w:jc w:val="center"/>
              <w:rPr>
                <w:rFonts w:ascii="Times New Roman" w:hAnsi="Times New Roman"/>
              </w:rPr>
            </w:pPr>
            <w:r w:rsidRPr="00BF395D">
              <w:rPr>
                <w:rFonts w:ascii="Times New Roman" w:hAnsi="Times New Roman"/>
              </w:rPr>
              <w:t>В том числе</w:t>
            </w:r>
          </w:p>
        </w:tc>
        <w:tc>
          <w:tcPr>
            <w:tcW w:w="982" w:type="pct"/>
            <w:gridSpan w:val="2"/>
            <w:vMerge/>
            <w:vAlign w:val="center"/>
            <w:hideMark/>
          </w:tcPr>
          <w:p w14:paraId="149149B8" w14:textId="77777777" w:rsidR="005E43D4" w:rsidRPr="00BF395D" w:rsidRDefault="005E43D4" w:rsidP="0077023F">
            <w:pPr>
              <w:spacing w:after="0" w:line="240" w:lineRule="auto"/>
              <w:rPr>
                <w:rFonts w:ascii="Times New Roman" w:hAnsi="Times New Roman"/>
              </w:rPr>
            </w:pPr>
          </w:p>
        </w:tc>
      </w:tr>
      <w:tr w:rsidR="005E43D4" w:rsidRPr="00BF395D" w14:paraId="5A77E791" w14:textId="77777777" w:rsidTr="000E1E45">
        <w:trPr>
          <w:cantSplit/>
          <w:trHeight w:val="1404"/>
        </w:trPr>
        <w:tc>
          <w:tcPr>
            <w:tcW w:w="676" w:type="pct"/>
            <w:vMerge/>
            <w:vAlign w:val="center"/>
            <w:hideMark/>
          </w:tcPr>
          <w:p w14:paraId="523E4429" w14:textId="77777777" w:rsidR="005E43D4" w:rsidRPr="00BF395D" w:rsidRDefault="005E43D4" w:rsidP="0077023F">
            <w:pPr>
              <w:spacing w:after="0" w:line="240" w:lineRule="auto"/>
              <w:rPr>
                <w:rFonts w:ascii="Times New Roman" w:hAnsi="Times New Roman"/>
              </w:rPr>
            </w:pPr>
          </w:p>
        </w:tc>
        <w:tc>
          <w:tcPr>
            <w:tcW w:w="813" w:type="pct"/>
            <w:vMerge/>
            <w:vAlign w:val="center"/>
            <w:hideMark/>
          </w:tcPr>
          <w:p w14:paraId="39C9B475" w14:textId="77777777" w:rsidR="005E43D4" w:rsidRPr="00BF395D" w:rsidRDefault="005E43D4" w:rsidP="0077023F">
            <w:pPr>
              <w:spacing w:after="0" w:line="240" w:lineRule="auto"/>
              <w:rPr>
                <w:rFonts w:ascii="Times New Roman" w:hAnsi="Times New Roman"/>
              </w:rPr>
            </w:pPr>
          </w:p>
        </w:tc>
        <w:tc>
          <w:tcPr>
            <w:tcW w:w="367" w:type="pct"/>
            <w:vMerge/>
            <w:vAlign w:val="center"/>
            <w:hideMark/>
          </w:tcPr>
          <w:p w14:paraId="0A1CC4FF" w14:textId="77777777" w:rsidR="005E43D4" w:rsidRPr="00BF395D" w:rsidRDefault="005E43D4" w:rsidP="0077023F">
            <w:pPr>
              <w:spacing w:after="0" w:line="240" w:lineRule="auto"/>
              <w:rPr>
                <w:rFonts w:ascii="Times New Roman" w:hAnsi="Times New Roman"/>
              </w:rPr>
            </w:pPr>
          </w:p>
        </w:tc>
        <w:tc>
          <w:tcPr>
            <w:tcW w:w="391" w:type="pct"/>
            <w:vMerge/>
            <w:vAlign w:val="center"/>
            <w:hideMark/>
          </w:tcPr>
          <w:p w14:paraId="0CBE31F9" w14:textId="77777777" w:rsidR="005E43D4" w:rsidRPr="00BF395D" w:rsidRDefault="005E43D4" w:rsidP="0077023F">
            <w:pPr>
              <w:spacing w:after="0" w:line="240" w:lineRule="auto"/>
              <w:rPr>
                <w:rFonts w:ascii="Times New Roman" w:hAnsi="Times New Roman"/>
              </w:rPr>
            </w:pPr>
          </w:p>
        </w:tc>
        <w:tc>
          <w:tcPr>
            <w:tcW w:w="391" w:type="pct"/>
            <w:vMerge/>
            <w:vAlign w:val="center"/>
            <w:hideMark/>
          </w:tcPr>
          <w:p w14:paraId="778FCDEF" w14:textId="77777777" w:rsidR="005E43D4" w:rsidRPr="00BF395D" w:rsidRDefault="005E43D4" w:rsidP="0077023F">
            <w:pPr>
              <w:spacing w:after="0" w:line="240" w:lineRule="auto"/>
              <w:rPr>
                <w:rFonts w:ascii="Times New Roman" w:hAnsi="Times New Roman"/>
              </w:rPr>
            </w:pPr>
          </w:p>
        </w:tc>
        <w:tc>
          <w:tcPr>
            <w:tcW w:w="391" w:type="pct"/>
            <w:vAlign w:val="center"/>
          </w:tcPr>
          <w:p w14:paraId="62DC37AB" w14:textId="77777777" w:rsidR="005E43D4" w:rsidRPr="00BF395D" w:rsidRDefault="005E43D4" w:rsidP="0077023F">
            <w:pPr>
              <w:suppressAutoHyphens/>
              <w:spacing w:after="0" w:line="240" w:lineRule="auto"/>
              <w:ind w:left="-57" w:right="-57"/>
              <w:jc w:val="center"/>
              <w:rPr>
                <w:rFonts w:ascii="Times New Roman" w:hAnsi="Times New Roman"/>
                <w:color w:val="000000"/>
              </w:rPr>
            </w:pPr>
            <w:r w:rsidRPr="00BF395D">
              <w:rPr>
                <w:rFonts w:ascii="Times New Roman" w:hAnsi="Times New Roman"/>
                <w:color w:val="000000"/>
              </w:rPr>
              <w:t>Лабораторных</w:t>
            </w:r>
            <w:r>
              <w:rPr>
                <w:rFonts w:ascii="Times New Roman" w:hAnsi="Times New Roman"/>
                <w:color w:val="000000"/>
              </w:rPr>
              <w:t>,</w:t>
            </w:r>
            <w:r w:rsidRPr="00BF395D">
              <w:rPr>
                <w:rFonts w:ascii="Times New Roman" w:hAnsi="Times New Roman"/>
                <w:color w:val="000000"/>
              </w:rPr>
              <w:t xml:space="preserve"> и практических. занятий</w:t>
            </w:r>
          </w:p>
          <w:p w14:paraId="3550800D" w14:textId="77777777" w:rsidR="005E43D4" w:rsidRPr="00BF395D" w:rsidRDefault="005E43D4" w:rsidP="0077023F">
            <w:pPr>
              <w:suppressAutoHyphens/>
              <w:spacing w:after="0" w:line="240" w:lineRule="auto"/>
              <w:ind w:left="-57" w:right="-57"/>
              <w:jc w:val="center"/>
              <w:rPr>
                <w:rFonts w:ascii="Times New Roman" w:hAnsi="Times New Roman"/>
                <w:color w:val="000000"/>
              </w:rPr>
            </w:pPr>
          </w:p>
          <w:p w14:paraId="6C4D3FE5" w14:textId="77777777" w:rsidR="005E43D4" w:rsidRPr="00BF395D" w:rsidRDefault="005E43D4" w:rsidP="0077023F">
            <w:pPr>
              <w:suppressAutoHyphens/>
              <w:spacing w:after="0" w:line="240" w:lineRule="auto"/>
              <w:ind w:left="-57" w:right="-57"/>
              <w:jc w:val="center"/>
              <w:rPr>
                <w:rFonts w:ascii="Times New Roman" w:hAnsi="Times New Roman"/>
                <w:i/>
              </w:rPr>
            </w:pPr>
          </w:p>
        </w:tc>
        <w:tc>
          <w:tcPr>
            <w:tcW w:w="343" w:type="pct"/>
            <w:vAlign w:val="center"/>
          </w:tcPr>
          <w:p w14:paraId="6A9937D7" w14:textId="77777777" w:rsidR="005E43D4" w:rsidRPr="00BF395D" w:rsidRDefault="005E43D4" w:rsidP="0077023F">
            <w:pPr>
              <w:suppressAutoHyphens/>
              <w:spacing w:after="0" w:line="240" w:lineRule="auto"/>
              <w:ind w:left="-57" w:right="-57"/>
              <w:jc w:val="center"/>
              <w:rPr>
                <w:rFonts w:ascii="Times New Roman" w:hAnsi="Times New Roman"/>
                <w:color w:val="000000"/>
              </w:rPr>
            </w:pPr>
            <w:r w:rsidRPr="00BF395D">
              <w:rPr>
                <w:rFonts w:ascii="Times New Roman" w:hAnsi="Times New Roman"/>
              </w:rPr>
              <w:t>Курсовых работ (проектов)</w:t>
            </w:r>
          </w:p>
          <w:p w14:paraId="1300127E" w14:textId="77777777" w:rsidR="005E43D4" w:rsidRPr="00BF395D" w:rsidRDefault="005E43D4" w:rsidP="0077023F">
            <w:pPr>
              <w:suppressAutoHyphens/>
              <w:spacing w:after="0" w:line="240" w:lineRule="auto"/>
              <w:jc w:val="center"/>
              <w:rPr>
                <w:rFonts w:ascii="Times New Roman" w:hAnsi="Times New Roman"/>
                <w:iCs/>
              </w:rPr>
            </w:pPr>
          </w:p>
        </w:tc>
        <w:tc>
          <w:tcPr>
            <w:tcW w:w="385" w:type="pct"/>
            <w:vAlign w:val="center"/>
            <w:hideMark/>
          </w:tcPr>
          <w:p w14:paraId="04D22805" w14:textId="77777777" w:rsidR="005E43D4" w:rsidRPr="00BF395D" w:rsidRDefault="005E43D4" w:rsidP="0077023F">
            <w:pPr>
              <w:suppressAutoHyphens/>
              <w:spacing w:after="0" w:line="240" w:lineRule="auto"/>
              <w:ind w:left="-57" w:right="-57"/>
              <w:jc w:val="center"/>
              <w:rPr>
                <w:rFonts w:ascii="Times New Roman" w:hAnsi="Times New Roman"/>
                <w:color w:val="000000"/>
              </w:rPr>
            </w:pPr>
            <w:r w:rsidRPr="00BF395D">
              <w:rPr>
                <w:rFonts w:ascii="Times New Roman" w:hAnsi="Times New Roman"/>
              </w:rPr>
              <w:t>Самостоятельная работа</w:t>
            </w:r>
            <w:r w:rsidRPr="00BF395D">
              <w:rPr>
                <w:rFonts w:ascii="Times New Roman" w:hAnsi="Times New Roman"/>
                <w:i/>
                <w:vertAlign w:val="superscript"/>
              </w:rPr>
              <w:footnoteReference w:id="1"/>
            </w:r>
          </w:p>
        </w:tc>
        <w:tc>
          <w:tcPr>
            <w:tcW w:w="261" w:type="pct"/>
            <w:textDirection w:val="btLr"/>
            <w:vAlign w:val="center"/>
            <w:hideMark/>
          </w:tcPr>
          <w:p w14:paraId="0D55FCCB" w14:textId="77777777" w:rsidR="005E43D4" w:rsidRPr="00BF395D" w:rsidRDefault="005E43D4" w:rsidP="0077023F">
            <w:pPr>
              <w:suppressAutoHyphens/>
              <w:spacing w:after="0" w:line="240" w:lineRule="auto"/>
              <w:ind w:left="-57" w:right="-57"/>
              <w:jc w:val="center"/>
              <w:rPr>
                <w:rFonts w:ascii="Times New Roman" w:hAnsi="Times New Roman"/>
              </w:rPr>
            </w:pPr>
            <w:r w:rsidRPr="00BF395D">
              <w:rPr>
                <w:rFonts w:ascii="Times New Roman" w:hAnsi="Times New Roman"/>
              </w:rPr>
              <w:t>Промежуточная аттестация.</w:t>
            </w:r>
          </w:p>
        </w:tc>
        <w:tc>
          <w:tcPr>
            <w:tcW w:w="328" w:type="pct"/>
            <w:vAlign w:val="center"/>
          </w:tcPr>
          <w:p w14:paraId="36CFBB55" w14:textId="77777777" w:rsidR="005E43D4" w:rsidRPr="00BF395D" w:rsidRDefault="005E43D4" w:rsidP="0077023F">
            <w:pPr>
              <w:suppressAutoHyphens/>
              <w:spacing w:after="0" w:line="240" w:lineRule="auto"/>
              <w:ind w:left="-57" w:right="-57"/>
              <w:jc w:val="center"/>
              <w:rPr>
                <w:rFonts w:ascii="Times New Roman" w:hAnsi="Times New Roman"/>
              </w:rPr>
            </w:pPr>
            <w:r w:rsidRPr="00BF395D">
              <w:rPr>
                <w:rFonts w:ascii="Times New Roman" w:hAnsi="Times New Roman"/>
              </w:rPr>
              <w:t>Учебная</w:t>
            </w:r>
          </w:p>
          <w:p w14:paraId="5A527F93" w14:textId="77777777" w:rsidR="005E43D4" w:rsidRPr="00BF395D" w:rsidRDefault="005E43D4" w:rsidP="0077023F">
            <w:pPr>
              <w:suppressAutoHyphens/>
              <w:spacing w:after="0" w:line="240" w:lineRule="auto"/>
              <w:ind w:left="-57" w:right="-57"/>
              <w:jc w:val="center"/>
              <w:rPr>
                <w:rFonts w:ascii="Times New Roman" w:hAnsi="Times New Roman"/>
                <w:i/>
              </w:rPr>
            </w:pPr>
          </w:p>
        </w:tc>
        <w:tc>
          <w:tcPr>
            <w:tcW w:w="654" w:type="pct"/>
            <w:vAlign w:val="center"/>
          </w:tcPr>
          <w:p w14:paraId="29F5001F" w14:textId="77777777" w:rsidR="005E43D4" w:rsidRPr="00BF395D" w:rsidRDefault="005E43D4" w:rsidP="0077023F">
            <w:pPr>
              <w:suppressAutoHyphens/>
              <w:spacing w:after="0" w:line="240" w:lineRule="auto"/>
              <w:ind w:left="-57" w:right="-57"/>
              <w:jc w:val="center"/>
              <w:rPr>
                <w:rFonts w:ascii="Times New Roman" w:hAnsi="Times New Roman"/>
              </w:rPr>
            </w:pPr>
            <w:r w:rsidRPr="00BF395D">
              <w:rPr>
                <w:rFonts w:ascii="Times New Roman" w:hAnsi="Times New Roman"/>
              </w:rPr>
              <w:t>Производственная</w:t>
            </w:r>
          </w:p>
          <w:p w14:paraId="3712774F" w14:textId="77777777" w:rsidR="005E43D4" w:rsidRPr="00BF395D" w:rsidRDefault="005E43D4" w:rsidP="0077023F">
            <w:pPr>
              <w:suppressAutoHyphens/>
              <w:spacing w:after="0" w:line="240" w:lineRule="auto"/>
              <w:ind w:left="-57" w:right="-57"/>
              <w:jc w:val="center"/>
              <w:rPr>
                <w:rFonts w:ascii="Times New Roman" w:hAnsi="Times New Roman"/>
                <w:i/>
              </w:rPr>
            </w:pPr>
          </w:p>
        </w:tc>
      </w:tr>
      <w:tr w:rsidR="005E43D4" w:rsidRPr="00BF395D" w14:paraId="0977471D" w14:textId="77777777" w:rsidTr="000E1E45">
        <w:trPr>
          <w:trHeight w:val="412"/>
        </w:trPr>
        <w:tc>
          <w:tcPr>
            <w:tcW w:w="676" w:type="pct"/>
            <w:vAlign w:val="center"/>
            <w:hideMark/>
          </w:tcPr>
          <w:p w14:paraId="44FB85A9" w14:textId="77777777" w:rsidR="005E43D4" w:rsidRPr="00BF395D" w:rsidRDefault="005E43D4" w:rsidP="0077023F">
            <w:pPr>
              <w:spacing w:after="0" w:line="240" w:lineRule="auto"/>
              <w:jc w:val="center"/>
              <w:rPr>
                <w:rFonts w:ascii="Times New Roman" w:hAnsi="Times New Roman"/>
                <w:i/>
              </w:rPr>
            </w:pPr>
            <w:r w:rsidRPr="00BF395D">
              <w:rPr>
                <w:rFonts w:ascii="Times New Roman" w:hAnsi="Times New Roman"/>
                <w:i/>
              </w:rPr>
              <w:t>1</w:t>
            </w:r>
          </w:p>
        </w:tc>
        <w:tc>
          <w:tcPr>
            <w:tcW w:w="813" w:type="pct"/>
            <w:vAlign w:val="center"/>
            <w:hideMark/>
          </w:tcPr>
          <w:p w14:paraId="00437206" w14:textId="77777777" w:rsidR="005E43D4" w:rsidRPr="00BF395D" w:rsidRDefault="005E43D4" w:rsidP="0077023F">
            <w:pPr>
              <w:spacing w:after="0" w:line="240" w:lineRule="auto"/>
              <w:jc w:val="center"/>
              <w:rPr>
                <w:rFonts w:ascii="Times New Roman" w:hAnsi="Times New Roman"/>
                <w:i/>
              </w:rPr>
            </w:pPr>
            <w:r w:rsidRPr="00BF395D">
              <w:rPr>
                <w:rFonts w:ascii="Times New Roman" w:hAnsi="Times New Roman"/>
                <w:i/>
              </w:rPr>
              <w:t>2</w:t>
            </w:r>
          </w:p>
        </w:tc>
        <w:tc>
          <w:tcPr>
            <w:tcW w:w="367" w:type="pct"/>
            <w:vAlign w:val="center"/>
            <w:hideMark/>
          </w:tcPr>
          <w:p w14:paraId="367A0A8D" w14:textId="77777777" w:rsidR="005E43D4" w:rsidRPr="00BF395D" w:rsidRDefault="005E43D4" w:rsidP="0077023F">
            <w:pPr>
              <w:spacing w:after="0" w:line="240" w:lineRule="auto"/>
              <w:jc w:val="center"/>
              <w:rPr>
                <w:rFonts w:ascii="Times New Roman" w:hAnsi="Times New Roman"/>
                <w:i/>
              </w:rPr>
            </w:pPr>
            <w:r w:rsidRPr="00BF395D">
              <w:rPr>
                <w:rFonts w:ascii="Times New Roman" w:hAnsi="Times New Roman"/>
                <w:i/>
              </w:rPr>
              <w:t>3</w:t>
            </w:r>
          </w:p>
        </w:tc>
        <w:tc>
          <w:tcPr>
            <w:tcW w:w="391" w:type="pct"/>
            <w:vAlign w:val="center"/>
            <w:hideMark/>
          </w:tcPr>
          <w:p w14:paraId="02F389D0" w14:textId="77777777" w:rsidR="005E43D4" w:rsidRPr="00BF395D" w:rsidRDefault="005E43D4" w:rsidP="0077023F">
            <w:pPr>
              <w:spacing w:after="0" w:line="240" w:lineRule="auto"/>
              <w:jc w:val="center"/>
              <w:rPr>
                <w:rFonts w:ascii="Times New Roman" w:hAnsi="Times New Roman"/>
                <w:i/>
              </w:rPr>
            </w:pPr>
            <w:r w:rsidRPr="00BF395D">
              <w:rPr>
                <w:rFonts w:ascii="Times New Roman" w:hAnsi="Times New Roman"/>
                <w:i/>
              </w:rPr>
              <w:t>4</w:t>
            </w:r>
          </w:p>
        </w:tc>
        <w:tc>
          <w:tcPr>
            <w:tcW w:w="391" w:type="pct"/>
            <w:vAlign w:val="center"/>
            <w:hideMark/>
          </w:tcPr>
          <w:p w14:paraId="53FA901B" w14:textId="77777777" w:rsidR="005E43D4" w:rsidRPr="00BF395D" w:rsidRDefault="005E43D4" w:rsidP="0077023F">
            <w:pPr>
              <w:spacing w:after="0" w:line="240" w:lineRule="auto"/>
              <w:jc w:val="center"/>
              <w:rPr>
                <w:rFonts w:ascii="Times New Roman" w:hAnsi="Times New Roman"/>
                <w:i/>
              </w:rPr>
            </w:pPr>
            <w:r w:rsidRPr="00BF395D">
              <w:rPr>
                <w:rFonts w:ascii="Times New Roman" w:hAnsi="Times New Roman"/>
                <w:i/>
              </w:rPr>
              <w:t>5</w:t>
            </w:r>
          </w:p>
        </w:tc>
        <w:tc>
          <w:tcPr>
            <w:tcW w:w="391" w:type="pct"/>
            <w:vAlign w:val="center"/>
            <w:hideMark/>
          </w:tcPr>
          <w:p w14:paraId="4E7747B5" w14:textId="77777777" w:rsidR="005E43D4" w:rsidRPr="00BF395D" w:rsidRDefault="005E43D4" w:rsidP="0077023F">
            <w:pPr>
              <w:spacing w:after="0" w:line="240" w:lineRule="auto"/>
              <w:jc w:val="center"/>
              <w:rPr>
                <w:rFonts w:ascii="Times New Roman" w:hAnsi="Times New Roman"/>
                <w:i/>
              </w:rPr>
            </w:pPr>
            <w:r w:rsidRPr="00BF395D">
              <w:rPr>
                <w:rFonts w:ascii="Times New Roman" w:hAnsi="Times New Roman"/>
                <w:i/>
              </w:rPr>
              <w:t>6</w:t>
            </w:r>
          </w:p>
        </w:tc>
        <w:tc>
          <w:tcPr>
            <w:tcW w:w="343" w:type="pct"/>
            <w:vAlign w:val="center"/>
            <w:hideMark/>
          </w:tcPr>
          <w:p w14:paraId="5106CAD0" w14:textId="77777777" w:rsidR="005E43D4" w:rsidRPr="00BF395D" w:rsidRDefault="005E43D4" w:rsidP="0077023F">
            <w:pPr>
              <w:spacing w:after="0" w:line="240" w:lineRule="auto"/>
              <w:jc w:val="center"/>
              <w:rPr>
                <w:rFonts w:ascii="Times New Roman" w:hAnsi="Times New Roman"/>
                <w:i/>
              </w:rPr>
            </w:pPr>
            <w:r w:rsidRPr="00BF395D">
              <w:rPr>
                <w:rFonts w:ascii="Times New Roman" w:hAnsi="Times New Roman"/>
                <w:i/>
              </w:rPr>
              <w:t>7</w:t>
            </w:r>
          </w:p>
        </w:tc>
        <w:tc>
          <w:tcPr>
            <w:tcW w:w="385" w:type="pct"/>
            <w:vAlign w:val="center"/>
            <w:hideMark/>
          </w:tcPr>
          <w:p w14:paraId="0C9F6229" w14:textId="77777777" w:rsidR="005E43D4" w:rsidRPr="00BF395D" w:rsidRDefault="005E43D4" w:rsidP="0077023F">
            <w:pPr>
              <w:spacing w:after="0" w:line="240" w:lineRule="auto"/>
              <w:jc w:val="center"/>
              <w:rPr>
                <w:rFonts w:ascii="Times New Roman" w:hAnsi="Times New Roman"/>
                <w:i/>
              </w:rPr>
            </w:pPr>
            <w:r w:rsidRPr="00BF395D">
              <w:rPr>
                <w:rFonts w:ascii="Times New Roman" w:hAnsi="Times New Roman"/>
                <w:i/>
              </w:rPr>
              <w:t>8</w:t>
            </w:r>
          </w:p>
        </w:tc>
        <w:tc>
          <w:tcPr>
            <w:tcW w:w="261" w:type="pct"/>
            <w:vAlign w:val="center"/>
            <w:hideMark/>
          </w:tcPr>
          <w:p w14:paraId="59857524" w14:textId="77777777" w:rsidR="005E43D4" w:rsidRPr="00BF395D" w:rsidRDefault="005E43D4" w:rsidP="0077023F">
            <w:pPr>
              <w:spacing w:after="0" w:line="240" w:lineRule="auto"/>
              <w:jc w:val="center"/>
              <w:rPr>
                <w:rFonts w:ascii="Times New Roman" w:hAnsi="Times New Roman"/>
                <w:i/>
              </w:rPr>
            </w:pPr>
            <w:r w:rsidRPr="00BF395D">
              <w:rPr>
                <w:rFonts w:ascii="Times New Roman" w:hAnsi="Times New Roman"/>
                <w:i/>
              </w:rPr>
              <w:t>9</w:t>
            </w:r>
          </w:p>
        </w:tc>
        <w:tc>
          <w:tcPr>
            <w:tcW w:w="328" w:type="pct"/>
            <w:vAlign w:val="center"/>
            <w:hideMark/>
          </w:tcPr>
          <w:p w14:paraId="6FEBD365" w14:textId="77777777" w:rsidR="005E43D4" w:rsidRPr="00BF395D" w:rsidRDefault="005E43D4" w:rsidP="0077023F">
            <w:pPr>
              <w:spacing w:after="0" w:line="240" w:lineRule="auto"/>
              <w:jc w:val="center"/>
              <w:rPr>
                <w:rFonts w:ascii="Times New Roman" w:hAnsi="Times New Roman"/>
                <w:i/>
              </w:rPr>
            </w:pPr>
            <w:r w:rsidRPr="00BF395D">
              <w:rPr>
                <w:rFonts w:ascii="Times New Roman" w:hAnsi="Times New Roman"/>
                <w:i/>
              </w:rPr>
              <w:t>10</w:t>
            </w:r>
          </w:p>
        </w:tc>
        <w:tc>
          <w:tcPr>
            <w:tcW w:w="654" w:type="pct"/>
            <w:vAlign w:val="center"/>
            <w:hideMark/>
          </w:tcPr>
          <w:p w14:paraId="4519CA6B" w14:textId="77777777" w:rsidR="005E43D4" w:rsidRPr="00BF395D" w:rsidRDefault="005E43D4" w:rsidP="0077023F">
            <w:pPr>
              <w:spacing w:after="0" w:line="240" w:lineRule="auto"/>
              <w:jc w:val="center"/>
              <w:rPr>
                <w:rFonts w:ascii="Times New Roman" w:hAnsi="Times New Roman"/>
                <w:i/>
              </w:rPr>
            </w:pPr>
            <w:r w:rsidRPr="00BF395D">
              <w:rPr>
                <w:rFonts w:ascii="Times New Roman" w:hAnsi="Times New Roman"/>
                <w:i/>
              </w:rPr>
              <w:t>11</w:t>
            </w:r>
          </w:p>
        </w:tc>
      </w:tr>
      <w:tr w:rsidR="0072306A" w:rsidRPr="00BF395D" w14:paraId="07923894" w14:textId="77777777" w:rsidTr="000E1E45">
        <w:trPr>
          <w:trHeight w:val="412"/>
        </w:trPr>
        <w:tc>
          <w:tcPr>
            <w:tcW w:w="676" w:type="pct"/>
            <w:vMerge w:val="restart"/>
            <w:vAlign w:val="center"/>
          </w:tcPr>
          <w:p w14:paraId="4A5DA6B9" w14:textId="77777777" w:rsidR="00975516" w:rsidRPr="00BF395D" w:rsidRDefault="00975516" w:rsidP="00975516">
            <w:pPr>
              <w:spacing w:after="0" w:line="240" w:lineRule="auto"/>
              <w:rPr>
                <w:rFonts w:ascii="Times New Roman" w:hAnsi="Times New Roman"/>
              </w:rPr>
            </w:pPr>
            <w:r w:rsidRPr="00BF395D">
              <w:rPr>
                <w:rFonts w:ascii="Times New Roman" w:hAnsi="Times New Roman"/>
              </w:rPr>
              <w:t>ПК 1.1, ПК 1.2, ПК 1.3, ПК 1.4, ПК 1.</w:t>
            </w:r>
            <w:r>
              <w:rPr>
                <w:rFonts w:ascii="Times New Roman" w:hAnsi="Times New Roman"/>
              </w:rPr>
              <w:t>5</w:t>
            </w:r>
          </w:p>
          <w:p w14:paraId="46BBC9A5" w14:textId="4D205FDC" w:rsidR="0072306A" w:rsidRPr="00BF395D" w:rsidRDefault="00975516" w:rsidP="00975516">
            <w:pPr>
              <w:spacing w:after="0" w:line="240" w:lineRule="auto"/>
              <w:rPr>
                <w:rFonts w:ascii="Times New Roman" w:hAnsi="Times New Roman"/>
                <w:i/>
              </w:rPr>
            </w:pPr>
            <w:r w:rsidRPr="00BF395D">
              <w:rPr>
                <w:rFonts w:ascii="Times New Roman" w:hAnsi="Times New Roman"/>
              </w:rPr>
              <w:t xml:space="preserve">ОК 01, ОК 02, </w:t>
            </w:r>
            <w:r>
              <w:rPr>
                <w:rFonts w:ascii="Times New Roman" w:hAnsi="Times New Roman"/>
              </w:rPr>
              <w:br/>
            </w:r>
            <w:r w:rsidRPr="00BF395D">
              <w:rPr>
                <w:rFonts w:ascii="Times New Roman" w:hAnsi="Times New Roman"/>
              </w:rPr>
              <w:t xml:space="preserve">ОК 04, ОК 07, </w:t>
            </w:r>
            <w:r>
              <w:rPr>
                <w:rFonts w:ascii="Times New Roman" w:hAnsi="Times New Roman"/>
              </w:rPr>
              <w:br/>
            </w:r>
            <w:r w:rsidRPr="00BF395D">
              <w:rPr>
                <w:rFonts w:ascii="Times New Roman" w:hAnsi="Times New Roman"/>
              </w:rPr>
              <w:t>ОК 09</w:t>
            </w:r>
          </w:p>
        </w:tc>
        <w:tc>
          <w:tcPr>
            <w:tcW w:w="813" w:type="pct"/>
          </w:tcPr>
          <w:p w14:paraId="2DB89681" w14:textId="7C90778F" w:rsidR="0072306A" w:rsidRPr="00BF395D" w:rsidRDefault="0072306A" w:rsidP="000E1E45">
            <w:pPr>
              <w:spacing w:after="0" w:line="240" w:lineRule="auto"/>
              <w:rPr>
                <w:rFonts w:ascii="Times New Roman" w:hAnsi="Times New Roman"/>
                <w:bCs/>
                <w:i/>
              </w:rPr>
            </w:pPr>
            <w:r w:rsidRPr="00BF395D">
              <w:rPr>
                <w:rFonts w:ascii="Times New Roman" w:hAnsi="Times New Roman"/>
              </w:rPr>
              <w:t>Раздел 1. Основы нефтегазового дела</w:t>
            </w:r>
          </w:p>
        </w:tc>
        <w:tc>
          <w:tcPr>
            <w:tcW w:w="367" w:type="pct"/>
            <w:vAlign w:val="center"/>
          </w:tcPr>
          <w:p w14:paraId="1D72A2F7" w14:textId="31F01F70" w:rsidR="0072306A" w:rsidRPr="006D5652" w:rsidRDefault="00E65258" w:rsidP="000E1E45">
            <w:pPr>
              <w:spacing w:after="0" w:line="240" w:lineRule="auto"/>
              <w:jc w:val="center"/>
              <w:rPr>
                <w:rFonts w:ascii="Times New Roman" w:hAnsi="Times New Roman"/>
                <w:bCs/>
              </w:rPr>
            </w:pPr>
            <w:r w:rsidRPr="006D5652">
              <w:rPr>
                <w:rFonts w:ascii="Times New Roman" w:hAnsi="Times New Roman"/>
                <w:bCs/>
              </w:rPr>
              <w:t>100-220</w:t>
            </w:r>
          </w:p>
        </w:tc>
        <w:tc>
          <w:tcPr>
            <w:tcW w:w="391" w:type="pct"/>
            <w:vAlign w:val="center"/>
          </w:tcPr>
          <w:p w14:paraId="51E297E0" w14:textId="5E6732C8" w:rsidR="0072306A" w:rsidRPr="006D5652" w:rsidRDefault="00E65258" w:rsidP="000E1E45">
            <w:pPr>
              <w:spacing w:after="0" w:line="240" w:lineRule="auto"/>
              <w:jc w:val="center"/>
              <w:rPr>
                <w:rFonts w:ascii="Times New Roman" w:hAnsi="Times New Roman"/>
                <w:bCs/>
              </w:rPr>
            </w:pPr>
            <w:r w:rsidRPr="006D5652">
              <w:rPr>
                <w:rFonts w:ascii="Times New Roman" w:hAnsi="Times New Roman"/>
                <w:bCs/>
              </w:rPr>
              <w:t>54-</w:t>
            </w:r>
            <w:r w:rsidR="006D5652">
              <w:rPr>
                <w:rFonts w:ascii="Times New Roman" w:hAnsi="Times New Roman"/>
                <w:bCs/>
              </w:rPr>
              <w:t>68</w:t>
            </w:r>
          </w:p>
        </w:tc>
        <w:tc>
          <w:tcPr>
            <w:tcW w:w="391" w:type="pct"/>
            <w:vAlign w:val="center"/>
          </w:tcPr>
          <w:p w14:paraId="7CE9446A" w14:textId="47CEF529" w:rsidR="0072306A" w:rsidRPr="006D5652" w:rsidRDefault="0072306A" w:rsidP="000E1E45">
            <w:pPr>
              <w:spacing w:after="0" w:line="240" w:lineRule="auto"/>
              <w:jc w:val="center"/>
              <w:rPr>
                <w:rFonts w:ascii="Times New Roman" w:hAnsi="Times New Roman"/>
                <w:bCs/>
              </w:rPr>
            </w:pPr>
          </w:p>
        </w:tc>
        <w:tc>
          <w:tcPr>
            <w:tcW w:w="391" w:type="pct"/>
            <w:vAlign w:val="center"/>
          </w:tcPr>
          <w:p w14:paraId="1BF280C2" w14:textId="3704A231" w:rsidR="0072306A" w:rsidRPr="006D5652" w:rsidRDefault="0072306A" w:rsidP="000E1E45">
            <w:pPr>
              <w:spacing w:after="0" w:line="240" w:lineRule="auto"/>
              <w:jc w:val="center"/>
              <w:rPr>
                <w:rFonts w:ascii="Times New Roman" w:hAnsi="Times New Roman"/>
                <w:bCs/>
              </w:rPr>
            </w:pPr>
          </w:p>
        </w:tc>
        <w:tc>
          <w:tcPr>
            <w:tcW w:w="343" w:type="pct"/>
            <w:vAlign w:val="center"/>
          </w:tcPr>
          <w:p w14:paraId="41425BD5" w14:textId="77777777" w:rsidR="0072306A" w:rsidRPr="006D5652" w:rsidRDefault="0072306A" w:rsidP="000E1E45">
            <w:pPr>
              <w:spacing w:after="0" w:line="240" w:lineRule="auto"/>
              <w:jc w:val="center"/>
              <w:rPr>
                <w:rFonts w:ascii="Times New Roman" w:hAnsi="Times New Roman"/>
                <w:bCs/>
              </w:rPr>
            </w:pPr>
          </w:p>
        </w:tc>
        <w:tc>
          <w:tcPr>
            <w:tcW w:w="385" w:type="pct"/>
            <w:vAlign w:val="center"/>
          </w:tcPr>
          <w:p w14:paraId="29C9CD8D" w14:textId="77777777" w:rsidR="0072306A" w:rsidRPr="006D5652" w:rsidRDefault="0072306A" w:rsidP="000E1E45">
            <w:pPr>
              <w:spacing w:after="0" w:line="240" w:lineRule="auto"/>
              <w:jc w:val="center"/>
              <w:rPr>
                <w:rFonts w:ascii="Times New Roman" w:hAnsi="Times New Roman"/>
                <w:bCs/>
              </w:rPr>
            </w:pPr>
          </w:p>
        </w:tc>
        <w:tc>
          <w:tcPr>
            <w:tcW w:w="261" w:type="pct"/>
            <w:vAlign w:val="center"/>
          </w:tcPr>
          <w:p w14:paraId="3DDF6587" w14:textId="77777777" w:rsidR="0072306A" w:rsidRPr="006D5652" w:rsidRDefault="0072306A" w:rsidP="000E1E45">
            <w:pPr>
              <w:spacing w:after="0" w:line="240" w:lineRule="auto"/>
              <w:jc w:val="center"/>
              <w:rPr>
                <w:rFonts w:ascii="Times New Roman" w:hAnsi="Times New Roman"/>
                <w:bCs/>
              </w:rPr>
            </w:pPr>
          </w:p>
        </w:tc>
        <w:tc>
          <w:tcPr>
            <w:tcW w:w="328" w:type="pct"/>
            <w:vAlign w:val="center"/>
          </w:tcPr>
          <w:p w14:paraId="3E46B493" w14:textId="77777777" w:rsidR="0072306A" w:rsidRPr="006D5652" w:rsidRDefault="0072306A" w:rsidP="000E1E45">
            <w:pPr>
              <w:spacing w:after="0" w:line="240" w:lineRule="auto"/>
              <w:jc w:val="center"/>
              <w:rPr>
                <w:rFonts w:ascii="Times New Roman" w:hAnsi="Times New Roman"/>
                <w:bCs/>
              </w:rPr>
            </w:pPr>
          </w:p>
        </w:tc>
        <w:tc>
          <w:tcPr>
            <w:tcW w:w="654" w:type="pct"/>
            <w:vAlign w:val="center"/>
          </w:tcPr>
          <w:p w14:paraId="398A3EA6" w14:textId="77777777" w:rsidR="0072306A" w:rsidRPr="006D5652" w:rsidRDefault="0072306A" w:rsidP="000E1E45">
            <w:pPr>
              <w:spacing w:after="0" w:line="240" w:lineRule="auto"/>
              <w:jc w:val="center"/>
              <w:rPr>
                <w:rFonts w:ascii="Times New Roman" w:hAnsi="Times New Roman"/>
                <w:bCs/>
              </w:rPr>
            </w:pPr>
          </w:p>
        </w:tc>
      </w:tr>
      <w:tr w:rsidR="00E65258" w:rsidRPr="00BF395D" w14:paraId="3C063B0F" w14:textId="77777777" w:rsidTr="000E1E45">
        <w:trPr>
          <w:trHeight w:val="287"/>
        </w:trPr>
        <w:tc>
          <w:tcPr>
            <w:tcW w:w="676" w:type="pct"/>
            <w:vMerge/>
          </w:tcPr>
          <w:p w14:paraId="29244CCF" w14:textId="77777777" w:rsidR="00E65258" w:rsidRPr="00BF395D" w:rsidRDefault="00E65258" w:rsidP="00E65258">
            <w:pPr>
              <w:spacing w:after="0" w:line="240" w:lineRule="auto"/>
              <w:rPr>
                <w:rFonts w:ascii="Times New Roman" w:hAnsi="Times New Roman"/>
              </w:rPr>
            </w:pPr>
          </w:p>
        </w:tc>
        <w:tc>
          <w:tcPr>
            <w:tcW w:w="813" w:type="pct"/>
          </w:tcPr>
          <w:p w14:paraId="70A36695" w14:textId="77777777" w:rsidR="00E65258" w:rsidRPr="00BF395D" w:rsidRDefault="00E65258" w:rsidP="00E65258">
            <w:pPr>
              <w:spacing w:after="0" w:line="240" w:lineRule="auto"/>
              <w:rPr>
                <w:rFonts w:ascii="Times New Roman" w:hAnsi="Times New Roman"/>
                <w:bCs/>
              </w:rPr>
            </w:pPr>
            <w:r w:rsidRPr="00BF395D">
              <w:rPr>
                <w:rFonts w:ascii="Times New Roman" w:hAnsi="Times New Roman"/>
              </w:rPr>
              <w:t>Учебная практика</w:t>
            </w:r>
          </w:p>
        </w:tc>
        <w:tc>
          <w:tcPr>
            <w:tcW w:w="367" w:type="pct"/>
            <w:vAlign w:val="center"/>
          </w:tcPr>
          <w:p w14:paraId="47A3439C" w14:textId="6F4FA314" w:rsidR="00E65258" w:rsidRPr="006D5652" w:rsidRDefault="00E65258" w:rsidP="00E65258">
            <w:pPr>
              <w:spacing w:after="0" w:line="240" w:lineRule="auto"/>
              <w:jc w:val="center"/>
              <w:rPr>
                <w:rFonts w:ascii="Times New Roman" w:hAnsi="Times New Roman"/>
                <w:bCs/>
              </w:rPr>
            </w:pPr>
            <w:r w:rsidRPr="006D5652">
              <w:rPr>
                <w:rFonts w:ascii="Times New Roman" w:hAnsi="Times New Roman"/>
                <w:bCs/>
              </w:rPr>
              <w:t>72-288</w:t>
            </w:r>
          </w:p>
        </w:tc>
        <w:tc>
          <w:tcPr>
            <w:tcW w:w="391" w:type="pct"/>
            <w:vAlign w:val="center"/>
          </w:tcPr>
          <w:p w14:paraId="5D659DA6" w14:textId="60F73D51" w:rsidR="00E65258" w:rsidRPr="006D5652" w:rsidRDefault="00E65258" w:rsidP="00E65258">
            <w:pPr>
              <w:spacing w:after="0" w:line="240" w:lineRule="auto"/>
              <w:jc w:val="center"/>
              <w:rPr>
                <w:rFonts w:ascii="Times New Roman" w:hAnsi="Times New Roman"/>
                <w:bCs/>
              </w:rPr>
            </w:pPr>
            <w:r w:rsidRPr="006D5652">
              <w:rPr>
                <w:rFonts w:ascii="Times New Roman" w:hAnsi="Times New Roman"/>
                <w:bCs/>
              </w:rPr>
              <w:t>72-288</w:t>
            </w:r>
          </w:p>
        </w:tc>
        <w:tc>
          <w:tcPr>
            <w:tcW w:w="391" w:type="pct"/>
            <w:vAlign w:val="center"/>
          </w:tcPr>
          <w:p w14:paraId="1E5DCB50" w14:textId="77777777" w:rsidR="00E65258" w:rsidRPr="006D5652" w:rsidRDefault="00E65258" w:rsidP="00E65258">
            <w:pPr>
              <w:spacing w:after="0" w:line="240" w:lineRule="auto"/>
              <w:jc w:val="center"/>
              <w:rPr>
                <w:rFonts w:ascii="Times New Roman" w:hAnsi="Times New Roman"/>
                <w:bCs/>
              </w:rPr>
            </w:pPr>
          </w:p>
        </w:tc>
        <w:tc>
          <w:tcPr>
            <w:tcW w:w="391" w:type="pct"/>
            <w:vAlign w:val="center"/>
          </w:tcPr>
          <w:p w14:paraId="0F4D8605" w14:textId="77777777" w:rsidR="00E65258" w:rsidRPr="006D5652" w:rsidRDefault="00E65258" w:rsidP="00E65258">
            <w:pPr>
              <w:spacing w:after="0" w:line="240" w:lineRule="auto"/>
              <w:jc w:val="center"/>
              <w:rPr>
                <w:rFonts w:ascii="Times New Roman" w:hAnsi="Times New Roman"/>
                <w:bCs/>
              </w:rPr>
            </w:pPr>
          </w:p>
        </w:tc>
        <w:tc>
          <w:tcPr>
            <w:tcW w:w="343" w:type="pct"/>
            <w:vAlign w:val="center"/>
          </w:tcPr>
          <w:p w14:paraId="2C1B2C02" w14:textId="77777777" w:rsidR="00E65258" w:rsidRPr="006D5652" w:rsidRDefault="00E65258" w:rsidP="00E65258">
            <w:pPr>
              <w:spacing w:after="0" w:line="240" w:lineRule="auto"/>
              <w:jc w:val="center"/>
              <w:rPr>
                <w:rFonts w:ascii="Times New Roman" w:hAnsi="Times New Roman"/>
                <w:bCs/>
              </w:rPr>
            </w:pPr>
          </w:p>
        </w:tc>
        <w:tc>
          <w:tcPr>
            <w:tcW w:w="385" w:type="pct"/>
            <w:vAlign w:val="center"/>
          </w:tcPr>
          <w:p w14:paraId="2974196D" w14:textId="77777777" w:rsidR="00E65258" w:rsidRPr="006D5652" w:rsidRDefault="00E65258" w:rsidP="00E65258">
            <w:pPr>
              <w:spacing w:after="0" w:line="240" w:lineRule="auto"/>
              <w:jc w:val="center"/>
              <w:rPr>
                <w:rFonts w:ascii="Times New Roman" w:hAnsi="Times New Roman"/>
                <w:bCs/>
              </w:rPr>
            </w:pPr>
          </w:p>
        </w:tc>
        <w:tc>
          <w:tcPr>
            <w:tcW w:w="261" w:type="pct"/>
            <w:vAlign w:val="center"/>
          </w:tcPr>
          <w:p w14:paraId="66003620" w14:textId="77777777" w:rsidR="00E65258" w:rsidRPr="006D5652" w:rsidRDefault="00E65258" w:rsidP="00E65258">
            <w:pPr>
              <w:spacing w:after="0" w:line="240" w:lineRule="auto"/>
              <w:jc w:val="center"/>
              <w:rPr>
                <w:rFonts w:ascii="Times New Roman" w:hAnsi="Times New Roman"/>
                <w:bCs/>
              </w:rPr>
            </w:pPr>
          </w:p>
        </w:tc>
        <w:tc>
          <w:tcPr>
            <w:tcW w:w="328" w:type="pct"/>
            <w:vAlign w:val="center"/>
          </w:tcPr>
          <w:p w14:paraId="31294710" w14:textId="2F1CF9E5" w:rsidR="00E65258" w:rsidRPr="006D5652" w:rsidRDefault="00E65258" w:rsidP="00E65258">
            <w:pPr>
              <w:spacing w:after="0" w:line="240" w:lineRule="auto"/>
              <w:jc w:val="center"/>
              <w:rPr>
                <w:rFonts w:ascii="Times New Roman" w:hAnsi="Times New Roman"/>
                <w:bCs/>
              </w:rPr>
            </w:pPr>
            <w:r w:rsidRPr="006D5652">
              <w:rPr>
                <w:rFonts w:ascii="Times New Roman" w:hAnsi="Times New Roman"/>
                <w:bCs/>
              </w:rPr>
              <w:t>72-288</w:t>
            </w:r>
          </w:p>
        </w:tc>
        <w:tc>
          <w:tcPr>
            <w:tcW w:w="654" w:type="pct"/>
            <w:vAlign w:val="center"/>
          </w:tcPr>
          <w:p w14:paraId="1797F7B3" w14:textId="77777777" w:rsidR="00E65258" w:rsidRPr="006D5652" w:rsidRDefault="00E65258" w:rsidP="00E65258">
            <w:pPr>
              <w:spacing w:after="0" w:line="240" w:lineRule="auto"/>
              <w:jc w:val="center"/>
              <w:rPr>
                <w:rFonts w:ascii="Times New Roman" w:hAnsi="Times New Roman"/>
                <w:bCs/>
              </w:rPr>
            </w:pPr>
          </w:p>
        </w:tc>
      </w:tr>
      <w:tr w:rsidR="00E65258" w:rsidRPr="00BF395D" w14:paraId="3C475A66" w14:textId="77777777" w:rsidTr="000E1E45">
        <w:trPr>
          <w:trHeight w:val="632"/>
        </w:trPr>
        <w:tc>
          <w:tcPr>
            <w:tcW w:w="676" w:type="pct"/>
            <w:vMerge/>
          </w:tcPr>
          <w:p w14:paraId="56148EA8" w14:textId="77777777" w:rsidR="00E65258" w:rsidRPr="00BF395D" w:rsidRDefault="00E65258" w:rsidP="00E65258">
            <w:pPr>
              <w:spacing w:after="0" w:line="240" w:lineRule="auto"/>
              <w:rPr>
                <w:rFonts w:ascii="Times New Roman" w:hAnsi="Times New Roman"/>
              </w:rPr>
            </w:pPr>
          </w:p>
        </w:tc>
        <w:tc>
          <w:tcPr>
            <w:tcW w:w="813" w:type="pct"/>
          </w:tcPr>
          <w:p w14:paraId="6DB1A58F" w14:textId="77777777" w:rsidR="00E65258" w:rsidRPr="00BF395D" w:rsidRDefault="00E65258" w:rsidP="00E65258">
            <w:pPr>
              <w:spacing w:after="0" w:line="240" w:lineRule="auto"/>
              <w:rPr>
                <w:rFonts w:ascii="Times New Roman" w:hAnsi="Times New Roman"/>
              </w:rPr>
            </w:pPr>
            <w:r w:rsidRPr="00BF395D">
              <w:rPr>
                <w:rFonts w:ascii="Times New Roman" w:hAnsi="Times New Roman"/>
              </w:rPr>
              <w:t>Производственная практика (по профилю специальности), часов</w:t>
            </w:r>
          </w:p>
        </w:tc>
        <w:tc>
          <w:tcPr>
            <w:tcW w:w="367" w:type="pct"/>
            <w:shd w:val="clear" w:color="auto" w:fill="C0C0C0"/>
            <w:vAlign w:val="center"/>
          </w:tcPr>
          <w:p w14:paraId="532959AE" w14:textId="6C3E8167" w:rsidR="00E65258" w:rsidRPr="006D5652" w:rsidRDefault="00E65258" w:rsidP="00E65258">
            <w:pPr>
              <w:spacing w:after="0" w:line="240" w:lineRule="auto"/>
              <w:jc w:val="center"/>
              <w:rPr>
                <w:rFonts w:ascii="Times New Roman" w:hAnsi="Times New Roman"/>
                <w:bCs/>
              </w:rPr>
            </w:pPr>
            <w:r w:rsidRPr="006D5652">
              <w:rPr>
                <w:rFonts w:ascii="Times New Roman" w:hAnsi="Times New Roman"/>
                <w:bCs/>
              </w:rPr>
              <w:t>144-324</w:t>
            </w:r>
          </w:p>
        </w:tc>
        <w:tc>
          <w:tcPr>
            <w:tcW w:w="391" w:type="pct"/>
            <w:shd w:val="clear" w:color="auto" w:fill="C0C0C0"/>
            <w:vAlign w:val="center"/>
          </w:tcPr>
          <w:p w14:paraId="7462566D" w14:textId="07F842D1" w:rsidR="00E65258" w:rsidRPr="006D5652" w:rsidRDefault="00E65258" w:rsidP="00E65258">
            <w:pPr>
              <w:spacing w:after="0" w:line="240" w:lineRule="auto"/>
              <w:jc w:val="center"/>
              <w:rPr>
                <w:rFonts w:ascii="Times New Roman" w:hAnsi="Times New Roman"/>
                <w:bCs/>
              </w:rPr>
            </w:pPr>
            <w:r w:rsidRPr="006D5652">
              <w:rPr>
                <w:rFonts w:ascii="Times New Roman" w:hAnsi="Times New Roman"/>
                <w:bCs/>
              </w:rPr>
              <w:t>144-324</w:t>
            </w:r>
          </w:p>
        </w:tc>
        <w:tc>
          <w:tcPr>
            <w:tcW w:w="391" w:type="pct"/>
            <w:shd w:val="clear" w:color="auto" w:fill="C0C0C0"/>
            <w:vAlign w:val="center"/>
          </w:tcPr>
          <w:p w14:paraId="7B9A9B37" w14:textId="77777777" w:rsidR="00E65258" w:rsidRPr="006D5652" w:rsidRDefault="00E65258" w:rsidP="00E65258">
            <w:pPr>
              <w:spacing w:after="0" w:line="240" w:lineRule="auto"/>
              <w:jc w:val="center"/>
              <w:rPr>
                <w:rFonts w:ascii="Times New Roman" w:hAnsi="Times New Roman"/>
                <w:bCs/>
              </w:rPr>
            </w:pPr>
          </w:p>
        </w:tc>
        <w:tc>
          <w:tcPr>
            <w:tcW w:w="391" w:type="pct"/>
            <w:shd w:val="clear" w:color="auto" w:fill="C0C0C0"/>
            <w:vAlign w:val="center"/>
          </w:tcPr>
          <w:p w14:paraId="7541847D" w14:textId="77777777" w:rsidR="00E65258" w:rsidRPr="006D5652" w:rsidRDefault="00E65258" w:rsidP="00E65258">
            <w:pPr>
              <w:spacing w:after="0" w:line="240" w:lineRule="auto"/>
              <w:jc w:val="center"/>
              <w:rPr>
                <w:rFonts w:ascii="Times New Roman" w:hAnsi="Times New Roman"/>
                <w:bCs/>
              </w:rPr>
            </w:pPr>
          </w:p>
        </w:tc>
        <w:tc>
          <w:tcPr>
            <w:tcW w:w="343" w:type="pct"/>
            <w:shd w:val="clear" w:color="auto" w:fill="C0C0C0"/>
            <w:vAlign w:val="center"/>
          </w:tcPr>
          <w:p w14:paraId="6D84A4D2" w14:textId="77777777" w:rsidR="00E65258" w:rsidRPr="006D5652" w:rsidRDefault="00E65258" w:rsidP="00E65258">
            <w:pPr>
              <w:spacing w:after="0" w:line="240" w:lineRule="auto"/>
              <w:jc w:val="center"/>
              <w:rPr>
                <w:rFonts w:ascii="Times New Roman" w:hAnsi="Times New Roman"/>
                <w:bCs/>
              </w:rPr>
            </w:pPr>
          </w:p>
        </w:tc>
        <w:tc>
          <w:tcPr>
            <w:tcW w:w="385" w:type="pct"/>
            <w:shd w:val="clear" w:color="auto" w:fill="C0C0C0"/>
            <w:vAlign w:val="center"/>
          </w:tcPr>
          <w:p w14:paraId="14B3FE68" w14:textId="77777777" w:rsidR="00E65258" w:rsidRPr="006D5652" w:rsidRDefault="00E65258" w:rsidP="00E65258">
            <w:pPr>
              <w:spacing w:after="0" w:line="240" w:lineRule="auto"/>
              <w:jc w:val="center"/>
              <w:rPr>
                <w:rFonts w:ascii="Times New Roman" w:hAnsi="Times New Roman"/>
                <w:bCs/>
              </w:rPr>
            </w:pPr>
          </w:p>
        </w:tc>
        <w:tc>
          <w:tcPr>
            <w:tcW w:w="261" w:type="pct"/>
            <w:shd w:val="clear" w:color="auto" w:fill="C0C0C0"/>
            <w:vAlign w:val="center"/>
          </w:tcPr>
          <w:p w14:paraId="5833A7D5" w14:textId="77777777" w:rsidR="00E65258" w:rsidRPr="006D5652" w:rsidRDefault="00E65258" w:rsidP="00E65258">
            <w:pPr>
              <w:spacing w:after="0" w:line="240" w:lineRule="auto"/>
              <w:jc w:val="center"/>
              <w:rPr>
                <w:rFonts w:ascii="Times New Roman" w:hAnsi="Times New Roman"/>
                <w:bCs/>
              </w:rPr>
            </w:pPr>
          </w:p>
        </w:tc>
        <w:tc>
          <w:tcPr>
            <w:tcW w:w="328" w:type="pct"/>
            <w:shd w:val="clear" w:color="auto" w:fill="C0C0C0"/>
            <w:vAlign w:val="center"/>
          </w:tcPr>
          <w:p w14:paraId="50BA7E3B" w14:textId="77777777" w:rsidR="00E65258" w:rsidRPr="006D5652" w:rsidRDefault="00E65258" w:rsidP="00E65258">
            <w:pPr>
              <w:spacing w:after="0" w:line="240" w:lineRule="auto"/>
              <w:jc w:val="center"/>
              <w:rPr>
                <w:rFonts w:ascii="Times New Roman" w:hAnsi="Times New Roman"/>
                <w:bCs/>
              </w:rPr>
            </w:pPr>
          </w:p>
        </w:tc>
        <w:tc>
          <w:tcPr>
            <w:tcW w:w="654" w:type="pct"/>
            <w:vAlign w:val="center"/>
          </w:tcPr>
          <w:p w14:paraId="1D896DD6" w14:textId="073CA92E" w:rsidR="00E65258" w:rsidRPr="006D5652" w:rsidRDefault="00E65258" w:rsidP="00E65258">
            <w:pPr>
              <w:spacing w:after="0" w:line="240" w:lineRule="auto"/>
              <w:jc w:val="center"/>
              <w:rPr>
                <w:rFonts w:ascii="Times New Roman" w:hAnsi="Times New Roman"/>
                <w:bCs/>
              </w:rPr>
            </w:pPr>
            <w:r w:rsidRPr="006D5652">
              <w:rPr>
                <w:rFonts w:ascii="Times New Roman" w:hAnsi="Times New Roman"/>
                <w:bCs/>
              </w:rPr>
              <w:t>144-324</w:t>
            </w:r>
          </w:p>
        </w:tc>
      </w:tr>
      <w:tr w:rsidR="00E65258" w:rsidRPr="00BF395D" w14:paraId="1A99EF37" w14:textId="77777777" w:rsidTr="000E1E45">
        <w:trPr>
          <w:trHeight w:val="632"/>
        </w:trPr>
        <w:tc>
          <w:tcPr>
            <w:tcW w:w="676" w:type="pct"/>
            <w:vMerge/>
          </w:tcPr>
          <w:p w14:paraId="5E56DB5D" w14:textId="77777777" w:rsidR="00E65258" w:rsidRPr="00BF395D" w:rsidRDefault="00E65258" w:rsidP="00E65258">
            <w:pPr>
              <w:spacing w:after="0" w:line="240" w:lineRule="auto"/>
              <w:rPr>
                <w:rFonts w:ascii="Times New Roman" w:hAnsi="Times New Roman"/>
              </w:rPr>
            </w:pPr>
          </w:p>
        </w:tc>
        <w:tc>
          <w:tcPr>
            <w:tcW w:w="813" w:type="pct"/>
          </w:tcPr>
          <w:p w14:paraId="452A61C4" w14:textId="376CF331" w:rsidR="00E65258" w:rsidRPr="00BF395D" w:rsidRDefault="00E65258" w:rsidP="00E65258">
            <w:pPr>
              <w:spacing w:after="0" w:line="240" w:lineRule="auto"/>
              <w:rPr>
                <w:rFonts w:ascii="Times New Roman" w:hAnsi="Times New Roman"/>
              </w:rPr>
            </w:pPr>
            <w:r>
              <w:rPr>
                <w:rFonts w:ascii="Times New Roman" w:hAnsi="Times New Roman"/>
              </w:rPr>
              <w:t>Промежуточная аттестация</w:t>
            </w:r>
          </w:p>
        </w:tc>
        <w:tc>
          <w:tcPr>
            <w:tcW w:w="367" w:type="pct"/>
            <w:shd w:val="clear" w:color="auto" w:fill="C0C0C0"/>
            <w:vAlign w:val="center"/>
          </w:tcPr>
          <w:p w14:paraId="05F57406" w14:textId="77777777" w:rsidR="00E65258" w:rsidRPr="006D5652" w:rsidRDefault="00E65258" w:rsidP="00E65258">
            <w:pPr>
              <w:spacing w:after="0" w:line="240" w:lineRule="auto"/>
              <w:jc w:val="center"/>
              <w:rPr>
                <w:rFonts w:ascii="Times New Roman" w:hAnsi="Times New Roman"/>
                <w:bCs/>
              </w:rPr>
            </w:pPr>
          </w:p>
        </w:tc>
        <w:tc>
          <w:tcPr>
            <w:tcW w:w="391" w:type="pct"/>
            <w:shd w:val="clear" w:color="auto" w:fill="C0C0C0"/>
            <w:vAlign w:val="center"/>
          </w:tcPr>
          <w:p w14:paraId="3470B929" w14:textId="77777777" w:rsidR="00E65258" w:rsidRPr="006D5652" w:rsidRDefault="00E65258" w:rsidP="00E65258">
            <w:pPr>
              <w:spacing w:after="0" w:line="240" w:lineRule="auto"/>
              <w:jc w:val="center"/>
              <w:rPr>
                <w:rFonts w:ascii="Times New Roman" w:hAnsi="Times New Roman"/>
                <w:bCs/>
              </w:rPr>
            </w:pPr>
          </w:p>
        </w:tc>
        <w:tc>
          <w:tcPr>
            <w:tcW w:w="391" w:type="pct"/>
            <w:shd w:val="clear" w:color="auto" w:fill="C0C0C0"/>
            <w:vAlign w:val="center"/>
          </w:tcPr>
          <w:p w14:paraId="637C2F76" w14:textId="77777777" w:rsidR="00E65258" w:rsidRPr="006D5652" w:rsidRDefault="00E65258" w:rsidP="00E65258">
            <w:pPr>
              <w:spacing w:after="0" w:line="240" w:lineRule="auto"/>
              <w:jc w:val="center"/>
              <w:rPr>
                <w:rFonts w:ascii="Times New Roman" w:hAnsi="Times New Roman"/>
                <w:bCs/>
              </w:rPr>
            </w:pPr>
          </w:p>
        </w:tc>
        <w:tc>
          <w:tcPr>
            <w:tcW w:w="391" w:type="pct"/>
            <w:shd w:val="clear" w:color="auto" w:fill="C0C0C0"/>
            <w:vAlign w:val="center"/>
          </w:tcPr>
          <w:p w14:paraId="2E35AC57" w14:textId="77777777" w:rsidR="00E65258" w:rsidRPr="006D5652" w:rsidRDefault="00E65258" w:rsidP="00E65258">
            <w:pPr>
              <w:spacing w:after="0" w:line="240" w:lineRule="auto"/>
              <w:jc w:val="center"/>
              <w:rPr>
                <w:rFonts w:ascii="Times New Roman" w:hAnsi="Times New Roman"/>
                <w:bCs/>
              </w:rPr>
            </w:pPr>
          </w:p>
        </w:tc>
        <w:tc>
          <w:tcPr>
            <w:tcW w:w="343" w:type="pct"/>
            <w:shd w:val="clear" w:color="auto" w:fill="C0C0C0"/>
            <w:vAlign w:val="center"/>
          </w:tcPr>
          <w:p w14:paraId="5C2163B7" w14:textId="77777777" w:rsidR="00E65258" w:rsidRPr="006D5652" w:rsidRDefault="00E65258" w:rsidP="00E65258">
            <w:pPr>
              <w:spacing w:after="0" w:line="240" w:lineRule="auto"/>
              <w:jc w:val="center"/>
              <w:rPr>
                <w:rFonts w:ascii="Times New Roman" w:hAnsi="Times New Roman"/>
                <w:bCs/>
              </w:rPr>
            </w:pPr>
          </w:p>
        </w:tc>
        <w:tc>
          <w:tcPr>
            <w:tcW w:w="385" w:type="pct"/>
            <w:shd w:val="clear" w:color="auto" w:fill="C0C0C0"/>
            <w:vAlign w:val="center"/>
          </w:tcPr>
          <w:p w14:paraId="07FB42B8" w14:textId="77777777" w:rsidR="00E65258" w:rsidRPr="006D5652" w:rsidRDefault="00E65258" w:rsidP="00E65258">
            <w:pPr>
              <w:spacing w:after="0" w:line="240" w:lineRule="auto"/>
              <w:jc w:val="center"/>
              <w:rPr>
                <w:rFonts w:ascii="Times New Roman" w:hAnsi="Times New Roman"/>
                <w:bCs/>
              </w:rPr>
            </w:pPr>
          </w:p>
        </w:tc>
        <w:tc>
          <w:tcPr>
            <w:tcW w:w="261" w:type="pct"/>
            <w:shd w:val="clear" w:color="auto" w:fill="C0C0C0"/>
            <w:vAlign w:val="center"/>
          </w:tcPr>
          <w:p w14:paraId="4D3B3B26" w14:textId="77777777" w:rsidR="00E65258" w:rsidRPr="006D5652" w:rsidRDefault="00E65258" w:rsidP="00E65258">
            <w:pPr>
              <w:spacing w:after="0" w:line="240" w:lineRule="auto"/>
              <w:jc w:val="center"/>
              <w:rPr>
                <w:rFonts w:ascii="Times New Roman" w:hAnsi="Times New Roman"/>
                <w:bCs/>
              </w:rPr>
            </w:pPr>
          </w:p>
        </w:tc>
        <w:tc>
          <w:tcPr>
            <w:tcW w:w="328" w:type="pct"/>
            <w:shd w:val="clear" w:color="auto" w:fill="C0C0C0"/>
            <w:vAlign w:val="center"/>
          </w:tcPr>
          <w:p w14:paraId="74590462" w14:textId="77777777" w:rsidR="00E65258" w:rsidRPr="006D5652" w:rsidRDefault="00E65258" w:rsidP="00E65258">
            <w:pPr>
              <w:spacing w:after="0" w:line="240" w:lineRule="auto"/>
              <w:jc w:val="center"/>
              <w:rPr>
                <w:rFonts w:ascii="Times New Roman" w:hAnsi="Times New Roman"/>
                <w:bCs/>
              </w:rPr>
            </w:pPr>
          </w:p>
        </w:tc>
        <w:tc>
          <w:tcPr>
            <w:tcW w:w="654" w:type="pct"/>
            <w:vAlign w:val="center"/>
          </w:tcPr>
          <w:p w14:paraId="160A0CCE" w14:textId="77777777" w:rsidR="00E65258" w:rsidRPr="006D5652" w:rsidRDefault="00E65258" w:rsidP="00E65258">
            <w:pPr>
              <w:spacing w:after="0" w:line="240" w:lineRule="auto"/>
              <w:jc w:val="center"/>
              <w:rPr>
                <w:rFonts w:ascii="Times New Roman" w:hAnsi="Times New Roman"/>
                <w:bCs/>
              </w:rPr>
            </w:pPr>
          </w:p>
        </w:tc>
      </w:tr>
      <w:tr w:rsidR="00E65258" w:rsidRPr="00BF395D" w14:paraId="7372C61B" w14:textId="77777777" w:rsidTr="000E1E45">
        <w:trPr>
          <w:trHeight w:val="632"/>
        </w:trPr>
        <w:tc>
          <w:tcPr>
            <w:tcW w:w="676" w:type="pct"/>
          </w:tcPr>
          <w:p w14:paraId="1863C29D" w14:textId="77777777" w:rsidR="00E65258" w:rsidRPr="00BF395D" w:rsidRDefault="00E65258" w:rsidP="00E65258">
            <w:pPr>
              <w:spacing w:after="0" w:line="240" w:lineRule="auto"/>
              <w:rPr>
                <w:rFonts w:ascii="Times New Roman" w:hAnsi="Times New Roman"/>
              </w:rPr>
            </w:pPr>
          </w:p>
        </w:tc>
        <w:tc>
          <w:tcPr>
            <w:tcW w:w="813" w:type="pct"/>
          </w:tcPr>
          <w:p w14:paraId="462DC66B" w14:textId="77777777" w:rsidR="00E65258" w:rsidRPr="00BF395D" w:rsidRDefault="00E65258" w:rsidP="00E65258">
            <w:pPr>
              <w:spacing w:after="0" w:line="240" w:lineRule="auto"/>
              <w:rPr>
                <w:rFonts w:ascii="Times New Roman" w:hAnsi="Times New Roman"/>
              </w:rPr>
            </w:pPr>
            <w:r w:rsidRPr="00BF395D">
              <w:rPr>
                <w:rFonts w:ascii="Times New Roman" w:hAnsi="Times New Roman"/>
                <w:b/>
                <w:i/>
              </w:rPr>
              <w:t>Всего:</w:t>
            </w:r>
          </w:p>
        </w:tc>
        <w:tc>
          <w:tcPr>
            <w:tcW w:w="367" w:type="pct"/>
            <w:vAlign w:val="center"/>
          </w:tcPr>
          <w:p w14:paraId="6521D85A" w14:textId="4CCB9D6A" w:rsidR="00E65258" w:rsidRPr="006D5652" w:rsidRDefault="00E65258" w:rsidP="00E65258">
            <w:pPr>
              <w:spacing w:after="0" w:line="240" w:lineRule="auto"/>
              <w:jc w:val="center"/>
              <w:rPr>
                <w:rFonts w:ascii="Times New Roman" w:hAnsi="Times New Roman"/>
                <w:bCs/>
              </w:rPr>
            </w:pPr>
            <w:r w:rsidRPr="006D5652">
              <w:rPr>
                <w:rFonts w:ascii="Times New Roman" w:hAnsi="Times New Roman"/>
                <w:bCs/>
              </w:rPr>
              <w:t>316-832</w:t>
            </w:r>
          </w:p>
        </w:tc>
        <w:tc>
          <w:tcPr>
            <w:tcW w:w="391" w:type="pct"/>
            <w:vAlign w:val="center"/>
          </w:tcPr>
          <w:p w14:paraId="5E75DA99" w14:textId="5543D0F9" w:rsidR="00E65258" w:rsidRPr="006D5652" w:rsidRDefault="00E65258" w:rsidP="00E65258">
            <w:pPr>
              <w:spacing w:after="0" w:line="240" w:lineRule="auto"/>
              <w:jc w:val="center"/>
              <w:rPr>
                <w:rFonts w:ascii="Times New Roman" w:hAnsi="Times New Roman"/>
                <w:bCs/>
              </w:rPr>
            </w:pPr>
            <w:r w:rsidRPr="006D5652">
              <w:rPr>
                <w:rFonts w:ascii="Times New Roman" w:hAnsi="Times New Roman"/>
                <w:bCs/>
              </w:rPr>
              <w:t>270-</w:t>
            </w:r>
            <w:r w:rsidR="006D5652">
              <w:rPr>
                <w:rFonts w:ascii="Times New Roman" w:hAnsi="Times New Roman"/>
                <w:bCs/>
              </w:rPr>
              <w:t>680</w:t>
            </w:r>
          </w:p>
        </w:tc>
        <w:tc>
          <w:tcPr>
            <w:tcW w:w="391" w:type="pct"/>
            <w:vAlign w:val="center"/>
          </w:tcPr>
          <w:p w14:paraId="6A4FFA9E" w14:textId="27C1843E" w:rsidR="00E65258" w:rsidRPr="006D5652" w:rsidRDefault="00E65258" w:rsidP="00E65258">
            <w:pPr>
              <w:spacing w:after="0" w:line="240" w:lineRule="auto"/>
              <w:jc w:val="center"/>
              <w:rPr>
                <w:rFonts w:ascii="Times New Roman" w:hAnsi="Times New Roman"/>
                <w:bCs/>
              </w:rPr>
            </w:pPr>
          </w:p>
        </w:tc>
        <w:tc>
          <w:tcPr>
            <w:tcW w:w="391" w:type="pct"/>
            <w:vAlign w:val="center"/>
          </w:tcPr>
          <w:p w14:paraId="194E73D7" w14:textId="2EDE7880" w:rsidR="00E65258" w:rsidRPr="006D5652" w:rsidRDefault="00E65258" w:rsidP="00E65258">
            <w:pPr>
              <w:spacing w:after="0" w:line="240" w:lineRule="auto"/>
              <w:jc w:val="center"/>
              <w:rPr>
                <w:rFonts w:ascii="Times New Roman" w:hAnsi="Times New Roman"/>
                <w:bCs/>
              </w:rPr>
            </w:pPr>
          </w:p>
        </w:tc>
        <w:tc>
          <w:tcPr>
            <w:tcW w:w="343" w:type="pct"/>
            <w:vAlign w:val="center"/>
          </w:tcPr>
          <w:p w14:paraId="71BEBCEB" w14:textId="76FECF3C" w:rsidR="00E65258" w:rsidRPr="006D5652" w:rsidRDefault="00E65258" w:rsidP="00E65258">
            <w:pPr>
              <w:spacing w:after="0" w:line="240" w:lineRule="auto"/>
              <w:jc w:val="center"/>
              <w:rPr>
                <w:rFonts w:ascii="Times New Roman" w:hAnsi="Times New Roman"/>
                <w:bCs/>
              </w:rPr>
            </w:pPr>
          </w:p>
        </w:tc>
        <w:tc>
          <w:tcPr>
            <w:tcW w:w="385" w:type="pct"/>
            <w:vAlign w:val="center"/>
          </w:tcPr>
          <w:p w14:paraId="3D627DF4" w14:textId="7A465383" w:rsidR="00E65258" w:rsidRPr="006D5652" w:rsidRDefault="00E65258" w:rsidP="00E65258">
            <w:pPr>
              <w:spacing w:after="0" w:line="240" w:lineRule="auto"/>
              <w:jc w:val="center"/>
              <w:rPr>
                <w:rFonts w:ascii="Times New Roman" w:hAnsi="Times New Roman"/>
                <w:bCs/>
              </w:rPr>
            </w:pPr>
          </w:p>
        </w:tc>
        <w:tc>
          <w:tcPr>
            <w:tcW w:w="261" w:type="pct"/>
            <w:vAlign w:val="center"/>
          </w:tcPr>
          <w:p w14:paraId="0686D9C7" w14:textId="6DE160AA" w:rsidR="00E65258" w:rsidRPr="006D5652" w:rsidRDefault="00E65258" w:rsidP="00E65258">
            <w:pPr>
              <w:spacing w:after="0" w:line="240" w:lineRule="auto"/>
              <w:jc w:val="center"/>
              <w:rPr>
                <w:rFonts w:ascii="Times New Roman" w:hAnsi="Times New Roman"/>
                <w:bCs/>
              </w:rPr>
            </w:pPr>
          </w:p>
        </w:tc>
        <w:tc>
          <w:tcPr>
            <w:tcW w:w="328" w:type="pct"/>
            <w:vAlign w:val="center"/>
          </w:tcPr>
          <w:p w14:paraId="7E5D5C7D" w14:textId="6BA8C776" w:rsidR="00E65258" w:rsidRPr="006D5652" w:rsidRDefault="00E65258" w:rsidP="00E65258">
            <w:pPr>
              <w:spacing w:after="0" w:line="240" w:lineRule="auto"/>
              <w:jc w:val="center"/>
              <w:rPr>
                <w:rFonts w:ascii="Times New Roman" w:hAnsi="Times New Roman"/>
                <w:bCs/>
              </w:rPr>
            </w:pPr>
            <w:r w:rsidRPr="006D5652">
              <w:rPr>
                <w:rFonts w:ascii="Times New Roman" w:hAnsi="Times New Roman"/>
                <w:bCs/>
              </w:rPr>
              <w:t>72-288</w:t>
            </w:r>
          </w:p>
        </w:tc>
        <w:tc>
          <w:tcPr>
            <w:tcW w:w="654" w:type="pct"/>
            <w:vAlign w:val="center"/>
          </w:tcPr>
          <w:p w14:paraId="5EB22643" w14:textId="0501FC75" w:rsidR="00E65258" w:rsidRPr="006D5652" w:rsidRDefault="00E65258" w:rsidP="00E65258">
            <w:pPr>
              <w:spacing w:after="0" w:line="240" w:lineRule="auto"/>
              <w:jc w:val="center"/>
              <w:rPr>
                <w:rFonts w:ascii="Times New Roman" w:hAnsi="Times New Roman"/>
                <w:bCs/>
              </w:rPr>
            </w:pPr>
            <w:r w:rsidRPr="006D5652">
              <w:rPr>
                <w:rFonts w:ascii="Times New Roman" w:hAnsi="Times New Roman"/>
                <w:bCs/>
              </w:rPr>
              <w:t>144-324</w:t>
            </w:r>
          </w:p>
        </w:tc>
      </w:tr>
    </w:tbl>
    <w:p w14:paraId="1526FDFC" w14:textId="77777777" w:rsidR="005E43D4" w:rsidRDefault="005E43D4" w:rsidP="005E43D4">
      <w:pPr>
        <w:suppressAutoHyphens/>
        <w:spacing w:after="0" w:line="240" w:lineRule="auto"/>
        <w:jc w:val="center"/>
        <w:rPr>
          <w:rFonts w:ascii="Times New Roman" w:hAnsi="Times New Roman"/>
          <w:b/>
          <w:caps/>
          <w:sz w:val="24"/>
          <w:szCs w:val="24"/>
        </w:rPr>
      </w:pPr>
    </w:p>
    <w:p w14:paraId="13EA6FE9" w14:textId="77777777" w:rsidR="005E43D4" w:rsidRDefault="005E43D4" w:rsidP="005E43D4">
      <w:pPr>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2.2. Тематический план и содержание профессионального модуля (ПМ)</w:t>
      </w:r>
    </w:p>
    <w:tbl>
      <w:tblPr>
        <w:tblpPr w:leftFromText="180" w:rightFromText="180" w:vertAnchor="text" w:tblpY="1"/>
        <w:tblOverlap w:val="neve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9"/>
        <w:gridCol w:w="6444"/>
        <w:gridCol w:w="1923"/>
        <w:gridCol w:w="1678"/>
        <w:gridCol w:w="1530"/>
      </w:tblGrid>
      <w:tr w:rsidR="00A44508" w:rsidRPr="00BF395D" w14:paraId="404177D3" w14:textId="6E82365D" w:rsidTr="00C259B8">
        <w:trPr>
          <w:trHeight w:val="20"/>
        </w:trPr>
        <w:tc>
          <w:tcPr>
            <w:tcW w:w="3729" w:type="dxa"/>
          </w:tcPr>
          <w:p w14:paraId="23D3FC70" w14:textId="0AE497D2" w:rsidR="00A44508" w:rsidRPr="00BF395D" w:rsidRDefault="00A44508" w:rsidP="00C259B8">
            <w:pPr>
              <w:suppressAutoHyphens/>
              <w:spacing w:after="0" w:line="240" w:lineRule="auto"/>
              <w:jc w:val="center"/>
              <w:rPr>
                <w:rFonts w:ascii="Times New Roman" w:hAnsi="Times New Roman"/>
                <w:b/>
                <w:bCs/>
              </w:rPr>
            </w:pPr>
            <w:r w:rsidRPr="006009C1">
              <w:rPr>
                <w:rFonts w:ascii="Times New Roman" w:hAnsi="Times New Roman"/>
                <w:b/>
                <w:bCs/>
              </w:rPr>
              <w:t>Наименование разделов и тем профессионального модуля (ПМ), междисциплинарных курсов (МДК)</w:t>
            </w:r>
          </w:p>
        </w:tc>
        <w:tc>
          <w:tcPr>
            <w:tcW w:w="6444" w:type="dxa"/>
            <w:vAlign w:val="center"/>
          </w:tcPr>
          <w:p w14:paraId="0484683F" w14:textId="77777777" w:rsidR="00A44508" w:rsidRPr="006009C1" w:rsidRDefault="00A44508" w:rsidP="00C259B8">
            <w:pPr>
              <w:suppressAutoHyphens/>
              <w:spacing w:after="0" w:line="240" w:lineRule="auto"/>
              <w:jc w:val="center"/>
              <w:rPr>
                <w:rFonts w:ascii="Times New Roman" w:hAnsi="Times New Roman"/>
                <w:b/>
                <w:bCs/>
              </w:rPr>
            </w:pPr>
            <w:r w:rsidRPr="006009C1">
              <w:rPr>
                <w:rFonts w:ascii="Times New Roman" w:hAnsi="Times New Roman"/>
                <w:b/>
                <w:bCs/>
              </w:rPr>
              <w:t>Содержание учебного материала,</w:t>
            </w:r>
          </w:p>
          <w:p w14:paraId="16881069" w14:textId="669FF3B4" w:rsidR="00A44508" w:rsidRPr="00BF395D" w:rsidRDefault="00A44508" w:rsidP="00C259B8">
            <w:pPr>
              <w:suppressAutoHyphens/>
              <w:spacing w:after="0" w:line="240" w:lineRule="auto"/>
              <w:jc w:val="center"/>
              <w:rPr>
                <w:rFonts w:ascii="Times New Roman" w:hAnsi="Times New Roman"/>
                <w:b/>
                <w:bCs/>
              </w:rPr>
            </w:pPr>
            <w:r w:rsidRPr="006009C1">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3601" w:type="dxa"/>
            <w:gridSpan w:val="2"/>
            <w:vAlign w:val="center"/>
          </w:tcPr>
          <w:p w14:paraId="7D526A75" w14:textId="762EC0B4" w:rsidR="00A44508" w:rsidRPr="00BF395D" w:rsidRDefault="00A44508" w:rsidP="00C259B8">
            <w:pPr>
              <w:suppressAutoHyphens/>
              <w:spacing w:after="0" w:line="240" w:lineRule="auto"/>
              <w:jc w:val="center"/>
              <w:rPr>
                <w:rFonts w:ascii="Times New Roman" w:hAnsi="Times New Roman"/>
                <w:b/>
                <w:bCs/>
              </w:rPr>
            </w:pPr>
            <w:r w:rsidRPr="006009C1">
              <w:rPr>
                <w:rFonts w:ascii="Times New Roman" w:hAnsi="Times New Roman"/>
                <w:b/>
                <w:bCs/>
              </w:rPr>
              <w:t>Объем, акад. ч</w:t>
            </w:r>
            <w:r w:rsidR="000D5BA5">
              <w:rPr>
                <w:rFonts w:ascii="Times New Roman" w:hAnsi="Times New Roman"/>
                <w:b/>
                <w:bCs/>
              </w:rPr>
              <w:t>.</w:t>
            </w:r>
            <w:r w:rsidRPr="006009C1">
              <w:rPr>
                <w:rFonts w:ascii="Times New Roman" w:hAnsi="Times New Roman"/>
                <w:b/>
                <w:bCs/>
              </w:rPr>
              <w:t xml:space="preserve"> / в том числе в форме практической подготовки, акад</w:t>
            </w:r>
            <w:r w:rsidR="000D5BA5">
              <w:rPr>
                <w:rFonts w:ascii="Times New Roman" w:hAnsi="Times New Roman"/>
                <w:b/>
                <w:bCs/>
              </w:rPr>
              <w:t>.</w:t>
            </w:r>
            <w:r w:rsidRPr="006009C1">
              <w:rPr>
                <w:rFonts w:ascii="Times New Roman" w:hAnsi="Times New Roman"/>
                <w:b/>
                <w:bCs/>
              </w:rPr>
              <w:t xml:space="preserve"> ч</w:t>
            </w:r>
            <w:r w:rsidR="000D5BA5">
              <w:rPr>
                <w:rFonts w:ascii="Times New Roman" w:hAnsi="Times New Roman"/>
                <w:b/>
                <w:bCs/>
              </w:rPr>
              <w:t>.</w:t>
            </w:r>
          </w:p>
        </w:tc>
        <w:tc>
          <w:tcPr>
            <w:tcW w:w="1530" w:type="dxa"/>
          </w:tcPr>
          <w:p w14:paraId="0059830C" w14:textId="0B5615C1" w:rsidR="00A44508" w:rsidRPr="00BF395D" w:rsidRDefault="00A44508" w:rsidP="00C259B8">
            <w:pPr>
              <w:suppressAutoHyphens/>
              <w:spacing w:after="0" w:line="240" w:lineRule="auto"/>
              <w:jc w:val="center"/>
              <w:rPr>
                <w:rFonts w:ascii="Times New Roman" w:hAnsi="Times New Roman"/>
                <w:b/>
                <w:bCs/>
              </w:rPr>
            </w:pPr>
            <w:r w:rsidRPr="00197ABB">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br/>
            </w:r>
            <w:r w:rsidRPr="00197ABB">
              <w:rPr>
                <w:rFonts w:ascii="Times New Roman" w:eastAsia="Calibri" w:hAnsi="Times New Roman"/>
                <w:b/>
                <w:bCs/>
                <w:sz w:val="24"/>
                <w:szCs w:val="24"/>
                <w:lang w:eastAsia="en-US"/>
              </w:rPr>
              <w:t>ПК, ОК</w:t>
            </w:r>
          </w:p>
        </w:tc>
      </w:tr>
      <w:tr w:rsidR="00A44508" w:rsidRPr="00BF395D" w14:paraId="01C6D58B" w14:textId="1F45E610" w:rsidTr="00C259B8">
        <w:trPr>
          <w:trHeight w:val="20"/>
        </w:trPr>
        <w:tc>
          <w:tcPr>
            <w:tcW w:w="3729" w:type="dxa"/>
          </w:tcPr>
          <w:p w14:paraId="2A9EAACD" w14:textId="77777777" w:rsidR="00A44508" w:rsidRPr="00BF395D" w:rsidRDefault="00A44508" w:rsidP="00C259B8">
            <w:pPr>
              <w:suppressAutoHyphens/>
              <w:spacing w:after="0" w:line="240" w:lineRule="auto"/>
              <w:jc w:val="center"/>
              <w:rPr>
                <w:rFonts w:ascii="Times New Roman" w:hAnsi="Times New Roman"/>
              </w:rPr>
            </w:pPr>
            <w:r w:rsidRPr="00BF395D">
              <w:rPr>
                <w:rFonts w:ascii="Times New Roman" w:hAnsi="Times New Roman"/>
              </w:rPr>
              <w:t>1</w:t>
            </w:r>
          </w:p>
        </w:tc>
        <w:tc>
          <w:tcPr>
            <w:tcW w:w="6444" w:type="dxa"/>
          </w:tcPr>
          <w:p w14:paraId="240B4973" w14:textId="77777777" w:rsidR="00A44508" w:rsidRPr="00BF395D" w:rsidRDefault="00A44508" w:rsidP="00C259B8">
            <w:pPr>
              <w:suppressAutoHyphens/>
              <w:spacing w:after="0" w:line="240" w:lineRule="auto"/>
              <w:jc w:val="center"/>
              <w:rPr>
                <w:rFonts w:ascii="Times New Roman" w:hAnsi="Times New Roman"/>
              </w:rPr>
            </w:pPr>
            <w:r w:rsidRPr="00BF395D">
              <w:rPr>
                <w:rFonts w:ascii="Times New Roman" w:hAnsi="Times New Roman"/>
              </w:rPr>
              <w:t>2</w:t>
            </w:r>
          </w:p>
        </w:tc>
        <w:tc>
          <w:tcPr>
            <w:tcW w:w="1923" w:type="dxa"/>
          </w:tcPr>
          <w:p w14:paraId="600D857C" w14:textId="77777777" w:rsidR="00A44508" w:rsidRPr="00BF395D" w:rsidRDefault="00A44508" w:rsidP="00C259B8">
            <w:pPr>
              <w:suppressAutoHyphens/>
              <w:spacing w:after="0" w:line="240" w:lineRule="auto"/>
              <w:jc w:val="center"/>
              <w:rPr>
                <w:rFonts w:ascii="Times New Roman" w:hAnsi="Times New Roman"/>
              </w:rPr>
            </w:pPr>
            <w:r w:rsidRPr="00BF395D">
              <w:rPr>
                <w:rFonts w:ascii="Times New Roman" w:hAnsi="Times New Roman"/>
              </w:rPr>
              <w:t>3</w:t>
            </w:r>
          </w:p>
        </w:tc>
        <w:tc>
          <w:tcPr>
            <w:tcW w:w="1678" w:type="dxa"/>
          </w:tcPr>
          <w:p w14:paraId="51583439" w14:textId="77777777" w:rsidR="00A44508" w:rsidRPr="00BF395D" w:rsidRDefault="00A44508" w:rsidP="00C259B8">
            <w:pPr>
              <w:suppressAutoHyphens/>
              <w:spacing w:after="0" w:line="240" w:lineRule="auto"/>
              <w:jc w:val="center"/>
              <w:rPr>
                <w:rFonts w:ascii="Times New Roman" w:hAnsi="Times New Roman"/>
              </w:rPr>
            </w:pPr>
          </w:p>
        </w:tc>
        <w:tc>
          <w:tcPr>
            <w:tcW w:w="1530" w:type="dxa"/>
          </w:tcPr>
          <w:p w14:paraId="2EE545F1" w14:textId="77777777" w:rsidR="00A44508" w:rsidRPr="00BF395D" w:rsidRDefault="00A44508" w:rsidP="00C259B8">
            <w:pPr>
              <w:suppressAutoHyphens/>
              <w:spacing w:after="0" w:line="240" w:lineRule="auto"/>
              <w:jc w:val="center"/>
              <w:rPr>
                <w:rFonts w:ascii="Times New Roman" w:hAnsi="Times New Roman"/>
              </w:rPr>
            </w:pPr>
          </w:p>
        </w:tc>
      </w:tr>
      <w:tr w:rsidR="00A44508" w:rsidRPr="00BF395D" w14:paraId="04028AA3" w14:textId="77777777" w:rsidTr="00C259B8">
        <w:trPr>
          <w:trHeight w:val="20"/>
        </w:trPr>
        <w:tc>
          <w:tcPr>
            <w:tcW w:w="3729" w:type="dxa"/>
          </w:tcPr>
          <w:p w14:paraId="41B21AAB" w14:textId="77777777" w:rsidR="00A44508" w:rsidRPr="00BF395D" w:rsidRDefault="00A44508" w:rsidP="00C259B8">
            <w:pPr>
              <w:suppressAutoHyphens/>
              <w:spacing w:after="0" w:line="240" w:lineRule="auto"/>
              <w:jc w:val="center"/>
              <w:rPr>
                <w:rFonts w:ascii="Times New Roman" w:hAnsi="Times New Roman"/>
              </w:rPr>
            </w:pPr>
          </w:p>
        </w:tc>
        <w:tc>
          <w:tcPr>
            <w:tcW w:w="6444" w:type="dxa"/>
          </w:tcPr>
          <w:p w14:paraId="68B5D807" w14:textId="77777777" w:rsidR="00A44508" w:rsidRPr="00BF395D" w:rsidRDefault="00A44508" w:rsidP="00C259B8">
            <w:pPr>
              <w:suppressAutoHyphens/>
              <w:spacing w:after="0" w:line="240" w:lineRule="auto"/>
              <w:jc w:val="center"/>
              <w:rPr>
                <w:rFonts w:ascii="Times New Roman" w:hAnsi="Times New Roman"/>
              </w:rPr>
            </w:pPr>
          </w:p>
        </w:tc>
        <w:tc>
          <w:tcPr>
            <w:tcW w:w="1923" w:type="dxa"/>
            <w:vAlign w:val="center"/>
          </w:tcPr>
          <w:p w14:paraId="1CF9D025" w14:textId="77777777" w:rsidR="00A44508" w:rsidRDefault="00A44508" w:rsidP="00C259B8">
            <w:pPr>
              <w:suppressAutoHyphens/>
              <w:spacing w:after="0" w:line="240" w:lineRule="auto"/>
              <w:jc w:val="center"/>
              <w:rPr>
                <w:rFonts w:ascii="Times New Roman" w:hAnsi="Times New Roman"/>
                <w:b/>
                <w:bCs/>
                <w:color w:val="000000"/>
                <w:shd w:val="clear" w:color="auto" w:fill="FFFFFF"/>
              </w:rPr>
            </w:pPr>
            <w:r w:rsidRPr="004038F9">
              <w:rPr>
                <w:rFonts w:ascii="Times New Roman" w:hAnsi="Times New Roman"/>
                <w:b/>
                <w:bCs/>
                <w:color w:val="000000"/>
                <w:shd w:val="clear" w:color="auto" w:fill="FFFFFF"/>
              </w:rPr>
              <w:t xml:space="preserve">Обязат. часть </w:t>
            </w:r>
          </w:p>
          <w:p w14:paraId="232D7071" w14:textId="36B2E805" w:rsidR="00A44508" w:rsidRPr="00BF395D" w:rsidRDefault="00A44508" w:rsidP="00C259B8">
            <w:pPr>
              <w:suppressAutoHyphens/>
              <w:spacing w:after="0" w:line="240" w:lineRule="auto"/>
              <w:jc w:val="center"/>
              <w:rPr>
                <w:rFonts w:ascii="Times New Roman" w:hAnsi="Times New Roman"/>
              </w:rPr>
            </w:pPr>
            <w:r w:rsidRPr="004038F9">
              <w:rPr>
                <w:rFonts w:ascii="Times New Roman" w:hAnsi="Times New Roman"/>
                <w:b/>
                <w:bCs/>
                <w:color w:val="000000"/>
                <w:shd w:val="clear" w:color="auto" w:fill="FFFFFF"/>
              </w:rPr>
              <w:t xml:space="preserve">ОП с учетом интенсификации 40% </w:t>
            </w:r>
          </w:p>
        </w:tc>
        <w:tc>
          <w:tcPr>
            <w:tcW w:w="1678" w:type="dxa"/>
          </w:tcPr>
          <w:p w14:paraId="213F681C" w14:textId="5A143F73" w:rsidR="00A44508" w:rsidRPr="00BF395D" w:rsidRDefault="00A44508" w:rsidP="00C259B8">
            <w:pPr>
              <w:suppressAutoHyphens/>
              <w:spacing w:after="0" w:line="240" w:lineRule="auto"/>
              <w:jc w:val="center"/>
              <w:rPr>
                <w:rFonts w:ascii="Times New Roman" w:hAnsi="Times New Roman"/>
              </w:rPr>
            </w:pPr>
            <w:r w:rsidRPr="004038F9">
              <w:rPr>
                <w:rFonts w:ascii="Times New Roman" w:hAnsi="Times New Roman"/>
                <w:b/>
                <w:bCs/>
                <w:color w:val="000000"/>
                <w:shd w:val="clear" w:color="auto" w:fill="FFFFFF"/>
              </w:rPr>
              <w:t>Обязат. часть ОП</w:t>
            </w:r>
          </w:p>
        </w:tc>
        <w:tc>
          <w:tcPr>
            <w:tcW w:w="1530" w:type="dxa"/>
          </w:tcPr>
          <w:p w14:paraId="1889B179" w14:textId="77777777" w:rsidR="00A44508" w:rsidRPr="00BF395D" w:rsidRDefault="00A44508" w:rsidP="00C259B8">
            <w:pPr>
              <w:suppressAutoHyphens/>
              <w:spacing w:after="0" w:line="240" w:lineRule="auto"/>
              <w:jc w:val="center"/>
              <w:rPr>
                <w:rFonts w:ascii="Times New Roman" w:hAnsi="Times New Roman"/>
              </w:rPr>
            </w:pPr>
          </w:p>
        </w:tc>
      </w:tr>
      <w:tr w:rsidR="00A44508" w:rsidRPr="00BF395D" w14:paraId="6DB3B850" w14:textId="77777777" w:rsidTr="00C259B8">
        <w:trPr>
          <w:trHeight w:val="20"/>
        </w:trPr>
        <w:tc>
          <w:tcPr>
            <w:tcW w:w="3729" w:type="dxa"/>
          </w:tcPr>
          <w:p w14:paraId="467229A9" w14:textId="77777777" w:rsidR="00A44508" w:rsidRPr="00BF395D" w:rsidRDefault="00A44508" w:rsidP="00C259B8">
            <w:pPr>
              <w:suppressAutoHyphens/>
              <w:spacing w:after="0" w:line="240" w:lineRule="auto"/>
              <w:jc w:val="center"/>
              <w:rPr>
                <w:rFonts w:ascii="Times New Roman" w:hAnsi="Times New Roman"/>
              </w:rPr>
            </w:pPr>
          </w:p>
        </w:tc>
        <w:tc>
          <w:tcPr>
            <w:tcW w:w="6444" w:type="dxa"/>
          </w:tcPr>
          <w:p w14:paraId="24B50233" w14:textId="77777777" w:rsidR="00A44508" w:rsidRPr="00BF395D" w:rsidRDefault="00A44508" w:rsidP="00C259B8">
            <w:pPr>
              <w:suppressAutoHyphens/>
              <w:spacing w:after="0" w:line="240" w:lineRule="auto"/>
              <w:jc w:val="center"/>
              <w:rPr>
                <w:rFonts w:ascii="Times New Roman" w:hAnsi="Times New Roman"/>
              </w:rPr>
            </w:pPr>
          </w:p>
        </w:tc>
        <w:tc>
          <w:tcPr>
            <w:tcW w:w="1923" w:type="dxa"/>
          </w:tcPr>
          <w:p w14:paraId="4F223525" w14:textId="0843182E" w:rsidR="00A44508" w:rsidRPr="00BF395D" w:rsidRDefault="00A44508" w:rsidP="00C259B8">
            <w:pPr>
              <w:suppressAutoHyphens/>
              <w:spacing w:after="0" w:line="240" w:lineRule="auto"/>
              <w:jc w:val="center"/>
              <w:rPr>
                <w:rFonts w:ascii="Times New Roman" w:hAnsi="Times New Roman"/>
              </w:rPr>
            </w:pPr>
            <w:r w:rsidRPr="00B812E4">
              <w:rPr>
                <w:rFonts w:ascii="Times New Roman" w:hAnsi="Times New Roman"/>
                <w:b/>
                <w:bCs/>
              </w:rPr>
              <w:t>316/</w:t>
            </w:r>
            <w:r w:rsidR="006D5652">
              <w:rPr>
                <w:rFonts w:ascii="Times New Roman" w:hAnsi="Times New Roman"/>
                <w:b/>
                <w:bCs/>
              </w:rPr>
              <w:t>270</w:t>
            </w:r>
          </w:p>
        </w:tc>
        <w:tc>
          <w:tcPr>
            <w:tcW w:w="1678" w:type="dxa"/>
          </w:tcPr>
          <w:p w14:paraId="6E5DA561" w14:textId="784E1068" w:rsidR="00A44508" w:rsidRPr="00BF395D" w:rsidRDefault="00A44508" w:rsidP="00C259B8">
            <w:pPr>
              <w:suppressAutoHyphens/>
              <w:spacing w:after="0" w:line="240" w:lineRule="auto"/>
              <w:jc w:val="center"/>
              <w:rPr>
                <w:rFonts w:ascii="Times New Roman" w:hAnsi="Times New Roman"/>
              </w:rPr>
            </w:pPr>
            <w:r w:rsidRPr="00B812E4">
              <w:rPr>
                <w:rFonts w:ascii="Times New Roman" w:hAnsi="Times New Roman"/>
                <w:b/>
                <w:bCs/>
              </w:rPr>
              <w:t>832/680</w:t>
            </w:r>
          </w:p>
        </w:tc>
        <w:tc>
          <w:tcPr>
            <w:tcW w:w="1530" w:type="dxa"/>
          </w:tcPr>
          <w:p w14:paraId="199E6B62" w14:textId="77777777" w:rsidR="00A44508" w:rsidRPr="00BF395D" w:rsidRDefault="00A44508" w:rsidP="00C259B8">
            <w:pPr>
              <w:suppressAutoHyphens/>
              <w:spacing w:after="0" w:line="240" w:lineRule="auto"/>
              <w:jc w:val="center"/>
              <w:rPr>
                <w:rFonts w:ascii="Times New Roman" w:hAnsi="Times New Roman"/>
              </w:rPr>
            </w:pPr>
          </w:p>
        </w:tc>
      </w:tr>
      <w:tr w:rsidR="00A44508" w:rsidRPr="00BF395D" w14:paraId="2A37F4A3" w14:textId="712765F9" w:rsidTr="00C259B8">
        <w:trPr>
          <w:trHeight w:val="20"/>
        </w:trPr>
        <w:tc>
          <w:tcPr>
            <w:tcW w:w="10173" w:type="dxa"/>
            <w:gridSpan w:val="2"/>
          </w:tcPr>
          <w:p w14:paraId="43FAF3C3" w14:textId="2B2275E8" w:rsidR="00A44508" w:rsidRPr="00B812E4" w:rsidRDefault="00A44508" w:rsidP="00C259B8">
            <w:pPr>
              <w:suppressAutoHyphens/>
              <w:spacing w:after="0" w:line="240" w:lineRule="auto"/>
              <w:rPr>
                <w:rFonts w:ascii="Times New Roman" w:hAnsi="Times New Roman"/>
                <w:b/>
                <w:bCs/>
              </w:rPr>
            </w:pPr>
            <w:r w:rsidRPr="00B812E4">
              <w:rPr>
                <w:rFonts w:ascii="Times New Roman" w:hAnsi="Times New Roman"/>
                <w:b/>
                <w:bCs/>
              </w:rPr>
              <w:t>Раздел 1. Основы нефтегазового дела</w:t>
            </w:r>
          </w:p>
        </w:tc>
        <w:tc>
          <w:tcPr>
            <w:tcW w:w="1923" w:type="dxa"/>
          </w:tcPr>
          <w:p w14:paraId="0D665783" w14:textId="3B5FFC02" w:rsidR="00A44508" w:rsidRPr="00BF395D" w:rsidRDefault="00A44508" w:rsidP="00C259B8">
            <w:pPr>
              <w:suppressAutoHyphens/>
              <w:spacing w:after="0" w:line="240" w:lineRule="auto"/>
              <w:jc w:val="center"/>
              <w:rPr>
                <w:rFonts w:ascii="Times New Roman" w:hAnsi="Times New Roman"/>
              </w:rPr>
            </w:pPr>
          </w:p>
        </w:tc>
        <w:tc>
          <w:tcPr>
            <w:tcW w:w="1678" w:type="dxa"/>
          </w:tcPr>
          <w:p w14:paraId="66C01BE7" w14:textId="77777777" w:rsidR="00A44508" w:rsidRPr="00BF395D" w:rsidRDefault="00A44508" w:rsidP="00C259B8">
            <w:pPr>
              <w:suppressAutoHyphens/>
              <w:spacing w:after="0" w:line="240" w:lineRule="auto"/>
              <w:jc w:val="center"/>
              <w:rPr>
                <w:rFonts w:ascii="Times New Roman" w:hAnsi="Times New Roman"/>
              </w:rPr>
            </w:pPr>
          </w:p>
        </w:tc>
        <w:tc>
          <w:tcPr>
            <w:tcW w:w="1530" w:type="dxa"/>
          </w:tcPr>
          <w:p w14:paraId="523843DF" w14:textId="77777777" w:rsidR="00A44508" w:rsidRPr="00BF395D" w:rsidRDefault="00A44508" w:rsidP="00C259B8">
            <w:pPr>
              <w:suppressAutoHyphens/>
              <w:spacing w:after="0" w:line="240" w:lineRule="auto"/>
              <w:jc w:val="center"/>
              <w:rPr>
                <w:rFonts w:ascii="Times New Roman" w:hAnsi="Times New Roman"/>
              </w:rPr>
            </w:pPr>
          </w:p>
        </w:tc>
      </w:tr>
      <w:tr w:rsidR="00A44508" w:rsidRPr="00BF395D" w14:paraId="5004504D" w14:textId="3B20357D" w:rsidTr="00C259B8">
        <w:trPr>
          <w:trHeight w:val="20"/>
        </w:trPr>
        <w:tc>
          <w:tcPr>
            <w:tcW w:w="10173" w:type="dxa"/>
            <w:gridSpan w:val="2"/>
          </w:tcPr>
          <w:p w14:paraId="3FB0E5F6" w14:textId="641200C6" w:rsidR="00A44508" w:rsidRPr="00B812E4" w:rsidRDefault="00A44508" w:rsidP="00C259B8">
            <w:pPr>
              <w:suppressAutoHyphens/>
              <w:spacing w:after="0" w:line="240" w:lineRule="auto"/>
              <w:rPr>
                <w:rFonts w:ascii="Times New Roman" w:hAnsi="Times New Roman"/>
                <w:b/>
                <w:bCs/>
              </w:rPr>
            </w:pPr>
            <w:r w:rsidRPr="00B812E4">
              <w:rPr>
                <w:rFonts w:ascii="Times New Roman" w:hAnsi="Times New Roman"/>
                <w:b/>
                <w:bCs/>
              </w:rPr>
              <w:t>МДК 01.01 Технология бурения</w:t>
            </w:r>
          </w:p>
        </w:tc>
        <w:tc>
          <w:tcPr>
            <w:tcW w:w="1923" w:type="dxa"/>
          </w:tcPr>
          <w:p w14:paraId="0072D28E" w14:textId="6C53AE5E" w:rsidR="00A44508" w:rsidRPr="00BF395D" w:rsidRDefault="00A44508" w:rsidP="00C259B8">
            <w:pPr>
              <w:suppressAutoHyphens/>
              <w:spacing w:after="0" w:line="240" w:lineRule="auto"/>
              <w:jc w:val="center"/>
              <w:rPr>
                <w:rFonts w:ascii="Times New Roman" w:hAnsi="Times New Roman"/>
                <w:color w:val="000000"/>
              </w:rPr>
            </w:pPr>
          </w:p>
        </w:tc>
        <w:tc>
          <w:tcPr>
            <w:tcW w:w="1678" w:type="dxa"/>
          </w:tcPr>
          <w:p w14:paraId="2D7A2AC7" w14:textId="77777777" w:rsidR="00A44508" w:rsidRPr="00BF395D" w:rsidRDefault="00A44508" w:rsidP="00C259B8">
            <w:pPr>
              <w:suppressAutoHyphens/>
              <w:spacing w:after="0" w:line="240" w:lineRule="auto"/>
              <w:jc w:val="center"/>
              <w:rPr>
                <w:rFonts w:ascii="Times New Roman" w:hAnsi="Times New Roman"/>
                <w:color w:val="000000"/>
              </w:rPr>
            </w:pPr>
          </w:p>
        </w:tc>
        <w:tc>
          <w:tcPr>
            <w:tcW w:w="1530" w:type="dxa"/>
          </w:tcPr>
          <w:p w14:paraId="6F098CB5" w14:textId="77777777" w:rsidR="00A44508" w:rsidRPr="00BF395D" w:rsidRDefault="00A44508" w:rsidP="00C259B8">
            <w:pPr>
              <w:suppressAutoHyphens/>
              <w:spacing w:after="0" w:line="240" w:lineRule="auto"/>
              <w:jc w:val="center"/>
              <w:rPr>
                <w:rFonts w:ascii="Times New Roman" w:hAnsi="Times New Roman"/>
                <w:color w:val="000000"/>
              </w:rPr>
            </w:pPr>
          </w:p>
        </w:tc>
      </w:tr>
      <w:tr w:rsidR="00286A92" w:rsidRPr="00BF395D" w14:paraId="1FED9B62" w14:textId="60667178" w:rsidTr="00C259B8">
        <w:trPr>
          <w:trHeight w:val="20"/>
        </w:trPr>
        <w:tc>
          <w:tcPr>
            <w:tcW w:w="3729" w:type="dxa"/>
            <w:vMerge w:val="restart"/>
          </w:tcPr>
          <w:p w14:paraId="50897516"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Тема 1.1. Роль нефти и газа в жизни человека</w:t>
            </w:r>
          </w:p>
        </w:tc>
        <w:tc>
          <w:tcPr>
            <w:tcW w:w="6444" w:type="dxa"/>
          </w:tcPr>
          <w:p w14:paraId="445DAD80"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Содержание учебного материала</w:t>
            </w:r>
          </w:p>
        </w:tc>
        <w:tc>
          <w:tcPr>
            <w:tcW w:w="1923" w:type="dxa"/>
            <w:vMerge w:val="restart"/>
          </w:tcPr>
          <w:p w14:paraId="58D5DF8A" w14:textId="61553D9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0A43E8D2"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val="restart"/>
          </w:tcPr>
          <w:p w14:paraId="3374B76A"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6ED986F1"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191A9BB5" w14:textId="0CE2031D" w:rsidR="00286A92" w:rsidRPr="00BF395D"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09</w:t>
            </w:r>
          </w:p>
        </w:tc>
      </w:tr>
      <w:tr w:rsidR="00286A92" w:rsidRPr="00BF395D" w14:paraId="236530CC" w14:textId="2BB05824" w:rsidTr="00C259B8">
        <w:trPr>
          <w:trHeight w:val="20"/>
        </w:trPr>
        <w:tc>
          <w:tcPr>
            <w:tcW w:w="3729" w:type="dxa"/>
            <w:vMerge/>
          </w:tcPr>
          <w:p w14:paraId="796EC7CE" w14:textId="77777777" w:rsidR="00286A92" w:rsidRPr="00BF395D" w:rsidRDefault="00286A92" w:rsidP="00C259B8">
            <w:pPr>
              <w:suppressAutoHyphens/>
              <w:spacing w:after="0" w:line="240" w:lineRule="auto"/>
              <w:rPr>
                <w:rFonts w:ascii="Times New Roman" w:hAnsi="Times New Roman"/>
              </w:rPr>
            </w:pPr>
          </w:p>
        </w:tc>
        <w:tc>
          <w:tcPr>
            <w:tcW w:w="6444" w:type="dxa"/>
          </w:tcPr>
          <w:p w14:paraId="29F4156F"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1.Современное состояние и перспективы развития энергетики</w:t>
            </w:r>
          </w:p>
        </w:tc>
        <w:tc>
          <w:tcPr>
            <w:tcW w:w="1923" w:type="dxa"/>
            <w:vMerge/>
          </w:tcPr>
          <w:p w14:paraId="13E716DF"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53E0247A"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6162E0E8"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3EBAD8BF" w14:textId="4B7D5209" w:rsidTr="00C259B8">
        <w:trPr>
          <w:trHeight w:val="20"/>
        </w:trPr>
        <w:tc>
          <w:tcPr>
            <w:tcW w:w="3729" w:type="dxa"/>
            <w:vMerge/>
          </w:tcPr>
          <w:p w14:paraId="7C0DB608" w14:textId="77777777" w:rsidR="00286A92" w:rsidRPr="00BF395D" w:rsidRDefault="00286A92" w:rsidP="00C259B8">
            <w:pPr>
              <w:suppressAutoHyphens/>
              <w:spacing w:after="0" w:line="240" w:lineRule="auto"/>
              <w:rPr>
                <w:rFonts w:ascii="Times New Roman" w:hAnsi="Times New Roman"/>
              </w:rPr>
            </w:pPr>
          </w:p>
        </w:tc>
        <w:tc>
          <w:tcPr>
            <w:tcW w:w="6444" w:type="dxa"/>
          </w:tcPr>
          <w:p w14:paraId="350D4C64"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2. Нефть и газ – ценное сырье для переработки</w:t>
            </w:r>
          </w:p>
        </w:tc>
        <w:tc>
          <w:tcPr>
            <w:tcW w:w="1923" w:type="dxa"/>
            <w:vMerge/>
          </w:tcPr>
          <w:p w14:paraId="5A3858FD"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45469CD8"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23C25234"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55776A53" w14:textId="046A44F5" w:rsidTr="00C259B8">
        <w:trPr>
          <w:trHeight w:val="20"/>
        </w:trPr>
        <w:tc>
          <w:tcPr>
            <w:tcW w:w="3729" w:type="dxa"/>
            <w:vMerge/>
          </w:tcPr>
          <w:p w14:paraId="2119F460" w14:textId="77777777" w:rsidR="00286A92" w:rsidRPr="00BF395D" w:rsidRDefault="00286A92" w:rsidP="00C259B8">
            <w:pPr>
              <w:suppressAutoHyphens/>
              <w:spacing w:after="0" w:line="240" w:lineRule="auto"/>
              <w:rPr>
                <w:rFonts w:ascii="Times New Roman" w:hAnsi="Times New Roman"/>
              </w:rPr>
            </w:pPr>
          </w:p>
        </w:tc>
        <w:tc>
          <w:tcPr>
            <w:tcW w:w="6444" w:type="dxa"/>
          </w:tcPr>
          <w:p w14:paraId="7BC0CA4F"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3. Газ как моторное топливо</w:t>
            </w:r>
          </w:p>
        </w:tc>
        <w:tc>
          <w:tcPr>
            <w:tcW w:w="1923" w:type="dxa"/>
            <w:vMerge/>
          </w:tcPr>
          <w:p w14:paraId="2E1E24D2"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19A9456D"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34C76B09"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50B5134D" w14:textId="7BF32983" w:rsidTr="00C259B8">
        <w:trPr>
          <w:trHeight w:val="20"/>
        </w:trPr>
        <w:tc>
          <w:tcPr>
            <w:tcW w:w="3729" w:type="dxa"/>
            <w:vMerge w:val="restart"/>
          </w:tcPr>
          <w:p w14:paraId="6136CA6B"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Тема 1.2. Нефть и газ на карте мира</w:t>
            </w:r>
          </w:p>
        </w:tc>
        <w:tc>
          <w:tcPr>
            <w:tcW w:w="6444" w:type="dxa"/>
          </w:tcPr>
          <w:p w14:paraId="0E0043AA"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Содержание учебного материала</w:t>
            </w:r>
          </w:p>
        </w:tc>
        <w:tc>
          <w:tcPr>
            <w:tcW w:w="1923" w:type="dxa"/>
            <w:vMerge w:val="restart"/>
          </w:tcPr>
          <w:p w14:paraId="3B308D9A" w14:textId="1E28A3FF"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5FB57AF3"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val="restart"/>
          </w:tcPr>
          <w:p w14:paraId="1AF23FE4"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5A89BC0F"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0A748CD0" w14:textId="7100680F" w:rsidR="00286A92" w:rsidRPr="00BF395D"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09</w:t>
            </w:r>
          </w:p>
        </w:tc>
      </w:tr>
      <w:tr w:rsidR="00286A92" w:rsidRPr="00BF395D" w14:paraId="41191BDB" w14:textId="3C4FA92A" w:rsidTr="00C259B8">
        <w:trPr>
          <w:trHeight w:val="20"/>
        </w:trPr>
        <w:tc>
          <w:tcPr>
            <w:tcW w:w="3729" w:type="dxa"/>
            <w:vMerge/>
          </w:tcPr>
          <w:p w14:paraId="4DB26051" w14:textId="77777777" w:rsidR="00286A92" w:rsidRPr="00BF395D" w:rsidRDefault="00286A92" w:rsidP="00C259B8">
            <w:pPr>
              <w:suppressAutoHyphens/>
              <w:spacing w:after="0" w:line="240" w:lineRule="auto"/>
              <w:rPr>
                <w:rFonts w:ascii="Times New Roman" w:hAnsi="Times New Roman"/>
              </w:rPr>
            </w:pPr>
          </w:p>
        </w:tc>
        <w:tc>
          <w:tcPr>
            <w:tcW w:w="6444" w:type="dxa"/>
          </w:tcPr>
          <w:p w14:paraId="4F25DA1E"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1. Краткая история применения нефти и газа</w:t>
            </w:r>
          </w:p>
        </w:tc>
        <w:tc>
          <w:tcPr>
            <w:tcW w:w="1923" w:type="dxa"/>
            <w:vMerge/>
          </w:tcPr>
          <w:p w14:paraId="7A2D90CE"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72F40AB0"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32B3F7C5"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208B6D58" w14:textId="0B2F831C" w:rsidTr="00C259B8">
        <w:trPr>
          <w:trHeight w:val="20"/>
        </w:trPr>
        <w:tc>
          <w:tcPr>
            <w:tcW w:w="3729" w:type="dxa"/>
            <w:vMerge/>
          </w:tcPr>
          <w:p w14:paraId="7B4E857C" w14:textId="77777777" w:rsidR="00286A92" w:rsidRPr="00BF395D" w:rsidRDefault="00286A92" w:rsidP="00C259B8">
            <w:pPr>
              <w:suppressAutoHyphens/>
              <w:spacing w:after="0" w:line="240" w:lineRule="auto"/>
              <w:rPr>
                <w:rFonts w:ascii="Times New Roman" w:hAnsi="Times New Roman"/>
              </w:rPr>
            </w:pPr>
          </w:p>
        </w:tc>
        <w:tc>
          <w:tcPr>
            <w:tcW w:w="6444" w:type="dxa"/>
          </w:tcPr>
          <w:p w14:paraId="0E63D997"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2. Динамика роста мировой нефтегазодобычи</w:t>
            </w:r>
          </w:p>
        </w:tc>
        <w:tc>
          <w:tcPr>
            <w:tcW w:w="1923" w:type="dxa"/>
            <w:vMerge/>
          </w:tcPr>
          <w:p w14:paraId="279F2CEE"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32450058"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38AD602E"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2E023035" w14:textId="0B3D5EA0" w:rsidTr="00C259B8">
        <w:trPr>
          <w:trHeight w:val="20"/>
        </w:trPr>
        <w:tc>
          <w:tcPr>
            <w:tcW w:w="3729" w:type="dxa"/>
            <w:vMerge/>
          </w:tcPr>
          <w:p w14:paraId="1FEE9C5E" w14:textId="77777777" w:rsidR="00286A92" w:rsidRPr="00BF395D" w:rsidRDefault="00286A92" w:rsidP="00C259B8">
            <w:pPr>
              <w:suppressAutoHyphens/>
              <w:spacing w:after="0" w:line="240" w:lineRule="auto"/>
              <w:rPr>
                <w:rFonts w:ascii="Times New Roman" w:hAnsi="Times New Roman"/>
              </w:rPr>
            </w:pPr>
          </w:p>
        </w:tc>
        <w:tc>
          <w:tcPr>
            <w:tcW w:w="6444" w:type="dxa"/>
          </w:tcPr>
          <w:p w14:paraId="1FF17BFF"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Практическое занятие №1 Мировые запасы нефти и газа</w:t>
            </w:r>
          </w:p>
        </w:tc>
        <w:tc>
          <w:tcPr>
            <w:tcW w:w="1923" w:type="dxa"/>
          </w:tcPr>
          <w:p w14:paraId="0E2EA1CF" w14:textId="182834D2"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3A7D37DD"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7D0FB516"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583F9DFE" w14:textId="2FBEC9D4" w:rsidTr="00C259B8">
        <w:trPr>
          <w:trHeight w:val="20"/>
        </w:trPr>
        <w:tc>
          <w:tcPr>
            <w:tcW w:w="3729" w:type="dxa"/>
            <w:vMerge/>
          </w:tcPr>
          <w:p w14:paraId="250028F6" w14:textId="77777777" w:rsidR="00286A92" w:rsidRPr="00BF395D" w:rsidRDefault="00286A92" w:rsidP="00C259B8">
            <w:pPr>
              <w:suppressAutoHyphens/>
              <w:spacing w:after="0" w:line="240" w:lineRule="auto"/>
              <w:rPr>
                <w:rFonts w:ascii="Times New Roman" w:hAnsi="Times New Roman"/>
              </w:rPr>
            </w:pPr>
          </w:p>
        </w:tc>
        <w:tc>
          <w:tcPr>
            <w:tcW w:w="6444" w:type="dxa"/>
          </w:tcPr>
          <w:p w14:paraId="123038B1"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Самостоятельная работа обучающихся</w:t>
            </w:r>
          </w:p>
          <w:p w14:paraId="5EFB912D"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1. Подготовка сообщений «Месторождения – гиганты»</w:t>
            </w:r>
          </w:p>
        </w:tc>
        <w:tc>
          <w:tcPr>
            <w:tcW w:w="1923" w:type="dxa"/>
          </w:tcPr>
          <w:p w14:paraId="73FD51FF"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3288DAEE"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2CD4303A"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53DF43B8" w14:textId="688EF426" w:rsidTr="00C259B8">
        <w:trPr>
          <w:trHeight w:val="20"/>
        </w:trPr>
        <w:tc>
          <w:tcPr>
            <w:tcW w:w="3729" w:type="dxa"/>
            <w:vMerge w:val="restart"/>
          </w:tcPr>
          <w:p w14:paraId="1B9D0AF1"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Тема 1.3. Нефтяная и газовая промышленность России</w:t>
            </w:r>
          </w:p>
        </w:tc>
        <w:tc>
          <w:tcPr>
            <w:tcW w:w="6444" w:type="dxa"/>
          </w:tcPr>
          <w:p w14:paraId="72B98814"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Содержание учебного материала</w:t>
            </w:r>
          </w:p>
        </w:tc>
        <w:tc>
          <w:tcPr>
            <w:tcW w:w="1923" w:type="dxa"/>
            <w:vMerge w:val="restart"/>
          </w:tcPr>
          <w:p w14:paraId="52A660E0" w14:textId="597F2531"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0A7F079E"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val="restart"/>
          </w:tcPr>
          <w:p w14:paraId="37A4F4C5"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4E4F0401"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4D88B9D3" w14:textId="48597D6B" w:rsidR="00286A92" w:rsidRPr="00BF395D"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09</w:t>
            </w:r>
          </w:p>
        </w:tc>
      </w:tr>
      <w:tr w:rsidR="00286A92" w:rsidRPr="00BF395D" w14:paraId="046FB6B4" w14:textId="654C4068" w:rsidTr="00C259B8">
        <w:trPr>
          <w:trHeight w:val="20"/>
        </w:trPr>
        <w:tc>
          <w:tcPr>
            <w:tcW w:w="3729" w:type="dxa"/>
            <w:vMerge/>
          </w:tcPr>
          <w:p w14:paraId="3735DB96" w14:textId="77777777" w:rsidR="00286A92" w:rsidRPr="00BF395D" w:rsidRDefault="00286A92" w:rsidP="00C259B8">
            <w:pPr>
              <w:suppressAutoHyphens/>
              <w:spacing w:after="0" w:line="240" w:lineRule="auto"/>
              <w:rPr>
                <w:rFonts w:ascii="Times New Roman" w:hAnsi="Times New Roman"/>
              </w:rPr>
            </w:pPr>
          </w:p>
        </w:tc>
        <w:tc>
          <w:tcPr>
            <w:tcW w:w="6444" w:type="dxa"/>
          </w:tcPr>
          <w:p w14:paraId="2835D8FE"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1. Развитие нефтяной и газовой промышленности</w:t>
            </w:r>
          </w:p>
        </w:tc>
        <w:tc>
          <w:tcPr>
            <w:tcW w:w="1923" w:type="dxa"/>
            <w:vMerge/>
          </w:tcPr>
          <w:p w14:paraId="34D25766"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1A311D35"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6F2D481A"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5FC4B63B" w14:textId="42E5C35B" w:rsidTr="00C259B8">
        <w:trPr>
          <w:trHeight w:val="20"/>
        </w:trPr>
        <w:tc>
          <w:tcPr>
            <w:tcW w:w="3729" w:type="dxa"/>
            <w:vMerge w:val="restart"/>
          </w:tcPr>
          <w:p w14:paraId="4CC0D847" w14:textId="77777777" w:rsidR="00286A92" w:rsidRPr="00BF395D" w:rsidRDefault="00286A92" w:rsidP="00C259B8">
            <w:pPr>
              <w:tabs>
                <w:tab w:val="left" w:pos="2160"/>
              </w:tabs>
              <w:suppressAutoHyphens/>
              <w:spacing w:after="0" w:line="240" w:lineRule="auto"/>
              <w:rPr>
                <w:rFonts w:ascii="Times New Roman" w:hAnsi="Times New Roman"/>
              </w:rPr>
            </w:pPr>
            <w:r w:rsidRPr="00BF395D">
              <w:rPr>
                <w:rFonts w:ascii="Times New Roman" w:hAnsi="Times New Roman"/>
              </w:rPr>
              <w:t>Тема 1.4. Бурение нефтяных и газовых скважин</w:t>
            </w:r>
          </w:p>
        </w:tc>
        <w:tc>
          <w:tcPr>
            <w:tcW w:w="6444" w:type="dxa"/>
          </w:tcPr>
          <w:p w14:paraId="1D36012C"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Содержание учебного материала</w:t>
            </w:r>
          </w:p>
        </w:tc>
        <w:tc>
          <w:tcPr>
            <w:tcW w:w="1923" w:type="dxa"/>
            <w:vMerge w:val="restart"/>
          </w:tcPr>
          <w:p w14:paraId="3BD7C59C" w14:textId="7DC2BEE2"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7B1E0C64" w14:textId="77777777" w:rsidR="00286A92" w:rsidRDefault="00286A92" w:rsidP="00C259B8">
            <w:pPr>
              <w:suppressAutoHyphens/>
              <w:spacing w:after="0" w:line="240" w:lineRule="auto"/>
              <w:jc w:val="center"/>
              <w:rPr>
                <w:rFonts w:ascii="Times New Roman" w:hAnsi="Times New Roman"/>
                <w:color w:val="000000"/>
              </w:rPr>
            </w:pPr>
          </w:p>
        </w:tc>
        <w:tc>
          <w:tcPr>
            <w:tcW w:w="1530" w:type="dxa"/>
            <w:vMerge w:val="restart"/>
          </w:tcPr>
          <w:p w14:paraId="01FCDECB"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5CFBB410"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61DA1830" w14:textId="3F37AAFF"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09</w:t>
            </w:r>
          </w:p>
        </w:tc>
      </w:tr>
      <w:tr w:rsidR="00286A92" w:rsidRPr="00BF395D" w14:paraId="1D513CDB" w14:textId="0393F2C3" w:rsidTr="00C259B8">
        <w:trPr>
          <w:trHeight w:val="20"/>
        </w:trPr>
        <w:tc>
          <w:tcPr>
            <w:tcW w:w="3729" w:type="dxa"/>
            <w:vMerge/>
          </w:tcPr>
          <w:p w14:paraId="188FD6FE" w14:textId="77777777" w:rsidR="00286A92" w:rsidRPr="00BF395D" w:rsidRDefault="00286A92" w:rsidP="00C259B8">
            <w:pPr>
              <w:tabs>
                <w:tab w:val="left" w:pos="2160"/>
              </w:tabs>
              <w:suppressAutoHyphens/>
              <w:spacing w:after="0" w:line="240" w:lineRule="auto"/>
              <w:rPr>
                <w:rFonts w:ascii="Times New Roman" w:hAnsi="Times New Roman"/>
              </w:rPr>
            </w:pPr>
          </w:p>
        </w:tc>
        <w:tc>
          <w:tcPr>
            <w:tcW w:w="6444" w:type="dxa"/>
          </w:tcPr>
          <w:p w14:paraId="613794C7"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1. Понятие о скважине, цикл строительства скважины, промывка скважин</w:t>
            </w:r>
          </w:p>
        </w:tc>
        <w:tc>
          <w:tcPr>
            <w:tcW w:w="1923" w:type="dxa"/>
            <w:vMerge/>
          </w:tcPr>
          <w:p w14:paraId="2C539393"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68A2F11A"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2C1E5F25"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4B015B3A" w14:textId="4748E8F4" w:rsidTr="00C259B8">
        <w:trPr>
          <w:trHeight w:val="20"/>
        </w:trPr>
        <w:tc>
          <w:tcPr>
            <w:tcW w:w="3729" w:type="dxa"/>
            <w:vMerge/>
          </w:tcPr>
          <w:p w14:paraId="509857DA" w14:textId="77777777" w:rsidR="00286A92" w:rsidRPr="00BF395D" w:rsidRDefault="00286A92" w:rsidP="00C259B8">
            <w:pPr>
              <w:tabs>
                <w:tab w:val="left" w:pos="2160"/>
              </w:tabs>
              <w:suppressAutoHyphens/>
              <w:spacing w:after="0" w:line="240" w:lineRule="auto"/>
              <w:rPr>
                <w:rFonts w:ascii="Times New Roman" w:hAnsi="Times New Roman"/>
              </w:rPr>
            </w:pPr>
          </w:p>
        </w:tc>
        <w:tc>
          <w:tcPr>
            <w:tcW w:w="6444" w:type="dxa"/>
          </w:tcPr>
          <w:p w14:paraId="7F6F2C2B"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2. Осложнения, возникающие при бурении скважин</w:t>
            </w:r>
          </w:p>
        </w:tc>
        <w:tc>
          <w:tcPr>
            <w:tcW w:w="1923" w:type="dxa"/>
            <w:vMerge/>
          </w:tcPr>
          <w:p w14:paraId="66FE75FD"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300736D2"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1C4FC8E0"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1B831226" w14:textId="3626C0EA" w:rsidTr="00C259B8">
        <w:trPr>
          <w:trHeight w:val="20"/>
        </w:trPr>
        <w:tc>
          <w:tcPr>
            <w:tcW w:w="3729" w:type="dxa"/>
            <w:vMerge/>
          </w:tcPr>
          <w:p w14:paraId="0E15A4A1" w14:textId="77777777" w:rsidR="00286A92" w:rsidRPr="00BF395D" w:rsidRDefault="00286A92" w:rsidP="00C259B8">
            <w:pPr>
              <w:tabs>
                <w:tab w:val="left" w:pos="2160"/>
              </w:tabs>
              <w:suppressAutoHyphens/>
              <w:spacing w:after="0" w:line="240" w:lineRule="auto"/>
              <w:rPr>
                <w:rFonts w:ascii="Times New Roman" w:hAnsi="Times New Roman"/>
              </w:rPr>
            </w:pPr>
          </w:p>
        </w:tc>
        <w:tc>
          <w:tcPr>
            <w:tcW w:w="6444" w:type="dxa"/>
          </w:tcPr>
          <w:p w14:paraId="6F595ED2"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3. Наклонно-направленное бурение</w:t>
            </w:r>
          </w:p>
        </w:tc>
        <w:tc>
          <w:tcPr>
            <w:tcW w:w="1923" w:type="dxa"/>
            <w:vMerge/>
          </w:tcPr>
          <w:p w14:paraId="5297902E"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60189C95"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3365CD19"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5F764C85" w14:textId="7955AECD" w:rsidTr="00C259B8">
        <w:trPr>
          <w:trHeight w:val="20"/>
        </w:trPr>
        <w:tc>
          <w:tcPr>
            <w:tcW w:w="3729" w:type="dxa"/>
            <w:vMerge/>
          </w:tcPr>
          <w:p w14:paraId="0E5C02B1" w14:textId="77777777" w:rsidR="00286A92" w:rsidRPr="00BF395D" w:rsidRDefault="00286A92" w:rsidP="00C259B8">
            <w:pPr>
              <w:tabs>
                <w:tab w:val="left" w:pos="2160"/>
              </w:tabs>
              <w:suppressAutoHyphens/>
              <w:spacing w:after="0" w:line="240" w:lineRule="auto"/>
              <w:rPr>
                <w:rFonts w:ascii="Times New Roman" w:hAnsi="Times New Roman"/>
              </w:rPr>
            </w:pPr>
          </w:p>
        </w:tc>
        <w:tc>
          <w:tcPr>
            <w:tcW w:w="6444" w:type="dxa"/>
          </w:tcPr>
          <w:p w14:paraId="7ADFED54"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4. Сверхглубокие скважины</w:t>
            </w:r>
          </w:p>
        </w:tc>
        <w:tc>
          <w:tcPr>
            <w:tcW w:w="1923" w:type="dxa"/>
            <w:vMerge/>
          </w:tcPr>
          <w:p w14:paraId="7BA0B615"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34731641"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5E47AE4F"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067A499A" w14:textId="4EAF990C" w:rsidTr="00C259B8">
        <w:trPr>
          <w:trHeight w:val="20"/>
        </w:trPr>
        <w:tc>
          <w:tcPr>
            <w:tcW w:w="3729" w:type="dxa"/>
            <w:vMerge/>
          </w:tcPr>
          <w:p w14:paraId="5862851F" w14:textId="77777777" w:rsidR="00286A92" w:rsidRPr="00BF395D" w:rsidRDefault="00286A92" w:rsidP="00C259B8">
            <w:pPr>
              <w:tabs>
                <w:tab w:val="left" w:pos="2160"/>
              </w:tabs>
              <w:suppressAutoHyphens/>
              <w:spacing w:after="0" w:line="240" w:lineRule="auto"/>
              <w:rPr>
                <w:rFonts w:ascii="Times New Roman" w:hAnsi="Times New Roman"/>
              </w:rPr>
            </w:pPr>
          </w:p>
        </w:tc>
        <w:tc>
          <w:tcPr>
            <w:tcW w:w="6444" w:type="dxa"/>
          </w:tcPr>
          <w:p w14:paraId="5699EB4C"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5. Бурение скважин на шельфе</w:t>
            </w:r>
          </w:p>
        </w:tc>
        <w:tc>
          <w:tcPr>
            <w:tcW w:w="1923" w:type="dxa"/>
            <w:vMerge/>
          </w:tcPr>
          <w:p w14:paraId="69E4B82B"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5C267702"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62921B4F"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75DBF2D9" w14:textId="2D6C15E2" w:rsidTr="00C259B8">
        <w:trPr>
          <w:trHeight w:val="20"/>
        </w:trPr>
        <w:tc>
          <w:tcPr>
            <w:tcW w:w="3729" w:type="dxa"/>
            <w:vMerge/>
          </w:tcPr>
          <w:p w14:paraId="1C6655B7" w14:textId="77777777" w:rsidR="00286A92" w:rsidRPr="00BF395D" w:rsidRDefault="00286A92" w:rsidP="00C259B8">
            <w:pPr>
              <w:tabs>
                <w:tab w:val="left" w:pos="2160"/>
              </w:tabs>
              <w:suppressAutoHyphens/>
              <w:spacing w:after="0" w:line="240" w:lineRule="auto"/>
              <w:rPr>
                <w:rFonts w:ascii="Times New Roman" w:hAnsi="Times New Roman"/>
              </w:rPr>
            </w:pPr>
          </w:p>
        </w:tc>
        <w:tc>
          <w:tcPr>
            <w:tcW w:w="6444" w:type="dxa"/>
          </w:tcPr>
          <w:p w14:paraId="1CF30CDF"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Практическое занятие №2 Классификация способов бурения</w:t>
            </w:r>
          </w:p>
        </w:tc>
        <w:tc>
          <w:tcPr>
            <w:tcW w:w="1923" w:type="dxa"/>
          </w:tcPr>
          <w:p w14:paraId="3341941D" w14:textId="3321EE7F"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704A736B"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087D392A"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10B3938F" w14:textId="09CDD171" w:rsidTr="00C259B8">
        <w:trPr>
          <w:trHeight w:val="20"/>
        </w:trPr>
        <w:tc>
          <w:tcPr>
            <w:tcW w:w="3729" w:type="dxa"/>
            <w:vMerge/>
          </w:tcPr>
          <w:p w14:paraId="120078A1" w14:textId="77777777" w:rsidR="00286A92" w:rsidRPr="00BF395D" w:rsidRDefault="00286A92" w:rsidP="00C259B8">
            <w:pPr>
              <w:tabs>
                <w:tab w:val="left" w:pos="2160"/>
              </w:tabs>
              <w:suppressAutoHyphens/>
              <w:spacing w:after="0" w:line="240" w:lineRule="auto"/>
              <w:rPr>
                <w:rFonts w:ascii="Times New Roman" w:hAnsi="Times New Roman"/>
              </w:rPr>
            </w:pPr>
          </w:p>
        </w:tc>
        <w:tc>
          <w:tcPr>
            <w:tcW w:w="6444" w:type="dxa"/>
          </w:tcPr>
          <w:p w14:paraId="37206D77"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Самостоятельная работа обучающихся</w:t>
            </w:r>
          </w:p>
          <w:p w14:paraId="721431D0"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Сообщение на тему «История развития бурения»</w:t>
            </w:r>
          </w:p>
        </w:tc>
        <w:tc>
          <w:tcPr>
            <w:tcW w:w="1923" w:type="dxa"/>
          </w:tcPr>
          <w:p w14:paraId="0BC7F2A0"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2DAA1023"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69746A96"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4F449B7F" w14:textId="72918049" w:rsidTr="00C259B8">
        <w:trPr>
          <w:trHeight w:val="20"/>
        </w:trPr>
        <w:tc>
          <w:tcPr>
            <w:tcW w:w="3729" w:type="dxa"/>
            <w:vMerge w:val="restart"/>
          </w:tcPr>
          <w:p w14:paraId="5430879A"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Тема 1.5. Добыча нефти и газа</w:t>
            </w:r>
          </w:p>
        </w:tc>
        <w:tc>
          <w:tcPr>
            <w:tcW w:w="6444" w:type="dxa"/>
          </w:tcPr>
          <w:p w14:paraId="64CEF0B1"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Содержание учебного материала</w:t>
            </w:r>
          </w:p>
        </w:tc>
        <w:tc>
          <w:tcPr>
            <w:tcW w:w="1923" w:type="dxa"/>
            <w:vMerge w:val="restart"/>
          </w:tcPr>
          <w:p w14:paraId="71F496A8" w14:textId="37C7447F"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76FD73E1"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val="restart"/>
          </w:tcPr>
          <w:p w14:paraId="55A7D9AB"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23565794"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0A7D87A4" w14:textId="426A962B" w:rsidR="00286A92" w:rsidRPr="00BF395D"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09</w:t>
            </w:r>
          </w:p>
        </w:tc>
      </w:tr>
      <w:tr w:rsidR="00286A92" w:rsidRPr="00BF395D" w14:paraId="3124E366" w14:textId="5F8EA282" w:rsidTr="00C259B8">
        <w:trPr>
          <w:trHeight w:val="20"/>
        </w:trPr>
        <w:tc>
          <w:tcPr>
            <w:tcW w:w="3729" w:type="dxa"/>
            <w:vMerge/>
          </w:tcPr>
          <w:p w14:paraId="160E49B4" w14:textId="77777777" w:rsidR="00286A92" w:rsidRPr="00BF395D" w:rsidRDefault="00286A92" w:rsidP="00C259B8">
            <w:pPr>
              <w:suppressAutoHyphens/>
              <w:spacing w:after="0" w:line="240" w:lineRule="auto"/>
              <w:rPr>
                <w:rFonts w:ascii="Times New Roman" w:hAnsi="Times New Roman"/>
              </w:rPr>
            </w:pPr>
          </w:p>
        </w:tc>
        <w:tc>
          <w:tcPr>
            <w:tcW w:w="6444" w:type="dxa"/>
          </w:tcPr>
          <w:p w14:paraId="3D2E4DD1"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1. Разработка нефтяных и газовых месторождений, эксплуатация нефтяных и газовых месторождений</w:t>
            </w:r>
          </w:p>
        </w:tc>
        <w:tc>
          <w:tcPr>
            <w:tcW w:w="1923" w:type="dxa"/>
            <w:vMerge/>
          </w:tcPr>
          <w:p w14:paraId="346C1315"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3F2058FE"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21D3BAF8"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536C4089" w14:textId="76E37B3F" w:rsidTr="00C259B8">
        <w:trPr>
          <w:trHeight w:val="20"/>
        </w:trPr>
        <w:tc>
          <w:tcPr>
            <w:tcW w:w="3729" w:type="dxa"/>
            <w:vMerge/>
          </w:tcPr>
          <w:p w14:paraId="6F348091" w14:textId="77777777" w:rsidR="00286A92" w:rsidRPr="00BF395D" w:rsidRDefault="00286A92" w:rsidP="00C259B8">
            <w:pPr>
              <w:suppressAutoHyphens/>
              <w:spacing w:after="0" w:line="240" w:lineRule="auto"/>
              <w:rPr>
                <w:rFonts w:ascii="Times New Roman" w:hAnsi="Times New Roman"/>
              </w:rPr>
            </w:pPr>
          </w:p>
        </w:tc>
        <w:tc>
          <w:tcPr>
            <w:tcW w:w="6444" w:type="dxa"/>
          </w:tcPr>
          <w:p w14:paraId="4C352393"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Практическое занятие №3 Физика продуктивного пласта</w:t>
            </w:r>
          </w:p>
        </w:tc>
        <w:tc>
          <w:tcPr>
            <w:tcW w:w="1923" w:type="dxa"/>
          </w:tcPr>
          <w:p w14:paraId="2DA2A3A2" w14:textId="729B851D"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23A0D01B"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0971BC25"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50EE5DC7" w14:textId="56B2A0BD" w:rsidTr="00C259B8">
        <w:trPr>
          <w:trHeight w:val="20"/>
        </w:trPr>
        <w:tc>
          <w:tcPr>
            <w:tcW w:w="3729" w:type="dxa"/>
            <w:vMerge/>
          </w:tcPr>
          <w:p w14:paraId="7AF4BAEE" w14:textId="77777777" w:rsidR="00286A92" w:rsidRPr="00BF395D" w:rsidRDefault="00286A92" w:rsidP="00C259B8">
            <w:pPr>
              <w:suppressAutoHyphens/>
              <w:spacing w:after="0" w:line="240" w:lineRule="auto"/>
              <w:rPr>
                <w:rFonts w:ascii="Times New Roman" w:hAnsi="Times New Roman"/>
              </w:rPr>
            </w:pPr>
          </w:p>
        </w:tc>
        <w:tc>
          <w:tcPr>
            <w:tcW w:w="6444" w:type="dxa"/>
          </w:tcPr>
          <w:p w14:paraId="19B443A2"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Самостоятельная работа обучающихся</w:t>
            </w:r>
          </w:p>
          <w:p w14:paraId="33936B67"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Подготовка сообщения «История развития нефтедобычи и нефтепереработки»</w:t>
            </w:r>
          </w:p>
        </w:tc>
        <w:tc>
          <w:tcPr>
            <w:tcW w:w="1923" w:type="dxa"/>
          </w:tcPr>
          <w:p w14:paraId="398C282F"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545C7B83"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4C56A875"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68236F33" w14:textId="6A276336" w:rsidTr="00C259B8">
        <w:trPr>
          <w:trHeight w:val="20"/>
        </w:trPr>
        <w:tc>
          <w:tcPr>
            <w:tcW w:w="3729" w:type="dxa"/>
            <w:vMerge w:val="restart"/>
          </w:tcPr>
          <w:p w14:paraId="639078CD" w14:textId="77777777" w:rsidR="00286A92" w:rsidRPr="00BF395D" w:rsidRDefault="00286A92" w:rsidP="00C259B8">
            <w:pPr>
              <w:suppressAutoHyphens/>
              <w:spacing w:after="0" w:line="240" w:lineRule="auto"/>
              <w:rPr>
                <w:rFonts w:ascii="Times New Roman" w:hAnsi="Times New Roman"/>
              </w:rPr>
            </w:pPr>
            <w:r w:rsidRPr="00883230">
              <w:rPr>
                <w:rFonts w:ascii="Times New Roman" w:hAnsi="Times New Roman"/>
              </w:rPr>
              <w:t xml:space="preserve">Тема 1.6. </w:t>
            </w:r>
            <w:r w:rsidRPr="00443D57">
              <w:rPr>
                <w:rFonts w:ascii="Times New Roman" w:hAnsi="Times New Roman"/>
              </w:rPr>
              <w:t>Промысловая подготовка нефти и газа</w:t>
            </w:r>
          </w:p>
        </w:tc>
        <w:tc>
          <w:tcPr>
            <w:tcW w:w="6444" w:type="dxa"/>
          </w:tcPr>
          <w:p w14:paraId="387744B0" w14:textId="77777777" w:rsidR="00286A92" w:rsidRPr="00BF395D" w:rsidRDefault="00286A92" w:rsidP="00C259B8">
            <w:pPr>
              <w:suppressAutoHyphens/>
              <w:spacing w:after="0" w:line="240" w:lineRule="auto"/>
              <w:rPr>
                <w:rFonts w:ascii="Times New Roman" w:hAnsi="Times New Roman"/>
              </w:rPr>
            </w:pPr>
            <w:r w:rsidRPr="00CE402E">
              <w:rPr>
                <w:rFonts w:ascii="Times New Roman" w:hAnsi="Times New Roman"/>
              </w:rPr>
              <w:t>Содержание учебного материала</w:t>
            </w:r>
          </w:p>
        </w:tc>
        <w:tc>
          <w:tcPr>
            <w:tcW w:w="1923" w:type="dxa"/>
            <w:vMerge w:val="restart"/>
          </w:tcPr>
          <w:p w14:paraId="5292E336" w14:textId="534EA69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110A8A77" w14:textId="77777777" w:rsidR="00286A92" w:rsidRDefault="00286A92" w:rsidP="00C259B8">
            <w:pPr>
              <w:suppressAutoHyphens/>
              <w:spacing w:after="0" w:line="240" w:lineRule="auto"/>
              <w:jc w:val="center"/>
              <w:rPr>
                <w:rFonts w:ascii="Times New Roman" w:hAnsi="Times New Roman"/>
                <w:color w:val="000000"/>
              </w:rPr>
            </w:pPr>
          </w:p>
        </w:tc>
        <w:tc>
          <w:tcPr>
            <w:tcW w:w="1530" w:type="dxa"/>
            <w:vMerge w:val="restart"/>
          </w:tcPr>
          <w:p w14:paraId="0E0FBB74"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0C96FDBA"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38DB8DFD" w14:textId="17907EF9"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09</w:t>
            </w:r>
          </w:p>
        </w:tc>
      </w:tr>
      <w:tr w:rsidR="00286A92" w:rsidRPr="00BF395D" w14:paraId="623BD992" w14:textId="58FC313C" w:rsidTr="00C259B8">
        <w:trPr>
          <w:trHeight w:val="20"/>
        </w:trPr>
        <w:tc>
          <w:tcPr>
            <w:tcW w:w="3729" w:type="dxa"/>
            <w:vMerge/>
          </w:tcPr>
          <w:p w14:paraId="326DD68A" w14:textId="77777777" w:rsidR="00286A92" w:rsidRPr="00BF395D" w:rsidRDefault="00286A92" w:rsidP="00C259B8">
            <w:pPr>
              <w:suppressAutoHyphens/>
              <w:spacing w:after="0" w:line="240" w:lineRule="auto"/>
              <w:rPr>
                <w:rFonts w:ascii="Times New Roman" w:hAnsi="Times New Roman"/>
              </w:rPr>
            </w:pPr>
          </w:p>
        </w:tc>
        <w:tc>
          <w:tcPr>
            <w:tcW w:w="6444" w:type="dxa"/>
          </w:tcPr>
          <w:p w14:paraId="3ACC2BE6" w14:textId="77777777" w:rsidR="00286A92" w:rsidRPr="00DF5FFF" w:rsidRDefault="00286A92" w:rsidP="00C259B8">
            <w:pPr>
              <w:suppressAutoHyphens/>
              <w:spacing w:after="0" w:line="240" w:lineRule="auto"/>
              <w:rPr>
                <w:rFonts w:ascii="Times New Roman" w:hAnsi="Times New Roman"/>
              </w:rPr>
            </w:pPr>
            <w:r w:rsidRPr="0050535F">
              <w:rPr>
                <w:rFonts w:ascii="Times New Roman" w:hAnsi="Times New Roman"/>
              </w:rPr>
              <w:t>1</w:t>
            </w:r>
            <w:r>
              <w:rPr>
                <w:rFonts w:ascii="Times New Roman" w:hAnsi="Times New Roman"/>
              </w:rPr>
              <w:t>.</w:t>
            </w:r>
            <w:r w:rsidRPr="0050535F">
              <w:rPr>
                <w:rFonts w:ascii="Times New Roman" w:hAnsi="Times New Roman"/>
              </w:rPr>
              <w:t xml:space="preserve"> Основы процесса подготовки сырой нефти на месторождении</w:t>
            </w:r>
          </w:p>
          <w:p w14:paraId="45BCE022" w14:textId="77777777" w:rsidR="00286A92" w:rsidRPr="0050535F" w:rsidRDefault="00286A92" w:rsidP="00C259B8">
            <w:pPr>
              <w:suppressAutoHyphens/>
              <w:spacing w:after="0" w:line="240" w:lineRule="auto"/>
              <w:rPr>
                <w:rFonts w:ascii="Times New Roman" w:hAnsi="Times New Roman"/>
              </w:rPr>
            </w:pPr>
            <w:r>
              <w:rPr>
                <w:rFonts w:ascii="Times New Roman" w:hAnsi="Times New Roman"/>
              </w:rPr>
              <w:t xml:space="preserve">2. </w:t>
            </w:r>
            <w:r w:rsidRPr="0050535F">
              <w:rPr>
                <w:rFonts w:ascii="Times New Roman" w:hAnsi="Times New Roman"/>
              </w:rPr>
              <w:t>Общие сведения о технологии подготовки нефти и газа</w:t>
            </w:r>
          </w:p>
          <w:p w14:paraId="79EF606C" w14:textId="77777777" w:rsidR="00286A92" w:rsidRPr="00BF395D" w:rsidRDefault="00286A92" w:rsidP="00C259B8">
            <w:pPr>
              <w:suppressAutoHyphens/>
              <w:spacing w:after="0" w:line="240" w:lineRule="auto"/>
              <w:rPr>
                <w:rFonts w:ascii="Times New Roman" w:hAnsi="Times New Roman"/>
              </w:rPr>
            </w:pPr>
            <w:r>
              <w:rPr>
                <w:rFonts w:ascii="Times New Roman" w:hAnsi="Times New Roman"/>
              </w:rPr>
              <w:t xml:space="preserve">3. </w:t>
            </w:r>
            <w:r w:rsidRPr="0050535F">
              <w:rPr>
                <w:rFonts w:ascii="Times New Roman" w:hAnsi="Times New Roman"/>
              </w:rPr>
              <w:t>Виды применяемых технологических процессов по первичной (промысловой) подготовке нефт</w:t>
            </w:r>
            <w:r>
              <w:rPr>
                <w:rFonts w:ascii="Times New Roman" w:hAnsi="Times New Roman"/>
              </w:rPr>
              <w:t>и и газа</w:t>
            </w:r>
          </w:p>
        </w:tc>
        <w:tc>
          <w:tcPr>
            <w:tcW w:w="1923" w:type="dxa"/>
            <w:vMerge/>
          </w:tcPr>
          <w:p w14:paraId="6F531AE6"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1AD7479A"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719FFF18"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2321CC95" w14:textId="4CB23872" w:rsidTr="00C259B8">
        <w:trPr>
          <w:trHeight w:val="20"/>
        </w:trPr>
        <w:tc>
          <w:tcPr>
            <w:tcW w:w="3729" w:type="dxa"/>
            <w:vMerge w:val="restart"/>
          </w:tcPr>
          <w:p w14:paraId="2D16A529" w14:textId="77777777" w:rsidR="00286A92" w:rsidRPr="00BF395D" w:rsidRDefault="00286A92" w:rsidP="00C259B8">
            <w:pPr>
              <w:suppressAutoHyphens/>
              <w:spacing w:after="0" w:line="240" w:lineRule="auto"/>
              <w:rPr>
                <w:rFonts w:ascii="Times New Roman" w:hAnsi="Times New Roman"/>
              </w:rPr>
            </w:pPr>
            <w:r w:rsidRPr="00DF5FFF">
              <w:rPr>
                <w:rFonts w:ascii="Times New Roman" w:hAnsi="Times New Roman"/>
              </w:rPr>
              <w:t>Тема 1.</w:t>
            </w:r>
            <w:r>
              <w:rPr>
                <w:rFonts w:ascii="Times New Roman" w:hAnsi="Times New Roman"/>
              </w:rPr>
              <w:t>7</w:t>
            </w:r>
            <w:r w:rsidRPr="00DF5FFF">
              <w:rPr>
                <w:rFonts w:ascii="Times New Roman" w:hAnsi="Times New Roman"/>
              </w:rPr>
              <w:t>. Переработка нефти</w:t>
            </w:r>
            <w:r>
              <w:rPr>
                <w:rFonts w:ascii="Times New Roman" w:hAnsi="Times New Roman"/>
              </w:rPr>
              <w:t>,</w:t>
            </w:r>
            <w:r w:rsidRPr="00DF5FFF">
              <w:rPr>
                <w:rFonts w:ascii="Times New Roman" w:hAnsi="Times New Roman"/>
              </w:rPr>
              <w:t xml:space="preserve"> </w:t>
            </w:r>
            <w:r>
              <w:rPr>
                <w:rFonts w:ascii="Times New Roman" w:hAnsi="Times New Roman"/>
              </w:rPr>
              <w:t>п</w:t>
            </w:r>
            <w:r w:rsidRPr="00DF5FFF">
              <w:rPr>
                <w:rFonts w:ascii="Times New Roman" w:hAnsi="Times New Roman"/>
              </w:rPr>
              <w:t>ереработка газов</w:t>
            </w:r>
          </w:p>
        </w:tc>
        <w:tc>
          <w:tcPr>
            <w:tcW w:w="6444" w:type="dxa"/>
          </w:tcPr>
          <w:p w14:paraId="58CAD7AE" w14:textId="77777777" w:rsidR="00286A92" w:rsidRPr="00BF395D" w:rsidRDefault="00286A92" w:rsidP="00C259B8">
            <w:pPr>
              <w:suppressAutoHyphens/>
              <w:spacing w:after="0" w:line="240" w:lineRule="auto"/>
              <w:rPr>
                <w:rFonts w:ascii="Times New Roman" w:hAnsi="Times New Roman"/>
              </w:rPr>
            </w:pPr>
            <w:r w:rsidRPr="00DF5FFF">
              <w:rPr>
                <w:rFonts w:ascii="Times New Roman" w:hAnsi="Times New Roman"/>
              </w:rPr>
              <w:t>Содержание учебного материала</w:t>
            </w:r>
          </w:p>
        </w:tc>
        <w:tc>
          <w:tcPr>
            <w:tcW w:w="1923" w:type="dxa"/>
            <w:vMerge w:val="restart"/>
          </w:tcPr>
          <w:p w14:paraId="78C11A7B" w14:textId="0B59CED8"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46621981" w14:textId="77777777" w:rsidR="00286A92" w:rsidRPr="00DF5FFF" w:rsidRDefault="00286A92" w:rsidP="00C259B8">
            <w:pPr>
              <w:suppressAutoHyphens/>
              <w:spacing w:after="0" w:line="240" w:lineRule="auto"/>
              <w:jc w:val="center"/>
              <w:rPr>
                <w:rFonts w:ascii="Times New Roman" w:hAnsi="Times New Roman"/>
                <w:color w:val="000000"/>
              </w:rPr>
            </w:pPr>
          </w:p>
        </w:tc>
        <w:tc>
          <w:tcPr>
            <w:tcW w:w="1530" w:type="dxa"/>
            <w:vMerge w:val="restart"/>
          </w:tcPr>
          <w:p w14:paraId="1D63C4FD"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1788F009"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7D872008" w14:textId="7B6D3FBD" w:rsidR="00286A92" w:rsidRPr="00DF5FFF"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09</w:t>
            </w:r>
          </w:p>
        </w:tc>
      </w:tr>
      <w:tr w:rsidR="00286A92" w:rsidRPr="00BF395D" w14:paraId="0FD2048F" w14:textId="7D345210" w:rsidTr="00C259B8">
        <w:trPr>
          <w:trHeight w:val="20"/>
        </w:trPr>
        <w:tc>
          <w:tcPr>
            <w:tcW w:w="3729" w:type="dxa"/>
            <w:vMerge/>
            <w:tcBorders>
              <w:bottom w:val="single" w:sz="4" w:space="0" w:color="auto"/>
            </w:tcBorders>
          </w:tcPr>
          <w:p w14:paraId="62B2392F" w14:textId="77777777" w:rsidR="00286A92" w:rsidRPr="00BF395D" w:rsidRDefault="00286A92" w:rsidP="00C259B8">
            <w:pPr>
              <w:suppressAutoHyphens/>
              <w:spacing w:after="0" w:line="240" w:lineRule="auto"/>
              <w:rPr>
                <w:rFonts w:ascii="Times New Roman" w:hAnsi="Times New Roman"/>
              </w:rPr>
            </w:pPr>
          </w:p>
        </w:tc>
        <w:tc>
          <w:tcPr>
            <w:tcW w:w="6444" w:type="dxa"/>
            <w:tcBorders>
              <w:bottom w:val="single" w:sz="4" w:space="0" w:color="auto"/>
            </w:tcBorders>
          </w:tcPr>
          <w:p w14:paraId="6A489DBB" w14:textId="77777777" w:rsidR="00286A92" w:rsidRPr="00DF5FFF" w:rsidRDefault="00286A92" w:rsidP="00C259B8">
            <w:pPr>
              <w:suppressAutoHyphens/>
              <w:spacing w:after="0" w:line="240" w:lineRule="auto"/>
              <w:rPr>
                <w:rFonts w:ascii="Times New Roman" w:hAnsi="Times New Roman"/>
              </w:rPr>
            </w:pPr>
            <w:r w:rsidRPr="00DF5FFF">
              <w:rPr>
                <w:rFonts w:ascii="Times New Roman" w:hAnsi="Times New Roman"/>
              </w:rPr>
              <w:t>1. Современное состояние нефтепереработки</w:t>
            </w:r>
          </w:p>
          <w:p w14:paraId="7ED81115" w14:textId="77777777" w:rsidR="00286A92" w:rsidRPr="00BF395D" w:rsidRDefault="00286A92" w:rsidP="00C259B8">
            <w:pPr>
              <w:suppressAutoHyphens/>
              <w:spacing w:after="0" w:line="240" w:lineRule="auto"/>
              <w:rPr>
                <w:rFonts w:ascii="Times New Roman" w:hAnsi="Times New Roman"/>
              </w:rPr>
            </w:pPr>
            <w:r w:rsidRPr="00DF5FFF">
              <w:rPr>
                <w:rFonts w:ascii="Times New Roman" w:hAnsi="Times New Roman"/>
              </w:rPr>
              <w:t>2. Перспективы развития нефтепереработки</w:t>
            </w:r>
          </w:p>
          <w:p w14:paraId="42144006" w14:textId="77777777" w:rsidR="00286A92" w:rsidRPr="00BF395D" w:rsidRDefault="00286A92" w:rsidP="00C259B8">
            <w:pPr>
              <w:suppressAutoHyphens/>
              <w:spacing w:after="0" w:line="240" w:lineRule="auto"/>
              <w:rPr>
                <w:rFonts w:ascii="Times New Roman" w:hAnsi="Times New Roman"/>
              </w:rPr>
            </w:pPr>
            <w:r>
              <w:rPr>
                <w:rFonts w:ascii="Times New Roman" w:hAnsi="Times New Roman"/>
              </w:rPr>
              <w:t>3</w:t>
            </w:r>
            <w:r w:rsidRPr="00DF5FFF">
              <w:rPr>
                <w:rFonts w:ascii="Times New Roman" w:hAnsi="Times New Roman"/>
              </w:rPr>
              <w:t>. Исходное сырье и продукты переработки газов</w:t>
            </w:r>
          </w:p>
        </w:tc>
        <w:tc>
          <w:tcPr>
            <w:tcW w:w="1923" w:type="dxa"/>
            <w:vMerge/>
            <w:tcBorders>
              <w:bottom w:val="single" w:sz="4" w:space="0" w:color="auto"/>
            </w:tcBorders>
          </w:tcPr>
          <w:p w14:paraId="1DE90784"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Borders>
              <w:bottom w:val="single" w:sz="4" w:space="0" w:color="auto"/>
            </w:tcBorders>
          </w:tcPr>
          <w:p w14:paraId="12E2252B"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39676ED1"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3A6CC85A" w14:textId="5300B6E0" w:rsidTr="00C259B8">
        <w:trPr>
          <w:trHeight w:val="20"/>
        </w:trPr>
        <w:tc>
          <w:tcPr>
            <w:tcW w:w="3729" w:type="dxa"/>
            <w:vMerge/>
          </w:tcPr>
          <w:p w14:paraId="07059EDF" w14:textId="77777777" w:rsidR="00286A92" w:rsidRPr="00BF395D" w:rsidRDefault="00286A92" w:rsidP="00C259B8">
            <w:pPr>
              <w:suppressAutoHyphens/>
              <w:spacing w:after="0" w:line="240" w:lineRule="auto"/>
              <w:rPr>
                <w:rFonts w:ascii="Times New Roman" w:hAnsi="Times New Roman"/>
              </w:rPr>
            </w:pPr>
          </w:p>
        </w:tc>
        <w:tc>
          <w:tcPr>
            <w:tcW w:w="6444" w:type="dxa"/>
          </w:tcPr>
          <w:p w14:paraId="7DAC77F9" w14:textId="77777777" w:rsidR="00286A92" w:rsidRPr="00BF395D" w:rsidRDefault="00286A92" w:rsidP="00C259B8">
            <w:pPr>
              <w:suppressAutoHyphens/>
              <w:spacing w:after="0" w:line="240" w:lineRule="auto"/>
              <w:rPr>
                <w:rFonts w:ascii="Times New Roman" w:hAnsi="Times New Roman"/>
              </w:rPr>
            </w:pPr>
            <w:r w:rsidRPr="00DF5FFF">
              <w:rPr>
                <w:rFonts w:ascii="Times New Roman" w:hAnsi="Times New Roman"/>
              </w:rPr>
              <w:t>Практическое занятие №4 Типы нефтеперерабатывающих заводов</w:t>
            </w:r>
          </w:p>
        </w:tc>
        <w:tc>
          <w:tcPr>
            <w:tcW w:w="1923" w:type="dxa"/>
            <w:tcBorders>
              <w:bottom w:val="single" w:sz="4" w:space="0" w:color="auto"/>
            </w:tcBorders>
          </w:tcPr>
          <w:p w14:paraId="5C8376AE" w14:textId="0F60DBBC" w:rsidR="00286A92" w:rsidRPr="00BF395D" w:rsidRDefault="00286A92" w:rsidP="00C259B8">
            <w:pPr>
              <w:suppressAutoHyphens/>
              <w:spacing w:after="0" w:line="240" w:lineRule="auto"/>
              <w:jc w:val="center"/>
              <w:rPr>
                <w:rFonts w:ascii="Times New Roman" w:hAnsi="Times New Roman"/>
                <w:color w:val="000000"/>
              </w:rPr>
            </w:pPr>
          </w:p>
        </w:tc>
        <w:tc>
          <w:tcPr>
            <w:tcW w:w="1678" w:type="dxa"/>
            <w:tcBorders>
              <w:bottom w:val="single" w:sz="4" w:space="0" w:color="auto"/>
            </w:tcBorders>
          </w:tcPr>
          <w:p w14:paraId="2FA4A940" w14:textId="77777777" w:rsidR="00286A92" w:rsidRPr="00DF5FFF" w:rsidRDefault="00286A92" w:rsidP="00C259B8">
            <w:pPr>
              <w:suppressAutoHyphens/>
              <w:spacing w:after="0" w:line="240" w:lineRule="auto"/>
              <w:jc w:val="center"/>
              <w:rPr>
                <w:rFonts w:ascii="Times New Roman" w:hAnsi="Times New Roman"/>
                <w:color w:val="000000"/>
              </w:rPr>
            </w:pPr>
          </w:p>
        </w:tc>
        <w:tc>
          <w:tcPr>
            <w:tcW w:w="1530" w:type="dxa"/>
            <w:vMerge/>
          </w:tcPr>
          <w:p w14:paraId="09A146C4" w14:textId="77777777" w:rsidR="00286A92" w:rsidRPr="00DF5FFF" w:rsidRDefault="00286A92" w:rsidP="00C259B8">
            <w:pPr>
              <w:suppressAutoHyphens/>
              <w:spacing w:after="0" w:line="240" w:lineRule="auto"/>
              <w:jc w:val="center"/>
              <w:rPr>
                <w:rFonts w:ascii="Times New Roman" w:hAnsi="Times New Roman"/>
                <w:color w:val="000000"/>
              </w:rPr>
            </w:pPr>
          </w:p>
        </w:tc>
      </w:tr>
      <w:tr w:rsidR="00286A92" w:rsidRPr="00BF395D" w14:paraId="4A5CE5E6" w14:textId="5BA9AA2D" w:rsidTr="00C259B8">
        <w:trPr>
          <w:trHeight w:val="20"/>
        </w:trPr>
        <w:tc>
          <w:tcPr>
            <w:tcW w:w="3729" w:type="dxa"/>
            <w:vMerge/>
          </w:tcPr>
          <w:p w14:paraId="7A4F080C" w14:textId="77777777" w:rsidR="00286A92" w:rsidRPr="00BF395D" w:rsidRDefault="00286A92" w:rsidP="00C259B8">
            <w:pPr>
              <w:suppressAutoHyphens/>
              <w:spacing w:after="0" w:line="240" w:lineRule="auto"/>
              <w:rPr>
                <w:rFonts w:ascii="Times New Roman" w:hAnsi="Times New Roman"/>
              </w:rPr>
            </w:pPr>
          </w:p>
        </w:tc>
        <w:tc>
          <w:tcPr>
            <w:tcW w:w="6444" w:type="dxa"/>
          </w:tcPr>
          <w:p w14:paraId="44F4AF04" w14:textId="77777777" w:rsidR="00286A92" w:rsidRPr="00BF395D" w:rsidRDefault="00286A92" w:rsidP="00C259B8">
            <w:pPr>
              <w:suppressAutoHyphens/>
              <w:spacing w:after="0" w:line="240" w:lineRule="auto"/>
              <w:rPr>
                <w:rFonts w:ascii="Times New Roman" w:hAnsi="Times New Roman"/>
              </w:rPr>
            </w:pPr>
            <w:r w:rsidRPr="00DF5FFF">
              <w:rPr>
                <w:rFonts w:ascii="Times New Roman" w:hAnsi="Times New Roman"/>
              </w:rPr>
              <w:t>Практическое занятие №5 Газофракционные установки</w:t>
            </w:r>
          </w:p>
        </w:tc>
        <w:tc>
          <w:tcPr>
            <w:tcW w:w="1923" w:type="dxa"/>
          </w:tcPr>
          <w:p w14:paraId="79EB13A0" w14:textId="11DA75AB"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56198CE4" w14:textId="77777777" w:rsidR="00286A92" w:rsidRPr="00DF5FFF" w:rsidRDefault="00286A92" w:rsidP="00C259B8">
            <w:pPr>
              <w:suppressAutoHyphens/>
              <w:spacing w:after="0" w:line="240" w:lineRule="auto"/>
              <w:jc w:val="center"/>
              <w:rPr>
                <w:rFonts w:ascii="Times New Roman" w:hAnsi="Times New Roman"/>
                <w:color w:val="000000"/>
              </w:rPr>
            </w:pPr>
          </w:p>
        </w:tc>
        <w:tc>
          <w:tcPr>
            <w:tcW w:w="1530" w:type="dxa"/>
            <w:vMerge/>
          </w:tcPr>
          <w:p w14:paraId="12DF3F95" w14:textId="77777777" w:rsidR="00286A92" w:rsidRPr="00DF5FFF" w:rsidRDefault="00286A92" w:rsidP="00C259B8">
            <w:pPr>
              <w:suppressAutoHyphens/>
              <w:spacing w:after="0" w:line="240" w:lineRule="auto"/>
              <w:jc w:val="center"/>
              <w:rPr>
                <w:rFonts w:ascii="Times New Roman" w:hAnsi="Times New Roman"/>
                <w:color w:val="000000"/>
              </w:rPr>
            </w:pPr>
          </w:p>
        </w:tc>
      </w:tr>
      <w:tr w:rsidR="00286A92" w:rsidRPr="00BF395D" w14:paraId="7DA461C8" w14:textId="6C214219" w:rsidTr="00C259B8">
        <w:trPr>
          <w:trHeight w:val="20"/>
        </w:trPr>
        <w:tc>
          <w:tcPr>
            <w:tcW w:w="3729" w:type="dxa"/>
            <w:vMerge w:val="restart"/>
          </w:tcPr>
          <w:p w14:paraId="68EC7D4C"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Тема 1.8. Способы транспортировки нефти, нефтепродуктов и газа</w:t>
            </w:r>
          </w:p>
        </w:tc>
        <w:tc>
          <w:tcPr>
            <w:tcW w:w="6444" w:type="dxa"/>
          </w:tcPr>
          <w:p w14:paraId="538FB728"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Содержание учебного материала</w:t>
            </w:r>
          </w:p>
        </w:tc>
        <w:tc>
          <w:tcPr>
            <w:tcW w:w="1923" w:type="dxa"/>
            <w:vMerge w:val="restart"/>
          </w:tcPr>
          <w:p w14:paraId="4B725E9C" w14:textId="04E0E7B5"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604F1104"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val="restart"/>
          </w:tcPr>
          <w:p w14:paraId="293337E3"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2CF3CD9E"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510E8750" w14:textId="2023EB2F" w:rsidR="00286A92" w:rsidRPr="00BF395D"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09</w:t>
            </w:r>
          </w:p>
        </w:tc>
      </w:tr>
      <w:tr w:rsidR="00286A92" w:rsidRPr="00BF395D" w14:paraId="4F3085CF" w14:textId="19C08C59" w:rsidTr="00C259B8">
        <w:trPr>
          <w:trHeight w:val="20"/>
        </w:trPr>
        <w:tc>
          <w:tcPr>
            <w:tcW w:w="3729" w:type="dxa"/>
            <w:vMerge/>
          </w:tcPr>
          <w:p w14:paraId="26483111" w14:textId="77777777" w:rsidR="00286A92" w:rsidRPr="00BF395D" w:rsidRDefault="00286A92" w:rsidP="00C259B8">
            <w:pPr>
              <w:suppressAutoHyphens/>
              <w:spacing w:after="0" w:line="240" w:lineRule="auto"/>
              <w:rPr>
                <w:rFonts w:ascii="Times New Roman" w:hAnsi="Times New Roman"/>
              </w:rPr>
            </w:pPr>
          </w:p>
        </w:tc>
        <w:tc>
          <w:tcPr>
            <w:tcW w:w="6444" w:type="dxa"/>
          </w:tcPr>
          <w:p w14:paraId="3A8F12F2"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1. Современные способы транспортировки нефти, нефтепродуктов и газа, область применения различных видов транспорта</w:t>
            </w:r>
          </w:p>
        </w:tc>
        <w:tc>
          <w:tcPr>
            <w:tcW w:w="1923" w:type="dxa"/>
            <w:vMerge/>
          </w:tcPr>
          <w:p w14:paraId="1DD6A97B"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1CA81829"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394B9541"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00387DA6" w14:textId="254D1EB1" w:rsidTr="00C259B8">
        <w:trPr>
          <w:trHeight w:val="20"/>
        </w:trPr>
        <w:tc>
          <w:tcPr>
            <w:tcW w:w="3729" w:type="dxa"/>
            <w:vMerge/>
          </w:tcPr>
          <w:p w14:paraId="138A43E6" w14:textId="77777777" w:rsidR="00286A92" w:rsidRPr="00BF395D" w:rsidRDefault="00286A92" w:rsidP="00C259B8">
            <w:pPr>
              <w:suppressAutoHyphens/>
              <w:spacing w:after="0" w:line="240" w:lineRule="auto"/>
              <w:rPr>
                <w:rFonts w:ascii="Times New Roman" w:hAnsi="Times New Roman"/>
              </w:rPr>
            </w:pPr>
          </w:p>
        </w:tc>
        <w:tc>
          <w:tcPr>
            <w:tcW w:w="6444" w:type="dxa"/>
          </w:tcPr>
          <w:p w14:paraId="3A5B7F09"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Самостоятельная работа обучающихся</w:t>
            </w:r>
          </w:p>
          <w:p w14:paraId="632543C0"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Подготовка сообщения на тему «История развития нефтепроводного транспорта в России»</w:t>
            </w:r>
          </w:p>
        </w:tc>
        <w:tc>
          <w:tcPr>
            <w:tcW w:w="1923" w:type="dxa"/>
          </w:tcPr>
          <w:p w14:paraId="27A50188"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3F2F18C1"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42271F87"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74467A5B" w14:textId="67A6AF0A" w:rsidTr="00C259B8">
        <w:trPr>
          <w:trHeight w:val="20"/>
        </w:trPr>
        <w:tc>
          <w:tcPr>
            <w:tcW w:w="3729" w:type="dxa"/>
            <w:vMerge w:val="restart"/>
          </w:tcPr>
          <w:p w14:paraId="12390879" w14:textId="77777777" w:rsidR="00286A92" w:rsidRPr="00BF395D" w:rsidRDefault="00286A92" w:rsidP="00C259B8">
            <w:pPr>
              <w:tabs>
                <w:tab w:val="left" w:pos="2160"/>
              </w:tabs>
              <w:suppressAutoHyphens/>
              <w:spacing w:after="0" w:line="240" w:lineRule="auto"/>
              <w:rPr>
                <w:rFonts w:ascii="Times New Roman" w:hAnsi="Times New Roman"/>
              </w:rPr>
            </w:pPr>
            <w:r w:rsidRPr="00BF395D">
              <w:rPr>
                <w:rFonts w:ascii="Times New Roman" w:hAnsi="Times New Roman"/>
              </w:rPr>
              <w:t>Тема 1.9. Трубопроводный транспорт нефти, газа и нефтепродуктов</w:t>
            </w:r>
          </w:p>
        </w:tc>
        <w:tc>
          <w:tcPr>
            <w:tcW w:w="6444" w:type="dxa"/>
          </w:tcPr>
          <w:p w14:paraId="3106C228"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Содержание учебного материала</w:t>
            </w:r>
          </w:p>
        </w:tc>
        <w:tc>
          <w:tcPr>
            <w:tcW w:w="1923" w:type="dxa"/>
            <w:vMerge w:val="restart"/>
          </w:tcPr>
          <w:p w14:paraId="6B534337" w14:textId="4325C24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724B6DF8"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val="restart"/>
          </w:tcPr>
          <w:p w14:paraId="1D023A2D"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797E8A7D"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51863921" w14:textId="0693DBD1" w:rsidR="00286A92" w:rsidRPr="00BF395D"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09</w:t>
            </w:r>
          </w:p>
        </w:tc>
      </w:tr>
      <w:tr w:rsidR="00286A92" w:rsidRPr="00BF395D" w14:paraId="45FF8F10" w14:textId="13474800" w:rsidTr="00C259B8">
        <w:trPr>
          <w:trHeight w:val="20"/>
        </w:trPr>
        <w:tc>
          <w:tcPr>
            <w:tcW w:w="3729" w:type="dxa"/>
            <w:vMerge/>
          </w:tcPr>
          <w:p w14:paraId="4ED0EC1E" w14:textId="77777777" w:rsidR="00286A92" w:rsidRPr="00BF395D" w:rsidRDefault="00286A92" w:rsidP="00C259B8">
            <w:pPr>
              <w:tabs>
                <w:tab w:val="left" w:pos="2160"/>
              </w:tabs>
              <w:suppressAutoHyphens/>
              <w:spacing w:after="0" w:line="240" w:lineRule="auto"/>
              <w:rPr>
                <w:rFonts w:ascii="Times New Roman" w:hAnsi="Times New Roman"/>
              </w:rPr>
            </w:pPr>
          </w:p>
        </w:tc>
        <w:tc>
          <w:tcPr>
            <w:tcW w:w="6444" w:type="dxa"/>
          </w:tcPr>
          <w:p w14:paraId="3FFF2CDD"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1. Свойства нефти, влияющие на технологию транспорта</w:t>
            </w:r>
          </w:p>
        </w:tc>
        <w:tc>
          <w:tcPr>
            <w:tcW w:w="1923" w:type="dxa"/>
            <w:vMerge/>
          </w:tcPr>
          <w:p w14:paraId="3B68FEB1"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2CF75B1A"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35BE9C61"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5EE3304F" w14:textId="502AE96D" w:rsidTr="00C259B8">
        <w:trPr>
          <w:trHeight w:val="20"/>
        </w:trPr>
        <w:tc>
          <w:tcPr>
            <w:tcW w:w="3729" w:type="dxa"/>
            <w:vMerge/>
          </w:tcPr>
          <w:p w14:paraId="78202C94" w14:textId="77777777" w:rsidR="00286A92" w:rsidRPr="00BF395D" w:rsidRDefault="00286A92" w:rsidP="00C259B8">
            <w:pPr>
              <w:tabs>
                <w:tab w:val="left" w:pos="2160"/>
              </w:tabs>
              <w:suppressAutoHyphens/>
              <w:spacing w:after="0" w:line="240" w:lineRule="auto"/>
              <w:rPr>
                <w:rFonts w:ascii="Times New Roman" w:hAnsi="Times New Roman"/>
              </w:rPr>
            </w:pPr>
          </w:p>
        </w:tc>
        <w:tc>
          <w:tcPr>
            <w:tcW w:w="6444" w:type="dxa"/>
          </w:tcPr>
          <w:p w14:paraId="055B2CD2"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2. Классификация нефтепроводов и газопроводов</w:t>
            </w:r>
          </w:p>
        </w:tc>
        <w:tc>
          <w:tcPr>
            <w:tcW w:w="1923" w:type="dxa"/>
            <w:vMerge/>
          </w:tcPr>
          <w:p w14:paraId="15D31BEE"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3A911EDC"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52E596D1"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3F266A3E" w14:textId="43D8A6AF" w:rsidTr="00C259B8">
        <w:trPr>
          <w:trHeight w:val="20"/>
        </w:trPr>
        <w:tc>
          <w:tcPr>
            <w:tcW w:w="3729" w:type="dxa"/>
            <w:vMerge/>
          </w:tcPr>
          <w:p w14:paraId="4CC11F0A" w14:textId="77777777" w:rsidR="00286A92" w:rsidRPr="00BF395D" w:rsidRDefault="00286A92" w:rsidP="00C259B8">
            <w:pPr>
              <w:tabs>
                <w:tab w:val="left" w:pos="2160"/>
              </w:tabs>
              <w:suppressAutoHyphens/>
              <w:spacing w:after="0" w:line="240" w:lineRule="auto"/>
              <w:rPr>
                <w:rFonts w:ascii="Times New Roman" w:hAnsi="Times New Roman"/>
              </w:rPr>
            </w:pPr>
          </w:p>
        </w:tc>
        <w:tc>
          <w:tcPr>
            <w:tcW w:w="6444" w:type="dxa"/>
          </w:tcPr>
          <w:p w14:paraId="27D0A265"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3. Системы перекачки нефти, краткая характеристика нефтепродуктоводов</w:t>
            </w:r>
          </w:p>
        </w:tc>
        <w:tc>
          <w:tcPr>
            <w:tcW w:w="1923" w:type="dxa"/>
            <w:vMerge/>
          </w:tcPr>
          <w:p w14:paraId="09F2B56A"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49899E66"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0C756964"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4098EC44" w14:textId="56A0B2FD" w:rsidTr="00C259B8">
        <w:trPr>
          <w:trHeight w:val="20"/>
        </w:trPr>
        <w:tc>
          <w:tcPr>
            <w:tcW w:w="3729" w:type="dxa"/>
            <w:vMerge/>
          </w:tcPr>
          <w:p w14:paraId="3FC691FB" w14:textId="77777777" w:rsidR="00286A92" w:rsidRPr="00BF395D" w:rsidRDefault="00286A92" w:rsidP="00C259B8">
            <w:pPr>
              <w:tabs>
                <w:tab w:val="left" w:pos="2160"/>
              </w:tabs>
              <w:suppressAutoHyphens/>
              <w:spacing w:after="0" w:line="240" w:lineRule="auto"/>
              <w:rPr>
                <w:rFonts w:ascii="Times New Roman" w:hAnsi="Times New Roman"/>
              </w:rPr>
            </w:pPr>
          </w:p>
        </w:tc>
        <w:tc>
          <w:tcPr>
            <w:tcW w:w="6444" w:type="dxa"/>
          </w:tcPr>
          <w:p w14:paraId="3FDB32A2"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4. Основные объекты и сооружения магистрального газопровода</w:t>
            </w:r>
          </w:p>
        </w:tc>
        <w:tc>
          <w:tcPr>
            <w:tcW w:w="1923" w:type="dxa"/>
            <w:vMerge/>
          </w:tcPr>
          <w:p w14:paraId="573252A2"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5A9F456E"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5E1C722E"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5CF8B3E7" w14:textId="7DF68FD4" w:rsidTr="00C259B8">
        <w:trPr>
          <w:trHeight w:val="20"/>
        </w:trPr>
        <w:tc>
          <w:tcPr>
            <w:tcW w:w="3729" w:type="dxa"/>
            <w:vMerge/>
          </w:tcPr>
          <w:p w14:paraId="45ACB742" w14:textId="77777777" w:rsidR="00286A92" w:rsidRPr="00BF395D" w:rsidRDefault="00286A92" w:rsidP="00C259B8">
            <w:pPr>
              <w:tabs>
                <w:tab w:val="left" w:pos="2160"/>
              </w:tabs>
              <w:suppressAutoHyphens/>
              <w:spacing w:after="0" w:line="240" w:lineRule="auto"/>
              <w:rPr>
                <w:rFonts w:ascii="Times New Roman" w:hAnsi="Times New Roman"/>
              </w:rPr>
            </w:pPr>
          </w:p>
        </w:tc>
        <w:tc>
          <w:tcPr>
            <w:tcW w:w="6444" w:type="dxa"/>
          </w:tcPr>
          <w:p w14:paraId="0DFF2E8E"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Самостоятельная работа обучающихся</w:t>
            </w:r>
          </w:p>
          <w:p w14:paraId="11A9AD52"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Средства защиты трубопроводов от коррозии</w:t>
            </w:r>
          </w:p>
        </w:tc>
        <w:tc>
          <w:tcPr>
            <w:tcW w:w="1923" w:type="dxa"/>
          </w:tcPr>
          <w:p w14:paraId="356ACAF4"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0A2CF898"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5251F746"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7884CB15" w14:textId="3E4D1344" w:rsidTr="00C259B8">
        <w:trPr>
          <w:trHeight w:val="20"/>
        </w:trPr>
        <w:tc>
          <w:tcPr>
            <w:tcW w:w="3729" w:type="dxa"/>
            <w:vMerge w:val="restart"/>
          </w:tcPr>
          <w:p w14:paraId="4C1A86C6" w14:textId="77777777" w:rsidR="00286A92" w:rsidRPr="00BF395D" w:rsidRDefault="00286A92" w:rsidP="00C259B8">
            <w:pPr>
              <w:tabs>
                <w:tab w:val="left" w:pos="2160"/>
              </w:tabs>
              <w:suppressAutoHyphens/>
              <w:spacing w:after="0" w:line="240" w:lineRule="auto"/>
              <w:rPr>
                <w:rFonts w:ascii="Times New Roman" w:hAnsi="Times New Roman"/>
              </w:rPr>
            </w:pPr>
            <w:r w:rsidRPr="00BF395D">
              <w:rPr>
                <w:rFonts w:ascii="Times New Roman" w:hAnsi="Times New Roman"/>
              </w:rPr>
              <w:t>Тема 1.10. Хранение и распределение нефтепродуктов и газа</w:t>
            </w:r>
          </w:p>
        </w:tc>
        <w:tc>
          <w:tcPr>
            <w:tcW w:w="6444" w:type="dxa"/>
          </w:tcPr>
          <w:p w14:paraId="30B13C50"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Содержание учебного материала</w:t>
            </w:r>
          </w:p>
        </w:tc>
        <w:tc>
          <w:tcPr>
            <w:tcW w:w="1923" w:type="dxa"/>
            <w:vMerge w:val="restart"/>
          </w:tcPr>
          <w:p w14:paraId="1A638F7F" w14:textId="1A9AE820"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7245D714"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val="restart"/>
          </w:tcPr>
          <w:p w14:paraId="7164A4E2"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3D1668A3"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5814F408" w14:textId="1FB91CD8" w:rsidR="00286A92" w:rsidRPr="00BF395D"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09</w:t>
            </w:r>
          </w:p>
        </w:tc>
      </w:tr>
      <w:tr w:rsidR="00286A92" w:rsidRPr="00BF395D" w14:paraId="74548C05" w14:textId="59795658" w:rsidTr="00C259B8">
        <w:trPr>
          <w:trHeight w:val="20"/>
        </w:trPr>
        <w:tc>
          <w:tcPr>
            <w:tcW w:w="3729" w:type="dxa"/>
            <w:vMerge/>
          </w:tcPr>
          <w:p w14:paraId="196FDD91" w14:textId="77777777" w:rsidR="00286A92" w:rsidRPr="00BF395D" w:rsidRDefault="00286A92" w:rsidP="00C259B8">
            <w:pPr>
              <w:tabs>
                <w:tab w:val="left" w:pos="2160"/>
              </w:tabs>
              <w:suppressAutoHyphens/>
              <w:spacing w:after="0" w:line="240" w:lineRule="auto"/>
              <w:rPr>
                <w:rFonts w:ascii="Times New Roman" w:hAnsi="Times New Roman"/>
              </w:rPr>
            </w:pPr>
          </w:p>
        </w:tc>
        <w:tc>
          <w:tcPr>
            <w:tcW w:w="6444" w:type="dxa"/>
          </w:tcPr>
          <w:p w14:paraId="7393BDBE"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1. Нефтебазы и автозаправочные станции</w:t>
            </w:r>
          </w:p>
        </w:tc>
        <w:tc>
          <w:tcPr>
            <w:tcW w:w="1923" w:type="dxa"/>
            <w:vMerge/>
          </w:tcPr>
          <w:p w14:paraId="05E31977"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7CF27208"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31FF5CEC"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6E432B2A" w14:textId="50EA5429" w:rsidTr="00C259B8">
        <w:trPr>
          <w:trHeight w:val="20"/>
        </w:trPr>
        <w:tc>
          <w:tcPr>
            <w:tcW w:w="3729" w:type="dxa"/>
            <w:vMerge/>
          </w:tcPr>
          <w:p w14:paraId="6A8C98F2" w14:textId="77777777" w:rsidR="00286A92" w:rsidRPr="00BF395D" w:rsidRDefault="00286A92" w:rsidP="00C259B8">
            <w:pPr>
              <w:tabs>
                <w:tab w:val="left" w:pos="2160"/>
              </w:tabs>
              <w:suppressAutoHyphens/>
              <w:spacing w:after="0" w:line="240" w:lineRule="auto"/>
              <w:rPr>
                <w:rFonts w:ascii="Times New Roman" w:hAnsi="Times New Roman"/>
              </w:rPr>
            </w:pPr>
          </w:p>
        </w:tc>
        <w:tc>
          <w:tcPr>
            <w:tcW w:w="6444" w:type="dxa"/>
          </w:tcPr>
          <w:p w14:paraId="2ED462F1"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2. Классификация нефтебаз</w:t>
            </w:r>
          </w:p>
        </w:tc>
        <w:tc>
          <w:tcPr>
            <w:tcW w:w="1923" w:type="dxa"/>
            <w:vMerge/>
          </w:tcPr>
          <w:p w14:paraId="24E48807"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32EEFA4C"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0DA6EDD3"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3BC55347" w14:textId="7A389022" w:rsidTr="00C259B8">
        <w:trPr>
          <w:trHeight w:val="20"/>
        </w:trPr>
        <w:tc>
          <w:tcPr>
            <w:tcW w:w="3729" w:type="dxa"/>
            <w:vMerge/>
          </w:tcPr>
          <w:p w14:paraId="21DBD40F" w14:textId="77777777" w:rsidR="00286A92" w:rsidRPr="00BF395D" w:rsidRDefault="00286A92" w:rsidP="00C259B8">
            <w:pPr>
              <w:tabs>
                <w:tab w:val="left" w:pos="2160"/>
              </w:tabs>
              <w:suppressAutoHyphens/>
              <w:spacing w:after="0" w:line="240" w:lineRule="auto"/>
              <w:rPr>
                <w:rFonts w:ascii="Times New Roman" w:hAnsi="Times New Roman"/>
              </w:rPr>
            </w:pPr>
          </w:p>
        </w:tc>
        <w:tc>
          <w:tcPr>
            <w:tcW w:w="6444" w:type="dxa"/>
          </w:tcPr>
          <w:p w14:paraId="09630936"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3. Операции, проводимые на нефтебазах</w:t>
            </w:r>
          </w:p>
        </w:tc>
        <w:tc>
          <w:tcPr>
            <w:tcW w:w="1923" w:type="dxa"/>
            <w:vMerge/>
          </w:tcPr>
          <w:p w14:paraId="37651437"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7C79941A"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54A036D6"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7405DB3A" w14:textId="486E27CC" w:rsidTr="00C259B8">
        <w:trPr>
          <w:trHeight w:val="20"/>
        </w:trPr>
        <w:tc>
          <w:tcPr>
            <w:tcW w:w="3729" w:type="dxa"/>
            <w:vMerge/>
          </w:tcPr>
          <w:p w14:paraId="1C18A7B5" w14:textId="77777777" w:rsidR="00286A92" w:rsidRPr="00BF395D" w:rsidRDefault="00286A92" w:rsidP="00C259B8">
            <w:pPr>
              <w:tabs>
                <w:tab w:val="left" w:pos="2160"/>
              </w:tabs>
              <w:suppressAutoHyphens/>
              <w:spacing w:after="0" w:line="240" w:lineRule="auto"/>
              <w:rPr>
                <w:rFonts w:ascii="Times New Roman" w:hAnsi="Times New Roman"/>
              </w:rPr>
            </w:pPr>
          </w:p>
        </w:tc>
        <w:tc>
          <w:tcPr>
            <w:tcW w:w="6444" w:type="dxa"/>
          </w:tcPr>
          <w:p w14:paraId="78E68738"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Практическое занятие №6 Объекты нефтебаз и их размещение. Резервуары нефтебаз</w:t>
            </w:r>
          </w:p>
        </w:tc>
        <w:tc>
          <w:tcPr>
            <w:tcW w:w="1923" w:type="dxa"/>
          </w:tcPr>
          <w:p w14:paraId="3EDE5F96" w14:textId="43C7CE4B"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5DD1C219"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27893B9D"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7514E135" w14:textId="393CF620" w:rsidTr="00C259B8">
        <w:trPr>
          <w:trHeight w:val="20"/>
        </w:trPr>
        <w:tc>
          <w:tcPr>
            <w:tcW w:w="3729" w:type="dxa"/>
            <w:vMerge/>
          </w:tcPr>
          <w:p w14:paraId="1FB822D4" w14:textId="77777777" w:rsidR="00286A92" w:rsidRPr="00BF395D" w:rsidRDefault="00286A92" w:rsidP="00C259B8">
            <w:pPr>
              <w:tabs>
                <w:tab w:val="left" w:pos="2160"/>
              </w:tabs>
              <w:suppressAutoHyphens/>
              <w:spacing w:after="0" w:line="240" w:lineRule="auto"/>
              <w:rPr>
                <w:rFonts w:ascii="Times New Roman" w:hAnsi="Times New Roman"/>
              </w:rPr>
            </w:pPr>
          </w:p>
        </w:tc>
        <w:tc>
          <w:tcPr>
            <w:tcW w:w="6444" w:type="dxa"/>
          </w:tcPr>
          <w:p w14:paraId="761CE213" w14:textId="77777777" w:rsidR="00286A92" w:rsidRPr="00BF395D" w:rsidRDefault="00286A92" w:rsidP="00C259B8">
            <w:pPr>
              <w:suppressAutoHyphens/>
              <w:spacing w:after="0" w:line="240" w:lineRule="auto"/>
              <w:jc w:val="both"/>
              <w:rPr>
                <w:rFonts w:ascii="Times New Roman" w:hAnsi="Times New Roman"/>
              </w:rPr>
            </w:pPr>
            <w:r w:rsidRPr="00BF395D">
              <w:rPr>
                <w:rFonts w:ascii="Times New Roman" w:hAnsi="Times New Roman"/>
              </w:rPr>
              <w:t>Практическое занятие №7 Газгольдеры, газораспределительные сети, газорегуляторные пункты</w:t>
            </w:r>
          </w:p>
        </w:tc>
        <w:tc>
          <w:tcPr>
            <w:tcW w:w="1923" w:type="dxa"/>
          </w:tcPr>
          <w:p w14:paraId="4D19E28C" w14:textId="6341F5B3"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2F1C6695"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3DAE9927"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7063F9F7" w14:textId="0CD6CE84" w:rsidTr="00C259B8">
        <w:trPr>
          <w:trHeight w:val="20"/>
        </w:trPr>
        <w:tc>
          <w:tcPr>
            <w:tcW w:w="3729" w:type="dxa"/>
            <w:vMerge/>
          </w:tcPr>
          <w:p w14:paraId="3D10B1FA" w14:textId="77777777" w:rsidR="00286A92" w:rsidRPr="00BF395D" w:rsidRDefault="00286A92" w:rsidP="00C259B8">
            <w:pPr>
              <w:tabs>
                <w:tab w:val="left" w:pos="2160"/>
              </w:tabs>
              <w:suppressAutoHyphens/>
              <w:spacing w:after="0" w:line="240" w:lineRule="auto"/>
              <w:rPr>
                <w:rFonts w:ascii="Times New Roman" w:hAnsi="Times New Roman"/>
              </w:rPr>
            </w:pPr>
          </w:p>
        </w:tc>
        <w:tc>
          <w:tcPr>
            <w:tcW w:w="6444" w:type="dxa"/>
          </w:tcPr>
          <w:p w14:paraId="4488AA3F"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Самостоятельная работа обучающихся</w:t>
            </w:r>
          </w:p>
          <w:p w14:paraId="49F81857"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Реферативная работа на тему: Хранение нефти и газа</w:t>
            </w:r>
          </w:p>
        </w:tc>
        <w:tc>
          <w:tcPr>
            <w:tcW w:w="1923" w:type="dxa"/>
          </w:tcPr>
          <w:p w14:paraId="4DCA9932"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3CF119E6"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30D0C61C"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0694B844" w14:textId="7088D3EC"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val="restart"/>
            <w:tcBorders>
              <w:right w:val="single" w:sz="4" w:space="0" w:color="auto"/>
            </w:tcBorders>
          </w:tcPr>
          <w:p w14:paraId="6310B561" w14:textId="665594C3"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 xml:space="preserve">Тема </w:t>
            </w:r>
            <w:r>
              <w:rPr>
                <w:rFonts w:ascii="Times New Roman" w:hAnsi="Times New Roman"/>
              </w:rPr>
              <w:t>1.11</w:t>
            </w:r>
            <w:r w:rsidRPr="00BF395D">
              <w:rPr>
                <w:rFonts w:ascii="Times New Roman" w:hAnsi="Times New Roman"/>
              </w:rPr>
              <w:t xml:space="preserve"> Общие сведения о бурении нефтяных и газовых скважин. </w:t>
            </w:r>
          </w:p>
        </w:tc>
        <w:tc>
          <w:tcPr>
            <w:tcW w:w="6444" w:type="dxa"/>
            <w:tcBorders>
              <w:left w:val="single" w:sz="4" w:space="0" w:color="auto"/>
              <w:bottom w:val="single" w:sz="4" w:space="0" w:color="auto"/>
            </w:tcBorders>
          </w:tcPr>
          <w:p w14:paraId="130B4114"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Содержание учебного материала</w:t>
            </w:r>
          </w:p>
        </w:tc>
        <w:tc>
          <w:tcPr>
            <w:tcW w:w="1923" w:type="dxa"/>
            <w:vMerge w:val="restart"/>
          </w:tcPr>
          <w:p w14:paraId="31CC52E4" w14:textId="4BAC8293" w:rsidR="00286A92" w:rsidRPr="00BF395D" w:rsidRDefault="00286A92" w:rsidP="00C259B8">
            <w:pPr>
              <w:suppressAutoHyphens/>
              <w:spacing w:after="0" w:line="240" w:lineRule="auto"/>
              <w:jc w:val="center"/>
              <w:rPr>
                <w:rFonts w:ascii="Times New Roman" w:hAnsi="Times New Roman"/>
              </w:rPr>
            </w:pPr>
          </w:p>
        </w:tc>
        <w:tc>
          <w:tcPr>
            <w:tcW w:w="1678" w:type="dxa"/>
          </w:tcPr>
          <w:p w14:paraId="1871458C"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val="restart"/>
          </w:tcPr>
          <w:p w14:paraId="1B9445F7"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224CD0C0"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5FB5A9A4" w14:textId="77F11C2E" w:rsidR="00286A92" w:rsidRPr="00BF395D" w:rsidRDefault="00286A92" w:rsidP="00C259B8">
            <w:pPr>
              <w:suppressAutoHyphens/>
              <w:spacing w:after="0" w:line="240" w:lineRule="auto"/>
              <w:jc w:val="center"/>
              <w:rPr>
                <w:rFonts w:ascii="Times New Roman" w:hAnsi="Times New Roman"/>
              </w:rPr>
            </w:pPr>
            <w:r>
              <w:rPr>
                <w:rFonts w:ascii="Times New Roman" w:hAnsi="Times New Roman"/>
                <w:color w:val="000000"/>
              </w:rPr>
              <w:t>ОК 09</w:t>
            </w:r>
          </w:p>
        </w:tc>
      </w:tr>
      <w:tr w:rsidR="00286A92" w:rsidRPr="00BF395D" w14:paraId="53FC49F9" w14:textId="7216675A"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Borders>
              <w:right w:val="single" w:sz="4" w:space="0" w:color="auto"/>
            </w:tcBorders>
          </w:tcPr>
          <w:p w14:paraId="126DCE77"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left w:val="single" w:sz="4" w:space="0" w:color="auto"/>
              <w:bottom w:val="single" w:sz="4" w:space="0" w:color="auto"/>
            </w:tcBorders>
          </w:tcPr>
          <w:p w14:paraId="199662D4"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1.</w:t>
            </w:r>
            <w:r>
              <w:rPr>
                <w:rFonts w:ascii="Times New Roman" w:hAnsi="Times New Roman"/>
              </w:rPr>
              <w:t xml:space="preserve"> </w:t>
            </w:r>
            <w:r w:rsidRPr="00BF395D">
              <w:rPr>
                <w:rFonts w:ascii="Times New Roman" w:hAnsi="Times New Roman"/>
              </w:rPr>
              <w:t>Основные термины и определения</w:t>
            </w:r>
          </w:p>
        </w:tc>
        <w:tc>
          <w:tcPr>
            <w:tcW w:w="1923" w:type="dxa"/>
            <w:vMerge/>
          </w:tcPr>
          <w:p w14:paraId="395A3050"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42F2ED70"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60C2DF1C"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39F3A06B" w14:textId="556B7BD2"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Borders>
              <w:right w:val="single" w:sz="4" w:space="0" w:color="auto"/>
            </w:tcBorders>
          </w:tcPr>
          <w:p w14:paraId="10AEB84A"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left w:val="single" w:sz="4" w:space="0" w:color="auto"/>
              <w:bottom w:val="single" w:sz="4" w:space="0" w:color="auto"/>
            </w:tcBorders>
          </w:tcPr>
          <w:p w14:paraId="19E0B8C4"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2.</w:t>
            </w:r>
            <w:r>
              <w:rPr>
                <w:rFonts w:ascii="Times New Roman" w:hAnsi="Times New Roman"/>
              </w:rPr>
              <w:t xml:space="preserve"> </w:t>
            </w:r>
            <w:r w:rsidRPr="00BF395D">
              <w:rPr>
                <w:rFonts w:ascii="Times New Roman" w:hAnsi="Times New Roman"/>
              </w:rPr>
              <w:t>Способы бурения скважин</w:t>
            </w:r>
          </w:p>
        </w:tc>
        <w:tc>
          <w:tcPr>
            <w:tcW w:w="1923" w:type="dxa"/>
            <w:vMerge/>
          </w:tcPr>
          <w:p w14:paraId="5D1CEE6D"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194C88B5"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33681835"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21B6117D" w14:textId="3F33B908"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Borders>
              <w:right w:val="single" w:sz="4" w:space="0" w:color="auto"/>
            </w:tcBorders>
          </w:tcPr>
          <w:p w14:paraId="525DF406"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left w:val="single" w:sz="4" w:space="0" w:color="auto"/>
              <w:bottom w:val="single" w:sz="4" w:space="0" w:color="auto"/>
            </w:tcBorders>
          </w:tcPr>
          <w:p w14:paraId="79676B22"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3.</w:t>
            </w:r>
            <w:r>
              <w:rPr>
                <w:rFonts w:ascii="Times New Roman" w:hAnsi="Times New Roman"/>
              </w:rPr>
              <w:t xml:space="preserve"> </w:t>
            </w:r>
            <w:r w:rsidRPr="00BF395D">
              <w:rPr>
                <w:rFonts w:ascii="Times New Roman" w:hAnsi="Times New Roman"/>
              </w:rPr>
              <w:t>Ударное бурение</w:t>
            </w:r>
          </w:p>
        </w:tc>
        <w:tc>
          <w:tcPr>
            <w:tcW w:w="1923" w:type="dxa"/>
            <w:vMerge/>
          </w:tcPr>
          <w:p w14:paraId="0F85F935"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38834AEA"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24EB5023"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2E1D02C7" w14:textId="593A8535"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Borders>
              <w:right w:val="single" w:sz="4" w:space="0" w:color="auto"/>
            </w:tcBorders>
          </w:tcPr>
          <w:p w14:paraId="60C9BAD4"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left w:val="single" w:sz="4" w:space="0" w:color="auto"/>
              <w:bottom w:val="single" w:sz="4" w:space="0" w:color="auto"/>
            </w:tcBorders>
          </w:tcPr>
          <w:p w14:paraId="36114FBA"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4.</w:t>
            </w:r>
            <w:r>
              <w:rPr>
                <w:rFonts w:ascii="Times New Roman" w:hAnsi="Times New Roman"/>
              </w:rPr>
              <w:t xml:space="preserve"> </w:t>
            </w:r>
            <w:r w:rsidRPr="00BF395D">
              <w:rPr>
                <w:rFonts w:ascii="Times New Roman" w:hAnsi="Times New Roman"/>
              </w:rPr>
              <w:t>Вращательное бурение скважин</w:t>
            </w:r>
          </w:p>
        </w:tc>
        <w:tc>
          <w:tcPr>
            <w:tcW w:w="1923" w:type="dxa"/>
            <w:vMerge/>
          </w:tcPr>
          <w:p w14:paraId="512C5DF3"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1B367070"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02AFD3F5"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665EFD44" w14:textId="0722A80A"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Borders>
              <w:right w:val="single" w:sz="4" w:space="0" w:color="auto"/>
            </w:tcBorders>
          </w:tcPr>
          <w:p w14:paraId="2A005B6B"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left w:val="single" w:sz="4" w:space="0" w:color="auto"/>
              <w:bottom w:val="single" w:sz="4" w:space="0" w:color="auto"/>
            </w:tcBorders>
          </w:tcPr>
          <w:p w14:paraId="6ABFEA84" w14:textId="77777777" w:rsidR="00286A92" w:rsidRPr="00BF395D" w:rsidRDefault="00286A92" w:rsidP="00C259B8">
            <w:pPr>
              <w:suppressAutoHyphens/>
              <w:spacing w:after="0" w:line="240" w:lineRule="auto"/>
              <w:rPr>
                <w:rFonts w:ascii="Times New Roman" w:hAnsi="Times New Roman"/>
              </w:rPr>
            </w:pPr>
            <w:r w:rsidRPr="003C1737">
              <w:rPr>
                <w:rFonts w:ascii="Times New Roman" w:hAnsi="Times New Roman"/>
              </w:rPr>
              <w:t>5. Процесс бурения скважин установками с гибкими трубами (колтюбинг)</w:t>
            </w:r>
          </w:p>
        </w:tc>
        <w:tc>
          <w:tcPr>
            <w:tcW w:w="1923" w:type="dxa"/>
            <w:vMerge/>
          </w:tcPr>
          <w:p w14:paraId="5F94B134"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752BC714"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2A37E6A2"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326552CB" w14:textId="13684E94"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Borders>
              <w:right w:val="single" w:sz="4" w:space="0" w:color="auto"/>
            </w:tcBorders>
          </w:tcPr>
          <w:p w14:paraId="652710B0" w14:textId="77777777" w:rsidR="00286A92" w:rsidRPr="00BF395D" w:rsidRDefault="00286A92" w:rsidP="00C259B8">
            <w:pPr>
              <w:suppressAutoHyphens/>
              <w:spacing w:after="0" w:line="240" w:lineRule="auto"/>
              <w:rPr>
                <w:rFonts w:ascii="Times New Roman" w:hAnsi="Times New Roman"/>
              </w:rPr>
            </w:pPr>
          </w:p>
        </w:tc>
        <w:tc>
          <w:tcPr>
            <w:tcW w:w="6444" w:type="dxa"/>
            <w:tcBorders>
              <w:left w:val="single" w:sz="4" w:space="0" w:color="auto"/>
            </w:tcBorders>
          </w:tcPr>
          <w:p w14:paraId="26B81ADD"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Самостоятельная работа обучающихся</w:t>
            </w:r>
          </w:p>
          <w:p w14:paraId="7FEB4B7A" w14:textId="77777777" w:rsidR="00286A92" w:rsidRPr="00BF395D" w:rsidRDefault="00286A92" w:rsidP="00C259B8">
            <w:pPr>
              <w:suppressAutoHyphens/>
              <w:spacing w:after="0" w:line="240" w:lineRule="auto"/>
              <w:jc w:val="both"/>
              <w:rPr>
                <w:rFonts w:ascii="Times New Roman" w:hAnsi="Times New Roman"/>
              </w:rPr>
            </w:pPr>
            <w:r w:rsidRPr="00BF395D">
              <w:rPr>
                <w:rFonts w:ascii="Times New Roman" w:hAnsi="Times New Roman"/>
              </w:rPr>
              <w:t>Написание опорного конспекта: «Способы бурения скважин», «Ударное бурение», «Вращательное бурение скважин»</w:t>
            </w:r>
            <w:r>
              <w:rPr>
                <w:rFonts w:ascii="Times New Roman" w:hAnsi="Times New Roman"/>
              </w:rPr>
              <w:t>,</w:t>
            </w:r>
            <w:r>
              <w:t xml:space="preserve"> «</w:t>
            </w:r>
            <w:r w:rsidRPr="003C1737">
              <w:rPr>
                <w:rFonts w:ascii="Times New Roman" w:hAnsi="Times New Roman"/>
              </w:rPr>
              <w:t>бурения скважин установками с гибкими трубами (колтюбинг)</w:t>
            </w:r>
            <w:r>
              <w:rPr>
                <w:rFonts w:ascii="Times New Roman" w:hAnsi="Times New Roman"/>
              </w:rPr>
              <w:t>».</w:t>
            </w:r>
          </w:p>
        </w:tc>
        <w:tc>
          <w:tcPr>
            <w:tcW w:w="1923" w:type="dxa"/>
          </w:tcPr>
          <w:p w14:paraId="00BB7432"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1B04247B"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7F186DD7"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14610BAB" w14:textId="172F99D7"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val="restart"/>
          </w:tcPr>
          <w:p w14:paraId="74260B2A" w14:textId="1C46C3AF"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 xml:space="preserve">Тема </w:t>
            </w:r>
            <w:r>
              <w:rPr>
                <w:rFonts w:ascii="Times New Roman" w:hAnsi="Times New Roman"/>
              </w:rPr>
              <w:t>1.12</w:t>
            </w:r>
            <w:r w:rsidRPr="00BF395D">
              <w:rPr>
                <w:rFonts w:ascii="Times New Roman" w:hAnsi="Times New Roman"/>
              </w:rPr>
              <w:t xml:space="preserve"> Физико-механические свойства горных пород и процесс их разрушения при бурении.</w:t>
            </w:r>
          </w:p>
        </w:tc>
        <w:tc>
          <w:tcPr>
            <w:tcW w:w="6444" w:type="dxa"/>
            <w:tcBorders>
              <w:bottom w:val="single" w:sz="4" w:space="0" w:color="auto"/>
            </w:tcBorders>
          </w:tcPr>
          <w:p w14:paraId="7287324B"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Содержание учебного материала</w:t>
            </w:r>
          </w:p>
        </w:tc>
        <w:tc>
          <w:tcPr>
            <w:tcW w:w="1923" w:type="dxa"/>
            <w:vMerge w:val="restart"/>
          </w:tcPr>
          <w:p w14:paraId="47A15C5C" w14:textId="341A1459" w:rsidR="00286A92" w:rsidRPr="00BF395D" w:rsidRDefault="00286A92" w:rsidP="00C259B8">
            <w:pPr>
              <w:suppressAutoHyphens/>
              <w:spacing w:after="0" w:line="240" w:lineRule="auto"/>
              <w:jc w:val="center"/>
              <w:rPr>
                <w:rFonts w:ascii="Times New Roman" w:hAnsi="Times New Roman"/>
              </w:rPr>
            </w:pPr>
          </w:p>
        </w:tc>
        <w:tc>
          <w:tcPr>
            <w:tcW w:w="1678" w:type="dxa"/>
          </w:tcPr>
          <w:p w14:paraId="361A2ADE"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val="restart"/>
          </w:tcPr>
          <w:p w14:paraId="77D30705"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75C143D3"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55CD3D69" w14:textId="1253DCFB" w:rsidR="00286A92" w:rsidRPr="00BF395D" w:rsidRDefault="00286A92" w:rsidP="00C259B8">
            <w:pPr>
              <w:suppressAutoHyphens/>
              <w:spacing w:after="0" w:line="240" w:lineRule="auto"/>
              <w:jc w:val="center"/>
              <w:rPr>
                <w:rFonts w:ascii="Times New Roman" w:hAnsi="Times New Roman"/>
              </w:rPr>
            </w:pPr>
            <w:r>
              <w:rPr>
                <w:rFonts w:ascii="Times New Roman" w:hAnsi="Times New Roman"/>
                <w:color w:val="000000"/>
              </w:rPr>
              <w:t>ОК 09</w:t>
            </w:r>
          </w:p>
        </w:tc>
      </w:tr>
      <w:tr w:rsidR="00286A92" w:rsidRPr="00BF395D" w14:paraId="646D57B0" w14:textId="2822DDD7"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6A095538"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031724BB"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1.Общие сведения о горных породах</w:t>
            </w:r>
          </w:p>
        </w:tc>
        <w:tc>
          <w:tcPr>
            <w:tcW w:w="1923" w:type="dxa"/>
            <w:vMerge/>
          </w:tcPr>
          <w:p w14:paraId="29E8D62D"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747CD19B"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1953C18F"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7259FD83" w14:textId="4D70F52A"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51C9D586"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471166AC"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2.Основные физико-механические свойства горных пород, влияющих на процесс бурения</w:t>
            </w:r>
          </w:p>
        </w:tc>
        <w:tc>
          <w:tcPr>
            <w:tcW w:w="1923" w:type="dxa"/>
            <w:vMerge/>
          </w:tcPr>
          <w:p w14:paraId="019CAB08"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61BFCF18"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401B7C96"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4DE6F47A" w14:textId="479E2D09"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015F7FDC"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47B8BDEA"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3.Основные закономерности разрушения горных пород при бурении</w:t>
            </w:r>
          </w:p>
        </w:tc>
        <w:tc>
          <w:tcPr>
            <w:tcW w:w="1923" w:type="dxa"/>
            <w:vMerge/>
          </w:tcPr>
          <w:p w14:paraId="155A8D2F"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2EAAA2A8"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5A4805E2"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07DBA5B0" w14:textId="21C57955"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303DD333" w14:textId="77777777" w:rsidR="00286A92" w:rsidRPr="00BF395D" w:rsidRDefault="00286A92" w:rsidP="00C259B8">
            <w:pPr>
              <w:suppressAutoHyphens/>
              <w:spacing w:after="0" w:line="240" w:lineRule="auto"/>
              <w:rPr>
                <w:rFonts w:ascii="Times New Roman" w:hAnsi="Times New Roman"/>
              </w:rPr>
            </w:pPr>
          </w:p>
        </w:tc>
        <w:tc>
          <w:tcPr>
            <w:tcW w:w="6444" w:type="dxa"/>
          </w:tcPr>
          <w:p w14:paraId="4EDC0E10" w14:textId="77777777" w:rsidR="00286A92" w:rsidRPr="00BF395D" w:rsidRDefault="00286A92" w:rsidP="00C259B8">
            <w:pPr>
              <w:suppressAutoHyphens/>
              <w:spacing w:after="0" w:line="240" w:lineRule="auto"/>
              <w:jc w:val="both"/>
              <w:rPr>
                <w:rFonts w:ascii="Times New Roman" w:hAnsi="Times New Roman"/>
              </w:rPr>
            </w:pPr>
            <w:r w:rsidRPr="00BF395D">
              <w:rPr>
                <w:rFonts w:ascii="Times New Roman" w:hAnsi="Times New Roman"/>
              </w:rPr>
              <w:t>Практическое занятие №8 Изучение плотностных свойств горных пород</w:t>
            </w:r>
          </w:p>
        </w:tc>
        <w:tc>
          <w:tcPr>
            <w:tcW w:w="1923" w:type="dxa"/>
          </w:tcPr>
          <w:p w14:paraId="6B14610A" w14:textId="678B7717" w:rsidR="00286A92" w:rsidRPr="00BF395D" w:rsidRDefault="00286A92" w:rsidP="00C259B8">
            <w:pPr>
              <w:suppressAutoHyphens/>
              <w:spacing w:after="0" w:line="240" w:lineRule="auto"/>
              <w:jc w:val="center"/>
              <w:rPr>
                <w:rFonts w:ascii="Times New Roman" w:hAnsi="Times New Roman"/>
              </w:rPr>
            </w:pPr>
          </w:p>
        </w:tc>
        <w:tc>
          <w:tcPr>
            <w:tcW w:w="1678" w:type="dxa"/>
          </w:tcPr>
          <w:p w14:paraId="14EF054B"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381F62B8"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0FE83ECC" w14:textId="5438AD9A"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106FF787"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tcBorders>
          </w:tcPr>
          <w:p w14:paraId="3277BE6D" w14:textId="77777777" w:rsidR="00286A92" w:rsidRPr="00BF395D" w:rsidRDefault="00286A92" w:rsidP="00C259B8">
            <w:pPr>
              <w:suppressAutoHyphens/>
              <w:spacing w:after="0" w:line="240" w:lineRule="auto"/>
              <w:jc w:val="both"/>
              <w:rPr>
                <w:rFonts w:ascii="Times New Roman" w:hAnsi="Times New Roman"/>
              </w:rPr>
            </w:pPr>
            <w:r w:rsidRPr="00BF395D">
              <w:rPr>
                <w:rFonts w:ascii="Times New Roman" w:hAnsi="Times New Roman"/>
              </w:rPr>
              <w:t>Практическое занятие №9 Способы определения предела прочности горных пород</w:t>
            </w:r>
          </w:p>
        </w:tc>
        <w:tc>
          <w:tcPr>
            <w:tcW w:w="1923" w:type="dxa"/>
          </w:tcPr>
          <w:p w14:paraId="36D120E8" w14:textId="6C64A89C" w:rsidR="00286A92" w:rsidRPr="00BF395D" w:rsidRDefault="00286A92" w:rsidP="00C259B8">
            <w:pPr>
              <w:suppressAutoHyphens/>
              <w:spacing w:after="0" w:line="240" w:lineRule="auto"/>
              <w:jc w:val="center"/>
              <w:rPr>
                <w:rFonts w:ascii="Times New Roman" w:hAnsi="Times New Roman"/>
              </w:rPr>
            </w:pPr>
          </w:p>
        </w:tc>
        <w:tc>
          <w:tcPr>
            <w:tcW w:w="1678" w:type="dxa"/>
          </w:tcPr>
          <w:p w14:paraId="25F8784A"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4F4462A1"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04F51155" w14:textId="59BB4660"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5BBDDBC5"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tcBorders>
          </w:tcPr>
          <w:p w14:paraId="1DA4EF3B" w14:textId="77777777" w:rsidR="00286A92" w:rsidRPr="00BF395D" w:rsidRDefault="00286A92" w:rsidP="00C259B8">
            <w:pPr>
              <w:suppressAutoHyphens/>
              <w:spacing w:after="0" w:line="240" w:lineRule="auto"/>
              <w:jc w:val="both"/>
              <w:rPr>
                <w:rFonts w:ascii="Times New Roman" w:hAnsi="Times New Roman"/>
              </w:rPr>
            </w:pPr>
            <w:r w:rsidRPr="00BF395D">
              <w:rPr>
                <w:rFonts w:ascii="Times New Roman" w:hAnsi="Times New Roman"/>
              </w:rPr>
              <w:t>Практическое занятие №10 Определение абразивности горных пород</w:t>
            </w:r>
          </w:p>
        </w:tc>
        <w:tc>
          <w:tcPr>
            <w:tcW w:w="1923" w:type="dxa"/>
          </w:tcPr>
          <w:p w14:paraId="5B7A7C07" w14:textId="6CA56127" w:rsidR="00286A92" w:rsidRPr="00BF395D" w:rsidRDefault="00286A92" w:rsidP="00C259B8">
            <w:pPr>
              <w:suppressAutoHyphens/>
              <w:spacing w:after="0" w:line="240" w:lineRule="auto"/>
              <w:jc w:val="center"/>
              <w:rPr>
                <w:rFonts w:ascii="Times New Roman" w:hAnsi="Times New Roman"/>
              </w:rPr>
            </w:pPr>
          </w:p>
        </w:tc>
        <w:tc>
          <w:tcPr>
            <w:tcW w:w="1678" w:type="dxa"/>
          </w:tcPr>
          <w:p w14:paraId="4609D6D5"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4DC5D422"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188F121B" w14:textId="743C0BA5"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48A695DD"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tcBorders>
          </w:tcPr>
          <w:p w14:paraId="39D00AAA" w14:textId="77777777" w:rsidR="00286A92" w:rsidRPr="00BF395D" w:rsidRDefault="00286A92" w:rsidP="00C259B8">
            <w:pPr>
              <w:suppressAutoHyphens/>
              <w:spacing w:after="0" w:line="240" w:lineRule="auto"/>
              <w:jc w:val="both"/>
              <w:rPr>
                <w:rFonts w:ascii="Times New Roman" w:hAnsi="Times New Roman"/>
              </w:rPr>
            </w:pPr>
            <w:r w:rsidRPr="00BF395D">
              <w:rPr>
                <w:rFonts w:ascii="Times New Roman" w:hAnsi="Times New Roman"/>
              </w:rPr>
              <w:t>Практическое занятие №</w:t>
            </w:r>
            <w:r w:rsidRPr="00BF395D">
              <w:rPr>
                <w:rFonts w:ascii="Times New Roman" w:hAnsi="Times New Roman"/>
                <w:color w:val="000000"/>
              </w:rPr>
              <w:t>11</w:t>
            </w:r>
            <w:r w:rsidRPr="00BF395D">
              <w:rPr>
                <w:rFonts w:ascii="Times New Roman" w:hAnsi="Times New Roman"/>
              </w:rPr>
              <w:t xml:space="preserve"> Определение механических свойств горных пород методом вдавливания штампа</w:t>
            </w:r>
          </w:p>
        </w:tc>
        <w:tc>
          <w:tcPr>
            <w:tcW w:w="1923" w:type="dxa"/>
          </w:tcPr>
          <w:p w14:paraId="7D35EB41" w14:textId="1F8D185F" w:rsidR="00286A92" w:rsidRPr="00BF395D" w:rsidRDefault="00286A92" w:rsidP="00C259B8">
            <w:pPr>
              <w:suppressAutoHyphens/>
              <w:spacing w:after="0" w:line="240" w:lineRule="auto"/>
              <w:jc w:val="center"/>
              <w:rPr>
                <w:rFonts w:ascii="Times New Roman" w:hAnsi="Times New Roman"/>
              </w:rPr>
            </w:pPr>
          </w:p>
        </w:tc>
        <w:tc>
          <w:tcPr>
            <w:tcW w:w="1678" w:type="dxa"/>
          </w:tcPr>
          <w:p w14:paraId="097356D9"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646806F4"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288A9E90" w14:textId="5A0EC71C"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43B64217"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tcBorders>
          </w:tcPr>
          <w:p w14:paraId="4212539B" w14:textId="77777777" w:rsidR="00286A92" w:rsidRPr="00BF395D" w:rsidRDefault="00286A92" w:rsidP="00C259B8">
            <w:pPr>
              <w:suppressAutoHyphens/>
              <w:spacing w:after="0" w:line="240" w:lineRule="auto"/>
              <w:jc w:val="both"/>
              <w:rPr>
                <w:rFonts w:ascii="Times New Roman" w:hAnsi="Times New Roman"/>
              </w:rPr>
            </w:pPr>
            <w:r w:rsidRPr="00BF395D">
              <w:rPr>
                <w:rFonts w:ascii="Times New Roman" w:hAnsi="Times New Roman"/>
              </w:rPr>
              <w:t>Практическое занятие № 12 Определение микротвердости минералов и горных пород</w:t>
            </w:r>
          </w:p>
        </w:tc>
        <w:tc>
          <w:tcPr>
            <w:tcW w:w="1923" w:type="dxa"/>
          </w:tcPr>
          <w:p w14:paraId="541E46B0" w14:textId="02ECAA17" w:rsidR="00286A92" w:rsidRPr="00BF395D" w:rsidRDefault="00286A92" w:rsidP="00C259B8">
            <w:pPr>
              <w:suppressAutoHyphens/>
              <w:spacing w:after="0" w:line="240" w:lineRule="auto"/>
              <w:jc w:val="center"/>
              <w:rPr>
                <w:rFonts w:ascii="Times New Roman" w:hAnsi="Times New Roman"/>
              </w:rPr>
            </w:pPr>
          </w:p>
        </w:tc>
        <w:tc>
          <w:tcPr>
            <w:tcW w:w="1678" w:type="dxa"/>
          </w:tcPr>
          <w:p w14:paraId="6DC2D346"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711F935E"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000F46BF" w14:textId="12859D7E"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68F1BEDF"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tcBorders>
          </w:tcPr>
          <w:p w14:paraId="1D345292"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Самостоятельная работа обучающихся</w:t>
            </w:r>
          </w:p>
          <w:p w14:paraId="7B50718B" w14:textId="77777777" w:rsidR="00286A92" w:rsidRPr="00BF395D" w:rsidRDefault="00286A92" w:rsidP="00C259B8">
            <w:pPr>
              <w:suppressAutoHyphens/>
              <w:spacing w:after="0" w:line="240" w:lineRule="auto"/>
              <w:jc w:val="both"/>
              <w:rPr>
                <w:rFonts w:ascii="Times New Roman" w:hAnsi="Times New Roman"/>
                <w:i/>
              </w:rPr>
            </w:pPr>
            <w:r w:rsidRPr="00BF395D">
              <w:rPr>
                <w:rFonts w:ascii="Times New Roman" w:hAnsi="Times New Roman"/>
              </w:rPr>
              <w:t>Написание опорного конспекта: «Общие сведения о горных породах», «Основные физико – механические свойства горных пород, влияющих на процесс бурения», «Основные закономерности разрушения горных пород при бурении»</w:t>
            </w:r>
          </w:p>
        </w:tc>
        <w:tc>
          <w:tcPr>
            <w:tcW w:w="1923" w:type="dxa"/>
            <w:tcBorders>
              <w:top w:val="single" w:sz="4" w:space="0" w:color="auto"/>
            </w:tcBorders>
          </w:tcPr>
          <w:p w14:paraId="5820DEC6" w14:textId="77777777" w:rsidR="00286A92" w:rsidRPr="00BF395D" w:rsidRDefault="00286A92" w:rsidP="00C259B8">
            <w:pPr>
              <w:suppressAutoHyphens/>
              <w:spacing w:after="0" w:line="240" w:lineRule="auto"/>
              <w:jc w:val="center"/>
              <w:rPr>
                <w:rFonts w:ascii="Times New Roman" w:hAnsi="Times New Roman"/>
              </w:rPr>
            </w:pPr>
          </w:p>
        </w:tc>
        <w:tc>
          <w:tcPr>
            <w:tcW w:w="1678" w:type="dxa"/>
            <w:tcBorders>
              <w:top w:val="single" w:sz="4" w:space="0" w:color="auto"/>
            </w:tcBorders>
          </w:tcPr>
          <w:p w14:paraId="5FD63E40"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434DE812"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6EAD52D4" w14:textId="7B7E4C63" w:rsidTr="000415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340"/>
        </w:trPr>
        <w:tc>
          <w:tcPr>
            <w:tcW w:w="3729" w:type="dxa"/>
            <w:vMerge w:val="restart"/>
          </w:tcPr>
          <w:p w14:paraId="6519C7AE" w14:textId="2AF0EB04"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 xml:space="preserve">Тема </w:t>
            </w:r>
            <w:r>
              <w:rPr>
                <w:rFonts w:ascii="Times New Roman" w:hAnsi="Times New Roman"/>
              </w:rPr>
              <w:t xml:space="preserve">1.13 </w:t>
            </w:r>
            <w:r w:rsidRPr="00BF395D">
              <w:rPr>
                <w:rFonts w:ascii="Times New Roman" w:hAnsi="Times New Roman"/>
              </w:rPr>
              <w:t>Технологический буровой инструмент</w:t>
            </w:r>
          </w:p>
        </w:tc>
        <w:tc>
          <w:tcPr>
            <w:tcW w:w="6444" w:type="dxa"/>
            <w:tcBorders>
              <w:bottom w:val="single" w:sz="4" w:space="0" w:color="auto"/>
            </w:tcBorders>
          </w:tcPr>
          <w:p w14:paraId="290E4431" w14:textId="77777777" w:rsidR="00286A92" w:rsidRPr="00BF395D" w:rsidRDefault="00286A92" w:rsidP="00C259B8">
            <w:pPr>
              <w:rPr>
                <w:rFonts w:ascii="Times New Roman" w:hAnsi="Times New Roman"/>
              </w:rPr>
            </w:pPr>
            <w:r w:rsidRPr="00BF395D">
              <w:rPr>
                <w:rFonts w:ascii="Times New Roman" w:hAnsi="Times New Roman"/>
              </w:rPr>
              <w:t>Содержание учебного материала</w:t>
            </w:r>
          </w:p>
        </w:tc>
        <w:tc>
          <w:tcPr>
            <w:tcW w:w="1923" w:type="dxa"/>
            <w:vMerge w:val="restart"/>
          </w:tcPr>
          <w:p w14:paraId="235AD515" w14:textId="4C45E2F6" w:rsidR="00286A92" w:rsidRPr="00BF395D" w:rsidRDefault="00286A92" w:rsidP="00C259B8">
            <w:pPr>
              <w:suppressAutoHyphens/>
              <w:spacing w:after="0" w:line="240" w:lineRule="auto"/>
              <w:jc w:val="center"/>
              <w:rPr>
                <w:rFonts w:ascii="Times New Roman" w:hAnsi="Times New Roman"/>
              </w:rPr>
            </w:pPr>
          </w:p>
        </w:tc>
        <w:tc>
          <w:tcPr>
            <w:tcW w:w="1678" w:type="dxa"/>
          </w:tcPr>
          <w:p w14:paraId="77723710"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val="restart"/>
          </w:tcPr>
          <w:p w14:paraId="36514F3E"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6859D0FE"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30759C02" w14:textId="58B38773" w:rsidR="00286A92" w:rsidRPr="00BF395D" w:rsidRDefault="00286A92" w:rsidP="00C259B8">
            <w:pPr>
              <w:suppressAutoHyphens/>
              <w:spacing w:after="0" w:line="240" w:lineRule="auto"/>
              <w:jc w:val="center"/>
              <w:rPr>
                <w:rFonts w:ascii="Times New Roman" w:hAnsi="Times New Roman"/>
              </w:rPr>
            </w:pPr>
            <w:r>
              <w:rPr>
                <w:rFonts w:ascii="Times New Roman" w:hAnsi="Times New Roman"/>
                <w:color w:val="000000"/>
              </w:rPr>
              <w:t>ОК 09</w:t>
            </w:r>
          </w:p>
        </w:tc>
      </w:tr>
      <w:tr w:rsidR="00286A92" w:rsidRPr="00BF395D" w14:paraId="12573B83" w14:textId="7FFCF8FC" w:rsidTr="000415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340"/>
        </w:trPr>
        <w:tc>
          <w:tcPr>
            <w:tcW w:w="3729" w:type="dxa"/>
            <w:vMerge/>
          </w:tcPr>
          <w:p w14:paraId="0A4F84CE"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27A69AFE" w14:textId="77777777" w:rsidR="00286A92" w:rsidRPr="00BF395D" w:rsidRDefault="00286A92" w:rsidP="00C259B8">
            <w:pPr>
              <w:rPr>
                <w:rFonts w:ascii="Times New Roman" w:hAnsi="Times New Roman"/>
              </w:rPr>
            </w:pPr>
            <w:r w:rsidRPr="00BF395D">
              <w:rPr>
                <w:rFonts w:ascii="Times New Roman" w:hAnsi="Times New Roman"/>
              </w:rPr>
              <w:t>1. Породоразрушающий инструмент</w:t>
            </w:r>
          </w:p>
        </w:tc>
        <w:tc>
          <w:tcPr>
            <w:tcW w:w="1923" w:type="dxa"/>
            <w:vMerge/>
          </w:tcPr>
          <w:p w14:paraId="3D94D90A"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5BE3D5DA"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27F9ABE0"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122650B1" w14:textId="4EF83E6C" w:rsidTr="000415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340"/>
        </w:trPr>
        <w:tc>
          <w:tcPr>
            <w:tcW w:w="3729" w:type="dxa"/>
            <w:vMerge/>
            <w:tcBorders>
              <w:bottom w:val="single" w:sz="4" w:space="0" w:color="000000"/>
            </w:tcBorders>
          </w:tcPr>
          <w:p w14:paraId="3792D321"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16BA57DB" w14:textId="77777777" w:rsidR="00286A92" w:rsidRPr="00BF395D" w:rsidRDefault="00286A92" w:rsidP="00C259B8">
            <w:pPr>
              <w:rPr>
                <w:rFonts w:ascii="Times New Roman" w:hAnsi="Times New Roman"/>
              </w:rPr>
            </w:pPr>
            <w:r w:rsidRPr="00BF395D">
              <w:rPr>
                <w:rFonts w:ascii="Times New Roman" w:hAnsi="Times New Roman"/>
              </w:rPr>
              <w:t>2. Буровые долота</w:t>
            </w:r>
          </w:p>
        </w:tc>
        <w:tc>
          <w:tcPr>
            <w:tcW w:w="1923" w:type="dxa"/>
            <w:vMerge/>
            <w:tcBorders>
              <w:bottom w:val="single" w:sz="4" w:space="0" w:color="000000"/>
            </w:tcBorders>
          </w:tcPr>
          <w:p w14:paraId="05C92F40" w14:textId="77777777" w:rsidR="00286A92" w:rsidRPr="00BF395D" w:rsidRDefault="00286A92" w:rsidP="00C259B8">
            <w:pPr>
              <w:suppressAutoHyphens/>
              <w:spacing w:after="0" w:line="240" w:lineRule="auto"/>
              <w:jc w:val="center"/>
              <w:rPr>
                <w:rFonts w:ascii="Times New Roman" w:hAnsi="Times New Roman"/>
              </w:rPr>
            </w:pPr>
          </w:p>
        </w:tc>
        <w:tc>
          <w:tcPr>
            <w:tcW w:w="1678" w:type="dxa"/>
            <w:tcBorders>
              <w:bottom w:val="single" w:sz="4" w:space="0" w:color="000000"/>
            </w:tcBorders>
          </w:tcPr>
          <w:p w14:paraId="051C0F0B"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260100DC"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644A4758" w14:textId="4FFC16E8" w:rsidTr="000415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340"/>
        </w:trPr>
        <w:tc>
          <w:tcPr>
            <w:tcW w:w="3729" w:type="dxa"/>
            <w:vMerge/>
          </w:tcPr>
          <w:p w14:paraId="62F250BE"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05107CF1" w14:textId="77777777" w:rsidR="00286A92" w:rsidRPr="00BF395D" w:rsidRDefault="00286A92" w:rsidP="00C259B8">
            <w:pPr>
              <w:rPr>
                <w:rFonts w:ascii="Times New Roman" w:hAnsi="Times New Roman"/>
              </w:rPr>
            </w:pPr>
            <w:r w:rsidRPr="00BF395D">
              <w:rPr>
                <w:rFonts w:ascii="Times New Roman" w:hAnsi="Times New Roman"/>
              </w:rPr>
              <w:t>3.Лопастные долота</w:t>
            </w:r>
          </w:p>
        </w:tc>
        <w:tc>
          <w:tcPr>
            <w:tcW w:w="1923" w:type="dxa"/>
            <w:vMerge/>
          </w:tcPr>
          <w:p w14:paraId="6495DCF3"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7CB44378"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57008CAA"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43C67594" w14:textId="5F3C8B99" w:rsidTr="000415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340"/>
        </w:trPr>
        <w:tc>
          <w:tcPr>
            <w:tcW w:w="3729" w:type="dxa"/>
            <w:vMerge/>
          </w:tcPr>
          <w:p w14:paraId="109FD87C"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5F40B488" w14:textId="77777777" w:rsidR="00286A92" w:rsidRPr="00BF395D" w:rsidRDefault="00286A92" w:rsidP="00C259B8">
            <w:pPr>
              <w:rPr>
                <w:rFonts w:ascii="Times New Roman" w:hAnsi="Times New Roman"/>
              </w:rPr>
            </w:pPr>
            <w:r w:rsidRPr="00BF395D">
              <w:rPr>
                <w:rFonts w:ascii="Times New Roman" w:hAnsi="Times New Roman"/>
              </w:rPr>
              <w:t>4. Алмазные долота</w:t>
            </w:r>
          </w:p>
        </w:tc>
        <w:tc>
          <w:tcPr>
            <w:tcW w:w="1923" w:type="dxa"/>
            <w:vMerge/>
          </w:tcPr>
          <w:p w14:paraId="505ABB0B"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0A0D351A"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53F7E912"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76389C9E" w14:textId="75DF829E" w:rsidTr="000415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340"/>
        </w:trPr>
        <w:tc>
          <w:tcPr>
            <w:tcW w:w="3729" w:type="dxa"/>
            <w:vMerge/>
          </w:tcPr>
          <w:p w14:paraId="2F998DC7"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30E0CB0F" w14:textId="77777777" w:rsidR="00286A92" w:rsidRPr="00BF395D" w:rsidRDefault="00286A92" w:rsidP="00C259B8">
            <w:pPr>
              <w:rPr>
                <w:rFonts w:ascii="Times New Roman" w:hAnsi="Times New Roman"/>
              </w:rPr>
            </w:pPr>
            <w:r w:rsidRPr="00BF395D">
              <w:rPr>
                <w:rFonts w:ascii="Times New Roman" w:hAnsi="Times New Roman"/>
              </w:rPr>
              <w:t>5. Долота ИСМ</w:t>
            </w:r>
          </w:p>
        </w:tc>
        <w:tc>
          <w:tcPr>
            <w:tcW w:w="1923" w:type="dxa"/>
            <w:vMerge/>
          </w:tcPr>
          <w:p w14:paraId="3ADAC808"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17581820"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0C47EFFD"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7E6CB2AF" w14:textId="755CBEF8" w:rsidTr="000415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340"/>
        </w:trPr>
        <w:tc>
          <w:tcPr>
            <w:tcW w:w="3729" w:type="dxa"/>
            <w:vMerge/>
          </w:tcPr>
          <w:p w14:paraId="74DD3EB3"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66BB490B" w14:textId="77777777" w:rsidR="00286A92" w:rsidRPr="00BF395D" w:rsidRDefault="00286A92" w:rsidP="00C259B8">
            <w:pPr>
              <w:rPr>
                <w:rFonts w:ascii="Times New Roman" w:hAnsi="Times New Roman"/>
              </w:rPr>
            </w:pPr>
            <w:r w:rsidRPr="00BF395D">
              <w:rPr>
                <w:rFonts w:ascii="Times New Roman" w:hAnsi="Times New Roman"/>
              </w:rPr>
              <w:t>6. Долота специального назначения</w:t>
            </w:r>
          </w:p>
        </w:tc>
        <w:tc>
          <w:tcPr>
            <w:tcW w:w="1923" w:type="dxa"/>
            <w:vMerge/>
          </w:tcPr>
          <w:p w14:paraId="39EE1A1E"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4DE9A079"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1163F002"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29703A71" w14:textId="4E234B40" w:rsidTr="000415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340"/>
        </w:trPr>
        <w:tc>
          <w:tcPr>
            <w:tcW w:w="3729" w:type="dxa"/>
            <w:vMerge/>
          </w:tcPr>
          <w:p w14:paraId="2B0FCFD9"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18A57D71" w14:textId="77777777" w:rsidR="00286A92" w:rsidRPr="00BF395D" w:rsidRDefault="00286A92" w:rsidP="00C259B8">
            <w:pPr>
              <w:rPr>
                <w:rFonts w:ascii="Times New Roman" w:hAnsi="Times New Roman"/>
              </w:rPr>
            </w:pPr>
            <w:r w:rsidRPr="00BF395D">
              <w:rPr>
                <w:rFonts w:ascii="Times New Roman" w:hAnsi="Times New Roman"/>
              </w:rPr>
              <w:t>7. Инструмент для отбора керна</w:t>
            </w:r>
          </w:p>
        </w:tc>
        <w:tc>
          <w:tcPr>
            <w:tcW w:w="1923" w:type="dxa"/>
            <w:vMerge/>
          </w:tcPr>
          <w:p w14:paraId="1FCA2814"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15BBD89B"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6032417F"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08D35858" w14:textId="25235EBF" w:rsidTr="000415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340"/>
        </w:trPr>
        <w:tc>
          <w:tcPr>
            <w:tcW w:w="3729" w:type="dxa"/>
            <w:vMerge/>
          </w:tcPr>
          <w:p w14:paraId="517EDD36"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0AF94A7F" w14:textId="77777777" w:rsidR="00286A92" w:rsidRPr="00BF395D" w:rsidRDefault="00286A92" w:rsidP="00C259B8">
            <w:pPr>
              <w:rPr>
                <w:rFonts w:ascii="Times New Roman" w:hAnsi="Times New Roman"/>
              </w:rPr>
            </w:pPr>
            <w:r w:rsidRPr="00BF395D">
              <w:rPr>
                <w:rFonts w:ascii="Times New Roman" w:hAnsi="Times New Roman"/>
              </w:rPr>
              <w:t>8. Бурильная колонна</w:t>
            </w:r>
          </w:p>
        </w:tc>
        <w:tc>
          <w:tcPr>
            <w:tcW w:w="1923" w:type="dxa"/>
            <w:vMerge/>
          </w:tcPr>
          <w:p w14:paraId="18AB9081"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32550D76"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52DE2023"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3BCA6EBA" w14:textId="05AC63C0" w:rsidTr="000415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340"/>
        </w:trPr>
        <w:tc>
          <w:tcPr>
            <w:tcW w:w="3729" w:type="dxa"/>
            <w:vMerge/>
          </w:tcPr>
          <w:p w14:paraId="2EF0D347"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67E6242E" w14:textId="77777777" w:rsidR="00286A92" w:rsidRPr="00BF395D" w:rsidRDefault="00286A92" w:rsidP="00C259B8">
            <w:pPr>
              <w:rPr>
                <w:rFonts w:ascii="Times New Roman" w:hAnsi="Times New Roman"/>
              </w:rPr>
            </w:pPr>
            <w:r w:rsidRPr="00BF395D">
              <w:rPr>
                <w:rFonts w:ascii="Times New Roman" w:hAnsi="Times New Roman"/>
              </w:rPr>
              <w:t>9. Ведущие бурильные трубы</w:t>
            </w:r>
          </w:p>
        </w:tc>
        <w:tc>
          <w:tcPr>
            <w:tcW w:w="1923" w:type="dxa"/>
            <w:vMerge/>
          </w:tcPr>
          <w:p w14:paraId="0306ED4E"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7E73BE12"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0EAAE3FF"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4B2EB7A6" w14:textId="3708F8B1" w:rsidTr="000415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340"/>
        </w:trPr>
        <w:tc>
          <w:tcPr>
            <w:tcW w:w="3729" w:type="dxa"/>
            <w:vMerge/>
          </w:tcPr>
          <w:p w14:paraId="6006A18C"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79706FBE" w14:textId="77777777" w:rsidR="00286A92" w:rsidRPr="00BF395D" w:rsidRDefault="00286A92" w:rsidP="00C259B8">
            <w:pPr>
              <w:rPr>
                <w:rFonts w:ascii="Times New Roman" w:hAnsi="Times New Roman"/>
              </w:rPr>
            </w:pPr>
            <w:r w:rsidRPr="00BF395D">
              <w:rPr>
                <w:rFonts w:ascii="Times New Roman" w:hAnsi="Times New Roman"/>
              </w:rPr>
              <w:t>10.Стальные бурильные трубы</w:t>
            </w:r>
          </w:p>
        </w:tc>
        <w:tc>
          <w:tcPr>
            <w:tcW w:w="1923" w:type="dxa"/>
            <w:vMerge/>
          </w:tcPr>
          <w:p w14:paraId="697BBDD6"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425B039A"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17401980"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324D4809" w14:textId="2D5B5368" w:rsidTr="000415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340"/>
        </w:trPr>
        <w:tc>
          <w:tcPr>
            <w:tcW w:w="3729" w:type="dxa"/>
            <w:vMerge/>
          </w:tcPr>
          <w:p w14:paraId="5A482D46"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1DFDCBB2" w14:textId="77777777" w:rsidR="00286A92" w:rsidRPr="00BF395D" w:rsidRDefault="00286A92" w:rsidP="00C259B8">
            <w:pPr>
              <w:rPr>
                <w:rFonts w:ascii="Times New Roman" w:hAnsi="Times New Roman"/>
              </w:rPr>
            </w:pPr>
            <w:r w:rsidRPr="00BF395D">
              <w:rPr>
                <w:rFonts w:ascii="Times New Roman" w:hAnsi="Times New Roman"/>
              </w:rPr>
              <w:t>11.Легкосплавные бурильные трубы</w:t>
            </w:r>
          </w:p>
        </w:tc>
        <w:tc>
          <w:tcPr>
            <w:tcW w:w="1923" w:type="dxa"/>
            <w:vMerge/>
          </w:tcPr>
          <w:p w14:paraId="2C7C2968"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529415E4"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6F6AFEA8"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40550784" w14:textId="221F2CBF" w:rsidTr="000415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340"/>
        </w:trPr>
        <w:tc>
          <w:tcPr>
            <w:tcW w:w="3729" w:type="dxa"/>
            <w:vMerge/>
          </w:tcPr>
          <w:p w14:paraId="59D13F29"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4B70E315" w14:textId="77777777" w:rsidR="00286A92" w:rsidRPr="00BF395D" w:rsidRDefault="00286A92" w:rsidP="00C259B8">
            <w:pPr>
              <w:rPr>
                <w:rFonts w:ascii="Times New Roman" w:hAnsi="Times New Roman"/>
              </w:rPr>
            </w:pPr>
            <w:r w:rsidRPr="00BF395D">
              <w:rPr>
                <w:rFonts w:ascii="Times New Roman" w:hAnsi="Times New Roman"/>
              </w:rPr>
              <w:t>12.Утяжеленные бурильные трубы</w:t>
            </w:r>
          </w:p>
        </w:tc>
        <w:tc>
          <w:tcPr>
            <w:tcW w:w="1923" w:type="dxa"/>
            <w:vMerge/>
          </w:tcPr>
          <w:p w14:paraId="44C478A4"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4C2DB08F"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1C99DD03"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7F635662" w14:textId="4179D61B" w:rsidTr="000415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340"/>
        </w:trPr>
        <w:tc>
          <w:tcPr>
            <w:tcW w:w="3729" w:type="dxa"/>
            <w:vMerge/>
          </w:tcPr>
          <w:p w14:paraId="190E27ED"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4F1E61D3" w14:textId="77777777" w:rsidR="00286A92" w:rsidRPr="00BF395D" w:rsidRDefault="00286A92" w:rsidP="00C259B8">
            <w:pPr>
              <w:rPr>
                <w:rFonts w:ascii="Times New Roman" w:hAnsi="Times New Roman"/>
              </w:rPr>
            </w:pPr>
            <w:r w:rsidRPr="00BF395D">
              <w:rPr>
                <w:rFonts w:ascii="Times New Roman" w:hAnsi="Times New Roman"/>
              </w:rPr>
              <w:t>13.Переводники</w:t>
            </w:r>
          </w:p>
        </w:tc>
        <w:tc>
          <w:tcPr>
            <w:tcW w:w="1923" w:type="dxa"/>
            <w:vMerge/>
          </w:tcPr>
          <w:p w14:paraId="5B9BB45E"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670F3C87"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55A3FB65"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7DFE6AD6" w14:textId="795258F0" w:rsidTr="000415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340"/>
        </w:trPr>
        <w:tc>
          <w:tcPr>
            <w:tcW w:w="3729" w:type="dxa"/>
            <w:vMerge/>
          </w:tcPr>
          <w:p w14:paraId="20F5DE72"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1363842C" w14:textId="77777777" w:rsidR="00286A92" w:rsidRPr="00BF395D" w:rsidRDefault="00286A92" w:rsidP="00C259B8">
            <w:pPr>
              <w:rPr>
                <w:rFonts w:ascii="Times New Roman" w:hAnsi="Times New Roman"/>
              </w:rPr>
            </w:pPr>
            <w:r w:rsidRPr="00BF395D">
              <w:rPr>
                <w:rFonts w:ascii="Times New Roman" w:hAnsi="Times New Roman"/>
              </w:rPr>
              <w:t>14.Специальные элементы бурильной колонны</w:t>
            </w:r>
          </w:p>
        </w:tc>
        <w:tc>
          <w:tcPr>
            <w:tcW w:w="1923" w:type="dxa"/>
            <w:vMerge/>
          </w:tcPr>
          <w:p w14:paraId="6BD24DC5"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5163C21F"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2F7AC9CD"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23AE0279" w14:textId="734BB6CD" w:rsidTr="000415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340"/>
        </w:trPr>
        <w:tc>
          <w:tcPr>
            <w:tcW w:w="3729" w:type="dxa"/>
            <w:vMerge/>
          </w:tcPr>
          <w:p w14:paraId="24557FB7"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7F115F93" w14:textId="77777777" w:rsidR="00286A92" w:rsidRPr="00BF395D" w:rsidRDefault="00286A92" w:rsidP="00C259B8">
            <w:pPr>
              <w:rPr>
                <w:rFonts w:ascii="Times New Roman" w:hAnsi="Times New Roman"/>
              </w:rPr>
            </w:pPr>
            <w:r w:rsidRPr="00BF395D">
              <w:rPr>
                <w:rFonts w:ascii="Times New Roman" w:hAnsi="Times New Roman"/>
              </w:rPr>
              <w:t>15.Условия работы бурильной колонны</w:t>
            </w:r>
          </w:p>
        </w:tc>
        <w:tc>
          <w:tcPr>
            <w:tcW w:w="1923" w:type="dxa"/>
            <w:vMerge/>
          </w:tcPr>
          <w:p w14:paraId="588C9146"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5537C797"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570C623B"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49295D2C" w14:textId="28A7D088" w:rsidTr="000415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340"/>
        </w:trPr>
        <w:tc>
          <w:tcPr>
            <w:tcW w:w="3729" w:type="dxa"/>
            <w:vMerge/>
          </w:tcPr>
          <w:p w14:paraId="65A19FD7"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047DEAAD" w14:textId="77777777" w:rsidR="00286A92" w:rsidRPr="00BF395D" w:rsidRDefault="00286A92" w:rsidP="00C259B8">
            <w:pPr>
              <w:rPr>
                <w:rFonts w:ascii="Times New Roman" w:hAnsi="Times New Roman"/>
              </w:rPr>
            </w:pPr>
            <w:r w:rsidRPr="00BF395D">
              <w:rPr>
                <w:rFonts w:ascii="Times New Roman" w:hAnsi="Times New Roman"/>
              </w:rPr>
              <w:t>16.Забойные двигатели</w:t>
            </w:r>
          </w:p>
        </w:tc>
        <w:tc>
          <w:tcPr>
            <w:tcW w:w="1923" w:type="dxa"/>
            <w:vMerge/>
          </w:tcPr>
          <w:p w14:paraId="6DA0B414"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4C304013"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49ACDBEC"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43A970E0" w14:textId="61F2C773" w:rsidTr="000415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340"/>
        </w:trPr>
        <w:tc>
          <w:tcPr>
            <w:tcW w:w="3729" w:type="dxa"/>
            <w:vMerge/>
          </w:tcPr>
          <w:p w14:paraId="52E84F34"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35335F26" w14:textId="77777777" w:rsidR="00286A92" w:rsidRPr="00BF395D" w:rsidRDefault="00286A92" w:rsidP="00C259B8">
            <w:pPr>
              <w:rPr>
                <w:rFonts w:ascii="Times New Roman" w:hAnsi="Times New Roman"/>
              </w:rPr>
            </w:pPr>
            <w:r w:rsidRPr="00BF395D">
              <w:rPr>
                <w:rFonts w:ascii="Times New Roman" w:hAnsi="Times New Roman"/>
              </w:rPr>
              <w:t>17.Турбобуры</w:t>
            </w:r>
          </w:p>
        </w:tc>
        <w:tc>
          <w:tcPr>
            <w:tcW w:w="1923" w:type="dxa"/>
            <w:vMerge/>
          </w:tcPr>
          <w:p w14:paraId="0ED605CE"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77372000"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00FDF2A5"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464BD8CC" w14:textId="0C62A06C"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567"/>
        </w:trPr>
        <w:tc>
          <w:tcPr>
            <w:tcW w:w="3729" w:type="dxa"/>
            <w:vMerge/>
          </w:tcPr>
          <w:p w14:paraId="565C0E53" w14:textId="77777777" w:rsidR="00286A92" w:rsidRPr="00BF395D" w:rsidRDefault="00286A92" w:rsidP="00C259B8">
            <w:pPr>
              <w:suppressAutoHyphens/>
              <w:spacing w:after="0" w:line="240" w:lineRule="auto"/>
              <w:rPr>
                <w:rFonts w:ascii="Times New Roman" w:hAnsi="Times New Roman"/>
              </w:rPr>
            </w:pPr>
          </w:p>
        </w:tc>
        <w:tc>
          <w:tcPr>
            <w:tcW w:w="6444" w:type="dxa"/>
          </w:tcPr>
          <w:p w14:paraId="249E74E6" w14:textId="77777777" w:rsidR="00286A92" w:rsidRPr="00BF395D" w:rsidRDefault="00286A92" w:rsidP="00C259B8">
            <w:pPr>
              <w:rPr>
                <w:rFonts w:ascii="Times New Roman" w:hAnsi="Times New Roman"/>
              </w:rPr>
            </w:pPr>
            <w:r w:rsidRPr="00BF395D">
              <w:rPr>
                <w:rFonts w:ascii="Times New Roman" w:hAnsi="Times New Roman"/>
              </w:rPr>
              <w:t>Практическое занятии №13 Изучение конструкций шарошечных долот</w:t>
            </w:r>
          </w:p>
        </w:tc>
        <w:tc>
          <w:tcPr>
            <w:tcW w:w="1923" w:type="dxa"/>
          </w:tcPr>
          <w:p w14:paraId="6DF760DC" w14:textId="3020D076" w:rsidR="00286A92" w:rsidRPr="00BF395D" w:rsidRDefault="00286A92" w:rsidP="00C259B8">
            <w:pPr>
              <w:suppressAutoHyphens/>
              <w:spacing w:after="0" w:line="240" w:lineRule="auto"/>
              <w:jc w:val="center"/>
              <w:rPr>
                <w:rFonts w:ascii="Times New Roman" w:hAnsi="Times New Roman"/>
              </w:rPr>
            </w:pPr>
          </w:p>
        </w:tc>
        <w:tc>
          <w:tcPr>
            <w:tcW w:w="1678" w:type="dxa"/>
          </w:tcPr>
          <w:p w14:paraId="08964993"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57077482"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57DC3325" w14:textId="2ACCCEBE"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567"/>
        </w:trPr>
        <w:tc>
          <w:tcPr>
            <w:tcW w:w="3729" w:type="dxa"/>
            <w:vMerge/>
          </w:tcPr>
          <w:p w14:paraId="66C8F422"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tcBorders>
          </w:tcPr>
          <w:p w14:paraId="464A9704" w14:textId="77777777" w:rsidR="00286A92" w:rsidRPr="00BF395D" w:rsidRDefault="00286A92" w:rsidP="00C259B8">
            <w:pPr>
              <w:rPr>
                <w:rFonts w:ascii="Times New Roman" w:hAnsi="Times New Roman"/>
              </w:rPr>
            </w:pPr>
            <w:r w:rsidRPr="00BF395D">
              <w:rPr>
                <w:rFonts w:ascii="Times New Roman" w:hAnsi="Times New Roman"/>
              </w:rPr>
              <w:t>Практическое занятие №14 Изучение и кодирование износа отработанных долот</w:t>
            </w:r>
          </w:p>
        </w:tc>
        <w:tc>
          <w:tcPr>
            <w:tcW w:w="1923" w:type="dxa"/>
          </w:tcPr>
          <w:p w14:paraId="3690460D" w14:textId="75EA0838" w:rsidR="00286A92" w:rsidRPr="00BF395D" w:rsidRDefault="00286A92" w:rsidP="00C259B8">
            <w:pPr>
              <w:suppressAutoHyphens/>
              <w:spacing w:after="0" w:line="240" w:lineRule="auto"/>
              <w:jc w:val="center"/>
              <w:rPr>
                <w:rFonts w:ascii="Times New Roman" w:hAnsi="Times New Roman"/>
              </w:rPr>
            </w:pPr>
          </w:p>
        </w:tc>
        <w:tc>
          <w:tcPr>
            <w:tcW w:w="1678" w:type="dxa"/>
          </w:tcPr>
          <w:p w14:paraId="46CB123B"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26614680"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007CC4BC" w14:textId="1B8B601B"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567"/>
        </w:trPr>
        <w:tc>
          <w:tcPr>
            <w:tcW w:w="3729" w:type="dxa"/>
            <w:vMerge/>
          </w:tcPr>
          <w:p w14:paraId="35A2E4CA"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tcBorders>
          </w:tcPr>
          <w:p w14:paraId="452FE4C3" w14:textId="77777777" w:rsidR="00286A92" w:rsidRPr="00BF395D" w:rsidRDefault="00286A92" w:rsidP="00C259B8">
            <w:pPr>
              <w:rPr>
                <w:rFonts w:ascii="Times New Roman" w:hAnsi="Times New Roman"/>
              </w:rPr>
            </w:pPr>
            <w:r w:rsidRPr="00BF395D">
              <w:rPr>
                <w:rFonts w:ascii="Times New Roman" w:hAnsi="Times New Roman"/>
              </w:rPr>
              <w:t>Практическое занятие №15 Изучение конструкций двух-трехлопастных, пикообразных, лопастных истирающе-режущих, ступенчатых долот</w:t>
            </w:r>
          </w:p>
        </w:tc>
        <w:tc>
          <w:tcPr>
            <w:tcW w:w="1923" w:type="dxa"/>
          </w:tcPr>
          <w:p w14:paraId="5967DC56" w14:textId="2E4A45E1" w:rsidR="00286A92" w:rsidRPr="00BF395D" w:rsidRDefault="00286A92" w:rsidP="00C259B8">
            <w:pPr>
              <w:suppressAutoHyphens/>
              <w:spacing w:after="0" w:line="240" w:lineRule="auto"/>
              <w:jc w:val="center"/>
              <w:rPr>
                <w:rFonts w:ascii="Times New Roman" w:hAnsi="Times New Roman"/>
              </w:rPr>
            </w:pPr>
          </w:p>
        </w:tc>
        <w:tc>
          <w:tcPr>
            <w:tcW w:w="1678" w:type="dxa"/>
          </w:tcPr>
          <w:p w14:paraId="18F429DF"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611ADA62"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62D00737" w14:textId="172DF325"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567"/>
        </w:trPr>
        <w:tc>
          <w:tcPr>
            <w:tcW w:w="3729" w:type="dxa"/>
            <w:vMerge/>
          </w:tcPr>
          <w:p w14:paraId="4D940C94"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tcBorders>
          </w:tcPr>
          <w:p w14:paraId="43B37105" w14:textId="77777777" w:rsidR="00286A92" w:rsidRPr="00BF395D" w:rsidRDefault="00286A92" w:rsidP="00C259B8">
            <w:pPr>
              <w:rPr>
                <w:rFonts w:ascii="Times New Roman" w:hAnsi="Times New Roman"/>
              </w:rPr>
            </w:pPr>
            <w:r w:rsidRPr="00BF395D">
              <w:rPr>
                <w:rFonts w:ascii="Times New Roman" w:hAnsi="Times New Roman"/>
              </w:rPr>
              <w:t>Практическое занятие №16 Изучение конструкций долот типа ИСМ</w:t>
            </w:r>
          </w:p>
        </w:tc>
        <w:tc>
          <w:tcPr>
            <w:tcW w:w="1923" w:type="dxa"/>
          </w:tcPr>
          <w:p w14:paraId="5603974B" w14:textId="72679430" w:rsidR="00286A92" w:rsidRPr="00BF395D" w:rsidRDefault="00286A92" w:rsidP="00C259B8">
            <w:pPr>
              <w:suppressAutoHyphens/>
              <w:spacing w:after="0" w:line="240" w:lineRule="auto"/>
              <w:jc w:val="center"/>
              <w:rPr>
                <w:rFonts w:ascii="Times New Roman" w:hAnsi="Times New Roman"/>
              </w:rPr>
            </w:pPr>
          </w:p>
        </w:tc>
        <w:tc>
          <w:tcPr>
            <w:tcW w:w="1678" w:type="dxa"/>
          </w:tcPr>
          <w:p w14:paraId="48B47163"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44500F22"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216D0ADE" w14:textId="14E39E80"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567"/>
        </w:trPr>
        <w:tc>
          <w:tcPr>
            <w:tcW w:w="3729" w:type="dxa"/>
            <w:vMerge/>
          </w:tcPr>
          <w:p w14:paraId="61B1A331"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tcBorders>
          </w:tcPr>
          <w:p w14:paraId="76CE8350" w14:textId="77777777" w:rsidR="00286A92" w:rsidRPr="00BF395D" w:rsidRDefault="00286A92" w:rsidP="00C259B8">
            <w:pPr>
              <w:rPr>
                <w:rFonts w:ascii="Times New Roman" w:hAnsi="Times New Roman"/>
              </w:rPr>
            </w:pPr>
            <w:r w:rsidRPr="00BF395D">
              <w:rPr>
                <w:rFonts w:ascii="Times New Roman" w:hAnsi="Times New Roman"/>
              </w:rPr>
              <w:t>Практическое занятие №17 Ознакомление с устройством алмазных долот</w:t>
            </w:r>
          </w:p>
        </w:tc>
        <w:tc>
          <w:tcPr>
            <w:tcW w:w="1923" w:type="dxa"/>
          </w:tcPr>
          <w:p w14:paraId="6B907F35" w14:textId="0AACF246" w:rsidR="00286A92" w:rsidRPr="00BF395D" w:rsidRDefault="00286A92" w:rsidP="00C259B8">
            <w:pPr>
              <w:suppressAutoHyphens/>
              <w:spacing w:after="0" w:line="240" w:lineRule="auto"/>
              <w:jc w:val="center"/>
              <w:rPr>
                <w:rFonts w:ascii="Times New Roman" w:hAnsi="Times New Roman"/>
              </w:rPr>
            </w:pPr>
          </w:p>
        </w:tc>
        <w:tc>
          <w:tcPr>
            <w:tcW w:w="1678" w:type="dxa"/>
          </w:tcPr>
          <w:p w14:paraId="2B9BC487"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08FB1FE8"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41A375EE" w14:textId="06282C62"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567"/>
        </w:trPr>
        <w:tc>
          <w:tcPr>
            <w:tcW w:w="3729" w:type="dxa"/>
            <w:vMerge/>
          </w:tcPr>
          <w:p w14:paraId="6F46AECD"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tcBorders>
          </w:tcPr>
          <w:p w14:paraId="05ACEB9B" w14:textId="77777777" w:rsidR="00286A92" w:rsidRPr="00BF395D" w:rsidRDefault="00286A92" w:rsidP="00C259B8">
            <w:pPr>
              <w:rPr>
                <w:rFonts w:ascii="Times New Roman" w:hAnsi="Times New Roman"/>
              </w:rPr>
            </w:pPr>
            <w:r w:rsidRPr="00BF395D">
              <w:rPr>
                <w:rFonts w:ascii="Times New Roman" w:hAnsi="Times New Roman"/>
              </w:rPr>
              <w:t>Практическое занятие №18 Ознакомление с устройством алмазно-твердосплавных долот</w:t>
            </w:r>
          </w:p>
        </w:tc>
        <w:tc>
          <w:tcPr>
            <w:tcW w:w="1923" w:type="dxa"/>
          </w:tcPr>
          <w:p w14:paraId="55D759F9" w14:textId="27D70C39" w:rsidR="00286A92" w:rsidRPr="00BF395D" w:rsidRDefault="00286A92" w:rsidP="00C259B8">
            <w:pPr>
              <w:suppressAutoHyphens/>
              <w:spacing w:after="0" w:line="240" w:lineRule="auto"/>
              <w:jc w:val="center"/>
              <w:rPr>
                <w:rFonts w:ascii="Times New Roman" w:hAnsi="Times New Roman"/>
              </w:rPr>
            </w:pPr>
          </w:p>
        </w:tc>
        <w:tc>
          <w:tcPr>
            <w:tcW w:w="1678" w:type="dxa"/>
          </w:tcPr>
          <w:p w14:paraId="56266F0D"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1E00550B"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71FDA69E" w14:textId="57340E81"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567"/>
        </w:trPr>
        <w:tc>
          <w:tcPr>
            <w:tcW w:w="3729" w:type="dxa"/>
            <w:vMerge/>
          </w:tcPr>
          <w:p w14:paraId="36F00873"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tcBorders>
          </w:tcPr>
          <w:p w14:paraId="3180E737" w14:textId="77777777" w:rsidR="00286A92" w:rsidRPr="00BF395D" w:rsidRDefault="00286A92" w:rsidP="00C259B8">
            <w:pPr>
              <w:rPr>
                <w:rFonts w:ascii="Times New Roman" w:hAnsi="Times New Roman"/>
              </w:rPr>
            </w:pPr>
            <w:r w:rsidRPr="00BF395D">
              <w:rPr>
                <w:rFonts w:ascii="Times New Roman" w:hAnsi="Times New Roman"/>
              </w:rPr>
              <w:t>Практическое занятие №19Кернорватели</w:t>
            </w:r>
          </w:p>
        </w:tc>
        <w:tc>
          <w:tcPr>
            <w:tcW w:w="1923" w:type="dxa"/>
          </w:tcPr>
          <w:p w14:paraId="3932EEBD" w14:textId="7FFCA14C" w:rsidR="00286A92" w:rsidRPr="00BF395D" w:rsidRDefault="00286A92" w:rsidP="00C259B8">
            <w:pPr>
              <w:suppressAutoHyphens/>
              <w:spacing w:after="0" w:line="240" w:lineRule="auto"/>
              <w:jc w:val="center"/>
              <w:rPr>
                <w:rFonts w:ascii="Times New Roman" w:hAnsi="Times New Roman"/>
              </w:rPr>
            </w:pPr>
          </w:p>
        </w:tc>
        <w:tc>
          <w:tcPr>
            <w:tcW w:w="1678" w:type="dxa"/>
          </w:tcPr>
          <w:p w14:paraId="78C7D383"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4B5DA54C"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279C2863" w14:textId="179EDF82"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hRule="exact" w:val="292"/>
        </w:trPr>
        <w:tc>
          <w:tcPr>
            <w:tcW w:w="3729" w:type="dxa"/>
            <w:vMerge/>
          </w:tcPr>
          <w:p w14:paraId="2AEDF30F"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tcBorders>
          </w:tcPr>
          <w:p w14:paraId="05926370" w14:textId="77777777" w:rsidR="00286A92" w:rsidRPr="00BF395D" w:rsidRDefault="00286A92" w:rsidP="00C259B8">
            <w:pPr>
              <w:rPr>
                <w:rFonts w:ascii="Times New Roman" w:hAnsi="Times New Roman"/>
              </w:rPr>
            </w:pPr>
            <w:r w:rsidRPr="00BF395D">
              <w:rPr>
                <w:rFonts w:ascii="Times New Roman" w:hAnsi="Times New Roman"/>
              </w:rPr>
              <w:t>Практическое занятие №20Бурильные головки</w:t>
            </w:r>
          </w:p>
        </w:tc>
        <w:tc>
          <w:tcPr>
            <w:tcW w:w="1923" w:type="dxa"/>
          </w:tcPr>
          <w:p w14:paraId="5BFD831F" w14:textId="19C4E276" w:rsidR="00286A92" w:rsidRPr="00BF395D" w:rsidRDefault="00286A92" w:rsidP="00C259B8">
            <w:pPr>
              <w:suppressAutoHyphens/>
              <w:spacing w:after="0" w:line="240" w:lineRule="auto"/>
              <w:jc w:val="center"/>
              <w:rPr>
                <w:rFonts w:ascii="Times New Roman" w:hAnsi="Times New Roman"/>
              </w:rPr>
            </w:pPr>
          </w:p>
        </w:tc>
        <w:tc>
          <w:tcPr>
            <w:tcW w:w="1678" w:type="dxa"/>
          </w:tcPr>
          <w:p w14:paraId="177D5B26"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77153AA7"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4A3B483F" w14:textId="7884BB97"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2CC61590"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tcBorders>
          </w:tcPr>
          <w:p w14:paraId="4636069C" w14:textId="77777777" w:rsidR="00286A92" w:rsidRPr="00BF395D" w:rsidRDefault="00286A92" w:rsidP="00C259B8">
            <w:pPr>
              <w:spacing w:after="0" w:line="240" w:lineRule="auto"/>
              <w:rPr>
                <w:rFonts w:ascii="Times New Roman" w:hAnsi="Times New Roman"/>
              </w:rPr>
            </w:pPr>
            <w:r w:rsidRPr="00BF395D">
              <w:rPr>
                <w:rFonts w:ascii="Times New Roman" w:hAnsi="Times New Roman"/>
              </w:rPr>
              <w:t>Самостоятельная работа обучающихся</w:t>
            </w:r>
          </w:p>
          <w:p w14:paraId="21A86B96" w14:textId="77777777" w:rsidR="00286A92" w:rsidRPr="00BF395D" w:rsidRDefault="00286A92" w:rsidP="00C259B8">
            <w:pPr>
              <w:spacing w:after="0" w:line="240" w:lineRule="auto"/>
              <w:rPr>
                <w:rFonts w:ascii="Times New Roman" w:hAnsi="Times New Roman"/>
              </w:rPr>
            </w:pPr>
            <w:r w:rsidRPr="00BF395D">
              <w:rPr>
                <w:rFonts w:ascii="Times New Roman" w:hAnsi="Times New Roman"/>
              </w:rPr>
              <w:t>Написание опорного конспекта на темы: «Буровые долота», «Лопастные долота», «Алмазные долота»</w:t>
            </w:r>
          </w:p>
        </w:tc>
        <w:tc>
          <w:tcPr>
            <w:tcW w:w="1923" w:type="dxa"/>
          </w:tcPr>
          <w:p w14:paraId="553415F5"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11AFB9AE"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0C8D49B6"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3091735F" w14:textId="64298166"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val="restart"/>
          </w:tcPr>
          <w:p w14:paraId="5F4F7678" w14:textId="3B4B588A"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 xml:space="preserve">Тема </w:t>
            </w:r>
            <w:r>
              <w:rPr>
                <w:rFonts w:ascii="Times New Roman" w:hAnsi="Times New Roman"/>
              </w:rPr>
              <w:t xml:space="preserve">1.14 </w:t>
            </w:r>
            <w:r w:rsidRPr="00BF395D">
              <w:rPr>
                <w:rFonts w:ascii="Times New Roman" w:hAnsi="Times New Roman"/>
              </w:rPr>
              <w:t xml:space="preserve"> Оборудование для бурения нефтяных и газовых скважин</w:t>
            </w:r>
          </w:p>
        </w:tc>
        <w:tc>
          <w:tcPr>
            <w:tcW w:w="6444" w:type="dxa"/>
            <w:tcBorders>
              <w:bottom w:val="single" w:sz="4" w:space="0" w:color="auto"/>
            </w:tcBorders>
          </w:tcPr>
          <w:p w14:paraId="0680D4C8"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Содержание учебного материала</w:t>
            </w:r>
          </w:p>
        </w:tc>
        <w:tc>
          <w:tcPr>
            <w:tcW w:w="1923" w:type="dxa"/>
            <w:vMerge w:val="restart"/>
          </w:tcPr>
          <w:p w14:paraId="176FA173" w14:textId="31309A77" w:rsidR="00286A92" w:rsidRPr="00BF395D" w:rsidRDefault="00286A92" w:rsidP="00C259B8">
            <w:pPr>
              <w:suppressAutoHyphens/>
              <w:spacing w:after="0" w:line="240" w:lineRule="auto"/>
              <w:jc w:val="center"/>
              <w:rPr>
                <w:rFonts w:ascii="Times New Roman" w:hAnsi="Times New Roman"/>
              </w:rPr>
            </w:pPr>
          </w:p>
        </w:tc>
        <w:tc>
          <w:tcPr>
            <w:tcW w:w="1678" w:type="dxa"/>
          </w:tcPr>
          <w:p w14:paraId="60E62CD2"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val="restart"/>
          </w:tcPr>
          <w:p w14:paraId="7A60252F"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557F772E"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lastRenderedPageBreak/>
              <w:t>ОК 04, ОК 07</w:t>
            </w:r>
          </w:p>
          <w:p w14:paraId="0BBC9900" w14:textId="160C0A56" w:rsidR="00286A92" w:rsidRPr="00BF395D" w:rsidRDefault="00286A92" w:rsidP="00C259B8">
            <w:pPr>
              <w:suppressAutoHyphens/>
              <w:spacing w:after="0" w:line="240" w:lineRule="auto"/>
              <w:jc w:val="center"/>
              <w:rPr>
                <w:rFonts w:ascii="Times New Roman" w:hAnsi="Times New Roman"/>
              </w:rPr>
            </w:pPr>
            <w:r>
              <w:rPr>
                <w:rFonts w:ascii="Times New Roman" w:hAnsi="Times New Roman"/>
                <w:color w:val="000000"/>
              </w:rPr>
              <w:t>ОК 09</w:t>
            </w:r>
          </w:p>
        </w:tc>
      </w:tr>
      <w:tr w:rsidR="00286A92" w:rsidRPr="00BF395D" w14:paraId="7FEBC2D1" w14:textId="2BEA4779"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5703DF00"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4A8ED486"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1. Кустовые основания</w:t>
            </w:r>
          </w:p>
        </w:tc>
        <w:tc>
          <w:tcPr>
            <w:tcW w:w="1923" w:type="dxa"/>
            <w:vMerge/>
          </w:tcPr>
          <w:p w14:paraId="647BE421"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68B9950F"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6F4B3FFA"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272F61FD" w14:textId="7792C2B8"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129DBD4C"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4873B957"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2. Спускоподъёмный комплекс буровой установки</w:t>
            </w:r>
          </w:p>
        </w:tc>
        <w:tc>
          <w:tcPr>
            <w:tcW w:w="1923" w:type="dxa"/>
            <w:vMerge/>
          </w:tcPr>
          <w:p w14:paraId="1A9A294E"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18651380"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69205B4F"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59551C7E" w14:textId="786B732B"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5FCEF9C7"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tcBorders>
          </w:tcPr>
          <w:p w14:paraId="22514374"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3. Комплекс для вращения бурильной колонны</w:t>
            </w:r>
          </w:p>
        </w:tc>
        <w:tc>
          <w:tcPr>
            <w:tcW w:w="1923" w:type="dxa"/>
            <w:vMerge/>
          </w:tcPr>
          <w:p w14:paraId="22956BCB"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27B4CC48"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72A16257"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7274AB4E" w14:textId="0166670E"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3132EE22"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09E65876"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4. Насосно – циркуляционный комплекс буровой установки</w:t>
            </w:r>
          </w:p>
        </w:tc>
        <w:tc>
          <w:tcPr>
            <w:tcW w:w="1923" w:type="dxa"/>
            <w:vMerge/>
          </w:tcPr>
          <w:p w14:paraId="64DC4CA1"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500CF100"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152C6C31"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2AF3DB21" w14:textId="2F3675BC"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00DCC1FB" w14:textId="77777777" w:rsidR="00286A92" w:rsidRPr="00BF395D" w:rsidRDefault="00286A92" w:rsidP="00C259B8">
            <w:pPr>
              <w:suppressAutoHyphens/>
              <w:spacing w:after="0" w:line="240" w:lineRule="auto"/>
              <w:rPr>
                <w:rFonts w:ascii="Times New Roman" w:hAnsi="Times New Roman"/>
              </w:rPr>
            </w:pPr>
          </w:p>
        </w:tc>
        <w:tc>
          <w:tcPr>
            <w:tcW w:w="6444" w:type="dxa"/>
          </w:tcPr>
          <w:p w14:paraId="300A6A5D"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Самостоятельная работа обучающихся</w:t>
            </w:r>
          </w:p>
          <w:p w14:paraId="1A9F43C3"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Написание опорного конспекта на темы: «Кустовые основания», «Спускоподъёмный комплекс буровой установки», «Комплекс для вращения бурильной колонны», «Насосно – циркуляционный комплекс буровой установки»</w:t>
            </w:r>
          </w:p>
        </w:tc>
        <w:tc>
          <w:tcPr>
            <w:tcW w:w="1923" w:type="dxa"/>
          </w:tcPr>
          <w:p w14:paraId="6AF743E0"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0C806AAA"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6E053947"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2C67E0E5" w14:textId="20A9DF45"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val="restart"/>
          </w:tcPr>
          <w:p w14:paraId="682A4EB0" w14:textId="356D50B0"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 xml:space="preserve">Тема </w:t>
            </w:r>
            <w:r>
              <w:rPr>
                <w:rFonts w:ascii="Times New Roman" w:hAnsi="Times New Roman"/>
              </w:rPr>
              <w:t xml:space="preserve">1.15 </w:t>
            </w:r>
            <w:r w:rsidRPr="00BF395D">
              <w:rPr>
                <w:rFonts w:ascii="Times New Roman" w:hAnsi="Times New Roman"/>
              </w:rPr>
              <w:t xml:space="preserve"> Режимные параметры и показатели бурения</w:t>
            </w:r>
          </w:p>
        </w:tc>
        <w:tc>
          <w:tcPr>
            <w:tcW w:w="6444" w:type="dxa"/>
            <w:tcBorders>
              <w:bottom w:val="single" w:sz="4" w:space="0" w:color="auto"/>
            </w:tcBorders>
          </w:tcPr>
          <w:p w14:paraId="3A199DA4"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Содержание учебного материала</w:t>
            </w:r>
          </w:p>
        </w:tc>
        <w:tc>
          <w:tcPr>
            <w:tcW w:w="1923" w:type="dxa"/>
            <w:vMerge w:val="restart"/>
          </w:tcPr>
          <w:p w14:paraId="03C15F0B" w14:textId="30A299A7" w:rsidR="00286A92" w:rsidRPr="00BF395D" w:rsidRDefault="00286A92" w:rsidP="00C259B8">
            <w:pPr>
              <w:suppressAutoHyphens/>
              <w:spacing w:after="0" w:line="240" w:lineRule="auto"/>
              <w:jc w:val="center"/>
              <w:rPr>
                <w:rFonts w:ascii="Times New Roman" w:hAnsi="Times New Roman"/>
              </w:rPr>
            </w:pPr>
          </w:p>
        </w:tc>
        <w:tc>
          <w:tcPr>
            <w:tcW w:w="1678" w:type="dxa"/>
          </w:tcPr>
          <w:p w14:paraId="55D47832"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val="restart"/>
          </w:tcPr>
          <w:p w14:paraId="66F54AEC"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6B483D16"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35F1056D" w14:textId="4D5C70C6" w:rsidR="00286A92" w:rsidRPr="00BF395D" w:rsidRDefault="00286A92" w:rsidP="00C259B8">
            <w:pPr>
              <w:suppressAutoHyphens/>
              <w:spacing w:after="0" w:line="240" w:lineRule="auto"/>
              <w:jc w:val="center"/>
              <w:rPr>
                <w:rFonts w:ascii="Times New Roman" w:hAnsi="Times New Roman"/>
              </w:rPr>
            </w:pPr>
            <w:r>
              <w:rPr>
                <w:rFonts w:ascii="Times New Roman" w:hAnsi="Times New Roman"/>
                <w:color w:val="000000"/>
              </w:rPr>
              <w:t>ОК 09</w:t>
            </w:r>
          </w:p>
        </w:tc>
      </w:tr>
      <w:tr w:rsidR="00286A92" w:rsidRPr="00BF395D" w14:paraId="55859F41" w14:textId="4F35D133"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282B7800"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26A7646E"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1. Влияние режимных параметров на показатели бурения</w:t>
            </w:r>
          </w:p>
        </w:tc>
        <w:tc>
          <w:tcPr>
            <w:tcW w:w="1923" w:type="dxa"/>
            <w:vMerge/>
          </w:tcPr>
          <w:p w14:paraId="7EC48DEC"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3F1EE5B5"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4E944663"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6E753200" w14:textId="5A07ED36"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023B58A8"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39C4E8EB"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2.Влияние осевой нагрузки</w:t>
            </w:r>
          </w:p>
        </w:tc>
        <w:tc>
          <w:tcPr>
            <w:tcW w:w="1923" w:type="dxa"/>
            <w:vMerge/>
          </w:tcPr>
          <w:p w14:paraId="52284894"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21425746"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74307ACC"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6DAF48D4" w14:textId="6ED3CC95"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210C1AD8"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686E9939"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3.Влияние частоты вращения долота</w:t>
            </w:r>
          </w:p>
        </w:tc>
        <w:tc>
          <w:tcPr>
            <w:tcW w:w="1923" w:type="dxa"/>
            <w:vMerge/>
          </w:tcPr>
          <w:p w14:paraId="75F907DB"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63F0963F"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7C169EAB"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0B2750B6" w14:textId="4834E252"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7889D8FC"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tcBorders>
          </w:tcPr>
          <w:p w14:paraId="5B563202"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4.Влияние расхода бурового раствора</w:t>
            </w:r>
          </w:p>
        </w:tc>
        <w:tc>
          <w:tcPr>
            <w:tcW w:w="1923" w:type="dxa"/>
            <w:vMerge/>
          </w:tcPr>
          <w:p w14:paraId="14C95750"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423D551B"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34BFB89F"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7A6D4C90" w14:textId="07CCC731"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7E5015E1"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bottom w:val="single" w:sz="4" w:space="0" w:color="auto"/>
            </w:tcBorders>
          </w:tcPr>
          <w:p w14:paraId="616448AE"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5.Влияние свойств бурового раствора</w:t>
            </w:r>
          </w:p>
        </w:tc>
        <w:tc>
          <w:tcPr>
            <w:tcW w:w="1923" w:type="dxa"/>
            <w:vMerge/>
          </w:tcPr>
          <w:p w14:paraId="5F45236F"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249A7DB9"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2481ADC5"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229495F8" w14:textId="329514E3"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4E1F1816" w14:textId="77777777" w:rsidR="00286A92" w:rsidRPr="00BF395D" w:rsidRDefault="00286A92" w:rsidP="00C259B8">
            <w:pPr>
              <w:suppressAutoHyphens/>
              <w:spacing w:after="0" w:line="240" w:lineRule="auto"/>
              <w:rPr>
                <w:rFonts w:ascii="Times New Roman" w:hAnsi="Times New Roman"/>
              </w:rPr>
            </w:pPr>
          </w:p>
        </w:tc>
        <w:tc>
          <w:tcPr>
            <w:tcW w:w="6444" w:type="dxa"/>
            <w:tcBorders>
              <w:top w:val="single" w:sz="4" w:space="0" w:color="auto"/>
            </w:tcBorders>
          </w:tcPr>
          <w:p w14:paraId="19EBF3DD"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6.Особенности режимов вращательного бурения</w:t>
            </w:r>
          </w:p>
        </w:tc>
        <w:tc>
          <w:tcPr>
            <w:tcW w:w="1923" w:type="dxa"/>
            <w:vMerge/>
            <w:tcBorders>
              <w:bottom w:val="single" w:sz="4" w:space="0" w:color="auto"/>
            </w:tcBorders>
          </w:tcPr>
          <w:p w14:paraId="0BF72008" w14:textId="77777777" w:rsidR="00286A92" w:rsidRPr="00BF395D" w:rsidRDefault="00286A92" w:rsidP="00C259B8">
            <w:pPr>
              <w:suppressAutoHyphens/>
              <w:spacing w:after="0" w:line="240" w:lineRule="auto"/>
              <w:jc w:val="center"/>
              <w:rPr>
                <w:rFonts w:ascii="Times New Roman" w:hAnsi="Times New Roman"/>
              </w:rPr>
            </w:pPr>
          </w:p>
        </w:tc>
        <w:tc>
          <w:tcPr>
            <w:tcW w:w="1678" w:type="dxa"/>
            <w:tcBorders>
              <w:bottom w:val="single" w:sz="4" w:space="0" w:color="auto"/>
            </w:tcBorders>
          </w:tcPr>
          <w:p w14:paraId="0B72BE36"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38A41350"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7F3EB244" w14:textId="23DDF0C2" w:rsidTr="00C259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
        </w:trPr>
        <w:tc>
          <w:tcPr>
            <w:tcW w:w="3729" w:type="dxa"/>
            <w:vMerge/>
          </w:tcPr>
          <w:p w14:paraId="394A1460" w14:textId="77777777" w:rsidR="00286A92" w:rsidRPr="00BF395D" w:rsidRDefault="00286A92" w:rsidP="00C259B8">
            <w:pPr>
              <w:suppressAutoHyphens/>
              <w:spacing w:after="0" w:line="240" w:lineRule="auto"/>
              <w:rPr>
                <w:rFonts w:ascii="Times New Roman" w:hAnsi="Times New Roman"/>
              </w:rPr>
            </w:pPr>
          </w:p>
        </w:tc>
        <w:tc>
          <w:tcPr>
            <w:tcW w:w="6444" w:type="dxa"/>
          </w:tcPr>
          <w:p w14:paraId="69FC7313"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Самостоятельная работа обучающихся</w:t>
            </w:r>
          </w:p>
          <w:p w14:paraId="14D795B1" w14:textId="77777777" w:rsidR="00286A92" w:rsidRPr="00BF395D" w:rsidRDefault="00286A92" w:rsidP="00C259B8">
            <w:pPr>
              <w:suppressAutoHyphens/>
              <w:spacing w:after="0" w:line="240" w:lineRule="auto"/>
              <w:jc w:val="both"/>
              <w:rPr>
                <w:rFonts w:ascii="Times New Roman" w:hAnsi="Times New Roman"/>
              </w:rPr>
            </w:pPr>
            <w:r w:rsidRPr="00BF395D">
              <w:rPr>
                <w:rFonts w:ascii="Times New Roman" w:hAnsi="Times New Roman"/>
              </w:rPr>
              <w:t>Написание опорного конспекта на темы: «Влияние режимных параметров на показатели бурения», «Влияние осевой нагрузки», «Влияние частоты вращения долота», «Влияние расхода бурового раствора», «Влияние свойств бурового раствора», «Особенности режимов вращательного бурения»</w:t>
            </w:r>
          </w:p>
        </w:tc>
        <w:tc>
          <w:tcPr>
            <w:tcW w:w="1923" w:type="dxa"/>
            <w:tcBorders>
              <w:top w:val="single" w:sz="4" w:space="0" w:color="auto"/>
            </w:tcBorders>
          </w:tcPr>
          <w:p w14:paraId="2D966F75" w14:textId="77777777" w:rsidR="00286A92" w:rsidRPr="00BF395D" w:rsidRDefault="00286A92" w:rsidP="00C259B8">
            <w:pPr>
              <w:suppressAutoHyphens/>
              <w:spacing w:after="0" w:line="240" w:lineRule="auto"/>
              <w:jc w:val="center"/>
              <w:rPr>
                <w:rFonts w:ascii="Times New Roman" w:hAnsi="Times New Roman"/>
              </w:rPr>
            </w:pPr>
          </w:p>
        </w:tc>
        <w:tc>
          <w:tcPr>
            <w:tcW w:w="1678" w:type="dxa"/>
            <w:tcBorders>
              <w:top w:val="single" w:sz="4" w:space="0" w:color="auto"/>
            </w:tcBorders>
          </w:tcPr>
          <w:p w14:paraId="7BA7A833"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6B31F452"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0B3A979E" w14:textId="3F57D41D" w:rsidTr="00C259B8">
        <w:trPr>
          <w:trHeight w:val="20"/>
        </w:trPr>
        <w:tc>
          <w:tcPr>
            <w:tcW w:w="3729" w:type="dxa"/>
            <w:vMerge w:val="restart"/>
          </w:tcPr>
          <w:p w14:paraId="25490337" w14:textId="04D7BF94"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 xml:space="preserve">Тема </w:t>
            </w:r>
            <w:r>
              <w:rPr>
                <w:rFonts w:ascii="Times New Roman" w:hAnsi="Times New Roman"/>
              </w:rPr>
              <w:t>1.16</w:t>
            </w:r>
            <w:r w:rsidRPr="00BF395D">
              <w:rPr>
                <w:rFonts w:ascii="Times New Roman" w:hAnsi="Times New Roman"/>
              </w:rPr>
              <w:t>. Общие сведения об измерениях и приборах.</w:t>
            </w:r>
          </w:p>
        </w:tc>
        <w:tc>
          <w:tcPr>
            <w:tcW w:w="6444" w:type="dxa"/>
          </w:tcPr>
          <w:p w14:paraId="7D0D0E13"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Содержание учебного материала</w:t>
            </w:r>
          </w:p>
        </w:tc>
        <w:tc>
          <w:tcPr>
            <w:tcW w:w="1923" w:type="dxa"/>
            <w:vMerge w:val="restart"/>
          </w:tcPr>
          <w:p w14:paraId="78E1D879" w14:textId="77A25AD4"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5B78A39C"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val="restart"/>
          </w:tcPr>
          <w:p w14:paraId="6E5F3877"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56061395"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179653C3" w14:textId="422A19C3" w:rsidR="00286A92" w:rsidRPr="00BF395D"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09</w:t>
            </w:r>
          </w:p>
        </w:tc>
      </w:tr>
      <w:tr w:rsidR="00286A92" w:rsidRPr="00BF395D" w14:paraId="32C25ED4" w14:textId="3EACE21F" w:rsidTr="00C259B8">
        <w:trPr>
          <w:trHeight w:val="20"/>
        </w:trPr>
        <w:tc>
          <w:tcPr>
            <w:tcW w:w="3729" w:type="dxa"/>
            <w:vMerge/>
          </w:tcPr>
          <w:p w14:paraId="61D72D09" w14:textId="77777777" w:rsidR="00286A92" w:rsidRPr="00BF395D" w:rsidRDefault="00286A92" w:rsidP="00C259B8">
            <w:pPr>
              <w:suppressAutoHyphens/>
              <w:spacing w:after="0" w:line="240" w:lineRule="auto"/>
              <w:rPr>
                <w:rFonts w:ascii="Times New Roman" w:hAnsi="Times New Roman"/>
              </w:rPr>
            </w:pPr>
          </w:p>
        </w:tc>
        <w:tc>
          <w:tcPr>
            <w:tcW w:w="6444" w:type="dxa"/>
          </w:tcPr>
          <w:p w14:paraId="16E7ABA8"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1.Понятие об измерениях</w:t>
            </w:r>
          </w:p>
        </w:tc>
        <w:tc>
          <w:tcPr>
            <w:tcW w:w="1923" w:type="dxa"/>
            <w:vMerge/>
          </w:tcPr>
          <w:p w14:paraId="50B10966"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5910E7F2"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203F5560"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0DF27802" w14:textId="01DA153B" w:rsidTr="00C259B8">
        <w:trPr>
          <w:trHeight w:val="20"/>
        </w:trPr>
        <w:tc>
          <w:tcPr>
            <w:tcW w:w="3729" w:type="dxa"/>
            <w:vMerge/>
          </w:tcPr>
          <w:p w14:paraId="65BCBD82" w14:textId="77777777" w:rsidR="00286A92" w:rsidRPr="00BF395D" w:rsidRDefault="00286A92" w:rsidP="00C259B8">
            <w:pPr>
              <w:suppressAutoHyphens/>
              <w:spacing w:after="0" w:line="240" w:lineRule="auto"/>
              <w:rPr>
                <w:rFonts w:ascii="Times New Roman" w:hAnsi="Times New Roman"/>
              </w:rPr>
            </w:pPr>
          </w:p>
        </w:tc>
        <w:tc>
          <w:tcPr>
            <w:tcW w:w="6444" w:type="dxa"/>
          </w:tcPr>
          <w:p w14:paraId="14BF23E8"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2.Единицы измерения</w:t>
            </w:r>
          </w:p>
        </w:tc>
        <w:tc>
          <w:tcPr>
            <w:tcW w:w="1923" w:type="dxa"/>
            <w:vMerge/>
          </w:tcPr>
          <w:p w14:paraId="03D1428B"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0CAEB148"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7A05EE77"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37ABB5E8" w14:textId="4514FD00" w:rsidTr="00C259B8">
        <w:trPr>
          <w:trHeight w:val="20"/>
        </w:trPr>
        <w:tc>
          <w:tcPr>
            <w:tcW w:w="3729" w:type="dxa"/>
            <w:vMerge/>
          </w:tcPr>
          <w:p w14:paraId="29F2B055" w14:textId="77777777" w:rsidR="00286A92" w:rsidRPr="00BF395D" w:rsidRDefault="00286A92" w:rsidP="00C259B8">
            <w:pPr>
              <w:suppressAutoHyphens/>
              <w:spacing w:after="0" w:line="240" w:lineRule="auto"/>
              <w:rPr>
                <w:rFonts w:ascii="Times New Roman" w:hAnsi="Times New Roman"/>
              </w:rPr>
            </w:pPr>
          </w:p>
        </w:tc>
        <w:tc>
          <w:tcPr>
            <w:tcW w:w="6444" w:type="dxa"/>
          </w:tcPr>
          <w:p w14:paraId="5E636AEB"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3.Погрешность результата измерения и источники ее появления</w:t>
            </w:r>
          </w:p>
        </w:tc>
        <w:tc>
          <w:tcPr>
            <w:tcW w:w="1923" w:type="dxa"/>
            <w:vMerge/>
          </w:tcPr>
          <w:p w14:paraId="2709A27F"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6E3961B1"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48418A9C"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7F8636E8" w14:textId="563A84D0" w:rsidTr="00C259B8">
        <w:trPr>
          <w:trHeight w:val="20"/>
        </w:trPr>
        <w:tc>
          <w:tcPr>
            <w:tcW w:w="3729" w:type="dxa"/>
            <w:vMerge/>
          </w:tcPr>
          <w:p w14:paraId="516E61F8" w14:textId="77777777" w:rsidR="00286A92" w:rsidRPr="00BF395D" w:rsidRDefault="00286A92" w:rsidP="00C259B8">
            <w:pPr>
              <w:suppressAutoHyphens/>
              <w:spacing w:after="0" w:line="240" w:lineRule="auto"/>
              <w:rPr>
                <w:rFonts w:ascii="Times New Roman" w:hAnsi="Times New Roman"/>
              </w:rPr>
            </w:pPr>
          </w:p>
        </w:tc>
        <w:tc>
          <w:tcPr>
            <w:tcW w:w="6444" w:type="dxa"/>
          </w:tcPr>
          <w:p w14:paraId="12B13506"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Практическая работа №21 Погрешность результата измерения</w:t>
            </w:r>
          </w:p>
        </w:tc>
        <w:tc>
          <w:tcPr>
            <w:tcW w:w="1923" w:type="dxa"/>
          </w:tcPr>
          <w:p w14:paraId="334BD70F" w14:textId="2A836CE1"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1960E7C6"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6AA1D1C1"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38942B71" w14:textId="655D802D" w:rsidTr="00C259B8">
        <w:trPr>
          <w:trHeight w:val="20"/>
        </w:trPr>
        <w:tc>
          <w:tcPr>
            <w:tcW w:w="3729" w:type="dxa"/>
            <w:vMerge/>
          </w:tcPr>
          <w:p w14:paraId="5AF56807" w14:textId="77777777" w:rsidR="00286A92" w:rsidRPr="00BF395D" w:rsidRDefault="00286A92" w:rsidP="00C259B8">
            <w:pPr>
              <w:suppressAutoHyphens/>
              <w:spacing w:after="0" w:line="240" w:lineRule="auto"/>
              <w:rPr>
                <w:rFonts w:ascii="Times New Roman" w:hAnsi="Times New Roman"/>
              </w:rPr>
            </w:pPr>
          </w:p>
        </w:tc>
        <w:tc>
          <w:tcPr>
            <w:tcW w:w="6444" w:type="dxa"/>
          </w:tcPr>
          <w:p w14:paraId="13A4B73A"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Самостоятельная работа обучающихся</w:t>
            </w:r>
          </w:p>
          <w:p w14:paraId="3115E804"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Подготовка сообщения «Единицы измерения»</w:t>
            </w:r>
          </w:p>
        </w:tc>
        <w:tc>
          <w:tcPr>
            <w:tcW w:w="1923" w:type="dxa"/>
          </w:tcPr>
          <w:p w14:paraId="3072A0EB" w14:textId="77777777" w:rsidR="00286A92" w:rsidRPr="00BF395D" w:rsidRDefault="00286A92" w:rsidP="00C259B8">
            <w:pPr>
              <w:suppressAutoHyphens/>
              <w:spacing w:after="0" w:line="240" w:lineRule="auto"/>
              <w:jc w:val="center"/>
              <w:rPr>
                <w:rFonts w:ascii="Times New Roman" w:hAnsi="Times New Roman"/>
                <w:color w:val="000000"/>
              </w:rPr>
            </w:pPr>
          </w:p>
        </w:tc>
        <w:tc>
          <w:tcPr>
            <w:tcW w:w="1678" w:type="dxa"/>
          </w:tcPr>
          <w:p w14:paraId="15521CE9" w14:textId="77777777" w:rsidR="00286A92" w:rsidRPr="00BF395D" w:rsidRDefault="00286A92" w:rsidP="00C259B8">
            <w:pPr>
              <w:suppressAutoHyphens/>
              <w:spacing w:after="0" w:line="240" w:lineRule="auto"/>
              <w:jc w:val="center"/>
              <w:rPr>
                <w:rFonts w:ascii="Times New Roman" w:hAnsi="Times New Roman"/>
                <w:color w:val="000000"/>
              </w:rPr>
            </w:pPr>
          </w:p>
        </w:tc>
        <w:tc>
          <w:tcPr>
            <w:tcW w:w="1530" w:type="dxa"/>
            <w:vMerge/>
          </w:tcPr>
          <w:p w14:paraId="4DF8952A" w14:textId="77777777" w:rsidR="00286A92" w:rsidRPr="00BF395D" w:rsidRDefault="00286A92" w:rsidP="00C259B8">
            <w:pPr>
              <w:suppressAutoHyphens/>
              <w:spacing w:after="0" w:line="240" w:lineRule="auto"/>
              <w:jc w:val="center"/>
              <w:rPr>
                <w:rFonts w:ascii="Times New Roman" w:hAnsi="Times New Roman"/>
                <w:color w:val="000000"/>
              </w:rPr>
            </w:pPr>
          </w:p>
        </w:tc>
      </w:tr>
      <w:tr w:rsidR="00286A92" w:rsidRPr="00BF395D" w14:paraId="447C6E5F" w14:textId="79C822CB" w:rsidTr="00C259B8">
        <w:trPr>
          <w:trHeight w:val="20"/>
        </w:trPr>
        <w:tc>
          <w:tcPr>
            <w:tcW w:w="3729" w:type="dxa"/>
            <w:vMerge w:val="restart"/>
          </w:tcPr>
          <w:p w14:paraId="27536040" w14:textId="2F5F7B6F"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 xml:space="preserve">Тема </w:t>
            </w:r>
            <w:r>
              <w:rPr>
                <w:rFonts w:ascii="Times New Roman" w:hAnsi="Times New Roman"/>
              </w:rPr>
              <w:t xml:space="preserve">1.17 </w:t>
            </w:r>
            <w:r w:rsidRPr="00BF395D">
              <w:rPr>
                <w:rFonts w:ascii="Times New Roman" w:hAnsi="Times New Roman"/>
              </w:rPr>
              <w:t xml:space="preserve"> Измерение давлений и разряжений.</w:t>
            </w:r>
          </w:p>
        </w:tc>
        <w:tc>
          <w:tcPr>
            <w:tcW w:w="6444" w:type="dxa"/>
          </w:tcPr>
          <w:p w14:paraId="44A034B1"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Содержание учебного материала</w:t>
            </w:r>
          </w:p>
        </w:tc>
        <w:tc>
          <w:tcPr>
            <w:tcW w:w="1923" w:type="dxa"/>
            <w:vMerge w:val="restart"/>
          </w:tcPr>
          <w:p w14:paraId="5112420B" w14:textId="0EF4C2F1" w:rsidR="00286A92" w:rsidRPr="00BF395D" w:rsidRDefault="00286A92" w:rsidP="00C259B8">
            <w:pPr>
              <w:suppressAutoHyphens/>
              <w:spacing w:after="0" w:line="240" w:lineRule="auto"/>
              <w:jc w:val="center"/>
              <w:rPr>
                <w:rFonts w:ascii="Times New Roman" w:hAnsi="Times New Roman"/>
              </w:rPr>
            </w:pPr>
          </w:p>
        </w:tc>
        <w:tc>
          <w:tcPr>
            <w:tcW w:w="1678" w:type="dxa"/>
          </w:tcPr>
          <w:p w14:paraId="503A534D" w14:textId="77777777" w:rsidR="00286A92" w:rsidRDefault="00286A92" w:rsidP="00C259B8">
            <w:pPr>
              <w:suppressAutoHyphens/>
              <w:spacing w:after="0" w:line="240" w:lineRule="auto"/>
              <w:jc w:val="center"/>
              <w:rPr>
                <w:rFonts w:ascii="Times New Roman" w:hAnsi="Times New Roman"/>
              </w:rPr>
            </w:pPr>
          </w:p>
        </w:tc>
        <w:tc>
          <w:tcPr>
            <w:tcW w:w="1530" w:type="dxa"/>
            <w:vMerge w:val="restart"/>
          </w:tcPr>
          <w:p w14:paraId="642B377D"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68FC9498"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304F6EAA" w14:textId="3CDD716C" w:rsidR="00286A92" w:rsidRDefault="00286A92" w:rsidP="00C259B8">
            <w:pPr>
              <w:suppressAutoHyphens/>
              <w:spacing w:after="0" w:line="240" w:lineRule="auto"/>
              <w:jc w:val="center"/>
              <w:rPr>
                <w:rFonts w:ascii="Times New Roman" w:hAnsi="Times New Roman"/>
              </w:rPr>
            </w:pPr>
            <w:r>
              <w:rPr>
                <w:rFonts w:ascii="Times New Roman" w:hAnsi="Times New Roman"/>
                <w:color w:val="000000"/>
              </w:rPr>
              <w:t>ОК 09</w:t>
            </w:r>
          </w:p>
        </w:tc>
      </w:tr>
      <w:tr w:rsidR="00286A92" w:rsidRPr="00BF395D" w14:paraId="5E9828F3" w14:textId="27E51ABC" w:rsidTr="00C259B8">
        <w:trPr>
          <w:trHeight w:val="20"/>
        </w:trPr>
        <w:tc>
          <w:tcPr>
            <w:tcW w:w="3729" w:type="dxa"/>
            <w:vMerge/>
          </w:tcPr>
          <w:p w14:paraId="74A30C33" w14:textId="77777777" w:rsidR="00286A92" w:rsidRPr="00BF395D" w:rsidRDefault="00286A92" w:rsidP="00C259B8">
            <w:pPr>
              <w:suppressAutoHyphens/>
              <w:spacing w:after="0" w:line="240" w:lineRule="auto"/>
              <w:rPr>
                <w:rFonts w:ascii="Times New Roman" w:hAnsi="Times New Roman"/>
              </w:rPr>
            </w:pPr>
          </w:p>
        </w:tc>
        <w:tc>
          <w:tcPr>
            <w:tcW w:w="6444" w:type="dxa"/>
          </w:tcPr>
          <w:p w14:paraId="2E17EAA1"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1. Назначение и классификация приборов</w:t>
            </w:r>
          </w:p>
        </w:tc>
        <w:tc>
          <w:tcPr>
            <w:tcW w:w="1923" w:type="dxa"/>
            <w:vMerge/>
          </w:tcPr>
          <w:p w14:paraId="6690DDC1"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0A3C9137"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485D9926"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3D009CF1" w14:textId="6A6425BE" w:rsidTr="00C259B8">
        <w:trPr>
          <w:trHeight w:val="20"/>
        </w:trPr>
        <w:tc>
          <w:tcPr>
            <w:tcW w:w="3729" w:type="dxa"/>
            <w:vMerge/>
          </w:tcPr>
          <w:p w14:paraId="0E67EB71" w14:textId="77777777" w:rsidR="00286A92" w:rsidRPr="00BF395D" w:rsidRDefault="00286A92" w:rsidP="00C259B8">
            <w:pPr>
              <w:suppressAutoHyphens/>
              <w:spacing w:after="0" w:line="240" w:lineRule="auto"/>
              <w:rPr>
                <w:rFonts w:ascii="Times New Roman" w:hAnsi="Times New Roman"/>
              </w:rPr>
            </w:pPr>
          </w:p>
        </w:tc>
        <w:tc>
          <w:tcPr>
            <w:tcW w:w="6444" w:type="dxa"/>
          </w:tcPr>
          <w:p w14:paraId="43BFF683"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Практическая работа №22 Пружинные, вакуумные, электрические и глубинные манометры</w:t>
            </w:r>
          </w:p>
        </w:tc>
        <w:tc>
          <w:tcPr>
            <w:tcW w:w="1923" w:type="dxa"/>
          </w:tcPr>
          <w:p w14:paraId="3660DCBA" w14:textId="5EE74ACD" w:rsidR="00286A92" w:rsidRPr="00BF395D" w:rsidRDefault="00286A92" w:rsidP="00C259B8">
            <w:pPr>
              <w:suppressAutoHyphens/>
              <w:spacing w:after="0" w:line="240" w:lineRule="auto"/>
              <w:jc w:val="center"/>
              <w:rPr>
                <w:rFonts w:ascii="Times New Roman" w:hAnsi="Times New Roman"/>
              </w:rPr>
            </w:pPr>
          </w:p>
        </w:tc>
        <w:tc>
          <w:tcPr>
            <w:tcW w:w="1678" w:type="dxa"/>
          </w:tcPr>
          <w:p w14:paraId="7CA4E57A"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4388F087"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71AB8AA7" w14:textId="3073CE42" w:rsidTr="00C259B8">
        <w:trPr>
          <w:trHeight w:val="20"/>
        </w:trPr>
        <w:tc>
          <w:tcPr>
            <w:tcW w:w="3729" w:type="dxa"/>
            <w:vMerge/>
          </w:tcPr>
          <w:p w14:paraId="5B91AD6E" w14:textId="77777777" w:rsidR="00286A92" w:rsidRPr="00BF395D" w:rsidRDefault="00286A92" w:rsidP="00C259B8">
            <w:pPr>
              <w:suppressAutoHyphens/>
              <w:spacing w:after="0" w:line="240" w:lineRule="auto"/>
              <w:rPr>
                <w:rFonts w:ascii="Times New Roman" w:hAnsi="Times New Roman"/>
              </w:rPr>
            </w:pPr>
          </w:p>
        </w:tc>
        <w:tc>
          <w:tcPr>
            <w:tcW w:w="6444" w:type="dxa"/>
          </w:tcPr>
          <w:p w14:paraId="7EB733AB"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Самостоятельная работа обучающихся</w:t>
            </w:r>
          </w:p>
          <w:p w14:paraId="554617BD"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Основные принципы измерения давления и разряжений»</w:t>
            </w:r>
          </w:p>
        </w:tc>
        <w:tc>
          <w:tcPr>
            <w:tcW w:w="1923" w:type="dxa"/>
          </w:tcPr>
          <w:p w14:paraId="7D0987CC"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0C38E393"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0F46DF1F"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4E287C93" w14:textId="0B748DA6" w:rsidTr="00C259B8">
        <w:trPr>
          <w:trHeight w:val="20"/>
        </w:trPr>
        <w:tc>
          <w:tcPr>
            <w:tcW w:w="3729" w:type="dxa"/>
            <w:vMerge w:val="restart"/>
          </w:tcPr>
          <w:p w14:paraId="5CF31816" w14:textId="47E08E3E"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 xml:space="preserve">Тема </w:t>
            </w:r>
            <w:r>
              <w:rPr>
                <w:rFonts w:ascii="Times New Roman" w:hAnsi="Times New Roman"/>
              </w:rPr>
              <w:t xml:space="preserve">1.18 </w:t>
            </w:r>
            <w:r w:rsidRPr="00BF395D">
              <w:rPr>
                <w:rFonts w:ascii="Times New Roman" w:hAnsi="Times New Roman"/>
              </w:rPr>
              <w:t xml:space="preserve"> Измерение температур.</w:t>
            </w:r>
          </w:p>
        </w:tc>
        <w:tc>
          <w:tcPr>
            <w:tcW w:w="6444" w:type="dxa"/>
          </w:tcPr>
          <w:p w14:paraId="74EFE1B9"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Содержание учебного материала</w:t>
            </w:r>
          </w:p>
        </w:tc>
        <w:tc>
          <w:tcPr>
            <w:tcW w:w="1923" w:type="dxa"/>
            <w:vMerge w:val="restart"/>
          </w:tcPr>
          <w:p w14:paraId="31B37F54" w14:textId="6A2D7D9A" w:rsidR="00286A92" w:rsidRPr="00BF395D" w:rsidRDefault="00286A92" w:rsidP="00C259B8">
            <w:pPr>
              <w:suppressAutoHyphens/>
              <w:spacing w:after="0" w:line="240" w:lineRule="auto"/>
              <w:jc w:val="center"/>
              <w:rPr>
                <w:rFonts w:ascii="Times New Roman" w:hAnsi="Times New Roman"/>
              </w:rPr>
            </w:pPr>
          </w:p>
        </w:tc>
        <w:tc>
          <w:tcPr>
            <w:tcW w:w="1678" w:type="dxa"/>
          </w:tcPr>
          <w:p w14:paraId="15F0DC29"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val="restart"/>
          </w:tcPr>
          <w:p w14:paraId="16550CC9"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57D8389C"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36862B0E" w14:textId="1D009E5A" w:rsidR="00286A92" w:rsidRPr="00BF395D" w:rsidRDefault="00286A92" w:rsidP="00C259B8">
            <w:pPr>
              <w:suppressAutoHyphens/>
              <w:spacing w:after="0" w:line="240" w:lineRule="auto"/>
              <w:jc w:val="center"/>
              <w:rPr>
                <w:rFonts w:ascii="Times New Roman" w:hAnsi="Times New Roman"/>
              </w:rPr>
            </w:pPr>
            <w:r>
              <w:rPr>
                <w:rFonts w:ascii="Times New Roman" w:hAnsi="Times New Roman"/>
                <w:color w:val="000000"/>
              </w:rPr>
              <w:lastRenderedPageBreak/>
              <w:t>ОК 09</w:t>
            </w:r>
          </w:p>
        </w:tc>
      </w:tr>
      <w:tr w:rsidR="00286A92" w:rsidRPr="00BF395D" w14:paraId="049E8FE6" w14:textId="49D17FBB" w:rsidTr="00C259B8">
        <w:trPr>
          <w:trHeight w:val="20"/>
        </w:trPr>
        <w:tc>
          <w:tcPr>
            <w:tcW w:w="3729" w:type="dxa"/>
            <w:vMerge/>
          </w:tcPr>
          <w:p w14:paraId="0240030D" w14:textId="77777777" w:rsidR="00286A92" w:rsidRPr="00BF395D" w:rsidRDefault="00286A92" w:rsidP="00C259B8">
            <w:pPr>
              <w:suppressAutoHyphens/>
              <w:spacing w:after="0" w:line="240" w:lineRule="auto"/>
              <w:rPr>
                <w:rFonts w:ascii="Times New Roman" w:hAnsi="Times New Roman"/>
              </w:rPr>
            </w:pPr>
          </w:p>
        </w:tc>
        <w:tc>
          <w:tcPr>
            <w:tcW w:w="6444" w:type="dxa"/>
          </w:tcPr>
          <w:p w14:paraId="6CC1AF8F"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 xml:space="preserve">1. Назначение и классификация приборов. </w:t>
            </w:r>
          </w:p>
        </w:tc>
        <w:tc>
          <w:tcPr>
            <w:tcW w:w="1923" w:type="dxa"/>
            <w:vMerge/>
          </w:tcPr>
          <w:p w14:paraId="5D78F6BD"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6E9A7606"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1A47BB45"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1CB973C5" w14:textId="6E4B75D8" w:rsidTr="00C259B8">
        <w:trPr>
          <w:trHeight w:val="20"/>
        </w:trPr>
        <w:tc>
          <w:tcPr>
            <w:tcW w:w="3729" w:type="dxa"/>
            <w:vMerge/>
          </w:tcPr>
          <w:p w14:paraId="520318DC" w14:textId="77777777" w:rsidR="00286A92" w:rsidRPr="00BF395D" w:rsidRDefault="00286A92" w:rsidP="00C259B8">
            <w:pPr>
              <w:suppressAutoHyphens/>
              <w:spacing w:after="0" w:line="240" w:lineRule="auto"/>
              <w:rPr>
                <w:rFonts w:ascii="Times New Roman" w:hAnsi="Times New Roman"/>
              </w:rPr>
            </w:pPr>
          </w:p>
        </w:tc>
        <w:tc>
          <w:tcPr>
            <w:tcW w:w="6444" w:type="dxa"/>
          </w:tcPr>
          <w:p w14:paraId="5BDD9380" w14:textId="77777777" w:rsidR="00286A92" w:rsidRPr="00BF395D" w:rsidRDefault="00286A92" w:rsidP="00C259B8">
            <w:pPr>
              <w:suppressAutoHyphens/>
              <w:spacing w:after="0" w:line="240" w:lineRule="auto"/>
              <w:jc w:val="both"/>
              <w:rPr>
                <w:rFonts w:ascii="Times New Roman" w:hAnsi="Times New Roman"/>
              </w:rPr>
            </w:pPr>
            <w:r w:rsidRPr="00BF395D">
              <w:rPr>
                <w:rFonts w:ascii="Times New Roman" w:hAnsi="Times New Roman"/>
              </w:rPr>
              <w:t>Практическая работа №23 Термометры манометрические, электрические термометры сопротивления, термометры для измерения температуры в резервуарах.</w:t>
            </w:r>
          </w:p>
        </w:tc>
        <w:tc>
          <w:tcPr>
            <w:tcW w:w="1923" w:type="dxa"/>
          </w:tcPr>
          <w:p w14:paraId="5E707EB3" w14:textId="6E3862B2" w:rsidR="00286A92" w:rsidRPr="00BF395D" w:rsidRDefault="00286A92" w:rsidP="00C259B8">
            <w:pPr>
              <w:suppressAutoHyphens/>
              <w:spacing w:after="0" w:line="240" w:lineRule="auto"/>
              <w:jc w:val="center"/>
              <w:rPr>
                <w:rFonts w:ascii="Times New Roman" w:hAnsi="Times New Roman"/>
              </w:rPr>
            </w:pPr>
          </w:p>
        </w:tc>
        <w:tc>
          <w:tcPr>
            <w:tcW w:w="1678" w:type="dxa"/>
          </w:tcPr>
          <w:p w14:paraId="690FBC97"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7EB868FC"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7B158E65" w14:textId="4FEDBE8A" w:rsidTr="00C259B8">
        <w:trPr>
          <w:trHeight w:val="20"/>
        </w:trPr>
        <w:tc>
          <w:tcPr>
            <w:tcW w:w="3729" w:type="dxa"/>
            <w:vMerge/>
          </w:tcPr>
          <w:p w14:paraId="119AFEC6" w14:textId="77777777" w:rsidR="00286A92" w:rsidRPr="00BF395D" w:rsidRDefault="00286A92" w:rsidP="00C259B8">
            <w:pPr>
              <w:suppressAutoHyphens/>
              <w:spacing w:after="0" w:line="240" w:lineRule="auto"/>
              <w:rPr>
                <w:rFonts w:ascii="Times New Roman" w:hAnsi="Times New Roman"/>
              </w:rPr>
            </w:pPr>
          </w:p>
        </w:tc>
        <w:tc>
          <w:tcPr>
            <w:tcW w:w="6444" w:type="dxa"/>
          </w:tcPr>
          <w:p w14:paraId="022C99DF"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Самостоятельная работа обучающихся</w:t>
            </w:r>
          </w:p>
          <w:p w14:paraId="0417AC60"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Основные принципы измерения температур.</w:t>
            </w:r>
          </w:p>
        </w:tc>
        <w:tc>
          <w:tcPr>
            <w:tcW w:w="1923" w:type="dxa"/>
          </w:tcPr>
          <w:p w14:paraId="1B3C805F"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1B5E800D"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42E44210"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0B182501" w14:textId="7990F8AB" w:rsidTr="00C259B8">
        <w:trPr>
          <w:trHeight w:val="20"/>
        </w:trPr>
        <w:tc>
          <w:tcPr>
            <w:tcW w:w="3729" w:type="dxa"/>
            <w:vMerge w:val="restart"/>
          </w:tcPr>
          <w:p w14:paraId="0504BE1B" w14:textId="147E120A" w:rsidR="00286A92" w:rsidRPr="00BF395D" w:rsidRDefault="00286A92" w:rsidP="00C25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BF395D">
              <w:rPr>
                <w:rFonts w:ascii="Times New Roman" w:hAnsi="Times New Roman"/>
              </w:rPr>
              <w:t xml:space="preserve">Тема </w:t>
            </w:r>
            <w:r>
              <w:rPr>
                <w:rFonts w:ascii="Times New Roman" w:hAnsi="Times New Roman"/>
              </w:rPr>
              <w:t xml:space="preserve">1.19 </w:t>
            </w:r>
            <w:r w:rsidRPr="00BF395D">
              <w:rPr>
                <w:rFonts w:ascii="Times New Roman" w:hAnsi="Times New Roman"/>
              </w:rPr>
              <w:t>. Измерение расхода жидкости, пара и газа.</w:t>
            </w:r>
          </w:p>
        </w:tc>
        <w:tc>
          <w:tcPr>
            <w:tcW w:w="6444" w:type="dxa"/>
          </w:tcPr>
          <w:p w14:paraId="21FDC1FD"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Содержание учебного материала</w:t>
            </w:r>
          </w:p>
        </w:tc>
        <w:tc>
          <w:tcPr>
            <w:tcW w:w="1923" w:type="dxa"/>
            <w:vMerge w:val="restart"/>
          </w:tcPr>
          <w:p w14:paraId="1F07D8E2" w14:textId="042F3A22" w:rsidR="00286A92" w:rsidRPr="00BF395D" w:rsidRDefault="00286A92" w:rsidP="00C259B8">
            <w:pPr>
              <w:suppressAutoHyphens/>
              <w:spacing w:after="0" w:line="240" w:lineRule="auto"/>
              <w:jc w:val="center"/>
              <w:rPr>
                <w:rFonts w:ascii="Times New Roman" w:hAnsi="Times New Roman"/>
              </w:rPr>
            </w:pPr>
          </w:p>
        </w:tc>
        <w:tc>
          <w:tcPr>
            <w:tcW w:w="1678" w:type="dxa"/>
          </w:tcPr>
          <w:p w14:paraId="623DF056"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val="restart"/>
          </w:tcPr>
          <w:p w14:paraId="3BC7A8D4"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75A4A773"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7C1DE046" w14:textId="48B8F032" w:rsidR="00286A92" w:rsidRPr="00BF395D" w:rsidRDefault="00286A92" w:rsidP="00C259B8">
            <w:pPr>
              <w:suppressAutoHyphens/>
              <w:spacing w:after="0" w:line="240" w:lineRule="auto"/>
              <w:jc w:val="center"/>
              <w:rPr>
                <w:rFonts w:ascii="Times New Roman" w:hAnsi="Times New Roman"/>
              </w:rPr>
            </w:pPr>
            <w:r>
              <w:rPr>
                <w:rFonts w:ascii="Times New Roman" w:hAnsi="Times New Roman"/>
                <w:color w:val="000000"/>
              </w:rPr>
              <w:t>ОК 09</w:t>
            </w:r>
          </w:p>
        </w:tc>
      </w:tr>
      <w:tr w:rsidR="00286A92" w:rsidRPr="00BF395D" w14:paraId="314295BB" w14:textId="35815D43" w:rsidTr="00C259B8">
        <w:trPr>
          <w:trHeight w:val="20"/>
        </w:trPr>
        <w:tc>
          <w:tcPr>
            <w:tcW w:w="3729" w:type="dxa"/>
            <w:vMerge/>
          </w:tcPr>
          <w:p w14:paraId="3850551B" w14:textId="77777777" w:rsidR="00286A92" w:rsidRPr="00BF395D" w:rsidRDefault="00286A92" w:rsidP="00C25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p>
        </w:tc>
        <w:tc>
          <w:tcPr>
            <w:tcW w:w="6444" w:type="dxa"/>
          </w:tcPr>
          <w:p w14:paraId="7CDDBA0E"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 xml:space="preserve">1. Назначение и классификация приборов. </w:t>
            </w:r>
          </w:p>
        </w:tc>
        <w:tc>
          <w:tcPr>
            <w:tcW w:w="1923" w:type="dxa"/>
            <w:vMerge/>
          </w:tcPr>
          <w:p w14:paraId="6137B5B4"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378773E8"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11DC787F"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52C3E33F" w14:textId="3F40F1D7" w:rsidTr="00C259B8">
        <w:trPr>
          <w:trHeight w:val="20"/>
        </w:trPr>
        <w:tc>
          <w:tcPr>
            <w:tcW w:w="3729" w:type="dxa"/>
            <w:vMerge/>
          </w:tcPr>
          <w:p w14:paraId="6276EA84" w14:textId="77777777" w:rsidR="00286A92" w:rsidRPr="00BF395D" w:rsidRDefault="00286A92" w:rsidP="00C25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p>
        </w:tc>
        <w:tc>
          <w:tcPr>
            <w:tcW w:w="6444" w:type="dxa"/>
          </w:tcPr>
          <w:p w14:paraId="070FC404"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Практическая работа №24 Виды расходомеров.</w:t>
            </w:r>
          </w:p>
        </w:tc>
        <w:tc>
          <w:tcPr>
            <w:tcW w:w="1923" w:type="dxa"/>
          </w:tcPr>
          <w:p w14:paraId="02DF7CD0" w14:textId="22D5DA62" w:rsidR="00286A92" w:rsidRPr="00BF395D" w:rsidRDefault="00286A92" w:rsidP="00C259B8">
            <w:pPr>
              <w:suppressAutoHyphens/>
              <w:spacing w:after="0" w:line="240" w:lineRule="auto"/>
              <w:jc w:val="center"/>
              <w:rPr>
                <w:rFonts w:ascii="Times New Roman" w:hAnsi="Times New Roman"/>
              </w:rPr>
            </w:pPr>
          </w:p>
        </w:tc>
        <w:tc>
          <w:tcPr>
            <w:tcW w:w="1678" w:type="dxa"/>
          </w:tcPr>
          <w:p w14:paraId="720F7392"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7C8A31F0"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331CE53E" w14:textId="162B99A6" w:rsidTr="00C259B8">
        <w:trPr>
          <w:trHeight w:val="20"/>
        </w:trPr>
        <w:tc>
          <w:tcPr>
            <w:tcW w:w="3729" w:type="dxa"/>
            <w:vMerge/>
          </w:tcPr>
          <w:p w14:paraId="3FF1BDC2" w14:textId="77777777" w:rsidR="00286A92" w:rsidRPr="00BF395D" w:rsidRDefault="00286A92" w:rsidP="00C25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p>
        </w:tc>
        <w:tc>
          <w:tcPr>
            <w:tcW w:w="6444" w:type="dxa"/>
          </w:tcPr>
          <w:p w14:paraId="38098C1A"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Самостоятельная работа обучающихся</w:t>
            </w:r>
          </w:p>
          <w:p w14:paraId="61508601"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Основные принципы измерения расхода жидкости, пара и газа.</w:t>
            </w:r>
          </w:p>
        </w:tc>
        <w:tc>
          <w:tcPr>
            <w:tcW w:w="1923" w:type="dxa"/>
          </w:tcPr>
          <w:p w14:paraId="6931B5EB"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65363B08"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1F035914"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78C83660" w14:textId="4CFE195E" w:rsidTr="00C259B8">
        <w:trPr>
          <w:trHeight w:val="20"/>
        </w:trPr>
        <w:tc>
          <w:tcPr>
            <w:tcW w:w="3729" w:type="dxa"/>
            <w:vMerge w:val="restart"/>
          </w:tcPr>
          <w:p w14:paraId="76935270" w14:textId="047F47B2"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 xml:space="preserve">Тема </w:t>
            </w:r>
            <w:r>
              <w:rPr>
                <w:rFonts w:ascii="Times New Roman" w:hAnsi="Times New Roman"/>
              </w:rPr>
              <w:t xml:space="preserve">1.20 </w:t>
            </w:r>
            <w:r w:rsidRPr="00BF395D">
              <w:rPr>
                <w:rFonts w:ascii="Times New Roman" w:hAnsi="Times New Roman"/>
              </w:rPr>
              <w:t>Измерение уровня жидкостей в емкостях и скважинах.</w:t>
            </w:r>
          </w:p>
        </w:tc>
        <w:tc>
          <w:tcPr>
            <w:tcW w:w="6444" w:type="dxa"/>
          </w:tcPr>
          <w:p w14:paraId="0CCE8781"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Содержание учебного материала</w:t>
            </w:r>
          </w:p>
        </w:tc>
        <w:tc>
          <w:tcPr>
            <w:tcW w:w="1923" w:type="dxa"/>
            <w:vMerge w:val="restart"/>
          </w:tcPr>
          <w:p w14:paraId="6A311A3B" w14:textId="0127A5A4" w:rsidR="00286A92" w:rsidRPr="00BF395D" w:rsidRDefault="00286A92" w:rsidP="00C259B8">
            <w:pPr>
              <w:suppressAutoHyphens/>
              <w:spacing w:after="0" w:line="240" w:lineRule="auto"/>
              <w:jc w:val="center"/>
              <w:rPr>
                <w:rFonts w:ascii="Times New Roman" w:hAnsi="Times New Roman"/>
              </w:rPr>
            </w:pPr>
          </w:p>
        </w:tc>
        <w:tc>
          <w:tcPr>
            <w:tcW w:w="1678" w:type="dxa"/>
          </w:tcPr>
          <w:p w14:paraId="0B9F3B05"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val="restart"/>
          </w:tcPr>
          <w:p w14:paraId="79E38D18"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29A8D73E"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00EECF8C" w14:textId="4D563360" w:rsidR="00286A92" w:rsidRPr="00BF395D" w:rsidRDefault="00286A92" w:rsidP="00C259B8">
            <w:pPr>
              <w:suppressAutoHyphens/>
              <w:spacing w:after="0" w:line="240" w:lineRule="auto"/>
              <w:jc w:val="center"/>
              <w:rPr>
                <w:rFonts w:ascii="Times New Roman" w:hAnsi="Times New Roman"/>
              </w:rPr>
            </w:pPr>
            <w:r>
              <w:rPr>
                <w:rFonts w:ascii="Times New Roman" w:hAnsi="Times New Roman"/>
                <w:color w:val="000000"/>
              </w:rPr>
              <w:t>ОК 09</w:t>
            </w:r>
          </w:p>
        </w:tc>
      </w:tr>
      <w:tr w:rsidR="00286A92" w:rsidRPr="00BF395D" w14:paraId="662735D4" w14:textId="27E4BEA4" w:rsidTr="00C259B8">
        <w:trPr>
          <w:trHeight w:val="20"/>
        </w:trPr>
        <w:tc>
          <w:tcPr>
            <w:tcW w:w="3729" w:type="dxa"/>
            <w:vMerge/>
          </w:tcPr>
          <w:p w14:paraId="33DB0520" w14:textId="77777777" w:rsidR="00286A92" w:rsidRPr="00BF395D" w:rsidRDefault="00286A92" w:rsidP="00C259B8">
            <w:pPr>
              <w:suppressAutoHyphens/>
              <w:spacing w:after="0" w:line="240" w:lineRule="auto"/>
              <w:rPr>
                <w:rFonts w:ascii="Times New Roman" w:hAnsi="Times New Roman"/>
              </w:rPr>
            </w:pPr>
          </w:p>
        </w:tc>
        <w:tc>
          <w:tcPr>
            <w:tcW w:w="6444" w:type="dxa"/>
          </w:tcPr>
          <w:p w14:paraId="74606707"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1. Назначение и классификация приборов</w:t>
            </w:r>
          </w:p>
        </w:tc>
        <w:tc>
          <w:tcPr>
            <w:tcW w:w="1923" w:type="dxa"/>
            <w:vMerge/>
          </w:tcPr>
          <w:p w14:paraId="315D5F8B"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207BF61D"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73353E20"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3E9FAA0D" w14:textId="7A47071A" w:rsidTr="00C259B8">
        <w:trPr>
          <w:trHeight w:val="20"/>
        </w:trPr>
        <w:tc>
          <w:tcPr>
            <w:tcW w:w="3729" w:type="dxa"/>
            <w:vMerge/>
          </w:tcPr>
          <w:p w14:paraId="0948FA28" w14:textId="77777777" w:rsidR="00286A92" w:rsidRPr="00BF395D" w:rsidRDefault="00286A92" w:rsidP="00C259B8">
            <w:pPr>
              <w:suppressAutoHyphens/>
              <w:spacing w:after="0" w:line="240" w:lineRule="auto"/>
              <w:rPr>
                <w:rFonts w:ascii="Times New Roman" w:hAnsi="Times New Roman"/>
              </w:rPr>
            </w:pPr>
          </w:p>
        </w:tc>
        <w:tc>
          <w:tcPr>
            <w:tcW w:w="6444" w:type="dxa"/>
          </w:tcPr>
          <w:p w14:paraId="4FB198D6"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2. Измерение уровня жидкости в скважинах</w:t>
            </w:r>
          </w:p>
        </w:tc>
        <w:tc>
          <w:tcPr>
            <w:tcW w:w="1923" w:type="dxa"/>
            <w:vMerge/>
          </w:tcPr>
          <w:p w14:paraId="6B412E72"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07A84A63"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197E8D98"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08498797" w14:textId="1AF49C20" w:rsidTr="00C259B8">
        <w:trPr>
          <w:trHeight w:val="20"/>
        </w:trPr>
        <w:tc>
          <w:tcPr>
            <w:tcW w:w="3729" w:type="dxa"/>
            <w:vMerge/>
          </w:tcPr>
          <w:p w14:paraId="0E4B7816" w14:textId="77777777" w:rsidR="00286A92" w:rsidRPr="00BF395D" w:rsidRDefault="00286A92" w:rsidP="00C259B8">
            <w:pPr>
              <w:suppressAutoHyphens/>
              <w:spacing w:after="0" w:line="240" w:lineRule="auto"/>
              <w:rPr>
                <w:rFonts w:ascii="Times New Roman" w:hAnsi="Times New Roman"/>
              </w:rPr>
            </w:pPr>
          </w:p>
        </w:tc>
        <w:tc>
          <w:tcPr>
            <w:tcW w:w="6444" w:type="dxa"/>
          </w:tcPr>
          <w:p w14:paraId="004AA2C9"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3. Приборы для автоматического измерения плотности нефти</w:t>
            </w:r>
          </w:p>
        </w:tc>
        <w:tc>
          <w:tcPr>
            <w:tcW w:w="1923" w:type="dxa"/>
            <w:vMerge/>
          </w:tcPr>
          <w:p w14:paraId="4A53B4BD"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0232DFFC"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62880F38"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31FED138" w14:textId="2E2CF9DE" w:rsidTr="00C259B8">
        <w:trPr>
          <w:trHeight w:val="20"/>
        </w:trPr>
        <w:tc>
          <w:tcPr>
            <w:tcW w:w="3729" w:type="dxa"/>
            <w:vMerge/>
          </w:tcPr>
          <w:p w14:paraId="07E34DF4" w14:textId="77777777" w:rsidR="00286A92" w:rsidRPr="00BF395D" w:rsidRDefault="00286A92" w:rsidP="00C259B8">
            <w:pPr>
              <w:suppressAutoHyphens/>
              <w:spacing w:after="0" w:line="240" w:lineRule="auto"/>
              <w:rPr>
                <w:rFonts w:ascii="Times New Roman" w:hAnsi="Times New Roman"/>
              </w:rPr>
            </w:pPr>
          </w:p>
        </w:tc>
        <w:tc>
          <w:tcPr>
            <w:tcW w:w="6444" w:type="dxa"/>
          </w:tcPr>
          <w:p w14:paraId="36322F8E"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Практическая работа №25 Поплавковые, пьезоэлектрические и радиоактивные уровнемеры</w:t>
            </w:r>
          </w:p>
        </w:tc>
        <w:tc>
          <w:tcPr>
            <w:tcW w:w="1923" w:type="dxa"/>
          </w:tcPr>
          <w:p w14:paraId="3E5730FB" w14:textId="690A355B" w:rsidR="00286A92" w:rsidRPr="00BF395D" w:rsidRDefault="00286A92" w:rsidP="00C259B8">
            <w:pPr>
              <w:suppressAutoHyphens/>
              <w:spacing w:after="0" w:line="240" w:lineRule="auto"/>
              <w:jc w:val="center"/>
              <w:rPr>
                <w:rFonts w:ascii="Times New Roman" w:hAnsi="Times New Roman"/>
              </w:rPr>
            </w:pPr>
          </w:p>
        </w:tc>
        <w:tc>
          <w:tcPr>
            <w:tcW w:w="1678" w:type="dxa"/>
          </w:tcPr>
          <w:p w14:paraId="24CBFC68"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1D7560C1"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6B4D8437" w14:textId="10114D3B" w:rsidTr="00C259B8">
        <w:trPr>
          <w:trHeight w:val="20"/>
        </w:trPr>
        <w:tc>
          <w:tcPr>
            <w:tcW w:w="3729" w:type="dxa"/>
            <w:vMerge/>
          </w:tcPr>
          <w:p w14:paraId="17AD287D" w14:textId="77777777" w:rsidR="00286A92" w:rsidRPr="00BF395D" w:rsidRDefault="00286A92" w:rsidP="00C259B8">
            <w:pPr>
              <w:suppressAutoHyphens/>
              <w:spacing w:after="0" w:line="240" w:lineRule="auto"/>
              <w:rPr>
                <w:rFonts w:ascii="Times New Roman" w:hAnsi="Times New Roman"/>
              </w:rPr>
            </w:pPr>
          </w:p>
        </w:tc>
        <w:tc>
          <w:tcPr>
            <w:tcW w:w="6444" w:type="dxa"/>
          </w:tcPr>
          <w:p w14:paraId="68F70066"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Практическая работа №26 Анализаторы содержания воды и солей в нефти</w:t>
            </w:r>
          </w:p>
        </w:tc>
        <w:tc>
          <w:tcPr>
            <w:tcW w:w="1923" w:type="dxa"/>
          </w:tcPr>
          <w:p w14:paraId="66D743B6" w14:textId="47ADC76A" w:rsidR="00286A92" w:rsidRPr="00BF395D" w:rsidRDefault="00286A92" w:rsidP="00C259B8">
            <w:pPr>
              <w:suppressAutoHyphens/>
              <w:spacing w:after="0" w:line="240" w:lineRule="auto"/>
              <w:jc w:val="center"/>
              <w:rPr>
                <w:rFonts w:ascii="Times New Roman" w:hAnsi="Times New Roman"/>
              </w:rPr>
            </w:pPr>
          </w:p>
        </w:tc>
        <w:tc>
          <w:tcPr>
            <w:tcW w:w="1678" w:type="dxa"/>
          </w:tcPr>
          <w:p w14:paraId="2ACF3AF9"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0F85B9CC"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38F59477" w14:textId="7C9F5FC9" w:rsidTr="00C259B8">
        <w:trPr>
          <w:trHeight w:val="20"/>
        </w:trPr>
        <w:tc>
          <w:tcPr>
            <w:tcW w:w="3729" w:type="dxa"/>
            <w:vMerge/>
          </w:tcPr>
          <w:p w14:paraId="17D62FCA" w14:textId="77777777" w:rsidR="00286A92" w:rsidRPr="00BF395D" w:rsidRDefault="00286A92" w:rsidP="00C259B8">
            <w:pPr>
              <w:suppressAutoHyphens/>
              <w:spacing w:after="0" w:line="240" w:lineRule="auto"/>
              <w:rPr>
                <w:rFonts w:ascii="Times New Roman" w:hAnsi="Times New Roman"/>
              </w:rPr>
            </w:pPr>
          </w:p>
        </w:tc>
        <w:tc>
          <w:tcPr>
            <w:tcW w:w="6444" w:type="dxa"/>
          </w:tcPr>
          <w:p w14:paraId="0EF40AF6"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Самостоятельная работа обучающихся</w:t>
            </w:r>
          </w:p>
          <w:p w14:paraId="43554A25"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Основные принципы измерения уровня жидкостей в емкостях и скважинах</w:t>
            </w:r>
          </w:p>
        </w:tc>
        <w:tc>
          <w:tcPr>
            <w:tcW w:w="1923" w:type="dxa"/>
          </w:tcPr>
          <w:p w14:paraId="3A0A51EC"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4F140148"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59BD5ADB"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08E1EF74" w14:textId="42483CD9" w:rsidTr="00C259B8">
        <w:trPr>
          <w:trHeight w:val="20"/>
        </w:trPr>
        <w:tc>
          <w:tcPr>
            <w:tcW w:w="3729" w:type="dxa"/>
            <w:vMerge w:val="restart"/>
          </w:tcPr>
          <w:p w14:paraId="404D68E1" w14:textId="017D9EA8"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 xml:space="preserve">Тема </w:t>
            </w:r>
            <w:r>
              <w:rPr>
                <w:rFonts w:ascii="Times New Roman" w:hAnsi="Times New Roman"/>
              </w:rPr>
              <w:t xml:space="preserve">1.21 </w:t>
            </w:r>
            <w:r w:rsidRPr="00BF395D">
              <w:rPr>
                <w:rFonts w:ascii="Times New Roman" w:hAnsi="Times New Roman"/>
              </w:rPr>
              <w:t xml:space="preserve"> Контроль процессов бурения.</w:t>
            </w:r>
          </w:p>
        </w:tc>
        <w:tc>
          <w:tcPr>
            <w:tcW w:w="6444" w:type="dxa"/>
          </w:tcPr>
          <w:p w14:paraId="74BD5CCC"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Содержание учебного материала</w:t>
            </w:r>
          </w:p>
        </w:tc>
        <w:tc>
          <w:tcPr>
            <w:tcW w:w="1923" w:type="dxa"/>
            <w:vMerge w:val="restart"/>
          </w:tcPr>
          <w:p w14:paraId="1F9DEEE1" w14:textId="70C80D43" w:rsidR="00286A92" w:rsidRPr="00BF395D" w:rsidRDefault="00286A92" w:rsidP="00C259B8">
            <w:pPr>
              <w:suppressAutoHyphens/>
              <w:spacing w:after="0" w:line="240" w:lineRule="auto"/>
              <w:jc w:val="center"/>
              <w:rPr>
                <w:rFonts w:ascii="Times New Roman" w:hAnsi="Times New Roman"/>
              </w:rPr>
            </w:pPr>
          </w:p>
        </w:tc>
        <w:tc>
          <w:tcPr>
            <w:tcW w:w="1678" w:type="dxa"/>
          </w:tcPr>
          <w:p w14:paraId="0F6188D4"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val="restart"/>
          </w:tcPr>
          <w:p w14:paraId="7EFDB925"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66B4C763" w14:textId="77777777" w:rsidR="00286A92" w:rsidRDefault="00286A92" w:rsidP="00C259B8">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2D0157E3" w14:textId="4052000D" w:rsidR="00286A92" w:rsidRPr="00BF395D" w:rsidRDefault="00286A92" w:rsidP="00C259B8">
            <w:pPr>
              <w:suppressAutoHyphens/>
              <w:spacing w:after="0" w:line="240" w:lineRule="auto"/>
              <w:jc w:val="center"/>
              <w:rPr>
                <w:rFonts w:ascii="Times New Roman" w:hAnsi="Times New Roman"/>
              </w:rPr>
            </w:pPr>
            <w:r>
              <w:rPr>
                <w:rFonts w:ascii="Times New Roman" w:hAnsi="Times New Roman"/>
                <w:color w:val="000000"/>
              </w:rPr>
              <w:t>ОК 09</w:t>
            </w:r>
          </w:p>
        </w:tc>
      </w:tr>
      <w:tr w:rsidR="00286A92" w:rsidRPr="00BF395D" w14:paraId="181A25B6" w14:textId="57F80CE8" w:rsidTr="00C259B8">
        <w:trPr>
          <w:trHeight w:val="20"/>
        </w:trPr>
        <w:tc>
          <w:tcPr>
            <w:tcW w:w="3729" w:type="dxa"/>
            <w:vMerge/>
          </w:tcPr>
          <w:p w14:paraId="5EABF414" w14:textId="77777777" w:rsidR="00286A92" w:rsidRPr="00BF395D" w:rsidRDefault="00286A92" w:rsidP="00C259B8">
            <w:pPr>
              <w:suppressAutoHyphens/>
              <w:spacing w:after="0" w:line="240" w:lineRule="auto"/>
              <w:rPr>
                <w:rFonts w:ascii="Times New Roman" w:hAnsi="Times New Roman"/>
              </w:rPr>
            </w:pPr>
          </w:p>
        </w:tc>
        <w:tc>
          <w:tcPr>
            <w:tcW w:w="6444" w:type="dxa"/>
          </w:tcPr>
          <w:p w14:paraId="05BF934A"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1. Назначение и классификация приборов</w:t>
            </w:r>
          </w:p>
        </w:tc>
        <w:tc>
          <w:tcPr>
            <w:tcW w:w="1923" w:type="dxa"/>
            <w:vMerge/>
          </w:tcPr>
          <w:p w14:paraId="21822034"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237A37C6"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29E5F355"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24315D9B" w14:textId="36AE038F" w:rsidTr="00C259B8">
        <w:trPr>
          <w:trHeight w:val="20"/>
        </w:trPr>
        <w:tc>
          <w:tcPr>
            <w:tcW w:w="3729" w:type="dxa"/>
            <w:vMerge/>
          </w:tcPr>
          <w:p w14:paraId="3E258126" w14:textId="77777777" w:rsidR="00286A92" w:rsidRPr="00BF395D" w:rsidRDefault="00286A92" w:rsidP="00C259B8">
            <w:pPr>
              <w:suppressAutoHyphens/>
              <w:spacing w:after="0" w:line="240" w:lineRule="auto"/>
              <w:rPr>
                <w:rFonts w:ascii="Times New Roman" w:hAnsi="Times New Roman"/>
              </w:rPr>
            </w:pPr>
          </w:p>
        </w:tc>
        <w:tc>
          <w:tcPr>
            <w:tcW w:w="6444" w:type="dxa"/>
          </w:tcPr>
          <w:p w14:paraId="3FD853F7"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2. Пульты контроля процессов бурения</w:t>
            </w:r>
          </w:p>
        </w:tc>
        <w:tc>
          <w:tcPr>
            <w:tcW w:w="1923" w:type="dxa"/>
            <w:vMerge/>
          </w:tcPr>
          <w:p w14:paraId="6919F74E"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622B1974"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33DEEDB8"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645525BA" w14:textId="30ACE0CE" w:rsidTr="00C259B8">
        <w:trPr>
          <w:trHeight w:val="20"/>
        </w:trPr>
        <w:tc>
          <w:tcPr>
            <w:tcW w:w="3729" w:type="dxa"/>
            <w:vMerge/>
          </w:tcPr>
          <w:p w14:paraId="14E0B6DD" w14:textId="77777777" w:rsidR="00286A92" w:rsidRPr="00BF395D" w:rsidRDefault="00286A92" w:rsidP="00C259B8">
            <w:pPr>
              <w:suppressAutoHyphens/>
              <w:spacing w:after="0" w:line="240" w:lineRule="auto"/>
              <w:rPr>
                <w:rFonts w:ascii="Times New Roman" w:hAnsi="Times New Roman"/>
              </w:rPr>
            </w:pPr>
          </w:p>
        </w:tc>
        <w:tc>
          <w:tcPr>
            <w:tcW w:w="6444" w:type="dxa"/>
          </w:tcPr>
          <w:p w14:paraId="0BD3EE91"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3. Дистанционный контроль забойных параметров</w:t>
            </w:r>
          </w:p>
        </w:tc>
        <w:tc>
          <w:tcPr>
            <w:tcW w:w="1923" w:type="dxa"/>
            <w:vMerge/>
          </w:tcPr>
          <w:p w14:paraId="5C73DF94"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7E2A3FA1"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195E2D94"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4956DFD1" w14:textId="710CCFAA" w:rsidTr="00C259B8">
        <w:trPr>
          <w:trHeight w:val="20"/>
        </w:trPr>
        <w:tc>
          <w:tcPr>
            <w:tcW w:w="3729" w:type="dxa"/>
            <w:vMerge/>
          </w:tcPr>
          <w:p w14:paraId="31953F2A" w14:textId="77777777" w:rsidR="00286A92" w:rsidRPr="00BF395D" w:rsidRDefault="00286A92" w:rsidP="00C259B8">
            <w:pPr>
              <w:suppressAutoHyphens/>
              <w:spacing w:after="0" w:line="240" w:lineRule="auto"/>
              <w:rPr>
                <w:rFonts w:ascii="Times New Roman" w:hAnsi="Times New Roman"/>
              </w:rPr>
            </w:pPr>
          </w:p>
        </w:tc>
        <w:tc>
          <w:tcPr>
            <w:tcW w:w="6444" w:type="dxa"/>
          </w:tcPr>
          <w:p w14:paraId="45A50BFE"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Практическая работа №27 Измерение осевой нагрузки</w:t>
            </w:r>
          </w:p>
        </w:tc>
        <w:tc>
          <w:tcPr>
            <w:tcW w:w="1923" w:type="dxa"/>
          </w:tcPr>
          <w:p w14:paraId="67C9F207" w14:textId="45B1C8CA" w:rsidR="00286A92" w:rsidRPr="00BF395D" w:rsidRDefault="00286A92" w:rsidP="00C259B8">
            <w:pPr>
              <w:suppressAutoHyphens/>
              <w:spacing w:after="0" w:line="240" w:lineRule="auto"/>
              <w:jc w:val="center"/>
              <w:rPr>
                <w:rFonts w:ascii="Times New Roman" w:hAnsi="Times New Roman"/>
              </w:rPr>
            </w:pPr>
          </w:p>
        </w:tc>
        <w:tc>
          <w:tcPr>
            <w:tcW w:w="1678" w:type="dxa"/>
          </w:tcPr>
          <w:p w14:paraId="38F6075D"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2B8594D9"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30B92AB8" w14:textId="52F859AC" w:rsidTr="00C259B8">
        <w:trPr>
          <w:trHeight w:val="20"/>
        </w:trPr>
        <w:tc>
          <w:tcPr>
            <w:tcW w:w="3729" w:type="dxa"/>
            <w:vMerge/>
          </w:tcPr>
          <w:p w14:paraId="24D536A2" w14:textId="77777777" w:rsidR="00286A92" w:rsidRPr="00BF395D" w:rsidRDefault="00286A92" w:rsidP="00C259B8">
            <w:pPr>
              <w:suppressAutoHyphens/>
              <w:spacing w:after="0" w:line="240" w:lineRule="auto"/>
              <w:rPr>
                <w:rFonts w:ascii="Times New Roman" w:hAnsi="Times New Roman"/>
              </w:rPr>
            </w:pPr>
          </w:p>
        </w:tc>
        <w:tc>
          <w:tcPr>
            <w:tcW w:w="6444" w:type="dxa"/>
          </w:tcPr>
          <w:p w14:paraId="229DB94C"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Практическая работа №28 Контроль параметров бурового раствора</w:t>
            </w:r>
          </w:p>
        </w:tc>
        <w:tc>
          <w:tcPr>
            <w:tcW w:w="1923" w:type="dxa"/>
          </w:tcPr>
          <w:p w14:paraId="17DA6749" w14:textId="5070B430" w:rsidR="00286A92" w:rsidRPr="00BF395D" w:rsidRDefault="00286A92" w:rsidP="00C259B8">
            <w:pPr>
              <w:suppressAutoHyphens/>
              <w:spacing w:after="0" w:line="240" w:lineRule="auto"/>
              <w:jc w:val="center"/>
              <w:rPr>
                <w:rFonts w:ascii="Times New Roman" w:hAnsi="Times New Roman"/>
              </w:rPr>
            </w:pPr>
          </w:p>
        </w:tc>
        <w:tc>
          <w:tcPr>
            <w:tcW w:w="1678" w:type="dxa"/>
          </w:tcPr>
          <w:p w14:paraId="7F6619D3"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6C59368D" w14:textId="77777777" w:rsidR="00286A92" w:rsidRPr="00BF395D" w:rsidRDefault="00286A92" w:rsidP="00C259B8">
            <w:pPr>
              <w:suppressAutoHyphens/>
              <w:spacing w:after="0" w:line="240" w:lineRule="auto"/>
              <w:jc w:val="center"/>
              <w:rPr>
                <w:rFonts w:ascii="Times New Roman" w:hAnsi="Times New Roman"/>
              </w:rPr>
            </w:pPr>
          </w:p>
        </w:tc>
      </w:tr>
      <w:tr w:rsidR="00286A92" w:rsidRPr="00BF395D" w14:paraId="73D0CE89" w14:textId="18AB6D4D" w:rsidTr="00C259B8">
        <w:trPr>
          <w:trHeight w:val="20"/>
        </w:trPr>
        <w:tc>
          <w:tcPr>
            <w:tcW w:w="3729" w:type="dxa"/>
            <w:vMerge/>
          </w:tcPr>
          <w:p w14:paraId="4AA8AE75" w14:textId="77777777" w:rsidR="00286A92" w:rsidRPr="00BF395D" w:rsidRDefault="00286A92" w:rsidP="00C259B8">
            <w:pPr>
              <w:suppressAutoHyphens/>
              <w:spacing w:after="0" w:line="240" w:lineRule="auto"/>
              <w:rPr>
                <w:rFonts w:ascii="Times New Roman" w:hAnsi="Times New Roman"/>
              </w:rPr>
            </w:pPr>
          </w:p>
        </w:tc>
        <w:tc>
          <w:tcPr>
            <w:tcW w:w="6444" w:type="dxa"/>
          </w:tcPr>
          <w:p w14:paraId="4439A1A2"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Самостоятельная работа обучающихся</w:t>
            </w:r>
          </w:p>
          <w:p w14:paraId="71FAA99A" w14:textId="77777777" w:rsidR="00286A92" w:rsidRPr="00BF395D" w:rsidRDefault="00286A92" w:rsidP="00C259B8">
            <w:pPr>
              <w:suppressAutoHyphens/>
              <w:spacing w:after="0" w:line="240" w:lineRule="auto"/>
              <w:rPr>
                <w:rFonts w:ascii="Times New Roman" w:hAnsi="Times New Roman"/>
              </w:rPr>
            </w:pPr>
            <w:r w:rsidRPr="00BF395D">
              <w:rPr>
                <w:rFonts w:ascii="Times New Roman" w:hAnsi="Times New Roman"/>
              </w:rPr>
              <w:t>Основные принципы контроля процессов бурения</w:t>
            </w:r>
          </w:p>
        </w:tc>
        <w:tc>
          <w:tcPr>
            <w:tcW w:w="1923" w:type="dxa"/>
          </w:tcPr>
          <w:p w14:paraId="38496C69" w14:textId="77777777" w:rsidR="00286A92" w:rsidRPr="00BF395D" w:rsidRDefault="00286A92" w:rsidP="00C259B8">
            <w:pPr>
              <w:suppressAutoHyphens/>
              <w:spacing w:after="0" w:line="240" w:lineRule="auto"/>
              <w:jc w:val="center"/>
              <w:rPr>
                <w:rFonts w:ascii="Times New Roman" w:hAnsi="Times New Roman"/>
              </w:rPr>
            </w:pPr>
          </w:p>
        </w:tc>
        <w:tc>
          <w:tcPr>
            <w:tcW w:w="1678" w:type="dxa"/>
          </w:tcPr>
          <w:p w14:paraId="27E310D4" w14:textId="77777777" w:rsidR="00286A92" w:rsidRPr="00BF395D" w:rsidRDefault="00286A92" w:rsidP="00C259B8">
            <w:pPr>
              <w:suppressAutoHyphens/>
              <w:spacing w:after="0" w:line="240" w:lineRule="auto"/>
              <w:jc w:val="center"/>
              <w:rPr>
                <w:rFonts w:ascii="Times New Roman" w:hAnsi="Times New Roman"/>
              </w:rPr>
            </w:pPr>
          </w:p>
        </w:tc>
        <w:tc>
          <w:tcPr>
            <w:tcW w:w="1530" w:type="dxa"/>
            <w:vMerge/>
          </w:tcPr>
          <w:p w14:paraId="3E41A224" w14:textId="77777777" w:rsidR="00286A92" w:rsidRPr="00BF395D" w:rsidRDefault="00286A92" w:rsidP="00C259B8">
            <w:pPr>
              <w:suppressAutoHyphens/>
              <w:spacing w:after="0" w:line="240" w:lineRule="auto"/>
              <w:jc w:val="center"/>
              <w:rPr>
                <w:rFonts w:ascii="Times New Roman" w:hAnsi="Times New Roman"/>
              </w:rPr>
            </w:pPr>
          </w:p>
        </w:tc>
      </w:tr>
      <w:tr w:rsidR="00A44508" w:rsidRPr="00BF395D" w14:paraId="5EE56E75" w14:textId="51027DCC" w:rsidTr="00C259B8">
        <w:trPr>
          <w:trHeight w:val="20"/>
        </w:trPr>
        <w:tc>
          <w:tcPr>
            <w:tcW w:w="10173" w:type="dxa"/>
            <w:gridSpan w:val="2"/>
          </w:tcPr>
          <w:p w14:paraId="362D70C3" w14:textId="77777777" w:rsidR="00A44508" w:rsidRPr="00B812E4" w:rsidRDefault="00A44508" w:rsidP="00C259B8">
            <w:pPr>
              <w:suppressAutoHyphens/>
              <w:spacing w:after="0" w:line="240" w:lineRule="auto"/>
              <w:rPr>
                <w:rFonts w:ascii="Times New Roman" w:hAnsi="Times New Roman"/>
                <w:b/>
                <w:bCs/>
              </w:rPr>
            </w:pPr>
            <w:r w:rsidRPr="00B812E4">
              <w:rPr>
                <w:rFonts w:ascii="Times New Roman" w:hAnsi="Times New Roman"/>
                <w:b/>
                <w:bCs/>
              </w:rPr>
              <w:t>Промежуточная аттестация</w:t>
            </w:r>
          </w:p>
        </w:tc>
        <w:tc>
          <w:tcPr>
            <w:tcW w:w="1923" w:type="dxa"/>
          </w:tcPr>
          <w:p w14:paraId="084BCC33" w14:textId="77777777" w:rsidR="00A44508" w:rsidRPr="00BF395D" w:rsidRDefault="00A44508" w:rsidP="00C259B8">
            <w:pPr>
              <w:suppressAutoHyphens/>
              <w:jc w:val="center"/>
              <w:rPr>
                <w:rFonts w:ascii="Times New Roman" w:hAnsi="Times New Roman"/>
              </w:rPr>
            </w:pPr>
          </w:p>
        </w:tc>
        <w:tc>
          <w:tcPr>
            <w:tcW w:w="1678" w:type="dxa"/>
          </w:tcPr>
          <w:p w14:paraId="7ADDDC88" w14:textId="77777777" w:rsidR="00A44508" w:rsidRPr="00BF395D" w:rsidRDefault="00A44508" w:rsidP="00C259B8">
            <w:pPr>
              <w:suppressAutoHyphens/>
              <w:jc w:val="center"/>
              <w:rPr>
                <w:rFonts w:ascii="Times New Roman" w:hAnsi="Times New Roman"/>
              </w:rPr>
            </w:pPr>
          </w:p>
        </w:tc>
        <w:tc>
          <w:tcPr>
            <w:tcW w:w="1530" w:type="dxa"/>
          </w:tcPr>
          <w:p w14:paraId="59C7E54F" w14:textId="77777777" w:rsidR="00A44508" w:rsidRPr="00BF395D" w:rsidRDefault="00A44508" w:rsidP="00C259B8">
            <w:pPr>
              <w:suppressAutoHyphens/>
              <w:jc w:val="center"/>
              <w:rPr>
                <w:rFonts w:ascii="Times New Roman" w:hAnsi="Times New Roman"/>
              </w:rPr>
            </w:pPr>
          </w:p>
        </w:tc>
      </w:tr>
      <w:tr w:rsidR="006D5652" w:rsidRPr="00BF395D" w14:paraId="1976295C" w14:textId="207ADB6D" w:rsidTr="00C259B8">
        <w:trPr>
          <w:trHeight w:val="20"/>
        </w:trPr>
        <w:tc>
          <w:tcPr>
            <w:tcW w:w="10173" w:type="dxa"/>
            <w:gridSpan w:val="2"/>
          </w:tcPr>
          <w:p w14:paraId="7005C2BF" w14:textId="77777777" w:rsidR="006D5652" w:rsidRPr="00B812E4" w:rsidRDefault="006D5652" w:rsidP="006D5652">
            <w:pPr>
              <w:suppressAutoHyphens/>
              <w:spacing w:after="0" w:line="240" w:lineRule="auto"/>
              <w:rPr>
                <w:rFonts w:ascii="Times New Roman" w:hAnsi="Times New Roman"/>
                <w:b/>
                <w:bCs/>
              </w:rPr>
            </w:pPr>
            <w:r w:rsidRPr="00B812E4">
              <w:rPr>
                <w:rFonts w:ascii="Times New Roman" w:hAnsi="Times New Roman"/>
                <w:b/>
                <w:bCs/>
              </w:rPr>
              <w:t>Всего</w:t>
            </w:r>
          </w:p>
        </w:tc>
        <w:tc>
          <w:tcPr>
            <w:tcW w:w="1923" w:type="dxa"/>
          </w:tcPr>
          <w:p w14:paraId="280D189E" w14:textId="0FD93BB1" w:rsidR="006D5652" w:rsidRPr="00B812E4" w:rsidRDefault="006D5652" w:rsidP="006D5652">
            <w:pPr>
              <w:suppressAutoHyphens/>
              <w:spacing w:after="0" w:line="240" w:lineRule="auto"/>
              <w:jc w:val="center"/>
              <w:rPr>
                <w:rFonts w:ascii="Times New Roman" w:hAnsi="Times New Roman"/>
                <w:b/>
                <w:bCs/>
              </w:rPr>
            </w:pPr>
            <w:r w:rsidRPr="00B812E4">
              <w:rPr>
                <w:rFonts w:ascii="Times New Roman" w:hAnsi="Times New Roman"/>
                <w:b/>
                <w:bCs/>
              </w:rPr>
              <w:t>316/</w:t>
            </w:r>
            <w:r>
              <w:rPr>
                <w:rFonts w:ascii="Times New Roman" w:hAnsi="Times New Roman"/>
                <w:b/>
                <w:bCs/>
              </w:rPr>
              <w:t>270</w:t>
            </w:r>
          </w:p>
        </w:tc>
        <w:tc>
          <w:tcPr>
            <w:tcW w:w="1678" w:type="dxa"/>
          </w:tcPr>
          <w:p w14:paraId="5416F685" w14:textId="21CDCE2A" w:rsidR="006D5652" w:rsidRPr="00B812E4" w:rsidRDefault="006D5652" w:rsidP="006D5652">
            <w:pPr>
              <w:suppressAutoHyphens/>
              <w:spacing w:after="0" w:line="240" w:lineRule="auto"/>
              <w:jc w:val="center"/>
              <w:rPr>
                <w:rFonts w:ascii="Times New Roman" w:hAnsi="Times New Roman"/>
                <w:b/>
                <w:bCs/>
              </w:rPr>
            </w:pPr>
            <w:r w:rsidRPr="00B812E4">
              <w:rPr>
                <w:rFonts w:ascii="Times New Roman" w:hAnsi="Times New Roman"/>
                <w:b/>
                <w:bCs/>
              </w:rPr>
              <w:t>832/680</w:t>
            </w:r>
          </w:p>
        </w:tc>
        <w:tc>
          <w:tcPr>
            <w:tcW w:w="1530" w:type="dxa"/>
          </w:tcPr>
          <w:p w14:paraId="0D50D95F" w14:textId="77777777" w:rsidR="006D5652" w:rsidRPr="00BF395D" w:rsidRDefault="006D5652" w:rsidP="006D5652">
            <w:pPr>
              <w:suppressAutoHyphens/>
              <w:spacing w:after="0" w:line="240" w:lineRule="auto"/>
              <w:jc w:val="center"/>
              <w:rPr>
                <w:rFonts w:ascii="Times New Roman" w:hAnsi="Times New Roman"/>
              </w:rPr>
            </w:pPr>
          </w:p>
        </w:tc>
      </w:tr>
      <w:tr w:rsidR="00A44508" w:rsidRPr="00BF395D" w14:paraId="6C6080D8" w14:textId="5E673371" w:rsidTr="00C259B8">
        <w:trPr>
          <w:trHeight w:val="20"/>
        </w:trPr>
        <w:tc>
          <w:tcPr>
            <w:tcW w:w="10173" w:type="dxa"/>
            <w:gridSpan w:val="2"/>
          </w:tcPr>
          <w:p w14:paraId="651D7E98" w14:textId="77777777" w:rsidR="00A44508" w:rsidRDefault="00A44508" w:rsidP="00C259B8">
            <w:pPr>
              <w:suppressAutoHyphens/>
              <w:spacing w:after="0" w:line="240" w:lineRule="auto"/>
              <w:jc w:val="both"/>
              <w:rPr>
                <w:rFonts w:ascii="Times New Roman" w:hAnsi="Times New Roman"/>
                <w:b/>
                <w:bCs/>
              </w:rPr>
            </w:pPr>
            <w:r w:rsidRPr="00BF395D">
              <w:rPr>
                <w:rFonts w:ascii="Times New Roman" w:hAnsi="Times New Roman"/>
                <w:b/>
                <w:bCs/>
              </w:rPr>
              <w:t>Учебная практика</w:t>
            </w:r>
          </w:p>
          <w:p w14:paraId="378E74B2"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Виды работ</w:t>
            </w:r>
          </w:p>
          <w:p w14:paraId="6F1FA495"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 xml:space="preserve">1.Выполнение работ с пневматическими клиньями. </w:t>
            </w:r>
          </w:p>
          <w:p w14:paraId="2BF9D2C1"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 xml:space="preserve">2.Выполнение работ по цементированию скважины. </w:t>
            </w:r>
          </w:p>
          <w:p w14:paraId="2A16FBE0"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 xml:space="preserve">3.Осуществление контроля за изменением уровня раствора в приемных емкостях. </w:t>
            </w:r>
          </w:p>
          <w:p w14:paraId="4EC977F9"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 xml:space="preserve">4.Выполнение работ по замене отработанного алмазного долота. </w:t>
            </w:r>
          </w:p>
          <w:p w14:paraId="220C5CC2"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lastRenderedPageBreak/>
              <w:t xml:space="preserve">5.Осуществление контроля за работой ротора и устранение неисправностей. </w:t>
            </w:r>
          </w:p>
          <w:p w14:paraId="4F4F3506"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 xml:space="preserve">6.Выбор долота согласно геолого-технического наряда. </w:t>
            </w:r>
          </w:p>
          <w:p w14:paraId="2CB20A03"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 xml:space="preserve">7.Участие в выполнении работ при спускоподъемных операциях. </w:t>
            </w:r>
          </w:p>
          <w:p w14:paraId="4536DEF8"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 xml:space="preserve">8.Выполнение работ по подъему и извлечению керна на поверхность. </w:t>
            </w:r>
          </w:p>
          <w:p w14:paraId="6514ADAD"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9.Выполнение работ по замене и ремонту ленточного тормоза лебедки</w:t>
            </w:r>
          </w:p>
          <w:p w14:paraId="6557C107"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10.Эксплуатация и обслуживание буровой лебедки</w:t>
            </w:r>
          </w:p>
          <w:p w14:paraId="72951B0E"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 xml:space="preserve">11.Участие в процессе строительства шахты под шурф. </w:t>
            </w:r>
          </w:p>
          <w:p w14:paraId="5D3BEF68"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 xml:space="preserve">12.Участие в процессе установки клин-отклонителя согласно проекту. </w:t>
            </w:r>
          </w:p>
          <w:p w14:paraId="5F5C446B"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 xml:space="preserve">13.Выполнение работ по определению плотности бурового раствора. </w:t>
            </w:r>
          </w:p>
          <w:p w14:paraId="71B99C54"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 xml:space="preserve">14.Выполнение работ по спуску обсадной колонны. </w:t>
            </w:r>
          </w:p>
          <w:p w14:paraId="78AF2C16"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 xml:space="preserve">15.Участие в процессе пробного пуска буровой установки после монтажа. </w:t>
            </w:r>
          </w:p>
          <w:p w14:paraId="733B45A5"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 xml:space="preserve">16.Выполнение работ по освоению скважины. </w:t>
            </w:r>
          </w:p>
          <w:p w14:paraId="43EBBC4F"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 xml:space="preserve">17.Выполнение работ по соединению долота с бурильной колонной. </w:t>
            </w:r>
          </w:p>
          <w:p w14:paraId="45A3F5CB"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 xml:space="preserve">18.Устранение неисправностей в работе буровых насосов. </w:t>
            </w:r>
          </w:p>
          <w:p w14:paraId="3E195772"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 xml:space="preserve">19.Выполнение работ по монтажу, демонтажу и транспортировке бурового оборудования. </w:t>
            </w:r>
          </w:p>
          <w:p w14:paraId="6D3C7D10"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 xml:space="preserve">20.Выполнение профилактических работ по обслуживанию талевой системы. </w:t>
            </w:r>
          </w:p>
          <w:p w14:paraId="4496C80C"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 xml:space="preserve">21.Выполнение работ по установке цементировочной головки. </w:t>
            </w:r>
          </w:p>
          <w:p w14:paraId="67854A4D"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22.Выполнение работ по спуску пластоиспытателя.</w:t>
            </w:r>
          </w:p>
          <w:p w14:paraId="7F8052EC"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 xml:space="preserve">23.Участие в опрессовке обсадных колонн. </w:t>
            </w:r>
          </w:p>
          <w:p w14:paraId="78FA1799"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 xml:space="preserve">24.Устранение неисправностей в работе циркуляционной системы. </w:t>
            </w:r>
          </w:p>
          <w:p w14:paraId="2D685021"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 xml:space="preserve">25.Участие в технологическом процессе бурения скважины. </w:t>
            </w:r>
          </w:p>
        </w:tc>
        <w:tc>
          <w:tcPr>
            <w:tcW w:w="1923" w:type="dxa"/>
          </w:tcPr>
          <w:p w14:paraId="15D6CC18" w14:textId="181FFD67" w:rsidR="00A44508" w:rsidRPr="00BF395D" w:rsidRDefault="00A44508" w:rsidP="00C259B8">
            <w:pPr>
              <w:suppressAutoHyphens/>
              <w:spacing w:after="0" w:line="240" w:lineRule="auto"/>
              <w:jc w:val="center"/>
              <w:rPr>
                <w:rFonts w:ascii="Times New Roman" w:hAnsi="Times New Roman"/>
              </w:rPr>
            </w:pPr>
          </w:p>
        </w:tc>
        <w:tc>
          <w:tcPr>
            <w:tcW w:w="1678" w:type="dxa"/>
          </w:tcPr>
          <w:p w14:paraId="5B4D104B" w14:textId="77777777" w:rsidR="00A44508" w:rsidRPr="00BF395D" w:rsidRDefault="00A44508" w:rsidP="00C259B8">
            <w:pPr>
              <w:suppressAutoHyphens/>
              <w:spacing w:after="0" w:line="240" w:lineRule="auto"/>
              <w:jc w:val="center"/>
              <w:rPr>
                <w:rFonts w:ascii="Times New Roman" w:hAnsi="Times New Roman"/>
              </w:rPr>
            </w:pPr>
          </w:p>
        </w:tc>
        <w:tc>
          <w:tcPr>
            <w:tcW w:w="1530" w:type="dxa"/>
          </w:tcPr>
          <w:p w14:paraId="02554ADC" w14:textId="77777777" w:rsidR="00A44508" w:rsidRPr="00BF395D" w:rsidRDefault="00A44508" w:rsidP="00C259B8">
            <w:pPr>
              <w:suppressAutoHyphens/>
              <w:spacing w:after="0" w:line="240" w:lineRule="auto"/>
              <w:jc w:val="center"/>
              <w:rPr>
                <w:rFonts w:ascii="Times New Roman" w:hAnsi="Times New Roman"/>
              </w:rPr>
            </w:pPr>
          </w:p>
        </w:tc>
      </w:tr>
      <w:tr w:rsidR="00A44508" w:rsidRPr="00BF395D" w14:paraId="2E605113" w14:textId="3FC8B3B2" w:rsidTr="00C259B8">
        <w:trPr>
          <w:trHeight w:val="20"/>
        </w:trPr>
        <w:tc>
          <w:tcPr>
            <w:tcW w:w="10173" w:type="dxa"/>
            <w:gridSpan w:val="2"/>
          </w:tcPr>
          <w:p w14:paraId="4D3BCD4A" w14:textId="77777777" w:rsidR="00A44508" w:rsidRPr="00BF395D" w:rsidRDefault="00A44508" w:rsidP="00C259B8">
            <w:pPr>
              <w:suppressAutoHyphens/>
              <w:spacing w:after="0" w:line="240" w:lineRule="auto"/>
              <w:jc w:val="both"/>
              <w:rPr>
                <w:rFonts w:ascii="Times New Roman" w:hAnsi="Times New Roman"/>
                <w:b/>
                <w:bCs/>
              </w:rPr>
            </w:pPr>
            <w:r w:rsidRPr="00BF395D">
              <w:rPr>
                <w:rFonts w:ascii="Times New Roman" w:hAnsi="Times New Roman"/>
                <w:b/>
                <w:bCs/>
              </w:rPr>
              <w:t xml:space="preserve">Производственная практика </w:t>
            </w:r>
          </w:p>
          <w:p w14:paraId="0A3F5C3D"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Виды работ</w:t>
            </w:r>
          </w:p>
          <w:p w14:paraId="3BC24728"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1.Выполнить проводку глубоких и сверхглубоких скважин в различных горно-геологических условиях.</w:t>
            </w:r>
          </w:p>
          <w:p w14:paraId="2730AFCF"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2.Выполнить работы по проводке скважины и по осуществлению установленных параметров режима бурения по ГТН, режимной карте и другим регламентам.</w:t>
            </w:r>
          </w:p>
          <w:p w14:paraId="11D56FB8"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3.Выполнить контроль параметров буровых растворов.</w:t>
            </w:r>
          </w:p>
          <w:p w14:paraId="442B9F50"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4.Выполнить контроль параметров тампонажных растворов.</w:t>
            </w:r>
          </w:p>
          <w:p w14:paraId="588BA61D"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5.Выполнить контроль технологических процессов бурения.</w:t>
            </w:r>
          </w:p>
          <w:p w14:paraId="00708F84"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6.Выполнить работы по предотвращению осложнений и аварийных ситуаций.</w:t>
            </w:r>
          </w:p>
          <w:p w14:paraId="793E5A6B"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7.Выполнить работы по ликвидации аварийных ситуаций.</w:t>
            </w:r>
          </w:p>
          <w:p w14:paraId="681FC629"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8.Выполнить работы по ликвидации осложнений ситуаций.</w:t>
            </w:r>
          </w:p>
          <w:p w14:paraId="2602120D"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9.Проведение работ по подготовке скважин к ремонту, осуществление подземного ремонта скважин.</w:t>
            </w:r>
          </w:p>
          <w:p w14:paraId="387B3991"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10.Разработка мероприятий по предупреждению возможных осложнений в процессе строительства скважин.</w:t>
            </w:r>
          </w:p>
          <w:p w14:paraId="6A5C3608"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11.Определение причин самопроизвольного искривления скважин.</w:t>
            </w:r>
          </w:p>
          <w:p w14:paraId="6E91C03F"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12.Выбор типа профиля наклонно-направленной скважины исходя из конкретных геолого-технических условий.</w:t>
            </w:r>
          </w:p>
          <w:p w14:paraId="68892DF1"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13.Выполнить работы по подземному ремонту скважин.</w:t>
            </w:r>
          </w:p>
          <w:p w14:paraId="71B45688"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14.Осуществить контроль за процессом бурения под руководством бурового мастера.</w:t>
            </w:r>
          </w:p>
          <w:p w14:paraId="2E689366"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lastRenderedPageBreak/>
              <w:t>15.Составить рецептуру обработки бурового и цементного растворов.</w:t>
            </w:r>
          </w:p>
          <w:p w14:paraId="7CEB6A6C"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16.Ведение работ по приготовлению, очистке и регенерации бурового раствора.</w:t>
            </w:r>
          </w:p>
          <w:p w14:paraId="6E5E9E2D"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17.Ведение контроля за приготовлением быстро схватывающихся смесей при борьбе с поглощениями.</w:t>
            </w:r>
          </w:p>
          <w:p w14:paraId="3EE728BF"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18.Ведение работ по предупреждению и ликвидации прихватов.</w:t>
            </w:r>
          </w:p>
          <w:p w14:paraId="4512FFBA"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19.Проводить выбор способа и средств контроля технологических процессов бурения.</w:t>
            </w:r>
          </w:p>
          <w:p w14:paraId="04E96255"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20.Определять свойства буровых и тампонажных растворов.</w:t>
            </w:r>
          </w:p>
          <w:p w14:paraId="086E0F9A"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21.Устранять осложнения и аварийные ситуации на скважине.</w:t>
            </w:r>
          </w:p>
          <w:p w14:paraId="01594DAF"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22.Оформлять необходимую техническую и технологическую документацию в соответствии с действующими нормативными документами.</w:t>
            </w:r>
          </w:p>
          <w:p w14:paraId="5A05D1AB"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23.Ведение испытания в процессе бурения и после его окончания (в колонне) с вызовом притока из пласта.</w:t>
            </w:r>
          </w:p>
          <w:p w14:paraId="2C497593"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24.Ведение работ по подготовке скважин к ремонту.</w:t>
            </w:r>
          </w:p>
          <w:p w14:paraId="19304F4A"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25.Выбор оптимального варианта проводки скважин с целью предупреждения ее самопроизвольного искривления.</w:t>
            </w:r>
          </w:p>
          <w:p w14:paraId="6D5E76EA"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26.Выбор оптимального варианта проводки скважин в заданном направлении.</w:t>
            </w:r>
          </w:p>
          <w:p w14:paraId="5C04CF37"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27.Выбор оптимального варианта разобщения продуктивных пластов.</w:t>
            </w:r>
          </w:p>
          <w:p w14:paraId="3F8E5383" w14:textId="77777777" w:rsidR="00A44508" w:rsidRPr="00BF395D" w:rsidRDefault="00A44508" w:rsidP="00C259B8">
            <w:pPr>
              <w:suppressAutoHyphens/>
              <w:spacing w:after="0" w:line="240" w:lineRule="auto"/>
              <w:jc w:val="both"/>
              <w:rPr>
                <w:rFonts w:ascii="Times New Roman" w:hAnsi="Times New Roman"/>
              </w:rPr>
            </w:pPr>
            <w:r w:rsidRPr="00BF395D">
              <w:rPr>
                <w:rFonts w:ascii="Times New Roman" w:hAnsi="Times New Roman"/>
              </w:rPr>
              <w:t>28.Выбор оптимальных рецептур и параметров технологических жидкостей для проводки скважин.</w:t>
            </w:r>
          </w:p>
        </w:tc>
        <w:tc>
          <w:tcPr>
            <w:tcW w:w="1923" w:type="dxa"/>
          </w:tcPr>
          <w:p w14:paraId="52269CF5" w14:textId="1E491437" w:rsidR="00A44508" w:rsidRPr="00BF395D" w:rsidRDefault="00A44508" w:rsidP="00C259B8">
            <w:pPr>
              <w:suppressAutoHyphens/>
              <w:spacing w:after="0" w:line="240" w:lineRule="auto"/>
              <w:jc w:val="center"/>
              <w:rPr>
                <w:rFonts w:ascii="Times New Roman" w:hAnsi="Times New Roman"/>
              </w:rPr>
            </w:pPr>
          </w:p>
        </w:tc>
        <w:tc>
          <w:tcPr>
            <w:tcW w:w="1678" w:type="dxa"/>
          </w:tcPr>
          <w:p w14:paraId="09B4725E" w14:textId="77777777" w:rsidR="00A44508" w:rsidRPr="00BF395D" w:rsidRDefault="00A44508" w:rsidP="00C259B8">
            <w:pPr>
              <w:suppressAutoHyphens/>
              <w:spacing w:after="0" w:line="240" w:lineRule="auto"/>
              <w:jc w:val="center"/>
              <w:rPr>
                <w:rFonts w:ascii="Times New Roman" w:hAnsi="Times New Roman"/>
              </w:rPr>
            </w:pPr>
          </w:p>
        </w:tc>
        <w:tc>
          <w:tcPr>
            <w:tcW w:w="1530" w:type="dxa"/>
          </w:tcPr>
          <w:p w14:paraId="41B775DF" w14:textId="77777777" w:rsidR="00A44508" w:rsidRPr="00BF395D" w:rsidRDefault="00A44508" w:rsidP="00C259B8">
            <w:pPr>
              <w:suppressAutoHyphens/>
              <w:spacing w:after="0" w:line="240" w:lineRule="auto"/>
              <w:jc w:val="center"/>
              <w:rPr>
                <w:rFonts w:ascii="Times New Roman" w:hAnsi="Times New Roman"/>
              </w:rPr>
            </w:pPr>
          </w:p>
        </w:tc>
      </w:tr>
      <w:tr w:rsidR="006D5652" w:rsidRPr="00BF395D" w14:paraId="2E1BC291" w14:textId="237D46A6" w:rsidTr="00C259B8">
        <w:trPr>
          <w:trHeight w:val="20"/>
        </w:trPr>
        <w:tc>
          <w:tcPr>
            <w:tcW w:w="10173" w:type="dxa"/>
            <w:gridSpan w:val="2"/>
          </w:tcPr>
          <w:p w14:paraId="40131939" w14:textId="77777777" w:rsidR="006D5652" w:rsidRPr="009B5243" w:rsidRDefault="006D5652" w:rsidP="006D5652">
            <w:pPr>
              <w:suppressAutoHyphens/>
              <w:spacing w:after="0" w:line="240" w:lineRule="auto"/>
              <w:rPr>
                <w:rFonts w:ascii="Times New Roman" w:hAnsi="Times New Roman"/>
                <w:b/>
                <w:bCs/>
              </w:rPr>
            </w:pPr>
            <w:r w:rsidRPr="009B5243">
              <w:rPr>
                <w:rFonts w:ascii="Times New Roman" w:hAnsi="Times New Roman"/>
                <w:b/>
                <w:bCs/>
              </w:rPr>
              <w:t>Всего</w:t>
            </w:r>
          </w:p>
        </w:tc>
        <w:tc>
          <w:tcPr>
            <w:tcW w:w="1923" w:type="dxa"/>
          </w:tcPr>
          <w:p w14:paraId="37BB78F3" w14:textId="2B6AAD48" w:rsidR="006D5652" w:rsidRPr="00B812E4" w:rsidRDefault="006D5652" w:rsidP="006D5652">
            <w:pPr>
              <w:suppressAutoHyphens/>
              <w:spacing w:after="0" w:line="240" w:lineRule="auto"/>
              <w:jc w:val="center"/>
              <w:rPr>
                <w:rFonts w:ascii="Times New Roman" w:hAnsi="Times New Roman"/>
                <w:b/>
                <w:bCs/>
              </w:rPr>
            </w:pPr>
            <w:r w:rsidRPr="00B812E4">
              <w:rPr>
                <w:rFonts w:ascii="Times New Roman" w:hAnsi="Times New Roman"/>
                <w:b/>
                <w:bCs/>
              </w:rPr>
              <w:t>316/</w:t>
            </w:r>
            <w:r>
              <w:rPr>
                <w:rFonts w:ascii="Times New Roman" w:hAnsi="Times New Roman"/>
                <w:b/>
                <w:bCs/>
              </w:rPr>
              <w:t>270</w:t>
            </w:r>
          </w:p>
        </w:tc>
        <w:tc>
          <w:tcPr>
            <w:tcW w:w="1678" w:type="dxa"/>
          </w:tcPr>
          <w:p w14:paraId="52CF6FD2" w14:textId="5F763FD1" w:rsidR="006D5652" w:rsidRPr="00B812E4" w:rsidRDefault="006D5652" w:rsidP="006D5652">
            <w:pPr>
              <w:suppressAutoHyphens/>
              <w:spacing w:after="0" w:line="240" w:lineRule="auto"/>
              <w:jc w:val="center"/>
              <w:rPr>
                <w:rFonts w:ascii="Times New Roman" w:hAnsi="Times New Roman"/>
                <w:b/>
                <w:bCs/>
              </w:rPr>
            </w:pPr>
            <w:r w:rsidRPr="00B812E4">
              <w:rPr>
                <w:rFonts w:ascii="Times New Roman" w:hAnsi="Times New Roman"/>
                <w:b/>
                <w:bCs/>
              </w:rPr>
              <w:t>832/680</w:t>
            </w:r>
          </w:p>
        </w:tc>
        <w:tc>
          <w:tcPr>
            <w:tcW w:w="1530" w:type="dxa"/>
          </w:tcPr>
          <w:p w14:paraId="2E32715C" w14:textId="77777777" w:rsidR="006D5652" w:rsidRPr="00BF395D" w:rsidRDefault="006D5652" w:rsidP="006D5652">
            <w:pPr>
              <w:suppressAutoHyphens/>
              <w:spacing w:after="0" w:line="240" w:lineRule="auto"/>
              <w:jc w:val="center"/>
              <w:rPr>
                <w:rFonts w:ascii="Times New Roman" w:hAnsi="Times New Roman"/>
              </w:rPr>
            </w:pPr>
          </w:p>
        </w:tc>
      </w:tr>
    </w:tbl>
    <w:p w14:paraId="7A0408AB" w14:textId="77777777" w:rsidR="005E43D4" w:rsidRPr="00581BD6" w:rsidRDefault="005E43D4" w:rsidP="005E43D4">
      <w:pPr>
        <w:tabs>
          <w:tab w:val="left" w:pos="3465"/>
        </w:tabs>
        <w:suppressAutoHyphens/>
        <w:spacing w:after="0" w:line="240" w:lineRule="auto"/>
        <w:ind w:firstLine="720"/>
        <w:jc w:val="center"/>
        <w:rPr>
          <w:rFonts w:ascii="Times New Roman" w:hAnsi="Times New Roman"/>
          <w:b/>
          <w:sz w:val="24"/>
          <w:szCs w:val="24"/>
          <w:lang w:eastAsia="en-US"/>
        </w:rPr>
      </w:pPr>
    </w:p>
    <w:p w14:paraId="07CD79B7" w14:textId="77777777" w:rsidR="005E43D4" w:rsidRPr="00581BD6" w:rsidRDefault="005E43D4" w:rsidP="005E43D4">
      <w:pPr>
        <w:suppressAutoHyphens/>
        <w:rPr>
          <w:rFonts w:ascii="Times New Roman" w:hAnsi="Times New Roman"/>
          <w:sz w:val="8"/>
        </w:rPr>
      </w:pPr>
    </w:p>
    <w:p w14:paraId="70C3230A" w14:textId="77777777" w:rsidR="005E43D4" w:rsidRPr="00581BD6" w:rsidRDefault="005E43D4" w:rsidP="005E43D4">
      <w:pPr>
        <w:suppressAutoHyphens/>
        <w:rPr>
          <w:rFonts w:ascii="Times New Roman" w:hAnsi="Times New Roman"/>
          <w:i/>
        </w:rPr>
        <w:sectPr w:rsidR="005E43D4" w:rsidRPr="00581BD6">
          <w:pgSz w:w="16840" w:h="11907" w:orient="landscape"/>
          <w:pgMar w:top="851" w:right="1134" w:bottom="851" w:left="992" w:header="709" w:footer="709" w:gutter="0"/>
          <w:cols w:space="720"/>
        </w:sectPr>
      </w:pPr>
    </w:p>
    <w:p w14:paraId="0924345E" w14:textId="77777777" w:rsidR="005E43D4" w:rsidRPr="00C3036A" w:rsidRDefault="005E43D4" w:rsidP="005E43D4">
      <w:pPr>
        <w:jc w:val="center"/>
        <w:rPr>
          <w:rFonts w:ascii="Times New Roman" w:hAnsi="Times New Roman"/>
          <w:b/>
          <w:bCs/>
        </w:rPr>
      </w:pPr>
      <w:r w:rsidRPr="00C3036A">
        <w:rPr>
          <w:rFonts w:ascii="Times New Roman" w:hAnsi="Times New Roman"/>
          <w:b/>
          <w:bCs/>
        </w:rPr>
        <w:lastRenderedPageBreak/>
        <w:t>3.</w:t>
      </w:r>
      <w:r>
        <w:rPr>
          <w:rFonts w:ascii="Times New Roman" w:hAnsi="Times New Roman"/>
          <w:b/>
          <w:bCs/>
        </w:rPr>
        <w:t xml:space="preserve"> </w:t>
      </w:r>
      <w:r w:rsidRPr="006753C9">
        <w:rPr>
          <w:rFonts w:ascii="Times New Roman" w:hAnsi="Times New Roman"/>
          <w:b/>
          <w:bCs/>
        </w:rPr>
        <w:t>УСЛОВИЯ РЕАЛИЗАЦИИ ПРОФЕССИОНАЛЬНОГО МОДУЛЯ</w:t>
      </w:r>
    </w:p>
    <w:p w14:paraId="4CF9A5D5" w14:textId="77777777" w:rsidR="005E43D4" w:rsidRPr="00581BD6" w:rsidRDefault="005E43D4" w:rsidP="005E43D4">
      <w:pPr>
        <w:suppressAutoHyphens/>
        <w:spacing w:after="0" w:line="240" w:lineRule="auto"/>
      </w:pPr>
    </w:p>
    <w:p w14:paraId="205BB240" w14:textId="77777777" w:rsidR="005E43D4" w:rsidRDefault="005E43D4" w:rsidP="005E43D4">
      <w:pPr>
        <w:spacing w:after="0"/>
        <w:ind w:firstLine="709"/>
        <w:jc w:val="both"/>
        <w:rPr>
          <w:rFonts w:ascii="Times New Roman" w:hAnsi="Times New Roman"/>
          <w:b/>
          <w:bCs/>
          <w:sz w:val="24"/>
          <w:szCs w:val="24"/>
        </w:rPr>
      </w:pPr>
      <w:bookmarkStart w:id="6" w:name="_Hlk101252564"/>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8D1FADE" w14:textId="0775903E" w:rsidR="005E43D4" w:rsidRPr="00CC2D01" w:rsidRDefault="005E43D4" w:rsidP="005E43D4">
      <w:pPr>
        <w:suppressAutoHyphens/>
        <w:spacing w:after="0"/>
        <w:ind w:firstLine="709"/>
        <w:jc w:val="both"/>
        <w:rPr>
          <w:rFonts w:ascii="Times New Roman" w:hAnsi="Times New Roman"/>
          <w:bCs/>
          <w:sz w:val="24"/>
          <w:szCs w:val="24"/>
        </w:rPr>
      </w:pPr>
      <w:r w:rsidRPr="00CC2D01">
        <w:rPr>
          <w:rFonts w:ascii="Times New Roman" w:hAnsi="Times New Roman"/>
          <w:bCs/>
          <w:sz w:val="24"/>
          <w:szCs w:val="24"/>
        </w:rPr>
        <w:t xml:space="preserve">Лаборатории: «Бурения нефтяных и газовых скважин»; «Цех бурения»; «Технических измерений»; «Автоматизации технологических процессов»; оснащенные </w:t>
      </w:r>
      <w:r w:rsidR="00C259B8">
        <w:rPr>
          <w:rFonts w:ascii="Times New Roman" w:hAnsi="Times New Roman"/>
          <w:bCs/>
          <w:sz w:val="24"/>
          <w:szCs w:val="24"/>
        </w:rPr>
        <w:br/>
      </w:r>
      <w:r w:rsidRPr="00CC2D01">
        <w:rPr>
          <w:rFonts w:ascii="Times New Roman" w:hAnsi="Times New Roman"/>
          <w:bCs/>
          <w:sz w:val="24"/>
          <w:szCs w:val="24"/>
        </w:rPr>
        <w:t>в соответствии с п. 6.1.2.3 примерной основной образовательной программы по данной профессии.</w:t>
      </w:r>
    </w:p>
    <w:p w14:paraId="2A920AA4" w14:textId="77777777" w:rsidR="005E43D4" w:rsidRPr="007B66BC" w:rsidRDefault="005E43D4" w:rsidP="005E43D4">
      <w:pPr>
        <w:suppressAutoHyphens/>
        <w:spacing w:after="0"/>
        <w:ind w:firstLine="709"/>
        <w:jc w:val="both"/>
        <w:rPr>
          <w:rFonts w:ascii="Times New Roman" w:hAnsi="Times New Roman"/>
          <w:bCs/>
          <w:sz w:val="24"/>
          <w:szCs w:val="24"/>
        </w:rPr>
      </w:pPr>
      <w:r w:rsidRPr="007B66BC">
        <w:rPr>
          <w:rFonts w:ascii="Times New Roman" w:hAnsi="Times New Roman"/>
          <w:bCs/>
          <w:sz w:val="24"/>
          <w:szCs w:val="24"/>
        </w:rPr>
        <w:t>Мастерская: «Слесарная», оснащенная необходимым для реализации программы учебной дисциплины оборудованием, приведенным в п. 6.1.2.4 примерной основной образовательной программы по данной профессии.</w:t>
      </w:r>
    </w:p>
    <w:p w14:paraId="3FAEEFF3" w14:textId="77777777" w:rsidR="005E43D4" w:rsidRPr="00CC2D01" w:rsidRDefault="005E43D4" w:rsidP="005E43D4">
      <w:pPr>
        <w:suppressAutoHyphens/>
        <w:spacing w:after="0"/>
        <w:ind w:firstLine="709"/>
        <w:jc w:val="both"/>
        <w:rPr>
          <w:rFonts w:ascii="Times New Roman" w:hAnsi="Times New Roman"/>
          <w:bCs/>
          <w:sz w:val="24"/>
          <w:szCs w:val="24"/>
        </w:rPr>
      </w:pPr>
      <w:r w:rsidRPr="00CC2D01">
        <w:rPr>
          <w:rFonts w:ascii="Times New Roman" w:hAnsi="Times New Roman"/>
          <w:bCs/>
          <w:sz w:val="24"/>
          <w:szCs w:val="24"/>
        </w:rPr>
        <w:t>Оснащенные базы практики в соответствии с п. 6.1.2.5 примерной основной образовательной программы по профессии.</w:t>
      </w:r>
    </w:p>
    <w:bookmarkEnd w:id="6"/>
    <w:p w14:paraId="353803DC" w14:textId="77777777" w:rsidR="005E43D4" w:rsidRPr="00581BD6"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hAnsi="Times New Roman"/>
          <w:b/>
          <w:sz w:val="24"/>
          <w:szCs w:val="24"/>
        </w:rPr>
      </w:pPr>
    </w:p>
    <w:p w14:paraId="40F8ECCF" w14:textId="77777777" w:rsidR="005E43D4" w:rsidRPr="00581BD6" w:rsidRDefault="005E43D4" w:rsidP="005E43D4">
      <w:pPr>
        <w:suppressAutoHyphens/>
        <w:spacing w:after="0" w:line="240" w:lineRule="auto"/>
        <w:ind w:firstLine="708"/>
        <w:jc w:val="both"/>
        <w:rPr>
          <w:rFonts w:ascii="Times New Roman" w:hAnsi="Times New Roman"/>
          <w:b/>
          <w:sz w:val="24"/>
          <w:szCs w:val="24"/>
        </w:rPr>
      </w:pPr>
      <w:r w:rsidRPr="00581BD6">
        <w:rPr>
          <w:rFonts w:ascii="Times New Roman" w:hAnsi="Times New Roman"/>
          <w:b/>
          <w:sz w:val="24"/>
          <w:szCs w:val="24"/>
        </w:rPr>
        <w:t>3.2 Информационное обеспечение реализации программы</w:t>
      </w:r>
    </w:p>
    <w:p w14:paraId="58729B13" w14:textId="77777777" w:rsidR="005E43D4" w:rsidRDefault="005E43D4" w:rsidP="005E43D4">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FB40A5C" w14:textId="77777777" w:rsidR="005E43D4" w:rsidRDefault="005E43D4" w:rsidP="005E43D4">
      <w:pPr>
        <w:suppressAutoHyphens/>
        <w:spacing w:after="0" w:line="240" w:lineRule="auto"/>
        <w:ind w:firstLine="709"/>
        <w:jc w:val="both"/>
        <w:rPr>
          <w:rFonts w:ascii="Times New Roman" w:hAnsi="Times New Roman"/>
          <w:b/>
          <w:sz w:val="24"/>
          <w:szCs w:val="24"/>
        </w:rPr>
      </w:pPr>
    </w:p>
    <w:p w14:paraId="78FE38D2" w14:textId="3FDEC51C" w:rsidR="005E43D4" w:rsidRDefault="005E43D4" w:rsidP="005E43D4">
      <w:pPr>
        <w:suppressAutoHyphens/>
        <w:spacing w:after="0" w:line="240" w:lineRule="auto"/>
        <w:ind w:firstLine="709"/>
        <w:jc w:val="both"/>
        <w:rPr>
          <w:rFonts w:ascii="Times New Roman" w:hAnsi="Times New Roman"/>
          <w:b/>
          <w:sz w:val="24"/>
          <w:szCs w:val="24"/>
        </w:rPr>
      </w:pPr>
      <w:r w:rsidRPr="00581BD6">
        <w:rPr>
          <w:rFonts w:ascii="Times New Roman" w:hAnsi="Times New Roman"/>
          <w:b/>
          <w:sz w:val="24"/>
          <w:szCs w:val="24"/>
        </w:rPr>
        <w:t xml:space="preserve">3.2.1 Основные </w:t>
      </w:r>
      <w:r>
        <w:rPr>
          <w:rFonts w:ascii="Times New Roman" w:hAnsi="Times New Roman"/>
          <w:b/>
          <w:sz w:val="24"/>
          <w:szCs w:val="24"/>
        </w:rPr>
        <w:t>печатные издания:</w:t>
      </w:r>
    </w:p>
    <w:p w14:paraId="08EFBBA2" w14:textId="75B19B00" w:rsidR="005E43D4" w:rsidRPr="00F14E05" w:rsidRDefault="005E43D4" w:rsidP="008F466E">
      <w:pPr>
        <w:numPr>
          <w:ilvl w:val="0"/>
          <w:numId w:val="2"/>
        </w:numPr>
        <w:tabs>
          <w:tab w:val="left" w:pos="284"/>
          <w:tab w:val="left" w:pos="993"/>
        </w:tabs>
        <w:spacing w:after="0" w:line="240" w:lineRule="auto"/>
        <w:ind w:left="0" w:firstLine="709"/>
        <w:jc w:val="both"/>
        <w:rPr>
          <w:rFonts w:ascii="Times New Roman" w:hAnsi="Times New Roman"/>
          <w:color w:val="000000"/>
          <w:sz w:val="24"/>
          <w:szCs w:val="24"/>
        </w:rPr>
      </w:pPr>
      <w:r w:rsidRPr="00F14E05">
        <w:rPr>
          <w:rFonts w:ascii="Times New Roman" w:hAnsi="Times New Roman"/>
          <w:bCs/>
          <w:color w:val="000000"/>
          <w:sz w:val="24"/>
          <w:szCs w:val="24"/>
        </w:rPr>
        <w:t>Абдрашитова, Р.Н.</w:t>
      </w:r>
      <w:r w:rsidR="003C3517" w:rsidRPr="00F14E05">
        <w:rPr>
          <w:rFonts w:ascii="Times New Roman" w:hAnsi="Times New Roman"/>
          <w:bCs/>
          <w:color w:val="000000"/>
          <w:sz w:val="24"/>
          <w:szCs w:val="24"/>
        </w:rPr>
        <w:t xml:space="preserve"> </w:t>
      </w:r>
      <w:r w:rsidRPr="00F14E05">
        <w:rPr>
          <w:rFonts w:ascii="Times New Roman" w:hAnsi="Times New Roman"/>
          <w:color w:val="000000"/>
          <w:sz w:val="24"/>
          <w:szCs w:val="24"/>
        </w:rPr>
        <w:t xml:space="preserve">Бурение скважин при инженерно-геологических изысканиях [Текст]: учебное пособие / Р. Н. Абдрашитова, Ю. И. Сальникова; ТИУ. - Тюмень: ТИУ, 2018. - 76 с.: табл., рис. - Библиогр.: с. 75. - </w:t>
      </w:r>
      <w:r w:rsidRPr="00F14E05">
        <w:rPr>
          <w:rFonts w:ascii="Times New Roman" w:hAnsi="Times New Roman"/>
          <w:bCs/>
          <w:color w:val="000000"/>
          <w:sz w:val="24"/>
          <w:szCs w:val="24"/>
        </w:rPr>
        <w:t xml:space="preserve">ISBN </w:t>
      </w:r>
      <w:r w:rsidRPr="00F14E05">
        <w:rPr>
          <w:rFonts w:ascii="Times New Roman" w:hAnsi="Times New Roman"/>
          <w:color w:val="000000"/>
          <w:sz w:val="24"/>
          <w:szCs w:val="24"/>
        </w:rPr>
        <w:t>978-5-9961-1730-7: 100.00 р.</w:t>
      </w:r>
    </w:p>
    <w:p w14:paraId="399454D3" w14:textId="6403F0D6" w:rsidR="00F14E05" w:rsidRPr="00F14E05" w:rsidRDefault="00F14E05" w:rsidP="008F466E">
      <w:pPr>
        <w:numPr>
          <w:ilvl w:val="0"/>
          <w:numId w:val="2"/>
        </w:numPr>
        <w:tabs>
          <w:tab w:val="left" w:pos="284"/>
          <w:tab w:val="left" w:pos="993"/>
        </w:tabs>
        <w:spacing w:after="0" w:line="240" w:lineRule="auto"/>
        <w:ind w:left="0" w:firstLine="709"/>
        <w:jc w:val="both"/>
        <w:rPr>
          <w:rStyle w:val="biblio-record-text"/>
          <w:rFonts w:ascii="Times New Roman" w:hAnsi="Times New Roman"/>
          <w:color w:val="000000"/>
          <w:sz w:val="24"/>
          <w:szCs w:val="24"/>
        </w:rPr>
      </w:pPr>
      <w:r w:rsidRPr="00F14E05">
        <w:rPr>
          <w:rStyle w:val="biblio-record-text"/>
          <w:rFonts w:ascii="Times New Roman" w:eastAsia="SimSun" w:hAnsi="Times New Roman"/>
          <w:sz w:val="24"/>
          <w:szCs w:val="24"/>
        </w:rPr>
        <w:t>Технология бурения нефтяных и газовых скважин : учебное пособие / Р. Х. Акчурин, Н. А. Буглов, А. Г. Вахромеев [и др.]. — Иркутск : ИРНИТУ, 2021. — 312 с. — ISBN 978-5-8038-1681-2.</w:t>
      </w:r>
    </w:p>
    <w:p w14:paraId="063B3FED" w14:textId="77777777" w:rsidR="00F14E05" w:rsidRPr="00F14E05" w:rsidRDefault="00F14E05" w:rsidP="00F14E05">
      <w:pPr>
        <w:tabs>
          <w:tab w:val="left" w:pos="284"/>
          <w:tab w:val="left" w:pos="993"/>
        </w:tabs>
        <w:spacing w:after="0" w:line="240" w:lineRule="auto"/>
        <w:ind w:left="709"/>
        <w:jc w:val="both"/>
        <w:rPr>
          <w:rFonts w:ascii="Times New Roman" w:hAnsi="Times New Roman"/>
          <w:color w:val="000000"/>
          <w:sz w:val="24"/>
          <w:szCs w:val="24"/>
        </w:rPr>
      </w:pPr>
    </w:p>
    <w:p w14:paraId="149496DC" w14:textId="00385387" w:rsidR="00D30CB8" w:rsidRPr="00F14E05" w:rsidRDefault="00D30CB8" w:rsidP="00F14E05">
      <w:pPr>
        <w:pStyle w:val="af"/>
        <w:spacing w:after="0" w:line="276" w:lineRule="auto"/>
        <w:ind w:left="437" w:firstLine="272"/>
        <w:rPr>
          <w:rFonts w:ascii="Times New Roman" w:hAnsi="Times New Roman"/>
          <w:b/>
          <w:sz w:val="24"/>
          <w:szCs w:val="24"/>
        </w:rPr>
      </w:pPr>
      <w:r w:rsidRPr="00F14E05">
        <w:rPr>
          <w:rFonts w:ascii="Times New Roman" w:hAnsi="Times New Roman"/>
          <w:b/>
          <w:sz w:val="24"/>
          <w:szCs w:val="24"/>
        </w:rPr>
        <w:t>3.2.2. Основные электронные издания</w:t>
      </w:r>
    </w:p>
    <w:p w14:paraId="731C2EB5" w14:textId="77777777" w:rsidR="004A30BC" w:rsidRPr="00F14E05" w:rsidRDefault="004A30BC" w:rsidP="00F14E05">
      <w:pPr>
        <w:numPr>
          <w:ilvl w:val="0"/>
          <w:numId w:val="13"/>
        </w:numPr>
        <w:tabs>
          <w:tab w:val="left" w:pos="284"/>
          <w:tab w:val="left" w:pos="993"/>
        </w:tabs>
        <w:spacing w:after="0" w:line="240" w:lineRule="auto"/>
        <w:ind w:left="0" w:firstLine="709"/>
        <w:jc w:val="both"/>
        <w:rPr>
          <w:rFonts w:ascii="Times New Roman" w:hAnsi="Times New Roman"/>
          <w:sz w:val="24"/>
          <w:szCs w:val="24"/>
        </w:rPr>
      </w:pPr>
      <w:r w:rsidRPr="00F14E05">
        <w:rPr>
          <w:rFonts w:ascii="Times New Roman" w:hAnsi="Times New Roman"/>
          <w:sz w:val="24"/>
          <w:szCs w:val="24"/>
        </w:rPr>
        <w:t xml:space="preserve"> </w:t>
      </w:r>
      <w:r w:rsidRPr="00F14E05">
        <w:rPr>
          <w:rFonts w:ascii="Times New Roman" w:hAnsi="Times New Roman"/>
          <w:sz w:val="24"/>
          <w:szCs w:val="24"/>
        </w:rPr>
        <w:t xml:space="preserve">Бурение нефтяных и газовых скважин : учебное пособие (лабораторный практикум) / составители Р. Ш. Самим [и др.]. — Ставрополь : Северо-Кавказский федеральный университет, 2019. — 132 c. // Электронно-библиотечная система IPR BOOKS : [сайт]. — URL: https://www.iprbookshop.ru/99476.html — Режим доступа: для авторизир. </w:t>
      </w:r>
      <w:r w:rsidRPr="00F14E05">
        <w:rPr>
          <w:rFonts w:ascii="Times New Roman" w:hAnsi="Times New Roman"/>
          <w:sz w:val="24"/>
          <w:szCs w:val="24"/>
        </w:rPr>
        <w:t>Пользователей</w:t>
      </w:r>
      <w:r w:rsidRPr="00F14E05">
        <w:rPr>
          <w:rFonts w:ascii="Times New Roman" w:hAnsi="Times New Roman"/>
          <w:sz w:val="24"/>
          <w:szCs w:val="24"/>
        </w:rPr>
        <w:t>. - Текст : электронный</w:t>
      </w:r>
    </w:p>
    <w:p w14:paraId="1B38DAC1" w14:textId="77777777" w:rsidR="004A30BC" w:rsidRPr="00F14E05" w:rsidRDefault="004A30BC" w:rsidP="00F14E05">
      <w:pPr>
        <w:numPr>
          <w:ilvl w:val="0"/>
          <w:numId w:val="13"/>
        </w:numPr>
        <w:tabs>
          <w:tab w:val="left" w:pos="284"/>
          <w:tab w:val="left" w:pos="993"/>
        </w:tabs>
        <w:spacing w:after="0" w:line="240" w:lineRule="auto"/>
        <w:ind w:left="0" w:firstLine="709"/>
        <w:jc w:val="both"/>
        <w:rPr>
          <w:rFonts w:ascii="Times New Roman" w:hAnsi="Times New Roman"/>
          <w:color w:val="000000"/>
          <w:sz w:val="24"/>
          <w:szCs w:val="24"/>
        </w:rPr>
      </w:pPr>
      <w:r w:rsidRPr="00F14E05">
        <w:rPr>
          <w:rFonts w:ascii="Times New Roman" w:hAnsi="Times New Roman"/>
          <w:sz w:val="24"/>
          <w:szCs w:val="24"/>
        </w:rPr>
        <w:t>Ладенко, А. А. Оборудование для бурения скважин : учебное пособие / А. А. Ладенко. — Москва : Инфра-Инженерия, 2019. — 180 c. — ISBN 978-5-9729-0280-4. // Электронно-библиотечная система IPR BOOKS : [сайт]. — URL: https://www.iprbookshop.ru/86609.html— Режим доступа: для авторизир. Пользователей. — Текст : электронный.</w:t>
      </w:r>
    </w:p>
    <w:p w14:paraId="6F2CE179" w14:textId="77777777" w:rsidR="004A30BC" w:rsidRPr="00F14E05" w:rsidRDefault="004A30BC" w:rsidP="00F14E05">
      <w:pPr>
        <w:numPr>
          <w:ilvl w:val="0"/>
          <w:numId w:val="13"/>
        </w:numPr>
        <w:tabs>
          <w:tab w:val="left" w:pos="284"/>
          <w:tab w:val="left" w:pos="993"/>
        </w:tabs>
        <w:spacing w:after="0" w:line="240" w:lineRule="auto"/>
        <w:ind w:left="0" w:firstLine="709"/>
        <w:jc w:val="both"/>
        <w:rPr>
          <w:rFonts w:ascii="Times New Roman" w:hAnsi="Times New Roman"/>
          <w:color w:val="000000"/>
          <w:sz w:val="24"/>
          <w:szCs w:val="24"/>
        </w:rPr>
      </w:pPr>
      <w:r w:rsidRPr="00F14E05">
        <w:rPr>
          <w:rFonts w:ascii="Times New Roman" w:hAnsi="Times New Roman"/>
          <w:bCs/>
          <w:sz w:val="24"/>
          <w:szCs w:val="24"/>
        </w:rPr>
        <w:t xml:space="preserve">Почвоведение и инженерная геология : учебное пособие / М. С. Захаров, Н. Г. Корвет, Т. Н. Николаева, В. К. Учаев. — 2-е изд., стер. — Санкт-Петербург : Лань, 2021. — 256 с. — ISBN 978-5-8114-2007-0.  // Лань : электронно-библиотечная система. — URL: https://e.lanbook.com/book/169214— Режим доступа: для авториз. </w:t>
      </w:r>
      <w:r w:rsidRPr="00F14E05">
        <w:rPr>
          <w:rFonts w:ascii="Times New Roman" w:hAnsi="Times New Roman"/>
          <w:bCs/>
          <w:sz w:val="24"/>
          <w:szCs w:val="24"/>
        </w:rPr>
        <w:t>По</w:t>
      </w:r>
      <w:r w:rsidRPr="00F14E05">
        <w:rPr>
          <w:rFonts w:ascii="Times New Roman" w:hAnsi="Times New Roman"/>
          <w:bCs/>
          <w:sz w:val="24"/>
          <w:szCs w:val="24"/>
        </w:rPr>
        <w:t>—льзователей. – Текст : электронный.</w:t>
      </w:r>
    </w:p>
    <w:p w14:paraId="27D2C41D" w14:textId="77777777" w:rsidR="004A30BC" w:rsidRPr="00F14E05" w:rsidRDefault="004A30BC" w:rsidP="00F14E05">
      <w:pPr>
        <w:numPr>
          <w:ilvl w:val="0"/>
          <w:numId w:val="13"/>
        </w:numPr>
        <w:tabs>
          <w:tab w:val="left" w:pos="284"/>
          <w:tab w:val="left" w:pos="993"/>
        </w:tabs>
        <w:spacing w:after="0" w:line="240" w:lineRule="auto"/>
        <w:ind w:left="0" w:firstLine="709"/>
        <w:jc w:val="both"/>
        <w:rPr>
          <w:rFonts w:ascii="Times New Roman" w:hAnsi="Times New Roman"/>
          <w:color w:val="000000"/>
          <w:sz w:val="24"/>
          <w:szCs w:val="24"/>
        </w:rPr>
      </w:pPr>
      <w:r w:rsidRPr="00F14E05">
        <w:rPr>
          <w:rFonts w:ascii="Times New Roman" w:hAnsi="Times New Roman"/>
          <w:sz w:val="24"/>
          <w:szCs w:val="24"/>
        </w:rPr>
        <w:t>Федотенко, Ю. А. Специальная техника для разработки и обслуживания нефтяных и газовых месторождений : учебное пособие / Ю. А. Федотенко. — Омск :</w:t>
      </w:r>
      <w:r w:rsidRPr="00F14E05">
        <w:rPr>
          <w:rFonts w:ascii="Times New Roman" w:hAnsi="Times New Roman"/>
          <w:sz w:val="24"/>
          <w:szCs w:val="24"/>
        </w:rPr>
        <w:t>сибади</w:t>
      </w:r>
      <w:r w:rsidRPr="00F14E05">
        <w:rPr>
          <w:rFonts w:ascii="Times New Roman" w:hAnsi="Times New Roman"/>
          <w:sz w:val="24"/>
          <w:szCs w:val="24"/>
        </w:rPr>
        <w:t xml:space="preserve">, 2021. — 211 с.  // Лань : электронно-библиотечная система. — URL: </w:t>
      </w:r>
      <w:r w:rsidRPr="00F14E05">
        <w:rPr>
          <w:rFonts w:ascii="Times New Roman" w:hAnsi="Times New Roman"/>
          <w:sz w:val="24"/>
          <w:szCs w:val="24"/>
        </w:rPr>
        <w:lastRenderedPageBreak/>
        <w:t xml:space="preserve">https://e.lanbook.com/book/176613— Режим доступа: для авториз. </w:t>
      </w:r>
      <w:r w:rsidRPr="00F14E05">
        <w:rPr>
          <w:rFonts w:ascii="Times New Roman" w:hAnsi="Times New Roman"/>
          <w:sz w:val="24"/>
          <w:szCs w:val="24"/>
        </w:rPr>
        <w:t>Пользователей</w:t>
      </w:r>
      <w:r w:rsidRPr="00F14E05">
        <w:rPr>
          <w:rFonts w:ascii="Times New Roman" w:hAnsi="Times New Roman"/>
          <w:sz w:val="24"/>
          <w:szCs w:val="24"/>
        </w:rPr>
        <w:t>. — Текст : электронный.</w:t>
      </w:r>
    </w:p>
    <w:p w14:paraId="5BBA4867" w14:textId="77777777" w:rsidR="004A30BC" w:rsidRPr="00F14E05" w:rsidRDefault="004A30BC" w:rsidP="00F14E05">
      <w:pPr>
        <w:numPr>
          <w:ilvl w:val="0"/>
          <w:numId w:val="13"/>
        </w:numPr>
        <w:tabs>
          <w:tab w:val="left" w:pos="284"/>
          <w:tab w:val="left" w:pos="993"/>
        </w:tabs>
        <w:spacing w:after="0" w:line="240" w:lineRule="auto"/>
        <w:ind w:left="0" w:firstLine="709"/>
        <w:jc w:val="both"/>
        <w:rPr>
          <w:rFonts w:ascii="Times New Roman" w:hAnsi="Times New Roman"/>
          <w:color w:val="000000"/>
          <w:sz w:val="24"/>
          <w:szCs w:val="24"/>
        </w:rPr>
      </w:pPr>
      <w:r w:rsidRPr="00F14E05">
        <w:rPr>
          <w:rFonts w:ascii="Times New Roman" w:hAnsi="Times New Roman"/>
          <w:sz w:val="24"/>
          <w:szCs w:val="24"/>
        </w:rPr>
        <w:t xml:space="preserve">Храменков, В. Г.  Автоматизация управления технологическими процессами бурения нефтегазовых скважин : учебное пособие для вузов / В. Г. Храменков. — Москва : Издательство Юрайт, 2022. — 415 с. — (Высшее образование). — ISBN 978-5-534-00854-8. — Текст : электронный // Образовательная платформа Юрайт [сайт]. — URL: </w:t>
      </w:r>
      <w:hyperlink r:id="rId7" w:tgtFrame="_blank" w:history="1">
        <w:r w:rsidRPr="00F14E05">
          <w:rPr>
            <w:rStyle w:val="ae"/>
            <w:rFonts w:ascii="Times New Roman" w:eastAsia="SimSun" w:hAnsi="Times New Roman"/>
            <w:sz w:val="24"/>
            <w:szCs w:val="24"/>
          </w:rPr>
          <w:t>https://urait.ru/bcode/490134</w:t>
        </w:r>
      </w:hyperlink>
      <w:r w:rsidRPr="00F14E05">
        <w:rPr>
          <w:rFonts w:ascii="Times New Roman" w:hAnsi="Times New Roman"/>
          <w:sz w:val="24"/>
          <w:szCs w:val="24"/>
        </w:rPr>
        <w:t xml:space="preserve"> (дата обращения: 30.08.2023). </w:t>
      </w:r>
    </w:p>
    <w:p w14:paraId="503A7CE7" w14:textId="77777777" w:rsidR="00D30CB8" w:rsidRPr="00FA7991" w:rsidRDefault="00D30CB8" w:rsidP="005E43D4">
      <w:pPr>
        <w:spacing w:after="0" w:line="240" w:lineRule="auto"/>
        <w:ind w:firstLine="709"/>
        <w:jc w:val="both"/>
        <w:rPr>
          <w:rFonts w:ascii="Times New Roman" w:hAnsi="Times New Roman"/>
          <w:color w:val="000000"/>
          <w:sz w:val="24"/>
          <w:szCs w:val="24"/>
        </w:rPr>
      </w:pPr>
    </w:p>
    <w:p w14:paraId="5BED7F0B" w14:textId="5C6039D8" w:rsidR="005E43D4" w:rsidRDefault="005E43D4" w:rsidP="005E43D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FA7991">
        <w:rPr>
          <w:rFonts w:ascii="Times New Roman" w:hAnsi="Times New Roman"/>
          <w:b/>
          <w:sz w:val="24"/>
          <w:szCs w:val="24"/>
        </w:rPr>
        <w:t>3.2.</w:t>
      </w:r>
      <w:r w:rsidR="00D30CB8">
        <w:rPr>
          <w:rFonts w:ascii="Times New Roman" w:hAnsi="Times New Roman"/>
          <w:b/>
          <w:sz w:val="24"/>
          <w:szCs w:val="24"/>
        </w:rPr>
        <w:t>3</w:t>
      </w:r>
      <w:r w:rsidRPr="00FA7991">
        <w:rPr>
          <w:rFonts w:ascii="Times New Roman" w:hAnsi="Times New Roman"/>
          <w:b/>
          <w:sz w:val="24"/>
          <w:szCs w:val="24"/>
        </w:rPr>
        <w:t>.</w:t>
      </w:r>
      <w:r w:rsidRPr="00FA7991">
        <w:rPr>
          <w:rFonts w:ascii="Times New Roman" w:hAnsi="Times New Roman"/>
          <w:bCs/>
          <w:sz w:val="24"/>
          <w:szCs w:val="24"/>
        </w:rPr>
        <w:t xml:space="preserve"> </w:t>
      </w:r>
      <w:r w:rsidRPr="00FA7991">
        <w:rPr>
          <w:rFonts w:ascii="Times New Roman" w:hAnsi="Times New Roman"/>
          <w:b/>
          <w:sz w:val="24"/>
          <w:szCs w:val="24"/>
        </w:rPr>
        <w:t>Дополнительные источники:</w:t>
      </w:r>
    </w:p>
    <w:p w14:paraId="5A46F40D" w14:textId="77777777" w:rsidR="004A30BC" w:rsidRPr="00173DB2" w:rsidRDefault="004A30BC" w:rsidP="008F466E">
      <w:pPr>
        <w:numPr>
          <w:ilvl w:val="0"/>
          <w:numId w:val="8"/>
        </w:numPr>
        <w:tabs>
          <w:tab w:val="left" w:pos="993"/>
        </w:tabs>
        <w:spacing w:after="0" w:line="240" w:lineRule="auto"/>
        <w:ind w:left="0" w:firstLine="709"/>
        <w:jc w:val="both"/>
        <w:rPr>
          <w:rFonts w:ascii="Times New Roman" w:hAnsi="Times New Roman"/>
          <w:sz w:val="24"/>
          <w:szCs w:val="24"/>
        </w:rPr>
      </w:pPr>
      <w:r w:rsidRPr="00173DB2">
        <w:rPr>
          <w:rFonts w:ascii="Times New Roman" w:hAnsi="Times New Roman"/>
          <w:sz w:val="24"/>
          <w:szCs w:val="24"/>
        </w:rPr>
        <w:t>Далматов, Б.И. Механика грунтов, основания и фундаменты (включая специальный курс инженерной геологии) : учебник / Б.И. Далматов. — 4-е изд., стер. — Санкт-Петербург : Лань, 2017. — 416 с. — ISBN 978-5-8114-1307-2. — Текст : электронный // Электронно-библиотечная система «Лань» : [сайт]. — URL: https://e.lanbook.com/book/90861— Режим доступа: для авториз. пользователей.</w:t>
      </w:r>
    </w:p>
    <w:p w14:paraId="6F0D79DA" w14:textId="77777777" w:rsidR="004A30BC" w:rsidRPr="00173DB2" w:rsidRDefault="004A30BC" w:rsidP="008F466E">
      <w:pPr>
        <w:numPr>
          <w:ilvl w:val="0"/>
          <w:numId w:val="8"/>
        </w:numPr>
        <w:tabs>
          <w:tab w:val="left" w:pos="993"/>
        </w:tabs>
        <w:spacing w:after="0" w:line="240" w:lineRule="auto"/>
        <w:ind w:left="0" w:firstLine="709"/>
        <w:jc w:val="both"/>
        <w:rPr>
          <w:rFonts w:ascii="Times New Roman" w:hAnsi="Times New Roman"/>
          <w:sz w:val="24"/>
          <w:szCs w:val="24"/>
        </w:rPr>
      </w:pPr>
      <w:r w:rsidRPr="00173DB2">
        <w:rPr>
          <w:rFonts w:ascii="Times New Roman" w:hAnsi="Times New Roman"/>
          <w:sz w:val="24"/>
          <w:szCs w:val="24"/>
        </w:rPr>
        <w:t>Тагиров, К. М. Эксплуатация горизонтальных газовых скважин : учебное пособие / К. М. Тагиров, Т. А. Гунькина, А. В. Хандзель. — Ставрополь : Северо-Кавказский федеральный университет, 2017. — 150 c. — ISBN 2227-8397. — Текст : электронный // Электронно-библиотечная система IPR BOOKS : [сайт]. — URL: http://www.iprbookshop.ru/75613.html </w:t>
      </w:r>
    </w:p>
    <w:p w14:paraId="730885F2" w14:textId="77777777" w:rsidR="004A30BC" w:rsidRPr="00173DB2" w:rsidRDefault="004A30BC" w:rsidP="008F466E">
      <w:pPr>
        <w:numPr>
          <w:ilvl w:val="0"/>
          <w:numId w:val="8"/>
        </w:numPr>
        <w:tabs>
          <w:tab w:val="left" w:pos="993"/>
        </w:tabs>
        <w:spacing w:after="0" w:line="240" w:lineRule="auto"/>
        <w:ind w:left="0" w:firstLine="709"/>
        <w:jc w:val="both"/>
        <w:rPr>
          <w:rFonts w:ascii="Times New Roman" w:hAnsi="Times New Roman"/>
          <w:sz w:val="24"/>
          <w:szCs w:val="24"/>
        </w:rPr>
      </w:pPr>
      <w:r w:rsidRPr="00173DB2">
        <w:rPr>
          <w:rFonts w:ascii="Times New Roman" w:hAnsi="Times New Roman"/>
          <w:sz w:val="24"/>
          <w:szCs w:val="24"/>
        </w:rPr>
        <w:t xml:space="preserve">Фундаментальные и прикладные проблемы гидросферы. Часть 1. Основы гидрогеологии : учебное пособие / А. Я. Гаев, Ю. А. Килин, Е. Б. Савилова, О. Н. Маликова. — Оренбург : Оренбургский государственный университет, ЭБС АСВ, 2016. — 249 c. — ISBN 978-5-7410-1519-3. — Текст : электронный // Электронно-библиотечная система IPR BOOKS : [сайт]. — URL: </w:t>
      </w:r>
      <w:hyperlink r:id="rId8" w:history="1">
        <w:r w:rsidRPr="00173DB2">
          <w:rPr>
            <w:rStyle w:val="ae"/>
            <w:rFonts w:ascii="Times New Roman" w:hAnsi="Times New Roman"/>
            <w:sz w:val="24"/>
            <w:szCs w:val="24"/>
          </w:rPr>
          <w:t>http://www.iprbookshop.ru/69967.html</w:t>
        </w:r>
      </w:hyperlink>
      <w:r w:rsidRPr="00173DB2">
        <w:rPr>
          <w:rFonts w:ascii="Times New Roman" w:hAnsi="Times New Roman"/>
          <w:sz w:val="24"/>
          <w:szCs w:val="24"/>
        </w:rPr>
        <w:t>.</w:t>
      </w:r>
    </w:p>
    <w:p w14:paraId="29078888" w14:textId="77777777" w:rsidR="004A30BC" w:rsidRPr="00173DB2" w:rsidRDefault="004A30BC" w:rsidP="008F466E">
      <w:pPr>
        <w:numPr>
          <w:ilvl w:val="0"/>
          <w:numId w:val="8"/>
        </w:numPr>
        <w:tabs>
          <w:tab w:val="left" w:pos="993"/>
        </w:tabs>
        <w:spacing w:after="0" w:line="240" w:lineRule="auto"/>
        <w:ind w:left="0" w:firstLine="709"/>
        <w:jc w:val="both"/>
        <w:rPr>
          <w:rFonts w:ascii="Times New Roman" w:hAnsi="Times New Roman"/>
          <w:sz w:val="24"/>
          <w:szCs w:val="24"/>
        </w:rPr>
      </w:pPr>
      <w:r w:rsidRPr="00173DB2">
        <w:rPr>
          <w:rFonts w:ascii="Times New Roman" w:hAnsi="Times New Roman"/>
          <w:sz w:val="24"/>
          <w:szCs w:val="24"/>
        </w:rPr>
        <w:t xml:space="preserve">Эксплуатация нефтяных и газовых месторождений : учебное пособие / Н. Ю. Башкирцева, Р. Р. Рахматуллин, А. А. Газизов, Е. Н. Тремасов. — Казань : Казанский национальный исследовательский технологический университет, 2016. — 108 c. — ISBN 978-5-7882-2118-2. — Текст : электронный // Электронно-библиотечная система IPR BOOKS : [сайт]. — URL: </w:t>
      </w:r>
      <w:hyperlink r:id="rId9" w:history="1">
        <w:r w:rsidRPr="00173DB2">
          <w:rPr>
            <w:rStyle w:val="ae"/>
            <w:rFonts w:ascii="Times New Roman" w:hAnsi="Times New Roman"/>
            <w:sz w:val="24"/>
            <w:szCs w:val="24"/>
          </w:rPr>
          <w:t>http://www.iprbookshop.ru/79600.html</w:t>
        </w:r>
      </w:hyperlink>
      <w:r w:rsidRPr="00173DB2">
        <w:rPr>
          <w:rFonts w:ascii="Times New Roman" w:hAnsi="Times New Roman"/>
          <w:sz w:val="24"/>
          <w:szCs w:val="24"/>
        </w:rPr>
        <w:t>.</w:t>
      </w:r>
    </w:p>
    <w:p w14:paraId="49674B37" w14:textId="77777777" w:rsidR="005E43D4" w:rsidRPr="00173DB2" w:rsidRDefault="005E43D4" w:rsidP="008F466E">
      <w:pPr>
        <w:numPr>
          <w:ilvl w:val="0"/>
          <w:numId w:val="8"/>
        </w:numPr>
        <w:tabs>
          <w:tab w:val="left" w:pos="993"/>
        </w:tabs>
        <w:spacing w:after="0" w:line="240" w:lineRule="auto"/>
        <w:ind w:left="0" w:firstLine="709"/>
        <w:jc w:val="both"/>
        <w:rPr>
          <w:rFonts w:ascii="Times New Roman" w:hAnsi="Times New Roman"/>
          <w:sz w:val="24"/>
          <w:szCs w:val="24"/>
        </w:rPr>
      </w:pPr>
      <w:bookmarkStart w:id="7" w:name="_Hlk101274501"/>
      <w:r w:rsidRPr="00173DB2">
        <w:rPr>
          <w:rFonts w:ascii="Times New Roman" w:hAnsi="Times New Roman"/>
          <w:sz w:val="24"/>
          <w:szCs w:val="24"/>
        </w:rPr>
        <w:t xml:space="preserve">Библиотечно-издательский комплекс ТИУ – URL: </w:t>
      </w:r>
      <w:hyperlink r:id="rId10" w:history="1">
        <w:r w:rsidRPr="00173DB2">
          <w:rPr>
            <w:rStyle w:val="ae"/>
            <w:rFonts w:ascii="Times New Roman" w:hAnsi="Times New Roman"/>
            <w:sz w:val="24"/>
            <w:szCs w:val="24"/>
          </w:rPr>
          <w:t>http://www.tyuiu.ru/</w:t>
        </w:r>
      </w:hyperlink>
    </w:p>
    <w:p w14:paraId="1ABD6968" w14:textId="77777777" w:rsidR="005E43D4" w:rsidRPr="00173DB2" w:rsidRDefault="005E43D4" w:rsidP="008F466E">
      <w:pPr>
        <w:numPr>
          <w:ilvl w:val="0"/>
          <w:numId w:val="8"/>
        </w:numPr>
        <w:tabs>
          <w:tab w:val="left" w:pos="993"/>
        </w:tabs>
        <w:spacing w:after="0" w:line="240" w:lineRule="auto"/>
        <w:ind w:left="0" w:firstLine="709"/>
        <w:jc w:val="both"/>
        <w:rPr>
          <w:rFonts w:ascii="Times New Roman" w:hAnsi="Times New Roman"/>
          <w:sz w:val="24"/>
          <w:szCs w:val="24"/>
        </w:rPr>
      </w:pPr>
      <w:r w:rsidRPr="00173DB2">
        <w:rPr>
          <w:rFonts w:ascii="Times New Roman" w:hAnsi="Times New Roman"/>
          <w:sz w:val="24"/>
          <w:szCs w:val="24"/>
        </w:rPr>
        <w:t xml:space="preserve">Полнотекстовая база данных ТИУ – URL: </w:t>
      </w:r>
      <w:hyperlink r:id="rId11" w:history="1">
        <w:r w:rsidRPr="00173DB2">
          <w:rPr>
            <w:rStyle w:val="ae"/>
            <w:rFonts w:ascii="Times New Roman" w:hAnsi="Times New Roman"/>
            <w:sz w:val="24"/>
            <w:szCs w:val="24"/>
          </w:rPr>
          <w:t>http://elib.tyuiu.ru/</w:t>
        </w:r>
      </w:hyperlink>
    </w:p>
    <w:p w14:paraId="6F8167E3" w14:textId="77777777" w:rsidR="005E43D4" w:rsidRPr="00173DB2" w:rsidRDefault="005E43D4" w:rsidP="008F466E">
      <w:pPr>
        <w:numPr>
          <w:ilvl w:val="0"/>
          <w:numId w:val="8"/>
        </w:numPr>
        <w:tabs>
          <w:tab w:val="left" w:pos="993"/>
        </w:tabs>
        <w:spacing w:after="0" w:line="240" w:lineRule="auto"/>
        <w:ind w:left="0" w:firstLine="709"/>
        <w:jc w:val="both"/>
        <w:rPr>
          <w:rFonts w:ascii="Times New Roman" w:hAnsi="Times New Roman"/>
          <w:sz w:val="24"/>
          <w:szCs w:val="24"/>
        </w:rPr>
      </w:pPr>
      <w:r w:rsidRPr="00173DB2">
        <w:rPr>
          <w:rFonts w:ascii="Times New Roman" w:hAnsi="Times New Roman"/>
          <w:sz w:val="24"/>
          <w:szCs w:val="24"/>
        </w:rPr>
        <w:t xml:space="preserve">Электронно-библиотечная система  издательства «Лань» – URL: </w:t>
      </w:r>
      <w:hyperlink r:id="rId12" w:history="1">
        <w:r w:rsidRPr="00173DB2">
          <w:rPr>
            <w:rStyle w:val="ae"/>
            <w:rFonts w:ascii="Times New Roman" w:hAnsi="Times New Roman"/>
            <w:sz w:val="24"/>
            <w:szCs w:val="24"/>
          </w:rPr>
          <w:t>http://e.lanbook.com</w:t>
        </w:r>
      </w:hyperlink>
      <w:r w:rsidRPr="00173DB2">
        <w:rPr>
          <w:rFonts w:ascii="Times New Roman" w:hAnsi="Times New Roman"/>
          <w:sz w:val="24"/>
          <w:szCs w:val="24"/>
        </w:rPr>
        <w:t>.</w:t>
      </w:r>
    </w:p>
    <w:p w14:paraId="527B56A4" w14:textId="77777777" w:rsidR="005E43D4" w:rsidRPr="00173DB2" w:rsidRDefault="005E43D4" w:rsidP="008F466E">
      <w:pPr>
        <w:numPr>
          <w:ilvl w:val="0"/>
          <w:numId w:val="8"/>
        </w:numPr>
        <w:tabs>
          <w:tab w:val="left" w:pos="993"/>
        </w:tabs>
        <w:spacing w:after="0" w:line="240" w:lineRule="auto"/>
        <w:ind w:left="0" w:firstLine="709"/>
        <w:jc w:val="both"/>
        <w:rPr>
          <w:rFonts w:ascii="Times New Roman" w:hAnsi="Times New Roman"/>
          <w:sz w:val="24"/>
          <w:szCs w:val="24"/>
        </w:rPr>
      </w:pPr>
      <w:r w:rsidRPr="00173DB2">
        <w:rPr>
          <w:rFonts w:ascii="Times New Roman" w:hAnsi="Times New Roman"/>
          <w:sz w:val="24"/>
          <w:szCs w:val="24"/>
        </w:rPr>
        <w:t xml:space="preserve">Научная электронная библиотека ELIBRARY.RU – URL: </w:t>
      </w:r>
      <w:hyperlink r:id="rId13" w:tgtFrame="_blank" w:history="1">
        <w:r w:rsidRPr="00173DB2">
          <w:rPr>
            <w:rStyle w:val="ae"/>
            <w:rFonts w:ascii="Times New Roman" w:hAnsi="Times New Roman"/>
            <w:sz w:val="24"/>
            <w:szCs w:val="24"/>
          </w:rPr>
          <w:t>http://www.elibrary.ru</w:t>
        </w:r>
      </w:hyperlink>
    </w:p>
    <w:p w14:paraId="60B7B010" w14:textId="77777777" w:rsidR="005E43D4" w:rsidRPr="00173DB2" w:rsidRDefault="005E43D4" w:rsidP="008F466E">
      <w:pPr>
        <w:numPr>
          <w:ilvl w:val="0"/>
          <w:numId w:val="8"/>
        </w:numPr>
        <w:tabs>
          <w:tab w:val="left" w:pos="993"/>
        </w:tabs>
        <w:spacing w:after="0" w:line="240" w:lineRule="auto"/>
        <w:ind w:left="0" w:firstLine="709"/>
        <w:jc w:val="both"/>
        <w:rPr>
          <w:rFonts w:ascii="Times New Roman" w:hAnsi="Times New Roman"/>
          <w:sz w:val="24"/>
          <w:szCs w:val="24"/>
        </w:rPr>
      </w:pPr>
      <w:r w:rsidRPr="00173DB2">
        <w:rPr>
          <w:rFonts w:ascii="Times New Roman" w:hAnsi="Times New Roman"/>
          <w:sz w:val="24"/>
          <w:szCs w:val="24"/>
        </w:rPr>
        <w:t xml:space="preserve">Электронно-библиотечная система «IPRbooks» – URL: </w:t>
      </w:r>
      <w:hyperlink r:id="rId14" w:history="1">
        <w:r w:rsidRPr="00173DB2">
          <w:rPr>
            <w:rStyle w:val="ae"/>
            <w:rFonts w:ascii="Times New Roman" w:hAnsi="Times New Roman"/>
            <w:sz w:val="24"/>
            <w:szCs w:val="24"/>
          </w:rPr>
          <w:t>http://www.iprbookshop.ru</w:t>
        </w:r>
      </w:hyperlink>
    </w:p>
    <w:p w14:paraId="01EA3187" w14:textId="77777777" w:rsidR="005E43D4" w:rsidRPr="00173DB2" w:rsidRDefault="005E43D4" w:rsidP="008F466E">
      <w:pPr>
        <w:numPr>
          <w:ilvl w:val="0"/>
          <w:numId w:val="8"/>
        </w:numPr>
        <w:tabs>
          <w:tab w:val="left" w:pos="993"/>
        </w:tabs>
        <w:spacing w:after="0" w:line="240" w:lineRule="auto"/>
        <w:ind w:left="0" w:firstLine="709"/>
        <w:jc w:val="both"/>
        <w:rPr>
          <w:rFonts w:ascii="Times New Roman" w:hAnsi="Times New Roman"/>
          <w:sz w:val="24"/>
          <w:szCs w:val="24"/>
        </w:rPr>
      </w:pPr>
      <w:r w:rsidRPr="00173DB2">
        <w:rPr>
          <w:rFonts w:ascii="Times New Roman" w:hAnsi="Times New Roman"/>
          <w:sz w:val="24"/>
          <w:szCs w:val="24"/>
        </w:rPr>
        <w:t xml:space="preserve">Электронно-библиотечная система «Проспект» – URL: </w:t>
      </w:r>
      <w:hyperlink r:id="rId15" w:history="1">
        <w:r w:rsidRPr="00173DB2">
          <w:rPr>
            <w:rStyle w:val="ae"/>
            <w:rFonts w:ascii="Times New Roman" w:hAnsi="Times New Roman"/>
            <w:sz w:val="24"/>
            <w:szCs w:val="24"/>
          </w:rPr>
          <w:t>http://ebs.prospekt.org</w:t>
        </w:r>
      </w:hyperlink>
    </w:p>
    <w:p w14:paraId="107AC81C" w14:textId="77777777" w:rsidR="005E43D4" w:rsidRPr="00173DB2" w:rsidRDefault="005E43D4" w:rsidP="008F466E">
      <w:pPr>
        <w:numPr>
          <w:ilvl w:val="0"/>
          <w:numId w:val="8"/>
        </w:numPr>
        <w:tabs>
          <w:tab w:val="left" w:pos="993"/>
        </w:tabs>
        <w:spacing w:after="0" w:line="240" w:lineRule="auto"/>
        <w:ind w:left="0" w:firstLine="709"/>
        <w:jc w:val="both"/>
        <w:rPr>
          <w:rFonts w:ascii="Times New Roman" w:hAnsi="Times New Roman"/>
          <w:sz w:val="24"/>
          <w:szCs w:val="24"/>
        </w:rPr>
      </w:pPr>
      <w:r w:rsidRPr="00173DB2">
        <w:rPr>
          <w:rFonts w:ascii="Times New Roman" w:hAnsi="Times New Roman"/>
          <w:sz w:val="24"/>
          <w:szCs w:val="24"/>
        </w:rPr>
        <w:t xml:space="preserve">Электронно-библиотечная система «Консультант студент» – URL: </w:t>
      </w:r>
      <w:hyperlink r:id="rId16" w:history="1">
        <w:r w:rsidRPr="00173DB2">
          <w:rPr>
            <w:rStyle w:val="ae"/>
            <w:rFonts w:ascii="Times New Roman" w:hAnsi="Times New Roman"/>
            <w:sz w:val="24"/>
            <w:szCs w:val="24"/>
          </w:rPr>
          <w:t>http://www.studentlibrary.ru</w:t>
        </w:r>
      </w:hyperlink>
      <w:r w:rsidRPr="00173DB2">
        <w:rPr>
          <w:rFonts w:ascii="Times New Roman" w:hAnsi="Times New Roman"/>
          <w:sz w:val="24"/>
          <w:szCs w:val="24"/>
        </w:rPr>
        <w:t>.</w:t>
      </w:r>
    </w:p>
    <w:p w14:paraId="515B9943" w14:textId="77777777" w:rsidR="005E43D4" w:rsidRPr="00173DB2" w:rsidRDefault="005E43D4" w:rsidP="008F466E">
      <w:pPr>
        <w:numPr>
          <w:ilvl w:val="0"/>
          <w:numId w:val="8"/>
        </w:numPr>
        <w:tabs>
          <w:tab w:val="left" w:pos="993"/>
        </w:tabs>
        <w:spacing w:after="0" w:line="240" w:lineRule="auto"/>
        <w:ind w:left="0" w:firstLine="709"/>
        <w:jc w:val="both"/>
        <w:rPr>
          <w:rFonts w:ascii="Times New Roman" w:hAnsi="Times New Roman"/>
          <w:sz w:val="24"/>
          <w:szCs w:val="24"/>
        </w:rPr>
      </w:pPr>
      <w:r w:rsidRPr="00173DB2">
        <w:rPr>
          <w:rFonts w:ascii="Times New Roman" w:hAnsi="Times New Roman"/>
          <w:sz w:val="24"/>
          <w:szCs w:val="24"/>
        </w:rPr>
        <w:t>Электронно-библиотечная система «Юрайт» – URL:  https://urait.ru/</w:t>
      </w:r>
    </w:p>
    <w:p w14:paraId="42138DEF" w14:textId="77777777" w:rsidR="005E43D4" w:rsidRPr="00173DB2" w:rsidRDefault="005E43D4" w:rsidP="008F466E">
      <w:pPr>
        <w:numPr>
          <w:ilvl w:val="0"/>
          <w:numId w:val="8"/>
        </w:numPr>
        <w:tabs>
          <w:tab w:val="left" w:pos="993"/>
        </w:tabs>
        <w:spacing w:after="0" w:line="240" w:lineRule="auto"/>
        <w:ind w:left="0" w:firstLine="709"/>
        <w:jc w:val="both"/>
        <w:rPr>
          <w:rFonts w:ascii="Times New Roman" w:hAnsi="Times New Roman"/>
          <w:sz w:val="24"/>
          <w:szCs w:val="24"/>
        </w:rPr>
      </w:pPr>
      <w:r w:rsidRPr="00173DB2">
        <w:rPr>
          <w:rFonts w:ascii="Times New Roman" w:hAnsi="Times New Roman"/>
          <w:sz w:val="24"/>
          <w:szCs w:val="24"/>
        </w:rPr>
        <w:t xml:space="preserve">«Гарант» — информационно-правовой портал – URL: </w:t>
      </w:r>
      <w:hyperlink r:id="rId17" w:tgtFrame="_blank" w:history="1">
        <w:r w:rsidRPr="00173DB2">
          <w:rPr>
            <w:rStyle w:val="ae"/>
            <w:rFonts w:ascii="Times New Roman" w:hAnsi="Times New Roman"/>
            <w:sz w:val="24"/>
            <w:szCs w:val="24"/>
          </w:rPr>
          <w:t>http://www.aero.garant.ru/</w:t>
        </w:r>
      </w:hyperlink>
      <w:r w:rsidRPr="00173DB2">
        <w:rPr>
          <w:rFonts w:ascii="Times New Roman" w:hAnsi="Times New Roman"/>
          <w:sz w:val="24"/>
          <w:szCs w:val="24"/>
        </w:rPr>
        <w:t> </w:t>
      </w:r>
    </w:p>
    <w:p w14:paraId="0338E790" w14:textId="77777777" w:rsidR="005E43D4" w:rsidRPr="00173DB2" w:rsidRDefault="005E43D4" w:rsidP="008F466E">
      <w:pPr>
        <w:numPr>
          <w:ilvl w:val="0"/>
          <w:numId w:val="8"/>
        </w:numPr>
        <w:tabs>
          <w:tab w:val="left" w:pos="993"/>
        </w:tabs>
        <w:spacing w:after="0" w:line="240" w:lineRule="auto"/>
        <w:ind w:left="0" w:firstLine="709"/>
        <w:jc w:val="both"/>
        <w:rPr>
          <w:rFonts w:ascii="Times New Roman" w:hAnsi="Times New Roman"/>
          <w:sz w:val="24"/>
          <w:szCs w:val="24"/>
        </w:rPr>
      </w:pPr>
      <w:r w:rsidRPr="00173DB2">
        <w:rPr>
          <w:rFonts w:ascii="Times New Roman" w:hAnsi="Times New Roman"/>
          <w:sz w:val="24"/>
          <w:szCs w:val="24"/>
        </w:rPr>
        <w:t xml:space="preserve">Справочная система «Консультант плюс» – – URL: </w:t>
      </w:r>
      <w:hyperlink r:id="rId18" w:tgtFrame="_blank" w:history="1">
        <w:r w:rsidRPr="00173DB2">
          <w:rPr>
            <w:rStyle w:val="ae"/>
            <w:rFonts w:ascii="Times New Roman" w:hAnsi="Times New Roman"/>
            <w:sz w:val="24"/>
            <w:szCs w:val="24"/>
          </w:rPr>
          <w:t>http://www.consultant.ru/</w:t>
        </w:r>
      </w:hyperlink>
      <w:r w:rsidRPr="00173DB2">
        <w:rPr>
          <w:rFonts w:ascii="Times New Roman" w:hAnsi="Times New Roman"/>
          <w:sz w:val="24"/>
          <w:szCs w:val="24"/>
        </w:rPr>
        <w:t> </w:t>
      </w:r>
    </w:p>
    <w:bookmarkEnd w:id="7"/>
    <w:p w14:paraId="39183BB5" w14:textId="77777777" w:rsidR="005E43D4" w:rsidRPr="00173DB2" w:rsidRDefault="005E43D4" w:rsidP="008F466E">
      <w:pPr>
        <w:numPr>
          <w:ilvl w:val="0"/>
          <w:numId w:val="8"/>
        </w:numPr>
        <w:tabs>
          <w:tab w:val="left" w:pos="993"/>
        </w:tabs>
        <w:spacing w:after="0" w:line="240" w:lineRule="auto"/>
        <w:ind w:left="0" w:firstLine="709"/>
        <w:jc w:val="both"/>
        <w:rPr>
          <w:rFonts w:ascii="Times New Roman" w:hAnsi="Times New Roman"/>
          <w:sz w:val="24"/>
          <w:szCs w:val="24"/>
        </w:rPr>
      </w:pPr>
      <w:r w:rsidRPr="00173DB2">
        <w:rPr>
          <w:rFonts w:ascii="Times New Roman" w:hAnsi="Times New Roman"/>
          <w:sz w:val="24"/>
          <w:szCs w:val="24"/>
        </w:rPr>
        <w:t>Нефть России : ежемесячный аналитический журнал. - Москва : ЛУКОЙЛ-Информ, 1994 - . - Выходит ежемесячно. - Текст : непосредственный.</w:t>
      </w:r>
    </w:p>
    <w:p w14:paraId="71B751AA" w14:textId="77777777" w:rsidR="005E43D4" w:rsidRPr="00173DB2" w:rsidRDefault="005E43D4" w:rsidP="008F466E">
      <w:pPr>
        <w:numPr>
          <w:ilvl w:val="0"/>
          <w:numId w:val="8"/>
        </w:numPr>
        <w:tabs>
          <w:tab w:val="left" w:pos="993"/>
        </w:tabs>
        <w:spacing w:after="0" w:line="240" w:lineRule="auto"/>
        <w:ind w:left="0" w:firstLine="709"/>
        <w:jc w:val="both"/>
        <w:rPr>
          <w:rFonts w:ascii="Times New Roman" w:hAnsi="Times New Roman"/>
          <w:sz w:val="24"/>
          <w:szCs w:val="24"/>
        </w:rPr>
      </w:pPr>
      <w:r w:rsidRPr="00173DB2">
        <w:rPr>
          <w:rFonts w:ascii="Times New Roman" w:hAnsi="Times New Roman"/>
          <w:sz w:val="24"/>
          <w:szCs w:val="24"/>
        </w:rPr>
        <w:t>Инженерная практика : производственно-технический нефтегазовый журнал. - М. : ООО "Издательство"Энерджи Пресс". - Выходит ежемесячно. - Текст : непосредственный.</w:t>
      </w:r>
    </w:p>
    <w:p w14:paraId="20C4DF78" w14:textId="77777777" w:rsidR="005E43D4" w:rsidRPr="00173DB2" w:rsidRDefault="005E43D4" w:rsidP="008F466E">
      <w:pPr>
        <w:numPr>
          <w:ilvl w:val="0"/>
          <w:numId w:val="8"/>
        </w:numPr>
        <w:tabs>
          <w:tab w:val="left" w:pos="993"/>
        </w:tabs>
        <w:spacing w:after="0" w:line="240" w:lineRule="auto"/>
        <w:ind w:left="0" w:firstLine="709"/>
        <w:jc w:val="both"/>
        <w:rPr>
          <w:rFonts w:ascii="Times New Roman" w:hAnsi="Times New Roman"/>
          <w:sz w:val="24"/>
          <w:szCs w:val="24"/>
        </w:rPr>
      </w:pPr>
      <w:r w:rsidRPr="00173DB2">
        <w:rPr>
          <w:rFonts w:ascii="Times New Roman" w:hAnsi="Times New Roman"/>
          <w:sz w:val="24"/>
          <w:szCs w:val="24"/>
        </w:rPr>
        <w:t>Бурение &amp; нефть : ежемесячный специализированный научно-технический журнал: издается с 1963 года. - Москва :Бурнефть, 2001 - . - Включен в Перечень ВАК. - Выходит ежемесячно. - ISSN 2072-4799. - Текст : непосредственный.</w:t>
      </w:r>
    </w:p>
    <w:p w14:paraId="3BBDCA0C" w14:textId="77777777" w:rsidR="005E43D4" w:rsidRPr="00173DB2" w:rsidRDefault="005E43D4" w:rsidP="008F466E">
      <w:pPr>
        <w:numPr>
          <w:ilvl w:val="0"/>
          <w:numId w:val="8"/>
        </w:numPr>
        <w:tabs>
          <w:tab w:val="left" w:pos="993"/>
        </w:tabs>
        <w:spacing w:after="0" w:line="240" w:lineRule="auto"/>
        <w:ind w:left="0" w:firstLine="709"/>
        <w:jc w:val="both"/>
        <w:rPr>
          <w:rFonts w:ascii="Times New Roman" w:hAnsi="Times New Roman"/>
          <w:sz w:val="24"/>
          <w:szCs w:val="24"/>
        </w:rPr>
      </w:pPr>
      <w:r w:rsidRPr="00173DB2">
        <w:rPr>
          <w:rFonts w:ascii="Times New Roman" w:hAnsi="Times New Roman"/>
          <w:sz w:val="24"/>
          <w:szCs w:val="24"/>
        </w:rPr>
        <w:t>Нефть России : ежемесячный аналитический журнал. - Москва : ЛУКОЙЛ-Информ, 1994 - . - Выходит ежемесячно. - Текст : непосредственный.</w:t>
      </w:r>
    </w:p>
    <w:p w14:paraId="7AFD04D3" w14:textId="3C835E03" w:rsidR="005E43D4" w:rsidRDefault="005E43D4" w:rsidP="005E43D4">
      <w:pPr>
        <w:suppressAutoHyphens/>
        <w:spacing w:after="0" w:line="240" w:lineRule="auto"/>
        <w:jc w:val="center"/>
        <w:rPr>
          <w:rFonts w:ascii="Times New Roman" w:hAnsi="Times New Roman"/>
          <w:b/>
          <w:caps/>
          <w:sz w:val="24"/>
          <w:szCs w:val="24"/>
        </w:rPr>
      </w:pPr>
      <w:r>
        <w:rPr>
          <w:rFonts w:ascii="Times New Roman" w:hAnsi="Times New Roman"/>
          <w:b/>
          <w:caps/>
        </w:rPr>
        <w:br w:type="page"/>
      </w:r>
      <w:r w:rsidRPr="00C259B8">
        <w:rPr>
          <w:rFonts w:ascii="Times New Roman" w:hAnsi="Times New Roman"/>
          <w:b/>
          <w:caps/>
          <w:sz w:val="24"/>
          <w:szCs w:val="24"/>
        </w:rPr>
        <w:lastRenderedPageBreak/>
        <w:t xml:space="preserve">4. Контроль и оценка результатов освоения </w:t>
      </w:r>
      <w:r w:rsidRPr="00C259B8">
        <w:rPr>
          <w:rFonts w:ascii="Times New Roman" w:hAnsi="Times New Roman"/>
          <w:b/>
          <w:caps/>
          <w:sz w:val="24"/>
          <w:szCs w:val="24"/>
        </w:rPr>
        <w:br/>
        <w:t>профессионального модуля</w:t>
      </w:r>
    </w:p>
    <w:p w14:paraId="16BA6FEF" w14:textId="77777777" w:rsidR="00C259B8" w:rsidRPr="00C259B8" w:rsidRDefault="00C259B8" w:rsidP="005E43D4">
      <w:pPr>
        <w:suppressAutoHyphens/>
        <w:spacing w:after="0" w:line="240" w:lineRule="auto"/>
        <w:jc w:val="center"/>
        <w:rPr>
          <w:rFonts w:ascii="Times New Roman" w:hAnsi="Times New Roman"/>
          <w:b/>
          <w:caps/>
          <w:sz w:val="24"/>
          <w:szCs w:val="24"/>
        </w:rPr>
      </w:pPr>
    </w:p>
    <w:tbl>
      <w:tblPr>
        <w:tblW w:w="9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3548"/>
        <w:gridCol w:w="3225"/>
      </w:tblGrid>
      <w:tr w:rsidR="005E43D4" w:rsidRPr="00C259B8" w14:paraId="031513A0" w14:textId="77777777" w:rsidTr="00C259B8">
        <w:trPr>
          <w:trHeight w:val="1098"/>
          <w:jc w:val="center"/>
        </w:trPr>
        <w:tc>
          <w:tcPr>
            <w:tcW w:w="2689" w:type="dxa"/>
            <w:vAlign w:val="center"/>
          </w:tcPr>
          <w:p w14:paraId="57AF0405" w14:textId="77777777" w:rsidR="005E43D4" w:rsidRPr="00C259B8" w:rsidRDefault="005E43D4" w:rsidP="0077023F">
            <w:pPr>
              <w:suppressAutoHyphens/>
              <w:spacing w:after="0" w:line="240" w:lineRule="auto"/>
              <w:jc w:val="center"/>
              <w:rPr>
                <w:rFonts w:ascii="Times New Roman" w:hAnsi="Times New Roman"/>
                <w:b/>
                <w:bCs/>
                <w:sz w:val="24"/>
                <w:szCs w:val="24"/>
              </w:rPr>
            </w:pPr>
            <w:r w:rsidRPr="00C259B8">
              <w:rPr>
                <w:rFonts w:ascii="Times New Roman" w:hAnsi="Times New Roman"/>
                <w:b/>
                <w:bCs/>
                <w:sz w:val="24"/>
                <w:szCs w:val="24"/>
              </w:rPr>
              <w:t>Код и наименование профессиональных и общих компетенций, формируемых в рамках модуля</w:t>
            </w:r>
            <w:r w:rsidRPr="00C259B8">
              <w:rPr>
                <w:rFonts w:ascii="Times New Roman" w:hAnsi="Times New Roman"/>
                <w:b/>
                <w:bCs/>
                <w:i/>
                <w:sz w:val="24"/>
                <w:szCs w:val="24"/>
                <w:vertAlign w:val="superscript"/>
              </w:rPr>
              <w:t xml:space="preserve"> </w:t>
            </w:r>
            <w:r w:rsidRPr="00C259B8">
              <w:rPr>
                <w:rFonts w:ascii="Times New Roman" w:hAnsi="Times New Roman"/>
                <w:b/>
                <w:bCs/>
                <w:i/>
                <w:sz w:val="24"/>
                <w:szCs w:val="24"/>
                <w:vertAlign w:val="superscript"/>
              </w:rPr>
              <w:footnoteReference w:id="2"/>
            </w:r>
            <w:r w:rsidRPr="00C259B8">
              <w:rPr>
                <w:rFonts w:ascii="Times New Roman" w:hAnsi="Times New Roman"/>
                <w:b/>
                <w:bCs/>
                <w:sz w:val="24"/>
                <w:szCs w:val="24"/>
              </w:rPr>
              <w:t xml:space="preserve"> </w:t>
            </w:r>
          </w:p>
        </w:tc>
        <w:tc>
          <w:tcPr>
            <w:tcW w:w="3548" w:type="dxa"/>
            <w:vAlign w:val="center"/>
          </w:tcPr>
          <w:p w14:paraId="703A06E9" w14:textId="77777777" w:rsidR="005E43D4" w:rsidRPr="00C259B8" w:rsidRDefault="005E43D4" w:rsidP="0077023F">
            <w:pPr>
              <w:suppressAutoHyphens/>
              <w:spacing w:after="0" w:line="240" w:lineRule="auto"/>
              <w:jc w:val="center"/>
              <w:rPr>
                <w:rFonts w:ascii="Times New Roman" w:hAnsi="Times New Roman"/>
                <w:b/>
                <w:bCs/>
                <w:sz w:val="24"/>
                <w:szCs w:val="24"/>
              </w:rPr>
            </w:pPr>
            <w:r w:rsidRPr="00C259B8">
              <w:rPr>
                <w:rFonts w:ascii="Times New Roman" w:hAnsi="Times New Roman"/>
                <w:b/>
                <w:bCs/>
                <w:sz w:val="24"/>
                <w:szCs w:val="24"/>
              </w:rPr>
              <w:t>Критерии оценки</w:t>
            </w:r>
          </w:p>
        </w:tc>
        <w:tc>
          <w:tcPr>
            <w:tcW w:w="3225" w:type="dxa"/>
            <w:vAlign w:val="center"/>
          </w:tcPr>
          <w:p w14:paraId="7D280357" w14:textId="77777777" w:rsidR="005E43D4" w:rsidRPr="00C259B8" w:rsidRDefault="005E43D4" w:rsidP="0077023F">
            <w:pPr>
              <w:suppressAutoHyphens/>
              <w:spacing w:after="0" w:line="240" w:lineRule="auto"/>
              <w:jc w:val="center"/>
              <w:rPr>
                <w:rFonts w:ascii="Times New Roman" w:hAnsi="Times New Roman"/>
                <w:b/>
                <w:bCs/>
                <w:sz w:val="24"/>
                <w:szCs w:val="24"/>
              </w:rPr>
            </w:pPr>
            <w:r w:rsidRPr="00C259B8">
              <w:rPr>
                <w:rFonts w:ascii="Times New Roman" w:hAnsi="Times New Roman"/>
                <w:b/>
                <w:bCs/>
                <w:sz w:val="24"/>
                <w:szCs w:val="24"/>
              </w:rPr>
              <w:t>Методы оценки</w:t>
            </w:r>
          </w:p>
        </w:tc>
      </w:tr>
      <w:tr w:rsidR="005E43D4" w:rsidRPr="00C259B8" w14:paraId="16792CEA" w14:textId="77777777" w:rsidTr="00C259B8">
        <w:trPr>
          <w:trHeight w:val="2757"/>
          <w:jc w:val="center"/>
        </w:trPr>
        <w:tc>
          <w:tcPr>
            <w:tcW w:w="2689" w:type="dxa"/>
          </w:tcPr>
          <w:p w14:paraId="5A9E8DB5" w14:textId="77777777" w:rsidR="005E43D4" w:rsidRPr="00C259B8" w:rsidRDefault="005E43D4" w:rsidP="0077023F">
            <w:pPr>
              <w:tabs>
                <w:tab w:val="left" w:pos="2835"/>
              </w:tabs>
              <w:suppressAutoHyphens/>
              <w:spacing w:after="0" w:line="240" w:lineRule="auto"/>
              <w:rPr>
                <w:rFonts w:ascii="Times New Roman" w:hAnsi="Times New Roman"/>
                <w:sz w:val="24"/>
                <w:szCs w:val="24"/>
              </w:rPr>
            </w:pPr>
            <w:r w:rsidRPr="00C259B8">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548" w:type="dxa"/>
          </w:tcPr>
          <w:p w14:paraId="0FAF3585" w14:textId="77777777" w:rsidR="005E43D4" w:rsidRPr="00C259B8" w:rsidRDefault="005E43D4" w:rsidP="0077023F">
            <w:pPr>
              <w:suppressAutoHyphens/>
              <w:spacing w:after="0" w:line="240" w:lineRule="auto"/>
              <w:rPr>
                <w:rFonts w:ascii="Times New Roman" w:hAnsi="Times New Roman"/>
                <w:iCs/>
                <w:sz w:val="24"/>
                <w:szCs w:val="24"/>
              </w:rPr>
            </w:pPr>
            <w:r w:rsidRPr="00C259B8">
              <w:rPr>
                <w:rFonts w:ascii="Times New Roman" w:hAnsi="Times New Roman"/>
                <w:iCs/>
                <w:sz w:val="24"/>
                <w:szCs w:val="24"/>
              </w:rPr>
              <w:t>Определение задачи и/или проблемы в профессиональном и/или социальном контексте. Анализ задачи и/или проблемы. Эффективность поиска информации, необходимой для решения задачи и/или проблемы. Составление плана действия. Определение необходимых ресурсов. Оценка результатов и последствий своих действий (самостоятельно или с помощью наставника).</w:t>
            </w:r>
          </w:p>
        </w:tc>
        <w:tc>
          <w:tcPr>
            <w:tcW w:w="3225" w:type="dxa"/>
          </w:tcPr>
          <w:p w14:paraId="4FA4F4D9" w14:textId="77777777" w:rsidR="005E43D4" w:rsidRPr="00C259B8" w:rsidRDefault="005E43D4" w:rsidP="0077023F">
            <w:pPr>
              <w:suppressAutoHyphens/>
              <w:spacing w:after="0" w:line="240" w:lineRule="auto"/>
              <w:rPr>
                <w:rFonts w:ascii="Times New Roman" w:hAnsi="Times New Roman"/>
                <w:sz w:val="24"/>
                <w:szCs w:val="24"/>
              </w:rPr>
            </w:pPr>
            <w:r w:rsidRPr="00C259B8">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06521841" w14:textId="77777777" w:rsidR="005E43D4" w:rsidRPr="00C259B8" w:rsidRDefault="005E43D4" w:rsidP="0077023F">
            <w:pPr>
              <w:suppressAutoHyphens/>
              <w:spacing w:after="0" w:line="240" w:lineRule="auto"/>
              <w:rPr>
                <w:rFonts w:ascii="Times New Roman" w:hAnsi="Times New Roman"/>
                <w:b/>
                <w:color w:val="C00000"/>
                <w:sz w:val="24"/>
                <w:szCs w:val="24"/>
              </w:rPr>
            </w:pPr>
          </w:p>
        </w:tc>
      </w:tr>
      <w:tr w:rsidR="005E43D4" w:rsidRPr="00C259B8" w14:paraId="56B54307" w14:textId="77777777" w:rsidTr="00C259B8">
        <w:trPr>
          <w:trHeight w:val="221"/>
          <w:jc w:val="center"/>
        </w:trPr>
        <w:tc>
          <w:tcPr>
            <w:tcW w:w="2689" w:type="dxa"/>
          </w:tcPr>
          <w:p w14:paraId="41BCC26F" w14:textId="77777777" w:rsidR="005E43D4" w:rsidRPr="00C259B8" w:rsidRDefault="005E43D4" w:rsidP="0077023F">
            <w:pPr>
              <w:tabs>
                <w:tab w:val="left" w:pos="2835"/>
              </w:tabs>
              <w:suppressAutoHyphens/>
              <w:spacing w:after="0" w:line="240" w:lineRule="auto"/>
              <w:rPr>
                <w:rFonts w:ascii="Times New Roman" w:hAnsi="Times New Roman"/>
                <w:sz w:val="24"/>
                <w:szCs w:val="24"/>
              </w:rPr>
            </w:pPr>
            <w:r w:rsidRPr="00C259B8">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48" w:type="dxa"/>
          </w:tcPr>
          <w:p w14:paraId="017BE35C" w14:textId="77777777" w:rsidR="005E43D4" w:rsidRPr="00C259B8" w:rsidRDefault="005E43D4" w:rsidP="0077023F">
            <w:pPr>
              <w:suppressAutoHyphens/>
              <w:spacing w:after="0" w:line="240" w:lineRule="auto"/>
              <w:rPr>
                <w:rFonts w:ascii="Times New Roman" w:hAnsi="Times New Roman"/>
                <w:b/>
                <w:iCs/>
                <w:sz w:val="24"/>
                <w:szCs w:val="24"/>
              </w:rPr>
            </w:pPr>
            <w:r w:rsidRPr="00C259B8">
              <w:rPr>
                <w:rFonts w:ascii="Times New Roman" w:hAnsi="Times New Roman"/>
                <w:iCs/>
                <w:sz w:val="24"/>
                <w:szCs w:val="24"/>
              </w:rPr>
              <w:t>Определение задач для поиска информации; определение необходимых источников информации; планирование процесса поиска; структурирование получаемой информации; выделение наиболее значимого в перечне информации; оценка практической значимость результатов поиска; оформление результатов поиска, применение средства информационных технологий для решения профессиональных задач</w:t>
            </w:r>
          </w:p>
        </w:tc>
        <w:tc>
          <w:tcPr>
            <w:tcW w:w="3225" w:type="dxa"/>
          </w:tcPr>
          <w:p w14:paraId="08CDFB65" w14:textId="77777777" w:rsidR="005E43D4" w:rsidRPr="00C259B8" w:rsidRDefault="005E43D4" w:rsidP="0077023F">
            <w:pPr>
              <w:suppressAutoHyphens/>
              <w:spacing w:after="0" w:line="240" w:lineRule="auto"/>
              <w:rPr>
                <w:rFonts w:ascii="Times New Roman" w:hAnsi="Times New Roman"/>
                <w:sz w:val="24"/>
                <w:szCs w:val="24"/>
              </w:rPr>
            </w:pPr>
            <w:r w:rsidRPr="00C259B8">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6132034B" w14:textId="77777777" w:rsidR="005E43D4" w:rsidRPr="00C259B8" w:rsidRDefault="005E43D4" w:rsidP="0077023F">
            <w:pPr>
              <w:suppressAutoHyphens/>
              <w:spacing w:after="0" w:line="240" w:lineRule="auto"/>
              <w:rPr>
                <w:rFonts w:ascii="Times New Roman" w:hAnsi="Times New Roman"/>
                <w:b/>
                <w:color w:val="C00000"/>
                <w:sz w:val="24"/>
                <w:szCs w:val="24"/>
              </w:rPr>
            </w:pPr>
          </w:p>
        </w:tc>
      </w:tr>
      <w:tr w:rsidR="005E43D4" w:rsidRPr="00C259B8" w14:paraId="2BCB2B66" w14:textId="77777777" w:rsidTr="00C259B8">
        <w:trPr>
          <w:trHeight w:val="1168"/>
          <w:jc w:val="center"/>
        </w:trPr>
        <w:tc>
          <w:tcPr>
            <w:tcW w:w="2689" w:type="dxa"/>
          </w:tcPr>
          <w:p w14:paraId="02D93F8F" w14:textId="77777777" w:rsidR="005E43D4" w:rsidRPr="00C259B8" w:rsidRDefault="005E43D4" w:rsidP="0077023F">
            <w:pPr>
              <w:tabs>
                <w:tab w:val="left" w:pos="2835"/>
              </w:tabs>
              <w:suppressAutoHyphens/>
              <w:spacing w:after="0" w:line="240" w:lineRule="auto"/>
              <w:rPr>
                <w:rFonts w:ascii="Times New Roman" w:hAnsi="Times New Roman"/>
                <w:sz w:val="24"/>
                <w:szCs w:val="24"/>
              </w:rPr>
            </w:pPr>
            <w:r w:rsidRPr="00C259B8">
              <w:rPr>
                <w:rFonts w:ascii="Times New Roman" w:hAnsi="Times New Roman"/>
                <w:sz w:val="24"/>
                <w:szCs w:val="24"/>
              </w:rPr>
              <w:t>ОК 04. Эффективно взаимодействовать и работать в коллективе и команде</w:t>
            </w:r>
          </w:p>
        </w:tc>
        <w:tc>
          <w:tcPr>
            <w:tcW w:w="3548" w:type="dxa"/>
          </w:tcPr>
          <w:p w14:paraId="63680685" w14:textId="77777777" w:rsidR="005E43D4" w:rsidRPr="00C259B8" w:rsidRDefault="005E43D4" w:rsidP="0077023F">
            <w:pPr>
              <w:suppressAutoHyphens/>
              <w:spacing w:after="0" w:line="240" w:lineRule="auto"/>
              <w:rPr>
                <w:rFonts w:ascii="Times New Roman" w:hAnsi="Times New Roman"/>
                <w:bCs/>
                <w:iCs/>
                <w:sz w:val="24"/>
                <w:szCs w:val="24"/>
              </w:rPr>
            </w:pPr>
            <w:r w:rsidRPr="00C259B8">
              <w:rPr>
                <w:rFonts w:ascii="Times New Roman" w:hAnsi="Times New Roman"/>
                <w:bCs/>
                <w:spacing w:val="-4"/>
                <w:sz w:val="24"/>
                <w:szCs w:val="24"/>
              </w:rPr>
              <w:t>Организация работы коллектива и команды; взаимодействие с коллегами, руководством, клиентами в ходе профессиональной деятельности</w:t>
            </w:r>
          </w:p>
        </w:tc>
        <w:tc>
          <w:tcPr>
            <w:tcW w:w="3225" w:type="dxa"/>
          </w:tcPr>
          <w:p w14:paraId="28CF17A7" w14:textId="77777777" w:rsidR="005E43D4" w:rsidRPr="00C259B8" w:rsidRDefault="005E43D4" w:rsidP="0077023F">
            <w:pPr>
              <w:suppressAutoHyphens/>
              <w:spacing w:after="0" w:line="240" w:lineRule="auto"/>
              <w:rPr>
                <w:rFonts w:ascii="Times New Roman" w:hAnsi="Times New Roman"/>
                <w:b/>
                <w:color w:val="C00000"/>
                <w:sz w:val="24"/>
                <w:szCs w:val="24"/>
              </w:rPr>
            </w:pPr>
            <w:r w:rsidRPr="00C259B8">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5E43D4" w:rsidRPr="00C259B8" w14:paraId="4EAF5379" w14:textId="77777777" w:rsidTr="00C259B8">
        <w:trPr>
          <w:trHeight w:val="210"/>
          <w:jc w:val="center"/>
        </w:trPr>
        <w:tc>
          <w:tcPr>
            <w:tcW w:w="2689" w:type="dxa"/>
          </w:tcPr>
          <w:p w14:paraId="2C4CB7B4" w14:textId="77777777" w:rsidR="005E43D4" w:rsidRPr="00C259B8" w:rsidRDefault="005E43D4" w:rsidP="0077023F">
            <w:pPr>
              <w:suppressAutoHyphens/>
              <w:spacing w:after="0" w:line="240" w:lineRule="auto"/>
              <w:rPr>
                <w:rFonts w:ascii="Times New Roman" w:eastAsia="Batang" w:hAnsi="Times New Roman"/>
                <w:sz w:val="24"/>
                <w:szCs w:val="24"/>
                <w:lang w:eastAsia="ko-KR"/>
              </w:rPr>
            </w:pPr>
            <w:r w:rsidRPr="00C259B8">
              <w:rPr>
                <w:rFonts w:ascii="Times New Roman" w:hAnsi="Times New Roman"/>
                <w:sz w:val="24"/>
                <w:szCs w:val="24"/>
              </w:rPr>
              <w:t xml:space="preserve">ОК 07. Содействовать сохранению окружающей среды, ресурсосбережению, применять знания об </w:t>
            </w:r>
            <w:r w:rsidRPr="00C259B8">
              <w:rPr>
                <w:rFonts w:ascii="Times New Roman" w:hAnsi="Times New Roman"/>
                <w:sz w:val="24"/>
                <w:szCs w:val="24"/>
              </w:rPr>
              <w:lastRenderedPageBreak/>
              <w:t>изменении климата, принципы бережливого производства, эффективно действовать в чрезвычайных ситуациях</w:t>
            </w:r>
          </w:p>
        </w:tc>
        <w:tc>
          <w:tcPr>
            <w:tcW w:w="3548" w:type="dxa"/>
          </w:tcPr>
          <w:p w14:paraId="16305174" w14:textId="77777777" w:rsidR="005E43D4" w:rsidRPr="00C259B8" w:rsidRDefault="005E43D4" w:rsidP="0077023F">
            <w:pPr>
              <w:tabs>
                <w:tab w:val="left" w:pos="176"/>
              </w:tabs>
              <w:suppressAutoHyphens/>
              <w:spacing w:after="0" w:line="240" w:lineRule="auto"/>
              <w:rPr>
                <w:rFonts w:ascii="Times New Roman" w:hAnsi="Times New Roman"/>
                <w:iCs/>
                <w:sz w:val="24"/>
                <w:szCs w:val="24"/>
              </w:rPr>
            </w:pPr>
            <w:r w:rsidRPr="00C259B8">
              <w:rPr>
                <w:rFonts w:ascii="Times New Roman" w:hAnsi="Times New Roman"/>
                <w:bCs/>
                <w:iCs/>
                <w:sz w:val="24"/>
                <w:szCs w:val="24"/>
              </w:rPr>
              <w:lastRenderedPageBreak/>
              <w:t xml:space="preserve">Соблюдение норм экологической безопасности; определение направления ресурсосбережения в рамках профессиональной </w:t>
            </w:r>
            <w:r w:rsidRPr="00C259B8">
              <w:rPr>
                <w:rFonts w:ascii="Times New Roman" w:hAnsi="Times New Roman"/>
                <w:bCs/>
                <w:iCs/>
                <w:sz w:val="24"/>
                <w:szCs w:val="24"/>
              </w:rPr>
              <w:lastRenderedPageBreak/>
              <w:t xml:space="preserve">деятельности по профессии Оператор нефтяных и газовых скважин; </w:t>
            </w:r>
            <w:r w:rsidRPr="00C259B8">
              <w:rPr>
                <w:rFonts w:ascii="Times New Roman" w:hAnsi="Times New Roman"/>
                <w:bCs/>
                <w:sz w:val="24"/>
                <w:szCs w:val="24"/>
              </w:rPr>
              <w:t>осуществление работы с соблюдением принципов бережливого производства; организация профессиональной деятельность с учетом знаний об изменении климатических условий региона</w:t>
            </w:r>
          </w:p>
        </w:tc>
        <w:tc>
          <w:tcPr>
            <w:tcW w:w="3225" w:type="dxa"/>
          </w:tcPr>
          <w:p w14:paraId="56B1998B" w14:textId="77777777" w:rsidR="005E43D4" w:rsidRPr="00C259B8" w:rsidRDefault="005E43D4" w:rsidP="0077023F">
            <w:pPr>
              <w:suppressAutoHyphens/>
              <w:spacing w:after="0" w:line="240" w:lineRule="auto"/>
              <w:rPr>
                <w:rFonts w:ascii="Times New Roman" w:hAnsi="Times New Roman"/>
                <w:sz w:val="24"/>
                <w:szCs w:val="24"/>
              </w:rPr>
            </w:pPr>
            <w:r w:rsidRPr="00C259B8">
              <w:rPr>
                <w:rFonts w:ascii="Times New Roman" w:hAnsi="Times New Roman"/>
                <w:sz w:val="24"/>
                <w:szCs w:val="24"/>
              </w:rPr>
              <w:lastRenderedPageBreak/>
              <w:t xml:space="preserve">Интерпретация результатов наблюдений за деятельностью обучающегося в процессе </w:t>
            </w:r>
            <w:r w:rsidRPr="00C259B8">
              <w:rPr>
                <w:rFonts w:ascii="Times New Roman" w:hAnsi="Times New Roman"/>
                <w:sz w:val="24"/>
                <w:szCs w:val="24"/>
              </w:rPr>
              <w:lastRenderedPageBreak/>
              <w:t>освоения образовательной программы</w:t>
            </w:r>
          </w:p>
          <w:p w14:paraId="765C517E" w14:textId="77777777" w:rsidR="005E43D4" w:rsidRPr="00C259B8" w:rsidRDefault="005E43D4" w:rsidP="0077023F">
            <w:pPr>
              <w:suppressAutoHyphens/>
              <w:spacing w:after="0" w:line="240" w:lineRule="auto"/>
              <w:contextualSpacing/>
              <w:rPr>
                <w:rFonts w:ascii="Times New Roman" w:hAnsi="Times New Roman"/>
                <w:sz w:val="24"/>
                <w:szCs w:val="24"/>
                <w:lang w:eastAsia="en-US"/>
              </w:rPr>
            </w:pPr>
          </w:p>
        </w:tc>
      </w:tr>
      <w:tr w:rsidR="005E43D4" w:rsidRPr="00C259B8" w14:paraId="43792924" w14:textId="77777777" w:rsidTr="00C259B8">
        <w:trPr>
          <w:trHeight w:val="210"/>
          <w:jc w:val="center"/>
        </w:trPr>
        <w:tc>
          <w:tcPr>
            <w:tcW w:w="2689" w:type="dxa"/>
          </w:tcPr>
          <w:p w14:paraId="372216CF" w14:textId="77777777" w:rsidR="005E43D4" w:rsidRPr="00C259B8" w:rsidRDefault="005E43D4" w:rsidP="0077023F">
            <w:pPr>
              <w:suppressAutoHyphens/>
              <w:spacing w:after="0" w:line="240" w:lineRule="auto"/>
              <w:rPr>
                <w:rFonts w:ascii="Times New Roman" w:eastAsia="Batang" w:hAnsi="Times New Roman"/>
                <w:sz w:val="24"/>
                <w:szCs w:val="24"/>
                <w:lang w:eastAsia="ko-KR"/>
              </w:rPr>
            </w:pPr>
            <w:r w:rsidRPr="00C259B8">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548" w:type="dxa"/>
          </w:tcPr>
          <w:p w14:paraId="31D1D279" w14:textId="77777777" w:rsidR="005E43D4" w:rsidRPr="00C259B8" w:rsidRDefault="005E43D4" w:rsidP="0077023F">
            <w:pPr>
              <w:tabs>
                <w:tab w:val="left" w:pos="176"/>
              </w:tabs>
              <w:suppressAutoHyphens/>
              <w:spacing w:after="0" w:line="240" w:lineRule="auto"/>
              <w:rPr>
                <w:rFonts w:ascii="Times New Roman" w:hAnsi="Times New Roman"/>
                <w:iCs/>
                <w:sz w:val="24"/>
                <w:szCs w:val="24"/>
              </w:rPr>
            </w:pPr>
            <w:r w:rsidRPr="00C259B8">
              <w:rPr>
                <w:rFonts w:ascii="Times New Roman" w:hAnsi="Times New Roman"/>
                <w:sz w:val="24"/>
                <w:szCs w:val="24"/>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3225" w:type="dxa"/>
          </w:tcPr>
          <w:p w14:paraId="59844C8A" w14:textId="77777777" w:rsidR="005E43D4" w:rsidRPr="00C259B8" w:rsidRDefault="005E43D4" w:rsidP="0077023F">
            <w:pPr>
              <w:suppressAutoHyphens/>
              <w:spacing w:after="0" w:line="240" w:lineRule="auto"/>
              <w:contextualSpacing/>
              <w:rPr>
                <w:rFonts w:ascii="Times New Roman" w:hAnsi="Times New Roman"/>
                <w:sz w:val="24"/>
                <w:szCs w:val="24"/>
                <w:lang w:eastAsia="en-US"/>
              </w:rPr>
            </w:pPr>
            <w:r w:rsidRPr="00C259B8">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5E43D4" w:rsidRPr="00C259B8" w14:paraId="5D640DE1" w14:textId="77777777" w:rsidTr="00C259B8">
        <w:trPr>
          <w:trHeight w:val="210"/>
          <w:jc w:val="center"/>
        </w:trPr>
        <w:tc>
          <w:tcPr>
            <w:tcW w:w="2689" w:type="dxa"/>
          </w:tcPr>
          <w:p w14:paraId="1A2C3035" w14:textId="77777777" w:rsidR="005E43D4" w:rsidRPr="00C259B8" w:rsidRDefault="005E43D4" w:rsidP="0077023F">
            <w:pPr>
              <w:suppressAutoHyphens/>
              <w:spacing w:after="0" w:line="240" w:lineRule="auto"/>
              <w:rPr>
                <w:rFonts w:ascii="Times New Roman" w:hAnsi="Times New Roman"/>
                <w:sz w:val="24"/>
                <w:szCs w:val="24"/>
              </w:rPr>
            </w:pPr>
            <w:r w:rsidRPr="00C259B8">
              <w:rPr>
                <w:rFonts w:ascii="Times New Roman" w:hAnsi="Times New Roman"/>
                <w:sz w:val="24"/>
                <w:szCs w:val="24"/>
              </w:rPr>
              <w:t>ПК 1.1</w:t>
            </w:r>
          </w:p>
          <w:p w14:paraId="2C422AD6" w14:textId="77777777" w:rsidR="005E43D4" w:rsidRPr="00C259B8" w:rsidRDefault="005E43D4" w:rsidP="0077023F">
            <w:pPr>
              <w:suppressAutoHyphens/>
              <w:spacing w:after="0" w:line="240" w:lineRule="auto"/>
              <w:rPr>
                <w:rFonts w:ascii="Times New Roman" w:eastAsia="Batang" w:hAnsi="Times New Roman"/>
                <w:sz w:val="24"/>
                <w:szCs w:val="24"/>
                <w:lang w:eastAsia="ko-KR"/>
              </w:rPr>
            </w:pPr>
            <w:r w:rsidRPr="00C259B8">
              <w:rPr>
                <w:rFonts w:ascii="Times New Roman" w:hAnsi="Times New Roman"/>
                <w:sz w:val="24"/>
                <w:szCs w:val="24"/>
              </w:rPr>
              <w:t>Выполнение комплекса работ по подготовке к бурению и по окончании бурения нефтяных и газовых скважин глубиной до 4000 м и свыше 4000 м</w:t>
            </w:r>
          </w:p>
        </w:tc>
        <w:tc>
          <w:tcPr>
            <w:tcW w:w="3548" w:type="dxa"/>
          </w:tcPr>
          <w:p w14:paraId="01721575" w14:textId="77777777" w:rsidR="005E43D4" w:rsidRPr="00C259B8" w:rsidRDefault="005E43D4" w:rsidP="0077023F">
            <w:pPr>
              <w:tabs>
                <w:tab w:val="left" w:pos="176"/>
              </w:tabs>
              <w:suppressAutoHyphens/>
              <w:spacing w:after="0" w:line="240" w:lineRule="auto"/>
              <w:rPr>
                <w:rFonts w:ascii="Times New Roman" w:hAnsi="Times New Roman"/>
                <w:iCs/>
                <w:sz w:val="24"/>
                <w:szCs w:val="24"/>
              </w:rPr>
            </w:pPr>
            <w:r w:rsidRPr="00C259B8">
              <w:rPr>
                <w:rFonts w:ascii="Times New Roman" w:hAnsi="Times New Roman"/>
                <w:iCs/>
                <w:sz w:val="24"/>
                <w:szCs w:val="24"/>
              </w:rPr>
              <w:t>Монтировать ограничители высоты подъема талевого блока и допускаемой нагрузки на крюке, блокирующие устройства, средства автоматизации и механизации</w:t>
            </w:r>
          </w:p>
          <w:p w14:paraId="10ADE872" w14:textId="77777777" w:rsidR="005E43D4" w:rsidRPr="00C259B8" w:rsidRDefault="005E43D4" w:rsidP="0077023F">
            <w:pPr>
              <w:tabs>
                <w:tab w:val="left" w:pos="176"/>
              </w:tabs>
              <w:suppressAutoHyphens/>
              <w:spacing w:after="0" w:line="240" w:lineRule="auto"/>
              <w:rPr>
                <w:rFonts w:ascii="Times New Roman" w:hAnsi="Times New Roman"/>
                <w:iCs/>
                <w:sz w:val="24"/>
                <w:szCs w:val="24"/>
              </w:rPr>
            </w:pPr>
            <w:r w:rsidRPr="00C259B8">
              <w:rPr>
                <w:rFonts w:ascii="Times New Roman" w:hAnsi="Times New Roman"/>
                <w:iCs/>
                <w:sz w:val="24"/>
                <w:szCs w:val="24"/>
              </w:rPr>
              <w:t>Осуществлять сортировку бурильных труб по типоразмеру и группам прочности, укладывать на стеллажи в порядке их использования</w:t>
            </w:r>
          </w:p>
          <w:p w14:paraId="7ABB2711" w14:textId="77777777" w:rsidR="005E43D4" w:rsidRPr="00C259B8" w:rsidRDefault="005E43D4" w:rsidP="0077023F">
            <w:pPr>
              <w:tabs>
                <w:tab w:val="left" w:pos="176"/>
              </w:tabs>
              <w:suppressAutoHyphens/>
              <w:spacing w:after="0" w:line="240" w:lineRule="auto"/>
              <w:rPr>
                <w:rFonts w:ascii="Times New Roman" w:hAnsi="Times New Roman"/>
                <w:iCs/>
                <w:sz w:val="24"/>
                <w:szCs w:val="24"/>
              </w:rPr>
            </w:pPr>
            <w:r w:rsidRPr="00C259B8">
              <w:rPr>
                <w:rFonts w:ascii="Times New Roman" w:hAnsi="Times New Roman"/>
                <w:iCs/>
                <w:sz w:val="24"/>
                <w:szCs w:val="24"/>
              </w:rPr>
              <w:t xml:space="preserve">Устранять неисправности, выявленные пусковой приемной комиссией, выполнять предписания пусковой приемной комиссии </w:t>
            </w:r>
          </w:p>
          <w:p w14:paraId="78D6B1B8" w14:textId="77777777" w:rsidR="005E43D4" w:rsidRPr="00C259B8" w:rsidRDefault="005E43D4" w:rsidP="0077023F">
            <w:pPr>
              <w:tabs>
                <w:tab w:val="left" w:pos="176"/>
              </w:tabs>
              <w:suppressAutoHyphens/>
              <w:spacing w:after="0" w:line="240" w:lineRule="auto"/>
              <w:rPr>
                <w:rFonts w:ascii="Times New Roman" w:hAnsi="Times New Roman"/>
                <w:iCs/>
                <w:sz w:val="24"/>
                <w:szCs w:val="24"/>
              </w:rPr>
            </w:pPr>
            <w:r w:rsidRPr="00C259B8">
              <w:rPr>
                <w:rFonts w:ascii="Times New Roman" w:hAnsi="Times New Roman"/>
                <w:iCs/>
                <w:sz w:val="24"/>
                <w:szCs w:val="24"/>
              </w:rPr>
              <w:t>Осуществлять подготовку к длительному хранению буровых и вспомогательных насосов, вибросит, гидроциклонов, центрифуг</w:t>
            </w:r>
          </w:p>
          <w:p w14:paraId="5F6CCFB6" w14:textId="77777777" w:rsidR="005E43D4" w:rsidRPr="00C259B8" w:rsidRDefault="005E43D4" w:rsidP="0077023F">
            <w:pPr>
              <w:tabs>
                <w:tab w:val="left" w:pos="176"/>
              </w:tabs>
              <w:suppressAutoHyphens/>
              <w:spacing w:after="0" w:line="240" w:lineRule="auto"/>
              <w:rPr>
                <w:rFonts w:ascii="Times New Roman" w:hAnsi="Times New Roman"/>
                <w:color w:val="000000"/>
                <w:sz w:val="24"/>
                <w:szCs w:val="24"/>
                <w:highlight w:val="yellow"/>
              </w:rPr>
            </w:pPr>
            <w:r w:rsidRPr="00C259B8">
              <w:rPr>
                <w:rFonts w:ascii="Times New Roman" w:hAnsi="Times New Roman"/>
                <w:iCs/>
                <w:sz w:val="24"/>
                <w:szCs w:val="24"/>
              </w:rPr>
              <w:t>Выполнять строительство шахты, оборудовать ее шламовыми насосами</w:t>
            </w:r>
          </w:p>
        </w:tc>
        <w:tc>
          <w:tcPr>
            <w:tcW w:w="3225" w:type="dxa"/>
          </w:tcPr>
          <w:p w14:paraId="6C695A4C" w14:textId="77777777" w:rsidR="005E43D4" w:rsidRPr="00C259B8" w:rsidRDefault="005E43D4" w:rsidP="0077023F">
            <w:pPr>
              <w:suppressAutoHyphens/>
              <w:spacing w:after="0" w:line="240" w:lineRule="auto"/>
              <w:contextualSpacing/>
              <w:rPr>
                <w:rFonts w:ascii="Times New Roman" w:hAnsi="Times New Roman"/>
                <w:sz w:val="24"/>
                <w:szCs w:val="24"/>
                <w:lang w:eastAsia="en-US"/>
              </w:rPr>
            </w:pPr>
            <w:r w:rsidRPr="00C259B8">
              <w:rPr>
                <w:rFonts w:ascii="Times New Roman" w:hAnsi="Times New Roman"/>
                <w:sz w:val="24"/>
                <w:szCs w:val="24"/>
                <w:lang w:eastAsia="en-US"/>
              </w:rPr>
              <w:t>тестирование,</w:t>
            </w:r>
          </w:p>
          <w:p w14:paraId="20BA0601" w14:textId="77777777" w:rsidR="005E43D4" w:rsidRPr="00C259B8" w:rsidRDefault="005E43D4" w:rsidP="0077023F">
            <w:pPr>
              <w:suppressAutoHyphens/>
              <w:spacing w:after="0" w:line="240" w:lineRule="auto"/>
              <w:contextualSpacing/>
              <w:rPr>
                <w:rFonts w:ascii="Times New Roman" w:hAnsi="Times New Roman"/>
                <w:sz w:val="24"/>
                <w:szCs w:val="24"/>
                <w:lang w:eastAsia="en-US"/>
              </w:rPr>
            </w:pPr>
            <w:r w:rsidRPr="00C259B8">
              <w:rPr>
                <w:rFonts w:ascii="Times New Roman" w:hAnsi="Times New Roman"/>
                <w:sz w:val="24"/>
                <w:szCs w:val="24"/>
                <w:lang w:eastAsia="en-US"/>
              </w:rPr>
              <w:t>экзамен квалификационный,</w:t>
            </w:r>
          </w:p>
          <w:p w14:paraId="1B851986" w14:textId="77777777" w:rsidR="005E43D4" w:rsidRPr="00C259B8" w:rsidRDefault="005E43D4" w:rsidP="0077023F">
            <w:pPr>
              <w:suppressAutoHyphens/>
              <w:spacing w:after="0" w:line="240" w:lineRule="auto"/>
              <w:contextualSpacing/>
              <w:rPr>
                <w:rFonts w:ascii="Times New Roman" w:hAnsi="Times New Roman"/>
                <w:sz w:val="24"/>
                <w:szCs w:val="24"/>
                <w:lang w:eastAsia="en-US"/>
              </w:rPr>
            </w:pPr>
            <w:r w:rsidRPr="00C259B8">
              <w:rPr>
                <w:rFonts w:ascii="Times New Roman" w:hAnsi="Times New Roman"/>
                <w:sz w:val="24"/>
                <w:szCs w:val="24"/>
                <w:lang w:eastAsia="en-US"/>
              </w:rPr>
              <w:t>экспертное наблюдение выполнения практических работ</w:t>
            </w:r>
          </w:p>
          <w:p w14:paraId="5C30F641" w14:textId="77777777" w:rsidR="005E43D4" w:rsidRPr="00C259B8" w:rsidRDefault="005E43D4" w:rsidP="0077023F">
            <w:pPr>
              <w:suppressAutoHyphens/>
              <w:spacing w:after="0" w:line="240" w:lineRule="auto"/>
              <w:rPr>
                <w:rFonts w:ascii="Times New Roman" w:hAnsi="Times New Roman"/>
                <w:i/>
                <w:color w:val="C00000"/>
                <w:sz w:val="24"/>
                <w:szCs w:val="24"/>
              </w:rPr>
            </w:pPr>
          </w:p>
        </w:tc>
      </w:tr>
      <w:tr w:rsidR="005E43D4" w:rsidRPr="00C259B8" w14:paraId="4F9CB68C" w14:textId="77777777" w:rsidTr="00C259B8">
        <w:trPr>
          <w:trHeight w:val="191"/>
          <w:jc w:val="center"/>
        </w:trPr>
        <w:tc>
          <w:tcPr>
            <w:tcW w:w="2689" w:type="dxa"/>
          </w:tcPr>
          <w:p w14:paraId="62754AA7" w14:textId="77777777" w:rsidR="005E43D4" w:rsidRPr="00C259B8" w:rsidRDefault="005E43D4" w:rsidP="0077023F">
            <w:pPr>
              <w:suppressAutoHyphens/>
              <w:spacing w:after="0" w:line="240" w:lineRule="auto"/>
              <w:rPr>
                <w:rFonts w:ascii="Times New Roman" w:hAnsi="Times New Roman"/>
                <w:sz w:val="24"/>
                <w:szCs w:val="24"/>
              </w:rPr>
            </w:pPr>
            <w:r w:rsidRPr="00C259B8">
              <w:rPr>
                <w:rFonts w:ascii="Times New Roman" w:hAnsi="Times New Roman"/>
                <w:sz w:val="24"/>
                <w:szCs w:val="24"/>
              </w:rPr>
              <w:t>ПК 1.2</w:t>
            </w:r>
          </w:p>
          <w:p w14:paraId="48BDC14F" w14:textId="77777777" w:rsidR="005E43D4" w:rsidRPr="00C259B8" w:rsidRDefault="005E43D4" w:rsidP="0077023F">
            <w:pPr>
              <w:suppressAutoHyphens/>
              <w:spacing w:after="0" w:line="240" w:lineRule="auto"/>
              <w:rPr>
                <w:rFonts w:ascii="Times New Roman" w:eastAsia="Batang" w:hAnsi="Times New Roman"/>
                <w:sz w:val="24"/>
                <w:szCs w:val="24"/>
                <w:lang w:eastAsia="ko-KR"/>
              </w:rPr>
            </w:pPr>
            <w:r w:rsidRPr="00C259B8">
              <w:rPr>
                <w:rFonts w:ascii="Times New Roman" w:hAnsi="Times New Roman"/>
                <w:sz w:val="24"/>
                <w:szCs w:val="24"/>
              </w:rPr>
              <w:t>Выполнение буровых и вспомогательных работ при бурении нефтяных и газовых скважин глубиной до 4000 м и свыше 4000 м</w:t>
            </w:r>
          </w:p>
        </w:tc>
        <w:tc>
          <w:tcPr>
            <w:tcW w:w="3548" w:type="dxa"/>
          </w:tcPr>
          <w:p w14:paraId="32ADC8F8" w14:textId="77777777" w:rsidR="005E43D4" w:rsidRPr="00C259B8" w:rsidRDefault="005E43D4" w:rsidP="0077023F">
            <w:pPr>
              <w:tabs>
                <w:tab w:val="left" w:pos="175"/>
              </w:tabs>
              <w:suppressAutoHyphens/>
              <w:spacing w:after="0" w:line="240" w:lineRule="auto"/>
              <w:rPr>
                <w:rFonts w:ascii="Times New Roman" w:hAnsi="Times New Roman"/>
                <w:iCs/>
                <w:sz w:val="24"/>
                <w:szCs w:val="24"/>
              </w:rPr>
            </w:pPr>
            <w:r w:rsidRPr="00C259B8">
              <w:rPr>
                <w:rFonts w:ascii="Times New Roman" w:hAnsi="Times New Roman"/>
                <w:iCs/>
                <w:sz w:val="24"/>
                <w:szCs w:val="24"/>
              </w:rPr>
              <w:t>Транспортировать на буровую площадку и соединять с бурильной колонной реактивно-турбинные и роторно-турбинные буры</w:t>
            </w:r>
          </w:p>
          <w:p w14:paraId="5003A0B1" w14:textId="77777777" w:rsidR="005E43D4" w:rsidRPr="00C259B8" w:rsidRDefault="005E43D4" w:rsidP="0077023F">
            <w:pPr>
              <w:tabs>
                <w:tab w:val="left" w:pos="175"/>
              </w:tabs>
              <w:suppressAutoHyphens/>
              <w:spacing w:after="0" w:line="240" w:lineRule="auto"/>
              <w:rPr>
                <w:rFonts w:ascii="Times New Roman" w:hAnsi="Times New Roman"/>
                <w:iCs/>
                <w:sz w:val="24"/>
                <w:szCs w:val="24"/>
              </w:rPr>
            </w:pPr>
            <w:r w:rsidRPr="00C259B8">
              <w:rPr>
                <w:rFonts w:ascii="Times New Roman" w:hAnsi="Times New Roman"/>
                <w:iCs/>
                <w:sz w:val="24"/>
                <w:szCs w:val="24"/>
              </w:rPr>
              <w:t xml:space="preserve">Осуществлять сборку модулей систем для измерения инклинометрических и технологических параметров в процессе бурения и систем, регистрирующих инклинометрические и </w:t>
            </w:r>
            <w:r w:rsidRPr="00C259B8">
              <w:rPr>
                <w:rFonts w:ascii="Times New Roman" w:hAnsi="Times New Roman"/>
                <w:iCs/>
                <w:sz w:val="24"/>
                <w:szCs w:val="24"/>
              </w:rPr>
              <w:lastRenderedPageBreak/>
              <w:t>геофизические параметры и передающих их на поверхность в режиме реального времени</w:t>
            </w:r>
          </w:p>
          <w:p w14:paraId="363894E5" w14:textId="77777777" w:rsidR="005E43D4" w:rsidRPr="00C259B8" w:rsidRDefault="005E43D4" w:rsidP="0077023F">
            <w:pPr>
              <w:tabs>
                <w:tab w:val="left" w:pos="175"/>
              </w:tabs>
              <w:suppressAutoHyphens/>
              <w:spacing w:after="0" w:line="240" w:lineRule="auto"/>
              <w:rPr>
                <w:rFonts w:ascii="Times New Roman" w:hAnsi="Times New Roman"/>
                <w:iCs/>
                <w:sz w:val="24"/>
                <w:szCs w:val="24"/>
              </w:rPr>
            </w:pPr>
            <w:r w:rsidRPr="00C259B8">
              <w:rPr>
                <w:rFonts w:ascii="Times New Roman" w:hAnsi="Times New Roman"/>
                <w:iCs/>
                <w:sz w:val="24"/>
                <w:szCs w:val="24"/>
              </w:rPr>
              <w:t>Выполнять работы по бурению, наращиванию и проработке скважин с применением верхнего силового привода</w:t>
            </w:r>
          </w:p>
          <w:p w14:paraId="33B4F2EE" w14:textId="77777777" w:rsidR="005E43D4" w:rsidRPr="00C259B8" w:rsidRDefault="005E43D4" w:rsidP="0077023F">
            <w:pPr>
              <w:tabs>
                <w:tab w:val="left" w:pos="175"/>
              </w:tabs>
              <w:suppressAutoHyphens/>
              <w:spacing w:after="0" w:line="240" w:lineRule="auto"/>
              <w:rPr>
                <w:rFonts w:ascii="Times New Roman" w:hAnsi="Times New Roman"/>
                <w:iCs/>
                <w:sz w:val="24"/>
                <w:szCs w:val="24"/>
              </w:rPr>
            </w:pPr>
            <w:r w:rsidRPr="00C259B8">
              <w:rPr>
                <w:rFonts w:ascii="Times New Roman" w:hAnsi="Times New Roman"/>
                <w:iCs/>
                <w:sz w:val="24"/>
                <w:szCs w:val="24"/>
              </w:rPr>
              <w:t>Спускать обсадные колонны с использованием систем спуска обсадных колонн</w:t>
            </w:r>
          </w:p>
          <w:p w14:paraId="3FD850DA" w14:textId="77777777" w:rsidR="005E43D4" w:rsidRPr="00C259B8" w:rsidRDefault="005E43D4" w:rsidP="0077023F">
            <w:pPr>
              <w:tabs>
                <w:tab w:val="left" w:pos="175"/>
              </w:tabs>
              <w:suppressAutoHyphens/>
              <w:spacing w:after="0" w:line="240" w:lineRule="auto"/>
              <w:rPr>
                <w:rFonts w:ascii="Times New Roman" w:hAnsi="Times New Roman"/>
                <w:color w:val="000000"/>
                <w:sz w:val="24"/>
                <w:szCs w:val="24"/>
                <w:highlight w:val="yellow"/>
              </w:rPr>
            </w:pPr>
            <w:r w:rsidRPr="00C259B8">
              <w:rPr>
                <w:rFonts w:ascii="Times New Roman" w:hAnsi="Times New Roman"/>
                <w:iCs/>
                <w:sz w:val="24"/>
                <w:szCs w:val="24"/>
              </w:rPr>
              <w:t>Проверять средства индивидуальной защиты и приборы контроля воздушной среды</w:t>
            </w:r>
          </w:p>
        </w:tc>
        <w:tc>
          <w:tcPr>
            <w:tcW w:w="3225" w:type="dxa"/>
          </w:tcPr>
          <w:p w14:paraId="68A2A478" w14:textId="77777777" w:rsidR="005E43D4" w:rsidRPr="00C259B8" w:rsidRDefault="005E43D4" w:rsidP="0077023F">
            <w:pPr>
              <w:suppressAutoHyphens/>
              <w:spacing w:after="0" w:line="240" w:lineRule="auto"/>
              <w:contextualSpacing/>
              <w:rPr>
                <w:rFonts w:ascii="Times New Roman" w:hAnsi="Times New Roman"/>
                <w:sz w:val="24"/>
                <w:szCs w:val="24"/>
                <w:lang w:eastAsia="en-US"/>
              </w:rPr>
            </w:pPr>
            <w:r w:rsidRPr="00C259B8">
              <w:rPr>
                <w:rFonts w:ascii="Times New Roman" w:hAnsi="Times New Roman"/>
                <w:sz w:val="24"/>
                <w:szCs w:val="24"/>
                <w:lang w:eastAsia="en-US"/>
              </w:rPr>
              <w:lastRenderedPageBreak/>
              <w:t>тестирование,</w:t>
            </w:r>
          </w:p>
          <w:p w14:paraId="428C714D" w14:textId="77777777" w:rsidR="005E43D4" w:rsidRPr="00C259B8" w:rsidRDefault="005E43D4" w:rsidP="0077023F">
            <w:pPr>
              <w:suppressAutoHyphens/>
              <w:spacing w:after="0" w:line="240" w:lineRule="auto"/>
              <w:contextualSpacing/>
              <w:rPr>
                <w:rFonts w:ascii="Times New Roman" w:hAnsi="Times New Roman"/>
                <w:sz w:val="24"/>
                <w:szCs w:val="24"/>
                <w:lang w:eastAsia="en-US"/>
              </w:rPr>
            </w:pPr>
            <w:r w:rsidRPr="00C259B8">
              <w:rPr>
                <w:rFonts w:ascii="Times New Roman" w:hAnsi="Times New Roman"/>
                <w:sz w:val="24"/>
                <w:szCs w:val="24"/>
                <w:lang w:eastAsia="en-US"/>
              </w:rPr>
              <w:t>экзамен квалификационный,</w:t>
            </w:r>
          </w:p>
          <w:p w14:paraId="20E36B6B" w14:textId="77777777" w:rsidR="005E43D4" w:rsidRPr="00C259B8" w:rsidRDefault="005E43D4" w:rsidP="0077023F">
            <w:pPr>
              <w:suppressAutoHyphens/>
              <w:spacing w:after="0" w:line="240" w:lineRule="auto"/>
              <w:contextualSpacing/>
              <w:rPr>
                <w:rFonts w:ascii="Times New Roman" w:hAnsi="Times New Roman"/>
                <w:sz w:val="24"/>
                <w:szCs w:val="24"/>
                <w:lang w:eastAsia="en-US"/>
              </w:rPr>
            </w:pPr>
            <w:r w:rsidRPr="00C259B8">
              <w:rPr>
                <w:rFonts w:ascii="Times New Roman" w:hAnsi="Times New Roman"/>
                <w:sz w:val="24"/>
                <w:szCs w:val="24"/>
                <w:lang w:eastAsia="en-US"/>
              </w:rPr>
              <w:t>экспертное наблюдение выполнения практических работ</w:t>
            </w:r>
          </w:p>
        </w:tc>
      </w:tr>
      <w:tr w:rsidR="005E43D4" w:rsidRPr="00C259B8" w14:paraId="617B6A7C" w14:textId="77777777" w:rsidTr="00C259B8">
        <w:trPr>
          <w:trHeight w:val="206"/>
          <w:jc w:val="center"/>
        </w:trPr>
        <w:tc>
          <w:tcPr>
            <w:tcW w:w="2689" w:type="dxa"/>
          </w:tcPr>
          <w:p w14:paraId="4A13E80F" w14:textId="77777777" w:rsidR="005E43D4" w:rsidRPr="00C259B8" w:rsidRDefault="005E43D4" w:rsidP="0077023F">
            <w:pPr>
              <w:suppressAutoHyphens/>
              <w:spacing w:after="0" w:line="240" w:lineRule="auto"/>
              <w:rPr>
                <w:rFonts w:ascii="Times New Roman" w:hAnsi="Times New Roman"/>
                <w:sz w:val="24"/>
                <w:szCs w:val="24"/>
              </w:rPr>
            </w:pPr>
            <w:r w:rsidRPr="00C259B8">
              <w:rPr>
                <w:rFonts w:ascii="Times New Roman" w:hAnsi="Times New Roman"/>
                <w:sz w:val="24"/>
                <w:szCs w:val="24"/>
              </w:rPr>
              <w:t>ПК 1.3</w:t>
            </w:r>
          </w:p>
          <w:p w14:paraId="78BA610F" w14:textId="77777777" w:rsidR="005E43D4" w:rsidRPr="00C259B8" w:rsidRDefault="005E43D4" w:rsidP="0077023F">
            <w:pPr>
              <w:suppressAutoHyphens/>
              <w:spacing w:after="0" w:line="240" w:lineRule="auto"/>
              <w:rPr>
                <w:rFonts w:ascii="Times New Roman" w:eastAsia="Batang" w:hAnsi="Times New Roman"/>
                <w:color w:val="000000"/>
                <w:sz w:val="24"/>
                <w:szCs w:val="24"/>
                <w:lang w:eastAsia="ko-KR"/>
              </w:rPr>
            </w:pPr>
            <w:r w:rsidRPr="00C259B8">
              <w:rPr>
                <w:rFonts w:ascii="Times New Roman" w:hAnsi="Times New Roman"/>
                <w:sz w:val="24"/>
                <w:szCs w:val="24"/>
              </w:rPr>
              <w:t>Проводить вспомогательные работы по монтажу (демонтажу) противовыбросового оборудования при бурении нефтяных и газовых скважин глубиной до 4000 м и свыше 4000 м</w:t>
            </w:r>
          </w:p>
        </w:tc>
        <w:tc>
          <w:tcPr>
            <w:tcW w:w="3548" w:type="dxa"/>
          </w:tcPr>
          <w:p w14:paraId="212A85F2" w14:textId="77777777" w:rsidR="005E43D4" w:rsidRPr="00C259B8" w:rsidRDefault="005E43D4" w:rsidP="0077023F">
            <w:pPr>
              <w:tabs>
                <w:tab w:val="left" w:pos="175"/>
              </w:tabs>
              <w:suppressAutoHyphens/>
              <w:spacing w:after="0" w:line="240" w:lineRule="auto"/>
              <w:rPr>
                <w:rFonts w:ascii="Times New Roman" w:hAnsi="Times New Roman"/>
                <w:iCs/>
                <w:sz w:val="24"/>
                <w:szCs w:val="24"/>
              </w:rPr>
            </w:pPr>
            <w:r w:rsidRPr="00C259B8">
              <w:rPr>
                <w:rFonts w:ascii="Times New Roman" w:hAnsi="Times New Roman"/>
                <w:iCs/>
                <w:sz w:val="24"/>
                <w:szCs w:val="24"/>
              </w:rPr>
              <w:t>Оборудовать обсадную колонну колонной головкой</w:t>
            </w:r>
          </w:p>
          <w:p w14:paraId="77615460" w14:textId="77777777" w:rsidR="005E43D4" w:rsidRPr="00C259B8" w:rsidRDefault="005E43D4" w:rsidP="0077023F">
            <w:pPr>
              <w:tabs>
                <w:tab w:val="left" w:pos="175"/>
              </w:tabs>
              <w:suppressAutoHyphens/>
              <w:spacing w:after="0" w:line="240" w:lineRule="auto"/>
              <w:rPr>
                <w:rFonts w:ascii="Times New Roman" w:hAnsi="Times New Roman"/>
                <w:iCs/>
                <w:sz w:val="24"/>
                <w:szCs w:val="24"/>
              </w:rPr>
            </w:pPr>
            <w:r w:rsidRPr="00C259B8">
              <w:rPr>
                <w:rFonts w:ascii="Times New Roman" w:hAnsi="Times New Roman"/>
                <w:iCs/>
                <w:sz w:val="24"/>
                <w:szCs w:val="24"/>
              </w:rPr>
              <w:t xml:space="preserve">Соединять маслопроводами систему гидроуправления с превенторами </w:t>
            </w:r>
          </w:p>
          <w:p w14:paraId="6BEEE14E" w14:textId="77777777" w:rsidR="005E43D4" w:rsidRPr="00C259B8" w:rsidRDefault="005E43D4" w:rsidP="0077023F">
            <w:pPr>
              <w:tabs>
                <w:tab w:val="left" w:pos="175"/>
              </w:tabs>
              <w:suppressAutoHyphens/>
              <w:spacing w:after="0" w:line="240" w:lineRule="auto"/>
              <w:rPr>
                <w:rFonts w:ascii="Times New Roman" w:hAnsi="Times New Roman"/>
                <w:iCs/>
                <w:sz w:val="24"/>
                <w:szCs w:val="24"/>
              </w:rPr>
            </w:pPr>
            <w:r w:rsidRPr="00C259B8">
              <w:rPr>
                <w:rFonts w:ascii="Times New Roman" w:hAnsi="Times New Roman"/>
                <w:iCs/>
                <w:sz w:val="24"/>
                <w:szCs w:val="24"/>
              </w:rPr>
              <w:t xml:space="preserve">Соединять превенторную установку со штурвалами штурвальными тягами </w:t>
            </w:r>
          </w:p>
          <w:p w14:paraId="4646660C" w14:textId="77777777" w:rsidR="005E43D4" w:rsidRPr="00C259B8" w:rsidRDefault="005E43D4" w:rsidP="0077023F">
            <w:pPr>
              <w:tabs>
                <w:tab w:val="left" w:pos="176"/>
              </w:tabs>
              <w:suppressAutoHyphens/>
              <w:spacing w:after="0" w:line="240" w:lineRule="auto"/>
              <w:rPr>
                <w:rFonts w:ascii="Times New Roman" w:hAnsi="Times New Roman"/>
                <w:color w:val="000000"/>
                <w:sz w:val="24"/>
                <w:szCs w:val="24"/>
                <w:highlight w:val="yellow"/>
              </w:rPr>
            </w:pPr>
            <w:r w:rsidRPr="00C259B8">
              <w:rPr>
                <w:rFonts w:ascii="Times New Roman" w:hAnsi="Times New Roman"/>
                <w:iCs/>
                <w:sz w:val="24"/>
                <w:szCs w:val="24"/>
              </w:rPr>
              <w:t>Проводить визуальный осмотр механического привода превенторов, блоков дросселирования и глушения для выявления дефектов.</w:t>
            </w:r>
          </w:p>
        </w:tc>
        <w:tc>
          <w:tcPr>
            <w:tcW w:w="3225" w:type="dxa"/>
          </w:tcPr>
          <w:p w14:paraId="15C5A5D1" w14:textId="77777777" w:rsidR="005E43D4" w:rsidRPr="00C259B8" w:rsidRDefault="005E43D4" w:rsidP="0077023F">
            <w:pPr>
              <w:suppressAutoHyphens/>
              <w:spacing w:after="0" w:line="240" w:lineRule="auto"/>
              <w:contextualSpacing/>
              <w:rPr>
                <w:rFonts w:ascii="Times New Roman" w:hAnsi="Times New Roman"/>
                <w:sz w:val="24"/>
                <w:szCs w:val="24"/>
                <w:lang w:eastAsia="en-US"/>
              </w:rPr>
            </w:pPr>
            <w:r w:rsidRPr="00C259B8">
              <w:rPr>
                <w:rFonts w:ascii="Times New Roman" w:hAnsi="Times New Roman"/>
                <w:sz w:val="24"/>
                <w:szCs w:val="24"/>
                <w:lang w:eastAsia="en-US"/>
              </w:rPr>
              <w:t>тестирование,</w:t>
            </w:r>
          </w:p>
          <w:p w14:paraId="5A76F307" w14:textId="77777777" w:rsidR="005E43D4" w:rsidRPr="00C259B8" w:rsidRDefault="005E43D4" w:rsidP="0077023F">
            <w:pPr>
              <w:suppressAutoHyphens/>
              <w:spacing w:after="0" w:line="240" w:lineRule="auto"/>
              <w:contextualSpacing/>
              <w:rPr>
                <w:rFonts w:ascii="Times New Roman" w:hAnsi="Times New Roman"/>
                <w:sz w:val="24"/>
                <w:szCs w:val="24"/>
                <w:lang w:eastAsia="en-US"/>
              </w:rPr>
            </w:pPr>
            <w:r w:rsidRPr="00C259B8">
              <w:rPr>
                <w:rFonts w:ascii="Times New Roman" w:hAnsi="Times New Roman"/>
                <w:sz w:val="24"/>
                <w:szCs w:val="24"/>
                <w:lang w:eastAsia="en-US"/>
              </w:rPr>
              <w:t>экзамен квалификационный,</w:t>
            </w:r>
          </w:p>
          <w:p w14:paraId="205644E9" w14:textId="77777777" w:rsidR="005E43D4" w:rsidRPr="00C259B8" w:rsidRDefault="005E43D4" w:rsidP="0077023F">
            <w:pPr>
              <w:suppressAutoHyphens/>
              <w:spacing w:after="0" w:line="240" w:lineRule="auto"/>
              <w:contextualSpacing/>
              <w:rPr>
                <w:rFonts w:ascii="Times New Roman" w:hAnsi="Times New Roman"/>
                <w:sz w:val="24"/>
                <w:szCs w:val="24"/>
                <w:lang w:eastAsia="en-US"/>
              </w:rPr>
            </w:pPr>
            <w:r w:rsidRPr="00C259B8">
              <w:rPr>
                <w:rFonts w:ascii="Times New Roman" w:hAnsi="Times New Roman"/>
                <w:sz w:val="24"/>
                <w:szCs w:val="24"/>
                <w:lang w:eastAsia="en-US"/>
              </w:rPr>
              <w:t>экспертное наблюдение выполнения практических работ</w:t>
            </w:r>
          </w:p>
          <w:p w14:paraId="289E71AB" w14:textId="77777777" w:rsidR="005E43D4" w:rsidRPr="00C259B8" w:rsidRDefault="005E43D4" w:rsidP="0077023F">
            <w:pPr>
              <w:suppressAutoHyphens/>
              <w:spacing w:after="0" w:line="240" w:lineRule="auto"/>
              <w:contextualSpacing/>
              <w:rPr>
                <w:rFonts w:ascii="Times New Roman" w:hAnsi="Times New Roman"/>
                <w:sz w:val="24"/>
                <w:szCs w:val="24"/>
                <w:lang w:eastAsia="en-US"/>
              </w:rPr>
            </w:pPr>
          </w:p>
        </w:tc>
      </w:tr>
      <w:tr w:rsidR="005E43D4" w:rsidRPr="00C259B8" w14:paraId="74404417" w14:textId="77777777" w:rsidTr="00C259B8">
        <w:trPr>
          <w:trHeight w:val="206"/>
          <w:jc w:val="center"/>
        </w:trPr>
        <w:tc>
          <w:tcPr>
            <w:tcW w:w="2689" w:type="dxa"/>
          </w:tcPr>
          <w:p w14:paraId="56B10E2F" w14:textId="77777777" w:rsidR="005E43D4" w:rsidRPr="00C259B8" w:rsidRDefault="005E43D4" w:rsidP="0077023F">
            <w:pPr>
              <w:suppressAutoHyphens/>
              <w:spacing w:after="0" w:line="240" w:lineRule="auto"/>
              <w:rPr>
                <w:rFonts w:ascii="Times New Roman" w:hAnsi="Times New Roman"/>
                <w:sz w:val="24"/>
                <w:szCs w:val="24"/>
              </w:rPr>
            </w:pPr>
            <w:r w:rsidRPr="00C259B8">
              <w:rPr>
                <w:rFonts w:ascii="Times New Roman" w:hAnsi="Times New Roman"/>
                <w:sz w:val="24"/>
                <w:szCs w:val="24"/>
              </w:rPr>
              <w:t>ПК 1.4</w:t>
            </w:r>
          </w:p>
          <w:p w14:paraId="6179F392" w14:textId="77777777" w:rsidR="005E43D4" w:rsidRPr="00C259B8" w:rsidRDefault="005E43D4" w:rsidP="0077023F">
            <w:pPr>
              <w:suppressAutoHyphens/>
              <w:spacing w:after="0" w:line="240" w:lineRule="auto"/>
              <w:rPr>
                <w:rFonts w:ascii="Times New Roman" w:eastAsia="Batang" w:hAnsi="Times New Roman"/>
                <w:sz w:val="24"/>
                <w:szCs w:val="24"/>
                <w:lang w:eastAsia="ko-KR"/>
              </w:rPr>
            </w:pPr>
            <w:r w:rsidRPr="00C259B8">
              <w:rPr>
                <w:rFonts w:ascii="Times New Roman" w:hAnsi="Times New Roman"/>
                <w:sz w:val="24"/>
                <w:szCs w:val="24"/>
              </w:rPr>
              <w:t>Выполнение комплекса работ по креплению нефтяных и газовых скважин глубиной до 4000 м и свыше 4000 м</w:t>
            </w:r>
          </w:p>
        </w:tc>
        <w:tc>
          <w:tcPr>
            <w:tcW w:w="3548" w:type="dxa"/>
          </w:tcPr>
          <w:p w14:paraId="1E82015B" w14:textId="77777777" w:rsidR="005E43D4" w:rsidRPr="00C259B8" w:rsidRDefault="005E43D4" w:rsidP="0077023F">
            <w:pPr>
              <w:tabs>
                <w:tab w:val="left" w:pos="175"/>
              </w:tabs>
              <w:suppressAutoHyphens/>
              <w:spacing w:after="0" w:line="240" w:lineRule="auto"/>
              <w:rPr>
                <w:rFonts w:ascii="Times New Roman" w:hAnsi="Times New Roman"/>
                <w:iCs/>
                <w:sz w:val="24"/>
                <w:szCs w:val="24"/>
              </w:rPr>
            </w:pPr>
            <w:r w:rsidRPr="00C259B8">
              <w:rPr>
                <w:rFonts w:ascii="Times New Roman" w:hAnsi="Times New Roman"/>
                <w:iCs/>
                <w:sz w:val="24"/>
                <w:szCs w:val="24"/>
              </w:rPr>
              <w:t>Подготавливать (демонтировать) Центрировать вышку, менять машинные ключи и элеваторы, раскреплять соединение вертлюга с ведущей трубой, убирать рабочее место</w:t>
            </w:r>
          </w:p>
          <w:p w14:paraId="7C7AC750" w14:textId="77777777" w:rsidR="005E43D4" w:rsidRPr="00C259B8" w:rsidRDefault="005E43D4" w:rsidP="0077023F">
            <w:pPr>
              <w:tabs>
                <w:tab w:val="left" w:pos="175"/>
              </w:tabs>
              <w:suppressAutoHyphens/>
              <w:spacing w:after="0" w:line="240" w:lineRule="auto"/>
              <w:rPr>
                <w:rFonts w:ascii="Times New Roman" w:hAnsi="Times New Roman"/>
                <w:iCs/>
                <w:sz w:val="24"/>
                <w:szCs w:val="24"/>
              </w:rPr>
            </w:pPr>
            <w:r w:rsidRPr="00C259B8">
              <w:rPr>
                <w:rFonts w:ascii="Times New Roman" w:hAnsi="Times New Roman"/>
                <w:iCs/>
                <w:sz w:val="24"/>
                <w:szCs w:val="24"/>
              </w:rPr>
              <w:t>Шаблонировать трубы</w:t>
            </w:r>
          </w:p>
          <w:p w14:paraId="0D3D3E4E" w14:textId="77777777" w:rsidR="005E43D4" w:rsidRPr="00C259B8" w:rsidRDefault="005E43D4" w:rsidP="0077023F">
            <w:pPr>
              <w:tabs>
                <w:tab w:val="left" w:pos="175"/>
              </w:tabs>
              <w:suppressAutoHyphens/>
              <w:spacing w:after="0" w:line="240" w:lineRule="auto"/>
              <w:rPr>
                <w:rFonts w:ascii="Times New Roman" w:hAnsi="Times New Roman"/>
                <w:iCs/>
                <w:sz w:val="24"/>
                <w:szCs w:val="24"/>
              </w:rPr>
            </w:pPr>
            <w:r w:rsidRPr="00C259B8">
              <w:rPr>
                <w:rFonts w:ascii="Times New Roman" w:hAnsi="Times New Roman"/>
                <w:iCs/>
                <w:sz w:val="24"/>
                <w:szCs w:val="24"/>
              </w:rPr>
              <w:t>Подготавливать к работе и использовать элеваторы для обсадных труб</w:t>
            </w:r>
          </w:p>
          <w:p w14:paraId="018BDBBB" w14:textId="77777777" w:rsidR="005E43D4" w:rsidRPr="00C259B8" w:rsidRDefault="005E43D4" w:rsidP="0077023F">
            <w:pPr>
              <w:tabs>
                <w:tab w:val="left" w:pos="175"/>
              </w:tabs>
              <w:suppressAutoHyphens/>
              <w:spacing w:after="0" w:line="240" w:lineRule="auto"/>
              <w:rPr>
                <w:rFonts w:ascii="Times New Roman" w:hAnsi="Times New Roman"/>
                <w:iCs/>
                <w:sz w:val="24"/>
                <w:szCs w:val="24"/>
                <w:highlight w:val="yellow"/>
              </w:rPr>
            </w:pPr>
            <w:r w:rsidRPr="00C259B8">
              <w:rPr>
                <w:rFonts w:ascii="Times New Roman" w:hAnsi="Times New Roman"/>
                <w:iCs/>
                <w:sz w:val="24"/>
                <w:szCs w:val="24"/>
              </w:rPr>
              <w:t>Подбирать длину подгоночного патрубка, наворачивать подгоночный патрубок, оборудовать муфту обсадной колонны спецразъединителем при спуске потайных колонн и хвостовиков.</w:t>
            </w:r>
          </w:p>
        </w:tc>
        <w:tc>
          <w:tcPr>
            <w:tcW w:w="3225" w:type="dxa"/>
          </w:tcPr>
          <w:p w14:paraId="6D793A8C" w14:textId="77777777" w:rsidR="005E43D4" w:rsidRPr="00C259B8" w:rsidRDefault="005E43D4" w:rsidP="0077023F">
            <w:pPr>
              <w:suppressAutoHyphens/>
              <w:spacing w:after="0" w:line="240" w:lineRule="auto"/>
              <w:contextualSpacing/>
              <w:rPr>
                <w:rFonts w:ascii="Times New Roman" w:hAnsi="Times New Roman"/>
                <w:sz w:val="24"/>
                <w:szCs w:val="24"/>
                <w:lang w:eastAsia="en-US"/>
              </w:rPr>
            </w:pPr>
            <w:r w:rsidRPr="00C259B8">
              <w:rPr>
                <w:rFonts w:ascii="Times New Roman" w:hAnsi="Times New Roman"/>
                <w:sz w:val="24"/>
                <w:szCs w:val="24"/>
                <w:lang w:eastAsia="en-US"/>
              </w:rPr>
              <w:t>тестирование,</w:t>
            </w:r>
          </w:p>
          <w:p w14:paraId="5EC7EDBE" w14:textId="77777777" w:rsidR="005E43D4" w:rsidRPr="00C259B8" w:rsidRDefault="005E43D4" w:rsidP="0077023F">
            <w:pPr>
              <w:suppressAutoHyphens/>
              <w:spacing w:after="0" w:line="240" w:lineRule="auto"/>
              <w:contextualSpacing/>
              <w:rPr>
                <w:rFonts w:ascii="Times New Roman" w:hAnsi="Times New Roman"/>
                <w:sz w:val="24"/>
                <w:szCs w:val="24"/>
                <w:lang w:eastAsia="en-US"/>
              </w:rPr>
            </w:pPr>
            <w:r w:rsidRPr="00C259B8">
              <w:rPr>
                <w:rFonts w:ascii="Times New Roman" w:hAnsi="Times New Roman"/>
                <w:sz w:val="24"/>
                <w:szCs w:val="24"/>
                <w:lang w:eastAsia="en-US"/>
              </w:rPr>
              <w:t>экзамен квалификационный,</w:t>
            </w:r>
          </w:p>
          <w:p w14:paraId="36F87228" w14:textId="77777777" w:rsidR="005E43D4" w:rsidRPr="00C259B8" w:rsidRDefault="005E43D4" w:rsidP="0077023F">
            <w:pPr>
              <w:suppressAutoHyphens/>
              <w:spacing w:after="0" w:line="240" w:lineRule="auto"/>
              <w:contextualSpacing/>
              <w:rPr>
                <w:rFonts w:ascii="Times New Roman" w:hAnsi="Times New Roman"/>
                <w:sz w:val="24"/>
                <w:szCs w:val="24"/>
                <w:lang w:eastAsia="en-US"/>
              </w:rPr>
            </w:pPr>
            <w:r w:rsidRPr="00C259B8">
              <w:rPr>
                <w:rFonts w:ascii="Times New Roman" w:hAnsi="Times New Roman"/>
                <w:sz w:val="24"/>
                <w:szCs w:val="24"/>
                <w:lang w:eastAsia="en-US"/>
              </w:rPr>
              <w:t>экспертное наблюдение вы-полнения практических работ</w:t>
            </w:r>
          </w:p>
        </w:tc>
      </w:tr>
      <w:tr w:rsidR="005E43D4" w:rsidRPr="00C259B8" w14:paraId="4B8643FD" w14:textId="77777777" w:rsidTr="00C259B8">
        <w:trPr>
          <w:trHeight w:val="221"/>
          <w:jc w:val="center"/>
        </w:trPr>
        <w:tc>
          <w:tcPr>
            <w:tcW w:w="2689" w:type="dxa"/>
          </w:tcPr>
          <w:p w14:paraId="60812535" w14:textId="77777777" w:rsidR="005E43D4" w:rsidRPr="00C259B8" w:rsidRDefault="005E43D4" w:rsidP="0077023F">
            <w:pPr>
              <w:suppressAutoHyphens/>
              <w:spacing w:after="0" w:line="240" w:lineRule="auto"/>
              <w:rPr>
                <w:rFonts w:ascii="Times New Roman" w:hAnsi="Times New Roman"/>
                <w:sz w:val="24"/>
                <w:szCs w:val="24"/>
              </w:rPr>
            </w:pPr>
            <w:r w:rsidRPr="00C259B8">
              <w:rPr>
                <w:rFonts w:ascii="Times New Roman" w:hAnsi="Times New Roman"/>
                <w:sz w:val="24"/>
                <w:szCs w:val="24"/>
              </w:rPr>
              <w:t>ПК 1.5</w:t>
            </w:r>
          </w:p>
          <w:p w14:paraId="557D5006" w14:textId="77777777" w:rsidR="005E43D4" w:rsidRPr="00C259B8" w:rsidRDefault="005E43D4" w:rsidP="0077023F">
            <w:pPr>
              <w:suppressAutoHyphens/>
              <w:spacing w:after="0" w:line="240" w:lineRule="auto"/>
              <w:rPr>
                <w:rFonts w:ascii="Times New Roman" w:eastAsia="Batang" w:hAnsi="Times New Roman"/>
                <w:sz w:val="24"/>
                <w:szCs w:val="24"/>
                <w:lang w:eastAsia="ko-KR"/>
              </w:rPr>
            </w:pPr>
            <w:r w:rsidRPr="00C259B8">
              <w:rPr>
                <w:rFonts w:ascii="Times New Roman" w:hAnsi="Times New Roman"/>
                <w:sz w:val="24"/>
                <w:szCs w:val="24"/>
              </w:rPr>
              <w:t xml:space="preserve">Предупреждение и ликвидация инцидентов, связанных с отклонением от установленного режима технологического </w:t>
            </w:r>
            <w:r w:rsidRPr="00C259B8">
              <w:rPr>
                <w:rFonts w:ascii="Times New Roman" w:hAnsi="Times New Roman"/>
                <w:sz w:val="24"/>
                <w:szCs w:val="24"/>
              </w:rPr>
              <w:lastRenderedPageBreak/>
              <w:t>процесса при бурении нефтяных и газовых скважин глубиной до 4000 м и свыше 4000 м</w:t>
            </w:r>
          </w:p>
        </w:tc>
        <w:tc>
          <w:tcPr>
            <w:tcW w:w="3548" w:type="dxa"/>
          </w:tcPr>
          <w:p w14:paraId="4373D3FD" w14:textId="77777777" w:rsidR="005E43D4" w:rsidRPr="00C259B8" w:rsidRDefault="005E43D4" w:rsidP="0077023F">
            <w:pPr>
              <w:tabs>
                <w:tab w:val="left" w:pos="175"/>
              </w:tabs>
              <w:suppressAutoHyphens/>
              <w:spacing w:after="0" w:line="240" w:lineRule="auto"/>
              <w:rPr>
                <w:rFonts w:ascii="Times New Roman" w:hAnsi="Times New Roman"/>
                <w:iCs/>
                <w:sz w:val="24"/>
                <w:szCs w:val="24"/>
              </w:rPr>
            </w:pPr>
            <w:r w:rsidRPr="00C259B8">
              <w:rPr>
                <w:rFonts w:ascii="Times New Roman" w:hAnsi="Times New Roman"/>
                <w:iCs/>
                <w:sz w:val="24"/>
                <w:szCs w:val="24"/>
              </w:rPr>
              <w:lastRenderedPageBreak/>
              <w:t>Осуществлять строповку, расконсервацию, проверку исправности и подготовку к работе гидромеханического пакера</w:t>
            </w:r>
          </w:p>
          <w:p w14:paraId="4D987AA2" w14:textId="77777777" w:rsidR="005E43D4" w:rsidRPr="00C259B8" w:rsidRDefault="005E43D4" w:rsidP="0077023F">
            <w:pPr>
              <w:tabs>
                <w:tab w:val="left" w:pos="175"/>
              </w:tabs>
              <w:suppressAutoHyphens/>
              <w:spacing w:after="0" w:line="240" w:lineRule="auto"/>
              <w:rPr>
                <w:rFonts w:ascii="Times New Roman" w:hAnsi="Times New Roman"/>
                <w:iCs/>
                <w:sz w:val="24"/>
                <w:szCs w:val="24"/>
              </w:rPr>
            </w:pPr>
            <w:r w:rsidRPr="00C259B8">
              <w:rPr>
                <w:rFonts w:ascii="Times New Roman" w:hAnsi="Times New Roman"/>
                <w:iCs/>
                <w:sz w:val="24"/>
                <w:szCs w:val="24"/>
              </w:rPr>
              <w:t>Транспортировать на роторную площадку наполнитель</w:t>
            </w:r>
          </w:p>
          <w:p w14:paraId="6DA57E01" w14:textId="77777777" w:rsidR="005E43D4" w:rsidRPr="00C259B8" w:rsidRDefault="005E43D4" w:rsidP="0077023F">
            <w:pPr>
              <w:tabs>
                <w:tab w:val="left" w:pos="175"/>
              </w:tabs>
              <w:suppressAutoHyphens/>
              <w:spacing w:after="0" w:line="240" w:lineRule="auto"/>
              <w:rPr>
                <w:rFonts w:ascii="Times New Roman" w:hAnsi="Times New Roman"/>
                <w:iCs/>
                <w:sz w:val="24"/>
                <w:szCs w:val="24"/>
              </w:rPr>
            </w:pPr>
            <w:r w:rsidRPr="00C259B8">
              <w:rPr>
                <w:rFonts w:ascii="Times New Roman" w:hAnsi="Times New Roman"/>
                <w:iCs/>
                <w:sz w:val="24"/>
                <w:szCs w:val="24"/>
              </w:rPr>
              <w:lastRenderedPageBreak/>
              <w:t>Оборудовать муфту бурильной колонны воронкой для намыва</w:t>
            </w:r>
          </w:p>
          <w:p w14:paraId="00DFCE73" w14:textId="77777777" w:rsidR="005E43D4" w:rsidRPr="00C259B8" w:rsidRDefault="005E43D4" w:rsidP="0077023F">
            <w:pPr>
              <w:tabs>
                <w:tab w:val="left" w:pos="175"/>
              </w:tabs>
              <w:suppressAutoHyphens/>
              <w:spacing w:after="0" w:line="240" w:lineRule="auto"/>
              <w:rPr>
                <w:rFonts w:ascii="Times New Roman" w:hAnsi="Times New Roman"/>
                <w:iCs/>
                <w:sz w:val="24"/>
                <w:szCs w:val="24"/>
              </w:rPr>
            </w:pPr>
            <w:r w:rsidRPr="00C259B8">
              <w:rPr>
                <w:rFonts w:ascii="Times New Roman" w:hAnsi="Times New Roman"/>
                <w:iCs/>
                <w:sz w:val="24"/>
                <w:szCs w:val="24"/>
              </w:rPr>
              <w:t>Осуществлять строповку и сборку гидроударников, устройств против попадания посторонних предметов в скважину</w:t>
            </w:r>
          </w:p>
          <w:p w14:paraId="24FFBC6A" w14:textId="77777777" w:rsidR="005E43D4" w:rsidRPr="00C259B8" w:rsidRDefault="005E43D4" w:rsidP="0077023F">
            <w:pPr>
              <w:tabs>
                <w:tab w:val="left" w:pos="175"/>
              </w:tabs>
              <w:suppressAutoHyphens/>
              <w:spacing w:after="0" w:line="240" w:lineRule="auto"/>
              <w:rPr>
                <w:rFonts w:ascii="Times New Roman" w:hAnsi="Times New Roman"/>
                <w:iCs/>
                <w:sz w:val="24"/>
                <w:szCs w:val="24"/>
              </w:rPr>
            </w:pPr>
            <w:r w:rsidRPr="00C259B8">
              <w:rPr>
                <w:rFonts w:ascii="Times New Roman" w:hAnsi="Times New Roman"/>
                <w:iCs/>
                <w:sz w:val="24"/>
                <w:szCs w:val="24"/>
              </w:rPr>
              <w:t>Осуществлять строповку и сборку расширителя, профильного перекрывателя и посадочной головки с комплектом развальцевателей</w:t>
            </w:r>
          </w:p>
          <w:p w14:paraId="01EBEF8D" w14:textId="77777777" w:rsidR="005E43D4" w:rsidRPr="00C259B8" w:rsidRDefault="005E43D4" w:rsidP="0077023F">
            <w:pPr>
              <w:tabs>
                <w:tab w:val="left" w:pos="175"/>
              </w:tabs>
              <w:suppressAutoHyphens/>
              <w:spacing w:after="0" w:line="240" w:lineRule="auto"/>
              <w:rPr>
                <w:rFonts w:ascii="Times New Roman" w:hAnsi="Times New Roman"/>
                <w:iCs/>
                <w:sz w:val="24"/>
                <w:szCs w:val="24"/>
              </w:rPr>
            </w:pPr>
            <w:r w:rsidRPr="00C259B8">
              <w:rPr>
                <w:rFonts w:ascii="Times New Roman" w:hAnsi="Times New Roman"/>
                <w:iCs/>
                <w:sz w:val="24"/>
                <w:szCs w:val="24"/>
              </w:rPr>
              <w:t xml:space="preserve">Определять в процессе проведения осмотра отклонения геометрических размеров от паспортных значений, наличие дефектов полученных в процессе сборки и эксплуатации элементов бурового оборудования, измерять осевой и радиальный люфт забойных двигателей </w:t>
            </w:r>
          </w:p>
          <w:p w14:paraId="5351A650" w14:textId="77777777" w:rsidR="005E43D4" w:rsidRPr="00C259B8" w:rsidRDefault="005E43D4" w:rsidP="0077023F">
            <w:pPr>
              <w:tabs>
                <w:tab w:val="left" w:pos="176"/>
              </w:tabs>
              <w:suppressAutoHyphens/>
              <w:spacing w:after="0" w:line="240" w:lineRule="auto"/>
              <w:rPr>
                <w:rFonts w:ascii="Times New Roman" w:hAnsi="Times New Roman"/>
                <w:iCs/>
                <w:sz w:val="24"/>
                <w:szCs w:val="24"/>
                <w:highlight w:val="yellow"/>
              </w:rPr>
            </w:pPr>
            <w:r w:rsidRPr="00C259B8">
              <w:rPr>
                <w:rFonts w:ascii="Times New Roman" w:hAnsi="Times New Roman"/>
                <w:iCs/>
                <w:sz w:val="24"/>
                <w:szCs w:val="24"/>
              </w:rPr>
              <w:t>Производить оповещение об инциденте согласно схем, оказывать первую медицинскую помощь и по возможности эвакуировать персонал.</w:t>
            </w:r>
          </w:p>
        </w:tc>
        <w:tc>
          <w:tcPr>
            <w:tcW w:w="3225" w:type="dxa"/>
          </w:tcPr>
          <w:p w14:paraId="7E662217" w14:textId="77777777" w:rsidR="005E43D4" w:rsidRPr="00C259B8" w:rsidRDefault="005E43D4" w:rsidP="0077023F">
            <w:pPr>
              <w:suppressAutoHyphens/>
              <w:spacing w:after="0" w:line="240" w:lineRule="auto"/>
              <w:contextualSpacing/>
              <w:rPr>
                <w:rFonts w:ascii="Times New Roman" w:hAnsi="Times New Roman"/>
                <w:sz w:val="24"/>
                <w:szCs w:val="24"/>
                <w:lang w:eastAsia="en-US"/>
              </w:rPr>
            </w:pPr>
            <w:r w:rsidRPr="00C259B8">
              <w:rPr>
                <w:rFonts w:ascii="Times New Roman" w:hAnsi="Times New Roman"/>
                <w:sz w:val="24"/>
                <w:szCs w:val="24"/>
                <w:lang w:eastAsia="en-US"/>
              </w:rPr>
              <w:lastRenderedPageBreak/>
              <w:t>тестирование,</w:t>
            </w:r>
          </w:p>
          <w:p w14:paraId="2F36CF68" w14:textId="77777777" w:rsidR="005E43D4" w:rsidRPr="00C259B8" w:rsidRDefault="005E43D4" w:rsidP="0077023F">
            <w:pPr>
              <w:suppressAutoHyphens/>
              <w:spacing w:after="0" w:line="240" w:lineRule="auto"/>
              <w:contextualSpacing/>
              <w:rPr>
                <w:rFonts w:ascii="Times New Roman" w:hAnsi="Times New Roman"/>
                <w:sz w:val="24"/>
                <w:szCs w:val="24"/>
                <w:lang w:eastAsia="en-US"/>
              </w:rPr>
            </w:pPr>
            <w:r w:rsidRPr="00C259B8">
              <w:rPr>
                <w:rFonts w:ascii="Times New Roman" w:hAnsi="Times New Roman"/>
                <w:sz w:val="24"/>
                <w:szCs w:val="24"/>
                <w:lang w:eastAsia="en-US"/>
              </w:rPr>
              <w:t>экзамен квалификационный,</w:t>
            </w:r>
          </w:p>
          <w:p w14:paraId="64BF96C8" w14:textId="77777777" w:rsidR="005E43D4" w:rsidRPr="00C259B8" w:rsidRDefault="005E43D4" w:rsidP="0077023F">
            <w:pPr>
              <w:suppressAutoHyphens/>
              <w:spacing w:after="0" w:line="240" w:lineRule="auto"/>
              <w:contextualSpacing/>
              <w:rPr>
                <w:rFonts w:ascii="Times New Roman" w:hAnsi="Times New Roman"/>
                <w:sz w:val="24"/>
                <w:szCs w:val="24"/>
                <w:lang w:eastAsia="en-US"/>
              </w:rPr>
            </w:pPr>
            <w:r w:rsidRPr="00C259B8">
              <w:rPr>
                <w:rFonts w:ascii="Times New Roman" w:hAnsi="Times New Roman"/>
                <w:sz w:val="24"/>
                <w:szCs w:val="24"/>
                <w:lang w:eastAsia="en-US"/>
              </w:rPr>
              <w:t>экспертное наблюдение выполнения практических работ</w:t>
            </w:r>
          </w:p>
          <w:p w14:paraId="250853DE" w14:textId="77777777" w:rsidR="005E43D4" w:rsidRPr="00C259B8" w:rsidRDefault="005E43D4" w:rsidP="0077023F">
            <w:pPr>
              <w:suppressAutoHyphens/>
              <w:spacing w:after="0" w:line="240" w:lineRule="auto"/>
              <w:contextualSpacing/>
              <w:rPr>
                <w:rFonts w:ascii="Times New Roman" w:hAnsi="Times New Roman"/>
                <w:sz w:val="24"/>
                <w:szCs w:val="24"/>
                <w:lang w:eastAsia="en-US"/>
              </w:rPr>
            </w:pPr>
          </w:p>
        </w:tc>
      </w:tr>
    </w:tbl>
    <w:p w14:paraId="78EB20AA" w14:textId="77777777" w:rsidR="005E43D4" w:rsidRPr="00C259B8" w:rsidRDefault="005E43D4" w:rsidP="005E43D4">
      <w:pPr>
        <w:suppressAutoHyphens/>
        <w:jc w:val="center"/>
        <w:rPr>
          <w:rFonts w:ascii="Times New Roman" w:hAnsi="Times New Roman"/>
          <w:b/>
          <w:caps/>
          <w:sz w:val="24"/>
          <w:szCs w:val="24"/>
        </w:rPr>
      </w:pPr>
    </w:p>
    <w:p w14:paraId="6F511F34" w14:textId="77777777" w:rsidR="005E43D4" w:rsidRPr="00C259B8" w:rsidRDefault="005E43D4" w:rsidP="005E43D4">
      <w:pPr>
        <w:suppressAutoHyphens/>
        <w:jc w:val="center"/>
        <w:rPr>
          <w:rFonts w:ascii="Times New Roman" w:hAnsi="Times New Roman"/>
          <w:b/>
          <w:caps/>
          <w:sz w:val="24"/>
          <w:szCs w:val="24"/>
        </w:rPr>
      </w:pPr>
    </w:p>
    <w:p w14:paraId="1626FB10" w14:textId="2A626DBD" w:rsidR="005E43D4" w:rsidRPr="0099054A" w:rsidRDefault="005E43D4" w:rsidP="005E43D4">
      <w:pPr>
        <w:pStyle w:val="afffffe"/>
        <w:suppressAutoHyphens/>
        <w:spacing w:after="0" w:line="360" w:lineRule="auto"/>
        <w:jc w:val="right"/>
        <w:outlineLvl w:val="1"/>
        <w:rPr>
          <w:rFonts w:ascii="Times New Roman" w:hAnsi="Times New Roman"/>
          <w:b/>
          <w:bCs/>
          <w:color w:val="auto"/>
          <w:spacing w:val="0"/>
          <w:sz w:val="24"/>
          <w:szCs w:val="24"/>
        </w:rPr>
      </w:pPr>
      <w:r w:rsidRPr="00C259B8">
        <w:rPr>
          <w:rFonts w:ascii="Times New Roman" w:hAnsi="Times New Roman"/>
          <w:b/>
          <w:i/>
          <w:sz w:val="24"/>
          <w:szCs w:val="24"/>
        </w:rPr>
        <w:br w:type="page"/>
      </w:r>
      <w:bookmarkStart w:id="8" w:name="_Toc118760075"/>
      <w:r w:rsidRPr="0099054A">
        <w:rPr>
          <w:rFonts w:ascii="Times New Roman" w:hAnsi="Times New Roman"/>
          <w:b/>
          <w:bCs/>
          <w:color w:val="auto"/>
          <w:spacing w:val="0"/>
          <w:sz w:val="24"/>
          <w:szCs w:val="24"/>
        </w:rPr>
        <w:lastRenderedPageBreak/>
        <w:t xml:space="preserve">Приложение </w:t>
      </w:r>
      <w:r w:rsidR="000E1E45" w:rsidRPr="0099054A">
        <w:rPr>
          <w:rFonts w:ascii="Times New Roman" w:hAnsi="Times New Roman"/>
          <w:b/>
          <w:bCs/>
          <w:color w:val="auto"/>
          <w:spacing w:val="0"/>
          <w:sz w:val="24"/>
          <w:szCs w:val="24"/>
        </w:rPr>
        <w:t>2</w:t>
      </w:r>
      <w:r w:rsidRPr="0099054A">
        <w:rPr>
          <w:rFonts w:ascii="Times New Roman" w:hAnsi="Times New Roman"/>
          <w:b/>
          <w:bCs/>
          <w:color w:val="auto"/>
          <w:spacing w:val="0"/>
          <w:sz w:val="24"/>
          <w:szCs w:val="24"/>
        </w:rPr>
        <w:t>.2</w:t>
      </w:r>
      <w:bookmarkEnd w:id="8"/>
    </w:p>
    <w:p w14:paraId="707A6150" w14:textId="3129F354" w:rsidR="005E43D4" w:rsidRPr="000E1E45" w:rsidRDefault="005E43D4" w:rsidP="005E43D4">
      <w:pPr>
        <w:suppressAutoHyphens/>
        <w:spacing w:after="0" w:line="360" w:lineRule="auto"/>
        <w:jc w:val="right"/>
        <w:rPr>
          <w:rFonts w:ascii="Times New Roman" w:hAnsi="Times New Roman"/>
          <w:sz w:val="24"/>
          <w:szCs w:val="24"/>
        </w:rPr>
      </w:pPr>
      <w:r w:rsidRPr="000E1E45">
        <w:rPr>
          <w:rFonts w:ascii="Times New Roman" w:hAnsi="Times New Roman"/>
          <w:sz w:val="24"/>
          <w:szCs w:val="24"/>
        </w:rPr>
        <w:t xml:space="preserve">к ПОП </w:t>
      </w:r>
      <w:r w:rsidR="000E1E45" w:rsidRPr="000E1E45">
        <w:rPr>
          <w:rFonts w:ascii="Times New Roman" w:hAnsi="Times New Roman"/>
          <w:sz w:val="24"/>
          <w:szCs w:val="24"/>
        </w:rPr>
        <w:t xml:space="preserve">-П </w:t>
      </w:r>
      <w:r w:rsidRPr="000E1E45">
        <w:rPr>
          <w:rFonts w:ascii="Times New Roman" w:hAnsi="Times New Roman"/>
          <w:sz w:val="24"/>
          <w:szCs w:val="24"/>
        </w:rPr>
        <w:t>по профессии</w:t>
      </w:r>
    </w:p>
    <w:p w14:paraId="21F4255D" w14:textId="77777777" w:rsidR="005E43D4" w:rsidRPr="000E1E45" w:rsidRDefault="005E43D4" w:rsidP="005E43D4">
      <w:pPr>
        <w:suppressAutoHyphens/>
        <w:spacing w:after="0" w:line="360" w:lineRule="auto"/>
        <w:jc w:val="right"/>
        <w:rPr>
          <w:rFonts w:ascii="Times New Roman" w:hAnsi="Times New Roman"/>
          <w:sz w:val="24"/>
          <w:szCs w:val="24"/>
        </w:rPr>
      </w:pPr>
      <w:r w:rsidRPr="000E1E45">
        <w:rPr>
          <w:rFonts w:ascii="Times New Roman" w:hAnsi="Times New Roman"/>
          <w:sz w:val="24"/>
          <w:szCs w:val="24"/>
        </w:rPr>
        <w:t>21.01.03 Бурильщик эксплуатационных и разведочных скважин</w:t>
      </w:r>
    </w:p>
    <w:p w14:paraId="2E4A1875" w14:textId="77777777" w:rsidR="005E43D4" w:rsidRPr="009B5243" w:rsidRDefault="005E43D4" w:rsidP="005E43D4">
      <w:pPr>
        <w:suppressAutoHyphens/>
        <w:spacing w:after="0" w:line="240" w:lineRule="auto"/>
        <w:jc w:val="right"/>
        <w:rPr>
          <w:rFonts w:ascii="Times New Roman" w:hAnsi="Times New Roman"/>
          <w:b/>
          <w:bCs/>
          <w:i/>
          <w:sz w:val="24"/>
          <w:szCs w:val="24"/>
        </w:rPr>
      </w:pPr>
    </w:p>
    <w:p w14:paraId="6B9918C4" w14:textId="77777777" w:rsidR="005E43D4" w:rsidRPr="002159E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caps/>
        </w:rPr>
      </w:pPr>
    </w:p>
    <w:p w14:paraId="6B58165B" w14:textId="77777777" w:rsidR="005E43D4" w:rsidRPr="002159E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caps/>
        </w:rPr>
      </w:pPr>
    </w:p>
    <w:p w14:paraId="2D5E8457" w14:textId="77777777" w:rsidR="005E43D4" w:rsidRPr="002159E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caps/>
        </w:rPr>
      </w:pPr>
    </w:p>
    <w:p w14:paraId="1E07CB02" w14:textId="77777777" w:rsidR="005E43D4" w:rsidRPr="002159E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caps/>
        </w:rPr>
      </w:pPr>
    </w:p>
    <w:p w14:paraId="2C03D78E" w14:textId="77777777" w:rsidR="005E43D4" w:rsidRPr="002159E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caps/>
        </w:rPr>
      </w:pPr>
    </w:p>
    <w:p w14:paraId="2A713588" w14:textId="77777777" w:rsidR="005E43D4" w:rsidRPr="002159E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caps/>
        </w:rPr>
      </w:pPr>
    </w:p>
    <w:p w14:paraId="541F7F2B" w14:textId="77777777" w:rsidR="005E43D4" w:rsidRPr="002159E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caps/>
        </w:rPr>
      </w:pPr>
    </w:p>
    <w:p w14:paraId="575E6984" w14:textId="77777777" w:rsidR="005E43D4" w:rsidRPr="002159E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caps/>
        </w:rPr>
      </w:pPr>
    </w:p>
    <w:p w14:paraId="5C02BF13" w14:textId="77777777" w:rsidR="005E43D4" w:rsidRPr="002159E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caps/>
        </w:rPr>
      </w:pPr>
    </w:p>
    <w:p w14:paraId="706918BC" w14:textId="77777777" w:rsidR="005E43D4" w:rsidRPr="002159E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r>
        <w:rPr>
          <w:rFonts w:ascii="Times New Roman" w:hAnsi="Times New Roman"/>
          <w:b/>
          <w:sz w:val="24"/>
          <w:szCs w:val="24"/>
        </w:rPr>
        <w:t xml:space="preserve">ПРИМЕРНАЯ </w:t>
      </w:r>
      <w:r w:rsidRPr="002159EB">
        <w:rPr>
          <w:rFonts w:ascii="Times New Roman" w:hAnsi="Times New Roman"/>
          <w:b/>
          <w:sz w:val="24"/>
          <w:szCs w:val="24"/>
        </w:rPr>
        <w:t>РАБОЧАЯ ПРОГРАММА ПРОФЕССИОНАЛЬНОГО МОДУЛЯ</w:t>
      </w:r>
    </w:p>
    <w:p w14:paraId="26FDACE5" w14:textId="77777777" w:rsidR="0099054A" w:rsidRDefault="0099054A" w:rsidP="005E43D4">
      <w:pPr>
        <w:suppressAutoHyphens/>
        <w:spacing w:after="0" w:line="240" w:lineRule="auto"/>
        <w:jc w:val="center"/>
        <w:rPr>
          <w:rFonts w:ascii="Times New Roman" w:hAnsi="Times New Roman"/>
          <w:b/>
          <w:bCs/>
          <w:sz w:val="24"/>
          <w:szCs w:val="24"/>
          <w:lang w:eastAsia="en-US"/>
        </w:rPr>
      </w:pPr>
    </w:p>
    <w:p w14:paraId="0AE6E687" w14:textId="6D50E89F" w:rsidR="005E43D4" w:rsidRPr="002159EB" w:rsidRDefault="0099054A" w:rsidP="005E43D4">
      <w:pPr>
        <w:suppressAutoHyphen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w:t>
      </w:r>
      <w:r w:rsidR="005E43D4" w:rsidRPr="002159EB">
        <w:rPr>
          <w:rFonts w:ascii="Times New Roman" w:hAnsi="Times New Roman"/>
          <w:b/>
          <w:bCs/>
          <w:sz w:val="24"/>
          <w:szCs w:val="24"/>
          <w:lang w:eastAsia="en-US"/>
        </w:rPr>
        <w:t xml:space="preserve">ПМ.02 </w:t>
      </w:r>
      <w:r w:rsidR="005E43D4" w:rsidRPr="0015705D">
        <w:rPr>
          <w:rFonts w:ascii="Times New Roman" w:hAnsi="Times New Roman"/>
          <w:b/>
          <w:bCs/>
          <w:sz w:val="24"/>
          <w:szCs w:val="24"/>
          <w:lang w:eastAsia="en-US"/>
        </w:rPr>
        <w:t xml:space="preserve">ВЫПОЛНЕНИЕ КОМПЛЕКСА РАБОТ ПО ИСПЫТАНИЮ </w:t>
      </w:r>
      <w:r>
        <w:rPr>
          <w:rFonts w:ascii="Times New Roman" w:hAnsi="Times New Roman"/>
          <w:b/>
          <w:bCs/>
          <w:sz w:val="24"/>
          <w:szCs w:val="24"/>
          <w:lang w:eastAsia="en-US"/>
        </w:rPr>
        <w:br/>
      </w:r>
      <w:r w:rsidR="005E43D4" w:rsidRPr="0015705D">
        <w:rPr>
          <w:rFonts w:ascii="Times New Roman" w:hAnsi="Times New Roman"/>
          <w:b/>
          <w:bCs/>
          <w:sz w:val="24"/>
          <w:szCs w:val="24"/>
          <w:lang w:eastAsia="en-US"/>
        </w:rPr>
        <w:t>И ОСВОЕНИЮ НЕФТЯНЫХ И ГАЗОВЫХ СКВАЖИН</w:t>
      </w:r>
      <w:r>
        <w:rPr>
          <w:rFonts w:ascii="Times New Roman" w:hAnsi="Times New Roman"/>
          <w:b/>
          <w:bCs/>
          <w:sz w:val="24"/>
          <w:szCs w:val="24"/>
          <w:lang w:eastAsia="en-US"/>
        </w:rPr>
        <w:t>»</w:t>
      </w:r>
    </w:p>
    <w:p w14:paraId="572670D4"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78C36029"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7A4CFB5A"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7653B2A3"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03F91CAB"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06CD6C92"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11CAC31B"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2AABA0C7"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1543AE17"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607A59E2"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50D70F6A"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657726F4"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271E497D"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4FF61AFF"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2F7699A1"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73F08C07"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6E38E0E0"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1717E6CA"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1EB5E02F"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42663F98"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67A27FDC"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60100C5D"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62B725C6"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2730FC8A"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1D550B48"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629E9821" w14:textId="77777777" w:rsidR="005E43D4" w:rsidRDefault="005E43D4" w:rsidP="005E43D4">
      <w:pPr>
        <w:suppressAutoHyphens/>
        <w:spacing w:after="0" w:line="240" w:lineRule="auto"/>
        <w:ind w:firstLine="245"/>
        <w:jc w:val="center"/>
        <w:rPr>
          <w:rFonts w:ascii="Times New Roman" w:hAnsi="Times New Roman"/>
          <w:b/>
          <w:caps/>
          <w:sz w:val="24"/>
          <w:szCs w:val="24"/>
        </w:rPr>
      </w:pPr>
    </w:p>
    <w:p w14:paraId="793F150F" w14:textId="77777777" w:rsidR="005E43D4" w:rsidRDefault="005E43D4" w:rsidP="005E43D4">
      <w:pPr>
        <w:suppressAutoHyphens/>
        <w:spacing w:after="0" w:line="240" w:lineRule="auto"/>
        <w:ind w:firstLine="245"/>
        <w:jc w:val="center"/>
        <w:rPr>
          <w:rFonts w:ascii="Times New Roman" w:hAnsi="Times New Roman"/>
          <w:b/>
          <w:sz w:val="24"/>
          <w:szCs w:val="24"/>
        </w:rPr>
      </w:pPr>
      <w:r>
        <w:rPr>
          <w:rFonts w:ascii="Times New Roman" w:hAnsi="Times New Roman"/>
          <w:b/>
          <w:caps/>
          <w:sz w:val="24"/>
          <w:szCs w:val="24"/>
        </w:rPr>
        <w:t xml:space="preserve">2023 </w:t>
      </w:r>
      <w:r>
        <w:rPr>
          <w:rFonts w:ascii="Times New Roman" w:hAnsi="Times New Roman"/>
          <w:b/>
          <w:sz w:val="24"/>
          <w:szCs w:val="24"/>
        </w:rPr>
        <w:t>г</w:t>
      </w:r>
    </w:p>
    <w:p w14:paraId="5EE93F8E" w14:textId="77777777" w:rsidR="00A44508" w:rsidRPr="00985111" w:rsidRDefault="005E43D4" w:rsidP="00A44508">
      <w:pPr>
        <w:spacing w:line="276" w:lineRule="auto"/>
        <w:jc w:val="center"/>
        <w:rPr>
          <w:rFonts w:ascii="Times New Roman" w:hAnsi="Times New Roman"/>
          <w:b/>
          <w:i/>
          <w:sz w:val="24"/>
          <w:szCs w:val="24"/>
        </w:rPr>
      </w:pPr>
      <w:r>
        <w:rPr>
          <w:rFonts w:ascii="Times New Roman" w:hAnsi="Times New Roman"/>
          <w:b/>
          <w:sz w:val="24"/>
          <w:szCs w:val="24"/>
        </w:rPr>
        <w:br w:type="page"/>
      </w:r>
      <w:r w:rsidR="00A44508" w:rsidRPr="00985111">
        <w:rPr>
          <w:rFonts w:ascii="Times New Roman" w:hAnsi="Times New Roman"/>
          <w:b/>
          <w:i/>
          <w:sz w:val="24"/>
          <w:szCs w:val="24"/>
        </w:rPr>
        <w:lastRenderedPageBreak/>
        <w:t>СОДЕРЖАНИЕ</w:t>
      </w:r>
    </w:p>
    <w:p w14:paraId="3538009B" w14:textId="77777777" w:rsidR="00A44508" w:rsidRPr="00985111" w:rsidRDefault="00A44508" w:rsidP="00A44508">
      <w:pPr>
        <w:spacing w:line="276" w:lineRule="auto"/>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44508" w:rsidRPr="00985111" w14:paraId="3D5D7F63" w14:textId="77777777" w:rsidTr="000035F6">
        <w:tc>
          <w:tcPr>
            <w:tcW w:w="7501" w:type="dxa"/>
          </w:tcPr>
          <w:p w14:paraId="407C01DE" w14:textId="77777777" w:rsidR="00A44508" w:rsidRPr="00314663" w:rsidRDefault="00A44508" w:rsidP="00A44508">
            <w:pPr>
              <w:numPr>
                <w:ilvl w:val="0"/>
                <w:numId w:val="11"/>
              </w:numPr>
              <w:suppressAutoHyphens/>
              <w:spacing w:after="200" w:line="276" w:lineRule="auto"/>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70606708" w14:textId="77777777" w:rsidR="00A44508" w:rsidRPr="005F59C7" w:rsidRDefault="00A44508" w:rsidP="000035F6">
            <w:pPr>
              <w:spacing w:after="200" w:line="276" w:lineRule="auto"/>
              <w:rPr>
                <w:rFonts w:ascii="Times New Roman" w:hAnsi="Times New Roman"/>
                <w:b/>
                <w:sz w:val="24"/>
                <w:szCs w:val="24"/>
              </w:rPr>
            </w:pPr>
          </w:p>
        </w:tc>
      </w:tr>
      <w:tr w:rsidR="00A44508" w:rsidRPr="00985111" w14:paraId="3B930A79" w14:textId="77777777" w:rsidTr="000035F6">
        <w:tc>
          <w:tcPr>
            <w:tcW w:w="7501" w:type="dxa"/>
          </w:tcPr>
          <w:p w14:paraId="46ECDEF1" w14:textId="77777777" w:rsidR="00A44508" w:rsidRPr="00314663" w:rsidRDefault="00A44508" w:rsidP="00A44508">
            <w:pPr>
              <w:numPr>
                <w:ilvl w:val="0"/>
                <w:numId w:val="11"/>
              </w:numPr>
              <w:tabs>
                <w:tab w:val="num" w:pos="284"/>
              </w:tabs>
              <w:suppressAutoHyphens/>
              <w:spacing w:after="200" w:line="276" w:lineRule="auto"/>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0831A590" w14:textId="77777777" w:rsidR="00A44508" w:rsidRPr="005F59C7" w:rsidRDefault="00A44508" w:rsidP="00A44508">
            <w:pPr>
              <w:numPr>
                <w:ilvl w:val="0"/>
                <w:numId w:val="11"/>
              </w:numPr>
              <w:tabs>
                <w:tab w:val="num" w:pos="284"/>
              </w:tabs>
              <w:suppressAutoHyphens/>
              <w:spacing w:after="200" w:line="276" w:lineRule="auto"/>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73A928E7" w14:textId="77777777" w:rsidR="00A44508" w:rsidRPr="005F59C7" w:rsidRDefault="00A44508" w:rsidP="000035F6">
            <w:pPr>
              <w:spacing w:after="200" w:line="276" w:lineRule="auto"/>
              <w:rPr>
                <w:rFonts w:ascii="Times New Roman" w:hAnsi="Times New Roman"/>
                <w:b/>
                <w:sz w:val="24"/>
                <w:szCs w:val="24"/>
              </w:rPr>
            </w:pPr>
          </w:p>
        </w:tc>
      </w:tr>
      <w:tr w:rsidR="00A44508" w:rsidRPr="00985111" w14:paraId="2BEF1841" w14:textId="77777777" w:rsidTr="000035F6">
        <w:tc>
          <w:tcPr>
            <w:tcW w:w="7501" w:type="dxa"/>
          </w:tcPr>
          <w:p w14:paraId="130594CF" w14:textId="77777777" w:rsidR="00A44508" w:rsidRPr="00314663" w:rsidRDefault="00A44508" w:rsidP="00A44508">
            <w:pPr>
              <w:numPr>
                <w:ilvl w:val="0"/>
                <w:numId w:val="11"/>
              </w:numPr>
              <w:suppressAutoHyphens/>
              <w:spacing w:after="200" w:line="276" w:lineRule="auto"/>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582A7C4D" w14:textId="77777777" w:rsidR="00A44508" w:rsidRPr="00314663" w:rsidRDefault="00A44508" w:rsidP="000035F6">
            <w:pPr>
              <w:suppressAutoHyphens/>
              <w:spacing w:after="200" w:line="276" w:lineRule="auto"/>
              <w:rPr>
                <w:rFonts w:ascii="Times New Roman" w:hAnsi="Times New Roman"/>
                <w:b/>
                <w:sz w:val="24"/>
                <w:szCs w:val="24"/>
              </w:rPr>
            </w:pPr>
          </w:p>
        </w:tc>
        <w:tc>
          <w:tcPr>
            <w:tcW w:w="1854" w:type="dxa"/>
          </w:tcPr>
          <w:p w14:paraId="70EF6B2A" w14:textId="77777777" w:rsidR="00A44508" w:rsidRPr="005F59C7" w:rsidRDefault="00A44508" w:rsidP="000035F6">
            <w:pPr>
              <w:spacing w:after="200" w:line="276" w:lineRule="auto"/>
              <w:rPr>
                <w:rFonts w:ascii="Times New Roman" w:hAnsi="Times New Roman"/>
                <w:b/>
                <w:sz w:val="24"/>
                <w:szCs w:val="24"/>
              </w:rPr>
            </w:pPr>
          </w:p>
        </w:tc>
      </w:tr>
    </w:tbl>
    <w:p w14:paraId="4DCC45D1" w14:textId="0E8241F8" w:rsidR="005E43D4" w:rsidRDefault="005E43D4" w:rsidP="00A44508">
      <w:pPr>
        <w:suppressAutoHyphens/>
        <w:spacing w:after="0" w:line="240" w:lineRule="auto"/>
        <w:ind w:firstLine="245"/>
        <w:jc w:val="center"/>
        <w:rPr>
          <w:rFonts w:ascii="Times New Roman" w:hAnsi="Times New Roman"/>
          <w:b/>
          <w:sz w:val="28"/>
        </w:rPr>
      </w:pPr>
    </w:p>
    <w:p w14:paraId="309F4382" w14:textId="77777777" w:rsidR="005E43D4" w:rsidRPr="002159EB" w:rsidRDefault="005E43D4" w:rsidP="005E43D4">
      <w:pPr>
        <w:suppressAutoHyphens/>
        <w:spacing w:after="0" w:line="240" w:lineRule="auto"/>
        <w:ind w:firstLine="245"/>
        <w:jc w:val="center"/>
        <w:rPr>
          <w:rFonts w:ascii="Times New Roman" w:hAnsi="Times New Roman"/>
          <w:b/>
          <w:sz w:val="28"/>
        </w:rPr>
      </w:pPr>
    </w:p>
    <w:p w14:paraId="68EDB13C" w14:textId="77777777" w:rsidR="005E43D4" w:rsidRPr="002159E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rPr>
      </w:pPr>
    </w:p>
    <w:p w14:paraId="01B530EE" w14:textId="77777777" w:rsidR="005E43D4" w:rsidRPr="002159E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p w14:paraId="1F22BDAE" w14:textId="77777777" w:rsidR="005E43D4" w:rsidRPr="002159EB" w:rsidRDefault="005E43D4" w:rsidP="005E43D4">
      <w:pPr>
        <w:suppressAutoHyphens/>
        <w:rPr>
          <w:rFonts w:ascii="Times New Roman" w:hAnsi="Times New Roman"/>
        </w:rPr>
        <w:sectPr w:rsidR="005E43D4" w:rsidRPr="002159EB">
          <w:footerReference w:type="default" r:id="rId19"/>
          <w:pgSz w:w="11906" w:h="16838"/>
          <w:pgMar w:top="1134" w:right="850" w:bottom="1134" w:left="1701" w:header="708" w:footer="708" w:gutter="0"/>
          <w:cols w:space="720"/>
        </w:sectPr>
      </w:pPr>
    </w:p>
    <w:p w14:paraId="12D37DEE" w14:textId="77777777" w:rsidR="005E43D4" w:rsidRPr="00E119B7"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r w:rsidRPr="00E119B7">
        <w:rPr>
          <w:rFonts w:ascii="Times New Roman" w:hAnsi="Times New Roman"/>
          <w:b/>
          <w:caps/>
          <w:sz w:val="24"/>
          <w:szCs w:val="24"/>
        </w:rPr>
        <w:lastRenderedPageBreak/>
        <w:t xml:space="preserve">1. общая характеристика рабочей ПРОГРАММЫ </w:t>
      </w:r>
    </w:p>
    <w:p w14:paraId="5692C30A" w14:textId="77777777" w:rsidR="005E43D4" w:rsidRPr="00E119B7"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r w:rsidRPr="00E119B7">
        <w:rPr>
          <w:rFonts w:ascii="Times New Roman" w:hAnsi="Times New Roman"/>
          <w:b/>
          <w:caps/>
          <w:sz w:val="24"/>
          <w:szCs w:val="24"/>
        </w:rPr>
        <w:t xml:space="preserve">ПРОФЕССИОНАЛЬНОГО МОДУЛЯ </w:t>
      </w:r>
    </w:p>
    <w:p w14:paraId="57513D95" w14:textId="77777777" w:rsidR="005E43D4" w:rsidRPr="00E119B7"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r>
        <w:rPr>
          <w:rFonts w:ascii="Times New Roman" w:hAnsi="Times New Roman"/>
          <w:b/>
          <w:caps/>
          <w:sz w:val="24"/>
          <w:szCs w:val="24"/>
        </w:rPr>
        <w:t xml:space="preserve">ПМ.02 </w:t>
      </w:r>
      <w:r w:rsidRPr="0015705D">
        <w:rPr>
          <w:rFonts w:ascii="Times New Roman" w:hAnsi="Times New Roman"/>
          <w:b/>
          <w:caps/>
          <w:sz w:val="24"/>
          <w:szCs w:val="24"/>
        </w:rPr>
        <w:t>Выполнение комплекса работ по испытанию и освоению нефтяных и газовых скважин</w:t>
      </w:r>
    </w:p>
    <w:p w14:paraId="62B46CFF" w14:textId="77777777" w:rsidR="005E43D4" w:rsidRPr="002159E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3EC653BF" w14:textId="77777777" w:rsidR="005E43D4" w:rsidRPr="007C6597" w:rsidRDefault="005E43D4" w:rsidP="005E43D4">
      <w:pPr>
        <w:tabs>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b/>
          <w:sz w:val="24"/>
          <w:szCs w:val="24"/>
        </w:rPr>
      </w:pPr>
      <w:r w:rsidRPr="007C6597">
        <w:rPr>
          <w:rFonts w:ascii="Times New Roman" w:hAnsi="Times New Roman"/>
          <w:b/>
          <w:sz w:val="24"/>
          <w:szCs w:val="24"/>
        </w:rPr>
        <w:t xml:space="preserve">1.1. Цель и планируемые результаты освоения профессионального модуля </w:t>
      </w:r>
    </w:p>
    <w:p w14:paraId="59878972" w14:textId="236D1EFF" w:rsidR="005E43D4" w:rsidRPr="00A56237" w:rsidRDefault="005E43D4" w:rsidP="005E43D4">
      <w:pPr>
        <w:tabs>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bCs/>
          <w:sz w:val="24"/>
          <w:szCs w:val="24"/>
        </w:rPr>
      </w:pPr>
      <w:r w:rsidRPr="00A56237">
        <w:rPr>
          <w:rFonts w:ascii="Times New Roman" w:hAnsi="Times New Roman"/>
          <w:bCs/>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bCs/>
          <w:sz w:val="24"/>
          <w:szCs w:val="24"/>
        </w:rPr>
        <w:t>«</w:t>
      </w:r>
      <w:r w:rsidRPr="00D051E9">
        <w:rPr>
          <w:rFonts w:ascii="Times New Roman" w:hAnsi="Times New Roman"/>
          <w:bCs/>
          <w:sz w:val="24"/>
          <w:szCs w:val="24"/>
        </w:rPr>
        <w:t>Выполнение комплекса работ по испытанию и освоению нефтяных и газовых скважин</w:t>
      </w:r>
      <w:r>
        <w:rPr>
          <w:rFonts w:ascii="Times New Roman" w:hAnsi="Times New Roman"/>
          <w:bCs/>
          <w:sz w:val="24"/>
          <w:szCs w:val="24"/>
        </w:rPr>
        <w:t xml:space="preserve">» </w:t>
      </w:r>
      <w:r w:rsidRPr="00A56237">
        <w:rPr>
          <w:rFonts w:ascii="Times New Roman" w:hAnsi="Times New Roman"/>
          <w:bCs/>
          <w:sz w:val="24"/>
          <w:szCs w:val="24"/>
        </w:rPr>
        <w:t xml:space="preserve">и соответствующие ему общие компетенции </w:t>
      </w:r>
      <w:r w:rsidR="00C259B8">
        <w:rPr>
          <w:rFonts w:ascii="Times New Roman" w:hAnsi="Times New Roman"/>
          <w:bCs/>
          <w:sz w:val="24"/>
          <w:szCs w:val="24"/>
        </w:rPr>
        <w:br/>
      </w:r>
      <w:r w:rsidRPr="00A56237">
        <w:rPr>
          <w:rFonts w:ascii="Times New Roman" w:hAnsi="Times New Roman"/>
          <w:bCs/>
          <w:sz w:val="24"/>
          <w:szCs w:val="24"/>
        </w:rPr>
        <w:t>и профессиональные компетенции</w:t>
      </w:r>
      <w:r>
        <w:rPr>
          <w:rFonts w:ascii="Times New Roman" w:hAnsi="Times New Roman"/>
          <w:bCs/>
          <w:sz w:val="24"/>
          <w:szCs w:val="24"/>
        </w:rPr>
        <w:t>.</w:t>
      </w:r>
    </w:p>
    <w:p w14:paraId="3FB0CA0F" w14:textId="77777777" w:rsidR="005E43D4" w:rsidRPr="00A56237" w:rsidRDefault="005E43D4" w:rsidP="005E43D4">
      <w:pPr>
        <w:tabs>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bCs/>
          <w:sz w:val="24"/>
          <w:szCs w:val="24"/>
        </w:rPr>
      </w:pPr>
    </w:p>
    <w:p w14:paraId="7C446DA6" w14:textId="77777777" w:rsidR="005E43D4" w:rsidRPr="00A56237" w:rsidRDefault="005E43D4" w:rsidP="005E43D4">
      <w:pPr>
        <w:tabs>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bCs/>
          <w:sz w:val="24"/>
          <w:szCs w:val="24"/>
        </w:rPr>
      </w:pPr>
      <w:r w:rsidRPr="00A56237">
        <w:rPr>
          <w:rFonts w:ascii="Times New Roman" w:hAnsi="Times New Roman"/>
          <w:bCs/>
          <w:sz w:val="24"/>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
        <w:gridCol w:w="8552"/>
      </w:tblGrid>
      <w:tr w:rsidR="005E43D4" w:rsidRPr="004A30BC" w14:paraId="69BE9F1A" w14:textId="77777777" w:rsidTr="0077023F">
        <w:tc>
          <w:tcPr>
            <w:tcW w:w="559" w:type="pct"/>
          </w:tcPr>
          <w:p w14:paraId="7EC5B3DF" w14:textId="77777777" w:rsidR="005E43D4" w:rsidRPr="004A30BC" w:rsidRDefault="005E43D4" w:rsidP="0077023F">
            <w:pPr>
              <w:tabs>
                <w:tab w:val="left" w:pos="1716"/>
              </w:tabs>
              <w:suppressAutoHyphens/>
              <w:spacing w:after="0" w:line="240" w:lineRule="auto"/>
              <w:jc w:val="center"/>
              <w:rPr>
                <w:rFonts w:ascii="Times New Roman" w:hAnsi="Times New Roman"/>
                <w:sz w:val="24"/>
                <w:szCs w:val="24"/>
                <w:lang w:val="en-US" w:eastAsia="en-US"/>
              </w:rPr>
            </w:pPr>
            <w:r w:rsidRPr="004A30BC">
              <w:rPr>
                <w:rStyle w:val="af1"/>
                <w:rFonts w:ascii="Times New Roman" w:hAnsi="Times New Roman"/>
                <w:sz w:val="24"/>
                <w:szCs w:val="24"/>
              </w:rPr>
              <w:t>Код</w:t>
            </w:r>
          </w:p>
        </w:tc>
        <w:tc>
          <w:tcPr>
            <w:tcW w:w="4441" w:type="pct"/>
          </w:tcPr>
          <w:p w14:paraId="01926F25" w14:textId="77777777" w:rsidR="005E43D4" w:rsidRPr="004A30BC" w:rsidRDefault="005E43D4" w:rsidP="0077023F">
            <w:pPr>
              <w:tabs>
                <w:tab w:val="left" w:pos="1281"/>
              </w:tabs>
              <w:suppressAutoHyphens/>
              <w:spacing w:after="0" w:line="240" w:lineRule="auto"/>
              <w:ind w:left="57"/>
              <w:jc w:val="center"/>
              <w:rPr>
                <w:rFonts w:ascii="Times New Roman" w:hAnsi="Times New Roman"/>
                <w:sz w:val="24"/>
                <w:szCs w:val="24"/>
              </w:rPr>
            </w:pPr>
            <w:r w:rsidRPr="004A30BC">
              <w:rPr>
                <w:rFonts w:ascii="Times New Roman" w:hAnsi="Times New Roman"/>
                <w:sz w:val="24"/>
                <w:szCs w:val="24"/>
              </w:rPr>
              <w:t>Наименование общих компетенций</w:t>
            </w:r>
          </w:p>
        </w:tc>
      </w:tr>
      <w:tr w:rsidR="005E43D4" w:rsidRPr="00BF395D" w14:paraId="57C59D17" w14:textId="77777777" w:rsidTr="0077023F">
        <w:tc>
          <w:tcPr>
            <w:tcW w:w="559" w:type="pct"/>
          </w:tcPr>
          <w:p w14:paraId="50EA9F48" w14:textId="77777777" w:rsidR="005E43D4" w:rsidRPr="004A30BC" w:rsidRDefault="005E43D4" w:rsidP="0077023F">
            <w:pPr>
              <w:tabs>
                <w:tab w:val="left" w:pos="1716"/>
              </w:tabs>
              <w:suppressAutoHyphens/>
              <w:spacing w:after="0" w:line="240" w:lineRule="auto"/>
              <w:rPr>
                <w:rFonts w:ascii="Times New Roman" w:hAnsi="Times New Roman"/>
                <w:b/>
                <w:bCs/>
                <w:caps/>
                <w:sz w:val="24"/>
                <w:szCs w:val="24"/>
              </w:rPr>
            </w:pPr>
            <w:r w:rsidRPr="004A30BC">
              <w:rPr>
                <w:rFonts w:ascii="Times New Roman" w:hAnsi="Times New Roman"/>
                <w:b/>
                <w:bCs/>
                <w:sz w:val="24"/>
                <w:szCs w:val="24"/>
                <w:lang w:val="en-US" w:eastAsia="en-US"/>
              </w:rPr>
              <w:t>OK</w:t>
            </w:r>
            <w:r w:rsidRPr="004A30BC">
              <w:rPr>
                <w:rFonts w:ascii="Times New Roman" w:hAnsi="Times New Roman"/>
                <w:b/>
                <w:bCs/>
                <w:sz w:val="24"/>
                <w:szCs w:val="24"/>
                <w:lang w:eastAsia="en-US"/>
              </w:rPr>
              <w:t xml:space="preserve"> 01</w:t>
            </w:r>
          </w:p>
        </w:tc>
        <w:tc>
          <w:tcPr>
            <w:tcW w:w="4441" w:type="pct"/>
          </w:tcPr>
          <w:p w14:paraId="53ED759B" w14:textId="77777777" w:rsidR="005E43D4" w:rsidRPr="00BF395D" w:rsidRDefault="005E43D4" w:rsidP="0077023F">
            <w:pPr>
              <w:tabs>
                <w:tab w:val="left" w:pos="1281"/>
              </w:tabs>
              <w:suppressAutoHyphens/>
              <w:spacing w:after="0" w:line="240" w:lineRule="auto"/>
              <w:ind w:left="57"/>
              <w:jc w:val="both"/>
              <w:rPr>
                <w:rFonts w:ascii="Times New Roman" w:hAnsi="Times New Roman"/>
                <w:b/>
                <w:caps/>
                <w:sz w:val="24"/>
                <w:szCs w:val="24"/>
              </w:rPr>
            </w:pPr>
            <w:r w:rsidRPr="00BF395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5E43D4" w:rsidRPr="00BF395D" w14:paraId="7D7A0AD5" w14:textId="77777777" w:rsidTr="0077023F">
        <w:tc>
          <w:tcPr>
            <w:tcW w:w="559" w:type="pct"/>
          </w:tcPr>
          <w:p w14:paraId="532856C4" w14:textId="77777777" w:rsidR="005E43D4" w:rsidRPr="004A30BC" w:rsidRDefault="005E43D4" w:rsidP="0077023F">
            <w:pPr>
              <w:tabs>
                <w:tab w:val="left" w:pos="1716"/>
              </w:tabs>
              <w:suppressAutoHyphens/>
              <w:spacing w:after="0" w:line="240" w:lineRule="auto"/>
              <w:rPr>
                <w:rFonts w:ascii="Times New Roman" w:hAnsi="Times New Roman"/>
                <w:b/>
                <w:bCs/>
                <w:sz w:val="24"/>
                <w:szCs w:val="24"/>
                <w:lang w:val="en-US"/>
              </w:rPr>
            </w:pPr>
            <w:r w:rsidRPr="004A30BC">
              <w:rPr>
                <w:rFonts w:ascii="Times New Roman" w:hAnsi="Times New Roman"/>
                <w:b/>
                <w:bCs/>
                <w:sz w:val="24"/>
                <w:szCs w:val="24"/>
                <w:lang w:val="en-US" w:eastAsia="en-US"/>
              </w:rPr>
              <w:t>OK</w:t>
            </w:r>
            <w:r w:rsidRPr="004A30BC">
              <w:rPr>
                <w:rFonts w:ascii="Times New Roman" w:hAnsi="Times New Roman"/>
                <w:b/>
                <w:bCs/>
                <w:sz w:val="24"/>
                <w:szCs w:val="24"/>
                <w:lang w:eastAsia="en-US"/>
              </w:rPr>
              <w:t xml:space="preserve"> 0</w:t>
            </w:r>
            <w:r w:rsidRPr="004A30BC">
              <w:rPr>
                <w:rFonts w:ascii="Times New Roman" w:hAnsi="Times New Roman"/>
                <w:b/>
                <w:bCs/>
                <w:sz w:val="24"/>
                <w:szCs w:val="24"/>
              </w:rPr>
              <w:t>2</w:t>
            </w:r>
          </w:p>
        </w:tc>
        <w:tc>
          <w:tcPr>
            <w:tcW w:w="4441" w:type="pct"/>
          </w:tcPr>
          <w:p w14:paraId="4D958E1F" w14:textId="77777777" w:rsidR="005E43D4" w:rsidRPr="00BF395D" w:rsidRDefault="005E43D4" w:rsidP="0077023F">
            <w:pPr>
              <w:tabs>
                <w:tab w:val="left" w:pos="1281"/>
              </w:tabs>
              <w:suppressAutoHyphens/>
              <w:spacing w:after="0" w:line="240" w:lineRule="auto"/>
              <w:ind w:left="27"/>
              <w:jc w:val="both"/>
              <w:rPr>
                <w:rFonts w:ascii="Times New Roman" w:hAnsi="Times New Roman"/>
                <w:sz w:val="24"/>
                <w:szCs w:val="24"/>
              </w:rPr>
            </w:pPr>
            <w:r w:rsidRPr="00BF395D">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E43D4" w:rsidRPr="00BF395D" w14:paraId="02A5E934" w14:textId="77777777" w:rsidTr="0077023F">
        <w:tc>
          <w:tcPr>
            <w:tcW w:w="559" w:type="pct"/>
          </w:tcPr>
          <w:p w14:paraId="4DFE89D6" w14:textId="77777777" w:rsidR="005E43D4" w:rsidRPr="004A30BC" w:rsidRDefault="005E43D4" w:rsidP="0077023F">
            <w:pPr>
              <w:tabs>
                <w:tab w:val="left" w:pos="1716"/>
              </w:tabs>
              <w:suppressAutoHyphens/>
              <w:spacing w:after="0" w:line="240" w:lineRule="auto"/>
              <w:rPr>
                <w:rFonts w:ascii="Times New Roman" w:hAnsi="Times New Roman"/>
                <w:b/>
                <w:bCs/>
                <w:sz w:val="24"/>
                <w:szCs w:val="24"/>
              </w:rPr>
            </w:pPr>
            <w:r w:rsidRPr="004A30BC">
              <w:rPr>
                <w:rFonts w:ascii="Times New Roman" w:hAnsi="Times New Roman"/>
                <w:b/>
                <w:bCs/>
                <w:sz w:val="24"/>
                <w:szCs w:val="24"/>
              </w:rPr>
              <w:t>ОК 04</w:t>
            </w:r>
          </w:p>
        </w:tc>
        <w:tc>
          <w:tcPr>
            <w:tcW w:w="4441" w:type="pct"/>
          </w:tcPr>
          <w:p w14:paraId="38FAA558" w14:textId="77777777" w:rsidR="005E43D4" w:rsidRPr="00BF395D" w:rsidRDefault="005E43D4" w:rsidP="0077023F">
            <w:pPr>
              <w:tabs>
                <w:tab w:val="left" w:pos="1281"/>
              </w:tabs>
              <w:suppressAutoHyphens/>
              <w:spacing w:after="0" w:line="240" w:lineRule="auto"/>
              <w:ind w:left="12"/>
              <w:jc w:val="both"/>
              <w:rPr>
                <w:rFonts w:ascii="Times New Roman" w:hAnsi="Times New Roman"/>
                <w:sz w:val="24"/>
                <w:szCs w:val="24"/>
              </w:rPr>
            </w:pPr>
            <w:r w:rsidRPr="00BF395D">
              <w:rPr>
                <w:rFonts w:ascii="Times New Roman" w:hAnsi="Times New Roman"/>
                <w:sz w:val="24"/>
                <w:szCs w:val="24"/>
              </w:rPr>
              <w:t>Эффективно взаимодействовать и работать в коллективе и команде</w:t>
            </w:r>
          </w:p>
        </w:tc>
      </w:tr>
      <w:tr w:rsidR="005E43D4" w:rsidRPr="00BF395D" w14:paraId="74EC50FE" w14:textId="77777777" w:rsidTr="0077023F">
        <w:trPr>
          <w:trHeight w:val="423"/>
        </w:trPr>
        <w:tc>
          <w:tcPr>
            <w:tcW w:w="559" w:type="pct"/>
          </w:tcPr>
          <w:p w14:paraId="31F02744" w14:textId="77777777" w:rsidR="005E43D4" w:rsidRPr="004A30BC" w:rsidRDefault="005E43D4" w:rsidP="0077023F">
            <w:pPr>
              <w:tabs>
                <w:tab w:val="left" w:pos="1281"/>
              </w:tabs>
              <w:suppressAutoHyphens/>
              <w:spacing w:after="0" w:line="240" w:lineRule="auto"/>
              <w:jc w:val="both"/>
              <w:rPr>
                <w:rFonts w:ascii="Times New Roman" w:hAnsi="Times New Roman"/>
                <w:b/>
                <w:bCs/>
                <w:sz w:val="24"/>
                <w:szCs w:val="24"/>
              </w:rPr>
            </w:pPr>
            <w:r w:rsidRPr="004A30BC">
              <w:rPr>
                <w:rFonts w:ascii="Times New Roman" w:hAnsi="Times New Roman"/>
                <w:b/>
                <w:bCs/>
                <w:sz w:val="24"/>
                <w:szCs w:val="24"/>
              </w:rPr>
              <w:t>ОК 07</w:t>
            </w:r>
          </w:p>
        </w:tc>
        <w:tc>
          <w:tcPr>
            <w:tcW w:w="4441" w:type="pct"/>
          </w:tcPr>
          <w:p w14:paraId="651F1819" w14:textId="77777777" w:rsidR="005E43D4" w:rsidRPr="00BF395D" w:rsidRDefault="005E43D4" w:rsidP="0077023F">
            <w:pPr>
              <w:tabs>
                <w:tab w:val="left" w:pos="1281"/>
              </w:tabs>
              <w:suppressAutoHyphens/>
              <w:spacing w:after="0" w:line="240" w:lineRule="auto"/>
              <w:ind w:left="12"/>
              <w:jc w:val="both"/>
              <w:rPr>
                <w:rFonts w:ascii="Times New Roman" w:hAnsi="Times New Roman"/>
                <w:sz w:val="24"/>
                <w:szCs w:val="24"/>
              </w:rPr>
            </w:pPr>
            <w:r w:rsidRPr="00BF395D">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E43D4" w:rsidRPr="00BF395D" w14:paraId="03D66049" w14:textId="77777777" w:rsidTr="0077023F">
        <w:tc>
          <w:tcPr>
            <w:tcW w:w="559" w:type="pct"/>
          </w:tcPr>
          <w:p w14:paraId="28EC1F47" w14:textId="77777777" w:rsidR="005E43D4" w:rsidRPr="004A30BC" w:rsidRDefault="005E43D4" w:rsidP="0077023F">
            <w:pPr>
              <w:tabs>
                <w:tab w:val="left" w:pos="1716"/>
              </w:tabs>
              <w:suppressAutoHyphens/>
              <w:spacing w:after="0" w:line="240" w:lineRule="auto"/>
              <w:rPr>
                <w:rFonts w:ascii="Times New Roman" w:hAnsi="Times New Roman"/>
                <w:b/>
                <w:bCs/>
                <w:sz w:val="24"/>
                <w:szCs w:val="24"/>
              </w:rPr>
            </w:pPr>
            <w:r w:rsidRPr="004A30BC">
              <w:rPr>
                <w:rFonts w:ascii="Times New Roman" w:hAnsi="Times New Roman"/>
                <w:b/>
                <w:bCs/>
                <w:sz w:val="24"/>
                <w:szCs w:val="24"/>
              </w:rPr>
              <w:t>ОК 09</w:t>
            </w:r>
          </w:p>
        </w:tc>
        <w:tc>
          <w:tcPr>
            <w:tcW w:w="4441" w:type="pct"/>
          </w:tcPr>
          <w:p w14:paraId="0578BC24" w14:textId="77777777" w:rsidR="005E43D4" w:rsidRPr="00BF395D" w:rsidRDefault="005E43D4" w:rsidP="0077023F">
            <w:pPr>
              <w:tabs>
                <w:tab w:val="left" w:pos="1134"/>
                <w:tab w:val="left" w:pos="1281"/>
                <w:tab w:val="left" w:pos="1560"/>
              </w:tabs>
              <w:suppressAutoHyphens/>
              <w:spacing w:after="0" w:line="240" w:lineRule="auto"/>
              <w:ind w:left="12"/>
              <w:jc w:val="both"/>
              <w:rPr>
                <w:rFonts w:ascii="Times New Roman" w:hAnsi="Times New Roman"/>
                <w:sz w:val="24"/>
                <w:szCs w:val="24"/>
              </w:rPr>
            </w:pPr>
            <w:r w:rsidRPr="00BF395D">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523894A1" w14:textId="77777777" w:rsidR="005E43D4" w:rsidRPr="00F543B4"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b/>
          <w:sz w:val="24"/>
          <w:szCs w:val="24"/>
        </w:rPr>
      </w:pPr>
    </w:p>
    <w:p w14:paraId="5FAAC299" w14:textId="77777777" w:rsidR="005E43D4" w:rsidRPr="0015705D"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bCs/>
          <w:sz w:val="24"/>
          <w:szCs w:val="24"/>
        </w:rPr>
      </w:pPr>
      <w:r w:rsidRPr="0015705D">
        <w:rPr>
          <w:rFonts w:ascii="Times New Roman" w:hAnsi="Times New Roman"/>
          <w:bCs/>
          <w:sz w:val="24"/>
          <w:szCs w:val="24"/>
        </w:rPr>
        <w:t>1.1.2 Перечень профессиональных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
        <w:gridCol w:w="8552"/>
      </w:tblGrid>
      <w:tr w:rsidR="005E43D4" w:rsidRPr="004A30BC" w14:paraId="246E6ECD" w14:textId="77777777" w:rsidTr="0077023F">
        <w:tc>
          <w:tcPr>
            <w:tcW w:w="559" w:type="pct"/>
            <w:vAlign w:val="center"/>
          </w:tcPr>
          <w:p w14:paraId="34F846D1" w14:textId="77777777" w:rsidR="005E43D4" w:rsidRPr="004A30BC" w:rsidRDefault="005E43D4" w:rsidP="0077023F">
            <w:pPr>
              <w:suppressAutoHyphens/>
              <w:spacing w:after="0" w:line="240" w:lineRule="auto"/>
              <w:jc w:val="center"/>
              <w:rPr>
                <w:rFonts w:ascii="Times New Roman" w:hAnsi="Times New Roman"/>
                <w:bCs/>
                <w:i/>
                <w:iCs/>
                <w:sz w:val="24"/>
                <w:szCs w:val="24"/>
              </w:rPr>
            </w:pPr>
            <w:r w:rsidRPr="004A30BC">
              <w:rPr>
                <w:rFonts w:ascii="Times New Roman" w:hAnsi="Times New Roman"/>
                <w:bCs/>
                <w:i/>
                <w:iCs/>
                <w:sz w:val="24"/>
                <w:szCs w:val="24"/>
              </w:rPr>
              <w:t>Код</w:t>
            </w:r>
          </w:p>
        </w:tc>
        <w:tc>
          <w:tcPr>
            <w:tcW w:w="4441" w:type="pct"/>
            <w:vAlign w:val="center"/>
          </w:tcPr>
          <w:p w14:paraId="33C19499" w14:textId="77777777" w:rsidR="005E43D4" w:rsidRPr="004A30BC" w:rsidRDefault="005E43D4" w:rsidP="0077023F">
            <w:pPr>
              <w:suppressAutoHyphens/>
              <w:spacing w:after="0" w:line="240" w:lineRule="auto"/>
              <w:jc w:val="center"/>
              <w:rPr>
                <w:rFonts w:ascii="Times New Roman" w:hAnsi="Times New Roman"/>
                <w:bCs/>
                <w:sz w:val="24"/>
                <w:szCs w:val="24"/>
              </w:rPr>
            </w:pPr>
            <w:r w:rsidRPr="004A30BC">
              <w:rPr>
                <w:rFonts w:ascii="Times New Roman" w:hAnsi="Times New Roman"/>
                <w:bCs/>
                <w:sz w:val="24"/>
                <w:szCs w:val="24"/>
              </w:rPr>
              <w:t>Наименование видов деятельности и профессиональных компетенций</w:t>
            </w:r>
          </w:p>
        </w:tc>
      </w:tr>
      <w:tr w:rsidR="005E43D4" w:rsidRPr="0015705D" w14:paraId="7766A740" w14:textId="77777777" w:rsidTr="0077023F">
        <w:tc>
          <w:tcPr>
            <w:tcW w:w="559" w:type="pct"/>
            <w:vAlign w:val="center"/>
          </w:tcPr>
          <w:p w14:paraId="3B9D714F" w14:textId="77777777" w:rsidR="005E43D4" w:rsidRPr="004A30BC" w:rsidRDefault="005E43D4" w:rsidP="0077023F">
            <w:pPr>
              <w:suppressAutoHyphens/>
              <w:spacing w:after="0" w:line="240" w:lineRule="auto"/>
              <w:jc w:val="both"/>
              <w:rPr>
                <w:rFonts w:ascii="Times New Roman" w:hAnsi="Times New Roman"/>
                <w:b/>
                <w:sz w:val="24"/>
                <w:szCs w:val="24"/>
              </w:rPr>
            </w:pPr>
            <w:r w:rsidRPr="004A30BC">
              <w:rPr>
                <w:rFonts w:ascii="Times New Roman" w:hAnsi="Times New Roman"/>
                <w:b/>
                <w:sz w:val="24"/>
                <w:szCs w:val="24"/>
              </w:rPr>
              <w:t>ВД 2</w:t>
            </w:r>
          </w:p>
        </w:tc>
        <w:tc>
          <w:tcPr>
            <w:tcW w:w="4441" w:type="pct"/>
            <w:vAlign w:val="center"/>
          </w:tcPr>
          <w:p w14:paraId="2210BE71" w14:textId="77777777" w:rsidR="005E43D4" w:rsidRPr="0015705D" w:rsidRDefault="005E43D4" w:rsidP="0077023F">
            <w:pPr>
              <w:suppressAutoHyphens/>
              <w:spacing w:after="0" w:line="240" w:lineRule="auto"/>
              <w:jc w:val="both"/>
              <w:rPr>
                <w:rFonts w:ascii="Times New Roman" w:hAnsi="Times New Roman"/>
                <w:bCs/>
                <w:sz w:val="24"/>
                <w:szCs w:val="24"/>
              </w:rPr>
            </w:pPr>
            <w:r w:rsidRPr="0015705D">
              <w:rPr>
                <w:rFonts w:ascii="Times New Roman" w:hAnsi="Times New Roman"/>
                <w:bCs/>
                <w:sz w:val="24"/>
                <w:szCs w:val="24"/>
              </w:rPr>
              <w:t>Выполнение комплекса работ по испытанию и освоению нефтяных и газовых скважин</w:t>
            </w:r>
          </w:p>
        </w:tc>
      </w:tr>
      <w:tr w:rsidR="005E43D4" w:rsidRPr="00BF395D" w14:paraId="620E8AA9" w14:textId="77777777" w:rsidTr="0077023F">
        <w:tc>
          <w:tcPr>
            <w:tcW w:w="559" w:type="pct"/>
          </w:tcPr>
          <w:p w14:paraId="382B36EA" w14:textId="77777777" w:rsidR="005E43D4" w:rsidRPr="004A30BC" w:rsidRDefault="005E43D4" w:rsidP="0077023F">
            <w:pPr>
              <w:suppressAutoHyphens/>
              <w:spacing w:after="0" w:line="240" w:lineRule="auto"/>
              <w:jc w:val="both"/>
              <w:rPr>
                <w:rFonts w:ascii="Times New Roman" w:hAnsi="Times New Roman"/>
                <w:b/>
                <w:sz w:val="24"/>
                <w:szCs w:val="24"/>
                <w:highlight w:val="red"/>
              </w:rPr>
            </w:pPr>
            <w:r w:rsidRPr="004A30BC">
              <w:rPr>
                <w:rFonts w:ascii="Times New Roman" w:hAnsi="Times New Roman"/>
                <w:b/>
                <w:sz w:val="24"/>
                <w:szCs w:val="24"/>
              </w:rPr>
              <w:t>ПК 2.1.</w:t>
            </w:r>
          </w:p>
        </w:tc>
        <w:tc>
          <w:tcPr>
            <w:tcW w:w="4441" w:type="pct"/>
          </w:tcPr>
          <w:p w14:paraId="6CE681CD" w14:textId="77777777" w:rsidR="005E43D4" w:rsidRPr="00BF395D" w:rsidRDefault="005E43D4" w:rsidP="0077023F">
            <w:pPr>
              <w:suppressAutoHyphens/>
              <w:spacing w:after="0" w:line="240" w:lineRule="auto"/>
              <w:jc w:val="both"/>
              <w:rPr>
                <w:rFonts w:ascii="Times New Roman" w:hAnsi="Times New Roman"/>
                <w:bCs/>
                <w:sz w:val="24"/>
                <w:szCs w:val="24"/>
                <w:highlight w:val="red"/>
              </w:rPr>
            </w:pPr>
            <w:r w:rsidRPr="0015705D">
              <w:rPr>
                <w:rFonts w:ascii="Times New Roman" w:hAnsi="Times New Roman"/>
                <w:sz w:val="24"/>
                <w:szCs w:val="24"/>
              </w:rPr>
              <w:t>Выполнение комплекса вспомогательных работ при подготовке к геофизическим исследованиям нефтяных и газовых скважин при бурении нефтяных и газовых скважин глубиной до 4000 м и свыше 4000 м</w:t>
            </w:r>
          </w:p>
        </w:tc>
      </w:tr>
      <w:tr w:rsidR="005E43D4" w:rsidRPr="00BF395D" w14:paraId="3A2A422C" w14:textId="77777777" w:rsidTr="0077023F">
        <w:tc>
          <w:tcPr>
            <w:tcW w:w="559" w:type="pct"/>
            <w:vAlign w:val="center"/>
          </w:tcPr>
          <w:p w14:paraId="62EA5287" w14:textId="77777777" w:rsidR="005E43D4" w:rsidRPr="004A30BC" w:rsidRDefault="005E43D4" w:rsidP="0077023F">
            <w:pPr>
              <w:suppressAutoHyphens/>
              <w:spacing w:after="0" w:line="240" w:lineRule="auto"/>
              <w:jc w:val="both"/>
              <w:rPr>
                <w:rFonts w:ascii="Times New Roman" w:hAnsi="Times New Roman"/>
                <w:b/>
                <w:sz w:val="24"/>
                <w:szCs w:val="24"/>
                <w:highlight w:val="red"/>
              </w:rPr>
            </w:pPr>
            <w:r w:rsidRPr="004A30BC">
              <w:rPr>
                <w:rFonts w:ascii="Times New Roman" w:hAnsi="Times New Roman"/>
                <w:b/>
                <w:sz w:val="24"/>
                <w:szCs w:val="24"/>
              </w:rPr>
              <w:t>ПК 2.2.</w:t>
            </w:r>
          </w:p>
        </w:tc>
        <w:tc>
          <w:tcPr>
            <w:tcW w:w="4441" w:type="pct"/>
            <w:vAlign w:val="center"/>
          </w:tcPr>
          <w:p w14:paraId="526CFCC7" w14:textId="77777777" w:rsidR="005E43D4" w:rsidRPr="00BF395D" w:rsidRDefault="005E43D4" w:rsidP="0077023F">
            <w:pPr>
              <w:suppressAutoHyphens/>
              <w:spacing w:after="0" w:line="240" w:lineRule="auto"/>
              <w:jc w:val="both"/>
              <w:rPr>
                <w:rFonts w:ascii="Times New Roman" w:hAnsi="Times New Roman"/>
                <w:bCs/>
                <w:sz w:val="24"/>
                <w:szCs w:val="24"/>
                <w:highlight w:val="red"/>
              </w:rPr>
            </w:pPr>
            <w:r w:rsidRPr="0015705D">
              <w:rPr>
                <w:rFonts w:ascii="Times New Roman" w:hAnsi="Times New Roman"/>
                <w:bCs/>
                <w:sz w:val="24"/>
                <w:szCs w:val="24"/>
              </w:rPr>
              <w:t>Выполнение комплекса вспомогательных работ по освоению и испытанию нефтяных и газовых скважин глубиной до 4000 м и свыше 4000 м</w:t>
            </w:r>
          </w:p>
        </w:tc>
      </w:tr>
    </w:tbl>
    <w:p w14:paraId="023970B3" w14:textId="77777777" w:rsidR="005E43D4"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p>
    <w:p w14:paraId="0AD2DF71" w14:textId="72766DD3" w:rsidR="005E43D4" w:rsidRDefault="005E43D4" w:rsidP="00C25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rPr>
      </w:pPr>
      <w:r w:rsidRPr="00E119B7">
        <w:rPr>
          <w:rFonts w:ascii="Times New Roman" w:hAnsi="Times New Roman"/>
          <w:bCs/>
          <w:sz w:val="24"/>
          <w:szCs w:val="24"/>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276"/>
        <w:gridCol w:w="6662"/>
      </w:tblGrid>
      <w:tr w:rsidR="000E1E45" w:rsidRPr="00446614" w14:paraId="59C195A5" w14:textId="77777777" w:rsidTr="00C259B8">
        <w:tc>
          <w:tcPr>
            <w:tcW w:w="1696" w:type="dxa"/>
            <w:shd w:val="clear" w:color="auto" w:fill="auto"/>
          </w:tcPr>
          <w:p w14:paraId="56D2A2FA" w14:textId="77777777" w:rsidR="000E1E45" w:rsidRPr="00446614" w:rsidRDefault="000E1E45" w:rsidP="0077023F">
            <w:pPr>
              <w:spacing w:after="0" w:line="240" w:lineRule="auto"/>
              <w:jc w:val="both"/>
              <w:rPr>
                <w:rFonts w:ascii="Times New Roman" w:hAnsi="Times New Roman"/>
                <w:bCs/>
              </w:rPr>
            </w:pPr>
            <w:r>
              <w:rPr>
                <w:rFonts w:ascii="Times New Roman" w:hAnsi="Times New Roman"/>
                <w:bCs/>
              </w:rPr>
              <w:t>Владеть навыками</w:t>
            </w:r>
          </w:p>
        </w:tc>
        <w:tc>
          <w:tcPr>
            <w:tcW w:w="1276" w:type="dxa"/>
          </w:tcPr>
          <w:p w14:paraId="7CAF2899" w14:textId="77777777" w:rsidR="000E1E45" w:rsidRPr="00446614" w:rsidRDefault="000E1E45" w:rsidP="0077023F">
            <w:pPr>
              <w:spacing w:after="0" w:line="240" w:lineRule="auto"/>
              <w:jc w:val="both"/>
              <w:rPr>
                <w:rFonts w:ascii="Times New Roman" w:hAnsi="Times New Roman"/>
                <w:bCs/>
              </w:rPr>
            </w:pPr>
          </w:p>
        </w:tc>
        <w:tc>
          <w:tcPr>
            <w:tcW w:w="6662" w:type="dxa"/>
            <w:shd w:val="clear" w:color="auto" w:fill="auto"/>
          </w:tcPr>
          <w:p w14:paraId="69C3421C" w14:textId="57DAB719" w:rsidR="000E1E45" w:rsidRPr="00446614" w:rsidRDefault="000E1E45" w:rsidP="0077023F">
            <w:pPr>
              <w:spacing w:after="0" w:line="240" w:lineRule="auto"/>
              <w:jc w:val="both"/>
              <w:rPr>
                <w:rFonts w:ascii="Times New Roman" w:hAnsi="Times New Roman"/>
                <w:bCs/>
              </w:rPr>
            </w:pPr>
            <w:r w:rsidRPr="00446614">
              <w:rPr>
                <w:rFonts w:ascii="Times New Roman" w:hAnsi="Times New Roman"/>
                <w:bCs/>
              </w:rPr>
              <w:t>Производства долива в скважину промывочной жидкости</w:t>
            </w:r>
          </w:p>
          <w:p w14:paraId="02CC1E97" w14:textId="77777777" w:rsidR="000E1E45" w:rsidRPr="00446614" w:rsidRDefault="000E1E45" w:rsidP="0077023F">
            <w:pPr>
              <w:spacing w:after="0" w:line="240" w:lineRule="auto"/>
              <w:jc w:val="both"/>
              <w:rPr>
                <w:rFonts w:ascii="Times New Roman" w:hAnsi="Times New Roman"/>
                <w:bCs/>
              </w:rPr>
            </w:pPr>
            <w:r w:rsidRPr="00446614">
              <w:rPr>
                <w:rFonts w:ascii="Times New Roman" w:hAnsi="Times New Roman"/>
                <w:bCs/>
              </w:rPr>
              <w:t>Выполнение вспомогательных работ при сборке, разборке автономного комплекса для геофизических исследований скважин на бурильном инструменте и ведение спуско-подъемных операций под руководством бурильщика эксплуатационного и разведочного бурения скважин на нефть и газ</w:t>
            </w:r>
          </w:p>
          <w:p w14:paraId="6BBE4857" w14:textId="77777777" w:rsidR="000E1E45" w:rsidRPr="00446614" w:rsidRDefault="000E1E45" w:rsidP="0077023F">
            <w:pPr>
              <w:spacing w:after="0" w:line="240" w:lineRule="auto"/>
              <w:jc w:val="both"/>
              <w:rPr>
                <w:rFonts w:ascii="Times New Roman" w:hAnsi="Times New Roman"/>
                <w:bCs/>
              </w:rPr>
            </w:pPr>
            <w:r w:rsidRPr="00446614">
              <w:rPr>
                <w:rFonts w:ascii="Times New Roman" w:hAnsi="Times New Roman"/>
                <w:bCs/>
              </w:rPr>
              <w:t>Сборка испытателя пластов на бурильных трубах под руководством бурильщика эксплуатационного и разведочного бурения скважин на нефть и газ</w:t>
            </w:r>
          </w:p>
          <w:p w14:paraId="7DEA285E" w14:textId="77777777" w:rsidR="000E1E45" w:rsidRPr="00446614" w:rsidRDefault="000E1E45" w:rsidP="0077023F">
            <w:pPr>
              <w:spacing w:after="0" w:line="240" w:lineRule="auto"/>
              <w:jc w:val="both"/>
              <w:rPr>
                <w:rFonts w:ascii="Times New Roman" w:hAnsi="Times New Roman"/>
                <w:bCs/>
              </w:rPr>
            </w:pPr>
            <w:r w:rsidRPr="00446614">
              <w:rPr>
                <w:rFonts w:ascii="Times New Roman" w:hAnsi="Times New Roman"/>
                <w:bCs/>
              </w:rPr>
              <w:t>Разборка испытателя пластов на бурильных трубах под руководством бурильщика эксплуатационного и разведочного бурения на нефть и газ.</w:t>
            </w:r>
          </w:p>
          <w:p w14:paraId="1B1B8B2C" w14:textId="77777777" w:rsidR="000E1E45" w:rsidRPr="00446614" w:rsidRDefault="000E1E45" w:rsidP="0077023F">
            <w:pPr>
              <w:spacing w:after="0" w:line="240" w:lineRule="auto"/>
              <w:jc w:val="both"/>
              <w:rPr>
                <w:rFonts w:ascii="Times New Roman" w:hAnsi="Times New Roman"/>
                <w:bCs/>
              </w:rPr>
            </w:pPr>
            <w:r w:rsidRPr="00446614">
              <w:rPr>
                <w:rFonts w:ascii="Times New Roman" w:hAnsi="Times New Roman"/>
                <w:bCs/>
              </w:rPr>
              <w:t xml:space="preserve">Монтаж герметизирующих узлов, сборка и закрепление фланцевых соединений </w:t>
            </w:r>
          </w:p>
          <w:p w14:paraId="0AB6D58E" w14:textId="77777777" w:rsidR="000E1E45" w:rsidRPr="00446614" w:rsidRDefault="000E1E45" w:rsidP="0077023F">
            <w:pPr>
              <w:spacing w:after="0" w:line="240" w:lineRule="auto"/>
              <w:jc w:val="both"/>
              <w:rPr>
                <w:rFonts w:ascii="Times New Roman" w:hAnsi="Times New Roman"/>
                <w:bCs/>
              </w:rPr>
            </w:pPr>
            <w:r w:rsidRPr="00446614">
              <w:rPr>
                <w:rFonts w:ascii="Times New Roman" w:hAnsi="Times New Roman"/>
                <w:bCs/>
              </w:rPr>
              <w:t>Затаскивание, подготовка к спуску и навинчивание насосно-компрессорных труб</w:t>
            </w:r>
          </w:p>
          <w:p w14:paraId="232B4F67" w14:textId="77777777" w:rsidR="000E1E45" w:rsidRPr="00446614" w:rsidRDefault="000E1E45" w:rsidP="0077023F">
            <w:pPr>
              <w:spacing w:after="0" w:line="240" w:lineRule="auto"/>
              <w:jc w:val="both"/>
              <w:rPr>
                <w:rFonts w:ascii="Times New Roman" w:hAnsi="Times New Roman"/>
                <w:bCs/>
              </w:rPr>
            </w:pPr>
            <w:r w:rsidRPr="00446614">
              <w:rPr>
                <w:rFonts w:ascii="Times New Roman" w:hAnsi="Times New Roman"/>
                <w:bCs/>
              </w:rPr>
              <w:lastRenderedPageBreak/>
              <w:t>Обвязка выкидной линии с цементировочным агрегатом, обеспечение подачи воды в цементировочный агрегат, демонтаж водопровода</w:t>
            </w:r>
          </w:p>
          <w:p w14:paraId="4F91D957" w14:textId="77777777" w:rsidR="000E1E45" w:rsidRPr="00446614" w:rsidRDefault="000E1E45" w:rsidP="0077023F">
            <w:pPr>
              <w:spacing w:after="0" w:line="240" w:lineRule="auto"/>
              <w:jc w:val="both"/>
              <w:rPr>
                <w:rFonts w:ascii="Times New Roman" w:hAnsi="Times New Roman"/>
                <w:bCs/>
              </w:rPr>
            </w:pPr>
            <w:r w:rsidRPr="00446614">
              <w:rPr>
                <w:rFonts w:ascii="Times New Roman" w:hAnsi="Times New Roman"/>
                <w:bCs/>
              </w:rPr>
              <w:t xml:space="preserve">Проверка исправности запорной арматуры, ее чистка и мойка </w:t>
            </w:r>
          </w:p>
          <w:p w14:paraId="294BBDEA" w14:textId="77777777" w:rsidR="000E1E45" w:rsidRPr="00446614" w:rsidRDefault="000E1E45" w:rsidP="0077023F">
            <w:pPr>
              <w:spacing w:after="0" w:line="240" w:lineRule="auto"/>
              <w:jc w:val="both"/>
              <w:rPr>
                <w:rFonts w:ascii="Times New Roman" w:hAnsi="Times New Roman"/>
                <w:bCs/>
              </w:rPr>
            </w:pPr>
            <w:r w:rsidRPr="00446614">
              <w:rPr>
                <w:rFonts w:ascii="Times New Roman" w:hAnsi="Times New Roman"/>
                <w:bCs/>
              </w:rPr>
              <w:t>Проверка исправности средств индивидуальной защиты и приборов контроля наличия сернистого водорода в воздухе рабочей зоны.</w:t>
            </w:r>
          </w:p>
        </w:tc>
      </w:tr>
      <w:tr w:rsidR="000E1E45" w:rsidRPr="00446614" w14:paraId="79B3BEE2" w14:textId="77777777" w:rsidTr="00C259B8">
        <w:tc>
          <w:tcPr>
            <w:tcW w:w="1696" w:type="dxa"/>
            <w:tcBorders>
              <w:top w:val="single" w:sz="4" w:space="0" w:color="auto"/>
              <w:left w:val="single" w:sz="4" w:space="0" w:color="auto"/>
              <w:bottom w:val="single" w:sz="4" w:space="0" w:color="auto"/>
              <w:right w:val="single" w:sz="4" w:space="0" w:color="auto"/>
            </w:tcBorders>
            <w:shd w:val="clear" w:color="auto" w:fill="auto"/>
          </w:tcPr>
          <w:p w14:paraId="7296BA66" w14:textId="77777777" w:rsidR="000E1E45" w:rsidRPr="00446614" w:rsidRDefault="000E1E45" w:rsidP="0077023F">
            <w:pPr>
              <w:spacing w:after="0" w:line="240" w:lineRule="auto"/>
              <w:jc w:val="both"/>
              <w:rPr>
                <w:rFonts w:ascii="Times New Roman" w:hAnsi="Times New Roman"/>
                <w:bCs/>
              </w:rPr>
            </w:pPr>
            <w:r w:rsidRPr="00446614">
              <w:rPr>
                <w:rFonts w:ascii="Times New Roman" w:hAnsi="Times New Roman"/>
                <w:bCs/>
                <w:lang w:eastAsia="en-US"/>
              </w:rPr>
              <w:t>Уметь</w:t>
            </w:r>
          </w:p>
        </w:tc>
        <w:tc>
          <w:tcPr>
            <w:tcW w:w="1276" w:type="dxa"/>
            <w:tcBorders>
              <w:top w:val="single" w:sz="4" w:space="0" w:color="auto"/>
              <w:left w:val="single" w:sz="4" w:space="0" w:color="auto"/>
              <w:bottom w:val="single" w:sz="4" w:space="0" w:color="auto"/>
              <w:right w:val="single" w:sz="4" w:space="0" w:color="auto"/>
            </w:tcBorders>
          </w:tcPr>
          <w:p w14:paraId="59FE9724" w14:textId="77777777" w:rsidR="000E1E45" w:rsidRPr="00446614" w:rsidRDefault="000E1E45" w:rsidP="0077023F">
            <w:pPr>
              <w:tabs>
                <w:tab w:val="left" w:pos="175"/>
              </w:tabs>
              <w:suppressAutoHyphens/>
              <w:spacing w:after="0" w:line="240" w:lineRule="auto"/>
              <w:rPr>
                <w:rFonts w:ascii="Times New Roman" w:hAnsi="Times New Roman"/>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1B79C4A2" w14:textId="66B572B6" w:rsidR="000E1E45" w:rsidRPr="00446614" w:rsidRDefault="000E1E45" w:rsidP="0077023F">
            <w:pPr>
              <w:tabs>
                <w:tab w:val="left" w:pos="175"/>
              </w:tabs>
              <w:suppressAutoHyphens/>
              <w:spacing w:after="0" w:line="240" w:lineRule="auto"/>
              <w:rPr>
                <w:rFonts w:ascii="Times New Roman" w:hAnsi="Times New Roman"/>
              </w:rPr>
            </w:pPr>
            <w:r w:rsidRPr="00446614">
              <w:rPr>
                <w:rFonts w:ascii="Times New Roman" w:hAnsi="Times New Roman"/>
              </w:rPr>
              <w:t>Определять статический уровень в скважине, монтировать (демонтировать) систему долива и доливать скважину промывочной жидкостью</w:t>
            </w:r>
          </w:p>
          <w:p w14:paraId="29792BC8" w14:textId="77777777" w:rsidR="000E1E45" w:rsidRPr="00446614" w:rsidRDefault="000E1E45" w:rsidP="0077023F">
            <w:pPr>
              <w:tabs>
                <w:tab w:val="left" w:pos="175"/>
              </w:tabs>
              <w:suppressAutoHyphens/>
              <w:spacing w:after="0" w:line="240" w:lineRule="auto"/>
              <w:rPr>
                <w:rFonts w:ascii="Times New Roman" w:hAnsi="Times New Roman"/>
              </w:rPr>
            </w:pPr>
            <w:r w:rsidRPr="00446614">
              <w:rPr>
                <w:rFonts w:ascii="Times New Roman" w:hAnsi="Times New Roman"/>
              </w:rPr>
              <w:t>Транспортировать комплекс для геофизических исследований скважин на бурильном инструменте на роторную площадку и обратно, соединять его с бурильными трубами (отсоединять от бурильных труб)</w:t>
            </w:r>
          </w:p>
          <w:p w14:paraId="28916296" w14:textId="77777777" w:rsidR="000E1E45" w:rsidRPr="00446614" w:rsidRDefault="000E1E45" w:rsidP="0077023F">
            <w:pPr>
              <w:tabs>
                <w:tab w:val="left" w:pos="175"/>
              </w:tabs>
              <w:suppressAutoHyphens/>
              <w:spacing w:after="0" w:line="240" w:lineRule="auto"/>
              <w:rPr>
                <w:rFonts w:ascii="Times New Roman" w:hAnsi="Times New Roman"/>
              </w:rPr>
            </w:pPr>
            <w:r w:rsidRPr="00446614">
              <w:rPr>
                <w:rFonts w:ascii="Times New Roman" w:hAnsi="Times New Roman"/>
              </w:rPr>
              <w:t>Транспортировать элементы испытателя пластов на бурильных трубах на роторную площадку, собирать и соединять их с бурильными трубами</w:t>
            </w:r>
          </w:p>
          <w:p w14:paraId="6C7FE08B" w14:textId="77777777" w:rsidR="000E1E45" w:rsidRPr="00446614" w:rsidRDefault="000E1E45" w:rsidP="0077023F">
            <w:pPr>
              <w:tabs>
                <w:tab w:val="left" w:pos="175"/>
              </w:tabs>
              <w:suppressAutoHyphens/>
              <w:spacing w:after="0" w:line="240" w:lineRule="auto"/>
              <w:rPr>
                <w:rFonts w:ascii="Times New Roman" w:hAnsi="Times New Roman"/>
              </w:rPr>
            </w:pPr>
            <w:r w:rsidRPr="00446614">
              <w:rPr>
                <w:rFonts w:ascii="Times New Roman" w:hAnsi="Times New Roman"/>
              </w:rPr>
              <w:t>Отворачивать бурильные трубы от испытателя пластов на бурильных трубах, осуществлять его разборку</w:t>
            </w:r>
          </w:p>
          <w:p w14:paraId="00D61C5A" w14:textId="77777777" w:rsidR="000E1E45" w:rsidRPr="00446614" w:rsidRDefault="000E1E45" w:rsidP="0077023F">
            <w:pPr>
              <w:tabs>
                <w:tab w:val="left" w:pos="175"/>
              </w:tabs>
              <w:suppressAutoHyphens/>
              <w:spacing w:after="0" w:line="240" w:lineRule="auto"/>
              <w:rPr>
                <w:rFonts w:ascii="Times New Roman" w:hAnsi="Times New Roman"/>
                <w:iCs/>
              </w:rPr>
            </w:pPr>
            <w:r w:rsidRPr="00446614">
              <w:rPr>
                <w:rFonts w:ascii="Times New Roman" w:hAnsi="Times New Roman"/>
                <w:iCs/>
              </w:rPr>
              <w:t>Герметизировать пространство между обсадной колонной и колонной насосно-компрессорных труб</w:t>
            </w:r>
          </w:p>
          <w:p w14:paraId="310A52E2" w14:textId="77777777" w:rsidR="000E1E45" w:rsidRPr="00446614" w:rsidRDefault="000E1E45" w:rsidP="0077023F">
            <w:pPr>
              <w:tabs>
                <w:tab w:val="left" w:pos="175"/>
              </w:tabs>
              <w:suppressAutoHyphens/>
              <w:spacing w:after="0" w:line="240" w:lineRule="auto"/>
              <w:rPr>
                <w:rFonts w:ascii="Times New Roman" w:hAnsi="Times New Roman"/>
                <w:iCs/>
              </w:rPr>
            </w:pPr>
            <w:r w:rsidRPr="00446614">
              <w:rPr>
                <w:rFonts w:ascii="Times New Roman" w:hAnsi="Times New Roman"/>
                <w:iCs/>
              </w:rPr>
              <w:t>Подготавливать к спуску и свинчивать насосно-компрессорные трубы</w:t>
            </w:r>
          </w:p>
          <w:p w14:paraId="741A65B1" w14:textId="77777777" w:rsidR="000E1E45" w:rsidRPr="00446614" w:rsidRDefault="000E1E45" w:rsidP="0077023F">
            <w:pPr>
              <w:tabs>
                <w:tab w:val="left" w:pos="175"/>
              </w:tabs>
              <w:suppressAutoHyphens/>
              <w:spacing w:after="0" w:line="240" w:lineRule="auto"/>
              <w:rPr>
                <w:rFonts w:ascii="Times New Roman" w:hAnsi="Times New Roman"/>
                <w:iCs/>
              </w:rPr>
            </w:pPr>
            <w:r w:rsidRPr="00446614">
              <w:rPr>
                <w:rFonts w:ascii="Times New Roman" w:hAnsi="Times New Roman"/>
                <w:iCs/>
              </w:rPr>
              <w:t>Выполнять подготовительные работы перед испытанием флюидоотводящих коммуникаций</w:t>
            </w:r>
          </w:p>
          <w:p w14:paraId="33BC287B" w14:textId="77777777" w:rsidR="000E1E45" w:rsidRPr="00446614" w:rsidRDefault="000E1E45" w:rsidP="0077023F">
            <w:pPr>
              <w:tabs>
                <w:tab w:val="left" w:pos="175"/>
              </w:tabs>
              <w:suppressAutoHyphens/>
              <w:spacing w:after="0" w:line="240" w:lineRule="auto"/>
              <w:rPr>
                <w:rFonts w:ascii="Times New Roman" w:hAnsi="Times New Roman"/>
                <w:iCs/>
              </w:rPr>
            </w:pPr>
            <w:r w:rsidRPr="00446614">
              <w:rPr>
                <w:rFonts w:ascii="Times New Roman" w:hAnsi="Times New Roman"/>
                <w:iCs/>
              </w:rPr>
              <w:t>Контролировать состояние обвязки устья скважины после окончания глушения</w:t>
            </w:r>
          </w:p>
          <w:p w14:paraId="5469CB94" w14:textId="77777777" w:rsidR="000E1E45" w:rsidRPr="00446614" w:rsidRDefault="000E1E45" w:rsidP="0077023F">
            <w:pPr>
              <w:spacing w:after="0" w:line="240" w:lineRule="auto"/>
              <w:jc w:val="both"/>
              <w:rPr>
                <w:rFonts w:ascii="Times New Roman" w:hAnsi="Times New Roman"/>
                <w:bCs/>
              </w:rPr>
            </w:pPr>
            <w:r w:rsidRPr="00446614">
              <w:rPr>
                <w:rFonts w:ascii="Times New Roman" w:hAnsi="Times New Roman"/>
                <w:iCs/>
              </w:rPr>
              <w:t>Проверять средства индивидуальной защиты и приборы контроля воздушной среды.</w:t>
            </w:r>
          </w:p>
        </w:tc>
      </w:tr>
      <w:tr w:rsidR="000E1E45" w:rsidRPr="00446614" w14:paraId="35B90017" w14:textId="77777777" w:rsidTr="00C259B8">
        <w:tc>
          <w:tcPr>
            <w:tcW w:w="1696" w:type="dxa"/>
            <w:tcBorders>
              <w:top w:val="single" w:sz="4" w:space="0" w:color="auto"/>
              <w:left w:val="single" w:sz="4" w:space="0" w:color="auto"/>
              <w:bottom w:val="single" w:sz="4" w:space="0" w:color="auto"/>
              <w:right w:val="single" w:sz="4" w:space="0" w:color="auto"/>
            </w:tcBorders>
            <w:shd w:val="clear" w:color="auto" w:fill="auto"/>
          </w:tcPr>
          <w:p w14:paraId="7FAEE74C" w14:textId="77777777" w:rsidR="000E1E45" w:rsidRPr="00446614" w:rsidRDefault="000E1E45" w:rsidP="0077023F">
            <w:pPr>
              <w:spacing w:after="0" w:line="240" w:lineRule="auto"/>
              <w:jc w:val="both"/>
              <w:rPr>
                <w:rFonts w:ascii="Times New Roman" w:hAnsi="Times New Roman"/>
                <w:bCs/>
              </w:rPr>
            </w:pPr>
            <w:r w:rsidRPr="00446614">
              <w:rPr>
                <w:rFonts w:ascii="Times New Roman" w:hAnsi="Times New Roman"/>
                <w:bCs/>
                <w:lang w:eastAsia="en-US"/>
              </w:rPr>
              <w:t>Знать</w:t>
            </w:r>
          </w:p>
        </w:tc>
        <w:tc>
          <w:tcPr>
            <w:tcW w:w="1276" w:type="dxa"/>
            <w:tcBorders>
              <w:top w:val="single" w:sz="4" w:space="0" w:color="auto"/>
              <w:left w:val="single" w:sz="4" w:space="0" w:color="auto"/>
              <w:bottom w:val="single" w:sz="4" w:space="0" w:color="auto"/>
              <w:right w:val="single" w:sz="4" w:space="0" w:color="auto"/>
            </w:tcBorders>
          </w:tcPr>
          <w:p w14:paraId="71BC8BFE" w14:textId="77777777" w:rsidR="000E1E45" w:rsidRPr="00446614" w:rsidRDefault="000E1E45" w:rsidP="0077023F">
            <w:pPr>
              <w:tabs>
                <w:tab w:val="left" w:pos="175"/>
              </w:tabs>
              <w:suppressAutoHyphens/>
              <w:spacing w:after="0" w:line="240" w:lineRule="auto"/>
              <w:rPr>
                <w:rFonts w:ascii="Times New Roman" w:hAnsi="Times New Roman"/>
                <w:color w:val="000000"/>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3EC50E8" w14:textId="16F936EB" w:rsidR="000E1E45" w:rsidRPr="00446614" w:rsidRDefault="000E1E45" w:rsidP="0077023F">
            <w:pPr>
              <w:tabs>
                <w:tab w:val="left" w:pos="175"/>
              </w:tabs>
              <w:suppressAutoHyphens/>
              <w:spacing w:after="0" w:line="240" w:lineRule="auto"/>
              <w:rPr>
                <w:rFonts w:ascii="Times New Roman" w:hAnsi="Times New Roman"/>
                <w:color w:val="000000"/>
              </w:rPr>
            </w:pPr>
            <w:r w:rsidRPr="00446614">
              <w:rPr>
                <w:rFonts w:ascii="Times New Roman" w:hAnsi="Times New Roman"/>
                <w:color w:val="000000"/>
              </w:rPr>
              <w:t>Схемы монтажа системы долива, методы и способы контроля</w:t>
            </w:r>
          </w:p>
          <w:p w14:paraId="4BE8CFB0" w14:textId="77777777" w:rsidR="000E1E45" w:rsidRPr="00446614" w:rsidRDefault="000E1E45" w:rsidP="0077023F">
            <w:pPr>
              <w:tabs>
                <w:tab w:val="left" w:pos="175"/>
              </w:tabs>
              <w:suppressAutoHyphens/>
              <w:spacing w:after="0" w:line="240" w:lineRule="auto"/>
              <w:rPr>
                <w:rFonts w:ascii="Times New Roman" w:hAnsi="Times New Roman"/>
                <w:color w:val="000000"/>
              </w:rPr>
            </w:pPr>
            <w:r w:rsidRPr="00446614">
              <w:rPr>
                <w:rFonts w:ascii="Times New Roman" w:hAnsi="Times New Roman"/>
                <w:color w:val="000000"/>
              </w:rPr>
              <w:t>Схемы строповки и правила транспортировки автономного комплекса для геофизических исследований</w:t>
            </w:r>
          </w:p>
          <w:p w14:paraId="3D747312" w14:textId="77777777" w:rsidR="000E1E45" w:rsidRPr="00446614" w:rsidRDefault="000E1E45" w:rsidP="0077023F">
            <w:pPr>
              <w:tabs>
                <w:tab w:val="left" w:pos="175"/>
              </w:tabs>
              <w:suppressAutoHyphens/>
              <w:spacing w:after="0" w:line="240" w:lineRule="auto"/>
              <w:rPr>
                <w:rFonts w:ascii="Times New Roman" w:hAnsi="Times New Roman"/>
                <w:color w:val="000000"/>
              </w:rPr>
            </w:pPr>
            <w:r w:rsidRPr="00446614">
              <w:rPr>
                <w:rFonts w:ascii="Times New Roman" w:hAnsi="Times New Roman"/>
                <w:color w:val="000000"/>
              </w:rPr>
              <w:t>Типовые компоновки испытателей пластов на бурильных трубах</w:t>
            </w:r>
          </w:p>
          <w:p w14:paraId="376F551A" w14:textId="77777777" w:rsidR="000E1E45" w:rsidRPr="00446614" w:rsidRDefault="000E1E45" w:rsidP="0077023F">
            <w:pPr>
              <w:tabs>
                <w:tab w:val="left" w:pos="175"/>
              </w:tabs>
              <w:suppressAutoHyphens/>
              <w:spacing w:after="0" w:line="240" w:lineRule="auto"/>
              <w:rPr>
                <w:rFonts w:ascii="Times New Roman" w:hAnsi="Times New Roman"/>
                <w:color w:val="000000"/>
              </w:rPr>
            </w:pPr>
            <w:r w:rsidRPr="00446614">
              <w:rPr>
                <w:rFonts w:ascii="Times New Roman" w:hAnsi="Times New Roman"/>
                <w:color w:val="000000"/>
              </w:rPr>
              <w:t>Требования охраны труда при работе с испытателем пластов на бурильных трубах.</w:t>
            </w:r>
          </w:p>
          <w:p w14:paraId="45209EF0" w14:textId="77777777" w:rsidR="000E1E45" w:rsidRPr="00446614" w:rsidRDefault="000E1E45" w:rsidP="0077023F">
            <w:pPr>
              <w:tabs>
                <w:tab w:val="left" w:pos="175"/>
              </w:tabs>
              <w:suppressAutoHyphens/>
              <w:spacing w:after="0" w:line="240" w:lineRule="auto"/>
              <w:rPr>
                <w:rFonts w:ascii="Times New Roman" w:hAnsi="Times New Roman"/>
                <w:iCs/>
              </w:rPr>
            </w:pPr>
            <w:r w:rsidRPr="00446614">
              <w:rPr>
                <w:rFonts w:ascii="Times New Roman" w:hAnsi="Times New Roman"/>
                <w:iCs/>
              </w:rPr>
              <w:t>Конструкция и технические характеристики устьевой арматуры</w:t>
            </w:r>
          </w:p>
          <w:p w14:paraId="0F7E2486" w14:textId="77777777" w:rsidR="000E1E45" w:rsidRPr="00446614" w:rsidRDefault="000E1E45" w:rsidP="0077023F">
            <w:pPr>
              <w:tabs>
                <w:tab w:val="left" w:pos="175"/>
              </w:tabs>
              <w:suppressAutoHyphens/>
              <w:spacing w:after="0" w:line="240" w:lineRule="auto"/>
              <w:rPr>
                <w:rFonts w:ascii="Times New Roman" w:hAnsi="Times New Roman"/>
                <w:iCs/>
              </w:rPr>
            </w:pPr>
            <w:r w:rsidRPr="00446614">
              <w:rPr>
                <w:rFonts w:ascii="Times New Roman" w:hAnsi="Times New Roman"/>
                <w:iCs/>
              </w:rPr>
              <w:t>Инструкция по эксплуатации насосно-компрессорных труб</w:t>
            </w:r>
          </w:p>
          <w:p w14:paraId="754BD928" w14:textId="77777777" w:rsidR="000E1E45" w:rsidRPr="00446614" w:rsidRDefault="000E1E45" w:rsidP="0077023F">
            <w:pPr>
              <w:tabs>
                <w:tab w:val="left" w:pos="175"/>
              </w:tabs>
              <w:suppressAutoHyphens/>
              <w:spacing w:after="0" w:line="240" w:lineRule="auto"/>
              <w:rPr>
                <w:rFonts w:ascii="Times New Roman" w:hAnsi="Times New Roman"/>
                <w:iCs/>
              </w:rPr>
            </w:pPr>
            <w:r w:rsidRPr="00446614">
              <w:rPr>
                <w:rFonts w:ascii="Times New Roman" w:hAnsi="Times New Roman"/>
                <w:iCs/>
              </w:rPr>
              <w:t>План работ по освоению скважины</w:t>
            </w:r>
          </w:p>
          <w:p w14:paraId="79D6C15F" w14:textId="77777777" w:rsidR="000E1E45" w:rsidRPr="00446614" w:rsidRDefault="000E1E45" w:rsidP="0077023F">
            <w:pPr>
              <w:tabs>
                <w:tab w:val="left" w:pos="175"/>
              </w:tabs>
              <w:suppressAutoHyphens/>
              <w:spacing w:after="0" w:line="240" w:lineRule="auto"/>
              <w:rPr>
                <w:rFonts w:ascii="Times New Roman" w:hAnsi="Times New Roman"/>
                <w:iCs/>
              </w:rPr>
            </w:pPr>
            <w:r w:rsidRPr="00446614">
              <w:rPr>
                <w:rFonts w:ascii="Times New Roman" w:hAnsi="Times New Roman"/>
                <w:iCs/>
              </w:rPr>
              <w:t>Правила безопасности в нефтяной и газовой промышленности</w:t>
            </w:r>
          </w:p>
          <w:p w14:paraId="3EC564CE" w14:textId="77777777" w:rsidR="000E1E45" w:rsidRPr="00446614" w:rsidRDefault="000E1E45" w:rsidP="0077023F">
            <w:pPr>
              <w:spacing w:after="0" w:line="240" w:lineRule="auto"/>
              <w:jc w:val="both"/>
              <w:rPr>
                <w:rFonts w:ascii="Times New Roman" w:hAnsi="Times New Roman"/>
                <w:bCs/>
              </w:rPr>
            </w:pPr>
            <w:r w:rsidRPr="00446614">
              <w:rPr>
                <w:rFonts w:ascii="Times New Roman" w:hAnsi="Times New Roman"/>
                <w:iCs/>
              </w:rPr>
              <w:t>Назначение, устройство и правила применения средств индивидуальной защиты</w:t>
            </w:r>
          </w:p>
        </w:tc>
      </w:tr>
    </w:tbl>
    <w:p w14:paraId="15453040" w14:textId="77777777" w:rsidR="005E43D4" w:rsidRDefault="005E43D4" w:rsidP="005E43D4">
      <w:pPr>
        <w:spacing w:after="0" w:line="240" w:lineRule="auto"/>
        <w:jc w:val="both"/>
        <w:rPr>
          <w:rFonts w:ascii="Times New Roman" w:hAnsi="Times New Roman"/>
          <w:bCs/>
        </w:rPr>
      </w:pPr>
    </w:p>
    <w:p w14:paraId="1A58BC14" w14:textId="77777777" w:rsidR="005E43D4" w:rsidRDefault="005E43D4" w:rsidP="005E43D4">
      <w:pPr>
        <w:spacing w:after="0" w:line="240" w:lineRule="auto"/>
        <w:jc w:val="both"/>
        <w:rPr>
          <w:rFonts w:ascii="Times New Roman" w:hAnsi="Times New Roman"/>
          <w:bCs/>
        </w:rPr>
      </w:pPr>
    </w:p>
    <w:p w14:paraId="593400EA" w14:textId="77777777" w:rsidR="005E43D4" w:rsidRPr="00C41BAE" w:rsidRDefault="005E43D4" w:rsidP="005E43D4">
      <w:pPr>
        <w:suppressAutoHyphens/>
        <w:spacing w:after="0" w:line="240" w:lineRule="auto"/>
        <w:ind w:firstLine="709"/>
        <w:jc w:val="both"/>
        <w:rPr>
          <w:rFonts w:ascii="Times New Roman" w:hAnsi="Times New Roman"/>
          <w:sz w:val="24"/>
          <w:szCs w:val="24"/>
        </w:rPr>
      </w:pPr>
      <w:r w:rsidRPr="00C41BAE">
        <w:rPr>
          <w:rFonts w:ascii="Times New Roman" w:hAnsi="Times New Roman"/>
          <w:sz w:val="24"/>
          <w:szCs w:val="24"/>
        </w:rPr>
        <w:t>1.2. Количество часов, отводимое на освоение профессионального модуля</w:t>
      </w:r>
    </w:p>
    <w:p w14:paraId="3B13ECF2" w14:textId="77777777" w:rsidR="005E43D4" w:rsidRPr="00C41BAE" w:rsidRDefault="005E43D4" w:rsidP="005E43D4">
      <w:pPr>
        <w:suppressAutoHyphens/>
        <w:spacing w:after="0" w:line="240" w:lineRule="auto"/>
        <w:ind w:firstLine="709"/>
        <w:jc w:val="both"/>
        <w:rPr>
          <w:rFonts w:ascii="Times New Roman" w:hAnsi="Times New Roman"/>
          <w:sz w:val="24"/>
          <w:szCs w:val="24"/>
        </w:rPr>
      </w:pPr>
    </w:p>
    <w:p w14:paraId="0675D4E3" w14:textId="6B75B410" w:rsidR="005E43D4" w:rsidRPr="00D917CA" w:rsidRDefault="005E43D4" w:rsidP="005E43D4">
      <w:pPr>
        <w:suppressAutoHyphens/>
        <w:spacing w:after="0"/>
        <w:jc w:val="both"/>
        <w:rPr>
          <w:rFonts w:ascii="Times New Roman" w:hAnsi="Times New Roman"/>
          <w:sz w:val="24"/>
          <w:szCs w:val="24"/>
        </w:rPr>
      </w:pPr>
      <w:r w:rsidRPr="00C41BAE">
        <w:rPr>
          <w:rFonts w:ascii="Times New Roman" w:hAnsi="Times New Roman"/>
          <w:sz w:val="24"/>
          <w:szCs w:val="24"/>
        </w:rPr>
        <w:t xml:space="preserve">Всего часов </w:t>
      </w:r>
      <w:r>
        <w:rPr>
          <w:rFonts w:ascii="Times New Roman" w:hAnsi="Times New Roman"/>
          <w:sz w:val="24"/>
          <w:szCs w:val="24"/>
        </w:rPr>
        <w:t xml:space="preserve">– </w:t>
      </w:r>
      <w:r w:rsidR="000E1E45">
        <w:rPr>
          <w:rFonts w:ascii="Times New Roman" w:hAnsi="Times New Roman"/>
          <w:sz w:val="24"/>
          <w:szCs w:val="24"/>
        </w:rPr>
        <w:t>316-352</w:t>
      </w:r>
    </w:p>
    <w:p w14:paraId="7174BB30" w14:textId="028B0EB7" w:rsidR="005E43D4" w:rsidRPr="00D917CA" w:rsidRDefault="005E43D4" w:rsidP="005E43D4">
      <w:pPr>
        <w:suppressAutoHyphens/>
        <w:spacing w:after="0"/>
        <w:ind w:firstLine="709"/>
        <w:jc w:val="both"/>
        <w:rPr>
          <w:rFonts w:ascii="Times New Roman" w:hAnsi="Times New Roman"/>
          <w:sz w:val="24"/>
          <w:szCs w:val="24"/>
        </w:rPr>
      </w:pPr>
      <w:r w:rsidRPr="00D917CA">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 xml:space="preserve">– </w:t>
      </w:r>
      <w:r w:rsidR="00C07750">
        <w:rPr>
          <w:rFonts w:ascii="Times New Roman" w:hAnsi="Times New Roman"/>
          <w:sz w:val="24"/>
          <w:szCs w:val="24"/>
        </w:rPr>
        <w:t>270-306</w:t>
      </w:r>
      <w:r w:rsidR="00D217ED">
        <w:rPr>
          <w:rFonts w:ascii="Times New Roman" w:hAnsi="Times New Roman"/>
          <w:sz w:val="24"/>
          <w:szCs w:val="24"/>
        </w:rPr>
        <w:t xml:space="preserve"> </w:t>
      </w:r>
      <w:r>
        <w:rPr>
          <w:rFonts w:ascii="Times New Roman" w:hAnsi="Times New Roman"/>
          <w:sz w:val="24"/>
          <w:szCs w:val="24"/>
        </w:rPr>
        <w:t>часов</w:t>
      </w:r>
    </w:p>
    <w:p w14:paraId="263E1F85" w14:textId="77777777" w:rsidR="005E43D4" w:rsidRPr="00D917CA" w:rsidRDefault="005E43D4" w:rsidP="005E43D4">
      <w:pPr>
        <w:suppressAutoHyphens/>
        <w:spacing w:after="0"/>
        <w:ind w:firstLine="709"/>
        <w:jc w:val="both"/>
        <w:rPr>
          <w:rFonts w:ascii="Times New Roman" w:hAnsi="Times New Roman"/>
          <w:sz w:val="24"/>
          <w:szCs w:val="24"/>
        </w:rPr>
      </w:pPr>
    </w:p>
    <w:p w14:paraId="384BE731" w14:textId="0B0EB974" w:rsidR="005E43D4" w:rsidRPr="00D917CA" w:rsidRDefault="005E43D4" w:rsidP="005E43D4">
      <w:pPr>
        <w:suppressAutoHyphens/>
        <w:spacing w:after="0"/>
        <w:jc w:val="both"/>
        <w:rPr>
          <w:rFonts w:ascii="Times New Roman" w:hAnsi="Times New Roman"/>
          <w:sz w:val="24"/>
          <w:szCs w:val="24"/>
        </w:rPr>
      </w:pPr>
      <w:r w:rsidRPr="00D917CA">
        <w:rPr>
          <w:rFonts w:ascii="Times New Roman" w:hAnsi="Times New Roman"/>
          <w:sz w:val="24"/>
          <w:szCs w:val="24"/>
        </w:rPr>
        <w:t xml:space="preserve">Из них на освоение МДК </w:t>
      </w:r>
      <w:r>
        <w:rPr>
          <w:rFonts w:ascii="Times New Roman" w:hAnsi="Times New Roman"/>
          <w:sz w:val="24"/>
          <w:szCs w:val="24"/>
        </w:rPr>
        <w:t xml:space="preserve">– </w:t>
      </w:r>
      <w:r w:rsidR="00C07750">
        <w:rPr>
          <w:rFonts w:ascii="Times New Roman" w:hAnsi="Times New Roman"/>
          <w:sz w:val="24"/>
          <w:szCs w:val="24"/>
        </w:rPr>
        <w:t>100-136</w:t>
      </w:r>
      <w:r>
        <w:rPr>
          <w:rFonts w:ascii="Times New Roman" w:hAnsi="Times New Roman"/>
          <w:sz w:val="24"/>
          <w:szCs w:val="24"/>
        </w:rPr>
        <w:t xml:space="preserve"> часов</w:t>
      </w:r>
    </w:p>
    <w:p w14:paraId="52F10D47" w14:textId="77777777" w:rsidR="005E43D4" w:rsidRPr="00D917CA" w:rsidRDefault="005E43D4" w:rsidP="005E43D4">
      <w:pPr>
        <w:suppressAutoHyphens/>
        <w:spacing w:after="0"/>
        <w:ind w:firstLine="709"/>
        <w:jc w:val="both"/>
        <w:rPr>
          <w:rFonts w:ascii="Times New Roman" w:hAnsi="Times New Roman"/>
          <w:sz w:val="24"/>
          <w:szCs w:val="24"/>
        </w:rPr>
      </w:pPr>
      <w:r w:rsidRPr="00D917CA">
        <w:rPr>
          <w:rFonts w:ascii="Times New Roman" w:hAnsi="Times New Roman"/>
          <w:sz w:val="24"/>
          <w:szCs w:val="24"/>
        </w:rPr>
        <w:t>в том числе самостоятельная работа</w:t>
      </w:r>
      <w:r>
        <w:rPr>
          <w:rFonts w:ascii="Times New Roman" w:hAnsi="Times New Roman"/>
          <w:sz w:val="24"/>
          <w:szCs w:val="24"/>
        </w:rPr>
        <w:t xml:space="preserve"> – </w:t>
      </w:r>
      <w:r w:rsidRPr="00D917CA">
        <w:rPr>
          <w:rFonts w:ascii="Times New Roman" w:hAnsi="Times New Roman"/>
          <w:sz w:val="24"/>
          <w:szCs w:val="24"/>
        </w:rPr>
        <w:t xml:space="preserve">_______ </w:t>
      </w:r>
      <w:r>
        <w:rPr>
          <w:rFonts w:ascii="Times New Roman" w:hAnsi="Times New Roman"/>
          <w:sz w:val="24"/>
          <w:szCs w:val="24"/>
        </w:rPr>
        <w:t>часов</w:t>
      </w:r>
    </w:p>
    <w:p w14:paraId="04974BC4" w14:textId="6A1051DA" w:rsidR="005E43D4" w:rsidRPr="00D917CA" w:rsidRDefault="005E43D4" w:rsidP="005E43D4">
      <w:pPr>
        <w:suppressAutoHyphens/>
        <w:spacing w:after="0"/>
        <w:jc w:val="both"/>
        <w:rPr>
          <w:rFonts w:ascii="Times New Roman" w:hAnsi="Times New Roman"/>
          <w:sz w:val="24"/>
          <w:szCs w:val="24"/>
        </w:rPr>
      </w:pPr>
      <w:r w:rsidRPr="00D917CA">
        <w:rPr>
          <w:rFonts w:ascii="Times New Roman" w:hAnsi="Times New Roman"/>
          <w:sz w:val="24"/>
          <w:szCs w:val="24"/>
        </w:rPr>
        <w:t xml:space="preserve">практики, в том числе учебная </w:t>
      </w:r>
      <w:r>
        <w:rPr>
          <w:rFonts w:ascii="Times New Roman" w:hAnsi="Times New Roman"/>
          <w:sz w:val="24"/>
          <w:szCs w:val="24"/>
        </w:rPr>
        <w:t xml:space="preserve">– </w:t>
      </w:r>
      <w:r w:rsidR="00C07750">
        <w:rPr>
          <w:rFonts w:ascii="Times New Roman" w:hAnsi="Times New Roman"/>
          <w:sz w:val="24"/>
          <w:szCs w:val="24"/>
        </w:rPr>
        <w:t>108</w:t>
      </w:r>
      <w:r w:rsidR="000E1E45">
        <w:rPr>
          <w:rFonts w:ascii="Times New Roman" w:hAnsi="Times New Roman"/>
          <w:sz w:val="24"/>
          <w:szCs w:val="24"/>
        </w:rPr>
        <w:t>-</w:t>
      </w:r>
      <w:r w:rsidR="00C07750">
        <w:rPr>
          <w:rFonts w:ascii="Times New Roman" w:hAnsi="Times New Roman"/>
          <w:sz w:val="24"/>
          <w:szCs w:val="24"/>
        </w:rPr>
        <w:t>108</w:t>
      </w:r>
      <w:r w:rsidR="000E1E45">
        <w:rPr>
          <w:rFonts w:ascii="Times New Roman" w:hAnsi="Times New Roman"/>
          <w:sz w:val="24"/>
          <w:szCs w:val="24"/>
        </w:rPr>
        <w:t xml:space="preserve"> </w:t>
      </w:r>
      <w:r>
        <w:rPr>
          <w:rFonts w:ascii="Times New Roman" w:hAnsi="Times New Roman"/>
          <w:sz w:val="24"/>
          <w:szCs w:val="24"/>
        </w:rPr>
        <w:t>часов</w:t>
      </w:r>
    </w:p>
    <w:p w14:paraId="3B42520E" w14:textId="7F055ABE" w:rsidR="005E43D4" w:rsidRPr="00D917CA" w:rsidRDefault="005E43D4" w:rsidP="005E43D4">
      <w:pPr>
        <w:suppressAutoHyphens/>
        <w:spacing w:after="0"/>
        <w:ind w:firstLine="2268"/>
        <w:jc w:val="both"/>
        <w:rPr>
          <w:rFonts w:ascii="Times New Roman" w:hAnsi="Times New Roman"/>
          <w:sz w:val="24"/>
          <w:szCs w:val="24"/>
        </w:rPr>
      </w:pPr>
      <w:r w:rsidRPr="00D917CA">
        <w:rPr>
          <w:rFonts w:ascii="Times New Roman" w:hAnsi="Times New Roman"/>
          <w:sz w:val="24"/>
          <w:szCs w:val="24"/>
        </w:rPr>
        <w:t xml:space="preserve">производственная </w:t>
      </w:r>
      <w:r>
        <w:rPr>
          <w:rFonts w:ascii="Times New Roman" w:hAnsi="Times New Roman"/>
          <w:sz w:val="24"/>
          <w:szCs w:val="24"/>
        </w:rPr>
        <w:t xml:space="preserve">– </w:t>
      </w:r>
      <w:r w:rsidR="00C07750">
        <w:rPr>
          <w:rFonts w:ascii="Times New Roman" w:hAnsi="Times New Roman"/>
          <w:sz w:val="24"/>
          <w:szCs w:val="24"/>
        </w:rPr>
        <w:t>108-108</w:t>
      </w:r>
      <w:r w:rsidR="000E1E45">
        <w:rPr>
          <w:rFonts w:ascii="Times New Roman" w:hAnsi="Times New Roman"/>
          <w:sz w:val="24"/>
          <w:szCs w:val="24"/>
        </w:rPr>
        <w:t xml:space="preserve"> </w:t>
      </w:r>
      <w:r>
        <w:rPr>
          <w:rFonts w:ascii="Times New Roman" w:hAnsi="Times New Roman"/>
          <w:sz w:val="24"/>
          <w:szCs w:val="24"/>
        </w:rPr>
        <w:t>часов</w:t>
      </w:r>
    </w:p>
    <w:p w14:paraId="7A52B13C" w14:textId="77777777" w:rsidR="005E43D4" w:rsidRPr="00C41BAE" w:rsidRDefault="005E43D4" w:rsidP="005E43D4">
      <w:pPr>
        <w:suppressAutoHyphens/>
        <w:spacing w:after="0"/>
        <w:jc w:val="both"/>
        <w:rPr>
          <w:rFonts w:ascii="Times New Roman" w:hAnsi="Times New Roman"/>
          <w:sz w:val="24"/>
          <w:szCs w:val="24"/>
        </w:rPr>
      </w:pPr>
      <w:r w:rsidRPr="00C41BAE">
        <w:rPr>
          <w:rFonts w:ascii="Times New Roman" w:hAnsi="Times New Roman"/>
          <w:sz w:val="24"/>
          <w:szCs w:val="24"/>
        </w:rPr>
        <w:t>Промежуточная аттестация</w:t>
      </w:r>
      <w:r>
        <w:rPr>
          <w:rFonts w:ascii="Times New Roman" w:hAnsi="Times New Roman"/>
          <w:sz w:val="24"/>
          <w:szCs w:val="24"/>
        </w:rPr>
        <w:t xml:space="preserve"> –</w:t>
      </w:r>
      <w:r w:rsidRPr="00C41BAE">
        <w:rPr>
          <w:rFonts w:ascii="Times New Roman" w:hAnsi="Times New Roman"/>
          <w:sz w:val="24"/>
          <w:szCs w:val="24"/>
        </w:rPr>
        <w:t xml:space="preserve"> </w:t>
      </w:r>
      <w:r>
        <w:rPr>
          <w:rFonts w:ascii="Times New Roman" w:hAnsi="Times New Roman"/>
          <w:sz w:val="24"/>
          <w:szCs w:val="24"/>
        </w:rPr>
        <w:t>____</w:t>
      </w:r>
    </w:p>
    <w:p w14:paraId="516635F2" w14:textId="77777777" w:rsidR="005E43D4" w:rsidRPr="00C41BAE" w:rsidRDefault="005E43D4" w:rsidP="005E43D4">
      <w:pPr>
        <w:suppressAutoHyphens/>
        <w:spacing w:after="0" w:line="240" w:lineRule="auto"/>
        <w:jc w:val="both"/>
        <w:rPr>
          <w:rFonts w:ascii="Times New Roman" w:hAnsi="Times New Roman"/>
          <w:sz w:val="24"/>
          <w:szCs w:val="24"/>
        </w:rPr>
      </w:pPr>
    </w:p>
    <w:p w14:paraId="59305529" w14:textId="77777777" w:rsidR="005E43D4" w:rsidRPr="002F3B3C" w:rsidRDefault="005E43D4" w:rsidP="005E43D4">
      <w:pPr>
        <w:suppressAutoHyphens/>
        <w:spacing w:after="0" w:line="240" w:lineRule="auto"/>
        <w:rPr>
          <w:rFonts w:ascii="Times New Roman" w:hAnsi="Times New Roman"/>
        </w:rPr>
      </w:pPr>
    </w:p>
    <w:p w14:paraId="2E3FF457" w14:textId="77777777" w:rsidR="005E43D4" w:rsidRPr="002159EB" w:rsidRDefault="005E43D4" w:rsidP="005E43D4">
      <w:pPr>
        <w:suppressAutoHyphens/>
        <w:rPr>
          <w:rFonts w:ascii="Times New Roman" w:hAnsi="Times New Roman"/>
          <w:i/>
        </w:rPr>
        <w:sectPr w:rsidR="005E43D4" w:rsidRPr="002159EB">
          <w:pgSz w:w="11907" w:h="16840"/>
          <w:pgMar w:top="1134" w:right="851" w:bottom="992" w:left="1418" w:header="709" w:footer="709" w:gutter="0"/>
          <w:cols w:space="720"/>
        </w:sectPr>
      </w:pPr>
    </w:p>
    <w:p w14:paraId="668D7D67" w14:textId="77777777" w:rsidR="005E43D4" w:rsidRPr="00431FF8" w:rsidRDefault="005E43D4" w:rsidP="005E43D4">
      <w:pPr>
        <w:spacing w:after="0"/>
        <w:jc w:val="center"/>
        <w:rPr>
          <w:rFonts w:ascii="Times New Roman" w:hAnsi="Times New Roman"/>
          <w:b/>
          <w:caps/>
          <w:sz w:val="24"/>
          <w:szCs w:val="24"/>
        </w:rPr>
      </w:pPr>
      <w:r w:rsidRPr="00431FF8">
        <w:rPr>
          <w:rFonts w:ascii="Times New Roman" w:hAnsi="Times New Roman"/>
          <w:b/>
          <w:caps/>
          <w:sz w:val="24"/>
          <w:szCs w:val="24"/>
        </w:rPr>
        <w:lastRenderedPageBreak/>
        <w:t>2. Структура и содержание профессионального модуля</w:t>
      </w:r>
    </w:p>
    <w:p w14:paraId="5D10C36A" w14:textId="77777777" w:rsidR="005E43D4" w:rsidRPr="00100C0E" w:rsidRDefault="005E43D4" w:rsidP="005E43D4">
      <w:pPr>
        <w:suppressAutoHyphens/>
        <w:spacing w:after="0" w:line="240" w:lineRule="auto"/>
        <w:jc w:val="center"/>
        <w:rPr>
          <w:rFonts w:ascii="Times New Roman" w:hAnsi="Times New Roman"/>
          <w:b/>
          <w:sz w:val="24"/>
          <w:szCs w:val="24"/>
        </w:rPr>
      </w:pPr>
      <w:r w:rsidRPr="00100C0E">
        <w:rPr>
          <w:rFonts w:ascii="Times New Roman" w:hAnsi="Times New Roman"/>
          <w:b/>
          <w:sz w:val="24"/>
          <w:szCs w:val="24"/>
        </w:rPr>
        <w:t xml:space="preserve">2.1. Структура профессионального модуля 02.01 </w:t>
      </w:r>
      <w:r w:rsidRPr="00371A9F">
        <w:rPr>
          <w:rFonts w:ascii="Times New Roman" w:hAnsi="Times New Roman"/>
          <w:b/>
          <w:sz w:val="24"/>
          <w:szCs w:val="24"/>
        </w:rPr>
        <w:t>Выполнение комплекса работ опробования и испытания, и освоение нефтяных и газовых скважин</w:t>
      </w:r>
    </w:p>
    <w:tbl>
      <w:tblPr>
        <w:tblW w:w="49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7"/>
        <w:gridCol w:w="2549"/>
        <w:gridCol w:w="1135"/>
        <w:gridCol w:w="990"/>
        <w:gridCol w:w="993"/>
        <w:gridCol w:w="1311"/>
        <w:gridCol w:w="1383"/>
        <w:gridCol w:w="993"/>
        <w:gridCol w:w="993"/>
        <w:gridCol w:w="1273"/>
        <w:gridCol w:w="1259"/>
      </w:tblGrid>
      <w:tr w:rsidR="000E1E45" w:rsidRPr="00BF395D" w14:paraId="2123F410" w14:textId="77777777" w:rsidTr="000E1E45">
        <w:trPr>
          <w:trHeight w:val="479"/>
        </w:trPr>
        <w:tc>
          <w:tcPr>
            <w:tcW w:w="539" w:type="pct"/>
            <w:vMerge w:val="restart"/>
            <w:tcBorders>
              <w:top w:val="single" w:sz="4" w:space="0" w:color="auto"/>
              <w:left w:val="single" w:sz="4" w:space="0" w:color="auto"/>
              <w:bottom w:val="single" w:sz="4" w:space="0" w:color="auto"/>
              <w:right w:val="single" w:sz="4" w:space="0" w:color="auto"/>
            </w:tcBorders>
            <w:vAlign w:val="center"/>
            <w:hideMark/>
          </w:tcPr>
          <w:p w14:paraId="6725A208" w14:textId="77777777" w:rsidR="005E43D4" w:rsidRPr="00BF395D" w:rsidRDefault="005E43D4" w:rsidP="0077023F">
            <w:pPr>
              <w:suppressAutoHyphens/>
              <w:spacing w:after="0" w:line="240" w:lineRule="auto"/>
              <w:ind w:left="-57" w:right="-57"/>
              <w:jc w:val="center"/>
              <w:rPr>
                <w:rFonts w:ascii="Times New Roman" w:hAnsi="Times New Roman"/>
                <w:sz w:val="20"/>
                <w:szCs w:val="20"/>
              </w:rPr>
            </w:pPr>
            <w:bookmarkStart w:id="9" w:name="_Hlk144218471"/>
            <w:r w:rsidRPr="00BF395D">
              <w:rPr>
                <w:rFonts w:ascii="Times New Roman" w:hAnsi="Times New Roman"/>
                <w:sz w:val="20"/>
                <w:szCs w:val="20"/>
              </w:rPr>
              <w:t>Коды профессиональных общих компетенций</w:t>
            </w:r>
          </w:p>
        </w:tc>
        <w:tc>
          <w:tcPr>
            <w:tcW w:w="883" w:type="pct"/>
            <w:vMerge w:val="restart"/>
            <w:tcBorders>
              <w:top w:val="single" w:sz="4" w:space="0" w:color="auto"/>
              <w:left w:val="single" w:sz="4" w:space="0" w:color="auto"/>
              <w:bottom w:val="single" w:sz="4" w:space="0" w:color="auto"/>
              <w:right w:val="single" w:sz="4" w:space="0" w:color="auto"/>
            </w:tcBorders>
            <w:vAlign w:val="center"/>
            <w:hideMark/>
          </w:tcPr>
          <w:p w14:paraId="29C5F5A8" w14:textId="77777777" w:rsidR="005E43D4" w:rsidRPr="00BF395D" w:rsidRDefault="005E43D4" w:rsidP="0077023F">
            <w:pPr>
              <w:suppressAutoHyphens/>
              <w:spacing w:after="0" w:line="240" w:lineRule="auto"/>
              <w:ind w:left="-57" w:right="-57"/>
              <w:jc w:val="center"/>
              <w:rPr>
                <w:rFonts w:ascii="Times New Roman" w:hAnsi="Times New Roman"/>
                <w:sz w:val="20"/>
                <w:szCs w:val="20"/>
              </w:rPr>
            </w:pPr>
            <w:r w:rsidRPr="00BF395D">
              <w:rPr>
                <w:rFonts w:ascii="Times New Roman" w:hAnsi="Times New Roman"/>
                <w:sz w:val="20"/>
                <w:szCs w:val="20"/>
              </w:rPr>
              <w:t>Наименования разделов профессионального модуля</w:t>
            </w:r>
          </w:p>
        </w:tc>
        <w:tc>
          <w:tcPr>
            <w:tcW w:w="393" w:type="pct"/>
            <w:vMerge w:val="restart"/>
            <w:tcBorders>
              <w:top w:val="single" w:sz="4" w:space="0" w:color="auto"/>
              <w:left w:val="single" w:sz="4" w:space="0" w:color="auto"/>
              <w:bottom w:val="single" w:sz="4" w:space="0" w:color="auto"/>
              <w:right w:val="single" w:sz="4" w:space="0" w:color="auto"/>
            </w:tcBorders>
            <w:vAlign w:val="center"/>
            <w:hideMark/>
          </w:tcPr>
          <w:p w14:paraId="2A6E0553" w14:textId="77777777" w:rsidR="005E43D4" w:rsidRPr="00BF395D" w:rsidRDefault="005E43D4" w:rsidP="0077023F">
            <w:pPr>
              <w:suppressAutoHyphens/>
              <w:spacing w:after="0" w:line="240" w:lineRule="auto"/>
              <w:jc w:val="center"/>
              <w:rPr>
                <w:rFonts w:ascii="Times New Roman" w:hAnsi="Times New Roman"/>
                <w:sz w:val="20"/>
                <w:szCs w:val="20"/>
              </w:rPr>
            </w:pPr>
            <w:r w:rsidRPr="00BF395D">
              <w:rPr>
                <w:rFonts w:ascii="Times New Roman" w:hAnsi="Times New Roman"/>
                <w:iCs/>
                <w:sz w:val="20"/>
                <w:szCs w:val="20"/>
              </w:rPr>
              <w:t>Всего, час.</w:t>
            </w:r>
          </w:p>
        </w:tc>
        <w:tc>
          <w:tcPr>
            <w:tcW w:w="343"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9CF0C14" w14:textId="77777777" w:rsidR="005E43D4" w:rsidRPr="00BF395D" w:rsidRDefault="005E43D4" w:rsidP="0077023F">
            <w:pPr>
              <w:suppressAutoHyphens/>
              <w:spacing w:after="0" w:line="240" w:lineRule="auto"/>
              <w:ind w:left="113" w:right="113"/>
              <w:jc w:val="center"/>
              <w:rPr>
                <w:rFonts w:ascii="Times New Roman" w:hAnsi="Times New Roman"/>
                <w:sz w:val="20"/>
                <w:szCs w:val="20"/>
              </w:rPr>
            </w:pPr>
            <w:r w:rsidRPr="00BF395D">
              <w:rPr>
                <w:rFonts w:ascii="Times New Roman" w:hAnsi="Times New Roman"/>
                <w:iCs/>
                <w:sz w:val="20"/>
                <w:szCs w:val="20"/>
              </w:rPr>
              <w:t>В т.ч. в форме практической. подготовки</w:t>
            </w:r>
          </w:p>
        </w:tc>
        <w:tc>
          <w:tcPr>
            <w:tcW w:w="2842" w:type="pct"/>
            <w:gridSpan w:val="7"/>
            <w:tcBorders>
              <w:top w:val="single" w:sz="4" w:space="0" w:color="auto"/>
              <w:left w:val="single" w:sz="4" w:space="0" w:color="auto"/>
              <w:bottom w:val="single" w:sz="4" w:space="0" w:color="auto"/>
              <w:right w:val="single" w:sz="4" w:space="0" w:color="auto"/>
            </w:tcBorders>
            <w:hideMark/>
          </w:tcPr>
          <w:p w14:paraId="770F4DAE" w14:textId="77777777" w:rsidR="005E43D4" w:rsidRPr="00BF395D" w:rsidRDefault="005E43D4" w:rsidP="0077023F">
            <w:pPr>
              <w:suppressAutoHyphens/>
              <w:spacing w:after="0" w:line="240" w:lineRule="auto"/>
              <w:jc w:val="center"/>
              <w:rPr>
                <w:rFonts w:ascii="Times New Roman" w:hAnsi="Times New Roman"/>
                <w:sz w:val="20"/>
                <w:szCs w:val="20"/>
              </w:rPr>
            </w:pPr>
            <w:r w:rsidRPr="00BF395D">
              <w:rPr>
                <w:rFonts w:ascii="Times New Roman" w:hAnsi="Times New Roman"/>
                <w:sz w:val="20"/>
                <w:szCs w:val="20"/>
              </w:rPr>
              <w:t>Объем профессионального модуля, ак. час.</w:t>
            </w:r>
          </w:p>
        </w:tc>
      </w:tr>
      <w:tr w:rsidR="000E1E45" w:rsidRPr="00BF395D" w14:paraId="19416F03" w14:textId="77777777" w:rsidTr="000E1E45">
        <w:trPr>
          <w:trHeight w:val="57"/>
        </w:trPr>
        <w:tc>
          <w:tcPr>
            <w:tcW w:w="539" w:type="pct"/>
            <w:vMerge/>
            <w:tcBorders>
              <w:top w:val="single" w:sz="4" w:space="0" w:color="auto"/>
              <w:left w:val="single" w:sz="4" w:space="0" w:color="auto"/>
              <w:bottom w:val="single" w:sz="4" w:space="0" w:color="auto"/>
              <w:right w:val="single" w:sz="4" w:space="0" w:color="auto"/>
            </w:tcBorders>
            <w:vAlign w:val="center"/>
            <w:hideMark/>
          </w:tcPr>
          <w:p w14:paraId="7B56DA5B" w14:textId="77777777" w:rsidR="005E43D4" w:rsidRPr="00BF395D" w:rsidRDefault="005E43D4" w:rsidP="0077023F">
            <w:pPr>
              <w:suppressAutoHyphens/>
              <w:spacing w:after="0" w:line="240" w:lineRule="auto"/>
              <w:rPr>
                <w:rFonts w:ascii="Times New Roman" w:hAnsi="Times New Roman"/>
                <w:sz w:val="20"/>
                <w:szCs w:val="20"/>
              </w:rPr>
            </w:pPr>
          </w:p>
        </w:tc>
        <w:tc>
          <w:tcPr>
            <w:tcW w:w="883" w:type="pct"/>
            <w:vMerge/>
            <w:tcBorders>
              <w:top w:val="single" w:sz="4" w:space="0" w:color="auto"/>
              <w:left w:val="single" w:sz="4" w:space="0" w:color="auto"/>
              <w:bottom w:val="single" w:sz="4" w:space="0" w:color="auto"/>
              <w:right w:val="single" w:sz="4" w:space="0" w:color="auto"/>
            </w:tcBorders>
            <w:vAlign w:val="center"/>
            <w:hideMark/>
          </w:tcPr>
          <w:p w14:paraId="4E03DF60" w14:textId="77777777" w:rsidR="005E43D4" w:rsidRPr="00BF395D" w:rsidRDefault="005E43D4" w:rsidP="0077023F">
            <w:pPr>
              <w:suppressAutoHyphens/>
              <w:spacing w:after="0" w:line="240" w:lineRule="auto"/>
              <w:rPr>
                <w:rFonts w:ascii="Times New Roman" w:hAnsi="Times New Roman"/>
                <w:sz w:val="20"/>
                <w:szCs w:val="20"/>
              </w:rPr>
            </w:pPr>
          </w:p>
        </w:tc>
        <w:tc>
          <w:tcPr>
            <w:tcW w:w="393" w:type="pct"/>
            <w:vMerge/>
            <w:tcBorders>
              <w:top w:val="single" w:sz="4" w:space="0" w:color="auto"/>
              <w:left w:val="single" w:sz="4" w:space="0" w:color="auto"/>
              <w:bottom w:val="single" w:sz="4" w:space="0" w:color="auto"/>
              <w:right w:val="single" w:sz="4" w:space="0" w:color="auto"/>
            </w:tcBorders>
            <w:vAlign w:val="center"/>
            <w:hideMark/>
          </w:tcPr>
          <w:p w14:paraId="059D4BB5" w14:textId="77777777" w:rsidR="005E43D4" w:rsidRPr="00BF395D" w:rsidRDefault="005E43D4" w:rsidP="0077023F">
            <w:pPr>
              <w:suppressAutoHyphens/>
              <w:spacing w:after="0" w:line="240" w:lineRule="auto"/>
              <w:rPr>
                <w:rFonts w:ascii="Times New Roman" w:hAnsi="Times New Roman"/>
                <w:sz w:val="20"/>
                <w:szCs w:val="20"/>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14:paraId="7E6E0C75" w14:textId="77777777" w:rsidR="005E43D4" w:rsidRPr="00BF395D" w:rsidRDefault="005E43D4" w:rsidP="0077023F">
            <w:pPr>
              <w:suppressAutoHyphens/>
              <w:spacing w:after="0" w:line="240" w:lineRule="auto"/>
              <w:rPr>
                <w:rFonts w:ascii="Times New Roman" w:hAnsi="Times New Roman"/>
                <w:sz w:val="20"/>
                <w:szCs w:val="20"/>
              </w:rPr>
            </w:pPr>
          </w:p>
        </w:tc>
        <w:tc>
          <w:tcPr>
            <w:tcW w:w="1965" w:type="pct"/>
            <w:gridSpan w:val="5"/>
            <w:tcBorders>
              <w:top w:val="single" w:sz="4" w:space="0" w:color="auto"/>
              <w:left w:val="single" w:sz="4" w:space="0" w:color="auto"/>
              <w:bottom w:val="single" w:sz="4" w:space="0" w:color="auto"/>
              <w:right w:val="single" w:sz="4" w:space="0" w:color="auto"/>
            </w:tcBorders>
            <w:hideMark/>
          </w:tcPr>
          <w:p w14:paraId="5EE0DD10" w14:textId="77777777" w:rsidR="005E43D4" w:rsidRPr="00BF395D" w:rsidRDefault="005E43D4" w:rsidP="0077023F">
            <w:pPr>
              <w:suppressAutoHyphens/>
              <w:spacing w:after="0" w:line="240" w:lineRule="auto"/>
              <w:jc w:val="center"/>
              <w:rPr>
                <w:rFonts w:ascii="Times New Roman" w:hAnsi="Times New Roman"/>
              </w:rPr>
            </w:pPr>
            <w:r w:rsidRPr="00BF395D">
              <w:rPr>
                <w:rFonts w:ascii="Times New Roman" w:hAnsi="Times New Roman"/>
              </w:rPr>
              <w:t>Обучение по МДК</w:t>
            </w:r>
          </w:p>
        </w:tc>
        <w:tc>
          <w:tcPr>
            <w:tcW w:w="877"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38D92B0" w14:textId="77777777" w:rsidR="005E43D4" w:rsidRPr="00BF395D" w:rsidRDefault="005E43D4" w:rsidP="0077023F">
            <w:pPr>
              <w:suppressAutoHyphens/>
              <w:spacing w:after="0" w:line="240" w:lineRule="auto"/>
              <w:jc w:val="center"/>
              <w:rPr>
                <w:rFonts w:ascii="Times New Roman" w:hAnsi="Times New Roman"/>
              </w:rPr>
            </w:pPr>
            <w:r w:rsidRPr="00BF395D">
              <w:rPr>
                <w:rFonts w:ascii="Times New Roman" w:hAnsi="Times New Roman"/>
              </w:rPr>
              <w:t>Практики</w:t>
            </w:r>
          </w:p>
        </w:tc>
      </w:tr>
      <w:tr w:rsidR="000E1E45" w:rsidRPr="00BF395D" w14:paraId="2A26F27B" w14:textId="77777777" w:rsidTr="000E1E45">
        <w:trPr>
          <w:trHeight w:val="143"/>
        </w:trPr>
        <w:tc>
          <w:tcPr>
            <w:tcW w:w="539" w:type="pct"/>
            <w:vMerge/>
            <w:tcBorders>
              <w:top w:val="single" w:sz="4" w:space="0" w:color="auto"/>
              <w:left w:val="single" w:sz="4" w:space="0" w:color="auto"/>
              <w:bottom w:val="single" w:sz="4" w:space="0" w:color="auto"/>
              <w:right w:val="single" w:sz="4" w:space="0" w:color="auto"/>
            </w:tcBorders>
            <w:vAlign w:val="center"/>
            <w:hideMark/>
          </w:tcPr>
          <w:p w14:paraId="7E4C9057" w14:textId="77777777" w:rsidR="005E43D4" w:rsidRPr="00BF395D" w:rsidRDefault="005E43D4" w:rsidP="0077023F">
            <w:pPr>
              <w:suppressAutoHyphens/>
              <w:spacing w:after="0" w:line="240" w:lineRule="auto"/>
              <w:rPr>
                <w:rFonts w:ascii="Times New Roman" w:hAnsi="Times New Roman"/>
                <w:sz w:val="20"/>
                <w:szCs w:val="20"/>
              </w:rPr>
            </w:pPr>
          </w:p>
        </w:tc>
        <w:tc>
          <w:tcPr>
            <w:tcW w:w="883" w:type="pct"/>
            <w:vMerge/>
            <w:tcBorders>
              <w:top w:val="single" w:sz="4" w:space="0" w:color="auto"/>
              <w:left w:val="single" w:sz="4" w:space="0" w:color="auto"/>
              <w:bottom w:val="single" w:sz="4" w:space="0" w:color="auto"/>
              <w:right w:val="single" w:sz="4" w:space="0" w:color="auto"/>
            </w:tcBorders>
            <w:vAlign w:val="center"/>
            <w:hideMark/>
          </w:tcPr>
          <w:p w14:paraId="5A4A5A08" w14:textId="77777777" w:rsidR="005E43D4" w:rsidRPr="00BF395D" w:rsidRDefault="005E43D4" w:rsidP="0077023F">
            <w:pPr>
              <w:suppressAutoHyphens/>
              <w:spacing w:after="0" w:line="240" w:lineRule="auto"/>
              <w:rPr>
                <w:rFonts w:ascii="Times New Roman" w:hAnsi="Times New Roman"/>
                <w:sz w:val="20"/>
                <w:szCs w:val="20"/>
              </w:rPr>
            </w:pPr>
          </w:p>
        </w:tc>
        <w:tc>
          <w:tcPr>
            <w:tcW w:w="393" w:type="pct"/>
            <w:vMerge/>
            <w:tcBorders>
              <w:top w:val="single" w:sz="4" w:space="0" w:color="auto"/>
              <w:left w:val="single" w:sz="4" w:space="0" w:color="auto"/>
              <w:bottom w:val="single" w:sz="4" w:space="0" w:color="auto"/>
              <w:right w:val="single" w:sz="4" w:space="0" w:color="auto"/>
            </w:tcBorders>
            <w:vAlign w:val="center"/>
            <w:hideMark/>
          </w:tcPr>
          <w:p w14:paraId="716CCBA1" w14:textId="77777777" w:rsidR="005E43D4" w:rsidRPr="00BF395D" w:rsidRDefault="005E43D4" w:rsidP="0077023F">
            <w:pPr>
              <w:suppressAutoHyphens/>
              <w:spacing w:after="0" w:line="240" w:lineRule="auto"/>
              <w:rPr>
                <w:rFonts w:ascii="Times New Roman" w:hAnsi="Times New Roman"/>
                <w:sz w:val="20"/>
                <w:szCs w:val="20"/>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14:paraId="75CCE0D0" w14:textId="77777777" w:rsidR="005E43D4" w:rsidRPr="00BF395D" w:rsidRDefault="005E43D4" w:rsidP="0077023F">
            <w:pPr>
              <w:suppressAutoHyphens/>
              <w:spacing w:after="0" w:line="240" w:lineRule="auto"/>
              <w:rPr>
                <w:rFonts w:ascii="Times New Roman" w:hAnsi="Times New Roman"/>
                <w:sz w:val="20"/>
                <w:szCs w:val="20"/>
              </w:rPr>
            </w:pPr>
          </w:p>
        </w:tc>
        <w:tc>
          <w:tcPr>
            <w:tcW w:w="344" w:type="pct"/>
            <w:vMerge w:val="restart"/>
            <w:tcBorders>
              <w:top w:val="single" w:sz="4" w:space="0" w:color="auto"/>
              <w:left w:val="single" w:sz="4" w:space="0" w:color="auto"/>
              <w:bottom w:val="single" w:sz="4" w:space="0" w:color="auto"/>
              <w:right w:val="single" w:sz="4" w:space="0" w:color="auto"/>
            </w:tcBorders>
          </w:tcPr>
          <w:p w14:paraId="4FD9792F" w14:textId="77777777" w:rsidR="005E43D4" w:rsidRPr="00BF395D" w:rsidRDefault="005E43D4" w:rsidP="0077023F">
            <w:pPr>
              <w:suppressAutoHyphens/>
              <w:spacing w:after="0" w:line="240" w:lineRule="auto"/>
              <w:jc w:val="center"/>
              <w:rPr>
                <w:rFonts w:ascii="Times New Roman" w:hAnsi="Times New Roman"/>
                <w:sz w:val="20"/>
                <w:szCs w:val="20"/>
              </w:rPr>
            </w:pPr>
            <w:r w:rsidRPr="00BF395D">
              <w:rPr>
                <w:rFonts w:ascii="Times New Roman" w:hAnsi="Times New Roman"/>
                <w:sz w:val="20"/>
                <w:szCs w:val="20"/>
              </w:rPr>
              <w:t>Всего</w:t>
            </w:r>
          </w:p>
          <w:p w14:paraId="650AD005" w14:textId="77777777" w:rsidR="005E43D4" w:rsidRPr="00BF395D" w:rsidRDefault="005E43D4" w:rsidP="0077023F">
            <w:pPr>
              <w:suppressAutoHyphens/>
              <w:spacing w:after="0" w:line="240" w:lineRule="auto"/>
              <w:jc w:val="center"/>
              <w:rPr>
                <w:rFonts w:ascii="Times New Roman" w:hAnsi="Times New Roman"/>
                <w:sz w:val="20"/>
                <w:szCs w:val="20"/>
              </w:rPr>
            </w:pPr>
          </w:p>
        </w:tc>
        <w:tc>
          <w:tcPr>
            <w:tcW w:w="1621" w:type="pct"/>
            <w:gridSpan w:val="4"/>
            <w:tcBorders>
              <w:top w:val="single" w:sz="4" w:space="0" w:color="auto"/>
              <w:left w:val="single" w:sz="4" w:space="0" w:color="auto"/>
              <w:bottom w:val="single" w:sz="4" w:space="0" w:color="auto"/>
              <w:right w:val="single" w:sz="4" w:space="0" w:color="auto"/>
            </w:tcBorders>
            <w:hideMark/>
          </w:tcPr>
          <w:p w14:paraId="6ADB48C0" w14:textId="77777777" w:rsidR="005E43D4" w:rsidRPr="00BF395D" w:rsidRDefault="005E43D4" w:rsidP="0077023F">
            <w:pPr>
              <w:suppressAutoHyphens/>
              <w:spacing w:after="0" w:line="240" w:lineRule="auto"/>
              <w:jc w:val="center"/>
              <w:rPr>
                <w:rFonts w:ascii="Times New Roman" w:hAnsi="Times New Roman"/>
              </w:rPr>
            </w:pPr>
            <w:r w:rsidRPr="00BF395D">
              <w:rPr>
                <w:rFonts w:ascii="Times New Roman" w:hAnsi="Times New Roman"/>
              </w:rPr>
              <w:t>В том числе</w:t>
            </w:r>
          </w:p>
        </w:tc>
        <w:tc>
          <w:tcPr>
            <w:tcW w:w="877" w:type="pct"/>
            <w:gridSpan w:val="2"/>
            <w:vMerge/>
            <w:tcBorders>
              <w:top w:val="single" w:sz="4" w:space="0" w:color="auto"/>
              <w:left w:val="single" w:sz="4" w:space="0" w:color="auto"/>
              <w:bottom w:val="single" w:sz="4" w:space="0" w:color="auto"/>
              <w:right w:val="single" w:sz="4" w:space="0" w:color="auto"/>
            </w:tcBorders>
            <w:vAlign w:val="center"/>
            <w:hideMark/>
          </w:tcPr>
          <w:p w14:paraId="7982CE08" w14:textId="77777777" w:rsidR="005E43D4" w:rsidRPr="00BF395D" w:rsidRDefault="005E43D4" w:rsidP="0077023F">
            <w:pPr>
              <w:suppressAutoHyphens/>
              <w:spacing w:after="0" w:line="240" w:lineRule="auto"/>
              <w:rPr>
                <w:rFonts w:ascii="Times New Roman" w:hAnsi="Times New Roman"/>
              </w:rPr>
            </w:pPr>
          </w:p>
        </w:tc>
      </w:tr>
      <w:tr w:rsidR="000E1E45" w:rsidRPr="00BF395D" w14:paraId="69AC9DB6" w14:textId="77777777" w:rsidTr="000E1E45">
        <w:trPr>
          <w:cantSplit/>
          <w:trHeight w:val="1401"/>
        </w:trPr>
        <w:tc>
          <w:tcPr>
            <w:tcW w:w="539" w:type="pct"/>
            <w:vMerge/>
            <w:tcBorders>
              <w:top w:val="single" w:sz="4" w:space="0" w:color="auto"/>
              <w:left w:val="single" w:sz="4" w:space="0" w:color="auto"/>
              <w:bottom w:val="single" w:sz="4" w:space="0" w:color="auto"/>
              <w:right w:val="single" w:sz="4" w:space="0" w:color="auto"/>
            </w:tcBorders>
            <w:vAlign w:val="center"/>
            <w:hideMark/>
          </w:tcPr>
          <w:p w14:paraId="33312FFA" w14:textId="77777777" w:rsidR="005E43D4" w:rsidRPr="00BF395D" w:rsidRDefault="005E43D4" w:rsidP="0077023F">
            <w:pPr>
              <w:suppressAutoHyphens/>
              <w:spacing w:after="0" w:line="240" w:lineRule="auto"/>
              <w:rPr>
                <w:rFonts w:ascii="Times New Roman" w:hAnsi="Times New Roman"/>
                <w:sz w:val="20"/>
                <w:szCs w:val="20"/>
              </w:rPr>
            </w:pPr>
          </w:p>
        </w:tc>
        <w:tc>
          <w:tcPr>
            <w:tcW w:w="883" w:type="pct"/>
            <w:vMerge/>
            <w:tcBorders>
              <w:top w:val="single" w:sz="4" w:space="0" w:color="auto"/>
              <w:left w:val="single" w:sz="4" w:space="0" w:color="auto"/>
              <w:bottom w:val="single" w:sz="4" w:space="0" w:color="auto"/>
              <w:right w:val="single" w:sz="4" w:space="0" w:color="auto"/>
            </w:tcBorders>
            <w:vAlign w:val="center"/>
            <w:hideMark/>
          </w:tcPr>
          <w:p w14:paraId="010A54C1" w14:textId="77777777" w:rsidR="005E43D4" w:rsidRPr="00BF395D" w:rsidRDefault="005E43D4" w:rsidP="0077023F">
            <w:pPr>
              <w:suppressAutoHyphens/>
              <w:spacing w:after="0" w:line="240" w:lineRule="auto"/>
              <w:rPr>
                <w:rFonts w:ascii="Times New Roman" w:hAnsi="Times New Roman"/>
                <w:sz w:val="20"/>
                <w:szCs w:val="20"/>
              </w:rPr>
            </w:pPr>
          </w:p>
        </w:tc>
        <w:tc>
          <w:tcPr>
            <w:tcW w:w="393" w:type="pct"/>
            <w:vMerge/>
            <w:tcBorders>
              <w:top w:val="single" w:sz="4" w:space="0" w:color="auto"/>
              <w:left w:val="single" w:sz="4" w:space="0" w:color="auto"/>
              <w:bottom w:val="single" w:sz="4" w:space="0" w:color="auto"/>
              <w:right w:val="single" w:sz="4" w:space="0" w:color="auto"/>
            </w:tcBorders>
            <w:vAlign w:val="center"/>
            <w:hideMark/>
          </w:tcPr>
          <w:p w14:paraId="046215CE" w14:textId="77777777" w:rsidR="005E43D4" w:rsidRPr="00BF395D" w:rsidRDefault="005E43D4" w:rsidP="0077023F">
            <w:pPr>
              <w:suppressAutoHyphens/>
              <w:spacing w:after="0" w:line="240" w:lineRule="auto"/>
              <w:rPr>
                <w:rFonts w:ascii="Times New Roman" w:hAnsi="Times New Roman"/>
                <w:sz w:val="20"/>
                <w:szCs w:val="20"/>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14:paraId="41EB4153" w14:textId="77777777" w:rsidR="005E43D4" w:rsidRPr="00BF395D" w:rsidRDefault="005E43D4" w:rsidP="0077023F">
            <w:pPr>
              <w:suppressAutoHyphens/>
              <w:spacing w:after="0" w:line="240" w:lineRule="auto"/>
              <w:rPr>
                <w:rFonts w:ascii="Times New Roman" w:hAnsi="Times New Roman"/>
                <w:sz w:val="20"/>
                <w:szCs w:val="20"/>
              </w:rPr>
            </w:pPr>
          </w:p>
        </w:tc>
        <w:tc>
          <w:tcPr>
            <w:tcW w:w="344" w:type="pct"/>
            <w:vMerge/>
            <w:tcBorders>
              <w:top w:val="single" w:sz="4" w:space="0" w:color="auto"/>
              <w:left w:val="single" w:sz="4" w:space="0" w:color="auto"/>
              <w:bottom w:val="single" w:sz="4" w:space="0" w:color="auto"/>
              <w:right w:val="single" w:sz="4" w:space="0" w:color="auto"/>
            </w:tcBorders>
            <w:vAlign w:val="center"/>
            <w:hideMark/>
          </w:tcPr>
          <w:p w14:paraId="7935E90B" w14:textId="77777777" w:rsidR="005E43D4" w:rsidRPr="00BF395D" w:rsidRDefault="005E43D4" w:rsidP="0077023F">
            <w:pPr>
              <w:suppressAutoHyphens/>
              <w:spacing w:after="0" w:line="240" w:lineRule="auto"/>
              <w:rPr>
                <w:rFonts w:ascii="Times New Roman" w:hAnsi="Times New Roman"/>
                <w:sz w:val="20"/>
                <w:szCs w:val="20"/>
              </w:rPr>
            </w:pPr>
          </w:p>
        </w:tc>
        <w:tc>
          <w:tcPr>
            <w:tcW w:w="454" w:type="pct"/>
            <w:tcBorders>
              <w:top w:val="single" w:sz="4" w:space="0" w:color="auto"/>
              <w:left w:val="single" w:sz="4" w:space="0" w:color="auto"/>
              <w:bottom w:val="single" w:sz="4" w:space="0" w:color="auto"/>
              <w:right w:val="single" w:sz="4" w:space="0" w:color="auto"/>
            </w:tcBorders>
            <w:vAlign w:val="center"/>
          </w:tcPr>
          <w:p w14:paraId="243A4E6C" w14:textId="77777777" w:rsidR="005E43D4" w:rsidRPr="00BF395D" w:rsidRDefault="005E43D4" w:rsidP="0077023F">
            <w:pPr>
              <w:suppressAutoHyphens/>
              <w:spacing w:after="0" w:line="240" w:lineRule="auto"/>
              <w:ind w:left="-57" w:right="-57"/>
              <w:jc w:val="center"/>
              <w:rPr>
                <w:rFonts w:ascii="Times New Roman" w:hAnsi="Times New Roman"/>
                <w:color w:val="000000"/>
                <w:sz w:val="20"/>
                <w:szCs w:val="20"/>
              </w:rPr>
            </w:pPr>
            <w:r w:rsidRPr="00BF395D">
              <w:rPr>
                <w:rFonts w:ascii="Times New Roman" w:hAnsi="Times New Roman"/>
                <w:color w:val="000000"/>
                <w:sz w:val="20"/>
                <w:szCs w:val="20"/>
              </w:rPr>
              <w:t>Лабораторных. и практических. занятий</w:t>
            </w:r>
          </w:p>
          <w:p w14:paraId="6BDF4FC9" w14:textId="77777777" w:rsidR="005E43D4" w:rsidRPr="00BF395D" w:rsidRDefault="005E43D4" w:rsidP="0077023F">
            <w:pPr>
              <w:suppressAutoHyphens/>
              <w:spacing w:after="0" w:line="240" w:lineRule="auto"/>
              <w:ind w:left="-57" w:right="-57"/>
              <w:jc w:val="center"/>
              <w:rPr>
                <w:rFonts w:ascii="Times New Roman" w:hAnsi="Times New Roman"/>
                <w:color w:val="000000"/>
                <w:sz w:val="20"/>
                <w:szCs w:val="20"/>
              </w:rPr>
            </w:pPr>
          </w:p>
          <w:p w14:paraId="7104C7F4" w14:textId="77777777" w:rsidR="005E43D4" w:rsidRPr="00BF395D" w:rsidRDefault="005E43D4" w:rsidP="0077023F">
            <w:pPr>
              <w:suppressAutoHyphens/>
              <w:spacing w:after="0" w:line="240" w:lineRule="auto"/>
              <w:ind w:left="-57" w:right="-57"/>
              <w:jc w:val="center"/>
              <w:rPr>
                <w:rFonts w:ascii="Times New Roman" w:hAnsi="Times New Roman"/>
                <w:i/>
                <w:sz w:val="20"/>
                <w:szCs w:val="20"/>
              </w:rPr>
            </w:pPr>
          </w:p>
        </w:tc>
        <w:tc>
          <w:tcPr>
            <w:tcW w:w="479" w:type="pct"/>
            <w:tcBorders>
              <w:top w:val="single" w:sz="4" w:space="0" w:color="auto"/>
              <w:left w:val="single" w:sz="4" w:space="0" w:color="auto"/>
              <w:bottom w:val="single" w:sz="4" w:space="0" w:color="auto"/>
              <w:right w:val="single" w:sz="4" w:space="0" w:color="auto"/>
            </w:tcBorders>
            <w:vAlign w:val="center"/>
          </w:tcPr>
          <w:p w14:paraId="5F77D83F" w14:textId="77777777" w:rsidR="005E43D4" w:rsidRPr="00BF395D" w:rsidRDefault="005E43D4" w:rsidP="0077023F">
            <w:pPr>
              <w:suppressAutoHyphens/>
              <w:spacing w:after="0" w:line="240" w:lineRule="auto"/>
              <w:ind w:left="-57" w:right="-57"/>
              <w:jc w:val="center"/>
              <w:rPr>
                <w:rFonts w:ascii="Times New Roman" w:hAnsi="Times New Roman"/>
                <w:color w:val="000000"/>
                <w:sz w:val="20"/>
                <w:szCs w:val="20"/>
              </w:rPr>
            </w:pPr>
            <w:r w:rsidRPr="00BF395D">
              <w:rPr>
                <w:rFonts w:ascii="Times New Roman" w:hAnsi="Times New Roman"/>
                <w:sz w:val="20"/>
                <w:szCs w:val="20"/>
              </w:rPr>
              <w:t>Курсовых работ (проектов)</w:t>
            </w:r>
          </w:p>
          <w:p w14:paraId="13AFC56D" w14:textId="77777777" w:rsidR="005E43D4" w:rsidRPr="00BF395D" w:rsidRDefault="005E43D4" w:rsidP="0077023F">
            <w:pPr>
              <w:suppressAutoHyphens/>
              <w:spacing w:after="0" w:line="240" w:lineRule="auto"/>
              <w:jc w:val="center"/>
              <w:rPr>
                <w:rFonts w:ascii="Times New Roman" w:hAnsi="Times New Roman"/>
                <w:i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5935A696" w14:textId="77777777" w:rsidR="005E43D4" w:rsidRPr="00BF395D" w:rsidRDefault="005E43D4" w:rsidP="0077023F">
            <w:pPr>
              <w:suppressAutoHyphens/>
              <w:spacing w:after="0" w:line="240" w:lineRule="auto"/>
              <w:ind w:left="-57" w:right="-57"/>
              <w:jc w:val="center"/>
              <w:rPr>
                <w:rFonts w:ascii="Times New Roman" w:hAnsi="Times New Roman"/>
                <w:color w:val="000000"/>
                <w:sz w:val="20"/>
                <w:szCs w:val="20"/>
              </w:rPr>
            </w:pPr>
            <w:r w:rsidRPr="00BF395D">
              <w:rPr>
                <w:rFonts w:ascii="Times New Roman" w:hAnsi="Times New Roman"/>
                <w:sz w:val="20"/>
                <w:szCs w:val="20"/>
              </w:rPr>
              <w:t>Самостоятельная работа</w:t>
            </w:r>
            <w:r w:rsidRPr="00BF395D">
              <w:rPr>
                <w:i/>
                <w:vertAlign w:val="superscript"/>
              </w:rPr>
              <w:footnoteReference w:id="3"/>
            </w:r>
          </w:p>
        </w:tc>
        <w:tc>
          <w:tcPr>
            <w:tcW w:w="344" w:type="pct"/>
            <w:tcBorders>
              <w:top w:val="single" w:sz="4" w:space="0" w:color="auto"/>
              <w:left w:val="single" w:sz="4" w:space="0" w:color="auto"/>
              <w:bottom w:val="single" w:sz="4" w:space="0" w:color="auto"/>
              <w:right w:val="single" w:sz="4" w:space="0" w:color="auto"/>
            </w:tcBorders>
            <w:textDirection w:val="btLr"/>
            <w:vAlign w:val="center"/>
            <w:hideMark/>
          </w:tcPr>
          <w:p w14:paraId="7A44A6F9" w14:textId="77777777" w:rsidR="005E43D4" w:rsidRPr="00BF395D" w:rsidRDefault="005E43D4" w:rsidP="0077023F">
            <w:pPr>
              <w:suppressAutoHyphens/>
              <w:spacing w:after="0" w:line="240" w:lineRule="auto"/>
              <w:ind w:left="-57" w:right="-57"/>
              <w:jc w:val="center"/>
              <w:rPr>
                <w:rFonts w:ascii="Times New Roman" w:hAnsi="Times New Roman"/>
                <w:sz w:val="20"/>
                <w:szCs w:val="20"/>
              </w:rPr>
            </w:pPr>
            <w:r w:rsidRPr="00BF395D">
              <w:rPr>
                <w:rFonts w:ascii="Times New Roman" w:hAnsi="Times New Roman"/>
                <w:sz w:val="20"/>
                <w:szCs w:val="20"/>
              </w:rPr>
              <w:t>Промежуточная аттестация.</w:t>
            </w:r>
          </w:p>
        </w:tc>
        <w:tc>
          <w:tcPr>
            <w:tcW w:w="441" w:type="pct"/>
            <w:tcBorders>
              <w:top w:val="single" w:sz="4" w:space="0" w:color="auto"/>
              <w:left w:val="single" w:sz="4" w:space="0" w:color="auto"/>
              <w:bottom w:val="single" w:sz="4" w:space="0" w:color="auto"/>
              <w:right w:val="single" w:sz="4" w:space="0" w:color="auto"/>
            </w:tcBorders>
            <w:vAlign w:val="center"/>
          </w:tcPr>
          <w:p w14:paraId="36C6A089" w14:textId="77777777" w:rsidR="005E43D4" w:rsidRPr="00BF395D" w:rsidRDefault="005E43D4" w:rsidP="0077023F">
            <w:pPr>
              <w:suppressAutoHyphens/>
              <w:spacing w:after="0" w:line="240" w:lineRule="auto"/>
              <w:ind w:left="-57" w:right="-57"/>
              <w:jc w:val="center"/>
              <w:rPr>
                <w:rFonts w:ascii="Times New Roman" w:hAnsi="Times New Roman"/>
                <w:sz w:val="20"/>
                <w:szCs w:val="20"/>
              </w:rPr>
            </w:pPr>
            <w:r w:rsidRPr="00BF395D">
              <w:rPr>
                <w:rFonts w:ascii="Times New Roman" w:hAnsi="Times New Roman"/>
                <w:sz w:val="20"/>
                <w:szCs w:val="20"/>
              </w:rPr>
              <w:t>Учебная</w:t>
            </w:r>
          </w:p>
          <w:p w14:paraId="7D0967D4" w14:textId="77777777" w:rsidR="005E43D4" w:rsidRPr="00BF395D" w:rsidRDefault="005E43D4" w:rsidP="0077023F">
            <w:pPr>
              <w:suppressAutoHyphens/>
              <w:spacing w:after="0" w:line="240" w:lineRule="auto"/>
              <w:ind w:left="-57" w:right="-57"/>
              <w:jc w:val="center"/>
              <w:rPr>
                <w:rFonts w:ascii="Times New Roman" w:hAnsi="Times New Roman"/>
                <w:i/>
                <w:sz w:val="20"/>
                <w:szCs w:val="20"/>
              </w:rPr>
            </w:pPr>
          </w:p>
        </w:tc>
        <w:tc>
          <w:tcPr>
            <w:tcW w:w="436" w:type="pct"/>
            <w:tcBorders>
              <w:top w:val="single" w:sz="4" w:space="0" w:color="auto"/>
              <w:left w:val="single" w:sz="4" w:space="0" w:color="auto"/>
              <w:bottom w:val="single" w:sz="4" w:space="0" w:color="auto"/>
              <w:right w:val="single" w:sz="4" w:space="0" w:color="auto"/>
            </w:tcBorders>
            <w:vAlign w:val="center"/>
          </w:tcPr>
          <w:p w14:paraId="6CE13BD4" w14:textId="77777777" w:rsidR="005E43D4" w:rsidRPr="00BF395D" w:rsidRDefault="005E43D4" w:rsidP="0077023F">
            <w:pPr>
              <w:suppressAutoHyphens/>
              <w:spacing w:after="0" w:line="240" w:lineRule="auto"/>
              <w:ind w:left="-57" w:right="-57"/>
              <w:jc w:val="center"/>
              <w:rPr>
                <w:rFonts w:ascii="Times New Roman" w:hAnsi="Times New Roman"/>
                <w:sz w:val="20"/>
                <w:szCs w:val="20"/>
              </w:rPr>
            </w:pPr>
            <w:r w:rsidRPr="00BF395D">
              <w:rPr>
                <w:rFonts w:ascii="Times New Roman" w:hAnsi="Times New Roman"/>
                <w:sz w:val="20"/>
                <w:szCs w:val="20"/>
              </w:rPr>
              <w:t>Производственная</w:t>
            </w:r>
          </w:p>
          <w:p w14:paraId="17C1321F" w14:textId="77777777" w:rsidR="005E43D4" w:rsidRPr="00BF395D" w:rsidRDefault="005E43D4" w:rsidP="0077023F">
            <w:pPr>
              <w:suppressAutoHyphens/>
              <w:spacing w:after="0" w:line="240" w:lineRule="auto"/>
              <w:ind w:left="-57" w:right="-57"/>
              <w:jc w:val="center"/>
              <w:rPr>
                <w:rFonts w:ascii="Times New Roman" w:hAnsi="Times New Roman"/>
                <w:i/>
                <w:sz w:val="20"/>
                <w:szCs w:val="20"/>
              </w:rPr>
            </w:pPr>
          </w:p>
        </w:tc>
      </w:tr>
      <w:tr w:rsidR="000E1E45" w:rsidRPr="00BF395D" w14:paraId="435EF28E" w14:textId="77777777" w:rsidTr="000E1E45">
        <w:trPr>
          <w:trHeight w:val="411"/>
        </w:trPr>
        <w:tc>
          <w:tcPr>
            <w:tcW w:w="539" w:type="pct"/>
            <w:tcBorders>
              <w:top w:val="single" w:sz="4" w:space="0" w:color="auto"/>
              <w:left w:val="single" w:sz="4" w:space="0" w:color="auto"/>
              <w:bottom w:val="single" w:sz="4" w:space="0" w:color="auto"/>
              <w:right w:val="single" w:sz="4" w:space="0" w:color="auto"/>
            </w:tcBorders>
            <w:vAlign w:val="center"/>
            <w:hideMark/>
          </w:tcPr>
          <w:p w14:paraId="1E2B2FC7" w14:textId="77777777" w:rsidR="005E43D4" w:rsidRPr="00BF395D" w:rsidRDefault="005E43D4" w:rsidP="0077023F">
            <w:pPr>
              <w:suppressAutoHyphens/>
              <w:spacing w:after="0" w:line="240" w:lineRule="auto"/>
              <w:jc w:val="center"/>
              <w:rPr>
                <w:rFonts w:ascii="Times New Roman" w:hAnsi="Times New Roman"/>
                <w:i/>
              </w:rPr>
            </w:pPr>
            <w:r w:rsidRPr="00BF395D">
              <w:rPr>
                <w:rFonts w:ascii="Times New Roman" w:hAnsi="Times New Roman"/>
                <w:i/>
              </w:rPr>
              <w:t>1</w:t>
            </w:r>
          </w:p>
        </w:tc>
        <w:tc>
          <w:tcPr>
            <w:tcW w:w="883" w:type="pct"/>
            <w:tcBorders>
              <w:top w:val="single" w:sz="4" w:space="0" w:color="auto"/>
              <w:left w:val="single" w:sz="4" w:space="0" w:color="auto"/>
              <w:bottom w:val="single" w:sz="4" w:space="0" w:color="auto"/>
              <w:right w:val="single" w:sz="4" w:space="0" w:color="auto"/>
            </w:tcBorders>
            <w:vAlign w:val="center"/>
            <w:hideMark/>
          </w:tcPr>
          <w:p w14:paraId="79D4A4E7" w14:textId="77777777" w:rsidR="005E43D4" w:rsidRPr="00BF395D" w:rsidRDefault="005E43D4" w:rsidP="0077023F">
            <w:pPr>
              <w:suppressAutoHyphens/>
              <w:spacing w:after="0" w:line="240" w:lineRule="auto"/>
              <w:jc w:val="center"/>
              <w:rPr>
                <w:rFonts w:ascii="Times New Roman" w:hAnsi="Times New Roman"/>
                <w:i/>
              </w:rPr>
            </w:pPr>
            <w:r w:rsidRPr="00BF395D">
              <w:rPr>
                <w:rFonts w:ascii="Times New Roman" w:hAnsi="Times New Roman"/>
                <w:i/>
              </w:rPr>
              <w:t>2</w:t>
            </w:r>
          </w:p>
        </w:tc>
        <w:tc>
          <w:tcPr>
            <w:tcW w:w="393" w:type="pct"/>
            <w:tcBorders>
              <w:top w:val="single" w:sz="4" w:space="0" w:color="auto"/>
              <w:left w:val="single" w:sz="4" w:space="0" w:color="auto"/>
              <w:bottom w:val="single" w:sz="4" w:space="0" w:color="auto"/>
              <w:right w:val="single" w:sz="4" w:space="0" w:color="auto"/>
            </w:tcBorders>
            <w:vAlign w:val="center"/>
            <w:hideMark/>
          </w:tcPr>
          <w:p w14:paraId="6DC73A49" w14:textId="77777777" w:rsidR="005E43D4" w:rsidRPr="00BF395D" w:rsidRDefault="005E43D4" w:rsidP="0077023F">
            <w:pPr>
              <w:suppressAutoHyphens/>
              <w:spacing w:after="0" w:line="240" w:lineRule="auto"/>
              <w:jc w:val="center"/>
              <w:rPr>
                <w:rFonts w:ascii="Times New Roman" w:hAnsi="Times New Roman"/>
                <w:i/>
              </w:rPr>
            </w:pPr>
            <w:r w:rsidRPr="00BF395D">
              <w:rPr>
                <w:rFonts w:ascii="Times New Roman" w:hAnsi="Times New Roman"/>
                <w:i/>
              </w:rPr>
              <w:t>3</w:t>
            </w:r>
          </w:p>
        </w:tc>
        <w:tc>
          <w:tcPr>
            <w:tcW w:w="343" w:type="pct"/>
            <w:tcBorders>
              <w:top w:val="single" w:sz="4" w:space="0" w:color="auto"/>
              <w:left w:val="single" w:sz="4" w:space="0" w:color="auto"/>
              <w:bottom w:val="single" w:sz="4" w:space="0" w:color="auto"/>
              <w:right w:val="single" w:sz="4" w:space="0" w:color="auto"/>
            </w:tcBorders>
            <w:vAlign w:val="center"/>
            <w:hideMark/>
          </w:tcPr>
          <w:p w14:paraId="0F13F2D7" w14:textId="77777777" w:rsidR="005E43D4" w:rsidRPr="00BF395D" w:rsidRDefault="005E43D4" w:rsidP="0077023F">
            <w:pPr>
              <w:suppressAutoHyphens/>
              <w:spacing w:after="0" w:line="240" w:lineRule="auto"/>
              <w:jc w:val="center"/>
              <w:rPr>
                <w:rFonts w:ascii="Times New Roman" w:hAnsi="Times New Roman"/>
                <w:i/>
              </w:rPr>
            </w:pPr>
            <w:r w:rsidRPr="00BF395D">
              <w:rPr>
                <w:rFonts w:ascii="Times New Roman" w:hAnsi="Times New Roman"/>
                <w:i/>
              </w:rPr>
              <w:t>4</w:t>
            </w:r>
          </w:p>
        </w:tc>
        <w:tc>
          <w:tcPr>
            <w:tcW w:w="344" w:type="pct"/>
            <w:tcBorders>
              <w:top w:val="single" w:sz="4" w:space="0" w:color="auto"/>
              <w:left w:val="single" w:sz="4" w:space="0" w:color="auto"/>
              <w:bottom w:val="single" w:sz="4" w:space="0" w:color="auto"/>
              <w:right w:val="single" w:sz="4" w:space="0" w:color="auto"/>
            </w:tcBorders>
            <w:vAlign w:val="center"/>
            <w:hideMark/>
          </w:tcPr>
          <w:p w14:paraId="0B57E060" w14:textId="77777777" w:rsidR="005E43D4" w:rsidRPr="00BF395D" w:rsidRDefault="005E43D4" w:rsidP="0077023F">
            <w:pPr>
              <w:suppressAutoHyphens/>
              <w:spacing w:after="0" w:line="240" w:lineRule="auto"/>
              <w:jc w:val="center"/>
              <w:rPr>
                <w:rFonts w:ascii="Times New Roman" w:hAnsi="Times New Roman"/>
                <w:i/>
              </w:rPr>
            </w:pPr>
            <w:r w:rsidRPr="00BF395D">
              <w:rPr>
                <w:rFonts w:ascii="Times New Roman" w:hAnsi="Times New Roman"/>
                <w:i/>
              </w:rPr>
              <w:t>5</w:t>
            </w:r>
          </w:p>
        </w:tc>
        <w:tc>
          <w:tcPr>
            <w:tcW w:w="454" w:type="pct"/>
            <w:tcBorders>
              <w:top w:val="single" w:sz="4" w:space="0" w:color="auto"/>
              <w:left w:val="single" w:sz="4" w:space="0" w:color="auto"/>
              <w:bottom w:val="single" w:sz="4" w:space="0" w:color="auto"/>
              <w:right w:val="single" w:sz="4" w:space="0" w:color="auto"/>
            </w:tcBorders>
            <w:vAlign w:val="center"/>
            <w:hideMark/>
          </w:tcPr>
          <w:p w14:paraId="4547742E" w14:textId="77777777" w:rsidR="005E43D4" w:rsidRPr="00BF395D" w:rsidRDefault="005E43D4" w:rsidP="0077023F">
            <w:pPr>
              <w:suppressAutoHyphens/>
              <w:spacing w:after="0" w:line="240" w:lineRule="auto"/>
              <w:jc w:val="center"/>
              <w:rPr>
                <w:rFonts w:ascii="Times New Roman" w:hAnsi="Times New Roman"/>
                <w:i/>
              </w:rPr>
            </w:pPr>
            <w:r w:rsidRPr="00BF395D">
              <w:rPr>
                <w:rFonts w:ascii="Times New Roman" w:hAnsi="Times New Roman"/>
                <w:i/>
              </w:rPr>
              <w:t>6</w:t>
            </w:r>
          </w:p>
        </w:tc>
        <w:tc>
          <w:tcPr>
            <w:tcW w:w="479" w:type="pct"/>
            <w:tcBorders>
              <w:top w:val="single" w:sz="4" w:space="0" w:color="auto"/>
              <w:left w:val="single" w:sz="4" w:space="0" w:color="auto"/>
              <w:bottom w:val="single" w:sz="4" w:space="0" w:color="auto"/>
              <w:right w:val="single" w:sz="4" w:space="0" w:color="auto"/>
            </w:tcBorders>
            <w:vAlign w:val="center"/>
            <w:hideMark/>
          </w:tcPr>
          <w:p w14:paraId="6140D01E" w14:textId="77777777" w:rsidR="005E43D4" w:rsidRPr="00BF395D" w:rsidRDefault="005E43D4" w:rsidP="0077023F">
            <w:pPr>
              <w:suppressAutoHyphens/>
              <w:spacing w:after="0" w:line="240" w:lineRule="auto"/>
              <w:jc w:val="center"/>
              <w:rPr>
                <w:rFonts w:ascii="Times New Roman" w:hAnsi="Times New Roman"/>
                <w:i/>
              </w:rPr>
            </w:pPr>
            <w:r w:rsidRPr="00BF395D">
              <w:rPr>
                <w:rFonts w:ascii="Times New Roman" w:hAnsi="Times New Roman"/>
                <w:i/>
              </w:rPr>
              <w:t>7</w:t>
            </w:r>
          </w:p>
        </w:tc>
        <w:tc>
          <w:tcPr>
            <w:tcW w:w="344" w:type="pct"/>
            <w:tcBorders>
              <w:top w:val="single" w:sz="4" w:space="0" w:color="auto"/>
              <w:left w:val="single" w:sz="4" w:space="0" w:color="auto"/>
              <w:bottom w:val="single" w:sz="4" w:space="0" w:color="auto"/>
              <w:right w:val="single" w:sz="4" w:space="0" w:color="auto"/>
            </w:tcBorders>
            <w:vAlign w:val="center"/>
            <w:hideMark/>
          </w:tcPr>
          <w:p w14:paraId="0E7CECB6" w14:textId="77777777" w:rsidR="005E43D4" w:rsidRPr="00BF395D" w:rsidRDefault="005E43D4" w:rsidP="0077023F">
            <w:pPr>
              <w:suppressAutoHyphens/>
              <w:spacing w:after="0" w:line="240" w:lineRule="auto"/>
              <w:jc w:val="center"/>
              <w:rPr>
                <w:rFonts w:ascii="Times New Roman" w:hAnsi="Times New Roman"/>
                <w:i/>
              </w:rPr>
            </w:pPr>
            <w:r w:rsidRPr="00BF395D">
              <w:rPr>
                <w:rFonts w:ascii="Times New Roman" w:hAnsi="Times New Roman"/>
                <w:i/>
              </w:rPr>
              <w:t>8</w:t>
            </w:r>
          </w:p>
        </w:tc>
        <w:tc>
          <w:tcPr>
            <w:tcW w:w="344" w:type="pct"/>
            <w:tcBorders>
              <w:top w:val="single" w:sz="4" w:space="0" w:color="auto"/>
              <w:left w:val="single" w:sz="4" w:space="0" w:color="auto"/>
              <w:bottom w:val="single" w:sz="4" w:space="0" w:color="auto"/>
              <w:right w:val="single" w:sz="4" w:space="0" w:color="auto"/>
            </w:tcBorders>
            <w:vAlign w:val="center"/>
            <w:hideMark/>
          </w:tcPr>
          <w:p w14:paraId="6991C57A" w14:textId="77777777" w:rsidR="005E43D4" w:rsidRPr="00BF395D" w:rsidRDefault="005E43D4" w:rsidP="0077023F">
            <w:pPr>
              <w:suppressAutoHyphens/>
              <w:spacing w:after="0" w:line="240" w:lineRule="auto"/>
              <w:jc w:val="center"/>
              <w:rPr>
                <w:rFonts w:ascii="Times New Roman" w:hAnsi="Times New Roman"/>
                <w:i/>
              </w:rPr>
            </w:pPr>
            <w:r w:rsidRPr="00BF395D">
              <w:rPr>
                <w:rFonts w:ascii="Times New Roman" w:hAnsi="Times New Roman"/>
                <w:i/>
              </w:rPr>
              <w:t>9</w:t>
            </w:r>
          </w:p>
        </w:tc>
        <w:tc>
          <w:tcPr>
            <w:tcW w:w="441" w:type="pct"/>
            <w:tcBorders>
              <w:top w:val="single" w:sz="4" w:space="0" w:color="auto"/>
              <w:left w:val="single" w:sz="4" w:space="0" w:color="auto"/>
              <w:bottom w:val="single" w:sz="4" w:space="0" w:color="auto"/>
              <w:right w:val="single" w:sz="4" w:space="0" w:color="auto"/>
            </w:tcBorders>
            <w:vAlign w:val="center"/>
            <w:hideMark/>
          </w:tcPr>
          <w:p w14:paraId="1851BE7A" w14:textId="77777777" w:rsidR="005E43D4" w:rsidRPr="00BF395D" w:rsidRDefault="005E43D4" w:rsidP="0077023F">
            <w:pPr>
              <w:suppressAutoHyphens/>
              <w:spacing w:after="0" w:line="240" w:lineRule="auto"/>
              <w:jc w:val="center"/>
              <w:rPr>
                <w:rFonts w:ascii="Times New Roman" w:hAnsi="Times New Roman"/>
                <w:i/>
              </w:rPr>
            </w:pPr>
            <w:r w:rsidRPr="00BF395D">
              <w:rPr>
                <w:rFonts w:ascii="Times New Roman" w:hAnsi="Times New Roman"/>
                <w:i/>
              </w:rPr>
              <w:t>10</w:t>
            </w:r>
          </w:p>
        </w:tc>
        <w:tc>
          <w:tcPr>
            <w:tcW w:w="436" w:type="pct"/>
            <w:tcBorders>
              <w:top w:val="single" w:sz="4" w:space="0" w:color="auto"/>
              <w:left w:val="single" w:sz="4" w:space="0" w:color="auto"/>
              <w:bottom w:val="single" w:sz="4" w:space="0" w:color="auto"/>
              <w:right w:val="single" w:sz="4" w:space="0" w:color="auto"/>
            </w:tcBorders>
            <w:vAlign w:val="center"/>
            <w:hideMark/>
          </w:tcPr>
          <w:p w14:paraId="13050A0B" w14:textId="77777777" w:rsidR="005E43D4" w:rsidRPr="00BF395D" w:rsidRDefault="005E43D4" w:rsidP="0077023F">
            <w:pPr>
              <w:suppressAutoHyphens/>
              <w:spacing w:after="0" w:line="240" w:lineRule="auto"/>
              <w:jc w:val="center"/>
              <w:rPr>
                <w:rFonts w:ascii="Times New Roman" w:hAnsi="Times New Roman"/>
                <w:i/>
              </w:rPr>
            </w:pPr>
            <w:r w:rsidRPr="00BF395D">
              <w:rPr>
                <w:rFonts w:ascii="Times New Roman" w:hAnsi="Times New Roman"/>
                <w:i/>
              </w:rPr>
              <w:t>11</w:t>
            </w:r>
          </w:p>
        </w:tc>
      </w:tr>
      <w:tr w:rsidR="001E65E7" w:rsidRPr="00BF395D" w14:paraId="7D38B5DE" w14:textId="77777777" w:rsidTr="000E1E45">
        <w:trPr>
          <w:trHeight w:val="1054"/>
        </w:trPr>
        <w:tc>
          <w:tcPr>
            <w:tcW w:w="539" w:type="pct"/>
            <w:vMerge w:val="restart"/>
            <w:tcBorders>
              <w:top w:val="single" w:sz="4" w:space="0" w:color="auto"/>
              <w:left w:val="single" w:sz="4" w:space="0" w:color="auto"/>
              <w:right w:val="single" w:sz="4" w:space="0" w:color="auto"/>
            </w:tcBorders>
            <w:vAlign w:val="center"/>
            <w:hideMark/>
          </w:tcPr>
          <w:p w14:paraId="2C8C1205" w14:textId="77777777" w:rsidR="001E65E7" w:rsidRPr="00563A6D" w:rsidRDefault="001E65E7" w:rsidP="000E1E45">
            <w:pPr>
              <w:suppressAutoHyphens/>
              <w:spacing w:after="0" w:line="240" w:lineRule="auto"/>
              <w:jc w:val="center"/>
              <w:rPr>
                <w:rFonts w:ascii="Times New Roman" w:hAnsi="Times New Roman"/>
              </w:rPr>
            </w:pPr>
            <w:r w:rsidRPr="00563A6D">
              <w:rPr>
                <w:rFonts w:ascii="Times New Roman" w:hAnsi="Times New Roman"/>
              </w:rPr>
              <w:t>ПК 2.1.</w:t>
            </w:r>
          </w:p>
          <w:p w14:paraId="149C1AE4" w14:textId="77777777" w:rsidR="001E65E7" w:rsidRDefault="001E65E7" w:rsidP="000E1E45">
            <w:pPr>
              <w:suppressAutoHyphens/>
              <w:spacing w:after="0" w:line="240" w:lineRule="auto"/>
              <w:jc w:val="center"/>
              <w:rPr>
                <w:rFonts w:ascii="Times New Roman" w:hAnsi="Times New Roman"/>
              </w:rPr>
            </w:pPr>
            <w:r w:rsidRPr="00563A6D">
              <w:rPr>
                <w:rFonts w:ascii="Times New Roman" w:hAnsi="Times New Roman"/>
              </w:rPr>
              <w:t>ПК 2.2.</w:t>
            </w:r>
          </w:p>
          <w:p w14:paraId="46E92E93" w14:textId="77777777" w:rsidR="001E65E7" w:rsidRPr="00563A6D" w:rsidRDefault="001E65E7" w:rsidP="000E1E45">
            <w:pPr>
              <w:suppressAutoHyphens/>
              <w:spacing w:after="0" w:line="240" w:lineRule="auto"/>
              <w:jc w:val="center"/>
              <w:rPr>
                <w:rFonts w:ascii="Times New Roman" w:hAnsi="Times New Roman"/>
              </w:rPr>
            </w:pPr>
            <w:r w:rsidRPr="00563A6D">
              <w:rPr>
                <w:rFonts w:ascii="Times New Roman" w:hAnsi="Times New Roman"/>
              </w:rPr>
              <w:t>OK 01</w:t>
            </w:r>
          </w:p>
          <w:p w14:paraId="7AAC8628" w14:textId="77777777" w:rsidR="001E65E7" w:rsidRPr="00563A6D" w:rsidRDefault="001E65E7" w:rsidP="000E1E45">
            <w:pPr>
              <w:suppressAutoHyphens/>
              <w:spacing w:after="0" w:line="240" w:lineRule="auto"/>
              <w:jc w:val="center"/>
              <w:rPr>
                <w:rFonts w:ascii="Times New Roman" w:hAnsi="Times New Roman"/>
              </w:rPr>
            </w:pPr>
            <w:r w:rsidRPr="00563A6D">
              <w:rPr>
                <w:rFonts w:ascii="Times New Roman" w:hAnsi="Times New Roman"/>
              </w:rPr>
              <w:t>OK 02</w:t>
            </w:r>
          </w:p>
          <w:p w14:paraId="47A394AE" w14:textId="77777777" w:rsidR="001E65E7" w:rsidRPr="00563A6D" w:rsidRDefault="001E65E7" w:rsidP="000E1E45">
            <w:pPr>
              <w:suppressAutoHyphens/>
              <w:spacing w:after="0" w:line="240" w:lineRule="auto"/>
              <w:jc w:val="center"/>
              <w:rPr>
                <w:rFonts w:ascii="Times New Roman" w:hAnsi="Times New Roman"/>
              </w:rPr>
            </w:pPr>
            <w:r w:rsidRPr="00563A6D">
              <w:rPr>
                <w:rFonts w:ascii="Times New Roman" w:hAnsi="Times New Roman"/>
              </w:rPr>
              <w:t>ОК 04</w:t>
            </w:r>
          </w:p>
          <w:p w14:paraId="698BC3A1" w14:textId="77777777" w:rsidR="001E65E7" w:rsidRPr="00563A6D" w:rsidRDefault="001E65E7" w:rsidP="000E1E45">
            <w:pPr>
              <w:suppressAutoHyphens/>
              <w:spacing w:after="0" w:line="240" w:lineRule="auto"/>
              <w:jc w:val="center"/>
              <w:rPr>
                <w:rFonts w:ascii="Times New Roman" w:hAnsi="Times New Roman"/>
              </w:rPr>
            </w:pPr>
            <w:r w:rsidRPr="00563A6D">
              <w:rPr>
                <w:rFonts w:ascii="Times New Roman" w:hAnsi="Times New Roman"/>
              </w:rPr>
              <w:t>ОК 07</w:t>
            </w:r>
          </w:p>
          <w:p w14:paraId="31DCF153" w14:textId="77777777" w:rsidR="001E65E7" w:rsidRPr="00BF395D" w:rsidRDefault="001E65E7" w:rsidP="000E1E45">
            <w:pPr>
              <w:suppressAutoHyphens/>
              <w:spacing w:after="0" w:line="240" w:lineRule="auto"/>
              <w:jc w:val="center"/>
              <w:rPr>
                <w:rFonts w:ascii="Times New Roman" w:hAnsi="Times New Roman"/>
              </w:rPr>
            </w:pPr>
            <w:r w:rsidRPr="00563A6D">
              <w:rPr>
                <w:rFonts w:ascii="Times New Roman" w:hAnsi="Times New Roman"/>
              </w:rPr>
              <w:t>ОК 09</w:t>
            </w:r>
          </w:p>
        </w:tc>
        <w:tc>
          <w:tcPr>
            <w:tcW w:w="883" w:type="pct"/>
            <w:tcBorders>
              <w:top w:val="single" w:sz="4" w:space="0" w:color="auto"/>
              <w:left w:val="single" w:sz="4" w:space="0" w:color="auto"/>
              <w:bottom w:val="single" w:sz="4" w:space="0" w:color="auto"/>
              <w:right w:val="single" w:sz="4" w:space="0" w:color="auto"/>
            </w:tcBorders>
            <w:hideMark/>
          </w:tcPr>
          <w:p w14:paraId="0422BDF8" w14:textId="06401BD7" w:rsidR="001E65E7" w:rsidRPr="00BF395D" w:rsidRDefault="001E65E7" w:rsidP="000E1E45">
            <w:pPr>
              <w:suppressAutoHyphens/>
              <w:spacing w:after="0" w:line="240" w:lineRule="auto"/>
              <w:rPr>
                <w:rFonts w:ascii="Times New Roman" w:hAnsi="Times New Roman"/>
              </w:rPr>
            </w:pPr>
            <w:r w:rsidRPr="00BF395D">
              <w:rPr>
                <w:rFonts w:ascii="Times New Roman" w:hAnsi="Times New Roman"/>
              </w:rPr>
              <w:t xml:space="preserve">Раздел 1. </w:t>
            </w:r>
            <w:r w:rsidRPr="00371A9F">
              <w:rPr>
                <w:rFonts w:ascii="Times New Roman" w:hAnsi="Times New Roman"/>
              </w:rPr>
              <w:t>Выполнение комплекса работ опробования и испытания, и освоение нефтяных и газовых скважин</w:t>
            </w:r>
          </w:p>
        </w:tc>
        <w:tc>
          <w:tcPr>
            <w:tcW w:w="393" w:type="pct"/>
            <w:tcBorders>
              <w:top w:val="single" w:sz="4" w:space="0" w:color="auto"/>
              <w:left w:val="single" w:sz="4" w:space="0" w:color="auto"/>
              <w:bottom w:val="single" w:sz="4" w:space="0" w:color="auto"/>
              <w:right w:val="single" w:sz="4" w:space="0" w:color="auto"/>
            </w:tcBorders>
            <w:vAlign w:val="center"/>
          </w:tcPr>
          <w:p w14:paraId="43DE8B24" w14:textId="19AE0AD8" w:rsidR="001E65E7" w:rsidRPr="00BF395D" w:rsidRDefault="008F2CC0" w:rsidP="000E1E45">
            <w:pPr>
              <w:suppressAutoHyphens/>
              <w:spacing w:after="0" w:line="240" w:lineRule="auto"/>
              <w:jc w:val="center"/>
              <w:rPr>
                <w:rFonts w:ascii="Times New Roman" w:hAnsi="Times New Roman"/>
                <w:b/>
                <w:bCs/>
              </w:rPr>
            </w:pPr>
            <w:r>
              <w:rPr>
                <w:rFonts w:ascii="Times New Roman" w:hAnsi="Times New Roman"/>
                <w:b/>
                <w:bCs/>
              </w:rPr>
              <w:t>100-136</w:t>
            </w:r>
          </w:p>
        </w:tc>
        <w:tc>
          <w:tcPr>
            <w:tcW w:w="343" w:type="pct"/>
            <w:tcBorders>
              <w:top w:val="single" w:sz="4" w:space="0" w:color="auto"/>
              <w:left w:val="single" w:sz="4" w:space="0" w:color="auto"/>
              <w:bottom w:val="single" w:sz="4" w:space="0" w:color="auto"/>
              <w:right w:val="single" w:sz="4" w:space="0" w:color="auto"/>
            </w:tcBorders>
            <w:vAlign w:val="center"/>
          </w:tcPr>
          <w:p w14:paraId="4B8CB8D2" w14:textId="2BE1D790" w:rsidR="001E65E7" w:rsidRPr="00BF395D" w:rsidRDefault="008F2CC0" w:rsidP="000E1E45">
            <w:pPr>
              <w:suppressAutoHyphens/>
              <w:spacing w:after="0" w:line="240" w:lineRule="auto"/>
              <w:jc w:val="center"/>
              <w:rPr>
                <w:rFonts w:ascii="Times New Roman" w:hAnsi="Times New Roman"/>
              </w:rPr>
            </w:pPr>
            <w:r>
              <w:rPr>
                <w:rFonts w:ascii="Times New Roman" w:hAnsi="Times New Roman"/>
              </w:rPr>
              <w:t>54-90</w:t>
            </w:r>
          </w:p>
        </w:tc>
        <w:tc>
          <w:tcPr>
            <w:tcW w:w="344" w:type="pct"/>
            <w:tcBorders>
              <w:top w:val="single" w:sz="4" w:space="0" w:color="auto"/>
              <w:left w:val="single" w:sz="4" w:space="0" w:color="auto"/>
              <w:bottom w:val="single" w:sz="4" w:space="0" w:color="auto"/>
              <w:right w:val="single" w:sz="4" w:space="0" w:color="auto"/>
            </w:tcBorders>
            <w:vAlign w:val="center"/>
          </w:tcPr>
          <w:p w14:paraId="709B3AD6" w14:textId="66AA6575" w:rsidR="001E65E7" w:rsidRPr="00BF395D" w:rsidRDefault="001E65E7" w:rsidP="000E1E45">
            <w:pPr>
              <w:suppressAutoHyphens/>
              <w:spacing w:after="0" w:line="240" w:lineRule="auto"/>
              <w:jc w:val="center"/>
              <w:rPr>
                <w:rFonts w:ascii="Times New Roman" w:hAnsi="Times New Roman"/>
                <w:bCs/>
              </w:rPr>
            </w:pPr>
          </w:p>
        </w:tc>
        <w:tc>
          <w:tcPr>
            <w:tcW w:w="454" w:type="pct"/>
            <w:tcBorders>
              <w:top w:val="single" w:sz="4" w:space="0" w:color="auto"/>
              <w:left w:val="single" w:sz="4" w:space="0" w:color="auto"/>
              <w:bottom w:val="single" w:sz="4" w:space="0" w:color="auto"/>
              <w:right w:val="single" w:sz="4" w:space="0" w:color="auto"/>
            </w:tcBorders>
            <w:vAlign w:val="center"/>
          </w:tcPr>
          <w:p w14:paraId="0E2D08D3" w14:textId="40E32FB7" w:rsidR="001E65E7" w:rsidRPr="00BF395D" w:rsidRDefault="001E65E7" w:rsidP="000E1E45">
            <w:pPr>
              <w:suppressAutoHyphens/>
              <w:spacing w:after="0" w:line="240" w:lineRule="auto"/>
              <w:jc w:val="center"/>
              <w:rPr>
                <w:rFonts w:ascii="Times New Roman" w:hAnsi="Times New Roman"/>
                <w:b/>
                <w:bCs/>
              </w:rPr>
            </w:pPr>
          </w:p>
        </w:tc>
        <w:tc>
          <w:tcPr>
            <w:tcW w:w="479" w:type="pct"/>
            <w:tcBorders>
              <w:top w:val="single" w:sz="4" w:space="0" w:color="auto"/>
              <w:left w:val="single" w:sz="4" w:space="0" w:color="auto"/>
              <w:bottom w:val="single" w:sz="4" w:space="0" w:color="auto"/>
              <w:right w:val="single" w:sz="4" w:space="0" w:color="auto"/>
            </w:tcBorders>
            <w:vAlign w:val="center"/>
          </w:tcPr>
          <w:p w14:paraId="70B83B79" w14:textId="20D3187E" w:rsidR="001E65E7" w:rsidRPr="00BF395D" w:rsidRDefault="001E65E7" w:rsidP="000E1E45">
            <w:pPr>
              <w:suppressAutoHyphens/>
              <w:spacing w:after="0" w:line="240" w:lineRule="auto"/>
              <w:jc w:val="center"/>
              <w:rPr>
                <w:rFonts w:ascii="Times New Roman" w:hAnsi="Times New Roman"/>
              </w:rPr>
            </w:pPr>
          </w:p>
        </w:tc>
        <w:tc>
          <w:tcPr>
            <w:tcW w:w="344" w:type="pct"/>
            <w:tcBorders>
              <w:top w:val="single" w:sz="4" w:space="0" w:color="auto"/>
              <w:left w:val="single" w:sz="4" w:space="0" w:color="auto"/>
              <w:bottom w:val="single" w:sz="4" w:space="0" w:color="auto"/>
              <w:right w:val="single" w:sz="4" w:space="0" w:color="auto"/>
            </w:tcBorders>
            <w:vAlign w:val="center"/>
          </w:tcPr>
          <w:p w14:paraId="66CE9355" w14:textId="6BFB3FFF" w:rsidR="001E65E7" w:rsidRPr="00BF395D" w:rsidRDefault="001E65E7" w:rsidP="000E1E45">
            <w:pPr>
              <w:suppressAutoHyphens/>
              <w:spacing w:after="0" w:line="240" w:lineRule="auto"/>
              <w:jc w:val="center"/>
              <w:rPr>
                <w:rFonts w:ascii="Times New Roman" w:hAnsi="Times New Roman"/>
              </w:rPr>
            </w:pPr>
          </w:p>
        </w:tc>
        <w:tc>
          <w:tcPr>
            <w:tcW w:w="344" w:type="pct"/>
            <w:tcBorders>
              <w:top w:val="single" w:sz="4" w:space="0" w:color="auto"/>
              <w:left w:val="single" w:sz="4" w:space="0" w:color="auto"/>
              <w:bottom w:val="single" w:sz="4" w:space="0" w:color="auto"/>
              <w:right w:val="single" w:sz="4" w:space="0" w:color="auto"/>
            </w:tcBorders>
            <w:vAlign w:val="center"/>
          </w:tcPr>
          <w:p w14:paraId="1DF6FFD1" w14:textId="574ACF30" w:rsidR="001E65E7" w:rsidRPr="00BF395D" w:rsidRDefault="001E65E7" w:rsidP="000E1E45">
            <w:pPr>
              <w:suppressAutoHyphens/>
              <w:spacing w:after="0" w:line="240" w:lineRule="auto"/>
              <w:jc w:val="center"/>
              <w:rPr>
                <w:rFonts w:ascii="Times New Roman" w:hAnsi="Times New Roman"/>
              </w:rPr>
            </w:pPr>
          </w:p>
        </w:tc>
        <w:tc>
          <w:tcPr>
            <w:tcW w:w="441" w:type="pct"/>
            <w:tcBorders>
              <w:top w:val="single" w:sz="4" w:space="0" w:color="auto"/>
              <w:left w:val="single" w:sz="4" w:space="0" w:color="auto"/>
              <w:bottom w:val="single" w:sz="4" w:space="0" w:color="auto"/>
              <w:right w:val="single" w:sz="4" w:space="0" w:color="auto"/>
            </w:tcBorders>
            <w:vAlign w:val="center"/>
          </w:tcPr>
          <w:p w14:paraId="27C0C9E5" w14:textId="43F2DE66" w:rsidR="001E65E7" w:rsidRPr="00BF395D" w:rsidRDefault="001E65E7" w:rsidP="000E1E45">
            <w:pPr>
              <w:suppressAutoHyphens/>
              <w:spacing w:after="0" w:line="240" w:lineRule="auto"/>
              <w:jc w:val="center"/>
              <w:rPr>
                <w:rFonts w:ascii="Times New Roman" w:hAnsi="Times New Roman"/>
                <w:b/>
                <w:bCs/>
              </w:rPr>
            </w:pPr>
          </w:p>
        </w:tc>
        <w:tc>
          <w:tcPr>
            <w:tcW w:w="436" w:type="pct"/>
            <w:tcBorders>
              <w:top w:val="single" w:sz="4" w:space="0" w:color="auto"/>
              <w:left w:val="single" w:sz="4" w:space="0" w:color="auto"/>
              <w:bottom w:val="single" w:sz="4" w:space="0" w:color="auto"/>
              <w:right w:val="single" w:sz="4" w:space="0" w:color="auto"/>
            </w:tcBorders>
            <w:vAlign w:val="center"/>
          </w:tcPr>
          <w:p w14:paraId="2A0E2F48" w14:textId="74358316" w:rsidR="001E65E7" w:rsidRPr="00BF395D" w:rsidRDefault="001E65E7" w:rsidP="000E1E45">
            <w:pPr>
              <w:suppressAutoHyphens/>
              <w:spacing w:after="0" w:line="240" w:lineRule="auto"/>
              <w:jc w:val="center"/>
              <w:rPr>
                <w:rFonts w:ascii="Times New Roman" w:hAnsi="Times New Roman"/>
                <w:b/>
                <w:bCs/>
              </w:rPr>
            </w:pPr>
          </w:p>
        </w:tc>
      </w:tr>
      <w:tr w:rsidR="008F2CC0" w:rsidRPr="00BF395D" w14:paraId="796CB63E" w14:textId="77777777" w:rsidTr="000E1E45">
        <w:trPr>
          <w:trHeight w:val="255"/>
        </w:trPr>
        <w:tc>
          <w:tcPr>
            <w:tcW w:w="539" w:type="pct"/>
            <w:vMerge/>
            <w:tcBorders>
              <w:left w:val="single" w:sz="4" w:space="0" w:color="auto"/>
              <w:right w:val="single" w:sz="4" w:space="0" w:color="auto"/>
            </w:tcBorders>
          </w:tcPr>
          <w:p w14:paraId="5A78FA84" w14:textId="77777777" w:rsidR="008F2CC0" w:rsidRPr="00BF395D" w:rsidRDefault="008F2CC0" w:rsidP="008F2CC0">
            <w:pPr>
              <w:suppressAutoHyphens/>
              <w:spacing w:after="0" w:line="240" w:lineRule="auto"/>
              <w:rPr>
                <w:rFonts w:ascii="Times New Roman" w:hAnsi="Times New Roman"/>
              </w:rPr>
            </w:pPr>
          </w:p>
        </w:tc>
        <w:tc>
          <w:tcPr>
            <w:tcW w:w="883" w:type="pct"/>
            <w:tcBorders>
              <w:top w:val="single" w:sz="4" w:space="0" w:color="auto"/>
              <w:left w:val="single" w:sz="4" w:space="0" w:color="auto"/>
              <w:bottom w:val="single" w:sz="4" w:space="0" w:color="auto"/>
              <w:right w:val="single" w:sz="4" w:space="0" w:color="auto"/>
            </w:tcBorders>
          </w:tcPr>
          <w:p w14:paraId="6E2F87DF" w14:textId="77777777" w:rsidR="008F2CC0" w:rsidRPr="00BF395D" w:rsidRDefault="008F2CC0" w:rsidP="008F2CC0">
            <w:pPr>
              <w:suppressAutoHyphens/>
              <w:spacing w:after="0" w:line="240" w:lineRule="auto"/>
              <w:rPr>
                <w:rFonts w:ascii="Times New Roman" w:hAnsi="Times New Roman"/>
              </w:rPr>
            </w:pPr>
            <w:r w:rsidRPr="00BF395D">
              <w:rPr>
                <w:rFonts w:ascii="Times New Roman" w:hAnsi="Times New Roman"/>
              </w:rPr>
              <w:t>Учебная практика</w:t>
            </w:r>
          </w:p>
        </w:tc>
        <w:tc>
          <w:tcPr>
            <w:tcW w:w="393" w:type="pct"/>
            <w:tcBorders>
              <w:top w:val="single" w:sz="4" w:space="0" w:color="auto"/>
              <w:left w:val="single" w:sz="4" w:space="0" w:color="auto"/>
              <w:bottom w:val="single" w:sz="4" w:space="0" w:color="auto"/>
              <w:right w:val="single" w:sz="4" w:space="0" w:color="auto"/>
            </w:tcBorders>
            <w:vAlign w:val="center"/>
          </w:tcPr>
          <w:p w14:paraId="307C61C3" w14:textId="34D8FB77" w:rsidR="008F2CC0" w:rsidRPr="00BF395D" w:rsidRDefault="008F2CC0" w:rsidP="008F2CC0">
            <w:pPr>
              <w:suppressAutoHyphens/>
              <w:spacing w:after="0" w:line="240" w:lineRule="auto"/>
              <w:jc w:val="center"/>
              <w:rPr>
                <w:rFonts w:ascii="Times New Roman" w:hAnsi="Times New Roman"/>
                <w:b/>
                <w:bCs/>
              </w:rPr>
            </w:pPr>
            <w:r>
              <w:rPr>
                <w:rFonts w:ascii="Times New Roman" w:hAnsi="Times New Roman"/>
                <w:b/>
                <w:bCs/>
              </w:rPr>
              <w:t>108-108</w:t>
            </w:r>
          </w:p>
        </w:tc>
        <w:tc>
          <w:tcPr>
            <w:tcW w:w="343" w:type="pct"/>
            <w:tcBorders>
              <w:top w:val="single" w:sz="4" w:space="0" w:color="auto"/>
              <w:left w:val="single" w:sz="4" w:space="0" w:color="auto"/>
              <w:bottom w:val="single" w:sz="4" w:space="0" w:color="auto"/>
              <w:right w:val="single" w:sz="4" w:space="0" w:color="auto"/>
            </w:tcBorders>
            <w:vAlign w:val="center"/>
          </w:tcPr>
          <w:p w14:paraId="2EBF311C" w14:textId="1D7EF0F1" w:rsidR="008F2CC0" w:rsidRPr="008F2CC0" w:rsidRDefault="008F2CC0" w:rsidP="008F2CC0">
            <w:pPr>
              <w:suppressAutoHyphens/>
              <w:spacing w:after="0" w:line="240" w:lineRule="auto"/>
              <w:jc w:val="center"/>
              <w:rPr>
                <w:rFonts w:ascii="Times New Roman" w:hAnsi="Times New Roman"/>
              </w:rPr>
            </w:pPr>
            <w:r w:rsidRPr="008F2CC0">
              <w:rPr>
                <w:rFonts w:ascii="Times New Roman" w:hAnsi="Times New Roman"/>
              </w:rPr>
              <w:t>108-108</w:t>
            </w:r>
          </w:p>
        </w:tc>
        <w:tc>
          <w:tcPr>
            <w:tcW w:w="344" w:type="pct"/>
            <w:tcBorders>
              <w:top w:val="single" w:sz="4" w:space="0" w:color="auto"/>
              <w:left w:val="single" w:sz="4" w:space="0" w:color="auto"/>
              <w:bottom w:val="single" w:sz="4" w:space="0" w:color="auto"/>
              <w:right w:val="single" w:sz="4" w:space="0" w:color="auto"/>
            </w:tcBorders>
            <w:vAlign w:val="center"/>
          </w:tcPr>
          <w:p w14:paraId="77CBCCA5" w14:textId="77777777" w:rsidR="008F2CC0" w:rsidRPr="00BF395D" w:rsidRDefault="008F2CC0" w:rsidP="008F2CC0">
            <w:pPr>
              <w:suppressAutoHyphens/>
              <w:spacing w:after="0" w:line="240" w:lineRule="auto"/>
              <w:jc w:val="center"/>
              <w:rPr>
                <w:rFonts w:ascii="Times New Roman" w:hAnsi="Times New Roman"/>
                <w:bCs/>
              </w:rPr>
            </w:pPr>
          </w:p>
        </w:tc>
        <w:tc>
          <w:tcPr>
            <w:tcW w:w="454" w:type="pct"/>
            <w:tcBorders>
              <w:top w:val="single" w:sz="4" w:space="0" w:color="auto"/>
              <w:left w:val="single" w:sz="4" w:space="0" w:color="auto"/>
              <w:bottom w:val="single" w:sz="4" w:space="0" w:color="auto"/>
              <w:right w:val="single" w:sz="4" w:space="0" w:color="auto"/>
            </w:tcBorders>
            <w:vAlign w:val="center"/>
          </w:tcPr>
          <w:p w14:paraId="6076CF19" w14:textId="77777777" w:rsidR="008F2CC0" w:rsidRPr="00BF395D" w:rsidRDefault="008F2CC0" w:rsidP="008F2CC0">
            <w:pPr>
              <w:suppressAutoHyphens/>
              <w:spacing w:after="0" w:line="240" w:lineRule="auto"/>
              <w:jc w:val="center"/>
              <w:rPr>
                <w:rFonts w:ascii="Times New Roman" w:hAnsi="Times New Roman"/>
              </w:rPr>
            </w:pPr>
          </w:p>
        </w:tc>
        <w:tc>
          <w:tcPr>
            <w:tcW w:w="479" w:type="pct"/>
            <w:tcBorders>
              <w:top w:val="single" w:sz="4" w:space="0" w:color="auto"/>
              <w:left w:val="single" w:sz="4" w:space="0" w:color="auto"/>
              <w:bottom w:val="single" w:sz="4" w:space="0" w:color="auto"/>
              <w:right w:val="single" w:sz="4" w:space="0" w:color="auto"/>
            </w:tcBorders>
            <w:vAlign w:val="center"/>
          </w:tcPr>
          <w:p w14:paraId="48F3E758" w14:textId="77777777" w:rsidR="008F2CC0" w:rsidRPr="00BF395D" w:rsidRDefault="008F2CC0" w:rsidP="008F2CC0">
            <w:pPr>
              <w:suppressAutoHyphens/>
              <w:spacing w:after="0" w:line="240" w:lineRule="auto"/>
              <w:jc w:val="center"/>
              <w:rPr>
                <w:rFonts w:ascii="Times New Roman" w:hAnsi="Times New Roman"/>
              </w:rPr>
            </w:pPr>
          </w:p>
        </w:tc>
        <w:tc>
          <w:tcPr>
            <w:tcW w:w="344" w:type="pct"/>
            <w:tcBorders>
              <w:top w:val="single" w:sz="4" w:space="0" w:color="auto"/>
              <w:left w:val="single" w:sz="4" w:space="0" w:color="auto"/>
              <w:bottom w:val="single" w:sz="4" w:space="0" w:color="auto"/>
              <w:right w:val="single" w:sz="4" w:space="0" w:color="auto"/>
            </w:tcBorders>
            <w:vAlign w:val="center"/>
          </w:tcPr>
          <w:p w14:paraId="4FFEFF13" w14:textId="77777777" w:rsidR="008F2CC0" w:rsidRPr="00BF395D" w:rsidRDefault="008F2CC0" w:rsidP="008F2CC0">
            <w:pPr>
              <w:suppressAutoHyphens/>
              <w:spacing w:after="0" w:line="240" w:lineRule="auto"/>
              <w:jc w:val="center"/>
              <w:rPr>
                <w:rFonts w:ascii="Times New Roman" w:hAnsi="Times New Roman"/>
              </w:rPr>
            </w:pPr>
          </w:p>
        </w:tc>
        <w:tc>
          <w:tcPr>
            <w:tcW w:w="344" w:type="pct"/>
            <w:tcBorders>
              <w:top w:val="single" w:sz="4" w:space="0" w:color="auto"/>
              <w:left w:val="single" w:sz="4" w:space="0" w:color="auto"/>
              <w:bottom w:val="single" w:sz="4" w:space="0" w:color="auto"/>
              <w:right w:val="single" w:sz="4" w:space="0" w:color="auto"/>
            </w:tcBorders>
            <w:vAlign w:val="center"/>
          </w:tcPr>
          <w:p w14:paraId="048C4928" w14:textId="77777777" w:rsidR="008F2CC0" w:rsidRPr="00BF395D" w:rsidRDefault="008F2CC0" w:rsidP="008F2CC0">
            <w:pPr>
              <w:suppressAutoHyphens/>
              <w:spacing w:after="0" w:line="240" w:lineRule="auto"/>
              <w:jc w:val="center"/>
              <w:rPr>
                <w:rFonts w:ascii="Times New Roman" w:hAnsi="Times New Roman"/>
              </w:rPr>
            </w:pPr>
          </w:p>
        </w:tc>
        <w:tc>
          <w:tcPr>
            <w:tcW w:w="441" w:type="pct"/>
            <w:tcBorders>
              <w:top w:val="single" w:sz="4" w:space="0" w:color="auto"/>
              <w:left w:val="single" w:sz="4" w:space="0" w:color="auto"/>
              <w:bottom w:val="single" w:sz="4" w:space="0" w:color="auto"/>
              <w:right w:val="single" w:sz="4" w:space="0" w:color="auto"/>
            </w:tcBorders>
            <w:vAlign w:val="center"/>
          </w:tcPr>
          <w:p w14:paraId="14DF416D" w14:textId="51B68683" w:rsidR="008F2CC0" w:rsidRPr="00BF395D" w:rsidRDefault="008F2CC0" w:rsidP="008F2CC0">
            <w:pPr>
              <w:suppressAutoHyphens/>
              <w:spacing w:after="0" w:line="240" w:lineRule="auto"/>
              <w:jc w:val="center"/>
              <w:rPr>
                <w:rFonts w:ascii="Times New Roman" w:hAnsi="Times New Roman"/>
                <w:b/>
                <w:bCs/>
              </w:rPr>
            </w:pPr>
            <w:r>
              <w:rPr>
                <w:rFonts w:ascii="Times New Roman" w:hAnsi="Times New Roman"/>
                <w:b/>
                <w:bCs/>
                <w:iCs/>
              </w:rPr>
              <w:t>108-108</w:t>
            </w:r>
          </w:p>
        </w:tc>
        <w:tc>
          <w:tcPr>
            <w:tcW w:w="436" w:type="pct"/>
            <w:tcBorders>
              <w:top w:val="single" w:sz="4" w:space="0" w:color="auto"/>
              <w:left w:val="single" w:sz="4" w:space="0" w:color="auto"/>
              <w:bottom w:val="single" w:sz="4" w:space="0" w:color="auto"/>
              <w:right w:val="single" w:sz="4" w:space="0" w:color="auto"/>
            </w:tcBorders>
            <w:vAlign w:val="center"/>
          </w:tcPr>
          <w:p w14:paraId="53DDA76C" w14:textId="77777777" w:rsidR="008F2CC0" w:rsidRPr="00BF395D" w:rsidRDefault="008F2CC0" w:rsidP="008F2CC0">
            <w:pPr>
              <w:suppressAutoHyphens/>
              <w:spacing w:after="0" w:line="240" w:lineRule="auto"/>
              <w:jc w:val="center"/>
              <w:rPr>
                <w:rFonts w:ascii="Times New Roman" w:hAnsi="Times New Roman"/>
                <w:b/>
                <w:bCs/>
              </w:rPr>
            </w:pPr>
          </w:p>
        </w:tc>
      </w:tr>
      <w:tr w:rsidR="008F2CC0" w:rsidRPr="00BF395D" w14:paraId="4876A85D" w14:textId="77777777" w:rsidTr="00B71AE9">
        <w:trPr>
          <w:trHeight w:val="701"/>
        </w:trPr>
        <w:tc>
          <w:tcPr>
            <w:tcW w:w="539" w:type="pct"/>
            <w:vMerge/>
            <w:tcBorders>
              <w:left w:val="single" w:sz="4" w:space="0" w:color="auto"/>
              <w:right w:val="single" w:sz="4" w:space="0" w:color="auto"/>
            </w:tcBorders>
          </w:tcPr>
          <w:p w14:paraId="5A986AD3" w14:textId="77777777" w:rsidR="008F2CC0" w:rsidRPr="00BF395D" w:rsidRDefault="008F2CC0" w:rsidP="008F2CC0">
            <w:pPr>
              <w:suppressAutoHyphens/>
              <w:spacing w:after="0" w:line="240" w:lineRule="auto"/>
              <w:rPr>
                <w:rFonts w:ascii="Times New Roman" w:hAnsi="Times New Roman"/>
              </w:rPr>
            </w:pPr>
          </w:p>
        </w:tc>
        <w:tc>
          <w:tcPr>
            <w:tcW w:w="883" w:type="pct"/>
            <w:tcBorders>
              <w:top w:val="single" w:sz="4" w:space="0" w:color="auto"/>
              <w:left w:val="single" w:sz="4" w:space="0" w:color="auto"/>
              <w:bottom w:val="single" w:sz="4" w:space="0" w:color="auto"/>
              <w:right w:val="single" w:sz="4" w:space="0" w:color="auto"/>
            </w:tcBorders>
          </w:tcPr>
          <w:p w14:paraId="2446F5B3" w14:textId="77777777" w:rsidR="008F2CC0" w:rsidRPr="00BF395D" w:rsidRDefault="008F2CC0" w:rsidP="008F2CC0">
            <w:pPr>
              <w:suppressAutoHyphens/>
              <w:spacing w:after="0" w:line="240" w:lineRule="auto"/>
              <w:rPr>
                <w:rFonts w:ascii="Times New Roman" w:hAnsi="Times New Roman"/>
              </w:rPr>
            </w:pPr>
            <w:r w:rsidRPr="00BF395D">
              <w:rPr>
                <w:rFonts w:ascii="Times New Roman" w:hAnsi="Times New Roman"/>
              </w:rPr>
              <w:t>Производственная практика (по профилю специальности), часов</w:t>
            </w:r>
          </w:p>
        </w:tc>
        <w:tc>
          <w:tcPr>
            <w:tcW w:w="393" w:type="pct"/>
            <w:tcBorders>
              <w:top w:val="single" w:sz="4" w:space="0" w:color="auto"/>
              <w:left w:val="single" w:sz="4" w:space="0" w:color="auto"/>
              <w:bottom w:val="single" w:sz="4" w:space="0" w:color="auto"/>
              <w:right w:val="single" w:sz="4" w:space="0" w:color="auto"/>
            </w:tcBorders>
            <w:vAlign w:val="center"/>
          </w:tcPr>
          <w:p w14:paraId="514C8DB9" w14:textId="40BD4A53" w:rsidR="008F2CC0" w:rsidRPr="00BF395D" w:rsidRDefault="008F2CC0" w:rsidP="008F2CC0">
            <w:pPr>
              <w:suppressAutoHyphens/>
              <w:spacing w:after="0" w:line="240" w:lineRule="auto"/>
              <w:jc w:val="center"/>
              <w:rPr>
                <w:rFonts w:ascii="Times New Roman" w:hAnsi="Times New Roman"/>
                <w:b/>
                <w:bCs/>
              </w:rPr>
            </w:pPr>
            <w:r>
              <w:rPr>
                <w:rFonts w:ascii="Times New Roman" w:hAnsi="Times New Roman"/>
                <w:b/>
                <w:bCs/>
              </w:rPr>
              <w:t>108-108</w:t>
            </w:r>
          </w:p>
        </w:tc>
        <w:tc>
          <w:tcPr>
            <w:tcW w:w="343" w:type="pct"/>
            <w:tcBorders>
              <w:top w:val="single" w:sz="4" w:space="0" w:color="auto"/>
              <w:left w:val="single" w:sz="4" w:space="0" w:color="auto"/>
              <w:bottom w:val="single" w:sz="4" w:space="0" w:color="auto"/>
              <w:right w:val="single" w:sz="4" w:space="0" w:color="auto"/>
            </w:tcBorders>
            <w:vAlign w:val="center"/>
          </w:tcPr>
          <w:p w14:paraId="00E5C6CE" w14:textId="29EDFD22" w:rsidR="008F2CC0" w:rsidRPr="008F2CC0" w:rsidRDefault="008F2CC0" w:rsidP="008F2CC0">
            <w:pPr>
              <w:suppressAutoHyphens/>
              <w:spacing w:after="0" w:line="240" w:lineRule="auto"/>
              <w:jc w:val="center"/>
              <w:rPr>
                <w:rFonts w:ascii="Times New Roman" w:hAnsi="Times New Roman"/>
              </w:rPr>
            </w:pPr>
            <w:r w:rsidRPr="008F2CC0">
              <w:rPr>
                <w:rFonts w:ascii="Times New Roman" w:hAnsi="Times New Roman"/>
              </w:rPr>
              <w:t>108-108</w:t>
            </w:r>
          </w:p>
        </w:tc>
        <w:tc>
          <w:tcPr>
            <w:tcW w:w="344" w:type="pct"/>
            <w:tcBorders>
              <w:top w:val="single" w:sz="4" w:space="0" w:color="auto"/>
              <w:left w:val="single" w:sz="4" w:space="0" w:color="auto"/>
              <w:bottom w:val="single" w:sz="4" w:space="0" w:color="auto"/>
              <w:right w:val="single" w:sz="4" w:space="0" w:color="auto"/>
            </w:tcBorders>
            <w:vAlign w:val="center"/>
          </w:tcPr>
          <w:p w14:paraId="0A088316" w14:textId="77777777" w:rsidR="008F2CC0" w:rsidRPr="00BF395D" w:rsidRDefault="008F2CC0" w:rsidP="008F2CC0">
            <w:pPr>
              <w:suppressAutoHyphens/>
              <w:spacing w:after="0" w:line="240" w:lineRule="auto"/>
              <w:jc w:val="center"/>
              <w:rPr>
                <w:rFonts w:ascii="Times New Roman" w:hAnsi="Times New Roman"/>
                <w:bCs/>
              </w:rPr>
            </w:pPr>
          </w:p>
        </w:tc>
        <w:tc>
          <w:tcPr>
            <w:tcW w:w="454" w:type="pct"/>
            <w:tcBorders>
              <w:top w:val="single" w:sz="4" w:space="0" w:color="auto"/>
              <w:left w:val="single" w:sz="4" w:space="0" w:color="auto"/>
              <w:bottom w:val="single" w:sz="4" w:space="0" w:color="auto"/>
              <w:right w:val="single" w:sz="4" w:space="0" w:color="auto"/>
            </w:tcBorders>
            <w:vAlign w:val="center"/>
          </w:tcPr>
          <w:p w14:paraId="0399A9F4" w14:textId="77777777" w:rsidR="008F2CC0" w:rsidRPr="00BF395D" w:rsidRDefault="008F2CC0" w:rsidP="008F2CC0">
            <w:pPr>
              <w:suppressAutoHyphens/>
              <w:spacing w:after="0" w:line="240" w:lineRule="auto"/>
              <w:jc w:val="center"/>
              <w:rPr>
                <w:rFonts w:ascii="Times New Roman" w:hAnsi="Times New Roman"/>
              </w:rPr>
            </w:pPr>
          </w:p>
        </w:tc>
        <w:tc>
          <w:tcPr>
            <w:tcW w:w="479" w:type="pct"/>
            <w:tcBorders>
              <w:top w:val="single" w:sz="4" w:space="0" w:color="auto"/>
              <w:left w:val="single" w:sz="4" w:space="0" w:color="auto"/>
              <w:bottom w:val="single" w:sz="4" w:space="0" w:color="auto"/>
              <w:right w:val="single" w:sz="4" w:space="0" w:color="auto"/>
            </w:tcBorders>
            <w:vAlign w:val="center"/>
          </w:tcPr>
          <w:p w14:paraId="3919B525" w14:textId="77777777" w:rsidR="008F2CC0" w:rsidRPr="00BF395D" w:rsidRDefault="008F2CC0" w:rsidP="008F2CC0">
            <w:pPr>
              <w:suppressAutoHyphens/>
              <w:spacing w:after="0" w:line="240" w:lineRule="auto"/>
              <w:jc w:val="center"/>
              <w:rPr>
                <w:rFonts w:ascii="Times New Roman" w:hAnsi="Times New Roman"/>
              </w:rPr>
            </w:pPr>
          </w:p>
        </w:tc>
        <w:tc>
          <w:tcPr>
            <w:tcW w:w="344" w:type="pct"/>
            <w:tcBorders>
              <w:top w:val="single" w:sz="4" w:space="0" w:color="auto"/>
              <w:left w:val="single" w:sz="4" w:space="0" w:color="auto"/>
              <w:bottom w:val="single" w:sz="4" w:space="0" w:color="auto"/>
              <w:right w:val="single" w:sz="4" w:space="0" w:color="auto"/>
            </w:tcBorders>
            <w:vAlign w:val="center"/>
          </w:tcPr>
          <w:p w14:paraId="2A4710D1" w14:textId="77777777" w:rsidR="008F2CC0" w:rsidRPr="00BF395D" w:rsidRDefault="008F2CC0" w:rsidP="008F2CC0">
            <w:pPr>
              <w:suppressAutoHyphens/>
              <w:spacing w:after="0" w:line="240" w:lineRule="auto"/>
              <w:jc w:val="center"/>
              <w:rPr>
                <w:rFonts w:ascii="Times New Roman" w:hAnsi="Times New Roman"/>
              </w:rPr>
            </w:pPr>
          </w:p>
        </w:tc>
        <w:tc>
          <w:tcPr>
            <w:tcW w:w="344" w:type="pct"/>
            <w:tcBorders>
              <w:top w:val="single" w:sz="4" w:space="0" w:color="auto"/>
              <w:left w:val="single" w:sz="4" w:space="0" w:color="auto"/>
              <w:bottom w:val="single" w:sz="4" w:space="0" w:color="auto"/>
              <w:right w:val="single" w:sz="4" w:space="0" w:color="auto"/>
            </w:tcBorders>
            <w:vAlign w:val="center"/>
          </w:tcPr>
          <w:p w14:paraId="035CDEEC" w14:textId="77777777" w:rsidR="008F2CC0" w:rsidRPr="00BF395D" w:rsidRDefault="008F2CC0" w:rsidP="008F2CC0">
            <w:pPr>
              <w:suppressAutoHyphens/>
              <w:spacing w:after="0" w:line="240" w:lineRule="auto"/>
              <w:jc w:val="center"/>
              <w:rPr>
                <w:rFonts w:ascii="Times New Roman" w:hAnsi="Times New Roman"/>
              </w:rPr>
            </w:pPr>
          </w:p>
        </w:tc>
        <w:tc>
          <w:tcPr>
            <w:tcW w:w="441" w:type="pct"/>
            <w:tcBorders>
              <w:top w:val="single" w:sz="4" w:space="0" w:color="auto"/>
              <w:left w:val="single" w:sz="4" w:space="0" w:color="auto"/>
              <w:bottom w:val="single" w:sz="4" w:space="0" w:color="auto"/>
              <w:right w:val="single" w:sz="4" w:space="0" w:color="auto"/>
            </w:tcBorders>
            <w:vAlign w:val="center"/>
          </w:tcPr>
          <w:p w14:paraId="1CE0B1AB" w14:textId="77777777" w:rsidR="008F2CC0" w:rsidRPr="00BF395D" w:rsidRDefault="008F2CC0" w:rsidP="008F2CC0">
            <w:pPr>
              <w:suppressAutoHyphens/>
              <w:spacing w:after="0" w:line="240" w:lineRule="auto"/>
              <w:jc w:val="center"/>
              <w:rPr>
                <w:rFonts w:ascii="Times New Roman" w:hAnsi="Times New Roman"/>
                <w:b/>
                <w:bCs/>
              </w:rPr>
            </w:pPr>
          </w:p>
        </w:tc>
        <w:tc>
          <w:tcPr>
            <w:tcW w:w="436" w:type="pct"/>
            <w:tcBorders>
              <w:top w:val="single" w:sz="4" w:space="0" w:color="auto"/>
              <w:left w:val="single" w:sz="4" w:space="0" w:color="auto"/>
              <w:bottom w:val="single" w:sz="4" w:space="0" w:color="auto"/>
              <w:right w:val="single" w:sz="4" w:space="0" w:color="auto"/>
            </w:tcBorders>
            <w:vAlign w:val="center"/>
          </w:tcPr>
          <w:p w14:paraId="730CADDB" w14:textId="62533497" w:rsidR="008F2CC0" w:rsidRPr="00BF395D" w:rsidRDefault="008F2CC0" w:rsidP="008F2CC0">
            <w:pPr>
              <w:suppressAutoHyphens/>
              <w:spacing w:after="0" w:line="240" w:lineRule="auto"/>
              <w:jc w:val="center"/>
              <w:rPr>
                <w:rFonts w:ascii="Times New Roman" w:hAnsi="Times New Roman"/>
                <w:b/>
                <w:bCs/>
              </w:rPr>
            </w:pPr>
            <w:r>
              <w:rPr>
                <w:rFonts w:ascii="Times New Roman" w:hAnsi="Times New Roman"/>
                <w:b/>
                <w:bCs/>
                <w:iCs/>
              </w:rPr>
              <w:t>108-108</w:t>
            </w:r>
          </w:p>
        </w:tc>
      </w:tr>
      <w:tr w:rsidR="008F2CC0" w:rsidRPr="00BF395D" w14:paraId="784F982B" w14:textId="77777777" w:rsidTr="000E1E45">
        <w:trPr>
          <w:trHeight w:val="701"/>
        </w:trPr>
        <w:tc>
          <w:tcPr>
            <w:tcW w:w="539" w:type="pct"/>
            <w:vMerge/>
            <w:tcBorders>
              <w:left w:val="single" w:sz="4" w:space="0" w:color="auto"/>
              <w:bottom w:val="single" w:sz="4" w:space="0" w:color="auto"/>
              <w:right w:val="single" w:sz="4" w:space="0" w:color="auto"/>
            </w:tcBorders>
          </w:tcPr>
          <w:p w14:paraId="024286F9" w14:textId="77777777" w:rsidR="008F2CC0" w:rsidRPr="00BF395D" w:rsidRDefault="008F2CC0" w:rsidP="008F2CC0">
            <w:pPr>
              <w:suppressAutoHyphens/>
              <w:spacing w:after="0" w:line="240" w:lineRule="auto"/>
              <w:rPr>
                <w:rFonts w:ascii="Times New Roman" w:hAnsi="Times New Roman"/>
              </w:rPr>
            </w:pPr>
          </w:p>
        </w:tc>
        <w:tc>
          <w:tcPr>
            <w:tcW w:w="883" w:type="pct"/>
            <w:tcBorders>
              <w:top w:val="single" w:sz="4" w:space="0" w:color="auto"/>
              <w:left w:val="single" w:sz="4" w:space="0" w:color="auto"/>
              <w:bottom w:val="single" w:sz="4" w:space="0" w:color="auto"/>
              <w:right w:val="single" w:sz="4" w:space="0" w:color="auto"/>
            </w:tcBorders>
          </w:tcPr>
          <w:p w14:paraId="4D40C2B7" w14:textId="7A7BA352" w:rsidR="008F2CC0" w:rsidRPr="00BF395D" w:rsidRDefault="008F2CC0" w:rsidP="008F2CC0">
            <w:pPr>
              <w:suppressAutoHyphens/>
              <w:spacing w:after="0" w:line="240" w:lineRule="auto"/>
              <w:rPr>
                <w:rFonts w:ascii="Times New Roman" w:hAnsi="Times New Roman"/>
              </w:rPr>
            </w:pPr>
            <w:r>
              <w:rPr>
                <w:rFonts w:ascii="Times New Roman" w:hAnsi="Times New Roman"/>
              </w:rPr>
              <w:t xml:space="preserve">Промежуточная аттестация </w:t>
            </w:r>
          </w:p>
        </w:tc>
        <w:tc>
          <w:tcPr>
            <w:tcW w:w="393" w:type="pct"/>
            <w:tcBorders>
              <w:top w:val="single" w:sz="4" w:space="0" w:color="auto"/>
              <w:left w:val="single" w:sz="4" w:space="0" w:color="auto"/>
              <w:bottom w:val="single" w:sz="4" w:space="0" w:color="auto"/>
              <w:right w:val="single" w:sz="4" w:space="0" w:color="auto"/>
            </w:tcBorders>
            <w:vAlign w:val="center"/>
          </w:tcPr>
          <w:p w14:paraId="487AD287" w14:textId="77777777" w:rsidR="008F2CC0" w:rsidRPr="00BF395D" w:rsidRDefault="008F2CC0" w:rsidP="008F2CC0">
            <w:pPr>
              <w:suppressAutoHyphens/>
              <w:spacing w:after="0" w:line="240" w:lineRule="auto"/>
              <w:jc w:val="center"/>
              <w:rPr>
                <w:rFonts w:ascii="Times New Roman" w:hAnsi="Times New Roman"/>
                <w:b/>
                <w:bCs/>
              </w:rPr>
            </w:pPr>
          </w:p>
        </w:tc>
        <w:tc>
          <w:tcPr>
            <w:tcW w:w="343" w:type="pct"/>
            <w:tcBorders>
              <w:top w:val="single" w:sz="4" w:space="0" w:color="auto"/>
              <w:left w:val="single" w:sz="4" w:space="0" w:color="auto"/>
              <w:bottom w:val="single" w:sz="4" w:space="0" w:color="auto"/>
              <w:right w:val="single" w:sz="4" w:space="0" w:color="auto"/>
            </w:tcBorders>
            <w:vAlign w:val="center"/>
          </w:tcPr>
          <w:p w14:paraId="2AEB730A" w14:textId="77777777" w:rsidR="008F2CC0" w:rsidRPr="00BF395D" w:rsidRDefault="008F2CC0" w:rsidP="008F2CC0">
            <w:pPr>
              <w:suppressAutoHyphens/>
              <w:spacing w:after="0" w:line="240" w:lineRule="auto"/>
              <w:jc w:val="center"/>
              <w:rPr>
                <w:rFonts w:ascii="Times New Roman" w:hAnsi="Times New Roman"/>
              </w:rPr>
            </w:pPr>
          </w:p>
        </w:tc>
        <w:tc>
          <w:tcPr>
            <w:tcW w:w="344" w:type="pct"/>
            <w:tcBorders>
              <w:top w:val="single" w:sz="4" w:space="0" w:color="auto"/>
              <w:left w:val="single" w:sz="4" w:space="0" w:color="auto"/>
              <w:bottom w:val="single" w:sz="4" w:space="0" w:color="auto"/>
              <w:right w:val="single" w:sz="4" w:space="0" w:color="auto"/>
            </w:tcBorders>
            <w:vAlign w:val="center"/>
          </w:tcPr>
          <w:p w14:paraId="25A912FD" w14:textId="77777777" w:rsidR="008F2CC0" w:rsidRPr="00BF395D" w:rsidRDefault="008F2CC0" w:rsidP="008F2CC0">
            <w:pPr>
              <w:suppressAutoHyphens/>
              <w:spacing w:after="0" w:line="240" w:lineRule="auto"/>
              <w:jc w:val="center"/>
              <w:rPr>
                <w:rFonts w:ascii="Times New Roman" w:hAnsi="Times New Roman"/>
                <w:bCs/>
              </w:rPr>
            </w:pPr>
          </w:p>
        </w:tc>
        <w:tc>
          <w:tcPr>
            <w:tcW w:w="454" w:type="pct"/>
            <w:tcBorders>
              <w:top w:val="single" w:sz="4" w:space="0" w:color="auto"/>
              <w:left w:val="single" w:sz="4" w:space="0" w:color="auto"/>
              <w:bottom w:val="single" w:sz="4" w:space="0" w:color="auto"/>
              <w:right w:val="single" w:sz="4" w:space="0" w:color="auto"/>
            </w:tcBorders>
            <w:vAlign w:val="center"/>
          </w:tcPr>
          <w:p w14:paraId="624A2AE8" w14:textId="77777777" w:rsidR="008F2CC0" w:rsidRPr="00BF395D" w:rsidRDefault="008F2CC0" w:rsidP="008F2CC0">
            <w:pPr>
              <w:suppressAutoHyphens/>
              <w:spacing w:after="0" w:line="240" w:lineRule="auto"/>
              <w:jc w:val="center"/>
              <w:rPr>
                <w:rFonts w:ascii="Times New Roman" w:hAnsi="Times New Roman"/>
              </w:rPr>
            </w:pPr>
          </w:p>
        </w:tc>
        <w:tc>
          <w:tcPr>
            <w:tcW w:w="479" w:type="pct"/>
            <w:tcBorders>
              <w:top w:val="single" w:sz="4" w:space="0" w:color="auto"/>
              <w:left w:val="single" w:sz="4" w:space="0" w:color="auto"/>
              <w:bottom w:val="single" w:sz="4" w:space="0" w:color="auto"/>
              <w:right w:val="single" w:sz="4" w:space="0" w:color="auto"/>
            </w:tcBorders>
            <w:vAlign w:val="center"/>
          </w:tcPr>
          <w:p w14:paraId="525CEC8F" w14:textId="77777777" w:rsidR="008F2CC0" w:rsidRPr="00BF395D" w:rsidRDefault="008F2CC0" w:rsidP="008F2CC0">
            <w:pPr>
              <w:suppressAutoHyphens/>
              <w:spacing w:after="0" w:line="240" w:lineRule="auto"/>
              <w:jc w:val="center"/>
              <w:rPr>
                <w:rFonts w:ascii="Times New Roman" w:hAnsi="Times New Roman"/>
              </w:rPr>
            </w:pPr>
          </w:p>
        </w:tc>
        <w:tc>
          <w:tcPr>
            <w:tcW w:w="344" w:type="pct"/>
            <w:tcBorders>
              <w:top w:val="single" w:sz="4" w:space="0" w:color="auto"/>
              <w:left w:val="single" w:sz="4" w:space="0" w:color="auto"/>
              <w:bottom w:val="single" w:sz="4" w:space="0" w:color="auto"/>
              <w:right w:val="single" w:sz="4" w:space="0" w:color="auto"/>
            </w:tcBorders>
            <w:vAlign w:val="center"/>
          </w:tcPr>
          <w:p w14:paraId="51EC0177" w14:textId="77777777" w:rsidR="008F2CC0" w:rsidRPr="00BF395D" w:rsidRDefault="008F2CC0" w:rsidP="008F2CC0">
            <w:pPr>
              <w:suppressAutoHyphens/>
              <w:spacing w:after="0" w:line="240" w:lineRule="auto"/>
              <w:jc w:val="center"/>
              <w:rPr>
                <w:rFonts w:ascii="Times New Roman" w:hAnsi="Times New Roman"/>
              </w:rPr>
            </w:pPr>
          </w:p>
        </w:tc>
        <w:tc>
          <w:tcPr>
            <w:tcW w:w="344" w:type="pct"/>
            <w:tcBorders>
              <w:top w:val="single" w:sz="4" w:space="0" w:color="auto"/>
              <w:left w:val="single" w:sz="4" w:space="0" w:color="auto"/>
              <w:bottom w:val="single" w:sz="4" w:space="0" w:color="auto"/>
              <w:right w:val="single" w:sz="4" w:space="0" w:color="auto"/>
            </w:tcBorders>
            <w:vAlign w:val="center"/>
          </w:tcPr>
          <w:p w14:paraId="66011210" w14:textId="77777777" w:rsidR="008F2CC0" w:rsidRPr="00BF395D" w:rsidRDefault="008F2CC0" w:rsidP="008F2CC0">
            <w:pPr>
              <w:suppressAutoHyphens/>
              <w:spacing w:after="0" w:line="240" w:lineRule="auto"/>
              <w:jc w:val="center"/>
              <w:rPr>
                <w:rFonts w:ascii="Times New Roman" w:hAnsi="Times New Roman"/>
              </w:rPr>
            </w:pPr>
          </w:p>
        </w:tc>
        <w:tc>
          <w:tcPr>
            <w:tcW w:w="441" w:type="pct"/>
            <w:tcBorders>
              <w:top w:val="single" w:sz="4" w:space="0" w:color="auto"/>
              <w:left w:val="single" w:sz="4" w:space="0" w:color="auto"/>
              <w:bottom w:val="single" w:sz="4" w:space="0" w:color="auto"/>
              <w:right w:val="single" w:sz="4" w:space="0" w:color="auto"/>
            </w:tcBorders>
            <w:vAlign w:val="center"/>
          </w:tcPr>
          <w:p w14:paraId="521ED5DD" w14:textId="77777777" w:rsidR="008F2CC0" w:rsidRPr="00BF395D" w:rsidRDefault="008F2CC0" w:rsidP="008F2CC0">
            <w:pPr>
              <w:suppressAutoHyphens/>
              <w:spacing w:after="0" w:line="240" w:lineRule="auto"/>
              <w:jc w:val="center"/>
              <w:rPr>
                <w:rFonts w:ascii="Times New Roman" w:hAnsi="Times New Roman"/>
                <w:b/>
                <w:bCs/>
              </w:rPr>
            </w:pPr>
          </w:p>
        </w:tc>
        <w:tc>
          <w:tcPr>
            <w:tcW w:w="436" w:type="pct"/>
            <w:tcBorders>
              <w:top w:val="single" w:sz="4" w:space="0" w:color="auto"/>
              <w:left w:val="single" w:sz="4" w:space="0" w:color="auto"/>
              <w:bottom w:val="single" w:sz="4" w:space="0" w:color="auto"/>
              <w:right w:val="single" w:sz="4" w:space="0" w:color="auto"/>
            </w:tcBorders>
            <w:vAlign w:val="center"/>
          </w:tcPr>
          <w:p w14:paraId="03FF6844" w14:textId="77777777" w:rsidR="008F2CC0" w:rsidRPr="00BF395D" w:rsidRDefault="008F2CC0" w:rsidP="008F2CC0">
            <w:pPr>
              <w:suppressAutoHyphens/>
              <w:spacing w:after="0" w:line="240" w:lineRule="auto"/>
              <w:jc w:val="center"/>
              <w:rPr>
                <w:rFonts w:ascii="Times New Roman" w:hAnsi="Times New Roman"/>
                <w:b/>
                <w:bCs/>
              </w:rPr>
            </w:pPr>
          </w:p>
        </w:tc>
      </w:tr>
      <w:tr w:rsidR="008F2CC0" w:rsidRPr="008B36E6" w14:paraId="3449EF69" w14:textId="77777777" w:rsidTr="000E1E45">
        <w:trPr>
          <w:trHeight w:val="327"/>
        </w:trPr>
        <w:tc>
          <w:tcPr>
            <w:tcW w:w="539" w:type="pct"/>
            <w:tcBorders>
              <w:top w:val="single" w:sz="4" w:space="0" w:color="auto"/>
              <w:left w:val="single" w:sz="4" w:space="0" w:color="auto"/>
              <w:bottom w:val="single" w:sz="4" w:space="0" w:color="auto"/>
              <w:right w:val="single" w:sz="4" w:space="0" w:color="auto"/>
            </w:tcBorders>
          </w:tcPr>
          <w:p w14:paraId="0B25D0BB" w14:textId="77777777" w:rsidR="008F2CC0" w:rsidRPr="008B36E6" w:rsidRDefault="008F2CC0" w:rsidP="008F2CC0">
            <w:pPr>
              <w:suppressAutoHyphens/>
              <w:spacing w:after="0" w:line="240" w:lineRule="auto"/>
              <w:rPr>
                <w:rFonts w:ascii="Times New Roman" w:hAnsi="Times New Roman"/>
                <w:iCs/>
              </w:rPr>
            </w:pPr>
          </w:p>
        </w:tc>
        <w:tc>
          <w:tcPr>
            <w:tcW w:w="883" w:type="pct"/>
            <w:tcBorders>
              <w:top w:val="single" w:sz="4" w:space="0" w:color="auto"/>
              <w:left w:val="single" w:sz="4" w:space="0" w:color="auto"/>
              <w:bottom w:val="single" w:sz="4" w:space="0" w:color="auto"/>
              <w:right w:val="single" w:sz="4" w:space="0" w:color="auto"/>
            </w:tcBorders>
          </w:tcPr>
          <w:p w14:paraId="44C53A59" w14:textId="77777777" w:rsidR="008F2CC0" w:rsidRPr="008B36E6" w:rsidRDefault="008F2CC0" w:rsidP="008F2CC0">
            <w:pPr>
              <w:suppressAutoHyphens/>
              <w:spacing w:after="0" w:line="240" w:lineRule="auto"/>
              <w:rPr>
                <w:rFonts w:ascii="Times New Roman" w:hAnsi="Times New Roman"/>
                <w:iCs/>
              </w:rPr>
            </w:pPr>
            <w:r w:rsidRPr="008B36E6">
              <w:rPr>
                <w:rFonts w:ascii="Times New Roman" w:hAnsi="Times New Roman"/>
                <w:b/>
                <w:iCs/>
              </w:rPr>
              <w:t>Всего:</w:t>
            </w:r>
          </w:p>
        </w:tc>
        <w:tc>
          <w:tcPr>
            <w:tcW w:w="393" w:type="pct"/>
            <w:tcBorders>
              <w:top w:val="single" w:sz="4" w:space="0" w:color="auto"/>
              <w:left w:val="single" w:sz="4" w:space="0" w:color="auto"/>
              <w:bottom w:val="single" w:sz="4" w:space="0" w:color="auto"/>
              <w:right w:val="single" w:sz="4" w:space="0" w:color="auto"/>
            </w:tcBorders>
            <w:vAlign w:val="center"/>
          </w:tcPr>
          <w:p w14:paraId="5D5C4CCF" w14:textId="54C938D3" w:rsidR="008F2CC0" w:rsidRPr="008B36E6" w:rsidRDefault="008F2CC0" w:rsidP="008F2CC0">
            <w:pPr>
              <w:suppressAutoHyphens/>
              <w:spacing w:after="0" w:line="240" w:lineRule="auto"/>
              <w:jc w:val="center"/>
              <w:rPr>
                <w:rFonts w:ascii="Times New Roman" w:hAnsi="Times New Roman"/>
                <w:b/>
                <w:bCs/>
                <w:iCs/>
              </w:rPr>
            </w:pPr>
            <w:r>
              <w:rPr>
                <w:rFonts w:ascii="Times New Roman" w:hAnsi="Times New Roman"/>
                <w:b/>
                <w:bCs/>
                <w:iCs/>
              </w:rPr>
              <w:t>316-352</w:t>
            </w:r>
          </w:p>
        </w:tc>
        <w:tc>
          <w:tcPr>
            <w:tcW w:w="343" w:type="pct"/>
            <w:tcBorders>
              <w:top w:val="single" w:sz="4" w:space="0" w:color="auto"/>
              <w:left w:val="single" w:sz="4" w:space="0" w:color="auto"/>
              <w:bottom w:val="single" w:sz="4" w:space="0" w:color="auto"/>
              <w:right w:val="single" w:sz="4" w:space="0" w:color="auto"/>
            </w:tcBorders>
            <w:vAlign w:val="center"/>
          </w:tcPr>
          <w:p w14:paraId="38FB914B" w14:textId="5524B667" w:rsidR="008F2CC0" w:rsidRPr="008B36E6" w:rsidRDefault="008F2CC0" w:rsidP="008F2CC0">
            <w:pPr>
              <w:suppressAutoHyphens/>
              <w:spacing w:after="0" w:line="240" w:lineRule="auto"/>
              <w:jc w:val="center"/>
              <w:rPr>
                <w:rFonts w:ascii="Times New Roman" w:hAnsi="Times New Roman"/>
                <w:iCs/>
              </w:rPr>
            </w:pPr>
            <w:r>
              <w:rPr>
                <w:rFonts w:ascii="Times New Roman" w:hAnsi="Times New Roman"/>
                <w:iCs/>
              </w:rPr>
              <w:t>270-306</w:t>
            </w:r>
          </w:p>
        </w:tc>
        <w:tc>
          <w:tcPr>
            <w:tcW w:w="344" w:type="pct"/>
            <w:tcBorders>
              <w:top w:val="single" w:sz="4" w:space="0" w:color="auto"/>
              <w:left w:val="single" w:sz="4" w:space="0" w:color="auto"/>
              <w:bottom w:val="single" w:sz="4" w:space="0" w:color="auto"/>
              <w:right w:val="single" w:sz="4" w:space="0" w:color="auto"/>
            </w:tcBorders>
            <w:vAlign w:val="center"/>
          </w:tcPr>
          <w:p w14:paraId="2601B9E6" w14:textId="7C76715E" w:rsidR="008F2CC0" w:rsidRPr="008B36E6" w:rsidRDefault="008F2CC0" w:rsidP="008F2CC0">
            <w:pPr>
              <w:suppressAutoHyphens/>
              <w:spacing w:after="0" w:line="240" w:lineRule="auto"/>
              <w:jc w:val="center"/>
              <w:rPr>
                <w:rFonts w:ascii="Times New Roman" w:hAnsi="Times New Roman"/>
                <w:bCs/>
                <w:iCs/>
              </w:rPr>
            </w:pPr>
          </w:p>
        </w:tc>
        <w:tc>
          <w:tcPr>
            <w:tcW w:w="454" w:type="pct"/>
            <w:tcBorders>
              <w:top w:val="single" w:sz="4" w:space="0" w:color="auto"/>
              <w:left w:val="single" w:sz="4" w:space="0" w:color="auto"/>
              <w:bottom w:val="single" w:sz="4" w:space="0" w:color="auto"/>
              <w:right w:val="single" w:sz="4" w:space="0" w:color="auto"/>
            </w:tcBorders>
            <w:vAlign w:val="center"/>
          </w:tcPr>
          <w:p w14:paraId="2B456341" w14:textId="65B73E72" w:rsidR="008F2CC0" w:rsidRPr="008B36E6" w:rsidRDefault="008F2CC0" w:rsidP="008F2CC0">
            <w:pPr>
              <w:suppressAutoHyphens/>
              <w:spacing w:after="0" w:line="240" w:lineRule="auto"/>
              <w:jc w:val="center"/>
              <w:rPr>
                <w:rFonts w:ascii="Times New Roman" w:hAnsi="Times New Roman"/>
                <w:iCs/>
              </w:rPr>
            </w:pPr>
          </w:p>
        </w:tc>
        <w:tc>
          <w:tcPr>
            <w:tcW w:w="479" w:type="pct"/>
            <w:tcBorders>
              <w:top w:val="single" w:sz="4" w:space="0" w:color="auto"/>
              <w:left w:val="single" w:sz="4" w:space="0" w:color="auto"/>
              <w:bottom w:val="single" w:sz="4" w:space="0" w:color="auto"/>
              <w:right w:val="single" w:sz="4" w:space="0" w:color="auto"/>
            </w:tcBorders>
            <w:vAlign w:val="center"/>
          </w:tcPr>
          <w:p w14:paraId="1FFD7F05" w14:textId="59D9E0C2" w:rsidR="008F2CC0" w:rsidRPr="008B36E6" w:rsidRDefault="008F2CC0" w:rsidP="008F2CC0">
            <w:pPr>
              <w:suppressAutoHyphens/>
              <w:spacing w:after="0" w:line="240" w:lineRule="auto"/>
              <w:jc w:val="center"/>
              <w:rPr>
                <w:rFonts w:ascii="Times New Roman" w:hAnsi="Times New Roman"/>
                <w:iCs/>
              </w:rPr>
            </w:pPr>
          </w:p>
        </w:tc>
        <w:tc>
          <w:tcPr>
            <w:tcW w:w="344" w:type="pct"/>
            <w:tcBorders>
              <w:top w:val="single" w:sz="4" w:space="0" w:color="auto"/>
              <w:left w:val="single" w:sz="4" w:space="0" w:color="auto"/>
              <w:bottom w:val="single" w:sz="4" w:space="0" w:color="auto"/>
              <w:right w:val="single" w:sz="4" w:space="0" w:color="auto"/>
            </w:tcBorders>
            <w:vAlign w:val="center"/>
          </w:tcPr>
          <w:p w14:paraId="5AFEA474" w14:textId="0311B859" w:rsidR="008F2CC0" w:rsidRPr="008B36E6" w:rsidRDefault="008F2CC0" w:rsidP="008F2CC0">
            <w:pPr>
              <w:suppressAutoHyphens/>
              <w:spacing w:after="0" w:line="240" w:lineRule="auto"/>
              <w:jc w:val="center"/>
              <w:rPr>
                <w:rFonts w:ascii="Times New Roman" w:hAnsi="Times New Roman"/>
                <w:iCs/>
              </w:rPr>
            </w:pPr>
          </w:p>
        </w:tc>
        <w:tc>
          <w:tcPr>
            <w:tcW w:w="344" w:type="pct"/>
            <w:tcBorders>
              <w:top w:val="single" w:sz="4" w:space="0" w:color="auto"/>
              <w:left w:val="single" w:sz="4" w:space="0" w:color="auto"/>
              <w:bottom w:val="single" w:sz="4" w:space="0" w:color="auto"/>
              <w:right w:val="single" w:sz="4" w:space="0" w:color="auto"/>
            </w:tcBorders>
            <w:vAlign w:val="center"/>
          </w:tcPr>
          <w:p w14:paraId="75F7D479" w14:textId="2FAFB724" w:rsidR="008F2CC0" w:rsidRPr="008B36E6" w:rsidRDefault="008F2CC0" w:rsidP="008F2CC0">
            <w:pPr>
              <w:suppressAutoHyphens/>
              <w:spacing w:after="0" w:line="240" w:lineRule="auto"/>
              <w:jc w:val="center"/>
              <w:rPr>
                <w:rFonts w:ascii="Times New Roman" w:hAnsi="Times New Roman"/>
                <w:iCs/>
              </w:rPr>
            </w:pPr>
          </w:p>
        </w:tc>
        <w:tc>
          <w:tcPr>
            <w:tcW w:w="441" w:type="pct"/>
            <w:tcBorders>
              <w:top w:val="single" w:sz="4" w:space="0" w:color="auto"/>
              <w:left w:val="single" w:sz="4" w:space="0" w:color="auto"/>
              <w:bottom w:val="single" w:sz="4" w:space="0" w:color="auto"/>
              <w:right w:val="single" w:sz="4" w:space="0" w:color="auto"/>
            </w:tcBorders>
            <w:vAlign w:val="center"/>
          </w:tcPr>
          <w:p w14:paraId="3F9F1A19" w14:textId="317571E1" w:rsidR="008F2CC0" w:rsidRPr="008B36E6" w:rsidRDefault="008F2CC0" w:rsidP="008F2CC0">
            <w:pPr>
              <w:suppressAutoHyphens/>
              <w:spacing w:after="0" w:line="240" w:lineRule="auto"/>
              <w:jc w:val="center"/>
              <w:rPr>
                <w:rFonts w:ascii="Times New Roman" w:hAnsi="Times New Roman"/>
                <w:b/>
                <w:bCs/>
                <w:iCs/>
              </w:rPr>
            </w:pPr>
            <w:r>
              <w:rPr>
                <w:rFonts w:ascii="Times New Roman" w:hAnsi="Times New Roman"/>
                <w:b/>
                <w:bCs/>
                <w:iCs/>
              </w:rPr>
              <w:t>108-108</w:t>
            </w:r>
          </w:p>
        </w:tc>
        <w:tc>
          <w:tcPr>
            <w:tcW w:w="436" w:type="pct"/>
            <w:tcBorders>
              <w:top w:val="single" w:sz="4" w:space="0" w:color="auto"/>
              <w:left w:val="single" w:sz="4" w:space="0" w:color="auto"/>
              <w:bottom w:val="single" w:sz="4" w:space="0" w:color="auto"/>
              <w:right w:val="single" w:sz="4" w:space="0" w:color="auto"/>
            </w:tcBorders>
            <w:vAlign w:val="center"/>
          </w:tcPr>
          <w:p w14:paraId="55B8F989" w14:textId="11EDAA9F" w:rsidR="008F2CC0" w:rsidRPr="008B36E6" w:rsidRDefault="008F2CC0" w:rsidP="008F2CC0">
            <w:pPr>
              <w:suppressAutoHyphens/>
              <w:spacing w:after="0" w:line="240" w:lineRule="auto"/>
              <w:jc w:val="center"/>
              <w:rPr>
                <w:rFonts w:ascii="Times New Roman" w:hAnsi="Times New Roman"/>
                <w:b/>
                <w:bCs/>
                <w:iCs/>
              </w:rPr>
            </w:pPr>
            <w:r>
              <w:rPr>
                <w:rFonts w:ascii="Times New Roman" w:hAnsi="Times New Roman"/>
                <w:b/>
                <w:bCs/>
                <w:iCs/>
              </w:rPr>
              <w:t>108-108</w:t>
            </w:r>
          </w:p>
        </w:tc>
      </w:tr>
      <w:bookmarkEnd w:id="9"/>
    </w:tbl>
    <w:p w14:paraId="1372658A" w14:textId="77777777" w:rsidR="005E43D4" w:rsidRDefault="005E43D4" w:rsidP="005E43D4">
      <w:pPr>
        <w:rPr>
          <w:rFonts w:ascii="Times New Roman" w:hAnsi="Times New Roman"/>
          <w:i/>
          <w:sz w:val="24"/>
          <w:szCs w:val="24"/>
        </w:rPr>
      </w:pPr>
    </w:p>
    <w:p w14:paraId="26AE232B" w14:textId="77777777" w:rsidR="005E43D4" w:rsidRPr="00315F34" w:rsidRDefault="005E43D4" w:rsidP="005E43D4">
      <w:pPr>
        <w:ind w:left="851"/>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17"/>
        <w:gridCol w:w="6701"/>
        <w:gridCol w:w="1843"/>
        <w:gridCol w:w="1701"/>
        <w:gridCol w:w="1559"/>
      </w:tblGrid>
      <w:tr w:rsidR="00C259B8" w:rsidRPr="001060E6" w14:paraId="38483C12" w14:textId="6976E5B6" w:rsidTr="00B84E06">
        <w:tc>
          <w:tcPr>
            <w:tcW w:w="3217" w:type="dxa"/>
          </w:tcPr>
          <w:p w14:paraId="0187FFC4" w14:textId="040D305F" w:rsidR="00C259B8" w:rsidRPr="001060E6" w:rsidRDefault="00C259B8" w:rsidP="003B151C">
            <w:pPr>
              <w:suppressAutoHyphens/>
              <w:spacing w:after="0" w:line="240" w:lineRule="auto"/>
              <w:jc w:val="center"/>
              <w:rPr>
                <w:rFonts w:ascii="Times New Roman" w:hAnsi="Times New Roman"/>
                <w:b/>
                <w:lang w:eastAsia="en-US"/>
              </w:rPr>
            </w:pPr>
            <w:r w:rsidRPr="006009C1">
              <w:rPr>
                <w:rFonts w:ascii="Times New Roman" w:hAnsi="Times New Roman"/>
                <w:b/>
                <w:bCs/>
              </w:rPr>
              <w:t>Наименование разделов и тем профессионального модуля (ПМ), междисциплинарных курсов (МДК)</w:t>
            </w:r>
          </w:p>
        </w:tc>
        <w:tc>
          <w:tcPr>
            <w:tcW w:w="6701" w:type="dxa"/>
            <w:vAlign w:val="center"/>
          </w:tcPr>
          <w:p w14:paraId="2F377376" w14:textId="77777777" w:rsidR="00C259B8" w:rsidRPr="006009C1" w:rsidRDefault="00C259B8" w:rsidP="003B151C">
            <w:pPr>
              <w:suppressAutoHyphens/>
              <w:spacing w:after="0" w:line="240" w:lineRule="auto"/>
              <w:jc w:val="center"/>
              <w:rPr>
                <w:rFonts w:ascii="Times New Roman" w:hAnsi="Times New Roman"/>
                <w:b/>
                <w:bCs/>
              </w:rPr>
            </w:pPr>
            <w:r w:rsidRPr="006009C1">
              <w:rPr>
                <w:rFonts w:ascii="Times New Roman" w:hAnsi="Times New Roman"/>
                <w:b/>
                <w:bCs/>
              </w:rPr>
              <w:t>Содержание учебного материала,</w:t>
            </w:r>
          </w:p>
          <w:p w14:paraId="596BBF32" w14:textId="7D55461D" w:rsidR="00C259B8" w:rsidRPr="001060E6" w:rsidRDefault="00C259B8" w:rsidP="003B151C">
            <w:pPr>
              <w:suppressAutoHyphens/>
              <w:spacing w:after="0" w:line="240" w:lineRule="auto"/>
              <w:jc w:val="center"/>
              <w:rPr>
                <w:rFonts w:ascii="Times New Roman" w:hAnsi="Times New Roman"/>
                <w:b/>
                <w:lang w:eastAsia="en-US"/>
              </w:rPr>
            </w:pPr>
            <w:r w:rsidRPr="006009C1">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3544" w:type="dxa"/>
            <w:gridSpan w:val="2"/>
            <w:vAlign w:val="center"/>
          </w:tcPr>
          <w:p w14:paraId="77CFE3C0" w14:textId="0806BF36" w:rsidR="00C259B8" w:rsidRPr="001060E6" w:rsidRDefault="00C259B8" w:rsidP="003B151C">
            <w:pPr>
              <w:suppressAutoHyphens/>
              <w:spacing w:after="0" w:line="240" w:lineRule="auto"/>
              <w:jc w:val="center"/>
              <w:rPr>
                <w:rFonts w:ascii="Times New Roman" w:hAnsi="Times New Roman"/>
                <w:b/>
                <w:bCs/>
                <w:lang w:eastAsia="en-US"/>
              </w:rPr>
            </w:pPr>
            <w:r w:rsidRPr="006009C1">
              <w:rPr>
                <w:rFonts w:ascii="Times New Roman" w:hAnsi="Times New Roman"/>
                <w:b/>
                <w:bCs/>
              </w:rPr>
              <w:t>Объем, акад. ч</w:t>
            </w:r>
            <w:r>
              <w:rPr>
                <w:rFonts w:ascii="Times New Roman" w:hAnsi="Times New Roman"/>
                <w:b/>
                <w:bCs/>
              </w:rPr>
              <w:t>.</w:t>
            </w:r>
            <w:r w:rsidRPr="006009C1">
              <w:rPr>
                <w:rFonts w:ascii="Times New Roman" w:hAnsi="Times New Roman"/>
                <w:b/>
                <w:bCs/>
              </w:rPr>
              <w:t xml:space="preserve"> / в том числе в форме практической подготовки, акад</w:t>
            </w:r>
            <w:r>
              <w:rPr>
                <w:rFonts w:ascii="Times New Roman" w:hAnsi="Times New Roman"/>
                <w:b/>
                <w:bCs/>
              </w:rPr>
              <w:t>.</w:t>
            </w:r>
            <w:r w:rsidRPr="006009C1">
              <w:rPr>
                <w:rFonts w:ascii="Times New Roman" w:hAnsi="Times New Roman"/>
                <w:b/>
                <w:bCs/>
              </w:rPr>
              <w:t xml:space="preserve"> ч</w:t>
            </w:r>
            <w:r>
              <w:rPr>
                <w:rFonts w:ascii="Times New Roman" w:hAnsi="Times New Roman"/>
                <w:b/>
                <w:bCs/>
              </w:rPr>
              <w:t>.</w:t>
            </w:r>
          </w:p>
        </w:tc>
        <w:tc>
          <w:tcPr>
            <w:tcW w:w="1559" w:type="dxa"/>
          </w:tcPr>
          <w:p w14:paraId="70F66300" w14:textId="64E2486F" w:rsidR="00C259B8" w:rsidRPr="001060E6" w:rsidRDefault="00C259B8" w:rsidP="003B151C">
            <w:pPr>
              <w:suppressAutoHyphens/>
              <w:spacing w:after="0" w:line="240" w:lineRule="auto"/>
              <w:jc w:val="center"/>
              <w:rPr>
                <w:rFonts w:ascii="Times New Roman" w:hAnsi="Times New Roman"/>
                <w:b/>
                <w:bCs/>
                <w:lang w:eastAsia="en-US"/>
              </w:rPr>
            </w:pPr>
            <w:r w:rsidRPr="00197ABB">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br/>
            </w:r>
            <w:r w:rsidRPr="00197ABB">
              <w:rPr>
                <w:rFonts w:ascii="Times New Roman" w:eastAsia="Calibri" w:hAnsi="Times New Roman"/>
                <w:b/>
                <w:bCs/>
                <w:sz w:val="24"/>
                <w:szCs w:val="24"/>
                <w:lang w:eastAsia="en-US"/>
              </w:rPr>
              <w:t>ПК, ОК</w:t>
            </w:r>
          </w:p>
        </w:tc>
      </w:tr>
      <w:tr w:rsidR="00C259B8" w:rsidRPr="001060E6" w14:paraId="4B97CB0D" w14:textId="77777777" w:rsidTr="00B84E06">
        <w:tc>
          <w:tcPr>
            <w:tcW w:w="3217" w:type="dxa"/>
            <w:vAlign w:val="center"/>
          </w:tcPr>
          <w:p w14:paraId="3F97F36E" w14:textId="77777777" w:rsidR="00C259B8" w:rsidRPr="001060E6" w:rsidRDefault="00C259B8" w:rsidP="003B151C">
            <w:pPr>
              <w:suppressAutoHyphens/>
              <w:spacing w:after="0" w:line="240" w:lineRule="auto"/>
              <w:jc w:val="center"/>
              <w:rPr>
                <w:rFonts w:ascii="Times New Roman" w:hAnsi="Times New Roman"/>
                <w:b/>
                <w:lang w:eastAsia="en-US"/>
              </w:rPr>
            </w:pPr>
          </w:p>
        </w:tc>
        <w:tc>
          <w:tcPr>
            <w:tcW w:w="6701" w:type="dxa"/>
            <w:vAlign w:val="center"/>
          </w:tcPr>
          <w:p w14:paraId="43629562" w14:textId="77777777" w:rsidR="00C259B8" w:rsidRPr="001060E6" w:rsidRDefault="00C259B8" w:rsidP="003B151C">
            <w:pPr>
              <w:suppressAutoHyphens/>
              <w:spacing w:after="0" w:line="240" w:lineRule="auto"/>
              <w:jc w:val="center"/>
              <w:rPr>
                <w:rFonts w:ascii="Times New Roman" w:hAnsi="Times New Roman"/>
                <w:b/>
                <w:lang w:eastAsia="en-US"/>
              </w:rPr>
            </w:pPr>
          </w:p>
        </w:tc>
        <w:tc>
          <w:tcPr>
            <w:tcW w:w="1843" w:type="dxa"/>
            <w:vAlign w:val="center"/>
          </w:tcPr>
          <w:p w14:paraId="3809A2F3" w14:textId="0AC981E6" w:rsidR="00C259B8" w:rsidRPr="001060E6" w:rsidRDefault="00C259B8" w:rsidP="003B151C">
            <w:pPr>
              <w:suppressAutoHyphens/>
              <w:spacing w:after="0" w:line="240" w:lineRule="auto"/>
              <w:jc w:val="center"/>
              <w:rPr>
                <w:rFonts w:ascii="Times New Roman" w:hAnsi="Times New Roman"/>
                <w:b/>
                <w:bCs/>
                <w:lang w:eastAsia="en-US"/>
              </w:rPr>
            </w:pPr>
            <w:r w:rsidRPr="004038F9">
              <w:rPr>
                <w:rFonts w:ascii="Times New Roman" w:hAnsi="Times New Roman"/>
                <w:b/>
                <w:bCs/>
                <w:color w:val="000000"/>
                <w:shd w:val="clear" w:color="auto" w:fill="FFFFFF"/>
              </w:rPr>
              <w:t xml:space="preserve">Обязат. часть ОП с учетом интенсификации 40% </w:t>
            </w:r>
          </w:p>
        </w:tc>
        <w:tc>
          <w:tcPr>
            <w:tcW w:w="1701" w:type="dxa"/>
          </w:tcPr>
          <w:p w14:paraId="64BD0FA7" w14:textId="6F891CA2" w:rsidR="00C259B8" w:rsidRPr="001060E6" w:rsidRDefault="00C259B8" w:rsidP="003B151C">
            <w:pPr>
              <w:suppressAutoHyphens/>
              <w:spacing w:after="0" w:line="240" w:lineRule="auto"/>
              <w:jc w:val="center"/>
              <w:rPr>
                <w:rFonts w:ascii="Times New Roman" w:hAnsi="Times New Roman"/>
                <w:b/>
                <w:bCs/>
                <w:lang w:eastAsia="en-US"/>
              </w:rPr>
            </w:pPr>
            <w:r w:rsidRPr="004038F9">
              <w:rPr>
                <w:rFonts w:ascii="Times New Roman" w:hAnsi="Times New Roman"/>
                <w:b/>
                <w:bCs/>
                <w:color w:val="000000"/>
                <w:shd w:val="clear" w:color="auto" w:fill="FFFFFF"/>
              </w:rPr>
              <w:t>Обязат. часть ОП</w:t>
            </w:r>
          </w:p>
        </w:tc>
        <w:tc>
          <w:tcPr>
            <w:tcW w:w="1559" w:type="dxa"/>
          </w:tcPr>
          <w:p w14:paraId="440E6F88" w14:textId="77777777" w:rsidR="00C259B8" w:rsidRPr="001060E6" w:rsidRDefault="00C259B8" w:rsidP="003B151C">
            <w:pPr>
              <w:suppressAutoHyphens/>
              <w:spacing w:after="0" w:line="240" w:lineRule="auto"/>
              <w:jc w:val="center"/>
              <w:rPr>
                <w:rFonts w:ascii="Times New Roman" w:hAnsi="Times New Roman"/>
                <w:b/>
                <w:bCs/>
                <w:lang w:eastAsia="en-US"/>
              </w:rPr>
            </w:pPr>
          </w:p>
        </w:tc>
      </w:tr>
      <w:tr w:rsidR="00C259B8" w:rsidRPr="001060E6" w14:paraId="7BC7314F" w14:textId="61B1EBAB" w:rsidTr="00B84E06">
        <w:tc>
          <w:tcPr>
            <w:tcW w:w="3217" w:type="dxa"/>
            <w:vAlign w:val="center"/>
          </w:tcPr>
          <w:p w14:paraId="46354DF7" w14:textId="77777777" w:rsidR="00C259B8" w:rsidRPr="001060E6" w:rsidRDefault="00C259B8" w:rsidP="003B151C">
            <w:pPr>
              <w:suppressAutoHyphens/>
              <w:spacing w:after="0" w:line="240" w:lineRule="auto"/>
              <w:jc w:val="center"/>
              <w:rPr>
                <w:rFonts w:ascii="Times New Roman" w:hAnsi="Times New Roman"/>
                <w:bCs/>
                <w:lang w:eastAsia="en-US"/>
              </w:rPr>
            </w:pPr>
            <w:r w:rsidRPr="001060E6">
              <w:rPr>
                <w:rFonts w:ascii="Times New Roman" w:hAnsi="Times New Roman"/>
                <w:bCs/>
                <w:lang w:eastAsia="en-US"/>
              </w:rPr>
              <w:t>1</w:t>
            </w:r>
          </w:p>
        </w:tc>
        <w:tc>
          <w:tcPr>
            <w:tcW w:w="6701" w:type="dxa"/>
            <w:vAlign w:val="center"/>
          </w:tcPr>
          <w:p w14:paraId="05FCC4E4" w14:textId="77777777" w:rsidR="00C259B8" w:rsidRPr="001060E6" w:rsidRDefault="00C259B8" w:rsidP="003B151C">
            <w:pPr>
              <w:suppressAutoHyphens/>
              <w:spacing w:after="0" w:line="240" w:lineRule="auto"/>
              <w:jc w:val="center"/>
              <w:rPr>
                <w:rFonts w:ascii="Times New Roman" w:hAnsi="Times New Roman"/>
                <w:bCs/>
                <w:lang w:eastAsia="en-US"/>
              </w:rPr>
            </w:pPr>
            <w:r w:rsidRPr="001060E6">
              <w:rPr>
                <w:rFonts w:ascii="Times New Roman" w:hAnsi="Times New Roman"/>
                <w:bCs/>
                <w:lang w:eastAsia="en-US"/>
              </w:rPr>
              <w:t>2</w:t>
            </w:r>
          </w:p>
        </w:tc>
        <w:tc>
          <w:tcPr>
            <w:tcW w:w="1843" w:type="dxa"/>
          </w:tcPr>
          <w:p w14:paraId="4D1A0F3B" w14:textId="77777777" w:rsidR="00C259B8" w:rsidRPr="001060E6" w:rsidRDefault="00C259B8" w:rsidP="003B151C">
            <w:pPr>
              <w:suppressAutoHyphens/>
              <w:spacing w:after="0" w:line="240" w:lineRule="auto"/>
              <w:jc w:val="center"/>
              <w:rPr>
                <w:rFonts w:ascii="Times New Roman" w:hAnsi="Times New Roman"/>
                <w:bCs/>
                <w:lang w:eastAsia="en-US"/>
              </w:rPr>
            </w:pPr>
            <w:r w:rsidRPr="001060E6">
              <w:rPr>
                <w:rFonts w:ascii="Times New Roman" w:hAnsi="Times New Roman"/>
                <w:bCs/>
                <w:lang w:eastAsia="en-US"/>
              </w:rPr>
              <w:t>3</w:t>
            </w:r>
          </w:p>
        </w:tc>
        <w:tc>
          <w:tcPr>
            <w:tcW w:w="1701" w:type="dxa"/>
          </w:tcPr>
          <w:p w14:paraId="12643CBE" w14:textId="77777777" w:rsidR="00C259B8" w:rsidRPr="001060E6" w:rsidRDefault="00C259B8" w:rsidP="003B151C">
            <w:pPr>
              <w:suppressAutoHyphens/>
              <w:spacing w:after="0" w:line="240" w:lineRule="auto"/>
              <w:jc w:val="center"/>
              <w:rPr>
                <w:rFonts w:ascii="Times New Roman" w:hAnsi="Times New Roman"/>
                <w:bCs/>
                <w:lang w:eastAsia="en-US"/>
              </w:rPr>
            </w:pPr>
          </w:p>
        </w:tc>
        <w:tc>
          <w:tcPr>
            <w:tcW w:w="1559" w:type="dxa"/>
          </w:tcPr>
          <w:p w14:paraId="4F0B3DA9" w14:textId="77777777" w:rsidR="00C259B8" w:rsidRPr="001060E6" w:rsidRDefault="00C259B8" w:rsidP="003B151C">
            <w:pPr>
              <w:suppressAutoHyphens/>
              <w:spacing w:after="0" w:line="240" w:lineRule="auto"/>
              <w:jc w:val="center"/>
              <w:rPr>
                <w:rFonts w:ascii="Times New Roman" w:hAnsi="Times New Roman"/>
                <w:bCs/>
                <w:lang w:eastAsia="en-US"/>
              </w:rPr>
            </w:pPr>
          </w:p>
        </w:tc>
      </w:tr>
      <w:tr w:rsidR="00C259B8" w:rsidRPr="001060E6" w14:paraId="0398834E" w14:textId="77777777" w:rsidTr="00B84E06">
        <w:tc>
          <w:tcPr>
            <w:tcW w:w="3217" w:type="dxa"/>
            <w:vAlign w:val="center"/>
          </w:tcPr>
          <w:p w14:paraId="4EF1E82E" w14:textId="77777777" w:rsidR="00C259B8" w:rsidRPr="001060E6" w:rsidRDefault="00C259B8" w:rsidP="003B151C">
            <w:pPr>
              <w:suppressAutoHyphens/>
              <w:spacing w:after="0" w:line="240" w:lineRule="auto"/>
              <w:jc w:val="center"/>
              <w:rPr>
                <w:rFonts w:ascii="Times New Roman" w:hAnsi="Times New Roman"/>
                <w:bCs/>
                <w:lang w:eastAsia="en-US"/>
              </w:rPr>
            </w:pPr>
          </w:p>
        </w:tc>
        <w:tc>
          <w:tcPr>
            <w:tcW w:w="6701" w:type="dxa"/>
            <w:vAlign w:val="center"/>
          </w:tcPr>
          <w:p w14:paraId="3164FDEF" w14:textId="77777777" w:rsidR="00C259B8" w:rsidRPr="001060E6" w:rsidRDefault="00C259B8" w:rsidP="003B151C">
            <w:pPr>
              <w:suppressAutoHyphens/>
              <w:spacing w:after="0" w:line="240" w:lineRule="auto"/>
              <w:jc w:val="center"/>
              <w:rPr>
                <w:rFonts w:ascii="Times New Roman" w:hAnsi="Times New Roman"/>
                <w:bCs/>
                <w:lang w:eastAsia="en-US"/>
              </w:rPr>
            </w:pPr>
          </w:p>
        </w:tc>
        <w:tc>
          <w:tcPr>
            <w:tcW w:w="1843" w:type="dxa"/>
          </w:tcPr>
          <w:p w14:paraId="0A6E8FC5" w14:textId="6288611A" w:rsidR="00C259B8" w:rsidRPr="003B151C" w:rsidRDefault="00C259B8" w:rsidP="003B151C">
            <w:pPr>
              <w:suppressAutoHyphens/>
              <w:spacing w:after="0" w:line="240" w:lineRule="auto"/>
              <w:jc w:val="center"/>
              <w:rPr>
                <w:rFonts w:ascii="Times New Roman" w:hAnsi="Times New Roman"/>
                <w:b/>
                <w:lang w:eastAsia="en-US"/>
              </w:rPr>
            </w:pPr>
            <w:r w:rsidRPr="003B151C">
              <w:rPr>
                <w:rFonts w:ascii="Times New Roman" w:hAnsi="Times New Roman"/>
                <w:b/>
                <w:lang w:eastAsia="en-US"/>
              </w:rPr>
              <w:t>316/</w:t>
            </w:r>
            <w:r w:rsidR="007E5D20">
              <w:rPr>
                <w:rFonts w:ascii="Times New Roman" w:hAnsi="Times New Roman"/>
                <w:b/>
                <w:lang w:eastAsia="en-US"/>
              </w:rPr>
              <w:t>270</w:t>
            </w:r>
          </w:p>
        </w:tc>
        <w:tc>
          <w:tcPr>
            <w:tcW w:w="1701" w:type="dxa"/>
          </w:tcPr>
          <w:p w14:paraId="4E8E3927" w14:textId="15E3D737" w:rsidR="00C259B8" w:rsidRPr="003B151C" w:rsidRDefault="007E5D20" w:rsidP="003B151C">
            <w:pPr>
              <w:suppressAutoHyphens/>
              <w:spacing w:after="0" w:line="240" w:lineRule="auto"/>
              <w:jc w:val="center"/>
              <w:rPr>
                <w:rFonts w:ascii="Times New Roman" w:hAnsi="Times New Roman"/>
                <w:b/>
                <w:lang w:eastAsia="en-US"/>
              </w:rPr>
            </w:pPr>
            <w:r>
              <w:rPr>
                <w:rFonts w:ascii="Times New Roman" w:hAnsi="Times New Roman"/>
                <w:b/>
                <w:lang w:eastAsia="en-US"/>
              </w:rPr>
              <w:t>352-/306</w:t>
            </w:r>
          </w:p>
        </w:tc>
        <w:tc>
          <w:tcPr>
            <w:tcW w:w="1559" w:type="dxa"/>
          </w:tcPr>
          <w:p w14:paraId="41337D09" w14:textId="77777777" w:rsidR="00C259B8" w:rsidRPr="001060E6" w:rsidRDefault="00C259B8" w:rsidP="003B151C">
            <w:pPr>
              <w:suppressAutoHyphens/>
              <w:spacing w:after="0" w:line="240" w:lineRule="auto"/>
              <w:jc w:val="center"/>
              <w:rPr>
                <w:rFonts w:ascii="Times New Roman" w:hAnsi="Times New Roman"/>
                <w:bCs/>
                <w:lang w:eastAsia="en-US"/>
              </w:rPr>
            </w:pPr>
          </w:p>
        </w:tc>
      </w:tr>
      <w:tr w:rsidR="00C259B8" w:rsidRPr="001060E6" w14:paraId="34C3E1BD" w14:textId="312EDE44" w:rsidTr="00B84E06">
        <w:tc>
          <w:tcPr>
            <w:tcW w:w="9918" w:type="dxa"/>
            <w:gridSpan w:val="2"/>
          </w:tcPr>
          <w:p w14:paraId="0A937834" w14:textId="77777777" w:rsidR="00C259B8" w:rsidRPr="001060E6" w:rsidRDefault="00C259B8" w:rsidP="003B151C">
            <w:pPr>
              <w:suppressAutoHyphens/>
              <w:spacing w:after="0" w:line="240" w:lineRule="auto"/>
              <w:rPr>
                <w:rFonts w:ascii="Times New Roman" w:hAnsi="Times New Roman"/>
                <w:bCs/>
                <w:lang w:eastAsia="en-US"/>
              </w:rPr>
            </w:pPr>
            <w:r w:rsidRPr="001060E6">
              <w:rPr>
                <w:rFonts w:ascii="Times New Roman" w:hAnsi="Times New Roman"/>
                <w:bCs/>
                <w:lang w:eastAsia="en-US"/>
              </w:rPr>
              <w:t>Раздел 1. Освоение, испытание, опробование продуктивных горизонтов</w:t>
            </w:r>
          </w:p>
        </w:tc>
        <w:tc>
          <w:tcPr>
            <w:tcW w:w="1843" w:type="dxa"/>
          </w:tcPr>
          <w:p w14:paraId="56772B45" w14:textId="4D06B01D" w:rsidR="00C259B8" w:rsidRPr="001060E6" w:rsidRDefault="00C259B8" w:rsidP="003B151C">
            <w:pPr>
              <w:suppressAutoHyphens/>
              <w:spacing w:after="0" w:line="240" w:lineRule="auto"/>
              <w:jc w:val="center"/>
              <w:rPr>
                <w:rFonts w:ascii="Times New Roman" w:hAnsi="Times New Roman"/>
                <w:bCs/>
                <w:lang w:eastAsia="en-US"/>
              </w:rPr>
            </w:pPr>
          </w:p>
        </w:tc>
        <w:tc>
          <w:tcPr>
            <w:tcW w:w="1701" w:type="dxa"/>
          </w:tcPr>
          <w:p w14:paraId="36E10FB0" w14:textId="77777777" w:rsidR="00C259B8" w:rsidRPr="001060E6" w:rsidRDefault="00C259B8" w:rsidP="003B151C">
            <w:pPr>
              <w:suppressAutoHyphens/>
              <w:spacing w:after="0" w:line="240" w:lineRule="auto"/>
              <w:jc w:val="center"/>
              <w:rPr>
                <w:rFonts w:ascii="Times New Roman" w:hAnsi="Times New Roman"/>
                <w:bCs/>
                <w:lang w:eastAsia="en-US"/>
              </w:rPr>
            </w:pPr>
          </w:p>
        </w:tc>
        <w:tc>
          <w:tcPr>
            <w:tcW w:w="1559" w:type="dxa"/>
          </w:tcPr>
          <w:p w14:paraId="5495E0E4" w14:textId="77777777" w:rsidR="00C259B8" w:rsidRPr="001060E6" w:rsidRDefault="00C259B8" w:rsidP="003B151C">
            <w:pPr>
              <w:suppressAutoHyphens/>
              <w:spacing w:after="0" w:line="240" w:lineRule="auto"/>
              <w:jc w:val="center"/>
              <w:rPr>
                <w:rFonts w:ascii="Times New Roman" w:hAnsi="Times New Roman"/>
                <w:bCs/>
                <w:lang w:eastAsia="en-US"/>
              </w:rPr>
            </w:pPr>
          </w:p>
        </w:tc>
      </w:tr>
      <w:tr w:rsidR="00C259B8" w:rsidRPr="001060E6" w14:paraId="70E82C04" w14:textId="77777777" w:rsidTr="00B84E06">
        <w:tc>
          <w:tcPr>
            <w:tcW w:w="9918" w:type="dxa"/>
            <w:gridSpan w:val="2"/>
          </w:tcPr>
          <w:p w14:paraId="2688EA52" w14:textId="660610C4" w:rsidR="00C259B8" w:rsidRPr="001060E6" w:rsidRDefault="00C259B8" w:rsidP="003B151C">
            <w:pPr>
              <w:suppressAutoHyphens/>
              <w:spacing w:after="0" w:line="240" w:lineRule="auto"/>
              <w:rPr>
                <w:rFonts w:ascii="Times New Roman" w:hAnsi="Times New Roman"/>
                <w:bCs/>
                <w:lang w:eastAsia="en-US"/>
              </w:rPr>
            </w:pPr>
            <w:r w:rsidRPr="001060E6">
              <w:rPr>
                <w:rFonts w:ascii="Times New Roman" w:hAnsi="Times New Roman"/>
                <w:bCs/>
                <w:lang w:eastAsia="en-US"/>
              </w:rPr>
              <w:t>МДК.02.01 Выполнение комплекса работ по испытанию и освоению нефтяных и газовых скважин</w:t>
            </w:r>
          </w:p>
        </w:tc>
        <w:tc>
          <w:tcPr>
            <w:tcW w:w="1843" w:type="dxa"/>
          </w:tcPr>
          <w:p w14:paraId="6D92246D" w14:textId="77777777" w:rsidR="00C259B8" w:rsidRPr="001060E6" w:rsidRDefault="00C259B8" w:rsidP="003B151C">
            <w:pPr>
              <w:suppressAutoHyphens/>
              <w:spacing w:after="0" w:line="240" w:lineRule="auto"/>
              <w:jc w:val="center"/>
              <w:rPr>
                <w:rFonts w:ascii="Times New Roman" w:hAnsi="Times New Roman"/>
                <w:bCs/>
                <w:lang w:eastAsia="en-US"/>
              </w:rPr>
            </w:pPr>
          </w:p>
        </w:tc>
        <w:tc>
          <w:tcPr>
            <w:tcW w:w="1701" w:type="dxa"/>
          </w:tcPr>
          <w:p w14:paraId="1A8C653B" w14:textId="77777777" w:rsidR="00C259B8" w:rsidRPr="001060E6" w:rsidRDefault="00C259B8" w:rsidP="003B151C">
            <w:pPr>
              <w:suppressAutoHyphens/>
              <w:spacing w:after="0" w:line="240" w:lineRule="auto"/>
              <w:jc w:val="center"/>
              <w:rPr>
                <w:rFonts w:ascii="Times New Roman" w:hAnsi="Times New Roman"/>
                <w:bCs/>
                <w:lang w:eastAsia="en-US"/>
              </w:rPr>
            </w:pPr>
          </w:p>
        </w:tc>
        <w:tc>
          <w:tcPr>
            <w:tcW w:w="1559" w:type="dxa"/>
          </w:tcPr>
          <w:p w14:paraId="17145730" w14:textId="77777777" w:rsidR="00C259B8" w:rsidRPr="001060E6" w:rsidRDefault="00C259B8" w:rsidP="003B151C">
            <w:pPr>
              <w:suppressAutoHyphens/>
              <w:spacing w:after="0" w:line="240" w:lineRule="auto"/>
              <w:jc w:val="center"/>
              <w:rPr>
                <w:rFonts w:ascii="Times New Roman" w:hAnsi="Times New Roman"/>
                <w:bCs/>
                <w:lang w:eastAsia="en-US"/>
              </w:rPr>
            </w:pPr>
          </w:p>
        </w:tc>
      </w:tr>
      <w:tr w:rsidR="00B84E06" w:rsidRPr="001060E6" w14:paraId="575F9D13" w14:textId="37585A0C" w:rsidTr="00B84E06">
        <w:trPr>
          <w:trHeight w:val="290"/>
        </w:trPr>
        <w:tc>
          <w:tcPr>
            <w:tcW w:w="3217" w:type="dxa"/>
            <w:vMerge w:val="restart"/>
          </w:tcPr>
          <w:p w14:paraId="59B7EA2C" w14:textId="77777777" w:rsidR="00B84E06" w:rsidRPr="001060E6" w:rsidRDefault="00B84E06" w:rsidP="003B151C">
            <w:pPr>
              <w:suppressAutoHyphens/>
              <w:spacing w:after="0" w:line="240" w:lineRule="auto"/>
              <w:rPr>
                <w:rFonts w:ascii="Times New Roman" w:hAnsi="Times New Roman"/>
                <w:bCs/>
                <w:lang w:eastAsia="en-US"/>
              </w:rPr>
            </w:pPr>
            <w:r w:rsidRPr="001060E6">
              <w:rPr>
                <w:rFonts w:ascii="Times New Roman" w:hAnsi="Times New Roman"/>
                <w:bCs/>
                <w:lang w:eastAsia="en-US"/>
              </w:rPr>
              <w:t>Тема 1.1. Подготовка скважин к испытанию и освоению</w:t>
            </w:r>
          </w:p>
        </w:tc>
        <w:tc>
          <w:tcPr>
            <w:tcW w:w="6701" w:type="dxa"/>
          </w:tcPr>
          <w:p w14:paraId="7F9F8401" w14:textId="77777777" w:rsidR="00B84E06" w:rsidRPr="001060E6" w:rsidRDefault="00B84E06" w:rsidP="003B151C">
            <w:pPr>
              <w:suppressAutoHyphens/>
              <w:spacing w:after="0" w:line="240" w:lineRule="auto"/>
              <w:rPr>
                <w:rFonts w:ascii="Times New Roman" w:hAnsi="Times New Roman"/>
                <w:bCs/>
                <w:lang w:eastAsia="en-US"/>
              </w:rPr>
            </w:pPr>
            <w:r w:rsidRPr="001060E6">
              <w:rPr>
                <w:rFonts w:ascii="Times New Roman" w:hAnsi="Times New Roman"/>
                <w:bCs/>
                <w:lang w:eastAsia="en-US"/>
              </w:rPr>
              <w:t>Содержание учебного материала</w:t>
            </w:r>
          </w:p>
        </w:tc>
        <w:tc>
          <w:tcPr>
            <w:tcW w:w="1843" w:type="dxa"/>
            <w:vMerge w:val="restart"/>
          </w:tcPr>
          <w:p w14:paraId="25981B64" w14:textId="149F1DA8"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38243CEF"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val="restart"/>
          </w:tcPr>
          <w:p w14:paraId="0F5EAE3B" w14:textId="77777777" w:rsidR="00B84E06" w:rsidRDefault="00B84E06" w:rsidP="00B84E06">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3E4EC661" w14:textId="77777777" w:rsidR="00B84E06" w:rsidRDefault="00B84E06" w:rsidP="00B84E06">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28F9221A" w14:textId="6F1D52DF" w:rsidR="00B84E06" w:rsidRPr="001060E6" w:rsidRDefault="00B84E06" w:rsidP="00B84E06">
            <w:pPr>
              <w:suppressAutoHyphens/>
              <w:spacing w:after="0" w:line="240" w:lineRule="auto"/>
              <w:jc w:val="center"/>
              <w:rPr>
                <w:rFonts w:ascii="Times New Roman" w:hAnsi="Times New Roman"/>
                <w:bCs/>
                <w:lang w:eastAsia="en-US"/>
              </w:rPr>
            </w:pPr>
            <w:r>
              <w:rPr>
                <w:rFonts w:ascii="Times New Roman" w:hAnsi="Times New Roman"/>
                <w:color w:val="000000"/>
              </w:rPr>
              <w:t>ОК 09</w:t>
            </w:r>
          </w:p>
        </w:tc>
      </w:tr>
      <w:tr w:rsidR="00B84E06" w:rsidRPr="001060E6" w14:paraId="67E397F3" w14:textId="7211E03B" w:rsidTr="00B84E06">
        <w:trPr>
          <w:trHeight w:val="185"/>
        </w:trPr>
        <w:tc>
          <w:tcPr>
            <w:tcW w:w="3217" w:type="dxa"/>
            <w:vMerge/>
          </w:tcPr>
          <w:p w14:paraId="0A19C244"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193E4E72"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Виды скважин</w:t>
            </w:r>
          </w:p>
        </w:tc>
        <w:tc>
          <w:tcPr>
            <w:tcW w:w="1843" w:type="dxa"/>
            <w:vMerge/>
          </w:tcPr>
          <w:p w14:paraId="0654378C"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4E1FA5CF"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607142E7"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6E4FFA4D" w14:textId="0EE0A293" w:rsidTr="00B84E06">
        <w:trPr>
          <w:trHeight w:val="212"/>
        </w:trPr>
        <w:tc>
          <w:tcPr>
            <w:tcW w:w="3217" w:type="dxa"/>
            <w:vMerge/>
          </w:tcPr>
          <w:p w14:paraId="214937EB"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10F308C4"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Требования к конструкции скважин</w:t>
            </w:r>
          </w:p>
        </w:tc>
        <w:tc>
          <w:tcPr>
            <w:tcW w:w="1843" w:type="dxa"/>
            <w:vMerge/>
          </w:tcPr>
          <w:p w14:paraId="56A40B3D"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4BA52299"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1D6DDD7E"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6C5B6631" w14:textId="01CEB403" w:rsidTr="00B84E06">
        <w:trPr>
          <w:trHeight w:val="297"/>
        </w:trPr>
        <w:tc>
          <w:tcPr>
            <w:tcW w:w="3217" w:type="dxa"/>
            <w:vMerge/>
          </w:tcPr>
          <w:p w14:paraId="0D423F55"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41844DF6" w14:textId="77777777" w:rsidR="00B84E06" w:rsidRPr="001060E6" w:rsidRDefault="00B84E06" w:rsidP="003B151C">
            <w:pPr>
              <w:suppressAutoHyphens/>
              <w:autoSpaceDE w:val="0"/>
              <w:autoSpaceDN w:val="0"/>
              <w:adjustRightInd w:val="0"/>
              <w:spacing w:after="0" w:line="240" w:lineRule="auto"/>
              <w:rPr>
                <w:rFonts w:ascii="Times New Roman" w:hAnsi="Times New Roman"/>
                <w:bCs/>
              </w:rPr>
            </w:pPr>
            <w:r w:rsidRPr="001060E6">
              <w:rPr>
                <w:rFonts w:ascii="Times New Roman" w:hAnsi="Times New Roman"/>
                <w:bCs/>
              </w:rPr>
              <w:t>Физические процессы, протекающие в призабойной зоне скважины в период вскрытия пласта, вызова притока, и освоения скважины</w:t>
            </w:r>
          </w:p>
        </w:tc>
        <w:tc>
          <w:tcPr>
            <w:tcW w:w="1843" w:type="dxa"/>
            <w:vMerge/>
          </w:tcPr>
          <w:p w14:paraId="0BAFA50C"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73C3F9C4"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43EA62F3"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49EA1103" w14:textId="31ABF1A8" w:rsidTr="00B84E06">
        <w:trPr>
          <w:trHeight w:val="250"/>
        </w:trPr>
        <w:tc>
          <w:tcPr>
            <w:tcW w:w="3217" w:type="dxa"/>
            <w:vMerge/>
          </w:tcPr>
          <w:p w14:paraId="096C65C8"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1E89666D" w14:textId="77777777" w:rsidR="00B84E06" w:rsidRPr="001060E6" w:rsidRDefault="00B84E06" w:rsidP="003B151C">
            <w:pPr>
              <w:suppressAutoHyphens/>
              <w:autoSpaceDE w:val="0"/>
              <w:autoSpaceDN w:val="0"/>
              <w:adjustRightInd w:val="0"/>
              <w:spacing w:after="0" w:line="240" w:lineRule="auto"/>
              <w:rPr>
                <w:rFonts w:ascii="Times New Roman" w:hAnsi="Times New Roman"/>
                <w:bCs/>
              </w:rPr>
            </w:pPr>
            <w:r w:rsidRPr="001060E6">
              <w:rPr>
                <w:rFonts w:ascii="Times New Roman" w:hAnsi="Times New Roman"/>
                <w:bCs/>
              </w:rPr>
              <w:t>Приток жидкости в скважину</w:t>
            </w:r>
          </w:p>
        </w:tc>
        <w:tc>
          <w:tcPr>
            <w:tcW w:w="1843" w:type="dxa"/>
            <w:vMerge/>
          </w:tcPr>
          <w:p w14:paraId="182B22FD"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1BB94947"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4A1C17CA"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5B9FD3DE" w14:textId="5C51295F" w:rsidTr="00B84E06">
        <w:trPr>
          <w:trHeight w:val="239"/>
        </w:trPr>
        <w:tc>
          <w:tcPr>
            <w:tcW w:w="3217" w:type="dxa"/>
            <w:vMerge/>
          </w:tcPr>
          <w:p w14:paraId="339B7669"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6E1A5735"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Гидродинамическое совершенство скважин</w:t>
            </w:r>
          </w:p>
        </w:tc>
        <w:tc>
          <w:tcPr>
            <w:tcW w:w="1843" w:type="dxa"/>
            <w:vMerge/>
          </w:tcPr>
          <w:p w14:paraId="03908DE2"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6F25FCE2"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78CF9271"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6AB28F47" w14:textId="7B4F8E08" w:rsidTr="00B84E06">
        <w:trPr>
          <w:trHeight w:val="248"/>
        </w:trPr>
        <w:tc>
          <w:tcPr>
            <w:tcW w:w="3217" w:type="dxa"/>
            <w:vMerge/>
          </w:tcPr>
          <w:p w14:paraId="1D8FD167"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31612985" w14:textId="77777777" w:rsidR="00B84E06" w:rsidRPr="001060E6" w:rsidRDefault="00B84E06" w:rsidP="003B151C">
            <w:pPr>
              <w:suppressAutoHyphens/>
              <w:autoSpaceDE w:val="0"/>
              <w:autoSpaceDN w:val="0"/>
              <w:adjustRightInd w:val="0"/>
              <w:spacing w:after="0" w:line="240" w:lineRule="auto"/>
              <w:rPr>
                <w:rFonts w:ascii="Times New Roman" w:hAnsi="Times New Roman"/>
                <w:bCs/>
              </w:rPr>
            </w:pPr>
            <w:r w:rsidRPr="001060E6">
              <w:rPr>
                <w:rFonts w:ascii="Times New Roman" w:hAnsi="Times New Roman"/>
                <w:bCs/>
              </w:rPr>
              <w:t>Оценка эффективности работ, следующих за первичным вскрытием</w:t>
            </w:r>
          </w:p>
        </w:tc>
        <w:tc>
          <w:tcPr>
            <w:tcW w:w="1843" w:type="dxa"/>
            <w:vMerge/>
          </w:tcPr>
          <w:p w14:paraId="7782A9A1"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428AB453"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6CF7D295"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0A35AAA4" w14:textId="08351EA6" w:rsidTr="00B84E06">
        <w:trPr>
          <w:trHeight w:val="275"/>
        </w:trPr>
        <w:tc>
          <w:tcPr>
            <w:tcW w:w="3217" w:type="dxa"/>
            <w:vMerge/>
          </w:tcPr>
          <w:p w14:paraId="5F2F987E"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3FFA03B9"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Практическое занятие №1 Основы первичного вскрытия пласта</w:t>
            </w:r>
          </w:p>
        </w:tc>
        <w:tc>
          <w:tcPr>
            <w:tcW w:w="1843" w:type="dxa"/>
          </w:tcPr>
          <w:p w14:paraId="756DA3E6" w14:textId="374176B2"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24BEE990"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67F0D574"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0C29C3DD" w14:textId="17BCD0FA" w:rsidTr="00B84E06">
        <w:trPr>
          <w:trHeight w:val="310"/>
        </w:trPr>
        <w:tc>
          <w:tcPr>
            <w:tcW w:w="3217" w:type="dxa"/>
            <w:vMerge/>
          </w:tcPr>
          <w:p w14:paraId="47E00143"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779D3D34"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Самостоятельная работа: «Типовые конструкции забоев скважин»</w:t>
            </w:r>
          </w:p>
        </w:tc>
        <w:tc>
          <w:tcPr>
            <w:tcW w:w="1843" w:type="dxa"/>
          </w:tcPr>
          <w:p w14:paraId="6641FA3C"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30CDAAA6"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4A8C69B6"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2F5ED4EC" w14:textId="27BE82E3" w:rsidTr="00B84E06">
        <w:trPr>
          <w:trHeight w:val="313"/>
        </w:trPr>
        <w:tc>
          <w:tcPr>
            <w:tcW w:w="3217" w:type="dxa"/>
            <w:vMerge w:val="restart"/>
          </w:tcPr>
          <w:p w14:paraId="394BB6A0" w14:textId="77777777" w:rsidR="00B84E06" w:rsidRPr="001060E6" w:rsidRDefault="00B84E06" w:rsidP="003B151C">
            <w:pPr>
              <w:suppressAutoHyphens/>
              <w:spacing w:after="0" w:line="240" w:lineRule="auto"/>
              <w:rPr>
                <w:rFonts w:ascii="Times New Roman" w:hAnsi="Times New Roman"/>
                <w:bCs/>
                <w:lang w:eastAsia="en-US"/>
              </w:rPr>
            </w:pPr>
            <w:r w:rsidRPr="001060E6">
              <w:rPr>
                <w:rFonts w:ascii="Times New Roman" w:hAnsi="Times New Roman"/>
                <w:bCs/>
              </w:rPr>
              <w:t>Тема 1.2. Вызов притока и освоение скважин</w:t>
            </w:r>
          </w:p>
        </w:tc>
        <w:tc>
          <w:tcPr>
            <w:tcW w:w="6701" w:type="dxa"/>
          </w:tcPr>
          <w:p w14:paraId="28A9DA97"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lang w:eastAsia="en-US"/>
              </w:rPr>
              <w:t>Содержание учебного материала</w:t>
            </w:r>
          </w:p>
        </w:tc>
        <w:tc>
          <w:tcPr>
            <w:tcW w:w="1843" w:type="dxa"/>
            <w:vMerge w:val="restart"/>
          </w:tcPr>
          <w:p w14:paraId="17338AC1" w14:textId="65735B23"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0F6808BB"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val="restart"/>
          </w:tcPr>
          <w:p w14:paraId="28734AAA" w14:textId="77777777" w:rsidR="00B84E06" w:rsidRDefault="00B84E06" w:rsidP="00B84E06">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6A042795" w14:textId="77777777" w:rsidR="00B84E06" w:rsidRDefault="00B84E06" w:rsidP="00B84E06">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7719718D" w14:textId="3C6F7870" w:rsidR="00B84E06" w:rsidRPr="001060E6" w:rsidRDefault="00B84E06" w:rsidP="00B84E06">
            <w:pPr>
              <w:suppressAutoHyphens/>
              <w:spacing w:after="0" w:line="240" w:lineRule="auto"/>
              <w:jc w:val="center"/>
              <w:rPr>
                <w:rFonts w:ascii="Times New Roman" w:hAnsi="Times New Roman"/>
                <w:bCs/>
                <w:lang w:eastAsia="en-US"/>
              </w:rPr>
            </w:pPr>
            <w:r>
              <w:rPr>
                <w:rFonts w:ascii="Times New Roman" w:hAnsi="Times New Roman"/>
                <w:color w:val="000000"/>
              </w:rPr>
              <w:t>ОК 09</w:t>
            </w:r>
          </w:p>
        </w:tc>
      </w:tr>
      <w:tr w:rsidR="00B84E06" w:rsidRPr="001060E6" w14:paraId="410D292E" w14:textId="44CFE5FB" w:rsidTr="00B84E06">
        <w:trPr>
          <w:trHeight w:val="276"/>
        </w:trPr>
        <w:tc>
          <w:tcPr>
            <w:tcW w:w="3217" w:type="dxa"/>
            <w:vMerge/>
          </w:tcPr>
          <w:p w14:paraId="641B2E29" w14:textId="77777777" w:rsidR="00B84E06" w:rsidRPr="001060E6" w:rsidRDefault="00B84E06" w:rsidP="003B151C">
            <w:pPr>
              <w:suppressAutoHyphens/>
              <w:spacing w:after="0" w:line="240" w:lineRule="auto"/>
              <w:rPr>
                <w:rFonts w:ascii="Times New Roman" w:hAnsi="Times New Roman"/>
                <w:bCs/>
              </w:rPr>
            </w:pPr>
          </w:p>
        </w:tc>
        <w:tc>
          <w:tcPr>
            <w:tcW w:w="6701" w:type="dxa"/>
          </w:tcPr>
          <w:p w14:paraId="01C6BF3A"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Физические основы вызова притока и освоения</w:t>
            </w:r>
          </w:p>
        </w:tc>
        <w:tc>
          <w:tcPr>
            <w:tcW w:w="1843" w:type="dxa"/>
            <w:vMerge/>
          </w:tcPr>
          <w:p w14:paraId="40A2CFDD"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610880EE"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205FEDE7"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449CB27A" w14:textId="558A202F" w:rsidTr="00B84E06">
        <w:trPr>
          <w:trHeight w:val="209"/>
        </w:trPr>
        <w:tc>
          <w:tcPr>
            <w:tcW w:w="3217" w:type="dxa"/>
            <w:vMerge/>
          </w:tcPr>
          <w:p w14:paraId="30F196AA" w14:textId="77777777" w:rsidR="00B84E06" w:rsidRPr="001060E6" w:rsidRDefault="00B84E06" w:rsidP="003B151C">
            <w:pPr>
              <w:suppressAutoHyphens/>
              <w:spacing w:after="0" w:line="240" w:lineRule="auto"/>
              <w:rPr>
                <w:rFonts w:ascii="Times New Roman" w:hAnsi="Times New Roman"/>
                <w:bCs/>
              </w:rPr>
            </w:pPr>
          </w:p>
        </w:tc>
        <w:tc>
          <w:tcPr>
            <w:tcW w:w="6701" w:type="dxa"/>
          </w:tcPr>
          <w:p w14:paraId="3F2DC024"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Критерии выбора метода вызова притока</w:t>
            </w:r>
          </w:p>
        </w:tc>
        <w:tc>
          <w:tcPr>
            <w:tcW w:w="1843" w:type="dxa"/>
            <w:vMerge/>
          </w:tcPr>
          <w:p w14:paraId="5930EA63"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278AD7FB"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11269BAB"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5C32EC46" w14:textId="676EE106" w:rsidTr="00B84E06">
        <w:trPr>
          <w:trHeight w:val="237"/>
        </w:trPr>
        <w:tc>
          <w:tcPr>
            <w:tcW w:w="3217" w:type="dxa"/>
            <w:vMerge/>
          </w:tcPr>
          <w:p w14:paraId="4A77DC58" w14:textId="77777777" w:rsidR="00B84E06" w:rsidRPr="001060E6" w:rsidRDefault="00B84E06" w:rsidP="003B151C">
            <w:pPr>
              <w:suppressAutoHyphens/>
              <w:spacing w:after="0" w:line="240" w:lineRule="auto"/>
              <w:rPr>
                <w:rFonts w:ascii="Times New Roman" w:hAnsi="Times New Roman"/>
                <w:bCs/>
              </w:rPr>
            </w:pPr>
          </w:p>
        </w:tc>
        <w:tc>
          <w:tcPr>
            <w:tcW w:w="6701" w:type="dxa"/>
          </w:tcPr>
          <w:p w14:paraId="734CF6A1"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Методы и способы вызова притока и освоения</w:t>
            </w:r>
          </w:p>
        </w:tc>
        <w:tc>
          <w:tcPr>
            <w:tcW w:w="1843" w:type="dxa"/>
            <w:vMerge/>
          </w:tcPr>
          <w:p w14:paraId="6A9E7672"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6BF0CE35"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47625F42"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6F1F52AD" w14:textId="6E1093F2" w:rsidTr="00B84E06">
        <w:trPr>
          <w:trHeight w:val="235"/>
        </w:trPr>
        <w:tc>
          <w:tcPr>
            <w:tcW w:w="3217" w:type="dxa"/>
            <w:vMerge/>
          </w:tcPr>
          <w:p w14:paraId="289F12BF" w14:textId="77777777" w:rsidR="00B84E06" w:rsidRPr="001060E6" w:rsidRDefault="00B84E06" w:rsidP="003B151C">
            <w:pPr>
              <w:suppressAutoHyphens/>
              <w:spacing w:after="0" w:line="240" w:lineRule="auto"/>
              <w:rPr>
                <w:rFonts w:ascii="Times New Roman" w:hAnsi="Times New Roman"/>
                <w:bCs/>
              </w:rPr>
            </w:pPr>
          </w:p>
        </w:tc>
        <w:tc>
          <w:tcPr>
            <w:tcW w:w="6701" w:type="dxa"/>
          </w:tcPr>
          <w:p w14:paraId="799EF0A4"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Некоторые сведения о реологии жидкостей</w:t>
            </w:r>
          </w:p>
        </w:tc>
        <w:tc>
          <w:tcPr>
            <w:tcW w:w="1843" w:type="dxa"/>
            <w:vMerge/>
          </w:tcPr>
          <w:p w14:paraId="6182B9D0"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46B35051"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6223E958"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51CFD51F" w14:textId="2076F133" w:rsidTr="00B84E06">
        <w:trPr>
          <w:trHeight w:val="436"/>
        </w:trPr>
        <w:tc>
          <w:tcPr>
            <w:tcW w:w="3217" w:type="dxa"/>
            <w:vMerge/>
          </w:tcPr>
          <w:p w14:paraId="1FB3A931" w14:textId="77777777" w:rsidR="00B84E06" w:rsidRPr="001060E6" w:rsidRDefault="00B84E06" w:rsidP="003B151C">
            <w:pPr>
              <w:suppressAutoHyphens/>
              <w:spacing w:after="0" w:line="240" w:lineRule="auto"/>
              <w:rPr>
                <w:rFonts w:ascii="Times New Roman" w:hAnsi="Times New Roman"/>
                <w:bCs/>
              </w:rPr>
            </w:pPr>
          </w:p>
        </w:tc>
        <w:tc>
          <w:tcPr>
            <w:tcW w:w="6701" w:type="dxa"/>
          </w:tcPr>
          <w:p w14:paraId="4A6E7778"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Практическое занятие №2 Компрессорный способ вызова притока и освоения скважин с помощью пен</w:t>
            </w:r>
          </w:p>
        </w:tc>
        <w:tc>
          <w:tcPr>
            <w:tcW w:w="1843" w:type="dxa"/>
          </w:tcPr>
          <w:p w14:paraId="0AEA190E" w14:textId="157C2AB4"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4058BB6F"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3A3960D8"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3C80BE02" w14:textId="1574AAA5" w:rsidTr="00B84E06">
        <w:trPr>
          <w:trHeight w:val="263"/>
        </w:trPr>
        <w:tc>
          <w:tcPr>
            <w:tcW w:w="3217" w:type="dxa"/>
            <w:vMerge/>
          </w:tcPr>
          <w:p w14:paraId="2D2FF874" w14:textId="77777777" w:rsidR="00B84E06" w:rsidRPr="001060E6" w:rsidRDefault="00B84E06" w:rsidP="003B151C">
            <w:pPr>
              <w:suppressAutoHyphens/>
              <w:spacing w:after="0" w:line="240" w:lineRule="auto"/>
              <w:rPr>
                <w:rFonts w:ascii="Times New Roman" w:hAnsi="Times New Roman"/>
                <w:bCs/>
              </w:rPr>
            </w:pPr>
          </w:p>
        </w:tc>
        <w:tc>
          <w:tcPr>
            <w:tcW w:w="6701" w:type="dxa"/>
          </w:tcPr>
          <w:p w14:paraId="245B4D17"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Самостоятельная работа: «Основные гидродинамические характеристики, используемые при расчете процесса вызова притока и освоения»</w:t>
            </w:r>
          </w:p>
        </w:tc>
        <w:tc>
          <w:tcPr>
            <w:tcW w:w="1843" w:type="dxa"/>
          </w:tcPr>
          <w:p w14:paraId="5DA921C0"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5EC90003"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63BF8080"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56EC1D8C" w14:textId="5A461C45" w:rsidTr="00B84E06">
        <w:trPr>
          <w:trHeight w:val="111"/>
        </w:trPr>
        <w:tc>
          <w:tcPr>
            <w:tcW w:w="3217" w:type="dxa"/>
            <w:vMerge w:val="restart"/>
          </w:tcPr>
          <w:p w14:paraId="320624D9" w14:textId="77777777" w:rsidR="00B84E06" w:rsidRPr="001060E6" w:rsidRDefault="00B84E06" w:rsidP="003B151C">
            <w:pPr>
              <w:suppressAutoHyphens/>
              <w:spacing w:after="0" w:line="240" w:lineRule="auto"/>
              <w:rPr>
                <w:rFonts w:ascii="Times New Roman" w:hAnsi="Times New Roman"/>
                <w:bCs/>
                <w:caps/>
                <w:lang w:eastAsia="en-US"/>
              </w:rPr>
            </w:pPr>
            <w:r w:rsidRPr="001060E6">
              <w:rPr>
                <w:rFonts w:ascii="Times New Roman" w:hAnsi="Times New Roman"/>
                <w:bCs/>
                <w:lang w:eastAsia="en-US"/>
              </w:rPr>
              <w:t xml:space="preserve">Тема 1.3. Исследование скважины в процессе освоения </w:t>
            </w:r>
          </w:p>
        </w:tc>
        <w:tc>
          <w:tcPr>
            <w:tcW w:w="6701" w:type="dxa"/>
          </w:tcPr>
          <w:p w14:paraId="30C075AB" w14:textId="77777777" w:rsidR="00B84E06" w:rsidRPr="001060E6" w:rsidRDefault="00B84E06" w:rsidP="003B151C">
            <w:pPr>
              <w:suppressAutoHyphens/>
              <w:spacing w:after="0" w:line="240" w:lineRule="auto"/>
              <w:rPr>
                <w:rFonts w:ascii="Times New Roman" w:hAnsi="Times New Roman"/>
                <w:bCs/>
                <w:lang w:eastAsia="en-US"/>
              </w:rPr>
            </w:pPr>
            <w:r w:rsidRPr="001060E6">
              <w:rPr>
                <w:rFonts w:ascii="Times New Roman" w:hAnsi="Times New Roman"/>
                <w:bCs/>
                <w:lang w:eastAsia="en-US"/>
              </w:rPr>
              <w:t>Содержание учебного материала</w:t>
            </w:r>
          </w:p>
        </w:tc>
        <w:tc>
          <w:tcPr>
            <w:tcW w:w="1843" w:type="dxa"/>
            <w:vMerge w:val="restart"/>
          </w:tcPr>
          <w:p w14:paraId="626EFCFB" w14:textId="577EFED3"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38E1BAD9"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val="restart"/>
          </w:tcPr>
          <w:p w14:paraId="1B6C3D74" w14:textId="77777777" w:rsidR="00B84E06" w:rsidRDefault="00B84E06" w:rsidP="00B84E06">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227E39AC" w14:textId="77777777" w:rsidR="00B84E06" w:rsidRDefault="00B84E06" w:rsidP="00B84E06">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6A551CF0" w14:textId="5F774D9B" w:rsidR="00B84E06" w:rsidRPr="001060E6" w:rsidRDefault="00B84E06" w:rsidP="00B84E06">
            <w:pPr>
              <w:suppressAutoHyphens/>
              <w:spacing w:after="0" w:line="240" w:lineRule="auto"/>
              <w:jc w:val="center"/>
              <w:rPr>
                <w:rFonts w:ascii="Times New Roman" w:hAnsi="Times New Roman"/>
                <w:bCs/>
                <w:lang w:eastAsia="en-US"/>
              </w:rPr>
            </w:pPr>
            <w:r>
              <w:rPr>
                <w:rFonts w:ascii="Times New Roman" w:hAnsi="Times New Roman"/>
                <w:color w:val="000000"/>
              </w:rPr>
              <w:lastRenderedPageBreak/>
              <w:t>ОК 09</w:t>
            </w:r>
          </w:p>
        </w:tc>
      </w:tr>
      <w:tr w:rsidR="00B84E06" w:rsidRPr="001060E6" w14:paraId="2A640139" w14:textId="6BCD1DF1" w:rsidTr="00B84E06">
        <w:trPr>
          <w:trHeight w:val="212"/>
        </w:trPr>
        <w:tc>
          <w:tcPr>
            <w:tcW w:w="3217" w:type="dxa"/>
            <w:vMerge/>
          </w:tcPr>
          <w:p w14:paraId="3B366112"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3036C7E1"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Цели исследований</w:t>
            </w:r>
          </w:p>
        </w:tc>
        <w:tc>
          <w:tcPr>
            <w:tcW w:w="1843" w:type="dxa"/>
            <w:vMerge/>
          </w:tcPr>
          <w:p w14:paraId="409EE27F"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4D8A17FD"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7579373B"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32917FC8" w14:textId="79CD026A" w:rsidTr="00B84E06">
        <w:trPr>
          <w:trHeight w:val="237"/>
        </w:trPr>
        <w:tc>
          <w:tcPr>
            <w:tcW w:w="3217" w:type="dxa"/>
            <w:vMerge/>
          </w:tcPr>
          <w:p w14:paraId="598FAE70"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7823EA82"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Исследование скважин на стационарных режимах работы</w:t>
            </w:r>
          </w:p>
        </w:tc>
        <w:tc>
          <w:tcPr>
            <w:tcW w:w="1843" w:type="dxa"/>
            <w:vMerge/>
          </w:tcPr>
          <w:p w14:paraId="14E865AE"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062C784F"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738BDFF6"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0A19B13E" w14:textId="37697209" w:rsidTr="00B84E06">
        <w:trPr>
          <w:trHeight w:val="238"/>
        </w:trPr>
        <w:tc>
          <w:tcPr>
            <w:tcW w:w="3217" w:type="dxa"/>
            <w:vMerge/>
          </w:tcPr>
          <w:p w14:paraId="12DFDEA5"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316D2241"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Исследование скважин на нестационарном режиме работы скважины</w:t>
            </w:r>
          </w:p>
        </w:tc>
        <w:tc>
          <w:tcPr>
            <w:tcW w:w="1843" w:type="dxa"/>
            <w:vMerge/>
          </w:tcPr>
          <w:p w14:paraId="42C7E7F0"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4DE4BF8B"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3E134EED"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2BE47C47" w14:textId="741928D5" w:rsidTr="00B84E06">
        <w:trPr>
          <w:trHeight w:val="138"/>
        </w:trPr>
        <w:tc>
          <w:tcPr>
            <w:tcW w:w="3217" w:type="dxa"/>
            <w:vMerge/>
          </w:tcPr>
          <w:p w14:paraId="16B13CD7"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2877C91E"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Приток продукции в скважину после ее остановки</w:t>
            </w:r>
          </w:p>
        </w:tc>
        <w:tc>
          <w:tcPr>
            <w:tcW w:w="1843" w:type="dxa"/>
            <w:vMerge/>
          </w:tcPr>
          <w:p w14:paraId="166B428B"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02704EC7"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575D863B"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021089D0" w14:textId="35A7E36F" w:rsidTr="00B84E06">
        <w:trPr>
          <w:trHeight w:val="275"/>
        </w:trPr>
        <w:tc>
          <w:tcPr>
            <w:tcW w:w="3217" w:type="dxa"/>
            <w:vMerge/>
          </w:tcPr>
          <w:p w14:paraId="778088F4"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1912FEB1"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Аналитические методы обработки КВД</w:t>
            </w:r>
          </w:p>
        </w:tc>
        <w:tc>
          <w:tcPr>
            <w:tcW w:w="1843" w:type="dxa"/>
            <w:vMerge/>
          </w:tcPr>
          <w:p w14:paraId="08C17E22"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4FA2204A"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4BE50C35"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3D401C97" w14:textId="44601207" w:rsidTr="00B84E06">
        <w:trPr>
          <w:trHeight w:val="217"/>
        </w:trPr>
        <w:tc>
          <w:tcPr>
            <w:tcW w:w="3217" w:type="dxa"/>
            <w:vMerge/>
          </w:tcPr>
          <w:p w14:paraId="4F83B186"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0A3E4E08"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Экспресс методы исследования скважин</w:t>
            </w:r>
          </w:p>
        </w:tc>
        <w:tc>
          <w:tcPr>
            <w:tcW w:w="1843" w:type="dxa"/>
            <w:vMerge/>
          </w:tcPr>
          <w:p w14:paraId="1344460D"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1C1D5013"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2F669361"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38038AAA" w14:textId="0846A553" w:rsidTr="00B84E06">
        <w:trPr>
          <w:trHeight w:val="319"/>
        </w:trPr>
        <w:tc>
          <w:tcPr>
            <w:tcW w:w="3217" w:type="dxa"/>
            <w:vMerge/>
          </w:tcPr>
          <w:p w14:paraId="5F95ABB7"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0BE963AD"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Практическое занятие №3 Изменение коэффициента продуктивности при обводнении продукции скважины</w:t>
            </w:r>
          </w:p>
        </w:tc>
        <w:tc>
          <w:tcPr>
            <w:tcW w:w="1843" w:type="dxa"/>
          </w:tcPr>
          <w:p w14:paraId="13A18F4F" w14:textId="3E02D0C6"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28184A55"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22412466"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5FC4E9B9" w14:textId="6EAD6E15" w:rsidTr="00B84E06">
        <w:trPr>
          <w:trHeight w:val="241"/>
        </w:trPr>
        <w:tc>
          <w:tcPr>
            <w:tcW w:w="3217" w:type="dxa"/>
            <w:vMerge/>
          </w:tcPr>
          <w:p w14:paraId="7AEB61BD"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33118287"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Практическое занятие №4 Скин-Эффект</w:t>
            </w:r>
          </w:p>
        </w:tc>
        <w:tc>
          <w:tcPr>
            <w:tcW w:w="1843" w:type="dxa"/>
          </w:tcPr>
          <w:p w14:paraId="41C93A0D" w14:textId="0D1019E5"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5B194E4E"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773E829D"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7B374C50" w14:textId="571D753B" w:rsidTr="00B84E06">
        <w:trPr>
          <w:trHeight w:val="259"/>
        </w:trPr>
        <w:tc>
          <w:tcPr>
            <w:tcW w:w="3217" w:type="dxa"/>
            <w:vMerge/>
          </w:tcPr>
          <w:p w14:paraId="204758B8"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6C233DA5"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Самостоятельная работа Составление конспекта «Метод гидропрослушивания и дебитометрические исследования скважин»</w:t>
            </w:r>
          </w:p>
        </w:tc>
        <w:tc>
          <w:tcPr>
            <w:tcW w:w="1843" w:type="dxa"/>
          </w:tcPr>
          <w:p w14:paraId="1F00C2A1"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00EAB922"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27987127"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4966D462" w14:textId="1E49F05E" w:rsidTr="00B84E06">
        <w:trPr>
          <w:trHeight w:val="288"/>
        </w:trPr>
        <w:tc>
          <w:tcPr>
            <w:tcW w:w="3217" w:type="dxa"/>
            <w:vMerge w:val="restart"/>
          </w:tcPr>
          <w:p w14:paraId="13779140" w14:textId="77777777" w:rsidR="00B84E06" w:rsidRPr="001060E6" w:rsidRDefault="00B84E06" w:rsidP="003B151C">
            <w:pPr>
              <w:suppressAutoHyphens/>
              <w:spacing w:after="0" w:line="240" w:lineRule="auto"/>
              <w:rPr>
                <w:rFonts w:ascii="Times New Roman" w:hAnsi="Times New Roman"/>
                <w:bCs/>
                <w:caps/>
                <w:lang w:eastAsia="en-US"/>
              </w:rPr>
            </w:pPr>
            <w:r w:rsidRPr="001060E6">
              <w:rPr>
                <w:rFonts w:ascii="Times New Roman" w:hAnsi="Times New Roman"/>
                <w:bCs/>
                <w:lang w:eastAsia="en-US"/>
              </w:rPr>
              <w:t>Тема 1.4. Методы опробования и испытания</w:t>
            </w:r>
          </w:p>
        </w:tc>
        <w:tc>
          <w:tcPr>
            <w:tcW w:w="6701" w:type="dxa"/>
          </w:tcPr>
          <w:p w14:paraId="6D0C0536" w14:textId="77777777" w:rsidR="00B84E06" w:rsidRPr="001060E6" w:rsidRDefault="00B84E06" w:rsidP="003B151C">
            <w:pPr>
              <w:suppressAutoHyphens/>
              <w:spacing w:after="0" w:line="240" w:lineRule="auto"/>
              <w:rPr>
                <w:rFonts w:ascii="Times New Roman" w:hAnsi="Times New Roman"/>
                <w:bCs/>
                <w:lang w:eastAsia="en-US"/>
              </w:rPr>
            </w:pPr>
            <w:r w:rsidRPr="001060E6">
              <w:rPr>
                <w:rFonts w:ascii="Times New Roman" w:hAnsi="Times New Roman"/>
                <w:bCs/>
                <w:lang w:eastAsia="en-US"/>
              </w:rPr>
              <w:t>Содержание учебного материала</w:t>
            </w:r>
          </w:p>
        </w:tc>
        <w:tc>
          <w:tcPr>
            <w:tcW w:w="1843" w:type="dxa"/>
            <w:vMerge w:val="restart"/>
          </w:tcPr>
          <w:p w14:paraId="0130D4F8" w14:textId="3DBE1120"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1E83183E"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val="restart"/>
          </w:tcPr>
          <w:p w14:paraId="7EE91024" w14:textId="77777777" w:rsidR="00B84E06" w:rsidRDefault="00B84E06" w:rsidP="00B84E06">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4E1D374E" w14:textId="77777777" w:rsidR="00B84E06" w:rsidRDefault="00B84E06" w:rsidP="00B84E06">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2608BC6E" w14:textId="51DF797C" w:rsidR="00B84E06" w:rsidRPr="001060E6" w:rsidRDefault="00B84E06" w:rsidP="00B84E06">
            <w:pPr>
              <w:suppressAutoHyphens/>
              <w:spacing w:after="0" w:line="240" w:lineRule="auto"/>
              <w:jc w:val="center"/>
              <w:rPr>
                <w:rFonts w:ascii="Times New Roman" w:hAnsi="Times New Roman"/>
                <w:bCs/>
                <w:lang w:eastAsia="en-US"/>
              </w:rPr>
            </w:pPr>
            <w:r>
              <w:rPr>
                <w:rFonts w:ascii="Times New Roman" w:hAnsi="Times New Roman"/>
                <w:color w:val="000000"/>
              </w:rPr>
              <w:t>ОК 09</w:t>
            </w:r>
          </w:p>
        </w:tc>
      </w:tr>
      <w:tr w:rsidR="00B84E06" w:rsidRPr="001060E6" w14:paraId="76D56D38" w14:textId="5CD096D6" w:rsidTr="00B84E06">
        <w:trPr>
          <w:trHeight w:val="391"/>
        </w:trPr>
        <w:tc>
          <w:tcPr>
            <w:tcW w:w="3217" w:type="dxa"/>
            <w:vMerge/>
          </w:tcPr>
          <w:p w14:paraId="08EE867A"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41A9B137"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Теоретические основы управляемого воздействия на пласт в целом или на призабойную зону скважины</w:t>
            </w:r>
          </w:p>
        </w:tc>
        <w:tc>
          <w:tcPr>
            <w:tcW w:w="1843" w:type="dxa"/>
            <w:vMerge/>
          </w:tcPr>
          <w:p w14:paraId="26005BFB"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5EB3E985"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5FE00C42"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3DA5F638" w14:textId="71F93B56" w:rsidTr="00B84E06">
        <w:trPr>
          <w:trHeight w:val="303"/>
        </w:trPr>
        <w:tc>
          <w:tcPr>
            <w:tcW w:w="3217" w:type="dxa"/>
            <w:vMerge/>
          </w:tcPr>
          <w:p w14:paraId="74CBF0A8"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4EDC4BDA" w14:textId="77777777" w:rsidR="00B84E06" w:rsidRPr="001060E6" w:rsidRDefault="00B84E06" w:rsidP="003B151C">
            <w:pPr>
              <w:suppressAutoHyphens/>
              <w:autoSpaceDE w:val="0"/>
              <w:autoSpaceDN w:val="0"/>
              <w:adjustRightInd w:val="0"/>
              <w:spacing w:after="0" w:line="240" w:lineRule="auto"/>
              <w:rPr>
                <w:rFonts w:ascii="Times New Roman" w:hAnsi="Times New Roman"/>
                <w:bCs/>
              </w:rPr>
            </w:pPr>
            <w:r w:rsidRPr="001060E6">
              <w:rPr>
                <w:rFonts w:ascii="Times New Roman" w:hAnsi="Times New Roman"/>
                <w:bCs/>
              </w:rPr>
              <w:t>Технология опробования и испытания объекта</w:t>
            </w:r>
          </w:p>
        </w:tc>
        <w:tc>
          <w:tcPr>
            <w:tcW w:w="1843" w:type="dxa"/>
            <w:vMerge/>
          </w:tcPr>
          <w:p w14:paraId="7456B68B"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5AAA356A"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7AF6A268"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6F75A295" w14:textId="4AF4ADED" w:rsidTr="00B84E06">
        <w:trPr>
          <w:trHeight w:val="187"/>
        </w:trPr>
        <w:tc>
          <w:tcPr>
            <w:tcW w:w="3217" w:type="dxa"/>
            <w:vMerge/>
          </w:tcPr>
          <w:p w14:paraId="22E3A8C6"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12CE7306"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Приборы и устройства для испытания опробования пластов</w:t>
            </w:r>
          </w:p>
        </w:tc>
        <w:tc>
          <w:tcPr>
            <w:tcW w:w="1843" w:type="dxa"/>
            <w:vMerge/>
          </w:tcPr>
          <w:p w14:paraId="151F5E69"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1F648C68"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31D249A4"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42DE6362" w14:textId="3A121613" w:rsidTr="00B84E06">
        <w:trPr>
          <w:trHeight w:val="293"/>
        </w:trPr>
        <w:tc>
          <w:tcPr>
            <w:tcW w:w="3217" w:type="dxa"/>
            <w:vMerge/>
          </w:tcPr>
          <w:p w14:paraId="0EEB1010"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6AD3F8DF"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Процесс осуществления опробования</w:t>
            </w:r>
          </w:p>
        </w:tc>
        <w:tc>
          <w:tcPr>
            <w:tcW w:w="1843" w:type="dxa"/>
            <w:vMerge/>
          </w:tcPr>
          <w:p w14:paraId="60FF72A7"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7FE25FB8"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5BDDD94A"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01A0BF57" w14:textId="201F01AE" w:rsidTr="00B84E06">
        <w:trPr>
          <w:trHeight w:val="255"/>
        </w:trPr>
        <w:tc>
          <w:tcPr>
            <w:tcW w:w="3217" w:type="dxa"/>
            <w:vMerge/>
          </w:tcPr>
          <w:p w14:paraId="689783F6"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17AE5AA6"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Осложнения возникаемые при опробывании</w:t>
            </w:r>
          </w:p>
        </w:tc>
        <w:tc>
          <w:tcPr>
            <w:tcW w:w="1843" w:type="dxa"/>
            <w:vMerge/>
          </w:tcPr>
          <w:p w14:paraId="16D84376"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6683B2DE"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5593B133"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4A1A912C" w14:textId="193F345D" w:rsidTr="00B84E06">
        <w:trPr>
          <w:trHeight w:val="159"/>
        </w:trPr>
        <w:tc>
          <w:tcPr>
            <w:tcW w:w="3217" w:type="dxa"/>
            <w:vMerge/>
          </w:tcPr>
          <w:p w14:paraId="0ED92C4C"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3C852239" w14:textId="77777777" w:rsidR="00B84E06" w:rsidRPr="001060E6" w:rsidRDefault="00B84E06" w:rsidP="003B151C">
            <w:pPr>
              <w:suppressAutoHyphens/>
              <w:autoSpaceDE w:val="0"/>
              <w:autoSpaceDN w:val="0"/>
              <w:adjustRightInd w:val="0"/>
              <w:spacing w:after="0" w:line="240" w:lineRule="auto"/>
              <w:rPr>
                <w:rFonts w:ascii="Times New Roman" w:hAnsi="Times New Roman"/>
                <w:bCs/>
              </w:rPr>
            </w:pPr>
            <w:r w:rsidRPr="001060E6">
              <w:rPr>
                <w:rFonts w:ascii="Times New Roman" w:hAnsi="Times New Roman"/>
                <w:bCs/>
              </w:rPr>
              <w:t>Практическое занятие №5 Интерпретация результатов испытаний кривых восстановления давления</w:t>
            </w:r>
          </w:p>
        </w:tc>
        <w:tc>
          <w:tcPr>
            <w:tcW w:w="1843" w:type="dxa"/>
          </w:tcPr>
          <w:p w14:paraId="5A7EB60A" w14:textId="3FA3D589"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59955009"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48FD0320"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2B22170D" w14:textId="335DFFF5" w:rsidTr="00B84E06">
        <w:trPr>
          <w:trHeight w:val="209"/>
        </w:trPr>
        <w:tc>
          <w:tcPr>
            <w:tcW w:w="3217" w:type="dxa"/>
            <w:vMerge/>
          </w:tcPr>
          <w:p w14:paraId="78402244"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4F6F9060"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Самостоятельная работа Подготовка доклада «Приборы и устройства для испытания опробования пластов»</w:t>
            </w:r>
          </w:p>
        </w:tc>
        <w:tc>
          <w:tcPr>
            <w:tcW w:w="1843" w:type="dxa"/>
          </w:tcPr>
          <w:p w14:paraId="06028E84"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51AF05F3"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67D81C66"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51A1DD71" w14:textId="5003D525" w:rsidTr="00B84E06">
        <w:trPr>
          <w:trHeight w:val="283"/>
        </w:trPr>
        <w:tc>
          <w:tcPr>
            <w:tcW w:w="3217" w:type="dxa"/>
            <w:vMerge w:val="restart"/>
          </w:tcPr>
          <w:p w14:paraId="3206E42E" w14:textId="4EABE8E9" w:rsidR="00B84E06" w:rsidRPr="001060E6" w:rsidRDefault="00B84E06" w:rsidP="003B151C">
            <w:pPr>
              <w:suppressAutoHyphens/>
              <w:spacing w:after="0" w:line="240" w:lineRule="auto"/>
              <w:rPr>
                <w:rFonts w:ascii="Times New Roman" w:hAnsi="Times New Roman"/>
                <w:bCs/>
                <w:lang w:eastAsia="en-US"/>
              </w:rPr>
            </w:pPr>
            <w:r w:rsidRPr="001060E6">
              <w:rPr>
                <w:rFonts w:ascii="Times New Roman" w:hAnsi="Times New Roman"/>
                <w:bCs/>
                <w:lang w:eastAsia="en-US"/>
              </w:rPr>
              <w:t xml:space="preserve">Тема </w:t>
            </w:r>
            <w:r>
              <w:rPr>
                <w:rFonts w:ascii="Times New Roman" w:hAnsi="Times New Roman"/>
                <w:bCs/>
                <w:lang w:eastAsia="en-US"/>
              </w:rPr>
              <w:t xml:space="preserve">1.5 </w:t>
            </w:r>
            <w:r w:rsidRPr="001060E6">
              <w:rPr>
                <w:rFonts w:ascii="Times New Roman" w:hAnsi="Times New Roman"/>
                <w:bCs/>
                <w:lang w:eastAsia="en-US"/>
              </w:rPr>
              <w:t xml:space="preserve"> </w:t>
            </w:r>
            <w:bookmarkStart w:id="10" w:name="_Toc510847159"/>
            <w:r w:rsidRPr="001060E6">
              <w:rPr>
                <w:rFonts w:ascii="Times New Roman" w:hAnsi="Times New Roman"/>
                <w:bCs/>
                <w:iCs/>
                <w:lang w:eastAsia="en-US"/>
              </w:rPr>
              <w:t>Подготовка скважин к подземному ремонту.</w:t>
            </w:r>
            <w:bookmarkEnd w:id="10"/>
          </w:p>
          <w:p w14:paraId="4D6C79D3"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558A6792" w14:textId="77777777" w:rsidR="00B84E06" w:rsidRPr="001060E6" w:rsidRDefault="00B84E06" w:rsidP="003B151C">
            <w:pPr>
              <w:spacing w:after="0" w:line="240" w:lineRule="auto"/>
              <w:rPr>
                <w:rFonts w:ascii="Times New Roman" w:hAnsi="Times New Roman"/>
                <w:bCs/>
              </w:rPr>
            </w:pPr>
            <w:r w:rsidRPr="001060E6">
              <w:rPr>
                <w:rFonts w:ascii="Times New Roman" w:hAnsi="Times New Roman"/>
                <w:bCs/>
              </w:rPr>
              <w:t>Содержание учебного материала</w:t>
            </w:r>
          </w:p>
        </w:tc>
        <w:tc>
          <w:tcPr>
            <w:tcW w:w="1843" w:type="dxa"/>
            <w:vMerge w:val="restart"/>
          </w:tcPr>
          <w:p w14:paraId="39B436AA" w14:textId="0B43CB9A"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701" w:type="dxa"/>
          </w:tcPr>
          <w:p w14:paraId="60788E14"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559" w:type="dxa"/>
            <w:vMerge w:val="restart"/>
          </w:tcPr>
          <w:p w14:paraId="05447533" w14:textId="77777777" w:rsidR="00B84E06" w:rsidRDefault="00B84E06" w:rsidP="00B84E06">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2E50CF44" w14:textId="77777777" w:rsidR="00B84E06" w:rsidRDefault="00B84E06" w:rsidP="00B84E06">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1C826535" w14:textId="6D2C1DD8" w:rsidR="00B84E06" w:rsidRPr="001060E6" w:rsidRDefault="00B84E06" w:rsidP="00B84E06">
            <w:pPr>
              <w:suppressAutoHyphens/>
              <w:spacing w:after="0" w:line="240" w:lineRule="auto"/>
              <w:jc w:val="center"/>
              <w:rPr>
                <w:rFonts w:ascii="Times New Roman" w:hAnsi="Times New Roman"/>
                <w:bCs/>
                <w:color w:val="000000"/>
                <w:lang w:eastAsia="en-US"/>
              </w:rPr>
            </w:pPr>
            <w:r>
              <w:rPr>
                <w:rFonts w:ascii="Times New Roman" w:hAnsi="Times New Roman"/>
                <w:color w:val="000000"/>
              </w:rPr>
              <w:t>ОК 09</w:t>
            </w:r>
          </w:p>
        </w:tc>
      </w:tr>
      <w:tr w:rsidR="00B84E06" w:rsidRPr="001060E6" w14:paraId="4E5CCD59" w14:textId="3D834FC7" w:rsidTr="00B84E06">
        <w:trPr>
          <w:trHeight w:val="250"/>
        </w:trPr>
        <w:tc>
          <w:tcPr>
            <w:tcW w:w="3217" w:type="dxa"/>
            <w:vMerge/>
          </w:tcPr>
          <w:p w14:paraId="49B90F0B" w14:textId="77777777" w:rsidR="00B84E06" w:rsidRPr="00B84E06" w:rsidRDefault="00B84E06" w:rsidP="003B151C">
            <w:pPr>
              <w:suppressAutoHyphens/>
              <w:spacing w:after="0" w:line="240" w:lineRule="auto"/>
              <w:rPr>
                <w:rFonts w:ascii="Times New Roman" w:hAnsi="Times New Roman"/>
                <w:bCs/>
                <w:lang w:eastAsia="en-US"/>
              </w:rPr>
            </w:pPr>
          </w:p>
        </w:tc>
        <w:tc>
          <w:tcPr>
            <w:tcW w:w="6701" w:type="dxa"/>
          </w:tcPr>
          <w:p w14:paraId="5B82EE6A"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Состав работ при подготовке скважин к ремонту</w:t>
            </w:r>
          </w:p>
        </w:tc>
        <w:tc>
          <w:tcPr>
            <w:tcW w:w="1843" w:type="dxa"/>
            <w:vMerge/>
          </w:tcPr>
          <w:p w14:paraId="4901350B"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701" w:type="dxa"/>
          </w:tcPr>
          <w:p w14:paraId="7C078AA8"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559" w:type="dxa"/>
            <w:vMerge/>
          </w:tcPr>
          <w:p w14:paraId="07BE4CE6"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r>
      <w:tr w:rsidR="00B84E06" w:rsidRPr="001060E6" w14:paraId="54505608" w14:textId="7D1EF1AD" w:rsidTr="00B84E06">
        <w:trPr>
          <w:trHeight w:val="463"/>
        </w:trPr>
        <w:tc>
          <w:tcPr>
            <w:tcW w:w="3217" w:type="dxa"/>
            <w:vMerge/>
          </w:tcPr>
          <w:p w14:paraId="593EADD1"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549F06A3"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Передислокация оборудования и ремонтной бригады, устройства фундаментов, установки якорей, крепления оттяжек и центровки подъемного агрегата</w:t>
            </w:r>
          </w:p>
        </w:tc>
        <w:tc>
          <w:tcPr>
            <w:tcW w:w="1843" w:type="dxa"/>
            <w:vMerge/>
          </w:tcPr>
          <w:p w14:paraId="73CE81A4"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701" w:type="dxa"/>
          </w:tcPr>
          <w:p w14:paraId="0C529868"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559" w:type="dxa"/>
            <w:vMerge/>
          </w:tcPr>
          <w:p w14:paraId="4040E4CA"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r>
      <w:tr w:rsidR="00B84E06" w:rsidRPr="001060E6" w14:paraId="58AD23A7" w14:textId="22CA1FC8" w:rsidTr="00B84E06">
        <w:trPr>
          <w:trHeight w:val="187"/>
        </w:trPr>
        <w:tc>
          <w:tcPr>
            <w:tcW w:w="3217" w:type="dxa"/>
            <w:vMerge/>
          </w:tcPr>
          <w:p w14:paraId="290148A6"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314CD6AE"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Установка подъемных агрегатов для текущего и капитального ремонта</w:t>
            </w:r>
          </w:p>
        </w:tc>
        <w:tc>
          <w:tcPr>
            <w:tcW w:w="1843" w:type="dxa"/>
            <w:vMerge/>
          </w:tcPr>
          <w:p w14:paraId="6BD4AAE6"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701" w:type="dxa"/>
          </w:tcPr>
          <w:p w14:paraId="357E3B93"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559" w:type="dxa"/>
            <w:vMerge/>
          </w:tcPr>
          <w:p w14:paraId="555BFD80"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r>
      <w:tr w:rsidR="00B84E06" w:rsidRPr="001060E6" w14:paraId="5DE5563A" w14:textId="7EE2A124" w:rsidTr="00B84E06">
        <w:trPr>
          <w:trHeight w:val="229"/>
        </w:trPr>
        <w:tc>
          <w:tcPr>
            <w:tcW w:w="3217" w:type="dxa"/>
            <w:vMerge/>
          </w:tcPr>
          <w:p w14:paraId="053D9F4E"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28151A73"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rPr>
              <w:t>Сборка</w:t>
            </w:r>
            <w:r w:rsidRPr="001060E6">
              <w:rPr>
                <w:rFonts w:ascii="Times New Roman" w:hAnsi="Times New Roman"/>
                <w:bCs/>
              </w:rPr>
              <w:t xml:space="preserve"> трубопроводов для проведения глушения, промывки, кислотной обработки и др. работ</w:t>
            </w:r>
          </w:p>
        </w:tc>
        <w:tc>
          <w:tcPr>
            <w:tcW w:w="1843" w:type="dxa"/>
            <w:vMerge/>
          </w:tcPr>
          <w:p w14:paraId="4CA48093"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701" w:type="dxa"/>
          </w:tcPr>
          <w:p w14:paraId="5760B3E6"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559" w:type="dxa"/>
            <w:vMerge/>
          </w:tcPr>
          <w:p w14:paraId="6CE33AC1"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r>
      <w:tr w:rsidR="00B84E06" w:rsidRPr="001060E6" w14:paraId="5B1CF912" w14:textId="3D048525" w:rsidTr="00B84E06">
        <w:trPr>
          <w:trHeight w:val="287"/>
        </w:trPr>
        <w:tc>
          <w:tcPr>
            <w:tcW w:w="3217" w:type="dxa"/>
            <w:vMerge/>
          </w:tcPr>
          <w:p w14:paraId="4229CC35"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588BDEA0"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 xml:space="preserve"> Соединение линий агрегатов по заданной схеме</w:t>
            </w:r>
          </w:p>
        </w:tc>
        <w:tc>
          <w:tcPr>
            <w:tcW w:w="1843" w:type="dxa"/>
            <w:vMerge/>
          </w:tcPr>
          <w:p w14:paraId="08E88402"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701" w:type="dxa"/>
          </w:tcPr>
          <w:p w14:paraId="0D350E91"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559" w:type="dxa"/>
            <w:vMerge/>
          </w:tcPr>
          <w:p w14:paraId="33D931C0"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r>
      <w:tr w:rsidR="00B84E06" w:rsidRPr="001060E6" w14:paraId="588F53C0" w14:textId="2642512A" w:rsidTr="00B84E06">
        <w:trPr>
          <w:trHeight w:val="287"/>
        </w:trPr>
        <w:tc>
          <w:tcPr>
            <w:tcW w:w="3217" w:type="dxa"/>
            <w:vMerge/>
          </w:tcPr>
          <w:p w14:paraId="018C1829"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76879098"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Правила остановки нефтяных, нагнетательных и газовых скважин</w:t>
            </w:r>
          </w:p>
        </w:tc>
        <w:tc>
          <w:tcPr>
            <w:tcW w:w="1843" w:type="dxa"/>
            <w:vMerge/>
          </w:tcPr>
          <w:p w14:paraId="49C2FDCC"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701" w:type="dxa"/>
          </w:tcPr>
          <w:p w14:paraId="0DD58A21"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559" w:type="dxa"/>
            <w:vMerge/>
          </w:tcPr>
          <w:p w14:paraId="41B3AF81"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r>
      <w:tr w:rsidR="00B84E06" w:rsidRPr="001060E6" w14:paraId="0E58F82F" w14:textId="3630E877" w:rsidTr="00B84E06">
        <w:trPr>
          <w:trHeight w:val="164"/>
        </w:trPr>
        <w:tc>
          <w:tcPr>
            <w:tcW w:w="3217" w:type="dxa"/>
            <w:vMerge/>
          </w:tcPr>
          <w:p w14:paraId="0D8CC206"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6BFC086A"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Жидкости глушения, типы, требования к качеству жидкостей глушения</w:t>
            </w:r>
          </w:p>
        </w:tc>
        <w:tc>
          <w:tcPr>
            <w:tcW w:w="1843" w:type="dxa"/>
            <w:vMerge/>
          </w:tcPr>
          <w:p w14:paraId="3EDBB91A"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701" w:type="dxa"/>
          </w:tcPr>
          <w:p w14:paraId="09AD851A"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559" w:type="dxa"/>
            <w:vMerge/>
          </w:tcPr>
          <w:p w14:paraId="0E246ED9"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r>
      <w:tr w:rsidR="00B84E06" w:rsidRPr="001060E6" w14:paraId="7F88DC7B" w14:textId="3F456898" w:rsidTr="00B84E06">
        <w:trPr>
          <w:trHeight w:val="287"/>
        </w:trPr>
        <w:tc>
          <w:tcPr>
            <w:tcW w:w="3217" w:type="dxa"/>
            <w:vMerge/>
          </w:tcPr>
          <w:p w14:paraId="0635DF78"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5BCAC181"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Способы глушения скважин при различных типах подземного оборудования</w:t>
            </w:r>
          </w:p>
        </w:tc>
        <w:tc>
          <w:tcPr>
            <w:tcW w:w="1843" w:type="dxa"/>
            <w:vMerge/>
          </w:tcPr>
          <w:p w14:paraId="0C6E5393"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701" w:type="dxa"/>
          </w:tcPr>
          <w:p w14:paraId="583E1CFF"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559" w:type="dxa"/>
            <w:vMerge/>
          </w:tcPr>
          <w:p w14:paraId="42E2BBA8"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r>
      <w:tr w:rsidR="00B84E06" w:rsidRPr="001060E6" w14:paraId="15E67FC1" w14:textId="4643DE11" w:rsidTr="00B84E06">
        <w:trPr>
          <w:trHeight w:val="171"/>
        </w:trPr>
        <w:tc>
          <w:tcPr>
            <w:tcW w:w="3217" w:type="dxa"/>
            <w:vMerge/>
          </w:tcPr>
          <w:p w14:paraId="407F4FB9"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6F223B8E"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Разборка оборудования устья скважины</w:t>
            </w:r>
          </w:p>
        </w:tc>
        <w:tc>
          <w:tcPr>
            <w:tcW w:w="1843" w:type="dxa"/>
            <w:vMerge/>
          </w:tcPr>
          <w:p w14:paraId="0F539E24"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701" w:type="dxa"/>
          </w:tcPr>
          <w:p w14:paraId="1B9DE1EA"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559" w:type="dxa"/>
            <w:vMerge/>
          </w:tcPr>
          <w:p w14:paraId="086C6F68"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r>
      <w:tr w:rsidR="00B84E06" w:rsidRPr="001060E6" w14:paraId="113A3889" w14:textId="2104469C" w:rsidTr="00B84E06">
        <w:trPr>
          <w:trHeight w:val="70"/>
        </w:trPr>
        <w:tc>
          <w:tcPr>
            <w:tcW w:w="3217" w:type="dxa"/>
            <w:vMerge/>
          </w:tcPr>
          <w:p w14:paraId="46BFDD30" w14:textId="77777777" w:rsidR="00B84E06" w:rsidRPr="001060E6" w:rsidRDefault="00B84E06" w:rsidP="003B151C">
            <w:pPr>
              <w:suppressAutoHyphens/>
              <w:spacing w:after="0" w:line="240" w:lineRule="auto"/>
              <w:rPr>
                <w:rFonts w:ascii="Times New Roman" w:hAnsi="Times New Roman"/>
                <w:bCs/>
                <w:lang w:val="en-US" w:eastAsia="en-US"/>
              </w:rPr>
            </w:pPr>
          </w:p>
        </w:tc>
        <w:tc>
          <w:tcPr>
            <w:tcW w:w="6701" w:type="dxa"/>
          </w:tcPr>
          <w:p w14:paraId="49955E9E"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Глушение скважин. Контроль параметров жидкости глушения.</w:t>
            </w:r>
          </w:p>
        </w:tc>
        <w:tc>
          <w:tcPr>
            <w:tcW w:w="1843" w:type="dxa"/>
            <w:vMerge/>
          </w:tcPr>
          <w:p w14:paraId="025BA79F"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701" w:type="dxa"/>
          </w:tcPr>
          <w:p w14:paraId="2FBE228E"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559" w:type="dxa"/>
            <w:vMerge/>
          </w:tcPr>
          <w:p w14:paraId="2197552E"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r>
      <w:tr w:rsidR="00B84E06" w:rsidRPr="001060E6" w14:paraId="2465906E" w14:textId="2364D87E" w:rsidTr="00B84E06">
        <w:trPr>
          <w:trHeight w:val="221"/>
        </w:trPr>
        <w:tc>
          <w:tcPr>
            <w:tcW w:w="3217" w:type="dxa"/>
            <w:vMerge/>
          </w:tcPr>
          <w:p w14:paraId="019794FA"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2F3ADD97"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Практическое занятие №18 Установка противовыбросового оборудования по соответствующим схемам</w:t>
            </w:r>
          </w:p>
        </w:tc>
        <w:tc>
          <w:tcPr>
            <w:tcW w:w="1843" w:type="dxa"/>
          </w:tcPr>
          <w:p w14:paraId="0053A820" w14:textId="42E69CD3"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701" w:type="dxa"/>
          </w:tcPr>
          <w:p w14:paraId="40EB74D9"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559" w:type="dxa"/>
            <w:vMerge/>
          </w:tcPr>
          <w:p w14:paraId="5F888A45"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r>
      <w:tr w:rsidR="00B84E06" w:rsidRPr="001060E6" w14:paraId="7ED9C96F" w14:textId="0CDA1056" w:rsidTr="00B84E06">
        <w:trPr>
          <w:trHeight w:val="116"/>
        </w:trPr>
        <w:tc>
          <w:tcPr>
            <w:tcW w:w="3217" w:type="dxa"/>
            <w:vMerge/>
          </w:tcPr>
          <w:p w14:paraId="6762A204"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4DEE6010"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Практическое занятие №19 Подготовка труб и правила их укладки перед спуском их в скважину</w:t>
            </w:r>
          </w:p>
        </w:tc>
        <w:tc>
          <w:tcPr>
            <w:tcW w:w="1843" w:type="dxa"/>
          </w:tcPr>
          <w:p w14:paraId="4CE8177C" w14:textId="241B283D"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701" w:type="dxa"/>
          </w:tcPr>
          <w:p w14:paraId="0EFB3EF6"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559" w:type="dxa"/>
            <w:vMerge/>
          </w:tcPr>
          <w:p w14:paraId="2CA99F3C"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r>
      <w:tr w:rsidR="00B84E06" w:rsidRPr="001060E6" w14:paraId="1E7769CF" w14:textId="46F1D92B" w:rsidTr="00B84E06">
        <w:trPr>
          <w:trHeight w:val="431"/>
        </w:trPr>
        <w:tc>
          <w:tcPr>
            <w:tcW w:w="3217" w:type="dxa"/>
            <w:vMerge/>
          </w:tcPr>
          <w:p w14:paraId="04119BEB" w14:textId="77777777" w:rsidR="00B84E06" w:rsidRPr="001060E6" w:rsidRDefault="00B84E06" w:rsidP="003B151C">
            <w:pPr>
              <w:suppressAutoHyphens/>
              <w:spacing w:after="0" w:line="240" w:lineRule="auto"/>
              <w:rPr>
                <w:rFonts w:ascii="Times New Roman" w:hAnsi="Times New Roman"/>
                <w:bCs/>
                <w:lang w:eastAsia="en-US"/>
              </w:rPr>
            </w:pPr>
          </w:p>
        </w:tc>
        <w:tc>
          <w:tcPr>
            <w:tcW w:w="6701" w:type="dxa"/>
          </w:tcPr>
          <w:p w14:paraId="32972BC3"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Самостоятельная работа Составление схемы расстановки спецтехники и оборудования, предназначенного для выполнения различных видов ремонтных работ на скважинах</w:t>
            </w:r>
          </w:p>
        </w:tc>
        <w:tc>
          <w:tcPr>
            <w:tcW w:w="1843" w:type="dxa"/>
          </w:tcPr>
          <w:p w14:paraId="6C76A3D1"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701" w:type="dxa"/>
          </w:tcPr>
          <w:p w14:paraId="5D2D24E2"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559" w:type="dxa"/>
            <w:vMerge/>
          </w:tcPr>
          <w:p w14:paraId="1B785D6F"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r>
      <w:tr w:rsidR="00B84E06" w:rsidRPr="001060E6" w14:paraId="1564319B" w14:textId="75F964EF" w:rsidTr="00B84E06">
        <w:trPr>
          <w:trHeight w:val="134"/>
        </w:trPr>
        <w:tc>
          <w:tcPr>
            <w:tcW w:w="3217" w:type="dxa"/>
            <w:vMerge w:val="restart"/>
          </w:tcPr>
          <w:p w14:paraId="6622FECB" w14:textId="13880850"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r w:rsidRPr="001060E6">
              <w:rPr>
                <w:rFonts w:ascii="Times New Roman" w:hAnsi="Times New Roman"/>
                <w:bCs/>
                <w:lang w:eastAsia="en-US"/>
              </w:rPr>
              <w:t>Тема</w:t>
            </w:r>
            <w:r>
              <w:rPr>
                <w:rFonts w:ascii="Times New Roman" w:hAnsi="Times New Roman"/>
                <w:bCs/>
                <w:lang w:eastAsia="en-US"/>
              </w:rPr>
              <w:t xml:space="preserve"> 1.6</w:t>
            </w:r>
            <w:r w:rsidRPr="001060E6">
              <w:rPr>
                <w:rFonts w:ascii="Times New Roman" w:hAnsi="Times New Roman"/>
                <w:bCs/>
                <w:lang w:eastAsia="en-US"/>
              </w:rPr>
              <w:t xml:space="preserve">. </w:t>
            </w:r>
            <w:r w:rsidRPr="001060E6">
              <w:rPr>
                <w:rFonts w:ascii="Times New Roman" w:hAnsi="Times New Roman"/>
                <w:bCs/>
                <w:iCs/>
                <w:lang w:eastAsia="en-US"/>
              </w:rPr>
              <w:t>Оборудование, инструмент, приспособления, применяемые при выполнении ремонтных работ.</w:t>
            </w:r>
          </w:p>
        </w:tc>
        <w:tc>
          <w:tcPr>
            <w:tcW w:w="6701" w:type="dxa"/>
          </w:tcPr>
          <w:p w14:paraId="67958E5B" w14:textId="77777777" w:rsidR="00B84E06" w:rsidRPr="001060E6" w:rsidRDefault="00B84E06" w:rsidP="003B151C">
            <w:pPr>
              <w:suppressAutoHyphens/>
              <w:spacing w:after="0" w:line="240" w:lineRule="auto"/>
              <w:rPr>
                <w:rFonts w:ascii="Times New Roman" w:hAnsi="Times New Roman"/>
                <w:bCs/>
                <w:lang w:eastAsia="en-US"/>
              </w:rPr>
            </w:pPr>
            <w:r w:rsidRPr="001060E6">
              <w:rPr>
                <w:rFonts w:ascii="Times New Roman" w:hAnsi="Times New Roman"/>
                <w:bCs/>
                <w:lang w:eastAsia="en-US"/>
              </w:rPr>
              <w:t>Содержание учебного материала</w:t>
            </w:r>
          </w:p>
        </w:tc>
        <w:tc>
          <w:tcPr>
            <w:tcW w:w="1843" w:type="dxa"/>
            <w:vMerge w:val="restart"/>
          </w:tcPr>
          <w:p w14:paraId="6F832660" w14:textId="40E380FB"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701" w:type="dxa"/>
          </w:tcPr>
          <w:p w14:paraId="467D5E80"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559" w:type="dxa"/>
            <w:vMerge w:val="restart"/>
          </w:tcPr>
          <w:p w14:paraId="5081E5DF" w14:textId="77777777" w:rsidR="00B84E06" w:rsidRDefault="00B84E06" w:rsidP="00B84E06">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225C8656" w14:textId="77777777" w:rsidR="00B84E06" w:rsidRDefault="00B84E06" w:rsidP="00B84E06">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22F44C1F" w14:textId="529A616A" w:rsidR="00B84E06" w:rsidRPr="001060E6" w:rsidRDefault="00B84E06" w:rsidP="00B84E06">
            <w:pPr>
              <w:suppressAutoHyphens/>
              <w:spacing w:after="0" w:line="240" w:lineRule="auto"/>
              <w:jc w:val="center"/>
              <w:rPr>
                <w:rFonts w:ascii="Times New Roman" w:hAnsi="Times New Roman"/>
                <w:bCs/>
                <w:color w:val="000000"/>
                <w:lang w:eastAsia="en-US"/>
              </w:rPr>
            </w:pPr>
            <w:r>
              <w:rPr>
                <w:rFonts w:ascii="Times New Roman" w:hAnsi="Times New Roman"/>
                <w:color w:val="000000"/>
              </w:rPr>
              <w:t>ОК 09</w:t>
            </w:r>
          </w:p>
        </w:tc>
      </w:tr>
      <w:tr w:rsidR="00B84E06" w:rsidRPr="001060E6" w14:paraId="285DF004" w14:textId="14626717" w:rsidTr="00B84E06">
        <w:trPr>
          <w:trHeight w:val="833"/>
        </w:trPr>
        <w:tc>
          <w:tcPr>
            <w:tcW w:w="3217" w:type="dxa"/>
            <w:vMerge/>
          </w:tcPr>
          <w:p w14:paraId="3FCFBD2F"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1F997E8E"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iCs/>
              </w:rPr>
              <w:t>Талевая система и ее назначение. Виды оснастки талевой системы. Кронблоки, талевые блоки, подъемные крюки, оттяжные ролики, их назначение, устройство и техническая характеристика труб и штанг типа АПР-2ВБ, АПР-ГП, КМУ</w:t>
            </w:r>
          </w:p>
        </w:tc>
        <w:tc>
          <w:tcPr>
            <w:tcW w:w="1843" w:type="dxa"/>
            <w:vMerge/>
          </w:tcPr>
          <w:p w14:paraId="5E98D631"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701" w:type="dxa"/>
          </w:tcPr>
          <w:p w14:paraId="41C41A21"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c>
          <w:tcPr>
            <w:tcW w:w="1559" w:type="dxa"/>
            <w:vMerge/>
          </w:tcPr>
          <w:p w14:paraId="07323429" w14:textId="77777777" w:rsidR="00B84E06" w:rsidRPr="001060E6" w:rsidRDefault="00B84E06" w:rsidP="003B151C">
            <w:pPr>
              <w:suppressAutoHyphens/>
              <w:spacing w:after="0" w:line="240" w:lineRule="auto"/>
              <w:jc w:val="center"/>
              <w:rPr>
                <w:rFonts w:ascii="Times New Roman" w:hAnsi="Times New Roman"/>
                <w:bCs/>
                <w:color w:val="000000"/>
                <w:lang w:eastAsia="en-US"/>
              </w:rPr>
            </w:pPr>
          </w:p>
        </w:tc>
      </w:tr>
      <w:tr w:rsidR="00B84E06" w:rsidRPr="001060E6" w14:paraId="2814246F" w14:textId="557A1130" w:rsidTr="00B84E06">
        <w:trPr>
          <w:trHeight w:val="262"/>
        </w:trPr>
        <w:tc>
          <w:tcPr>
            <w:tcW w:w="3217" w:type="dxa"/>
            <w:vMerge/>
          </w:tcPr>
          <w:p w14:paraId="36CD979B"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083DDA19" w14:textId="77777777" w:rsidR="00B84E06" w:rsidRPr="001060E6" w:rsidRDefault="00B84E06" w:rsidP="003B151C">
            <w:pPr>
              <w:suppressAutoHyphens/>
              <w:spacing w:after="0" w:line="240" w:lineRule="auto"/>
              <w:rPr>
                <w:rFonts w:ascii="Times New Roman" w:hAnsi="Times New Roman"/>
                <w:bCs/>
                <w:iCs/>
              </w:rPr>
            </w:pPr>
            <w:r w:rsidRPr="001060E6">
              <w:rPr>
                <w:rFonts w:ascii="Times New Roman" w:hAnsi="Times New Roman"/>
                <w:bCs/>
                <w:iCs/>
              </w:rPr>
              <w:t>Гидравлические ключи</w:t>
            </w:r>
          </w:p>
        </w:tc>
        <w:tc>
          <w:tcPr>
            <w:tcW w:w="1843" w:type="dxa"/>
            <w:vMerge/>
          </w:tcPr>
          <w:p w14:paraId="47E49AD1"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638E2F98"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41258AEC"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3925578E" w14:textId="57D87145" w:rsidTr="00B84E06">
        <w:trPr>
          <w:trHeight w:val="149"/>
        </w:trPr>
        <w:tc>
          <w:tcPr>
            <w:tcW w:w="3217" w:type="dxa"/>
            <w:vMerge/>
          </w:tcPr>
          <w:p w14:paraId="27C68E5E"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0750700A" w14:textId="77777777" w:rsidR="00B84E06" w:rsidRPr="001060E6" w:rsidRDefault="00B84E06" w:rsidP="003B151C">
            <w:pPr>
              <w:suppressAutoHyphens/>
              <w:spacing w:after="0" w:line="240" w:lineRule="auto"/>
              <w:rPr>
                <w:rFonts w:ascii="Times New Roman" w:hAnsi="Times New Roman"/>
                <w:bCs/>
                <w:iCs/>
              </w:rPr>
            </w:pPr>
            <w:r w:rsidRPr="001060E6">
              <w:rPr>
                <w:rFonts w:ascii="Times New Roman" w:hAnsi="Times New Roman"/>
                <w:bCs/>
                <w:iCs/>
              </w:rPr>
              <w:t>Назначение и техническая характеристика роторов</w:t>
            </w:r>
          </w:p>
        </w:tc>
        <w:tc>
          <w:tcPr>
            <w:tcW w:w="1843" w:type="dxa"/>
            <w:vMerge/>
          </w:tcPr>
          <w:p w14:paraId="33E6D27A"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766487CC"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78F81961"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293EC0B3" w14:textId="7A611930" w:rsidTr="00B84E06">
        <w:trPr>
          <w:trHeight w:val="563"/>
        </w:trPr>
        <w:tc>
          <w:tcPr>
            <w:tcW w:w="3217" w:type="dxa"/>
            <w:vMerge/>
          </w:tcPr>
          <w:p w14:paraId="689CB621"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5F03FE22" w14:textId="77777777" w:rsidR="00B84E06" w:rsidRPr="001060E6" w:rsidRDefault="00B84E06" w:rsidP="003B151C">
            <w:pPr>
              <w:suppressAutoHyphens/>
              <w:spacing w:after="0" w:line="240" w:lineRule="auto"/>
              <w:rPr>
                <w:rFonts w:ascii="Times New Roman" w:hAnsi="Times New Roman"/>
                <w:bCs/>
                <w:iCs/>
              </w:rPr>
            </w:pPr>
            <w:r w:rsidRPr="001060E6">
              <w:rPr>
                <w:rFonts w:ascii="Times New Roman" w:hAnsi="Times New Roman"/>
                <w:bCs/>
                <w:iCs/>
              </w:rPr>
              <w:t>Оборудование для промывки скважин. Промывочные вертлюги, промывочный шланг, головка для обратной промывки</w:t>
            </w:r>
          </w:p>
        </w:tc>
        <w:tc>
          <w:tcPr>
            <w:tcW w:w="1843" w:type="dxa"/>
            <w:vMerge/>
          </w:tcPr>
          <w:p w14:paraId="373938A4"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56C1BCC7"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558FF3FD"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574C87CE" w14:textId="5B452C6A" w:rsidTr="00B84E06">
        <w:trPr>
          <w:trHeight w:val="563"/>
        </w:trPr>
        <w:tc>
          <w:tcPr>
            <w:tcW w:w="3217" w:type="dxa"/>
            <w:vMerge/>
          </w:tcPr>
          <w:p w14:paraId="677353B0"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4E5E7DC6" w14:textId="77777777" w:rsidR="00B84E06" w:rsidRPr="001060E6" w:rsidRDefault="00B84E06" w:rsidP="003B151C">
            <w:pPr>
              <w:suppressAutoHyphens/>
              <w:spacing w:after="0" w:line="240" w:lineRule="auto"/>
              <w:rPr>
                <w:rFonts w:ascii="Times New Roman" w:hAnsi="Times New Roman"/>
                <w:bCs/>
                <w:iCs/>
              </w:rPr>
            </w:pPr>
            <w:r w:rsidRPr="001060E6">
              <w:rPr>
                <w:rFonts w:ascii="Times New Roman" w:hAnsi="Times New Roman"/>
                <w:bCs/>
                <w:iCs/>
              </w:rPr>
              <w:t>Насосные установки для промывки скважин ЦА-320М, АН-700, их назначение и краткая техническая характеристика</w:t>
            </w:r>
          </w:p>
        </w:tc>
        <w:tc>
          <w:tcPr>
            <w:tcW w:w="1843" w:type="dxa"/>
            <w:vMerge/>
          </w:tcPr>
          <w:p w14:paraId="1A0BF1EB"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3A089641"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47B41104"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6D6DA774" w14:textId="474F3F3A" w:rsidTr="00B84E06">
        <w:trPr>
          <w:trHeight w:val="309"/>
        </w:trPr>
        <w:tc>
          <w:tcPr>
            <w:tcW w:w="3217" w:type="dxa"/>
            <w:vMerge/>
          </w:tcPr>
          <w:p w14:paraId="2E02D5F5"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3DD6F5F7" w14:textId="77777777" w:rsidR="00B84E06" w:rsidRPr="001060E6" w:rsidRDefault="00B84E06" w:rsidP="003B151C">
            <w:pPr>
              <w:suppressAutoHyphens/>
              <w:spacing w:after="0" w:line="240" w:lineRule="auto"/>
              <w:rPr>
                <w:rFonts w:ascii="Times New Roman" w:hAnsi="Times New Roman"/>
                <w:bCs/>
                <w:iCs/>
              </w:rPr>
            </w:pPr>
            <w:r w:rsidRPr="001060E6">
              <w:rPr>
                <w:rFonts w:ascii="Times New Roman" w:hAnsi="Times New Roman"/>
                <w:bCs/>
              </w:rPr>
              <w:t>Спецтехника для перевозки длинномерных грузов (трубовозы, штанговозы и т.д.).</w:t>
            </w:r>
          </w:p>
        </w:tc>
        <w:tc>
          <w:tcPr>
            <w:tcW w:w="1843" w:type="dxa"/>
            <w:vMerge/>
          </w:tcPr>
          <w:p w14:paraId="7AA6D606"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1F7226B8"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5A03CE87"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7F43D8DF" w14:textId="26343E8F" w:rsidTr="00B84E06">
        <w:trPr>
          <w:trHeight w:val="271"/>
        </w:trPr>
        <w:tc>
          <w:tcPr>
            <w:tcW w:w="3217" w:type="dxa"/>
            <w:vMerge/>
          </w:tcPr>
          <w:p w14:paraId="22BDEFF9"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6BABED69"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Кислотные агрегаты, кислотовозы</w:t>
            </w:r>
          </w:p>
        </w:tc>
        <w:tc>
          <w:tcPr>
            <w:tcW w:w="1843" w:type="dxa"/>
            <w:vMerge/>
          </w:tcPr>
          <w:p w14:paraId="3DBFB9B3"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456A4CD7"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1111E5AD"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1287E672" w14:textId="5AAC8CD6" w:rsidTr="00B84E06">
        <w:trPr>
          <w:trHeight w:val="559"/>
        </w:trPr>
        <w:tc>
          <w:tcPr>
            <w:tcW w:w="3217" w:type="dxa"/>
            <w:vMerge/>
          </w:tcPr>
          <w:p w14:paraId="68E3E2D6"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09822774"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Автоцистерны промысловые АЦН-8с-5337, АЦН-12с-250, АЦН-10с-4320, АЦН-14с-65101, их наз</w:t>
            </w:r>
            <w:r w:rsidRPr="001060E6">
              <w:rPr>
                <w:rFonts w:ascii="Times New Roman" w:hAnsi="Times New Roman"/>
                <w:bCs/>
              </w:rPr>
              <w:softHyphen/>
              <w:t xml:space="preserve">начение и краткая техническая характеристика. </w:t>
            </w:r>
          </w:p>
        </w:tc>
        <w:tc>
          <w:tcPr>
            <w:tcW w:w="1843" w:type="dxa"/>
            <w:vMerge/>
          </w:tcPr>
          <w:p w14:paraId="61303C58"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56EA8E24"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2E0D3729"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311B009D" w14:textId="30E9D13F" w:rsidTr="00B84E06">
        <w:trPr>
          <w:trHeight w:val="288"/>
        </w:trPr>
        <w:tc>
          <w:tcPr>
            <w:tcW w:w="3217" w:type="dxa"/>
            <w:vMerge/>
          </w:tcPr>
          <w:p w14:paraId="02A05B2A"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5CD61321"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 xml:space="preserve">Практическое занятие №20 </w:t>
            </w:r>
            <w:r w:rsidRPr="001060E6">
              <w:rPr>
                <w:rFonts w:ascii="Times New Roman" w:hAnsi="Times New Roman"/>
                <w:bCs/>
                <w:iCs/>
              </w:rPr>
              <w:t>Инструмент для спускоподъемных операций</w:t>
            </w:r>
          </w:p>
        </w:tc>
        <w:tc>
          <w:tcPr>
            <w:tcW w:w="1843" w:type="dxa"/>
          </w:tcPr>
          <w:p w14:paraId="1BA8ADAA" w14:textId="72D7E855"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02293FDB"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31E75F33"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2B4D30C0" w14:textId="35D7FAFC" w:rsidTr="00B84E06">
        <w:trPr>
          <w:trHeight w:val="300"/>
        </w:trPr>
        <w:tc>
          <w:tcPr>
            <w:tcW w:w="3217" w:type="dxa"/>
            <w:vMerge/>
          </w:tcPr>
          <w:p w14:paraId="73F3672A"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5BC9B82F"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Практическое занятие №21 Стационарные подъемные механизмы</w:t>
            </w:r>
          </w:p>
        </w:tc>
        <w:tc>
          <w:tcPr>
            <w:tcW w:w="1843" w:type="dxa"/>
          </w:tcPr>
          <w:p w14:paraId="64ABBBB6" w14:textId="5FF90C33"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6368F0DF"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5B7AD6ED"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79BD8335" w14:textId="414AEB1E" w:rsidTr="00B84E06">
        <w:trPr>
          <w:trHeight w:val="501"/>
        </w:trPr>
        <w:tc>
          <w:tcPr>
            <w:tcW w:w="3217" w:type="dxa"/>
            <w:vMerge/>
          </w:tcPr>
          <w:p w14:paraId="4B540459"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7137B8EC"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 xml:space="preserve">Самостоятельная работа </w:t>
            </w:r>
            <w:r w:rsidRPr="001060E6">
              <w:rPr>
                <w:rFonts w:ascii="Times New Roman" w:hAnsi="Times New Roman"/>
                <w:bCs/>
                <w:lang w:eastAsia="en-US"/>
              </w:rPr>
              <w:t>Написание реферата на тему «</w:t>
            </w:r>
            <w:r w:rsidRPr="001060E6">
              <w:rPr>
                <w:rFonts w:ascii="Times New Roman" w:hAnsi="Times New Roman"/>
                <w:bCs/>
              </w:rPr>
              <w:t>Агрегаты для ремонта скважин типа "АзИНМаш-37А", А-50М, УПТ1-50, АР-32»</w:t>
            </w:r>
          </w:p>
        </w:tc>
        <w:tc>
          <w:tcPr>
            <w:tcW w:w="1843" w:type="dxa"/>
          </w:tcPr>
          <w:p w14:paraId="01BE39D6"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74A76B4D"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5728D60C"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579D7FF6" w14:textId="6C6758DD" w:rsidTr="00B84E06">
        <w:trPr>
          <w:trHeight w:val="271"/>
        </w:trPr>
        <w:tc>
          <w:tcPr>
            <w:tcW w:w="3217" w:type="dxa"/>
            <w:vMerge w:val="restart"/>
          </w:tcPr>
          <w:p w14:paraId="765F787F" w14:textId="1548DCBF" w:rsidR="00B84E06" w:rsidRPr="001060E6" w:rsidRDefault="00B84E06" w:rsidP="003B151C">
            <w:pPr>
              <w:suppressAutoHyphens/>
              <w:autoSpaceDE w:val="0"/>
              <w:autoSpaceDN w:val="0"/>
              <w:adjustRightInd w:val="0"/>
              <w:spacing w:after="0" w:line="240" w:lineRule="auto"/>
              <w:rPr>
                <w:rFonts w:ascii="Times New Roman" w:hAnsi="Times New Roman"/>
                <w:bCs/>
                <w:iCs/>
                <w:lang w:eastAsia="en-US"/>
              </w:rPr>
            </w:pPr>
            <w:r w:rsidRPr="001060E6">
              <w:rPr>
                <w:rFonts w:ascii="Times New Roman" w:hAnsi="Times New Roman"/>
                <w:bCs/>
                <w:lang w:eastAsia="en-US"/>
              </w:rPr>
              <w:t xml:space="preserve">Тема </w:t>
            </w:r>
            <w:r>
              <w:rPr>
                <w:rFonts w:ascii="Times New Roman" w:hAnsi="Times New Roman"/>
                <w:bCs/>
                <w:lang w:eastAsia="en-US"/>
              </w:rPr>
              <w:t xml:space="preserve">1.7 </w:t>
            </w:r>
            <w:r w:rsidRPr="001060E6">
              <w:rPr>
                <w:rFonts w:ascii="Times New Roman" w:hAnsi="Times New Roman"/>
                <w:bCs/>
                <w:iCs/>
                <w:lang w:eastAsia="en-US"/>
              </w:rPr>
              <w:t>Основы технологии текущего и капитального ремонта скважин</w:t>
            </w:r>
          </w:p>
          <w:p w14:paraId="479E94CD"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29BF4F45"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lang w:eastAsia="en-US"/>
              </w:rPr>
              <w:lastRenderedPageBreak/>
              <w:t>Содержание учебного материала</w:t>
            </w:r>
          </w:p>
        </w:tc>
        <w:tc>
          <w:tcPr>
            <w:tcW w:w="1843" w:type="dxa"/>
            <w:vMerge w:val="restart"/>
          </w:tcPr>
          <w:p w14:paraId="2B50D8E4" w14:textId="7055DC29"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1EAC4C82"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val="restart"/>
          </w:tcPr>
          <w:p w14:paraId="079806FD" w14:textId="77777777" w:rsidR="00B84E06" w:rsidRDefault="00B84E06" w:rsidP="00B84E06">
            <w:pPr>
              <w:suppressAutoHyphens/>
              <w:spacing w:after="0" w:line="240" w:lineRule="auto"/>
              <w:jc w:val="center"/>
              <w:rPr>
                <w:rFonts w:ascii="Times New Roman" w:hAnsi="Times New Roman"/>
                <w:color w:val="000000"/>
              </w:rPr>
            </w:pPr>
            <w:r>
              <w:rPr>
                <w:rFonts w:ascii="Times New Roman" w:hAnsi="Times New Roman"/>
                <w:color w:val="000000"/>
              </w:rPr>
              <w:t>ОК 01, ОК 02</w:t>
            </w:r>
          </w:p>
          <w:p w14:paraId="6E50C577" w14:textId="77777777" w:rsidR="00B84E06" w:rsidRDefault="00B84E06" w:rsidP="00B84E06">
            <w:pPr>
              <w:suppressAutoHyphens/>
              <w:spacing w:after="0" w:line="240" w:lineRule="auto"/>
              <w:jc w:val="center"/>
              <w:rPr>
                <w:rFonts w:ascii="Times New Roman" w:hAnsi="Times New Roman"/>
                <w:color w:val="000000"/>
              </w:rPr>
            </w:pPr>
            <w:r>
              <w:rPr>
                <w:rFonts w:ascii="Times New Roman" w:hAnsi="Times New Roman"/>
                <w:color w:val="000000"/>
              </w:rPr>
              <w:t>ОК 04, ОК 07</w:t>
            </w:r>
          </w:p>
          <w:p w14:paraId="5DE1AA20" w14:textId="2BB450DB" w:rsidR="00B84E06" w:rsidRPr="001060E6" w:rsidRDefault="00B84E06" w:rsidP="00B84E06">
            <w:pPr>
              <w:suppressAutoHyphens/>
              <w:spacing w:after="0" w:line="240" w:lineRule="auto"/>
              <w:jc w:val="center"/>
              <w:rPr>
                <w:rFonts w:ascii="Times New Roman" w:hAnsi="Times New Roman"/>
                <w:bCs/>
                <w:lang w:eastAsia="en-US"/>
              </w:rPr>
            </w:pPr>
            <w:r>
              <w:rPr>
                <w:rFonts w:ascii="Times New Roman" w:hAnsi="Times New Roman"/>
                <w:color w:val="000000"/>
              </w:rPr>
              <w:t>ОК 09</w:t>
            </w:r>
          </w:p>
        </w:tc>
      </w:tr>
      <w:tr w:rsidR="00B84E06" w:rsidRPr="001060E6" w14:paraId="1B94E78B" w14:textId="623D2481" w:rsidTr="00B84E06">
        <w:trPr>
          <w:trHeight w:val="313"/>
        </w:trPr>
        <w:tc>
          <w:tcPr>
            <w:tcW w:w="3217" w:type="dxa"/>
            <w:vMerge/>
          </w:tcPr>
          <w:p w14:paraId="5042F81A"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3434E153"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АПРС-40, их назначение и краткая техническая характеристика.</w:t>
            </w:r>
          </w:p>
        </w:tc>
        <w:tc>
          <w:tcPr>
            <w:tcW w:w="1843" w:type="dxa"/>
            <w:vMerge/>
          </w:tcPr>
          <w:p w14:paraId="6BB50BDC"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3AF342D9"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37B5BAE2"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28FD4347" w14:textId="5F8C5630" w:rsidTr="00B84E06">
        <w:trPr>
          <w:trHeight w:val="262"/>
        </w:trPr>
        <w:tc>
          <w:tcPr>
            <w:tcW w:w="3217" w:type="dxa"/>
            <w:vMerge/>
          </w:tcPr>
          <w:p w14:paraId="3A837346"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5FEA0B9C"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Текущий ремонт скважин</w:t>
            </w:r>
          </w:p>
        </w:tc>
        <w:tc>
          <w:tcPr>
            <w:tcW w:w="1843" w:type="dxa"/>
            <w:vMerge/>
          </w:tcPr>
          <w:p w14:paraId="30CC4EF1"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52719122"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1790FD05"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40F22686" w14:textId="3955306F" w:rsidTr="00B84E06">
        <w:trPr>
          <w:trHeight w:val="488"/>
        </w:trPr>
        <w:tc>
          <w:tcPr>
            <w:tcW w:w="3217" w:type="dxa"/>
            <w:vMerge/>
          </w:tcPr>
          <w:p w14:paraId="170AB876"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11534D27"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iCs/>
              </w:rPr>
              <w:t>Виды работ при текущем ремонте скважин. Особенности подготовительных работ перед текущим ремонтом скважин</w:t>
            </w:r>
          </w:p>
        </w:tc>
        <w:tc>
          <w:tcPr>
            <w:tcW w:w="1843" w:type="dxa"/>
            <w:vMerge/>
          </w:tcPr>
          <w:p w14:paraId="43C3932E"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5EED7341"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3E5BA785"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196BA1B0" w14:textId="0DF3F3E4" w:rsidTr="00B84E06">
        <w:trPr>
          <w:trHeight w:val="293"/>
        </w:trPr>
        <w:tc>
          <w:tcPr>
            <w:tcW w:w="3217" w:type="dxa"/>
            <w:vMerge/>
          </w:tcPr>
          <w:p w14:paraId="24BCC237"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78738228" w14:textId="77777777" w:rsidR="00B84E06" w:rsidRPr="001060E6" w:rsidRDefault="00B84E06" w:rsidP="003B151C">
            <w:pPr>
              <w:suppressAutoHyphens/>
              <w:spacing w:after="0" w:line="240" w:lineRule="auto"/>
              <w:rPr>
                <w:rFonts w:ascii="Times New Roman" w:hAnsi="Times New Roman"/>
                <w:bCs/>
                <w:iCs/>
              </w:rPr>
            </w:pPr>
            <w:r w:rsidRPr="001060E6">
              <w:rPr>
                <w:rFonts w:ascii="Times New Roman" w:hAnsi="Times New Roman"/>
                <w:bCs/>
                <w:iCs/>
              </w:rPr>
              <w:t>Ремонт скважин, оборудованных штанговыми насосами, погружными электронасосами</w:t>
            </w:r>
          </w:p>
        </w:tc>
        <w:tc>
          <w:tcPr>
            <w:tcW w:w="1843" w:type="dxa"/>
            <w:vMerge/>
          </w:tcPr>
          <w:p w14:paraId="025531FE"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704FB718"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0C349F7C"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38D1D946" w14:textId="4ADBE054" w:rsidTr="00B84E06">
        <w:trPr>
          <w:trHeight w:val="424"/>
        </w:trPr>
        <w:tc>
          <w:tcPr>
            <w:tcW w:w="3217" w:type="dxa"/>
            <w:vMerge/>
          </w:tcPr>
          <w:p w14:paraId="51268A32"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4E9085EB" w14:textId="77777777" w:rsidR="00B84E06" w:rsidRPr="001060E6" w:rsidRDefault="00B84E06" w:rsidP="003B151C">
            <w:pPr>
              <w:suppressAutoHyphens/>
              <w:spacing w:after="0" w:line="240" w:lineRule="auto"/>
              <w:rPr>
                <w:rFonts w:ascii="Times New Roman" w:hAnsi="Times New Roman"/>
                <w:bCs/>
                <w:iCs/>
              </w:rPr>
            </w:pPr>
            <w:r w:rsidRPr="001060E6">
              <w:rPr>
                <w:rFonts w:ascii="Times New Roman" w:hAnsi="Times New Roman"/>
                <w:bCs/>
                <w:iCs/>
              </w:rPr>
              <w:t>Ремонт скважин, связанный с очисткой забоя, подъемной колонны от парафина, гидратных отложений, солей и песчаных пробок</w:t>
            </w:r>
          </w:p>
        </w:tc>
        <w:tc>
          <w:tcPr>
            <w:tcW w:w="1843" w:type="dxa"/>
            <w:vMerge/>
          </w:tcPr>
          <w:p w14:paraId="196E557A"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76EF4845"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2918AE68"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5B781AE7" w14:textId="7548A13C" w:rsidTr="00B84E06">
        <w:trPr>
          <w:trHeight w:val="271"/>
        </w:trPr>
        <w:tc>
          <w:tcPr>
            <w:tcW w:w="3217" w:type="dxa"/>
            <w:vMerge/>
          </w:tcPr>
          <w:p w14:paraId="658935DC"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5BE4142F" w14:textId="77777777" w:rsidR="00B84E06" w:rsidRPr="001060E6" w:rsidRDefault="00B84E06" w:rsidP="003B151C">
            <w:pPr>
              <w:suppressAutoHyphens/>
              <w:spacing w:after="0" w:line="240" w:lineRule="auto"/>
              <w:rPr>
                <w:rFonts w:ascii="Times New Roman" w:hAnsi="Times New Roman"/>
                <w:bCs/>
                <w:iCs/>
              </w:rPr>
            </w:pPr>
            <w:r w:rsidRPr="001060E6">
              <w:rPr>
                <w:rFonts w:ascii="Times New Roman" w:hAnsi="Times New Roman"/>
                <w:bCs/>
              </w:rPr>
              <w:t>Капитальный ремонт скважин и его виды</w:t>
            </w:r>
          </w:p>
        </w:tc>
        <w:tc>
          <w:tcPr>
            <w:tcW w:w="1843" w:type="dxa"/>
            <w:vMerge/>
          </w:tcPr>
          <w:p w14:paraId="57E7320E"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2BE7E75D"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78F53705"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3A309039" w14:textId="0A25BACD" w:rsidTr="00B84E06">
        <w:trPr>
          <w:trHeight w:val="225"/>
        </w:trPr>
        <w:tc>
          <w:tcPr>
            <w:tcW w:w="3217" w:type="dxa"/>
            <w:vMerge/>
          </w:tcPr>
          <w:p w14:paraId="29ACE543"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68E410E8" w14:textId="77777777" w:rsidR="00B84E06" w:rsidRPr="001060E6" w:rsidRDefault="00B84E06" w:rsidP="003B151C">
            <w:pPr>
              <w:suppressAutoHyphens/>
              <w:spacing w:after="0" w:line="240" w:lineRule="auto"/>
              <w:rPr>
                <w:rFonts w:ascii="Times New Roman" w:hAnsi="Times New Roman"/>
                <w:bCs/>
                <w:iCs/>
              </w:rPr>
            </w:pPr>
            <w:r w:rsidRPr="001060E6">
              <w:rPr>
                <w:rFonts w:ascii="Times New Roman" w:hAnsi="Times New Roman"/>
                <w:bCs/>
              </w:rPr>
              <w:t xml:space="preserve">Исследование скважин. </w:t>
            </w:r>
            <w:r w:rsidRPr="001060E6">
              <w:rPr>
                <w:rFonts w:ascii="Times New Roman" w:hAnsi="Times New Roman"/>
                <w:bCs/>
                <w:iCs/>
              </w:rPr>
              <w:t>Виды исследований</w:t>
            </w:r>
          </w:p>
        </w:tc>
        <w:tc>
          <w:tcPr>
            <w:tcW w:w="1843" w:type="dxa"/>
            <w:vMerge/>
          </w:tcPr>
          <w:p w14:paraId="10697EC2"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72FC6AD3"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0505BCB0"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7C9B70AC" w14:textId="051D55B1" w:rsidTr="00B84E06">
        <w:trPr>
          <w:trHeight w:val="137"/>
        </w:trPr>
        <w:tc>
          <w:tcPr>
            <w:tcW w:w="3217" w:type="dxa"/>
            <w:vMerge/>
          </w:tcPr>
          <w:p w14:paraId="7419B9F0"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19FF2739"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iCs/>
              </w:rPr>
              <w:t>Гидродинамические и геофизические исследования</w:t>
            </w:r>
          </w:p>
        </w:tc>
        <w:tc>
          <w:tcPr>
            <w:tcW w:w="1843" w:type="dxa"/>
            <w:vMerge/>
          </w:tcPr>
          <w:p w14:paraId="6C907312"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4F12284B"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36227A8B"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22DA4356" w14:textId="63750145" w:rsidTr="00B84E06">
        <w:trPr>
          <w:trHeight w:val="137"/>
        </w:trPr>
        <w:tc>
          <w:tcPr>
            <w:tcW w:w="3217" w:type="dxa"/>
            <w:vMerge/>
          </w:tcPr>
          <w:p w14:paraId="723E6F7E"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60481C19" w14:textId="77777777" w:rsidR="00B84E06" w:rsidRPr="001060E6" w:rsidRDefault="00B84E06" w:rsidP="003B151C">
            <w:pPr>
              <w:suppressAutoHyphens/>
              <w:spacing w:after="0" w:line="240" w:lineRule="auto"/>
              <w:rPr>
                <w:rFonts w:ascii="Times New Roman" w:hAnsi="Times New Roman"/>
                <w:bCs/>
                <w:iCs/>
              </w:rPr>
            </w:pPr>
            <w:r w:rsidRPr="001060E6">
              <w:rPr>
                <w:rFonts w:ascii="Times New Roman" w:hAnsi="Times New Roman"/>
                <w:bCs/>
                <w:iCs/>
              </w:rPr>
              <w:t>Подготовительные работы к капитальному ремонту скважин</w:t>
            </w:r>
          </w:p>
        </w:tc>
        <w:tc>
          <w:tcPr>
            <w:tcW w:w="1843" w:type="dxa"/>
            <w:vMerge/>
          </w:tcPr>
          <w:p w14:paraId="496AD781"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5A65C7C7"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700BC365"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254A644A" w14:textId="1FF159EF" w:rsidTr="00B84E06">
        <w:trPr>
          <w:trHeight w:val="137"/>
        </w:trPr>
        <w:tc>
          <w:tcPr>
            <w:tcW w:w="3217" w:type="dxa"/>
            <w:vMerge/>
          </w:tcPr>
          <w:p w14:paraId="2A55FB0F"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3F8D267F" w14:textId="77777777" w:rsidR="00B84E06" w:rsidRPr="001060E6" w:rsidRDefault="00B84E06" w:rsidP="003B151C">
            <w:pPr>
              <w:suppressAutoHyphens/>
              <w:spacing w:after="0" w:line="240" w:lineRule="auto"/>
              <w:rPr>
                <w:rFonts w:ascii="Times New Roman" w:hAnsi="Times New Roman"/>
                <w:bCs/>
                <w:iCs/>
              </w:rPr>
            </w:pPr>
            <w:r w:rsidRPr="001060E6">
              <w:rPr>
                <w:rFonts w:ascii="Times New Roman" w:hAnsi="Times New Roman"/>
                <w:bCs/>
                <w:iCs/>
              </w:rPr>
              <w:t>Консервация и расконсервация скважин. Ликвидация скважин</w:t>
            </w:r>
          </w:p>
        </w:tc>
        <w:tc>
          <w:tcPr>
            <w:tcW w:w="1843" w:type="dxa"/>
            <w:vMerge/>
          </w:tcPr>
          <w:p w14:paraId="250AAAE2"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65564BE0"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46C356A5"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5C3EB1D0" w14:textId="5933B444" w:rsidTr="00B84E06">
        <w:trPr>
          <w:trHeight w:val="221"/>
        </w:trPr>
        <w:tc>
          <w:tcPr>
            <w:tcW w:w="3217" w:type="dxa"/>
            <w:vMerge/>
          </w:tcPr>
          <w:p w14:paraId="31F62999"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4BA6ADB2" w14:textId="77777777" w:rsidR="00B84E06" w:rsidRPr="001060E6" w:rsidRDefault="00B84E06" w:rsidP="003B151C">
            <w:pPr>
              <w:suppressAutoHyphens/>
              <w:spacing w:after="0" w:line="240" w:lineRule="auto"/>
              <w:rPr>
                <w:rFonts w:ascii="Times New Roman" w:hAnsi="Times New Roman"/>
                <w:bCs/>
                <w:iCs/>
              </w:rPr>
            </w:pPr>
            <w:r w:rsidRPr="001060E6">
              <w:rPr>
                <w:rFonts w:ascii="Times New Roman" w:hAnsi="Times New Roman"/>
                <w:bCs/>
                <w:iCs/>
              </w:rPr>
              <w:t>Обследование технического состояния эксплуатационной колонны</w:t>
            </w:r>
          </w:p>
        </w:tc>
        <w:tc>
          <w:tcPr>
            <w:tcW w:w="1843" w:type="dxa"/>
            <w:vMerge/>
          </w:tcPr>
          <w:p w14:paraId="54625AB5"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1DDF0485"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7C0C90FD"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4BAE616B" w14:textId="5F72DC6D" w:rsidTr="00B84E06">
        <w:trPr>
          <w:trHeight w:val="262"/>
        </w:trPr>
        <w:tc>
          <w:tcPr>
            <w:tcW w:w="3217" w:type="dxa"/>
            <w:vMerge/>
          </w:tcPr>
          <w:p w14:paraId="6C384D27"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46F4D424"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Практическое занятие №</w:t>
            </w:r>
            <w:r w:rsidRPr="001060E6">
              <w:rPr>
                <w:rFonts w:ascii="Times New Roman" w:hAnsi="Times New Roman"/>
                <w:bCs/>
                <w:iCs/>
              </w:rPr>
              <w:t>22 Ремонтно-изоляционные работы</w:t>
            </w:r>
          </w:p>
        </w:tc>
        <w:tc>
          <w:tcPr>
            <w:tcW w:w="1843" w:type="dxa"/>
          </w:tcPr>
          <w:p w14:paraId="397B5666" w14:textId="28EC16B8"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66D6DD70"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25E3EE98"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4833703D" w14:textId="2C775BE9" w:rsidTr="00B84E06">
        <w:trPr>
          <w:trHeight w:val="357"/>
        </w:trPr>
        <w:tc>
          <w:tcPr>
            <w:tcW w:w="3217" w:type="dxa"/>
            <w:vMerge/>
          </w:tcPr>
          <w:p w14:paraId="7BDC21F4"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470F96E9"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Практическое занятие №23</w:t>
            </w:r>
            <w:r w:rsidRPr="001060E6">
              <w:rPr>
                <w:rFonts w:ascii="Times New Roman" w:hAnsi="Times New Roman"/>
                <w:bCs/>
                <w:iCs/>
              </w:rPr>
              <w:t>Ловильные работы</w:t>
            </w:r>
          </w:p>
        </w:tc>
        <w:tc>
          <w:tcPr>
            <w:tcW w:w="1843" w:type="dxa"/>
          </w:tcPr>
          <w:p w14:paraId="3C1D397E" w14:textId="04305435"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213A2446"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56AFAD5B"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B84E06" w:rsidRPr="001060E6" w14:paraId="3D9E351B" w14:textId="7E68D9DF" w:rsidTr="00B84E06">
        <w:trPr>
          <w:trHeight w:val="701"/>
        </w:trPr>
        <w:tc>
          <w:tcPr>
            <w:tcW w:w="3217" w:type="dxa"/>
            <w:vMerge/>
          </w:tcPr>
          <w:p w14:paraId="7865A95A" w14:textId="77777777" w:rsidR="00B84E06" w:rsidRPr="001060E6" w:rsidRDefault="00B84E06" w:rsidP="003B151C">
            <w:pPr>
              <w:suppressAutoHyphens/>
              <w:autoSpaceDE w:val="0"/>
              <w:autoSpaceDN w:val="0"/>
              <w:adjustRightInd w:val="0"/>
              <w:spacing w:after="0" w:line="240" w:lineRule="auto"/>
              <w:rPr>
                <w:rFonts w:ascii="Times New Roman" w:hAnsi="Times New Roman"/>
                <w:bCs/>
                <w:lang w:eastAsia="en-US"/>
              </w:rPr>
            </w:pPr>
          </w:p>
        </w:tc>
        <w:tc>
          <w:tcPr>
            <w:tcW w:w="6701" w:type="dxa"/>
          </w:tcPr>
          <w:p w14:paraId="6F1ECFB0" w14:textId="77777777" w:rsidR="00B84E06" w:rsidRPr="001060E6" w:rsidRDefault="00B84E06" w:rsidP="003B151C">
            <w:pPr>
              <w:suppressAutoHyphens/>
              <w:spacing w:after="0" w:line="240" w:lineRule="auto"/>
              <w:rPr>
                <w:rFonts w:ascii="Times New Roman" w:hAnsi="Times New Roman"/>
                <w:bCs/>
              </w:rPr>
            </w:pPr>
            <w:r w:rsidRPr="001060E6">
              <w:rPr>
                <w:rFonts w:ascii="Times New Roman" w:hAnsi="Times New Roman"/>
                <w:bCs/>
              </w:rPr>
              <w:t>Самостоятельная работа Подготовка доклада на тему «</w:t>
            </w:r>
            <w:r w:rsidRPr="001060E6">
              <w:rPr>
                <w:rFonts w:ascii="Times New Roman" w:hAnsi="Times New Roman"/>
                <w:bCs/>
                <w:iCs/>
              </w:rPr>
              <w:t>Крепление слабосцементированных пород в ПЗП», «Устранение аварий, допущенных в процессе эксплуатации скважин», «Работы по интенсификации добычи нефти»</w:t>
            </w:r>
          </w:p>
        </w:tc>
        <w:tc>
          <w:tcPr>
            <w:tcW w:w="1843" w:type="dxa"/>
          </w:tcPr>
          <w:p w14:paraId="0C1285A8"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701" w:type="dxa"/>
          </w:tcPr>
          <w:p w14:paraId="4440DB15" w14:textId="77777777" w:rsidR="00B84E06" w:rsidRPr="001060E6" w:rsidRDefault="00B84E06" w:rsidP="003B151C">
            <w:pPr>
              <w:suppressAutoHyphens/>
              <w:spacing w:after="0" w:line="240" w:lineRule="auto"/>
              <w:jc w:val="center"/>
              <w:rPr>
                <w:rFonts w:ascii="Times New Roman" w:hAnsi="Times New Roman"/>
                <w:bCs/>
                <w:lang w:eastAsia="en-US"/>
              </w:rPr>
            </w:pPr>
          </w:p>
        </w:tc>
        <w:tc>
          <w:tcPr>
            <w:tcW w:w="1559" w:type="dxa"/>
            <w:vMerge/>
          </w:tcPr>
          <w:p w14:paraId="3B4AE2C8" w14:textId="77777777" w:rsidR="00B84E06" w:rsidRPr="001060E6" w:rsidRDefault="00B84E06" w:rsidP="003B151C">
            <w:pPr>
              <w:suppressAutoHyphens/>
              <w:spacing w:after="0" w:line="240" w:lineRule="auto"/>
              <w:jc w:val="center"/>
              <w:rPr>
                <w:rFonts w:ascii="Times New Roman" w:hAnsi="Times New Roman"/>
                <w:bCs/>
                <w:lang w:eastAsia="en-US"/>
              </w:rPr>
            </w:pPr>
          </w:p>
        </w:tc>
      </w:tr>
      <w:tr w:rsidR="00C259B8" w:rsidRPr="001060E6" w14:paraId="365D2620" w14:textId="6ED9CA09" w:rsidTr="00B84E06">
        <w:tc>
          <w:tcPr>
            <w:tcW w:w="9918" w:type="dxa"/>
            <w:gridSpan w:val="2"/>
          </w:tcPr>
          <w:p w14:paraId="3EFA37C2" w14:textId="27494F46" w:rsidR="00C259B8" w:rsidRPr="003D1FB1" w:rsidRDefault="00C259B8" w:rsidP="003B151C">
            <w:pPr>
              <w:suppressAutoHyphens/>
              <w:spacing w:after="0" w:line="240" w:lineRule="auto"/>
              <w:rPr>
                <w:rFonts w:ascii="Times New Roman" w:hAnsi="Times New Roman"/>
                <w:b/>
                <w:lang w:eastAsia="en-US"/>
              </w:rPr>
            </w:pPr>
            <w:r w:rsidRPr="003D1FB1">
              <w:rPr>
                <w:rFonts w:ascii="Times New Roman" w:hAnsi="Times New Roman"/>
                <w:b/>
                <w:lang w:eastAsia="en-US"/>
              </w:rPr>
              <w:t xml:space="preserve">Учебная практика </w:t>
            </w:r>
          </w:p>
          <w:p w14:paraId="2039D5A3" w14:textId="77777777" w:rsidR="00C259B8" w:rsidRPr="001060E6" w:rsidRDefault="00C259B8" w:rsidP="003B151C">
            <w:pPr>
              <w:suppressAutoHyphens/>
              <w:spacing w:after="0" w:line="240" w:lineRule="auto"/>
              <w:rPr>
                <w:rFonts w:ascii="Times New Roman" w:hAnsi="Times New Roman"/>
                <w:bCs/>
                <w:lang w:eastAsia="en-US"/>
              </w:rPr>
            </w:pPr>
            <w:r w:rsidRPr="001060E6">
              <w:rPr>
                <w:rFonts w:ascii="Times New Roman" w:hAnsi="Times New Roman"/>
                <w:bCs/>
                <w:lang w:eastAsia="en-US"/>
              </w:rPr>
              <w:t>Виды работ</w:t>
            </w:r>
          </w:p>
          <w:p w14:paraId="65C57E9E" w14:textId="77777777" w:rsidR="00C259B8" w:rsidRPr="006C5548" w:rsidRDefault="00C259B8" w:rsidP="008F466E">
            <w:pPr>
              <w:numPr>
                <w:ilvl w:val="0"/>
                <w:numId w:val="6"/>
              </w:numPr>
              <w:tabs>
                <w:tab w:val="left" w:pos="284"/>
              </w:tabs>
              <w:suppressAutoHyphens/>
              <w:spacing w:after="0" w:line="240" w:lineRule="auto"/>
              <w:ind w:left="0" w:firstLine="0"/>
              <w:rPr>
                <w:rFonts w:ascii="Times New Roman" w:hAnsi="Times New Roman"/>
                <w:bCs/>
                <w:lang w:eastAsia="en-US"/>
              </w:rPr>
            </w:pPr>
            <w:r>
              <w:rPr>
                <w:rFonts w:ascii="Times New Roman" w:hAnsi="Times New Roman"/>
                <w:bCs/>
                <w:lang w:eastAsia="en-US"/>
              </w:rPr>
              <w:t>Понятие з</w:t>
            </w:r>
            <w:r w:rsidRPr="006C5548">
              <w:rPr>
                <w:rFonts w:ascii="Times New Roman" w:hAnsi="Times New Roman"/>
                <w:bCs/>
                <w:lang w:eastAsia="en-US"/>
              </w:rPr>
              <w:t>аканчивание скважин</w:t>
            </w:r>
          </w:p>
          <w:p w14:paraId="64975A46" w14:textId="77777777" w:rsidR="00C259B8" w:rsidRPr="006C5548" w:rsidRDefault="00C259B8" w:rsidP="008F466E">
            <w:pPr>
              <w:numPr>
                <w:ilvl w:val="0"/>
                <w:numId w:val="6"/>
              </w:numPr>
              <w:tabs>
                <w:tab w:val="left" w:pos="284"/>
              </w:tabs>
              <w:suppressAutoHyphens/>
              <w:spacing w:after="0" w:line="240" w:lineRule="auto"/>
              <w:ind w:left="0" w:firstLine="0"/>
              <w:rPr>
                <w:rFonts w:ascii="Times New Roman" w:hAnsi="Times New Roman"/>
                <w:bCs/>
                <w:lang w:eastAsia="en-US"/>
              </w:rPr>
            </w:pPr>
            <w:r>
              <w:rPr>
                <w:rFonts w:ascii="Times New Roman" w:hAnsi="Times New Roman"/>
                <w:bCs/>
                <w:lang w:eastAsia="en-US"/>
              </w:rPr>
              <w:t>Г</w:t>
            </w:r>
            <w:r w:rsidRPr="006C5548">
              <w:rPr>
                <w:rFonts w:ascii="Times New Roman" w:hAnsi="Times New Roman"/>
                <w:bCs/>
                <w:lang w:eastAsia="en-US"/>
              </w:rPr>
              <w:t>ранулометрический состав горных пород</w:t>
            </w:r>
          </w:p>
          <w:p w14:paraId="1D6F1855" w14:textId="77777777" w:rsidR="00C259B8" w:rsidRPr="006C5548" w:rsidRDefault="00C259B8" w:rsidP="008F466E">
            <w:pPr>
              <w:numPr>
                <w:ilvl w:val="0"/>
                <w:numId w:val="6"/>
              </w:numPr>
              <w:tabs>
                <w:tab w:val="left" w:pos="284"/>
              </w:tabs>
              <w:suppressAutoHyphens/>
              <w:spacing w:after="0" w:line="240" w:lineRule="auto"/>
              <w:ind w:left="0" w:firstLine="0"/>
              <w:rPr>
                <w:rFonts w:ascii="Times New Roman" w:hAnsi="Times New Roman"/>
                <w:bCs/>
                <w:lang w:eastAsia="en-US"/>
              </w:rPr>
            </w:pPr>
            <w:r w:rsidRPr="007827D9">
              <w:rPr>
                <w:rFonts w:ascii="Times New Roman" w:hAnsi="Times New Roman"/>
                <w:bCs/>
                <w:lang w:eastAsia="en-US"/>
              </w:rPr>
              <w:t>Пористость, проницаемость и удельная поверхность горных пород</w:t>
            </w:r>
          </w:p>
          <w:p w14:paraId="4A0533BE" w14:textId="77777777" w:rsidR="00C259B8" w:rsidRPr="006C5548" w:rsidRDefault="00C259B8" w:rsidP="008F466E">
            <w:pPr>
              <w:numPr>
                <w:ilvl w:val="0"/>
                <w:numId w:val="6"/>
              </w:numPr>
              <w:tabs>
                <w:tab w:val="left" w:pos="284"/>
              </w:tabs>
              <w:suppressAutoHyphens/>
              <w:spacing w:after="0" w:line="240" w:lineRule="auto"/>
              <w:ind w:left="0" w:firstLine="0"/>
              <w:rPr>
                <w:rFonts w:ascii="Times New Roman" w:hAnsi="Times New Roman"/>
                <w:bCs/>
                <w:lang w:eastAsia="en-US"/>
              </w:rPr>
            </w:pPr>
            <w:r w:rsidRPr="006C5548">
              <w:rPr>
                <w:rFonts w:ascii="Times New Roman" w:hAnsi="Times New Roman"/>
                <w:bCs/>
                <w:lang w:eastAsia="en-US"/>
              </w:rPr>
              <w:t>Какие требования предъявляются к промывочным жидкостям для вскрытия продуктивных пластов.</w:t>
            </w:r>
          </w:p>
          <w:p w14:paraId="449EE913" w14:textId="77777777" w:rsidR="00C259B8" w:rsidRPr="006C5548" w:rsidRDefault="00C259B8" w:rsidP="008F466E">
            <w:pPr>
              <w:numPr>
                <w:ilvl w:val="0"/>
                <w:numId w:val="6"/>
              </w:numPr>
              <w:tabs>
                <w:tab w:val="left" w:pos="284"/>
              </w:tabs>
              <w:suppressAutoHyphens/>
              <w:spacing w:after="0" w:line="240" w:lineRule="auto"/>
              <w:ind w:left="0" w:firstLine="0"/>
              <w:rPr>
                <w:rFonts w:ascii="Times New Roman" w:hAnsi="Times New Roman"/>
                <w:bCs/>
                <w:lang w:eastAsia="en-US"/>
              </w:rPr>
            </w:pPr>
            <w:r w:rsidRPr="006C5548">
              <w:rPr>
                <w:rFonts w:ascii="Times New Roman" w:hAnsi="Times New Roman"/>
                <w:bCs/>
                <w:lang w:eastAsia="en-US"/>
              </w:rPr>
              <w:t>Требования к буровым растворам для вскрытия пластов</w:t>
            </w:r>
            <w:r>
              <w:rPr>
                <w:rFonts w:ascii="Times New Roman" w:hAnsi="Times New Roman"/>
                <w:bCs/>
                <w:lang w:eastAsia="en-US"/>
              </w:rPr>
              <w:t xml:space="preserve"> с</w:t>
            </w:r>
            <w:r w:rsidRPr="006C5548">
              <w:rPr>
                <w:rFonts w:ascii="Times New Roman" w:hAnsi="Times New Roman"/>
                <w:bCs/>
                <w:lang w:eastAsia="en-US"/>
              </w:rPr>
              <w:t xml:space="preserve"> АВПД и АНПД.</w:t>
            </w:r>
          </w:p>
          <w:p w14:paraId="1F604AB5" w14:textId="77777777" w:rsidR="00C259B8" w:rsidRPr="006C5548" w:rsidRDefault="00C259B8" w:rsidP="008F466E">
            <w:pPr>
              <w:numPr>
                <w:ilvl w:val="0"/>
                <w:numId w:val="6"/>
              </w:numPr>
              <w:tabs>
                <w:tab w:val="left" w:pos="284"/>
              </w:tabs>
              <w:suppressAutoHyphens/>
              <w:spacing w:after="0" w:line="240" w:lineRule="auto"/>
              <w:ind w:left="0" w:firstLine="0"/>
              <w:rPr>
                <w:rFonts w:ascii="Times New Roman" w:hAnsi="Times New Roman"/>
                <w:bCs/>
                <w:lang w:eastAsia="en-US"/>
              </w:rPr>
            </w:pPr>
            <w:r w:rsidRPr="006C5548">
              <w:rPr>
                <w:rFonts w:ascii="Times New Roman" w:hAnsi="Times New Roman"/>
                <w:bCs/>
                <w:lang w:eastAsia="en-US"/>
              </w:rPr>
              <w:t>Выбор типа ПВО и схемы обвязки устья скважины.</w:t>
            </w:r>
          </w:p>
          <w:p w14:paraId="4C1EBC33" w14:textId="77777777" w:rsidR="00C259B8" w:rsidRDefault="00C259B8" w:rsidP="008F466E">
            <w:pPr>
              <w:numPr>
                <w:ilvl w:val="0"/>
                <w:numId w:val="6"/>
              </w:numPr>
              <w:tabs>
                <w:tab w:val="left" w:pos="284"/>
              </w:tabs>
              <w:suppressAutoHyphens/>
              <w:spacing w:after="0" w:line="240" w:lineRule="auto"/>
              <w:ind w:left="0" w:firstLine="0"/>
              <w:rPr>
                <w:rFonts w:ascii="Times New Roman" w:hAnsi="Times New Roman"/>
                <w:bCs/>
                <w:lang w:eastAsia="en-US"/>
              </w:rPr>
            </w:pPr>
            <w:r w:rsidRPr="006C5548">
              <w:rPr>
                <w:rFonts w:ascii="Times New Roman" w:hAnsi="Times New Roman"/>
                <w:bCs/>
                <w:lang w:eastAsia="en-US"/>
              </w:rPr>
              <w:t>Буровые растворы для вскрытия продуктивных пластов.</w:t>
            </w:r>
          </w:p>
          <w:p w14:paraId="5226BE14" w14:textId="77777777" w:rsidR="00C259B8" w:rsidRDefault="00C259B8" w:rsidP="008F466E">
            <w:pPr>
              <w:numPr>
                <w:ilvl w:val="0"/>
                <w:numId w:val="6"/>
              </w:numPr>
              <w:tabs>
                <w:tab w:val="left" w:pos="284"/>
              </w:tabs>
              <w:suppressAutoHyphens/>
              <w:spacing w:after="0" w:line="240" w:lineRule="auto"/>
              <w:ind w:left="0" w:firstLine="0"/>
              <w:rPr>
                <w:rFonts w:ascii="Times New Roman" w:hAnsi="Times New Roman"/>
                <w:bCs/>
                <w:lang w:eastAsia="en-US"/>
              </w:rPr>
            </w:pPr>
            <w:r>
              <w:rPr>
                <w:rFonts w:ascii="Times New Roman" w:hAnsi="Times New Roman"/>
                <w:bCs/>
                <w:lang w:eastAsia="en-US"/>
              </w:rPr>
              <w:t>М</w:t>
            </w:r>
            <w:r w:rsidRPr="006C5548">
              <w:rPr>
                <w:rFonts w:ascii="Times New Roman" w:hAnsi="Times New Roman"/>
                <w:bCs/>
                <w:lang w:eastAsia="en-US"/>
              </w:rPr>
              <w:t>етоды заканчивания скважин</w:t>
            </w:r>
          </w:p>
          <w:p w14:paraId="3356DF08" w14:textId="77777777" w:rsidR="00C259B8" w:rsidRPr="006C5548" w:rsidRDefault="00C259B8" w:rsidP="008F466E">
            <w:pPr>
              <w:numPr>
                <w:ilvl w:val="0"/>
                <w:numId w:val="6"/>
              </w:numPr>
              <w:tabs>
                <w:tab w:val="left" w:pos="284"/>
              </w:tabs>
              <w:suppressAutoHyphens/>
              <w:spacing w:after="0" w:line="240" w:lineRule="auto"/>
              <w:ind w:left="0" w:firstLine="0"/>
              <w:rPr>
                <w:rFonts w:ascii="Times New Roman" w:hAnsi="Times New Roman"/>
                <w:bCs/>
                <w:lang w:eastAsia="en-US"/>
              </w:rPr>
            </w:pPr>
            <w:r>
              <w:rPr>
                <w:rFonts w:ascii="Times New Roman" w:hAnsi="Times New Roman"/>
                <w:bCs/>
                <w:lang w:eastAsia="en-US"/>
              </w:rPr>
              <w:t>В</w:t>
            </w:r>
            <w:r w:rsidRPr="006C5548">
              <w:rPr>
                <w:rFonts w:ascii="Times New Roman" w:hAnsi="Times New Roman"/>
                <w:bCs/>
                <w:lang w:eastAsia="en-US"/>
              </w:rPr>
              <w:t>скрытия продуктивных горизонтов (пластов)</w:t>
            </w:r>
          </w:p>
          <w:p w14:paraId="26B7009D" w14:textId="77777777" w:rsidR="00C259B8" w:rsidRPr="006C5548" w:rsidRDefault="00C259B8" w:rsidP="008F466E">
            <w:pPr>
              <w:numPr>
                <w:ilvl w:val="0"/>
                <w:numId w:val="6"/>
              </w:numPr>
              <w:tabs>
                <w:tab w:val="left" w:pos="284"/>
              </w:tabs>
              <w:suppressAutoHyphens/>
              <w:spacing w:after="0" w:line="240" w:lineRule="auto"/>
              <w:ind w:left="0" w:firstLine="0"/>
              <w:rPr>
                <w:rFonts w:ascii="Times New Roman" w:hAnsi="Times New Roman"/>
                <w:bCs/>
                <w:lang w:eastAsia="en-US"/>
              </w:rPr>
            </w:pPr>
            <w:r>
              <w:rPr>
                <w:rFonts w:ascii="Times New Roman" w:hAnsi="Times New Roman"/>
                <w:bCs/>
                <w:lang w:eastAsia="en-US"/>
              </w:rPr>
              <w:t>Понятие</w:t>
            </w:r>
            <w:r w:rsidRPr="006C5548">
              <w:rPr>
                <w:rFonts w:ascii="Times New Roman" w:hAnsi="Times New Roman"/>
                <w:bCs/>
                <w:lang w:eastAsia="en-US"/>
              </w:rPr>
              <w:t xml:space="preserve"> опробование горизонта (пласта)</w:t>
            </w:r>
          </w:p>
          <w:p w14:paraId="559F3E2E" w14:textId="77777777" w:rsidR="00C259B8" w:rsidRDefault="00C259B8" w:rsidP="008F466E">
            <w:pPr>
              <w:numPr>
                <w:ilvl w:val="0"/>
                <w:numId w:val="6"/>
              </w:numPr>
              <w:tabs>
                <w:tab w:val="left" w:pos="284"/>
              </w:tabs>
              <w:suppressAutoHyphens/>
              <w:spacing w:after="0" w:line="240" w:lineRule="auto"/>
              <w:ind w:left="0" w:firstLine="0"/>
              <w:rPr>
                <w:rFonts w:ascii="Times New Roman" w:hAnsi="Times New Roman"/>
                <w:bCs/>
                <w:lang w:eastAsia="en-US"/>
              </w:rPr>
            </w:pPr>
            <w:r>
              <w:rPr>
                <w:rFonts w:ascii="Times New Roman" w:hAnsi="Times New Roman"/>
                <w:bCs/>
                <w:lang w:eastAsia="en-US"/>
              </w:rPr>
              <w:t>Порядок</w:t>
            </w:r>
            <w:r w:rsidRPr="006C5548">
              <w:rPr>
                <w:rFonts w:ascii="Times New Roman" w:hAnsi="Times New Roman"/>
                <w:bCs/>
                <w:lang w:eastAsia="en-US"/>
              </w:rPr>
              <w:t xml:space="preserve"> опро</w:t>
            </w:r>
            <w:r>
              <w:rPr>
                <w:rFonts w:ascii="Times New Roman" w:hAnsi="Times New Roman"/>
                <w:bCs/>
                <w:lang w:eastAsia="en-US"/>
              </w:rPr>
              <w:t>бования</w:t>
            </w:r>
            <w:r w:rsidRPr="006C5548">
              <w:rPr>
                <w:rFonts w:ascii="Times New Roman" w:hAnsi="Times New Roman"/>
                <w:bCs/>
                <w:lang w:eastAsia="en-US"/>
              </w:rPr>
              <w:t xml:space="preserve"> и испыт</w:t>
            </w:r>
            <w:r>
              <w:rPr>
                <w:rFonts w:ascii="Times New Roman" w:hAnsi="Times New Roman"/>
                <w:bCs/>
                <w:lang w:eastAsia="en-US"/>
              </w:rPr>
              <w:t>ания</w:t>
            </w:r>
            <w:r w:rsidRPr="006C5548">
              <w:rPr>
                <w:rFonts w:ascii="Times New Roman" w:hAnsi="Times New Roman"/>
                <w:bCs/>
                <w:lang w:eastAsia="en-US"/>
              </w:rPr>
              <w:t xml:space="preserve"> продуктивны</w:t>
            </w:r>
            <w:r>
              <w:rPr>
                <w:rFonts w:ascii="Times New Roman" w:hAnsi="Times New Roman"/>
                <w:bCs/>
                <w:lang w:eastAsia="en-US"/>
              </w:rPr>
              <w:t>х</w:t>
            </w:r>
            <w:r w:rsidRPr="006C5548">
              <w:rPr>
                <w:rFonts w:ascii="Times New Roman" w:hAnsi="Times New Roman"/>
                <w:bCs/>
                <w:lang w:eastAsia="en-US"/>
              </w:rPr>
              <w:t xml:space="preserve"> горизонт</w:t>
            </w:r>
            <w:r>
              <w:rPr>
                <w:rFonts w:ascii="Times New Roman" w:hAnsi="Times New Roman"/>
                <w:bCs/>
                <w:lang w:eastAsia="en-US"/>
              </w:rPr>
              <w:t>ов</w:t>
            </w:r>
            <w:r w:rsidRPr="006C5548">
              <w:rPr>
                <w:rFonts w:ascii="Times New Roman" w:hAnsi="Times New Roman"/>
                <w:bCs/>
                <w:lang w:eastAsia="en-US"/>
              </w:rPr>
              <w:t xml:space="preserve"> (пласт</w:t>
            </w:r>
            <w:r>
              <w:rPr>
                <w:rFonts w:ascii="Times New Roman" w:hAnsi="Times New Roman"/>
                <w:bCs/>
                <w:lang w:eastAsia="en-US"/>
              </w:rPr>
              <w:t>ов</w:t>
            </w:r>
            <w:r w:rsidRPr="006C5548">
              <w:rPr>
                <w:rFonts w:ascii="Times New Roman" w:hAnsi="Times New Roman"/>
                <w:bCs/>
                <w:lang w:eastAsia="en-US"/>
              </w:rPr>
              <w:t>) в процессе бурения</w:t>
            </w:r>
          </w:p>
          <w:p w14:paraId="59215EEC" w14:textId="77777777" w:rsidR="00C259B8" w:rsidRPr="006A28D6" w:rsidRDefault="00C259B8" w:rsidP="008F466E">
            <w:pPr>
              <w:numPr>
                <w:ilvl w:val="0"/>
                <w:numId w:val="6"/>
              </w:numPr>
              <w:tabs>
                <w:tab w:val="left" w:pos="284"/>
              </w:tabs>
              <w:suppressAutoHyphens/>
              <w:spacing w:after="0" w:line="240" w:lineRule="auto"/>
              <w:ind w:left="0" w:firstLine="0"/>
              <w:rPr>
                <w:rFonts w:ascii="Times New Roman" w:hAnsi="Times New Roman"/>
                <w:bCs/>
                <w:lang w:eastAsia="en-US"/>
              </w:rPr>
            </w:pPr>
            <w:r w:rsidRPr="006A28D6">
              <w:rPr>
                <w:rFonts w:ascii="Times New Roman" w:hAnsi="Times New Roman"/>
                <w:bCs/>
                <w:lang w:eastAsia="en-US"/>
              </w:rPr>
              <w:t>Методы вызова притока облечением столба жидкости в скважине.</w:t>
            </w:r>
          </w:p>
          <w:p w14:paraId="7043795F" w14:textId="77777777" w:rsidR="00C259B8" w:rsidRPr="006A28D6" w:rsidRDefault="00C259B8" w:rsidP="008F466E">
            <w:pPr>
              <w:numPr>
                <w:ilvl w:val="0"/>
                <w:numId w:val="6"/>
              </w:numPr>
              <w:tabs>
                <w:tab w:val="left" w:pos="284"/>
              </w:tabs>
              <w:suppressAutoHyphens/>
              <w:spacing w:after="0" w:line="240" w:lineRule="auto"/>
              <w:ind w:left="0" w:firstLine="0"/>
              <w:rPr>
                <w:rFonts w:ascii="Times New Roman" w:hAnsi="Times New Roman"/>
                <w:bCs/>
                <w:lang w:eastAsia="en-US"/>
              </w:rPr>
            </w:pPr>
            <w:r w:rsidRPr="006A28D6">
              <w:rPr>
                <w:rFonts w:ascii="Times New Roman" w:hAnsi="Times New Roman"/>
                <w:bCs/>
                <w:lang w:eastAsia="en-US"/>
              </w:rPr>
              <w:t>Метод вызова притока понижением уровня.</w:t>
            </w:r>
          </w:p>
          <w:p w14:paraId="67941218" w14:textId="77777777" w:rsidR="00C259B8" w:rsidRPr="006A28D6" w:rsidRDefault="00C259B8" w:rsidP="008F466E">
            <w:pPr>
              <w:numPr>
                <w:ilvl w:val="0"/>
                <w:numId w:val="6"/>
              </w:numPr>
              <w:tabs>
                <w:tab w:val="left" w:pos="284"/>
              </w:tabs>
              <w:suppressAutoHyphens/>
              <w:spacing w:after="0" w:line="240" w:lineRule="auto"/>
              <w:ind w:left="0" w:firstLine="0"/>
              <w:rPr>
                <w:rFonts w:ascii="Times New Roman" w:hAnsi="Times New Roman"/>
                <w:bCs/>
                <w:lang w:eastAsia="en-US"/>
              </w:rPr>
            </w:pPr>
            <w:r w:rsidRPr="006A28D6">
              <w:rPr>
                <w:rFonts w:ascii="Times New Roman" w:hAnsi="Times New Roman"/>
                <w:bCs/>
                <w:lang w:eastAsia="en-US"/>
              </w:rPr>
              <w:t>Метод вызова притока мгновенной депрессией.</w:t>
            </w:r>
          </w:p>
          <w:p w14:paraId="368701CE" w14:textId="77777777" w:rsidR="00C259B8" w:rsidRDefault="00C259B8" w:rsidP="008F466E">
            <w:pPr>
              <w:numPr>
                <w:ilvl w:val="0"/>
                <w:numId w:val="6"/>
              </w:numPr>
              <w:tabs>
                <w:tab w:val="left" w:pos="284"/>
              </w:tabs>
              <w:suppressAutoHyphens/>
              <w:spacing w:after="0" w:line="240" w:lineRule="auto"/>
              <w:ind w:left="0" w:firstLine="0"/>
              <w:rPr>
                <w:rFonts w:ascii="Times New Roman" w:hAnsi="Times New Roman"/>
                <w:bCs/>
                <w:lang w:eastAsia="en-US"/>
              </w:rPr>
            </w:pPr>
            <w:r w:rsidRPr="006A28D6">
              <w:rPr>
                <w:rFonts w:ascii="Times New Roman" w:hAnsi="Times New Roman"/>
                <w:bCs/>
                <w:lang w:eastAsia="en-US"/>
              </w:rPr>
              <w:t>Состав и назначение устьевого оборудования.</w:t>
            </w:r>
          </w:p>
          <w:p w14:paraId="745D0291" w14:textId="77777777" w:rsidR="00C259B8" w:rsidRPr="007827D9" w:rsidRDefault="00C259B8" w:rsidP="008F466E">
            <w:pPr>
              <w:numPr>
                <w:ilvl w:val="0"/>
                <w:numId w:val="6"/>
              </w:numPr>
              <w:tabs>
                <w:tab w:val="left" w:pos="284"/>
              </w:tabs>
              <w:suppressAutoHyphens/>
              <w:spacing w:after="0" w:line="240" w:lineRule="auto"/>
              <w:ind w:left="0" w:firstLine="0"/>
              <w:rPr>
                <w:rFonts w:ascii="Times New Roman" w:hAnsi="Times New Roman"/>
                <w:bCs/>
                <w:lang w:eastAsia="en-US"/>
              </w:rPr>
            </w:pPr>
            <w:r w:rsidRPr="007827D9">
              <w:rPr>
                <w:rFonts w:ascii="Times New Roman" w:hAnsi="Times New Roman"/>
                <w:bCs/>
                <w:lang w:eastAsia="en-US"/>
              </w:rPr>
              <w:t>Некоторые свойства газов и нефтей</w:t>
            </w:r>
          </w:p>
          <w:p w14:paraId="2F386080" w14:textId="77777777" w:rsidR="00C259B8" w:rsidRPr="007827D9" w:rsidRDefault="00C259B8" w:rsidP="008F466E">
            <w:pPr>
              <w:numPr>
                <w:ilvl w:val="0"/>
                <w:numId w:val="6"/>
              </w:numPr>
              <w:tabs>
                <w:tab w:val="left" w:pos="284"/>
              </w:tabs>
              <w:suppressAutoHyphens/>
              <w:spacing w:after="0" w:line="240" w:lineRule="auto"/>
              <w:ind w:left="0" w:firstLine="0"/>
              <w:rPr>
                <w:rFonts w:ascii="Times New Roman" w:hAnsi="Times New Roman"/>
                <w:bCs/>
                <w:lang w:eastAsia="en-US"/>
              </w:rPr>
            </w:pPr>
            <w:r w:rsidRPr="007827D9">
              <w:rPr>
                <w:rFonts w:ascii="Times New Roman" w:hAnsi="Times New Roman"/>
                <w:bCs/>
                <w:lang w:eastAsia="en-US"/>
              </w:rPr>
              <w:t>Пластовые воды</w:t>
            </w:r>
          </w:p>
          <w:p w14:paraId="20DAD0AA" w14:textId="77777777" w:rsidR="00C259B8" w:rsidRDefault="00C259B8" w:rsidP="008F466E">
            <w:pPr>
              <w:numPr>
                <w:ilvl w:val="0"/>
                <w:numId w:val="6"/>
              </w:numPr>
              <w:tabs>
                <w:tab w:val="left" w:pos="284"/>
              </w:tabs>
              <w:suppressAutoHyphens/>
              <w:spacing w:after="0" w:line="240" w:lineRule="auto"/>
              <w:ind w:left="0" w:firstLine="0"/>
              <w:rPr>
                <w:rFonts w:ascii="Times New Roman" w:hAnsi="Times New Roman"/>
                <w:bCs/>
                <w:lang w:eastAsia="en-US"/>
              </w:rPr>
            </w:pPr>
            <w:r w:rsidRPr="007827D9">
              <w:rPr>
                <w:rFonts w:ascii="Times New Roman" w:hAnsi="Times New Roman"/>
                <w:bCs/>
                <w:lang w:eastAsia="en-US"/>
              </w:rPr>
              <w:lastRenderedPageBreak/>
              <w:t>Понятие о коэффициенте аномальности, индексе давления поглощения и поровом давлении</w:t>
            </w:r>
          </w:p>
          <w:p w14:paraId="0583CC26" w14:textId="77777777" w:rsidR="00C259B8" w:rsidRDefault="00C259B8" w:rsidP="008F466E">
            <w:pPr>
              <w:numPr>
                <w:ilvl w:val="0"/>
                <w:numId w:val="6"/>
              </w:numPr>
              <w:tabs>
                <w:tab w:val="left" w:pos="284"/>
              </w:tabs>
              <w:suppressAutoHyphens/>
              <w:spacing w:after="0" w:line="240" w:lineRule="auto"/>
              <w:ind w:left="0" w:firstLine="0"/>
              <w:rPr>
                <w:rFonts w:ascii="Times New Roman" w:hAnsi="Times New Roman"/>
                <w:bCs/>
                <w:lang w:eastAsia="en-US"/>
              </w:rPr>
            </w:pPr>
            <w:r w:rsidRPr="007827D9">
              <w:rPr>
                <w:rFonts w:ascii="Times New Roman" w:hAnsi="Times New Roman"/>
                <w:bCs/>
                <w:lang w:eastAsia="en-US"/>
              </w:rPr>
              <w:t>Способы освоения скважин</w:t>
            </w:r>
          </w:p>
          <w:p w14:paraId="2C3B7EBC" w14:textId="77777777" w:rsidR="00C259B8" w:rsidRPr="001060E6" w:rsidRDefault="00C259B8" w:rsidP="008F466E">
            <w:pPr>
              <w:numPr>
                <w:ilvl w:val="0"/>
                <w:numId w:val="6"/>
              </w:numPr>
              <w:tabs>
                <w:tab w:val="left" w:pos="284"/>
              </w:tabs>
              <w:suppressAutoHyphens/>
              <w:spacing w:after="0" w:line="240" w:lineRule="auto"/>
              <w:ind w:left="0" w:firstLine="0"/>
              <w:rPr>
                <w:rFonts w:ascii="Times New Roman" w:hAnsi="Times New Roman"/>
                <w:bCs/>
                <w:lang w:eastAsia="en-US"/>
              </w:rPr>
            </w:pPr>
            <w:r w:rsidRPr="005367DA">
              <w:rPr>
                <w:rFonts w:ascii="Times New Roman" w:hAnsi="Times New Roman"/>
                <w:bCs/>
                <w:lang w:eastAsia="en-US"/>
              </w:rPr>
              <w:t>Влияние вторичного вскрытия на продуктивность пластов</w:t>
            </w:r>
          </w:p>
        </w:tc>
        <w:tc>
          <w:tcPr>
            <w:tcW w:w="1843" w:type="dxa"/>
          </w:tcPr>
          <w:p w14:paraId="0179BD3B" w14:textId="4D1B340B" w:rsidR="00C259B8" w:rsidRPr="001060E6" w:rsidRDefault="00C259B8" w:rsidP="003B151C">
            <w:pPr>
              <w:suppressAutoHyphens/>
              <w:spacing w:after="0" w:line="240" w:lineRule="auto"/>
              <w:jc w:val="center"/>
              <w:rPr>
                <w:rFonts w:ascii="Times New Roman" w:hAnsi="Times New Roman"/>
                <w:bCs/>
                <w:lang w:eastAsia="en-US"/>
              </w:rPr>
            </w:pPr>
          </w:p>
        </w:tc>
        <w:tc>
          <w:tcPr>
            <w:tcW w:w="1701" w:type="dxa"/>
          </w:tcPr>
          <w:p w14:paraId="2B49DB73" w14:textId="77777777" w:rsidR="00C259B8" w:rsidRPr="001060E6" w:rsidRDefault="00C259B8" w:rsidP="003B151C">
            <w:pPr>
              <w:suppressAutoHyphens/>
              <w:spacing w:after="0" w:line="240" w:lineRule="auto"/>
              <w:jc w:val="center"/>
              <w:rPr>
                <w:rFonts w:ascii="Times New Roman" w:hAnsi="Times New Roman"/>
                <w:bCs/>
                <w:lang w:eastAsia="en-US"/>
              </w:rPr>
            </w:pPr>
          </w:p>
        </w:tc>
        <w:tc>
          <w:tcPr>
            <w:tcW w:w="1559" w:type="dxa"/>
          </w:tcPr>
          <w:p w14:paraId="4ACA26F0" w14:textId="77777777" w:rsidR="00C259B8" w:rsidRPr="001060E6" w:rsidRDefault="00C259B8" w:rsidP="003B151C">
            <w:pPr>
              <w:suppressAutoHyphens/>
              <w:spacing w:after="0" w:line="240" w:lineRule="auto"/>
              <w:jc w:val="center"/>
              <w:rPr>
                <w:rFonts w:ascii="Times New Roman" w:hAnsi="Times New Roman"/>
                <w:bCs/>
                <w:lang w:eastAsia="en-US"/>
              </w:rPr>
            </w:pPr>
          </w:p>
        </w:tc>
      </w:tr>
      <w:tr w:rsidR="00C259B8" w:rsidRPr="001060E6" w14:paraId="256F3612" w14:textId="1679A7A4" w:rsidTr="00B84E06">
        <w:tc>
          <w:tcPr>
            <w:tcW w:w="9918" w:type="dxa"/>
            <w:gridSpan w:val="2"/>
          </w:tcPr>
          <w:p w14:paraId="2E8C5B1D" w14:textId="4272F9A3" w:rsidR="00C259B8" w:rsidRPr="003D1FB1" w:rsidRDefault="00C259B8" w:rsidP="003B151C">
            <w:pPr>
              <w:tabs>
                <w:tab w:val="left" w:pos="284"/>
              </w:tabs>
              <w:suppressAutoHyphens/>
              <w:spacing w:after="0" w:line="240" w:lineRule="auto"/>
              <w:rPr>
                <w:rFonts w:ascii="Times New Roman" w:hAnsi="Times New Roman"/>
                <w:b/>
                <w:lang w:eastAsia="en-US"/>
              </w:rPr>
            </w:pPr>
            <w:r w:rsidRPr="003D1FB1">
              <w:rPr>
                <w:rFonts w:ascii="Times New Roman" w:hAnsi="Times New Roman"/>
                <w:b/>
                <w:lang w:eastAsia="en-US"/>
              </w:rPr>
              <w:t xml:space="preserve">Производственная практика </w:t>
            </w:r>
          </w:p>
          <w:p w14:paraId="59904365" w14:textId="77777777" w:rsidR="00C259B8" w:rsidRDefault="00C259B8" w:rsidP="003B151C">
            <w:pPr>
              <w:tabs>
                <w:tab w:val="left" w:pos="284"/>
              </w:tabs>
              <w:suppressAutoHyphens/>
              <w:spacing w:after="0" w:line="240" w:lineRule="auto"/>
              <w:rPr>
                <w:rFonts w:ascii="Times New Roman" w:hAnsi="Times New Roman"/>
                <w:bCs/>
                <w:lang w:eastAsia="en-US"/>
              </w:rPr>
            </w:pPr>
            <w:r w:rsidRPr="001060E6">
              <w:rPr>
                <w:rFonts w:ascii="Times New Roman" w:hAnsi="Times New Roman"/>
                <w:bCs/>
                <w:lang w:eastAsia="en-US"/>
              </w:rPr>
              <w:t>Виды работ</w:t>
            </w:r>
          </w:p>
          <w:p w14:paraId="0E766E0F" w14:textId="77777777" w:rsidR="00C259B8" w:rsidRPr="00064F89" w:rsidRDefault="00C259B8" w:rsidP="008F466E">
            <w:pPr>
              <w:numPr>
                <w:ilvl w:val="0"/>
                <w:numId w:val="7"/>
              </w:numPr>
              <w:tabs>
                <w:tab w:val="left" w:pos="284"/>
              </w:tabs>
              <w:suppressAutoHyphens/>
              <w:spacing w:after="0" w:line="240" w:lineRule="auto"/>
              <w:ind w:left="0" w:firstLine="0"/>
              <w:rPr>
                <w:rFonts w:ascii="Times New Roman" w:hAnsi="Times New Roman"/>
                <w:bCs/>
                <w:lang w:eastAsia="en-US"/>
              </w:rPr>
            </w:pPr>
            <w:r w:rsidRPr="00064F89">
              <w:rPr>
                <w:rFonts w:ascii="Times New Roman" w:hAnsi="Times New Roman"/>
                <w:bCs/>
                <w:lang w:eastAsia="en-US"/>
              </w:rPr>
              <w:t>Выполнить контроль параметров буровых растворов.</w:t>
            </w:r>
          </w:p>
          <w:p w14:paraId="7068EC4B" w14:textId="77777777" w:rsidR="00C259B8" w:rsidRPr="00064F89" w:rsidRDefault="00C259B8" w:rsidP="008F466E">
            <w:pPr>
              <w:numPr>
                <w:ilvl w:val="0"/>
                <w:numId w:val="7"/>
              </w:numPr>
              <w:tabs>
                <w:tab w:val="left" w:pos="284"/>
              </w:tabs>
              <w:suppressAutoHyphens/>
              <w:spacing w:after="0" w:line="240" w:lineRule="auto"/>
              <w:ind w:left="0" w:firstLine="0"/>
              <w:rPr>
                <w:rFonts w:ascii="Times New Roman" w:hAnsi="Times New Roman"/>
                <w:bCs/>
                <w:lang w:eastAsia="en-US"/>
              </w:rPr>
            </w:pPr>
            <w:r w:rsidRPr="00064F89">
              <w:rPr>
                <w:rFonts w:ascii="Times New Roman" w:hAnsi="Times New Roman"/>
                <w:bCs/>
                <w:lang w:eastAsia="en-US"/>
              </w:rPr>
              <w:t>Выполнить контроль параметров тампонажных растворов.</w:t>
            </w:r>
          </w:p>
          <w:p w14:paraId="043DF7F4" w14:textId="77777777" w:rsidR="00C259B8" w:rsidRPr="00064F89" w:rsidRDefault="00C259B8" w:rsidP="008F466E">
            <w:pPr>
              <w:numPr>
                <w:ilvl w:val="0"/>
                <w:numId w:val="7"/>
              </w:numPr>
              <w:tabs>
                <w:tab w:val="left" w:pos="284"/>
              </w:tabs>
              <w:suppressAutoHyphens/>
              <w:spacing w:after="0" w:line="240" w:lineRule="auto"/>
              <w:ind w:left="0" w:firstLine="0"/>
              <w:rPr>
                <w:rFonts w:ascii="Times New Roman" w:hAnsi="Times New Roman"/>
                <w:bCs/>
                <w:lang w:eastAsia="en-US"/>
              </w:rPr>
            </w:pPr>
            <w:r w:rsidRPr="00064F89">
              <w:rPr>
                <w:rFonts w:ascii="Times New Roman" w:hAnsi="Times New Roman"/>
                <w:bCs/>
                <w:lang w:eastAsia="en-US"/>
              </w:rPr>
              <w:t>Выполнить контроль технологических процессов бурения</w:t>
            </w:r>
            <w:r>
              <w:rPr>
                <w:rFonts w:ascii="Times New Roman" w:hAnsi="Times New Roman"/>
                <w:bCs/>
                <w:lang w:eastAsia="en-US"/>
              </w:rPr>
              <w:t xml:space="preserve"> и капитальному ремонту скважин</w:t>
            </w:r>
            <w:r w:rsidRPr="00064F89">
              <w:rPr>
                <w:rFonts w:ascii="Times New Roman" w:hAnsi="Times New Roman"/>
                <w:bCs/>
                <w:lang w:eastAsia="en-US"/>
              </w:rPr>
              <w:t>.</w:t>
            </w:r>
          </w:p>
          <w:p w14:paraId="585E051C" w14:textId="77777777" w:rsidR="00C259B8" w:rsidRPr="00064F89" w:rsidRDefault="00C259B8" w:rsidP="008F466E">
            <w:pPr>
              <w:numPr>
                <w:ilvl w:val="0"/>
                <w:numId w:val="7"/>
              </w:numPr>
              <w:tabs>
                <w:tab w:val="left" w:pos="284"/>
              </w:tabs>
              <w:suppressAutoHyphens/>
              <w:spacing w:after="0" w:line="240" w:lineRule="auto"/>
              <w:ind w:left="0" w:firstLine="0"/>
              <w:rPr>
                <w:rFonts w:ascii="Times New Roman" w:hAnsi="Times New Roman"/>
                <w:bCs/>
                <w:lang w:eastAsia="en-US"/>
              </w:rPr>
            </w:pPr>
            <w:r w:rsidRPr="00064F89">
              <w:rPr>
                <w:rFonts w:ascii="Times New Roman" w:hAnsi="Times New Roman"/>
                <w:bCs/>
                <w:lang w:eastAsia="en-US"/>
              </w:rPr>
              <w:t>Выполнить работы по предотвращению осложнений и аварийных ситуаций.</w:t>
            </w:r>
          </w:p>
          <w:p w14:paraId="29F6E93A" w14:textId="77777777" w:rsidR="00C259B8" w:rsidRPr="00064F89" w:rsidRDefault="00C259B8" w:rsidP="008F466E">
            <w:pPr>
              <w:numPr>
                <w:ilvl w:val="0"/>
                <w:numId w:val="7"/>
              </w:numPr>
              <w:tabs>
                <w:tab w:val="left" w:pos="284"/>
              </w:tabs>
              <w:suppressAutoHyphens/>
              <w:spacing w:after="0" w:line="240" w:lineRule="auto"/>
              <w:ind w:left="0" w:firstLine="0"/>
              <w:rPr>
                <w:rFonts w:ascii="Times New Roman" w:hAnsi="Times New Roman"/>
                <w:bCs/>
                <w:lang w:eastAsia="en-US"/>
              </w:rPr>
            </w:pPr>
            <w:r w:rsidRPr="00064F89">
              <w:rPr>
                <w:rFonts w:ascii="Times New Roman" w:hAnsi="Times New Roman"/>
                <w:bCs/>
                <w:lang w:eastAsia="en-US"/>
              </w:rPr>
              <w:t>Выполнить работы по ликвидации аварийных ситуаций.</w:t>
            </w:r>
          </w:p>
          <w:p w14:paraId="005E18B0" w14:textId="77777777" w:rsidR="00C259B8" w:rsidRPr="00064F89" w:rsidRDefault="00C259B8" w:rsidP="008F466E">
            <w:pPr>
              <w:numPr>
                <w:ilvl w:val="0"/>
                <w:numId w:val="7"/>
              </w:numPr>
              <w:tabs>
                <w:tab w:val="left" w:pos="284"/>
              </w:tabs>
              <w:suppressAutoHyphens/>
              <w:spacing w:after="0" w:line="240" w:lineRule="auto"/>
              <w:ind w:left="0" w:firstLine="0"/>
              <w:rPr>
                <w:rFonts w:ascii="Times New Roman" w:hAnsi="Times New Roman"/>
                <w:bCs/>
                <w:lang w:eastAsia="en-US"/>
              </w:rPr>
            </w:pPr>
            <w:r w:rsidRPr="00064F89">
              <w:rPr>
                <w:rFonts w:ascii="Times New Roman" w:hAnsi="Times New Roman"/>
                <w:bCs/>
                <w:lang w:eastAsia="en-US"/>
              </w:rPr>
              <w:t>Выполнить работы по ликвидации осложнений ситуаций.</w:t>
            </w:r>
          </w:p>
          <w:p w14:paraId="34E5B769" w14:textId="77777777" w:rsidR="00C259B8" w:rsidRPr="00064F89" w:rsidRDefault="00C259B8" w:rsidP="008F466E">
            <w:pPr>
              <w:numPr>
                <w:ilvl w:val="0"/>
                <w:numId w:val="7"/>
              </w:numPr>
              <w:tabs>
                <w:tab w:val="left" w:pos="284"/>
              </w:tabs>
              <w:suppressAutoHyphens/>
              <w:spacing w:after="0" w:line="240" w:lineRule="auto"/>
              <w:ind w:left="0" w:firstLine="0"/>
              <w:rPr>
                <w:rFonts w:ascii="Times New Roman" w:hAnsi="Times New Roman"/>
                <w:bCs/>
                <w:lang w:eastAsia="en-US"/>
              </w:rPr>
            </w:pPr>
            <w:r w:rsidRPr="00064F89">
              <w:rPr>
                <w:rFonts w:ascii="Times New Roman" w:hAnsi="Times New Roman"/>
                <w:bCs/>
                <w:lang w:eastAsia="en-US"/>
              </w:rPr>
              <w:t>Проведение работ по подготовке скважин к ремонту, осуществление подземного ремонта скважин.</w:t>
            </w:r>
          </w:p>
          <w:p w14:paraId="6BB9F5B5" w14:textId="77777777" w:rsidR="00C259B8" w:rsidRPr="00064F89" w:rsidRDefault="00C259B8" w:rsidP="008F466E">
            <w:pPr>
              <w:numPr>
                <w:ilvl w:val="0"/>
                <w:numId w:val="7"/>
              </w:numPr>
              <w:tabs>
                <w:tab w:val="left" w:pos="284"/>
              </w:tabs>
              <w:suppressAutoHyphens/>
              <w:spacing w:after="0" w:line="240" w:lineRule="auto"/>
              <w:ind w:left="0" w:firstLine="0"/>
              <w:rPr>
                <w:rFonts w:ascii="Times New Roman" w:hAnsi="Times New Roman"/>
                <w:bCs/>
                <w:lang w:eastAsia="en-US"/>
              </w:rPr>
            </w:pPr>
            <w:r w:rsidRPr="00064F89">
              <w:rPr>
                <w:rFonts w:ascii="Times New Roman" w:hAnsi="Times New Roman"/>
                <w:bCs/>
                <w:lang w:eastAsia="en-US"/>
              </w:rPr>
              <w:t>Выполнить работы по подземному ремонту скважин.</w:t>
            </w:r>
          </w:p>
          <w:p w14:paraId="581422AE" w14:textId="77777777" w:rsidR="00C259B8" w:rsidRPr="00064F89" w:rsidRDefault="00C259B8" w:rsidP="008F466E">
            <w:pPr>
              <w:numPr>
                <w:ilvl w:val="0"/>
                <w:numId w:val="7"/>
              </w:numPr>
              <w:tabs>
                <w:tab w:val="left" w:pos="284"/>
              </w:tabs>
              <w:suppressAutoHyphens/>
              <w:spacing w:after="0" w:line="240" w:lineRule="auto"/>
              <w:ind w:left="0" w:firstLine="0"/>
              <w:rPr>
                <w:rFonts w:ascii="Times New Roman" w:hAnsi="Times New Roman"/>
                <w:bCs/>
                <w:lang w:eastAsia="en-US"/>
              </w:rPr>
            </w:pPr>
            <w:r w:rsidRPr="00064F89">
              <w:rPr>
                <w:rFonts w:ascii="Times New Roman" w:hAnsi="Times New Roman"/>
                <w:bCs/>
                <w:lang w:eastAsia="en-US"/>
              </w:rPr>
              <w:t>Ведение работ по приготовлению, очистке и регенерации бурового раствора.</w:t>
            </w:r>
          </w:p>
          <w:p w14:paraId="178345DB" w14:textId="77777777" w:rsidR="00C259B8" w:rsidRPr="00064F89" w:rsidRDefault="00C259B8" w:rsidP="008F466E">
            <w:pPr>
              <w:numPr>
                <w:ilvl w:val="0"/>
                <w:numId w:val="7"/>
              </w:numPr>
              <w:tabs>
                <w:tab w:val="left" w:pos="284"/>
              </w:tabs>
              <w:suppressAutoHyphens/>
              <w:spacing w:after="0" w:line="240" w:lineRule="auto"/>
              <w:ind w:left="0" w:firstLine="0"/>
              <w:rPr>
                <w:rFonts w:ascii="Times New Roman" w:hAnsi="Times New Roman"/>
                <w:bCs/>
                <w:lang w:eastAsia="en-US"/>
              </w:rPr>
            </w:pPr>
            <w:r w:rsidRPr="00064F89">
              <w:rPr>
                <w:rFonts w:ascii="Times New Roman" w:hAnsi="Times New Roman"/>
                <w:bCs/>
                <w:lang w:eastAsia="en-US"/>
              </w:rPr>
              <w:t>Ведение контроля за приготовлением быстро схватывающихся смесей при борьбе с поглощениями.</w:t>
            </w:r>
          </w:p>
          <w:p w14:paraId="221B9177" w14:textId="77777777" w:rsidR="00C259B8" w:rsidRPr="00064F89" w:rsidRDefault="00C259B8" w:rsidP="008F466E">
            <w:pPr>
              <w:numPr>
                <w:ilvl w:val="0"/>
                <w:numId w:val="7"/>
              </w:numPr>
              <w:tabs>
                <w:tab w:val="left" w:pos="284"/>
              </w:tabs>
              <w:suppressAutoHyphens/>
              <w:spacing w:after="0" w:line="240" w:lineRule="auto"/>
              <w:ind w:left="0" w:firstLine="0"/>
              <w:rPr>
                <w:rFonts w:ascii="Times New Roman" w:hAnsi="Times New Roman"/>
                <w:bCs/>
                <w:lang w:eastAsia="en-US"/>
              </w:rPr>
            </w:pPr>
            <w:r w:rsidRPr="00064F89">
              <w:rPr>
                <w:rFonts w:ascii="Times New Roman" w:hAnsi="Times New Roman"/>
                <w:bCs/>
                <w:lang w:eastAsia="en-US"/>
              </w:rPr>
              <w:t>Ведение работ по предупреждению и ликвидации прихватов.</w:t>
            </w:r>
          </w:p>
          <w:p w14:paraId="16A850D5" w14:textId="77777777" w:rsidR="00C259B8" w:rsidRPr="00064F89" w:rsidRDefault="00C259B8" w:rsidP="008F466E">
            <w:pPr>
              <w:numPr>
                <w:ilvl w:val="0"/>
                <w:numId w:val="7"/>
              </w:numPr>
              <w:tabs>
                <w:tab w:val="left" w:pos="284"/>
              </w:tabs>
              <w:suppressAutoHyphens/>
              <w:spacing w:after="0" w:line="240" w:lineRule="auto"/>
              <w:ind w:left="0" w:firstLine="0"/>
              <w:rPr>
                <w:rFonts w:ascii="Times New Roman" w:hAnsi="Times New Roman"/>
                <w:bCs/>
                <w:lang w:eastAsia="en-US"/>
              </w:rPr>
            </w:pPr>
            <w:r w:rsidRPr="00064F89">
              <w:rPr>
                <w:rFonts w:ascii="Times New Roman" w:hAnsi="Times New Roman"/>
                <w:bCs/>
                <w:lang w:eastAsia="en-US"/>
              </w:rPr>
              <w:t xml:space="preserve">Проводить выбор способа и средств контроля технологических процессов </w:t>
            </w:r>
            <w:r>
              <w:rPr>
                <w:rFonts w:ascii="Times New Roman" w:hAnsi="Times New Roman"/>
                <w:bCs/>
                <w:lang w:eastAsia="en-US"/>
              </w:rPr>
              <w:t>ремонта скважин</w:t>
            </w:r>
            <w:r w:rsidRPr="00064F89">
              <w:rPr>
                <w:rFonts w:ascii="Times New Roman" w:hAnsi="Times New Roman"/>
                <w:bCs/>
                <w:lang w:eastAsia="en-US"/>
              </w:rPr>
              <w:t>.</w:t>
            </w:r>
          </w:p>
          <w:p w14:paraId="5231C39C" w14:textId="77777777" w:rsidR="00C259B8" w:rsidRPr="00064F89" w:rsidRDefault="00C259B8" w:rsidP="008F466E">
            <w:pPr>
              <w:numPr>
                <w:ilvl w:val="0"/>
                <w:numId w:val="7"/>
              </w:numPr>
              <w:tabs>
                <w:tab w:val="left" w:pos="284"/>
              </w:tabs>
              <w:suppressAutoHyphens/>
              <w:spacing w:after="0" w:line="240" w:lineRule="auto"/>
              <w:ind w:left="0" w:firstLine="0"/>
              <w:rPr>
                <w:rFonts w:ascii="Times New Roman" w:hAnsi="Times New Roman"/>
                <w:bCs/>
                <w:lang w:eastAsia="en-US"/>
              </w:rPr>
            </w:pPr>
            <w:r w:rsidRPr="00064F89">
              <w:rPr>
                <w:rFonts w:ascii="Times New Roman" w:hAnsi="Times New Roman"/>
                <w:bCs/>
                <w:lang w:eastAsia="en-US"/>
              </w:rPr>
              <w:t>Определять свойства буровых и тампонажных растворов.</w:t>
            </w:r>
          </w:p>
          <w:p w14:paraId="5A2A1568" w14:textId="77777777" w:rsidR="00C259B8" w:rsidRPr="00064F89" w:rsidRDefault="00C259B8" w:rsidP="008F466E">
            <w:pPr>
              <w:numPr>
                <w:ilvl w:val="0"/>
                <w:numId w:val="7"/>
              </w:numPr>
              <w:tabs>
                <w:tab w:val="left" w:pos="284"/>
              </w:tabs>
              <w:suppressAutoHyphens/>
              <w:spacing w:after="0" w:line="240" w:lineRule="auto"/>
              <w:ind w:left="0" w:firstLine="0"/>
              <w:rPr>
                <w:rFonts w:ascii="Times New Roman" w:hAnsi="Times New Roman"/>
                <w:bCs/>
                <w:lang w:eastAsia="en-US"/>
              </w:rPr>
            </w:pPr>
            <w:r w:rsidRPr="00064F89">
              <w:rPr>
                <w:rFonts w:ascii="Times New Roman" w:hAnsi="Times New Roman"/>
                <w:bCs/>
                <w:lang w:eastAsia="en-US"/>
              </w:rPr>
              <w:t>Устранять осложнения и аварийные ситуации на скважине.</w:t>
            </w:r>
          </w:p>
          <w:p w14:paraId="1B84198A" w14:textId="77777777" w:rsidR="00C259B8" w:rsidRPr="00064F89" w:rsidRDefault="00C259B8" w:rsidP="008F466E">
            <w:pPr>
              <w:numPr>
                <w:ilvl w:val="0"/>
                <w:numId w:val="7"/>
              </w:numPr>
              <w:tabs>
                <w:tab w:val="left" w:pos="284"/>
              </w:tabs>
              <w:suppressAutoHyphens/>
              <w:spacing w:after="0" w:line="240" w:lineRule="auto"/>
              <w:ind w:left="0" w:firstLine="0"/>
              <w:rPr>
                <w:rFonts w:ascii="Times New Roman" w:hAnsi="Times New Roman"/>
                <w:bCs/>
                <w:lang w:eastAsia="en-US"/>
              </w:rPr>
            </w:pPr>
            <w:r w:rsidRPr="00064F89">
              <w:rPr>
                <w:rFonts w:ascii="Times New Roman" w:hAnsi="Times New Roman"/>
                <w:bCs/>
                <w:lang w:eastAsia="en-US"/>
              </w:rPr>
              <w:t>Ведение испытания в процессе бурения и после его окончания (в колонне) с вызовом притока из пласта.</w:t>
            </w:r>
          </w:p>
          <w:p w14:paraId="35D4860B" w14:textId="77777777" w:rsidR="00C259B8" w:rsidRPr="00064F89" w:rsidRDefault="00C259B8" w:rsidP="008F466E">
            <w:pPr>
              <w:numPr>
                <w:ilvl w:val="0"/>
                <w:numId w:val="7"/>
              </w:numPr>
              <w:tabs>
                <w:tab w:val="left" w:pos="284"/>
              </w:tabs>
              <w:suppressAutoHyphens/>
              <w:spacing w:after="0" w:line="240" w:lineRule="auto"/>
              <w:ind w:left="0" w:firstLine="0"/>
              <w:rPr>
                <w:rFonts w:ascii="Times New Roman" w:hAnsi="Times New Roman"/>
                <w:bCs/>
                <w:lang w:eastAsia="en-US"/>
              </w:rPr>
            </w:pPr>
            <w:r w:rsidRPr="00064F89">
              <w:rPr>
                <w:rFonts w:ascii="Times New Roman" w:hAnsi="Times New Roman"/>
                <w:bCs/>
                <w:lang w:eastAsia="en-US"/>
              </w:rPr>
              <w:t>Ведение работ по подготовке скважин к ремонту.</w:t>
            </w:r>
          </w:p>
          <w:p w14:paraId="352735B4" w14:textId="77777777" w:rsidR="00C259B8" w:rsidRPr="00064F89" w:rsidRDefault="00C259B8" w:rsidP="008F466E">
            <w:pPr>
              <w:numPr>
                <w:ilvl w:val="0"/>
                <w:numId w:val="7"/>
              </w:numPr>
              <w:tabs>
                <w:tab w:val="left" w:pos="284"/>
              </w:tabs>
              <w:suppressAutoHyphens/>
              <w:spacing w:after="0" w:line="240" w:lineRule="auto"/>
              <w:ind w:left="0" w:firstLine="0"/>
              <w:rPr>
                <w:rFonts w:ascii="Times New Roman" w:hAnsi="Times New Roman"/>
                <w:bCs/>
                <w:lang w:eastAsia="en-US"/>
              </w:rPr>
            </w:pPr>
            <w:r w:rsidRPr="00064F89">
              <w:rPr>
                <w:rFonts w:ascii="Times New Roman" w:hAnsi="Times New Roman"/>
                <w:bCs/>
                <w:lang w:eastAsia="en-US"/>
              </w:rPr>
              <w:t xml:space="preserve">Выбор оптимального варианта </w:t>
            </w:r>
            <w:r>
              <w:rPr>
                <w:rFonts w:ascii="Times New Roman" w:hAnsi="Times New Roman"/>
                <w:bCs/>
                <w:lang w:eastAsia="en-US"/>
              </w:rPr>
              <w:t>ремонта</w:t>
            </w:r>
            <w:r w:rsidRPr="00064F89">
              <w:rPr>
                <w:rFonts w:ascii="Times New Roman" w:hAnsi="Times New Roman"/>
                <w:bCs/>
                <w:lang w:eastAsia="en-US"/>
              </w:rPr>
              <w:t xml:space="preserve"> скважин</w:t>
            </w:r>
          </w:p>
          <w:p w14:paraId="3C440ED6" w14:textId="77777777" w:rsidR="00C259B8" w:rsidRPr="001060E6" w:rsidRDefault="00C259B8" w:rsidP="008F466E">
            <w:pPr>
              <w:numPr>
                <w:ilvl w:val="0"/>
                <w:numId w:val="7"/>
              </w:numPr>
              <w:tabs>
                <w:tab w:val="left" w:pos="284"/>
              </w:tabs>
              <w:suppressAutoHyphens/>
              <w:spacing w:after="0" w:line="240" w:lineRule="auto"/>
              <w:ind w:left="0" w:firstLine="0"/>
              <w:rPr>
                <w:rFonts w:ascii="Times New Roman" w:hAnsi="Times New Roman"/>
                <w:bCs/>
                <w:lang w:eastAsia="en-US"/>
              </w:rPr>
            </w:pPr>
            <w:r w:rsidRPr="00064F89">
              <w:rPr>
                <w:rFonts w:ascii="Times New Roman" w:hAnsi="Times New Roman"/>
                <w:bCs/>
                <w:lang w:eastAsia="en-US"/>
              </w:rPr>
              <w:t xml:space="preserve">Выбор оптимальных рецептур и параметров технологических жидкостей для </w:t>
            </w:r>
            <w:r>
              <w:rPr>
                <w:rFonts w:ascii="Times New Roman" w:hAnsi="Times New Roman"/>
                <w:bCs/>
                <w:lang w:eastAsia="en-US"/>
              </w:rPr>
              <w:t>ремонта</w:t>
            </w:r>
            <w:r w:rsidRPr="00064F89">
              <w:rPr>
                <w:rFonts w:ascii="Times New Roman" w:hAnsi="Times New Roman"/>
                <w:bCs/>
                <w:lang w:eastAsia="en-US"/>
              </w:rPr>
              <w:t xml:space="preserve"> скважин.</w:t>
            </w:r>
          </w:p>
        </w:tc>
        <w:tc>
          <w:tcPr>
            <w:tcW w:w="1843" w:type="dxa"/>
            <w:vAlign w:val="center"/>
          </w:tcPr>
          <w:p w14:paraId="19F9F66B" w14:textId="27A86C14" w:rsidR="00C259B8" w:rsidRPr="001060E6" w:rsidRDefault="00C259B8" w:rsidP="003B151C">
            <w:pPr>
              <w:suppressAutoHyphens/>
              <w:spacing w:after="0" w:line="240" w:lineRule="auto"/>
              <w:jc w:val="center"/>
              <w:rPr>
                <w:rFonts w:ascii="Times New Roman" w:hAnsi="Times New Roman"/>
                <w:bCs/>
                <w:lang w:eastAsia="en-US"/>
              </w:rPr>
            </w:pPr>
          </w:p>
        </w:tc>
        <w:tc>
          <w:tcPr>
            <w:tcW w:w="1701" w:type="dxa"/>
          </w:tcPr>
          <w:p w14:paraId="554C2E07" w14:textId="77777777" w:rsidR="00C259B8" w:rsidRPr="001060E6" w:rsidRDefault="00C259B8" w:rsidP="003B151C">
            <w:pPr>
              <w:suppressAutoHyphens/>
              <w:spacing w:after="0" w:line="240" w:lineRule="auto"/>
              <w:jc w:val="center"/>
              <w:rPr>
                <w:rFonts w:ascii="Times New Roman" w:hAnsi="Times New Roman"/>
                <w:bCs/>
                <w:lang w:eastAsia="en-US"/>
              </w:rPr>
            </w:pPr>
          </w:p>
        </w:tc>
        <w:tc>
          <w:tcPr>
            <w:tcW w:w="1559" w:type="dxa"/>
          </w:tcPr>
          <w:p w14:paraId="097C1967" w14:textId="77777777" w:rsidR="00C259B8" w:rsidRPr="001060E6" w:rsidRDefault="00C259B8" w:rsidP="003B151C">
            <w:pPr>
              <w:suppressAutoHyphens/>
              <w:spacing w:after="0" w:line="240" w:lineRule="auto"/>
              <w:jc w:val="center"/>
              <w:rPr>
                <w:rFonts w:ascii="Times New Roman" w:hAnsi="Times New Roman"/>
                <w:bCs/>
                <w:lang w:eastAsia="en-US"/>
              </w:rPr>
            </w:pPr>
          </w:p>
        </w:tc>
      </w:tr>
      <w:tr w:rsidR="007E5D20" w:rsidRPr="00BF395D" w14:paraId="0595325E" w14:textId="0EC1F6F6" w:rsidTr="00B84E06">
        <w:tc>
          <w:tcPr>
            <w:tcW w:w="9918" w:type="dxa"/>
            <w:gridSpan w:val="2"/>
          </w:tcPr>
          <w:p w14:paraId="367A2A27" w14:textId="77777777" w:rsidR="007E5D20" w:rsidRPr="003D1FB1" w:rsidRDefault="007E5D20" w:rsidP="007E5D20">
            <w:pPr>
              <w:suppressAutoHyphens/>
              <w:spacing w:after="0" w:line="240" w:lineRule="auto"/>
              <w:rPr>
                <w:rFonts w:ascii="Times New Roman" w:hAnsi="Times New Roman"/>
                <w:b/>
                <w:lang w:eastAsia="en-US"/>
              </w:rPr>
            </w:pPr>
            <w:r w:rsidRPr="003D1FB1">
              <w:rPr>
                <w:rFonts w:ascii="Times New Roman" w:hAnsi="Times New Roman"/>
                <w:b/>
                <w:lang w:eastAsia="en-US"/>
              </w:rPr>
              <w:t>Всего</w:t>
            </w:r>
          </w:p>
        </w:tc>
        <w:tc>
          <w:tcPr>
            <w:tcW w:w="1843" w:type="dxa"/>
          </w:tcPr>
          <w:p w14:paraId="07AFFD4D" w14:textId="18E60312" w:rsidR="007E5D20" w:rsidRPr="00BF395D" w:rsidRDefault="007E5D20" w:rsidP="007E5D20">
            <w:pPr>
              <w:suppressAutoHyphens/>
              <w:spacing w:after="0" w:line="240" w:lineRule="auto"/>
              <w:jc w:val="center"/>
              <w:rPr>
                <w:rFonts w:ascii="Times New Roman" w:hAnsi="Times New Roman"/>
                <w:bCs/>
                <w:lang w:eastAsia="en-US"/>
              </w:rPr>
            </w:pPr>
            <w:r w:rsidRPr="003B151C">
              <w:rPr>
                <w:rFonts w:ascii="Times New Roman" w:hAnsi="Times New Roman"/>
                <w:b/>
                <w:lang w:eastAsia="en-US"/>
              </w:rPr>
              <w:t>316/</w:t>
            </w:r>
            <w:r>
              <w:rPr>
                <w:rFonts w:ascii="Times New Roman" w:hAnsi="Times New Roman"/>
                <w:b/>
                <w:lang w:eastAsia="en-US"/>
              </w:rPr>
              <w:t>270</w:t>
            </w:r>
          </w:p>
        </w:tc>
        <w:tc>
          <w:tcPr>
            <w:tcW w:w="1701" w:type="dxa"/>
          </w:tcPr>
          <w:p w14:paraId="06EA1A99" w14:textId="53ACC7B5" w:rsidR="007E5D20" w:rsidRPr="00BF395D" w:rsidRDefault="007E5D20" w:rsidP="007E5D20">
            <w:pPr>
              <w:suppressAutoHyphens/>
              <w:spacing w:after="0" w:line="240" w:lineRule="auto"/>
              <w:jc w:val="center"/>
              <w:rPr>
                <w:rFonts w:ascii="Times New Roman" w:hAnsi="Times New Roman"/>
                <w:bCs/>
                <w:lang w:eastAsia="en-US"/>
              </w:rPr>
            </w:pPr>
            <w:r>
              <w:rPr>
                <w:rFonts w:ascii="Times New Roman" w:hAnsi="Times New Roman"/>
                <w:b/>
                <w:lang w:eastAsia="en-US"/>
              </w:rPr>
              <w:t>352-/306</w:t>
            </w:r>
          </w:p>
        </w:tc>
        <w:tc>
          <w:tcPr>
            <w:tcW w:w="1559" w:type="dxa"/>
          </w:tcPr>
          <w:p w14:paraId="59C838D1" w14:textId="77777777" w:rsidR="007E5D20" w:rsidRPr="00BF395D" w:rsidRDefault="007E5D20" w:rsidP="007E5D20">
            <w:pPr>
              <w:suppressAutoHyphens/>
              <w:spacing w:after="0" w:line="240" w:lineRule="auto"/>
              <w:jc w:val="center"/>
              <w:rPr>
                <w:rFonts w:ascii="Times New Roman" w:hAnsi="Times New Roman"/>
                <w:bCs/>
                <w:lang w:eastAsia="en-US"/>
              </w:rPr>
            </w:pPr>
          </w:p>
        </w:tc>
      </w:tr>
    </w:tbl>
    <w:p w14:paraId="47B9E6E3" w14:textId="77777777" w:rsidR="005E43D4" w:rsidRPr="002159EB" w:rsidRDefault="005E43D4" w:rsidP="005E43D4">
      <w:pPr>
        <w:suppressAutoHyphens/>
        <w:spacing w:after="0" w:line="240" w:lineRule="auto"/>
        <w:jc w:val="center"/>
        <w:rPr>
          <w:rFonts w:ascii="Times New Roman" w:hAnsi="Times New Roman"/>
          <w:b/>
          <w:sz w:val="24"/>
          <w:szCs w:val="24"/>
        </w:rPr>
      </w:pPr>
    </w:p>
    <w:p w14:paraId="41DB68C8" w14:textId="77777777" w:rsidR="005E43D4" w:rsidRPr="002159EB" w:rsidRDefault="005E43D4" w:rsidP="005E43D4">
      <w:pPr>
        <w:suppressAutoHyphens/>
        <w:rPr>
          <w:rFonts w:ascii="Times New Roman" w:hAnsi="Times New Roman"/>
          <w:sz w:val="8"/>
        </w:rPr>
      </w:pPr>
    </w:p>
    <w:p w14:paraId="194FA417" w14:textId="77777777" w:rsidR="005E43D4" w:rsidRPr="002159EB" w:rsidRDefault="005E43D4" w:rsidP="005E43D4">
      <w:pPr>
        <w:suppressAutoHyphens/>
        <w:rPr>
          <w:rFonts w:ascii="Times New Roman" w:hAnsi="Times New Roman"/>
          <w:i/>
        </w:rPr>
        <w:sectPr w:rsidR="005E43D4" w:rsidRPr="002159EB">
          <w:pgSz w:w="16840" w:h="11907" w:orient="landscape"/>
          <w:pgMar w:top="851" w:right="1134" w:bottom="851" w:left="992" w:header="709" w:footer="709" w:gutter="0"/>
          <w:cols w:space="720"/>
        </w:sectPr>
      </w:pPr>
    </w:p>
    <w:p w14:paraId="1F56BB42" w14:textId="77777777" w:rsidR="005E43D4" w:rsidRPr="009B5243" w:rsidRDefault="005E43D4" w:rsidP="005E43D4">
      <w:pPr>
        <w:spacing w:after="0" w:line="240" w:lineRule="auto"/>
        <w:jc w:val="center"/>
        <w:rPr>
          <w:rFonts w:ascii="Times New Roman" w:hAnsi="Times New Roman"/>
          <w:b/>
          <w:bCs/>
          <w:sz w:val="24"/>
          <w:szCs w:val="24"/>
        </w:rPr>
      </w:pPr>
      <w:r w:rsidRPr="009B5243">
        <w:rPr>
          <w:rFonts w:ascii="Times New Roman" w:hAnsi="Times New Roman"/>
          <w:b/>
          <w:bCs/>
          <w:sz w:val="24"/>
          <w:szCs w:val="24"/>
        </w:rPr>
        <w:lastRenderedPageBreak/>
        <w:t>3. УСЛОВИЯ РЕАЛИЗАЦИИ ПРОФЕССИОНАЛЬНОГО МОДУЛЯ</w:t>
      </w:r>
    </w:p>
    <w:p w14:paraId="5D5A8F98" w14:textId="77777777" w:rsidR="005E43D4" w:rsidRPr="002159EB" w:rsidRDefault="005E43D4" w:rsidP="005E43D4">
      <w:pPr>
        <w:suppressAutoHyphens/>
        <w:spacing w:after="0" w:line="240" w:lineRule="auto"/>
        <w:ind w:firstLine="709"/>
        <w:jc w:val="both"/>
      </w:pPr>
    </w:p>
    <w:p w14:paraId="76439208" w14:textId="77777777" w:rsidR="005E43D4" w:rsidRPr="00A671B5" w:rsidRDefault="005E43D4" w:rsidP="005E43D4">
      <w:pPr>
        <w:tabs>
          <w:tab w:val="left" w:pos="0"/>
        </w:tabs>
        <w:suppressAutoHyphens/>
        <w:spacing w:after="0" w:line="240" w:lineRule="auto"/>
        <w:ind w:firstLine="709"/>
        <w:jc w:val="both"/>
        <w:rPr>
          <w:rFonts w:ascii="Times New Roman" w:hAnsi="Times New Roman"/>
          <w:b/>
          <w:bCs/>
          <w:sz w:val="24"/>
          <w:szCs w:val="24"/>
        </w:rPr>
      </w:pPr>
      <w:r w:rsidRPr="00A671B5">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946389E" w14:textId="6DDD784C" w:rsidR="005E43D4" w:rsidRPr="00A671B5" w:rsidRDefault="005E43D4" w:rsidP="005E43D4">
      <w:pPr>
        <w:tabs>
          <w:tab w:val="left" w:pos="0"/>
        </w:tabs>
        <w:suppressAutoHyphens/>
        <w:spacing w:after="0" w:line="240" w:lineRule="auto"/>
        <w:ind w:firstLine="709"/>
        <w:jc w:val="both"/>
        <w:rPr>
          <w:rFonts w:ascii="Times New Roman" w:hAnsi="Times New Roman"/>
          <w:bCs/>
          <w:sz w:val="24"/>
          <w:szCs w:val="24"/>
        </w:rPr>
      </w:pPr>
      <w:r w:rsidRPr="00A671B5">
        <w:rPr>
          <w:rFonts w:ascii="Times New Roman" w:hAnsi="Times New Roman"/>
          <w:bCs/>
          <w:sz w:val="24"/>
          <w:szCs w:val="24"/>
        </w:rPr>
        <w:t xml:space="preserve">Лаборатории: «Бурения нефтяных и газовых скважин»; «Цех бурения»; «Технических измерений»; «Автоматизации технологических процессов»; оснащенные </w:t>
      </w:r>
      <w:r w:rsidR="00A671B5" w:rsidRPr="00A671B5">
        <w:rPr>
          <w:rFonts w:ascii="Times New Roman" w:hAnsi="Times New Roman"/>
          <w:bCs/>
          <w:sz w:val="24"/>
          <w:szCs w:val="24"/>
        </w:rPr>
        <w:br/>
      </w:r>
      <w:r w:rsidRPr="00A671B5">
        <w:rPr>
          <w:rFonts w:ascii="Times New Roman" w:hAnsi="Times New Roman"/>
          <w:bCs/>
          <w:sz w:val="24"/>
          <w:szCs w:val="24"/>
        </w:rPr>
        <w:t>в соответствии с п. 6.1.2.3 примерной основной образовательной программы по данной профессии.</w:t>
      </w:r>
    </w:p>
    <w:p w14:paraId="35F6B4AE" w14:textId="77777777" w:rsidR="005E43D4" w:rsidRPr="00A671B5" w:rsidRDefault="005E43D4" w:rsidP="005E43D4">
      <w:pPr>
        <w:tabs>
          <w:tab w:val="left" w:pos="0"/>
        </w:tabs>
        <w:suppressAutoHyphens/>
        <w:spacing w:after="0" w:line="240" w:lineRule="auto"/>
        <w:ind w:firstLine="709"/>
        <w:jc w:val="both"/>
        <w:rPr>
          <w:rFonts w:ascii="Times New Roman" w:hAnsi="Times New Roman"/>
          <w:bCs/>
          <w:sz w:val="24"/>
          <w:szCs w:val="24"/>
        </w:rPr>
      </w:pPr>
      <w:r w:rsidRPr="00A671B5">
        <w:rPr>
          <w:rFonts w:ascii="Times New Roman" w:hAnsi="Times New Roman"/>
          <w:bCs/>
          <w:sz w:val="24"/>
          <w:szCs w:val="24"/>
        </w:rPr>
        <w:t>Мастерская: «Слесарная», оснащенная необходимым для реализации программы учебной дисциплины оборудованием, приведенным в п. 6.1.2.4 примерной основной образовательной программы по данной профессии.</w:t>
      </w:r>
    </w:p>
    <w:p w14:paraId="547E424A" w14:textId="77777777" w:rsidR="005E43D4" w:rsidRPr="00A671B5" w:rsidRDefault="005E43D4" w:rsidP="005E43D4">
      <w:pPr>
        <w:tabs>
          <w:tab w:val="left" w:pos="0"/>
        </w:tabs>
        <w:suppressAutoHyphens/>
        <w:spacing w:after="0" w:line="240" w:lineRule="auto"/>
        <w:ind w:firstLine="709"/>
        <w:jc w:val="both"/>
        <w:rPr>
          <w:rFonts w:ascii="Times New Roman" w:hAnsi="Times New Roman"/>
          <w:bCs/>
          <w:sz w:val="24"/>
          <w:szCs w:val="24"/>
        </w:rPr>
      </w:pPr>
      <w:r w:rsidRPr="00A671B5">
        <w:rPr>
          <w:rFonts w:ascii="Times New Roman" w:hAnsi="Times New Roman"/>
          <w:bCs/>
          <w:sz w:val="24"/>
          <w:szCs w:val="24"/>
        </w:rPr>
        <w:t>Оснащенные базы практики в соответствии с п. 6.1.2.5 примерной основной образовательной программы по профессии.</w:t>
      </w:r>
    </w:p>
    <w:p w14:paraId="0AC1EAE0" w14:textId="77777777" w:rsidR="005E43D4" w:rsidRPr="00A671B5" w:rsidRDefault="005E43D4" w:rsidP="005E43D4">
      <w:pPr>
        <w:suppressAutoHyphens/>
        <w:spacing w:after="0" w:line="240" w:lineRule="auto"/>
        <w:ind w:firstLine="709"/>
        <w:jc w:val="both"/>
        <w:rPr>
          <w:rFonts w:ascii="Times New Roman" w:hAnsi="Times New Roman"/>
          <w:b/>
          <w:bCs/>
          <w:sz w:val="24"/>
          <w:szCs w:val="24"/>
        </w:rPr>
      </w:pPr>
    </w:p>
    <w:p w14:paraId="4C5C4C9F" w14:textId="77777777" w:rsidR="005E43D4" w:rsidRPr="00A671B5" w:rsidRDefault="005E43D4" w:rsidP="005E43D4">
      <w:pPr>
        <w:suppressAutoHyphens/>
        <w:spacing w:after="0" w:line="240" w:lineRule="auto"/>
        <w:ind w:firstLine="709"/>
        <w:jc w:val="both"/>
        <w:rPr>
          <w:rFonts w:ascii="Times New Roman" w:hAnsi="Times New Roman"/>
          <w:b/>
          <w:bCs/>
          <w:sz w:val="24"/>
          <w:szCs w:val="24"/>
        </w:rPr>
      </w:pPr>
      <w:r w:rsidRPr="00A671B5">
        <w:rPr>
          <w:rFonts w:ascii="Times New Roman" w:hAnsi="Times New Roman"/>
          <w:b/>
          <w:bCs/>
          <w:sz w:val="24"/>
          <w:szCs w:val="24"/>
        </w:rPr>
        <w:t>3.2. Информационное обеспечение реализации программы</w:t>
      </w:r>
    </w:p>
    <w:p w14:paraId="0BF440EA" w14:textId="77777777" w:rsidR="005E43D4" w:rsidRPr="00A671B5" w:rsidRDefault="005E43D4" w:rsidP="005E43D4">
      <w:pPr>
        <w:suppressAutoHyphens/>
        <w:spacing w:after="0" w:line="240" w:lineRule="auto"/>
        <w:ind w:firstLine="709"/>
        <w:jc w:val="both"/>
        <w:rPr>
          <w:rFonts w:ascii="Times New Roman" w:hAnsi="Times New Roman"/>
          <w:b/>
          <w:bCs/>
          <w:sz w:val="24"/>
          <w:szCs w:val="24"/>
        </w:rPr>
      </w:pPr>
    </w:p>
    <w:p w14:paraId="15A355C8" w14:textId="77777777" w:rsidR="004A30BC" w:rsidRPr="00985111" w:rsidRDefault="004A30BC" w:rsidP="004A30BC">
      <w:pPr>
        <w:spacing w:line="276" w:lineRule="auto"/>
        <w:ind w:firstLine="709"/>
        <w:contextualSpacing/>
        <w:rPr>
          <w:rFonts w:ascii="Times New Roman" w:hAnsi="Times New Roman"/>
          <w:b/>
          <w:sz w:val="24"/>
          <w:szCs w:val="24"/>
        </w:rPr>
      </w:pPr>
      <w:r w:rsidRPr="00985111">
        <w:rPr>
          <w:rFonts w:ascii="Times New Roman" w:hAnsi="Times New Roman"/>
          <w:b/>
          <w:sz w:val="24"/>
          <w:szCs w:val="24"/>
        </w:rPr>
        <w:t>3.2.1. Основные печатные издания</w:t>
      </w:r>
    </w:p>
    <w:p w14:paraId="06F70D7A" w14:textId="54C6BC1A" w:rsidR="005E43D4" w:rsidRPr="00A671B5" w:rsidRDefault="005E43D4" w:rsidP="005E43D4">
      <w:pPr>
        <w:suppressAutoHyphens/>
        <w:spacing w:after="0" w:line="240" w:lineRule="auto"/>
        <w:ind w:firstLine="709"/>
        <w:jc w:val="both"/>
        <w:rPr>
          <w:rFonts w:ascii="Times New Roman" w:hAnsi="Times New Roman"/>
          <w:sz w:val="24"/>
          <w:szCs w:val="24"/>
          <w:lang w:eastAsia="en-US"/>
        </w:rPr>
      </w:pPr>
      <w:r w:rsidRPr="00A671B5">
        <w:rPr>
          <w:rFonts w:ascii="Times New Roman" w:hAnsi="Times New Roman"/>
          <w:color w:val="111111"/>
          <w:sz w:val="24"/>
          <w:szCs w:val="24"/>
          <w:shd w:val="clear" w:color="auto" w:fill="FFFFFF"/>
        </w:rPr>
        <w:t>1.</w:t>
      </w:r>
      <w:r w:rsidRPr="00A671B5">
        <w:rPr>
          <w:rFonts w:ascii="Times New Roman" w:hAnsi="Times New Roman"/>
          <w:sz w:val="24"/>
          <w:szCs w:val="24"/>
          <w:shd w:val="clear" w:color="auto" w:fill="FFFFFF"/>
        </w:rPr>
        <w:t xml:space="preserve"> Андрианов, Н. И. Технология бурения нефтяных и газовых скважин : курс лекций / Н. И. Андрианов, И. И. Андрианов, Ю. А. Воропаев. — Ставрополь : Северо-Кавказский федеральный университет, 2018. — 344 c. — ISBN 2227-8397. </w:t>
      </w:r>
    </w:p>
    <w:p w14:paraId="4ECCA416" w14:textId="74113FBA" w:rsidR="005E43D4" w:rsidRPr="00A671B5" w:rsidRDefault="005E43D4" w:rsidP="005E43D4">
      <w:pPr>
        <w:suppressAutoHyphens/>
        <w:spacing w:after="0" w:line="240" w:lineRule="auto"/>
        <w:ind w:firstLine="709"/>
        <w:jc w:val="both"/>
        <w:rPr>
          <w:rFonts w:ascii="Times New Roman" w:hAnsi="Times New Roman"/>
          <w:sz w:val="24"/>
          <w:szCs w:val="24"/>
          <w:lang w:eastAsia="en-US"/>
        </w:rPr>
      </w:pPr>
      <w:r w:rsidRPr="00A671B5">
        <w:rPr>
          <w:rFonts w:ascii="Times New Roman" w:hAnsi="Times New Roman"/>
          <w:sz w:val="24"/>
          <w:szCs w:val="24"/>
        </w:rPr>
        <w:t xml:space="preserve">2. </w:t>
      </w:r>
      <w:r w:rsidRPr="00A671B5">
        <w:rPr>
          <w:rFonts w:ascii="Times New Roman" w:hAnsi="Times New Roman"/>
          <w:color w:val="000000"/>
          <w:sz w:val="24"/>
          <w:szCs w:val="24"/>
          <w:shd w:val="clear" w:color="auto" w:fill="FFFFFF"/>
        </w:rPr>
        <w:t xml:space="preserve">Храменков, В. Г. Совершенствование процесса бурения и бурового оборудования: автоматизация управления технологическими процессами бурения нефтегазовых скважин : учебное пособие для СПО / В. Г. Храменков. — Саратов : Профобразование, 2019. — 410 c. — ISBN 978-5-4488-0029-0. </w:t>
      </w:r>
    </w:p>
    <w:p w14:paraId="301A6DA7" w14:textId="00ED6E0C" w:rsidR="004A30BC" w:rsidRDefault="004A30BC" w:rsidP="005E43D4">
      <w:pPr>
        <w:suppressAutoHyphens/>
        <w:spacing w:after="0" w:line="240" w:lineRule="auto"/>
        <w:ind w:firstLine="709"/>
        <w:jc w:val="both"/>
        <w:rPr>
          <w:rFonts w:ascii="Times New Roman" w:hAnsi="Times New Roman"/>
          <w:sz w:val="24"/>
          <w:szCs w:val="24"/>
        </w:rPr>
      </w:pPr>
    </w:p>
    <w:p w14:paraId="2748479F" w14:textId="77777777" w:rsidR="004A30BC" w:rsidRPr="00985111" w:rsidRDefault="004A30BC" w:rsidP="004A30BC">
      <w:pPr>
        <w:spacing w:line="276" w:lineRule="auto"/>
        <w:ind w:firstLine="709"/>
        <w:contextualSpacing/>
        <w:rPr>
          <w:rFonts w:ascii="Times New Roman" w:hAnsi="Times New Roman"/>
          <w:b/>
          <w:sz w:val="24"/>
          <w:szCs w:val="24"/>
        </w:rPr>
      </w:pPr>
      <w:r w:rsidRPr="00985111">
        <w:rPr>
          <w:rFonts w:ascii="Times New Roman" w:hAnsi="Times New Roman"/>
          <w:b/>
          <w:sz w:val="24"/>
          <w:szCs w:val="24"/>
        </w:rPr>
        <w:t>3.2.2. Основные электронные издания</w:t>
      </w:r>
    </w:p>
    <w:p w14:paraId="778C0C32" w14:textId="77777777" w:rsidR="003949F4" w:rsidRPr="003949F4" w:rsidRDefault="003949F4" w:rsidP="003949F4">
      <w:pPr>
        <w:pStyle w:val="af"/>
        <w:numPr>
          <w:ilvl w:val="0"/>
          <w:numId w:val="14"/>
        </w:numPr>
        <w:spacing w:after="0" w:line="240" w:lineRule="auto"/>
        <w:ind w:left="0" w:firstLine="709"/>
        <w:jc w:val="both"/>
        <w:rPr>
          <w:rFonts w:ascii="Times New Roman" w:hAnsi="Times New Roman"/>
          <w:sz w:val="24"/>
          <w:szCs w:val="24"/>
        </w:rPr>
      </w:pPr>
      <w:r w:rsidRPr="003949F4">
        <w:rPr>
          <w:rFonts w:ascii="Times New Roman" w:hAnsi="Times New Roman"/>
          <w:sz w:val="24"/>
          <w:szCs w:val="24"/>
        </w:rPr>
        <w:t>Карпов, К. А. Технология бурения нефтяных и газовых скважин / К. А. Карпов. — 4-е изд., стер. — Санкт-Петербург : Лань, 2023. — 188 с. — ISBN 978-5-507-46688-7. — Текст : электронный // Лань : электронно-библиотечная система. — URL: https://e.lanbook.com/book/316955 (дата обращения: 30.08.2023). — Режим доступа: для авториз. пользователей.</w:t>
      </w:r>
    </w:p>
    <w:p w14:paraId="52BCC8FB" w14:textId="77777777" w:rsidR="003949F4" w:rsidRPr="003949F4" w:rsidRDefault="003949F4" w:rsidP="003949F4">
      <w:pPr>
        <w:pStyle w:val="af"/>
        <w:numPr>
          <w:ilvl w:val="0"/>
          <w:numId w:val="14"/>
        </w:numPr>
        <w:suppressAutoHyphens/>
        <w:spacing w:after="0" w:line="240" w:lineRule="auto"/>
        <w:ind w:left="0" w:firstLine="709"/>
        <w:jc w:val="both"/>
        <w:rPr>
          <w:rFonts w:ascii="Times New Roman" w:hAnsi="Times New Roman"/>
          <w:sz w:val="24"/>
          <w:szCs w:val="24"/>
        </w:rPr>
      </w:pPr>
      <w:r w:rsidRPr="003949F4">
        <w:rPr>
          <w:rStyle w:val="biblio-record-text"/>
          <w:rFonts w:ascii="Times New Roman" w:eastAsia="SimSun" w:hAnsi="Times New Roman"/>
          <w:sz w:val="24"/>
          <w:szCs w:val="24"/>
        </w:rPr>
        <w:t>Попов, А. Н. Технология бурения нефтяных и газовых скважин : учебное пособие / А. Н. Попов. — Вологда : Инфра-Инженерия, 2023. — 228 с. — ISBN 978-5-9729-1368-8. — Текст : электронный // Лань : электронно-библиотечная система. — URL: https://e.lanbook.com/book/347204 (дата обращения: 30.08.2023). — Режим доступа: для авториз. пользователей.</w:t>
      </w:r>
    </w:p>
    <w:p w14:paraId="2F7737E6" w14:textId="77777777" w:rsidR="003949F4" w:rsidRPr="003949F4" w:rsidRDefault="003949F4" w:rsidP="003949F4">
      <w:pPr>
        <w:pStyle w:val="af"/>
        <w:numPr>
          <w:ilvl w:val="0"/>
          <w:numId w:val="14"/>
        </w:numPr>
        <w:suppressAutoHyphens/>
        <w:spacing w:after="0" w:line="240" w:lineRule="auto"/>
        <w:ind w:left="0" w:firstLine="709"/>
        <w:jc w:val="both"/>
        <w:rPr>
          <w:rStyle w:val="biblio-record-text"/>
          <w:rFonts w:ascii="Times New Roman" w:eastAsia="SimSun" w:hAnsi="Times New Roman"/>
          <w:sz w:val="24"/>
          <w:szCs w:val="24"/>
        </w:rPr>
      </w:pPr>
      <w:r w:rsidRPr="003949F4">
        <w:rPr>
          <w:rStyle w:val="biblio-record-text"/>
          <w:rFonts w:ascii="Times New Roman" w:eastAsia="SimSun" w:hAnsi="Times New Roman"/>
          <w:sz w:val="24"/>
          <w:szCs w:val="24"/>
        </w:rPr>
        <w:t>Технология бурения нефтяных и газовых скважин : учебное пособие / Р. Х. Акчурин, Н. А. Буглов, А. Г. Вахромеев [и др.]. — Иркутск : ИРНИТУ, 2021. — 312 с. — ISBN 978-5-8038-1681-2. — Текст : электронный // Лань : электронно-библиотечная система. — URL: https://e.lanbook.com/book/325481 (дата обращения: 30.08.2023). — Режим доступа: для авториз. пользователей.</w:t>
      </w:r>
    </w:p>
    <w:p w14:paraId="65FD0CF9" w14:textId="77777777" w:rsidR="004A30BC" w:rsidRPr="00A671B5" w:rsidRDefault="004A30BC" w:rsidP="005E43D4">
      <w:pPr>
        <w:suppressAutoHyphens/>
        <w:spacing w:after="0" w:line="240" w:lineRule="auto"/>
        <w:ind w:firstLine="709"/>
        <w:jc w:val="both"/>
        <w:rPr>
          <w:rFonts w:ascii="Times New Roman" w:hAnsi="Times New Roman"/>
          <w:sz w:val="24"/>
          <w:szCs w:val="24"/>
        </w:rPr>
      </w:pPr>
    </w:p>
    <w:p w14:paraId="26E6DF6E" w14:textId="77777777" w:rsidR="005E43D4" w:rsidRPr="00A671B5" w:rsidRDefault="005E43D4" w:rsidP="005E43D4">
      <w:pPr>
        <w:suppressAutoHyphens/>
        <w:spacing w:after="0" w:line="240" w:lineRule="auto"/>
        <w:ind w:firstLine="709"/>
        <w:jc w:val="both"/>
        <w:rPr>
          <w:rFonts w:ascii="Times New Roman" w:hAnsi="Times New Roman"/>
          <w:b/>
          <w:color w:val="111111"/>
          <w:sz w:val="24"/>
          <w:szCs w:val="24"/>
          <w:shd w:val="clear" w:color="auto" w:fill="FFFFFF"/>
        </w:rPr>
      </w:pPr>
      <w:r w:rsidRPr="00A671B5">
        <w:rPr>
          <w:rFonts w:ascii="Times New Roman" w:hAnsi="Times New Roman"/>
          <w:b/>
          <w:color w:val="111111"/>
          <w:sz w:val="24"/>
          <w:szCs w:val="24"/>
          <w:shd w:val="clear" w:color="auto" w:fill="FFFFFF"/>
        </w:rPr>
        <w:t>3.2.2 Дополнительные источники</w:t>
      </w:r>
    </w:p>
    <w:p w14:paraId="0216465F" w14:textId="77777777" w:rsidR="005E43D4" w:rsidRPr="00A671B5" w:rsidRDefault="005E43D4" w:rsidP="008F466E">
      <w:pPr>
        <w:numPr>
          <w:ilvl w:val="0"/>
          <w:numId w:val="9"/>
        </w:numPr>
        <w:tabs>
          <w:tab w:val="left" w:pos="1134"/>
        </w:tabs>
        <w:suppressAutoHyphens/>
        <w:spacing w:after="0" w:line="240" w:lineRule="auto"/>
        <w:ind w:left="0" w:firstLine="709"/>
        <w:jc w:val="both"/>
        <w:rPr>
          <w:rFonts w:ascii="Times New Roman" w:hAnsi="Times New Roman"/>
          <w:sz w:val="24"/>
          <w:szCs w:val="24"/>
          <w:shd w:val="clear" w:color="auto" w:fill="FFFFFF"/>
        </w:rPr>
      </w:pPr>
      <w:r w:rsidRPr="00A671B5">
        <w:rPr>
          <w:rFonts w:ascii="Times New Roman" w:hAnsi="Times New Roman"/>
          <w:sz w:val="24"/>
          <w:szCs w:val="24"/>
          <w:shd w:val="clear" w:color="auto" w:fill="FFFFFF"/>
        </w:rPr>
        <w:t>Эксплуатация нефтяных и газовых месторождений : учебное пособие / Н. Ю. Башкирцева, Р. Р. Рахматуллин, А. А. Газизов, Е. Н. Тремасов. — Казань : Казанский национальный исследовательский технологический университет, 2016. — 108 c. — ISBN 978-5-7882-2118-2. — Текст : электронный // Электронно-библиотечная система IPR BOOKS : [сайт]. — URL: http://www.iprbookshop.ru/79600.html (дата обращения: 20.05.2021). — Текст : электронный.</w:t>
      </w:r>
    </w:p>
    <w:p w14:paraId="2B9661F6" w14:textId="77777777" w:rsidR="005E43D4" w:rsidRPr="00A671B5" w:rsidRDefault="005E43D4" w:rsidP="008F466E">
      <w:pPr>
        <w:numPr>
          <w:ilvl w:val="0"/>
          <w:numId w:val="9"/>
        </w:numPr>
        <w:tabs>
          <w:tab w:val="left" w:pos="1134"/>
        </w:tabs>
        <w:suppressAutoHyphens/>
        <w:spacing w:after="0" w:line="240" w:lineRule="auto"/>
        <w:ind w:left="0" w:firstLine="709"/>
        <w:jc w:val="both"/>
        <w:rPr>
          <w:rFonts w:ascii="Times New Roman" w:hAnsi="Times New Roman"/>
          <w:sz w:val="24"/>
          <w:szCs w:val="24"/>
          <w:shd w:val="clear" w:color="auto" w:fill="FFFFFF"/>
        </w:rPr>
      </w:pPr>
      <w:r w:rsidRPr="00A671B5">
        <w:rPr>
          <w:rFonts w:ascii="Times New Roman" w:hAnsi="Times New Roman"/>
          <w:sz w:val="24"/>
          <w:szCs w:val="24"/>
          <w:shd w:val="clear" w:color="auto" w:fill="FFFFFF"/>
        </w:rPr>
        <w:t>Нефть России : ежемесячный аналитический журнал. - Москва: ЛУКОЙЛ-Информ, 1994 - . - Выходит ежемесячно. - Текст : непосредственный.</w:t>
      </w:r>
    </w:p>
    <w:p w14:paraId="4338DDBB" w14:textId="77777777" w:rsidR="005E43D4" w:rsidRPr="00A671B5" w:rsidRDefault="005E43D4" w:rsidP="008F466E">
      <w:pPr>
        <w:numPr>
          <w:ilvl w:val="0"/>
          <w:numId w:val="9"/>
        </w:numPr>
        <w:tabs>
          <w:tab w:val="left" w:pos="1134"/>
        </w:tabs>
        <w:suppressAutoHyphens/>
        <w:spacing w:after="0" w:line="240" w:lineRule="auto"/>
        <w:ind w:left="0" w:firstLine="709"/>
        <w:jc w:val="both"/>
        <w:rPr>
          <w:rFonts w:ascii="Times New Roman" w:hAnsi="Times New Roman"/>
          <w:sz w:val="24"/>
          <w:szCs w:val="24"/>
          <w:shd w:val="clear" w:color="auto" w:fill="FFFFFF"/>
        </w:rPr>
      </w:pPr>
      <w:r w:rsidRPr="00A671B5">
        <w:rPr>
          <w:rFonts w:ascii="Times New Roman" w:hAnsi="Times New Roman"/>
          <w:sz w:val="24"/>
          <w:szCs w:val="24"/>
          <w:shd w:val="clear" w:color="auto" w:fill="FFFFFF"/>
        </w:rPr>
        <w:lastRenderedPageBreak/>
        <w:t>Инженерная практика : производственно-технический нефтегазовый журнал. - М. : ООО "Издательство"Энерджи Пресс". - Выходит ежемесячно. - Текст: непосредственный.</w:t>
      </w:r>
    </w:p>
    <w:p w14:paraId="779F24B9" w14:textId="77777777" w:rsidR="005E43D4" w:rsidRPr="00A671B5" w:rsidRDefault="005E43D4" w:rsidP="008F466E">
      <w:pPr>
        <w:numPr>
          <w:ilvl w:val="0"/>
          <w:numId w:val="9"/>
        </w:numPr>
        <w:tabs>
          <w:tab w:val="left" w:pos="1134"/>
        </w:tabs>
        <w:suppressAutoHyphens/>
        <w:spacing w:after="0" w:line="240" w:lineRule="auto"/>
        <w:ind w:left="0" w:firstLine="709"/>
        <w:jc w:val="both"/>
        <w:rPr>
          <w:rFonts w:ascii="Times New Roman" w:hAnsi="Times New Roman"/>
          <w:sz w:val="24"/>
          <w:szCs w:val="24"/>
          <w:shd w:val="clear" w:color="auto" w:fill="FFFFFF"/>
        </w:rPr>
      </w:pPr>
      <w:r w:rsidRPr="00A671B5">
        <w:rPr>
          <w:rFonts w:ascii="Times New Roman" w:hAnsi="Times New Roman"/>
          <w:sz w:val="24"/>
          <w:szCs w:val="24"/>
          <w:shd w:val="clear" w:color="auto" w:fill="FFFFFF"/>
        </w:rPr>
        <w:t>Бурение &amp; нефть: ежемесячный специализированный научно-технический журнал: издается с 1963 года. - Москва:Бурнефть, 2001 - . - Включен в Перечень ВАК. - Выходит ежемесячно. - ISSN 2072-4799. - Текст: непосредственный.</w:t>
      </w:r>
    </w:p>
    <w:p w14:paraId="2F50CC96" w14:textId="77777777" w:rsidR="005E43D4" w:rsidRPr="00A671B5" w:rsidRDefault="005E43D4" w:rsidP="008F466E">
      <w:pPr>
        <w:numPr>
          <w:ilvl w:val="0"/>
          <w:numId w:val="9"/>
        </w:numPr>
        <w:tabs>
          <w:tab w:val="left" w:pos="1134"/>
        </w:tabs>
        <w:suppressAutoHyphens/>
        <w:spacing w:after="0" w:line="240" w:lineRule="auto"/>
        <w:ind w:left="0" w:firstLine="709"/>
        <w:jc w:val="both"/>
        <w:rPr>
          <w:rFonts w:ascii="Times New Roman" w:hAnsi="Times New Roman"/>
          <w:sz w:val="24"/>
          <w:szCs w:val="24"/>
          <w:shd w:val="clear" w:color="auto" w:fill="FFFFFF"/>
        </w:rPr>
      </w:pPr>
      <w:r w:rsidRPr="00A671B5">
        <w:rPr>
          <w:rFonts w:ascii="Times New Roman" w:hAnsi="Times New Roman"/>
          <w:sz w:val="24"/>
          <w:szCs w:val="24"/>
          <w:shd w:val="clear" w:color="auto" w:fill="FFFFFF"/>
        </w:rPr>
        <w:t>Библиотечно-издательский комплекс ТИУ – URL: http://www.tyuiu.ru/</w:t>
      </w:r>
    </w:p>
    <w:p w14:paraId="49C5683D" w14:textId="77777777" w:rsidR="005E43D4" w:rsidRPr="00A671B5" w:rsidRDefault="005E43D4" w:rsidP="008F466E">
      <w:pPr>
        <w:numPr>
          <w:ilvl w:val="0"/>
          <w:numId w:val="9"/>
        </w:numPr>
        <w:tabs>
          <w:tab w:val="left" w:pos="1134"/>
        </w:tabs>
        <w:suppressAutoHyphens/>
        <w:spacing w:after="0" w:line="240" w:lineRule="auto"/>
        <w:ind w:left="0" w:firstLine="709"/>
        <w:jc w:val="both"/>
        <w:rPr>
          <w:rFonts w:ascii="Times New Roman" w:hAnsi="Times New Roman"/>
          <w:sz w:val="24"/>
          <w:szCs w:val="24"/>
          <w:shd w:val="clear" w:color="auto" w:fill="FFFFFF"/>
        </w:rPr>
      </w:pPr>
      <w:r w:rsidRPr="00A671B5">
        <w:rPr>
          <w:rFonts w:ascii="Times New Roman" w:hAnsi="Times New Roman"/>
          <w:sz w:val="24"/>
          <w:szCs w:val="24"/>
          <w:shd w:val="clear" w:color="auto" w:fill="FFFFFF"/>
        </w:rPr>
        <w:t>Полнотекстовая база данных ТИУ – URL: http://elib.tyuiu.ru/</w:t>
      </w:r>
    </w:p>
    <w:p w14:paraId="353CCC85" w14:textId="77777777" w:rsidR="005E43D4" w:rsidRPr="00A671B5" w:rsidRDefault="005E43D4" w:rsidP="008F466E">
      <w:pPr>
        <w:numPr>
          <w:ilvl w:val="0"/>
          <w:numId w:val="9"/>
        </w:numPr>
        <w:tabs>
          <w:tab w:val="left" w:pos="1134"/>
        </w:tabs>
        <w:suppressAutoHyphens/>
        <w:spacing w:after="0" w:line="240" w:lineRule="auto"/>
        <w:ind w:left="0" w:firstLine="709"/>
        <w:jc w:val="both"/>
        <w:rPr>
          <w:rFonts w:ascii="Times New Roman" w:hAnsi="Times New Roman"/>
          <w:sz w:val="24"/>
          <w:szCs w:val="24"/>
          <w:shd w:val="clear" w:color="auto" w:fill="FFFFFF"/>
        </w:rPr>
      </w:pPr>
      <w:r w:rsidRPr="00A671B5">
        <w:rPr>
          <w:rFonts w:ascii="Times New Roman" w:hAnsi="Times New Roman"/>
          <w:sz w:val="24"/>
          <w:szCs w:val="24"/>
          <w:shd w:val="clear" w:color="auto" w:fill="FFFFFF"/>
        </w:rPr>
        <w:t>Электронно-библиотечная система  издательства «Лань» – URL: http://e.lanbook.com.</w:t>
      </w:r>
    </w:p>
    <w:p w14:paraId="787ED46B" w14:textId="77777777" w:rsidR="005E43D4" w:rsidRPr="00A671B5" w:rsidRDefault="005E43D4" w:rsidP="008F466E">
      <w:pPr>
        <w:numPr>
          <w:ilvl w:val="0"/>
          <w:numId w:val="9"/>
        </w:numPr>
        <w:tabs>
          <w:tab w:val="left" w:pos="1134"/>
        </w:tabs>
        <w:suppressAutoHyphens/>
        <w:spacing w:after="0" w:line="240" w:lineRule="auto"/>
        <w:ind w:left="0" w:firstLine="709"/>
        <w:jc w:val="both"/>
        <w:rPr>
          <w:rFonts w:ascii="Times New Roman" w:hAnsi="Times New Roman"/>
          <w:sz w:val="24"/>
          <w:szCs w:val="24"/>
          <w:shd w:val="clear" w:color="auto" w:fill="FFFFFF"/>
        </w:rPr>
      </w:pPr>
      <w:r w:rsidRPr="00A671B5">
        <w:rPr>
          <w:rFonts w:ascii="Times New Roman" w:hAnsi="Times New Roman"/>
          <w:sz w:val="24"/>
          <w:szCs w:val="24"/>
          <w:shd w:val="clear" w:color="auto" w:fill="FFFFFF"/>
        </w:rPr>
        <w:t>Научная электронная библиотека ELIBRARY.RU – URL: http://www.elibrary.ru</w:t>
      </w:r>
    </w:p>
    <w:p w14:paraId="34A7FF5D" w14:textId="77777777" w:rsidR="005E43D4" w:rsidRPr="00A671B5" w:rsidRDefault="005E43D4" w:rsidP="008F466E">
      <w:pPr>
        <w:numPr>
          <w:ilvl w:val="0"/>
          <w:numId w:val="9"/>
        </w:numPr>
        <w:tabs>
          <w:tab w:val="left" w:pos="1134"/>
        </w:tabs>
        <w:suppressAutoHyphens/>
        <w:spacing w:after="0" w:line="240" w:lineRule="auto"/>
        <w:ind w:left="0" w:firstLine="709"/>
        <w:jc w:val="both"/>
        <w:rPr>
          <w:rFonts w:ascii="Times New Roman" w:hAnsi="Times New Roman"/>
          <w:sz w:val="24"/>
          <w:szCs w:val="24"/>
          <w:shd w:val="clear" w:color="auto" w:fill="FFFFFF"/>
        </w:rPr>
      </w:pPr>
      <w:r w:rsidRPr="00A671B5">
        <w:rPr>
          <w:rFonts w:ascii="Times New Roman" w:hAnsi="Times New Roman"/>
          <w:sz w:val="24"/>
          <w:szCs w:val="24"/>
          <w:shd w:val="clear" w:color="auto" w:fill="FFFFFF"/>
        </w:rPr>
        <w:t>Электронно-библиотечная система «IPRbooks» – URL: http://www.iprbookshop.ru</w:t>
      </w:r>
    </w:p>
    <w:p w14:paraId="2BFC5B3E" w14:textId="77777777" w:rsidR="005E43D4" w:rsidRPr="00A671B5" w:rsidRDefault="005E43D4" w:rsidP="008F466E">
      <w:pPr>
        <w:numPr>
          <w:ilvl w:val="0"/>
          <w:numId w:val="9"/>
        </w:numPr>
        <w:tabs>
          <w:tab w:val="left" w:pos="1134"/>
        </w:tabs>
        <w:suppressAutoHyphens/>
        <w:spacing w:after="0" w:line="240" w:lineRule="auto"/>
        <w:ind w:left="0" w:firstLine="709"/>
        <w:jc w:val="both"/>
        <w:rPr>
          <w:rFonts w:ascii="Times New Roman" w:hAnsi="Times New Roman"/>
          <w:sz w:val="24"/>
          <w:szCs w:val="24"/>
          <w:shd w:val="clear" w:color="auto" w:fill="FFFFFF"/>
        </w:rPr>
      </w:pPr>
      <w:r w:rsidRPr="00A671B5">
        <w:rPr>
          <w:rFonts w:ascii="Times New Roman" w:hAnsi="Times New Roman"/>
          <w:sz w:val="24"/>
          <w:szCs w:val="24"/>
          <w:shd w:val="clear" w:color="auto" w:fill="FFFFFF"/>
        </w:rPr>
        <w:t>Электронно-библиотечная система «Проспект» – URL: http://ebs.prospekt.org</w:t>
      </w:r>
    </w:p>
    <w:p w14:paraId="0B4525CE" w14:textId="77777777" w:rsidR="005E43D4" w:rsidRPr="00A671B5" w:rsidRDefault="005E43D4" w:rsidP="008F466E">
      <w:pPr>
        <w:numPr>
          <w:ilvl w:val="0"/>
          <w:numId w:val="9"/>
        </w:numPr>
        <w:tabs>
          <w:tab w:val="left" w:pos="1134"/>
        </w:tabs>
        <w:suppressAutoHyphens/>
        <w:spacing w:after="0" w:line="240" w:lineRule="auto"/>
        <w:ind w:left="0" w:firstLine="709"/>
        <w:jc w:val="both"/>
        <w:rPr>
          <w:rFonts w:ascii="Times New Roman" w:hAnsi="Times New Roman"/>
          <w:sz w:val="24"/>
          <w:szCs w:val="24"/>
          <w:shd w:val="clear" w:color="auto" w:fill="FFFFFF"/>
        </w:rPr>
      </w:pPr>
      <w:r w:rsidRPr="00A671B5">
        <w:rPr>
          <w:rFonts w:ascii="Times New Roman" w:hAnsi="Times New Roman"/>
          <w:sz w:val="24"/>
          <w:szCs w:val="24"/>
          <w:shd w:val="clear" w:color="auto" w:fill="FFFFFF"/>
        </w:rPr>
        <w:t>Электронно-библиотечная система «Консультант студент» – URL: http://www.studentlibrary.ru.</w:t>
      </w:r>
    </w:p>
    <w:p w14:paraId="76C7FFDD" w14:textId="77777777" w:rsidR="005E43D4" w:rsidRPr="00A671B5" w:rsidRDefault="005E43D4" w:rsidP="008F466E">
      <w:pPr>
        <w:numPr>
          <w:ilvl w:val="0"/>
          <w:numId w:val="9"/>
        </w:numPr>
        <w:tabs>
          <w:tab w:val="left" w:pos="1134"/>
        </w:tabs>
        <w:suppressAutoHyphens/>
        <w:spacing w:after="0" w:line="240" w:lineRule="auto"/>
        <w:ind w:left="0" w:firstLine="709"/>
        <w:jc w:val="both"/>
        <w:rPr>
          <w:rFonts w:ascii="Times New Roman" w:hAnsi="Times New Roman"/>
          <w:sz w:val="24"/>
          <w:szCs w:val="24"/>
          <w:shd w:val="clear" w:color="auto" w:fill="FFFFFF"/>
        </w:rPr>
      </w:pPr>
      <w:r w:rsidRPr="00A671B5">
        <w:rPr>
          <w:rFonts w:ascii="Times New Roman" w:hAnsi="Times New Roman"/>
          <w:sz w:val="24"/>
          <w:szCs w:val="24"/>
          <w:shd w:val="clear" w:color="auto" w:fill="FFFFFF"/>
        </w:rPr>
        <w:t>Электронно-библиотечная система «Юрайт» – URL https://urait.ru/</w:t>
      </w:r>
    </w:p>
    <w:p w14:paraId="71AFABAE" w14:textId="77777777" w:rsidR="005E43D4" w:rsidRPr="00A671B5" w:rsidRDefault="005E43D4" w:rsidP="008F466E">
      <w:pPr>
        <w:numPr>
          <w:ilvl w:val="0"/>
          <w:numId w:val="9"/>
        </w:numPr>
        <w:tabs>
          <w:tab w:val="left" w:pos="1134"/>
        </w:tabs>
        <w:suppressAutoHyphens/>
        <w:spacing w:after="0" w:line="240" w:lineRule="auto"/>
        <w:ind w:left="0" w:firstLine="709"/>
        <w:jc w:val="both"/>
        <w:rPr>
          <w:rFonts w:ascii="Times New Roman" w:hAnsi="Times New Roman"/>
          <w:sz w:val="24"/>
          <w:szCs w:val="24"/>
          <w:shd w:val="clear" w:color="auto" w:fill="FFFFFF"/>
        </w:rPr>
      </w:pPr>
      <w:r w:rsidRPr="00A671B5">
        <w:rPr>
          <w:rFonts w:ascii="Times New Roman" w:hAnsi="Times New Roman"/>
          <w:sz w:val="24"/>
          <w:szCs w:val="24"/>
          <w:shd w:val="clear" w:color="auto" w:fill="FFFFFF"/>
        </w:rPr>
        <w:t xml:space="preserve">«Гарант» — информационно-правовой портал – URL: http://www.aero.garant.ru/ </w:t>
      </w:r>
    </w:p>
    <w:p w14:paraId="7B5A2FB6" w14:textId="77777777" w:rsidR="005E43D4" w:rsidRPr="00A671B5" w:rsidRDefault="005E43D4" w:rsidP="008F466E">
      <w:pPr>
        <w:numPr>
          <w:ilvl w:val="0"/>
          <w:numId w:val="9"/>
        </w:numPr>
        <w:tabs>
          <w:tab w:val="left" w:pos="1134"/>
        </w:tabs>
        <w:suppressAutoHyphens/>
        <w:spacing w:after="0" w:line="240" w:lineRule="auto"/>
        <w:ind w:left="0" w:firstLine="709"/>
        <w:jc w:val="both"/>
        <w:rPr>
          <w:rFonts w:ascii="Times New Roman" w:hAnsi="Times New Roman"/>
          <w:sz w:val="24"/>
          <w:szCs w:val="24"/>
        </w:rPr>
      </w:pPr>
      <w:r w:rsidRPr="00A671B5">
        <w:rPr>
          <w:rFonts w:ascii="Times New Roman" w:hAnsi="Times New Roman"/>
          <w:sz w:val="24"/>
          <w:szCs w:val="24"/>
          <w:shd w:val="clear" w:color="auto" w:fill="FFFFFF"/>
        </w:rPr>
        <w:t>Справочная система «Консультант плюс» – – URL: http://www.consultant.ru/</w:t>
      </w:r>
    </w:p>
    <w:p w14:paraId="4DE562E9" w14:textId="1B4017E5" w:rsidR="005E43D4" w:rsidRDefault="005E43D4" w:rsidP="005E43D4">
      <w:pPr>
        <w:suppressAutoHyphens/>
        <w:jc w:val="center"/>
        <w:rPr>
          <w:rFonts w:ascii="Times New Roman" w:hAnsi="Times New Roman"/>
          <w:b/>
          <w:caps/>
        </w:rPr>
      </w:pPr>
    </w:p>
    <w:p w14:paraId="0A62CBFA" w14:textId="77777777" w:rsidR="00A671B5" w:rsidRDefault="00A671B5" w:rsidP="005E43D4">
      <w:pPr>
        <w:suppressAutoHyphens/>
        <w:jc w:val="center"/>
        <w:rPr>
          <w:rFonts w:ascii="Times New Roman" w:hAnsi="Times New Roman"/>
          <w:b/>
          <w:caps/>
        </w:rPr>
        <w:sectPr w:rsidR="00A671B5">
          <w:footerReference w:type="default" r:id="rId20"/>
          <w:pgSz w:w="11906" w:h="16838"/>
          <w:pgMar w:top="1134" w:right="850" w:bottom="1134" w:left="1701" w:header="708" w:footer="708" w:gutter="0"/>
          <w:cols w:space="720"/>
        </w:sectPr>
      </w:pPr>
    </w:p>
    <w:p w14:paraId="74105FFB" w14:textId="77777777" w:rsidR="005E43D4" w:rsidRDefault="005E43D4" w:rsidP="005E43D4">
      <w:pPr>
        <w:suppressAutoHyphens/>
        <w:jc w:val="center"/>
        <w:rPr>
          <w:rFonts w:ascii="Times New Roman" w:hAnsi="Times New Roman"/>
          <w:b/>
          <w:caps/>
        </w:rPr>
      </w:pPr>
      <w:r w:rsidRPr="002159EB">
        <w:rPr>
          <w:rFonts w:ascii="Times New Roman" w:hAnsi="Times New Roman"/>
          <w:b/>
          <w:caps/>
        </w:rPr>
        <w:lastRenderedPageBreak/>
        <w:t xml:space="preserve">4. Контроль и оценка результатов освоения </w:t>
      </w:r>
      <w:r>
        <w:rPr>
          <w:rFonts w:ascii="Times New Roman" w:hAnsi="Times New Roman"/>
          <w:b/>
          <w:caps/>
        </w:rPr>
        <w:br/>
      </w:r>
      <w:r w:rsidRPr="002159EB">
        <w:rPr>
          <w:rFonts w:ascii="Times New Roman" w:hAnsi="Times New Roman"/>
          <w:b/>
          <w:caps/>
        </w:rPr>
        <w:t>профессионального модуля</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9"/>
        <w:gridCol w:w="3430"/>
        <w:gridCol w:w="3261"/>
      </w:tblGrid>
      <w:tr w:rsidR="005E43D4" w:rsidRPr="00A671B5" w14:paraId="747639DA" w14:textId="77777777" w:rsidTr="00A671B5">
        <w:trPr>
          <w:trHeight w:val="1098"/>
        </w:trPr>
        <w:tc>
          <w:tcPr>
            <w:tcW w:w="2949" w:type="dxa"/>
            <w:vAlign w:val="center"/>
          </w:tcPr>
          <w:p w14:paraId="14748E33" w14:textId="77777777" w:rsidR="005E43D4" w:rsidRPr="00A671B5" w:rsidRDefault="005E43D4" w:rsidP="0077023F">
            <w:pPr>
              <w:suppressAutoHyphens/>
              <w:spacing w:after="0" w:line="240" w:lineRule="auto"/>
              <w:jc w:val="center"/>
              <w:rPr>
                <w:rFonts w:ascii="Times New Roman" w:hAnsi="Times New Roman"/>
                <w:b/>
                <w:bCs/>
                <w:sz w:val="24"/>
                <w:szCs w:val="24"/>
              </w:rPr>
            </w:pPr>
            <w:r w:rsidRPr="00A671B5">
              <w:rPr>
                <w:rFonts w:ascii="Times New Roman" w:hAnsi="Times New Roman"/>
                <w:b/>
                <w:bCs/>
                <w:sz w:val="24"/>
                <w:szCs w:val="24"/>
              </w:rPr>
              <w:t>Код и наименование профессиональных и общих компетенций, формируемых в рамках модуля</w:t>
            </w:r>
            <w:r w:rsidRPr="00A671B5">
              <w:rPr>
                <w:rFonts w:ascii="Times New Roman" w:hAnsi="Times New Roman"/>
                <w:b/>
                <w:bCs/>
                <w:i/>
                <w:sz w:val="24"/>
                <w:szCs w:val="24"/>
                <w:vertAlign w:val="superscript"/>
              </w:rPr>
              <w:footnoteReference w:id="4"/>
            </w:r>
          </w:p>
        </w:tc>
        <w:tc>
          <w:tcPr>
            <w:tcW w:w="3430" w:type="dxa"/>
            <w:vAlign w:val="center"/>
          </w:tcPr>
          <w:p w14:paraId="567FF7D1" w14:textId="77777777" w:rsidR="005E43D4" w:rsidRPr="00A671B5" w:rsidRDefault="005E43D4" w:rsidP="0077023F">
            <w:pPr>
              <w:suppressAutoHyphens/>
              <w:spacing w:after="0" w:line="240" w:lineRule="auto"/>
              <w:jc w:val="center"/>
              <w:rPr>
                <w:rFonts w:ascii="Times New Roman" w:hAnsi="Times New Roman"/>
                <w:b/>
                <w:bCs/>
                <w:sz w:val="24"/>
                <w:szCs w:val="24"/>
              </w:rPr>
            </w:pPr>
          </w:p>
          <w:p w14:paraId="0652FD19" w14:textId="77777777" w:rsidR="005E43D4" w:rsidRPr="00A671B5" w:rsidRDefault="005E43D4" w:rsidP="0077023F">
            <w:pPr>
              <w:suppressAutoHyphens/>
              <w:spacing w:after="0" w:line="240" w:lineRule="auto"/>
              <w:jc w:val="center"/>
              <w:rPr>
                <w:rFonts w:ascii="Times New Roman" w:hAnsi="Times New Roman"/>
                <w:b/>
                <w:bCs/>
                <w:sz w:val="24"/>
                <w:szCs w:val="24"/>
              </w:rPr>
            </w:pPr>
            <w:r w:rsidRPr="00A671B5">
              <w:rPr>
                <w:rFonts w:ascii="Times New Roman" w:hAnsi="Times New Roman"/>
                <w:b/>
                <w:bCs/>
                <w:sz w:val="24"/>
                <w:szCs w:val="24"/>
              </w:rPr>
              <w:t>Критерии оценки</w:t>
            </w:r>
          </w:p>
        </w:tc>
        <w:tc>
          <w:tcPr>
            <w:tcW w:w="3261" w:type="dxa"/>
            <w:vAlign w:val="center"/>
          </w:tcPr>
          <w:p w14:paraId="38C45856" w14:textId="77777777" w:rsidR="005E43D4" w:rsidRPr="00A671B5" w:rsidRDefault="005E43D4" w:rsidP="0077023F">
            <w:pPr>
              <w:suppressAutoHyphens/>
              <w:spacing w:after="0" w:line="240" w:lineRule="auto"/>
              <w:jc w:val="center"/>
              <w:rPr>
                <w:rFonts w:ascii="Times New Roman" w:hAnsi="Times New Roman"/>
                <w:b/>
                <w:bCs/>
                <w:sz w:val="24"/>
                <w:szCs w:val="24"/>
              </w:rPr>
            </w:pPr>
          </w:p>
          <w:p w14:paraId="5F7DB42E" w14:textId="77777777" w:rsidR="005E43D4" w:rsidRPr="00A671B5" w:rsidRDefault="005E43D4" w:rsidP="0077023F">
            <w:pPr>
              <w:suppressAutoHyphens/>
              <w:spacing w:after="0" w:line="240" w:lineRule="auto"/>
              <w:jc w:val="center"/>
              <w:rPr>
                <w:rFonts w:ascii="Times New Roman" w:hAnsi="Times New Roman"/>
                <w:b/>
                <w:bCs/>
                <w:sz w:val="24"/>
                <w:szCs w:val="24"/>
              </w:rPr>
            </w:pPr>
            <w:r w:rsidRPr="00A671B5">
              <w:rPr>
                <w:rFonts w:ascii="Times New Roman" w:hAnsi="Times New Roman"/>
                <w:b/>
                <w:bCs/>
                <w:sz w:val="24"/>
                <w:szCs w:val="24"/>
              </w:rPr>
              <w:t>Методы оценки</w:t>
            </w:r>
          </w:p>
        </w:tc>
      </w:tr>
      <w:tr w:rsidR="005E43D4" w:rsidRPr="00A671B5" w14:paraId="1EC05F7C" w14:textId="77777777" w:rsidTr="00A671B5">
        <w:trPr>
          <w:trHeight w:val="2757"/>
        </w:trPr>
        <w:tc>
          <w:tcPr>
            <w:tcW w:w="2949" w:type="dxa"/>
          </w:tcPr>
          <w:p w14:paraId="769644AC" w14:textId="77777777" w:rsidR="005E43D4" w:rsidRPr="00A671B5" w:rsidRDefault="005E43D4" w:rsidP="0077023F">
            <w:pPr>
              <w:tabs>
                <w:tab w:val="left" w:pos="2835"/>
              </w:tabs>
              <w:suppressAutoHyphens/>
              <w:spacing w:after="0" w:line="240" w:lineRule="auto"/>
              <w:rPr>
                <w:rFonts w:ascii="Times New Roman" w:hAnsi="Times New Roman"/>
                <w:sz w:val="24"/>
                <w:szCs w:val="24"/>
              </w:rPr>
            </w:pPr>
            <w:r w:rsidRPr="00A671B5">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430" w:type="dxa"/>
          </w:tcPr>
          <w:p w14:paraId="7DD56AA6" w14:textId="77777777" w:rsidR="005E43D4" w:rsidRPr="00A671B5" w:rsidRDefault="005E43D4" w:rsidP="0077023F">
            <w:pPr>
              <w:suppressAutoHyphens/>
              <w:spacing w:after="0" w:line="240" w:lineRule="auto"/>
              <w:rPr>
                <w:rFonts w:ascii="Times New Roman" w:hAnsi="Times New Roman"/>
                <w:iCs/>
                <w:sz w:val="24"/>
                <w:szCs w:val="24"/>
              </w:rPr>
            </w:pPr>
            <w:r w:rsidRPr="00A671B5">
              <w:rPr>
                <w:rFonts w:ascii="Times New Roman" w:hAnsi="Times New Roman"/>
                <w:iCs/>
                <w:sz w:val="24"/>
                <w:szCs w:val="24"/>
              </w:rPr>
              <w:t>Определение задачи и/или проблемы в профессиональном и/или социальном контексте. Анализ задачи и/или проблемы. Эффективность поиска информации, необходимой для решения задачи и/или проблемы. Составление плана действия. Определение необходимых ресурсов. Оценка результатов и последствий своих действий (самостоятельно или с помощью наставника).</w:t>
            </w:r>
          </w:p>
        </w:tc>
        <w:tc>
          <w:tcPr>
            <w:tcW w:w="3261" w:type="dxa"/>
          </w:tcPr>
          <w:p w14:paraId="7F695F5B" w14:textId="77777777" w:rsidR="005E43D4" w:rsidRPr="00A671B5" w:rsidRDefault="005E43D4" w:rsidP="0077023F">
            <w:pPr>
              <w:suppressAutoHyphens/>
              <w:spacing w:after="0" w:line="240" w:lineRule="auto"/>
              <w:rPr>
                <w:rFonts w:ascii="Times New Roman" w:hAnsi="Times New Roman"/>
                <w:sz w:val="24"/>
                <w:szCs w:val="24"/>
              </w:rPr>
            </w:pPr>
            <w:r w:rsidRPr="00A671B5">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087C2C69" w14:textId="77777777" w:rsidR="005E43D4" w:rsidRPr="00A671B5" w:rsidRDefault="005E43D4" w:rsidP="0077023F">
            <w:pPr>
              <w:suppressAutoHyphens/>
              <w:spacing w:after="0" w:line="240" w:lineRule="auto"/>
              <w:rPr>
                <w:rFonts w:ascii="Times New Roman" w:hAnsi="Times New Roman"/>
                <w:b/>
                <w:color w:val="C00000"/>
                <w:sz w:val="24"/>
                <w:szCs w:val="24"/>
              </w:rPr>
            </w:pPr>
          </w:p>
        </w:tc>
      </w:tr>
      <w:tr w:rsidR="005E43D4" w:rsidRPr="00A671B5" w14:paraId="58E4045C" w14:textId="77777777" w:rsidTr="00A671B5">
        <w:trPr>
          <w:trHeight w:val="221"/>
        </w:trPr>
        <w:tc>
          <w:tcPr>
            <w:tcW w:w="2949" w:type="dxa"/>
          </w:tcPr>
          <w:p w14:paraId="551BD962" w14:textId="77777777" w:rsidR="005E43D4" w:rsidRPr="00A671B5" w:rsidRDefault="005E43D4" w:rsidP="0077023F">
            <w:pPr>
              <w:tabs>
                <w:tab w:val="left" w:pos="2835"/>
              </w:tabs>
              <w:suppressAutoHyphens/>
              <w:spacing w:after="0" w:line="240" w:lineRule="auto"/>
              <w:rPr>
                <w:rFonts w:ascii="Times New Roman" w:hAnsi="Times New Roman"/>
                <w:sz w:val="24"/>
                <w:szCs w:val="24"/>
              </w:rPr>
            </w:pPr>
            <w:r w:rsidRPr="00A671B5">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30" w:type="dxa"/>
          </w:tcPr>
          <w:p w14:paraId="286F6D6E" w14:textId="77777777" w:rsidR="005E43D4" w:rsidRPr="00A671B5" w:rsidRDefault="005E43D4" w:rsidP="0077023F">
            <w:pPr>
              <w:suppressAutoHyphens/>
              <w:spacing w:after="0" w:line="240" w:lineRule="auto"/>
              <w:rPr>
                <w:rFonts w:ascii="Times New Roman" w:hAnsi="Times New Roman"/>
                <w:b/>
                <w:iCs/>
                <w:sz w:val="24"/>
                <w:szCs w:val="24"/>
              </w:rPr>
            </w:pPr>
            <w:r w:rsidRPr="00A671B5">
              <w:rPr>
                <w:rFonts w:ascii="Times New Roman" w:hAnsi="Times New Roman"/>
                <w:iCs/>
                <w:sz w:val="24"/>
                <w:szCs w:val="24"/>
              </w:rPr>
              <w:t>Определение задач для поиска информации; определение необходимых источников информации; планирование процесса поиска; структурирование получаемой информации; выделение наиболее значимого в перечне информации; оценка практической значимость результатов поиска; оформление результатов поиска, применение средства информационных технологий для решения профессиональных задач</w:t>
            </w:r>
          </w:p>
        </w:tc>
        <w:tc>
          <w:tcPr>
            <w:tcW w:w="3261" w:type="dxa"/>
          </w:tcPr>
          <w:p w14:paraId="55C5CCDB" w14:textId="77777777" w:rsidR="005E43D4" w:rsidRPr="00A671B5" w:rsidRDefault="005E43D4" w:rsidP="0077023F">
            <w:pPr>
              <w:suppressAutoHyphens/>
              <w:spacing w:after="0" w:line="240" w:lineRule="auto"/>
              <w:rPr>
                <w:rFonts w:ascii="Times New Roman" w:hAnsi="Times New Roman"/>
                <w:sz w:val="24"/>
                <w:szCs w:val="24"/>
              </w:rPr>
            </w:pPr>
            <w:r w:rsidRPr="00A671B5">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2050DABB" w14:textId="77777777" w:rsidR="005E43D4" w:rsidRPr="00A671B5" w:rsidRDefault="005E43D4" w:rsidP="0077023F">
            <w:pPr>
              <w:suppressAutoHyphens/>
              <w:spacing w:after="0" w:line="240" w:lineRule="auto"/>
              <w:rPr>
                <w:rFonts w:ascii="Times New Roman" w:hAnsi="Times New Roman"/>
                <w:b/>
                <w:color w:val="C00000"/>
                <w:sz w:val="24"/>
                <w:szCs w:val="24"/>
              </w:rPr>
            </w:pPr>
          </w:p>
        </w:tc>
      </w:tr>
      <w:tr w:rsidR="005E43D4" w:rsidRPr="00A671B5" w14:paraId="7EF6E44B" w14:textId="77777777" w:rsidTr="00A671B5">
        <w:trPr>
          <w:trHeight w:val="1168"/>
        </w:trPr>
        <w:tc>
          <w:tcPr>
            <w:tcW w:w="2949" w:type="dxa"/>
          </w:tcPr>
          <w:p w14:paraId="3E8821C0" w14:textId="77777777" w:rsidR="005E43D4" w:rsidRPr="00A671B5" w:rsidRDefault="005E43D4" w:rsidP="0077023F">
            <w:pPr>
              <w:tabs>
                <w:tab w:val="left" w:pos="2835"/>
              </w:tabs>
              <w:suppressAutoHyphens/>
              <w:spacing w:after="0" w:line="240" w:lineRule="auto"/>
              <w:rPr>
                <w:rFonts w:ascii="Times New Roman" w:hAnsi="Times New Roman"/>
                <w:sz w:val="24"/>
                <w:szCs w:val="24"/>
              </w:rPr>
            </w:pPr>
            <w:r w:rsidRPr="00A671B5">
              <w:rPr>
                <w:rFonts w:ascii="Times New Roman" w:hAnsi="Times New Roman"/>
                <w:sz w:val="24"/>
                <w:szCs w:val="24"/>
              </w:rPr>
              <w:t>ОК 04. Эффективно взаимодействовать и работать в коллективе и команде</w:t>
            </w:r>
          </w:p>
        </w:tc>
        <w:tc>
          <w:tcPr>
            <w:tcW w:w="3430" w:type="dxa"/>
          </w:tcPr>
          <w:p w14:paraId="0783A4E9" w14:textId="77777777" w:rsidR="005E43D4" w:rsidRPr="00A671B5" w:rsidRDefault="005E43D4" w:rsidP="0077023F">
            <w:pPr>
              <w:suppressAutoHyphens/>
              <w:spacing w:after="0" w:line="240" w:lineRule="auto"/>
              <w:rPr>
                <w:rFonts w:ascii="Times New Roman" w:hAnsi="Times New Roman"/>
                <w:bCs/>
                <w:iCs/>
                <w:sz w:val="24"/>
                <w:szCs w:val="24"/>
              </w:rPr>
            </w:pPr>
            <w:r w:rsidRPr="00A671B5">
              <w:rPr>
                <w:rFonts w:ascii="Times New Roman" w:hAnsi="Times New Roman"/>
                <w:bCs/>
                <w:spacing w:val="-4"/>
                <w:sz w:val="24"/>
                <w:szCs w:val="24"/>
              </w:rPr>
              <w:t>Организация работы коллектива и команды; взаимодействие с коллегами, руководством, клиентами в ходе профессиональной деятельности</w:t>
            </w:r>
          </w:p>
        </w:tc>
        <w:tc>
          <w:tcPr>
            <w:tcW w:w="3261" w:type="dxa"/>
          </w:tcPr>
          <w:p w14:paraId="605A302C" w14:textId="77777777" w:rsidR="005E43D4" w:rsidRPr="00A671B5" w:rsidRDefault="005E43D4" w:rsidP="0077023F">
            <w:pPr>
              <w:suppressAutoHyphens/>
              <w:spacing w:after="0" w:line="240" w:lineRule="auto"/>
              <w:rPr>
                <w:rFonts w:ascii="Times New Roman" w:hAnsi="Times New Roman"/>
                <w:b/>
                <w:color w:val="C00000"/>
                <w:sz w:val="24"/>
                <w:szCs w:val="24"/>
              </w:rPr>
            </w:pPr>
            <w:r w:rsidRPr="00A671B5">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5E43D4" w:rsidRPr="00A671B5" w14:paraId="1EA6E976" w14:textId="77777777" w:rsidTr="00A671B5">
        <w:trPr>
          <w:trHeight w:val="210"/>
        </w:trPr>
        <w:tc>
          <w:tcPr>
            <w:tcW w:w="2949" w:type="dxa"/>
          </w:tcPr>
          <w:p w14:paraId="60A1090E" w14:textId="77777777" w:rsidR="005E43D4" w:rsidRPr="00A671B5" w:rsidRDefault="005E43D4" w:rsidP="0077023F">
            <w:pPr>
              <w:suppressAutoHyphens/>
              <w:spacing w:after="0" w:line="240" w:lineRule="auto"/>
              <w:rPr>
                <w:rFonts w:ascii="Times New Roman" w:eastAsia="Batang" w:hAnsi="Times New Roman"/>
                <w:sz w:val="24"/>
                <w:szCs w:val="24"/>
                <w:lang w:eastAsia="ko-KR"/>
              </w:rPr>
            </w:pPr>
            <w:r w:rsidRPr="00A671B5">
              <w:rPr>
                <w:rFonts w:ascii="Times New Roman" w:hAnsi="Times New Roman"/>
                <w:sz w:val="24"/>
                <w:szCs w:val="24"/>
              </w:rPr>
              <w:t xml:space="preserve">ОК 07. Содействовать сохранению окружающей среды, ресурсосбережению, применять знания об </w:t>
            </w:r>
            <w:r w:rsidRPr="00A671B5">
              <w:rPr>
                <w:rFonts w:ascii="Times New Roman" w:hAnsi="Times New Roman"/>
                <w:sz w:val="24"/>
                <w:szCs w:val="24"/>
              </w:rPr>
              <w:lastRenderedPageBreak/>
              <w:t>изменении климата, принципы бережливого производства, эффективно действовать в чрезвычайных ситуациях</w:t>
            </w:r>
          </w:p>
        </w:tc>
        <w:tc>
          <w:tcPr>
            <w:tcW w:w="3430" w:type="dxa"/>
          </w:tcPr>
          <w:p w14:paraId="1CE54903" w14:textId="77777777" w:rsidR="005E43D4" w:rsidRPr="00A671B5" w:rsidRDefault="005E43D4" w:rsidP="0077023F">
            <w:pPr>
              <w:tabs>
                <w:tab w:val="left" w:pos="176"/>
              </w:tabs>
              <w:suppressAutoHyphens/>
              <w:spacing w:after="0" w:line="240" w:lineRule="auto"/>
              <w:rPr>
                <w:rFonts w:ascii="Times New Roman" w:hAnsi="Times New Roman"/>
                <w:iCs/>
                <w:sz w:val="24"/>
                <w:szCs w:val="24"/>
              </w:rPr>
            </w:pPr>
            <w:r w:rsidRPr="00A671B5">
              <w:rPr>
                <w:rFonts w:ascii="Times New Roman" w:hAnsi="Times New Roman"/>
                <w:bCs/>
                <w:iCs/>
                <w:sz w:val="24"/>
                <w:szCs w:val="24"/>
              </w:rPr>
              <w:lastRenderedPageBreak/>
              <w:t xml:space="preserve">Соблюдение норм экологической безопасности; определение направления ресурсосбережения в рамках профессиональной </w:t>
            </w:r>
            <w:r w:rsidRPr="00A671B5">
              <w:rPr>
                <w:rFonts w:ascii="Times New Roman" w:hAnsi="Times New Roman"/>
                <w:bCs/>
                <w:iCs/>
                <w:sz w:val="24"/>
                <w:szCs w:val="24"/>
              </w:rPr>
              <w:lastRenderedPageBreak/>
              <w:t xml:space="preserve">деятельности по профессии Оператор нефтяных и газовых скважин; </w:t>
            </w:r>
            <w:r w:rsidRPr="00A671B5">
              <w:rPr>
                <w:rFonts w:ascii="Times New Roman" w:hAnsi="Times New Roman"/>
                <w:bCs/>
                <w:sz w:val="24"/>
                <w:szCs w:val="24"/>
              </w:rPr>
              <w:t>осуществление работы с соблюдением принципов бережливого производства; организация профессиональной деятельность с учетом знаний об изменении климатических условий региона</w:t>
            </w:r>
          </w:p>
        </w:tc>
        <w:tc>
          <w:tcPr>
            <w:tcW w:w="3261" w:type="dxa"/>
          </w:tcPr>
          <w:p w14:paraId="232EB349" w14:textId="77777777" w:rsidR="005E43D4" w:rsidRPr="00A671B5" w:rsidRDefault="005E43D4" w:rsidP="0077023F">
            <w:pPr>
              <w:suppressAutoHyphens/>
              <w:spacing w:after="0" w:line="240" w:lineRule="auto"/>
              <w:rPr>
                <w:rFonts w:ascii="Times New Roman" w:hAnsi="Times New Roman"/>
                <w:sz w:val="24"/>
                <w:szCs w:val="24"/>
              </w:rPr>
            </w:pPr>
            <w:r w:rsidRPr="00A671B5">
              <w:rPr>
                <w:rFonts w:ascii="Times New Roman" w:hAnsi="Times New Roman"/>
                <w:sz w:val="24"/>
                <w:szCs w:val="24"/>
              </w:rPr>
              <w:lastRenderedPageBreak/>
              <w:t xml:space="preserve">Интерпретация результатов наблюдений за деятельностью обучающегося в процессе </w:t>
            </w:r>
            <w:r w:rsidRPr="00A671B5">
              <w:rPr>
                <w:rFonts w:ascii="Times New Roman" w:hAnsi="Times New Roman"/>
                <w:sz w:val="24"/>
                <w:szCs w:val="24"/>
              </w:rPr>
              <w:lastRenderedPageBreak/>
              <w:t>освоения образовательной программы</w:t>
            </w:r>
          </w:p>
          <w:p w14:paraId="51A0BE07" w14:textId="77777777" w:rsidR="005E43D4" w:rsidRPr="00A671B5" w:rsidRDefault="005E43D4" w:rsidP="0077023F">
            <w:pPr>
              <w:suppressAutoHyphens/>
              <w:spacing w:after="0" w:line="240" w:lineRule="auto"/>
              <w:contextualSpacing/>
              <w:rPr>
                <w:rFonts w:ascii="Times New Roman" w:hAnsi="Times New Roman"/>
                <w:sz w:val="24"/>
                <w:szCs w:val="24"/>
                <w:lang w:eastAsia="en-US"/>
              </w:rPr>
            </w:pPr>
          </w:p>
        </w:tc>
      </w:tr>
      <w:tr w:rsidR="005E43D4" w:rsidRPr="00A671B5" w14:paraId="3A75E951" w14:textId="77777777" w:rsidTr="00A671B5">
        <w:trPr>
          <w:trHeight w:val="210"/>
        </w:trPr>
        <w:tc>
          <w:tcPr>
            <w:tcW w:w="2949" w:type="dxa"/>
          </w:tcPr>
          <w:p w14:paraId="04572252" w14:textId="77777777" w:rsidR="005E43D4" w:rsidRPr="00A671B5" w:rsidRDefault="005E43D4" w:rsidP="0077023F">
            <w:pPr>
              <w:suppressAutoHyphens/>
              <w:spacing w:after="0" w:line="240" w:lineRule="auto"/>
              <w:rPr>
                <w:rFonts w:ascii="Times New Roman" w:eastAsia="Batang" w:hAnsi="Times New Roman"/>
                <w:sz w:val="24"/>
                <w:szCs w:val="24"/>
                <w:lang w:eastAsia="ko-KR"/>
              </w:rPr>
            </w:pPr>
            <w:r w:rsidRPr="00A671B5">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430" w:type="dxa"/>
          </w:tcPr>
          <w:p w14:paraId="1DCC5E16" w14:textId="77777777" w:rsidR="005E43D4" w:rsidRPr="00A671B5" w:rsidRDefault="005E43D4" w:rsidP="0077023F">
            <w:pPr>
              <w:tabs>
                <w:tab w:val="left" w:pos="176"/>
              </w:tabs>
              <w:suppressAutoHyphens/>
              <w:spacing w:after="0" w:line="240" w:lineRule="auto"/>
              <w:rPr>
                <w:rFonts w:ascii="Times New Roman" w:hAnsi="Times New Roman"/>
                <w:iCs/>
                <w:sz w:val="24"/>
                <w:szCs w:val="24"/>
              </w:rPr>
            </w:pPr>
            <w:r w:rsidRPr="00A671B5">
              <w:rPr>
                <w:rFonts w:ascii="Times New Roman" w:hAnsi="Times New Roman"/>
                <w:sz w:val="24"/>
                <w:szCs w:val="24"/>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3261" w:type="dxa"/>
          </w:tcPr>
          <w:p w14:paraId="4442319B" w14:textId="77777777" w:rsidR="005E43D4" w:rsidRPr="00A671B5" w:rsidRDefault="005E43D4" w:rsidP="0077023F">
            <w:pPr>
              <w:suppressAutoHyphens/>
              <w:spacing w:after="0" w:line="240" w:lineRule="auto"/>
              <w:contextualSpacing/>
              <w:rPr>
                <w:rFonts w:ascii="Times New Roman" w:hAnsi="Times New Roman"/>
                <w:sz w:val="24"/>
                <w:szCs w:val="24"/>
                <w:lang w:eastAsia="en-US"/>
              </w:rPr>
            </w:pPr>
            <w:r w:rsidRPr="00A671B5">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5E43D4" w:rsidRPr="00A671B5" w14:paraId="437A26F5" w14:textId="77777777" w:rsidTr="00A671B5">
        <w:trPr>
          <w:trHeight w:val="191"/>
        </w:trPr>
        <w:tc>
          <w:tcPr>
            <w:tcW w:w="2949" w:type="dxa"/>
          </w:tcPr>
          <w:p w14:paraId="58849261" w14:textId="77777777" w:rsidR="005E43D4" w:rsidRPr="00A671B5" w:rsidRDefault="005E43D4" w:rsidP="0077023F">
            <w:pPr>
              <w:suppressAutoHyphens/>
              <w:spacing w:after="0" w:line="240" w:lineRule="auto"/>
              <w:rPr>
                <w:rFonts w:ascii="Times New Roman" w:hAnsi="Times New Roman"/>
                <w:sz w:val="24"/>
                <w:szCs w:val="24"/>
              </w:rPr>
            </w:pPr>
            <w:r w:rsidRPr="00A671B5">
              <w:rPr>
                <w:rFonts w:ascii="Times New Roman" w:hAnsi="Times New Roman"/>
                <w:sz w:val="24"/>
                <w:szCs w:val="24"/>
              </w:rPr>
              <w:t>ПК 2.1 Выполнение комплекса вспомогательных работ при подготовке к геофизическим исследованиям нефтяных и газовых скважин при бурении нефтяных и газовых скважин глубиной до 4000 м и свыше 4000 м</w:t>
            </w:r>
          </w:p>
        </w:tc>
        <w:tc>
          <w:tcPr>
            <w:tcW w:w="3430" w:type="dxa"/>
          </w:tcPr>
          <w:p w14:paraId="70F077CA" w14:textId="77777777" w:rsidR="005E43D4" w:rsidRPr="00A671B5" w:rsidRDefault="005E43D4" w:rsidP="0077023F">
            <w:pPr>
              <w:tabs>
                <w:tab w:val="left" w:pos="175"/>
              </w:tabs>
              <w:suppressAutoHyphens/>
              <w:spacing w:after="0" w:line="240" w:lineRule="auto"/>
              <w:rPr>
                <w:rFonts w:ascii="Times New Roman" w:hAnsi="Times New Roman"/>
                <w:iCs/>
                <w:sz w:val="24"/>
                <w:szCs w:val="24"/>
              </w:rPr>
            </w:pPr>
            <w:r w:rsidRPr="00A671B5">
              <w:rPr>
                <w:rFonts w:ascii="Times New Roman" w:hAnsi="Times New Roman"/>
                <w:iCs/>
                <w:sz w:val="24"/>
                <w:szCs w:val="24"/>
              </w:rPr>
              <w:t>Определять статический уровень в скважине, монтировать (демонтировать) систему долива и доливать скважину промывочной жидкостью</w:t>
            </w:r>
          </w:p>
          <w:p w14:paraId="54307771" w14:textId="77777777" w:rsidR="005E43D4" w:rsidRPr="00A671B5" w:rsidRDefault="005E43D4" w:rsidP="0077023F">
            <w:pPr>
              <w:tabs>
                <w:tab w:val="left" w:pos="175"/>
              </w:tabs>
              <w:suppressAutoHyphens/>
              <w:spacing w:after="0" w:line="240" w:lineRule="auto"/>
              <w:rPr>
                <w:rFonts w:ascii="Times New Roman" w:hAnsi="Times New Roman"/>
                <w:iCs/>
                <w:sz w:val="24"/>
                <w:szCs w:val="24"/>
              </w:rPr>
            </w:pPr>
            <w:r w:rsidRPr="00A671B5">
              <w:rPr>
                <w:rFonts w:ascii="Times New Roman" w:hAnsi="Times New Roman"/>
                <w:iCs/>
                <w:sz w:val="24"/>
                <w:szCs w:val="24"/>
              </w:rPr>
              <w:t>Транспортировать комплекс для геофизических исследований скважин на бурильном инструменте на роторную площадку и обратно, соединять его с бурильными трубами (отсоединять от бурильных труб)</w:t>
            </w:r>
          </w:p>
          <w:p w14:paraId="62631C04" w14:textId="77777777" w:rsidR="005E43D4" w:rsidRPr="00A671B5" w:rsidRDefault="005E43D4" w:rsidP="0077023F">
            <w:pPr>
              <w:tabs>
                <w:tab w:val="left" w:pos="175"/>
              </w:tabs>
              <w:suppressAutoHyphens/>
              <w:spacing w:after="0" w:line="240" w:lineRule="auto"/>
              <w:rPr>
                <w:rFonts w:ascii="Times New Roman" w:hAnsi="Times New Roman"/>
                <w:iCs/>
                <w:sz w:val="24"/>
                <w:szCs w:val="24"/>
              </w:rPr>
            </w:pPr>
            <w:r w:rsidRPr="00A671B5">
              <w:rPr>
                <w:rFonts w:ascii="Times New Roman" w:hAnsi="Times New Roman"/>
                <w:iCs/>
                <w:sz w:val="24"/>
                <w:szCs w:val="24"/>
              </w:rPr>
              <w:t>Транспортировать элементы испытателя пластов на бурильных трубах на роторную площадку, собирать и соединять их с бурильными трубами</w:t>
            </w:r>
          </w:p>
          <w:p w14:paraId="0F36A9DC" w14:textId="77777777" w:rsidR="005E43D4" w:rsidRPr="00A671B5" w:rsidRDefault="005E43D4" w:rsidP="0077023F">
            <w:pPr>
              <w:tabs>
                <w:tab w:val="left" w:pos="175"/>
              </w:tabs>
              <w:suppressAutoHyphens/>
              <w:spacing w:after="0" w:line="240" w:lineRule="auto"/>
              <w:rPr>
                <w:rFonts w:ascii="Times New Roman" w:hAnsi="Times New Roman"/>
                <w:iCs/>
                <w:sz w:val="24"/>
                <w:szCs w:val="24"/>
              </w:rPr>
            </w:pPr>
            <w:r w:rsidRPr="00A671B5">
              <w:rPr>
                <w:rFonts w:ascii="Times New Roman" w:hAnsi="Times New Roman"/>
                <w:iCs/>
                <w:sz w:val="24"/>
                <w:szCs w:val="24"/>
              </w:rPr>
              <w:t>Отворачивать бурильные трубы от испытателя пластов на бурильных трубах, осуществлять его разборку.</w:t>
            </w:r>
          </w:p>
        </w:tc>
        <w:tc>
          <w:tcPr>
            <w:tcW w:w="3261" w:type="dxa"/>
          </w:tcPr>
          <w:p w14:paraId="3F1F1FAF" w14:textId="77777777" w:rsidR="005E43D4" w:rsidRPr="00A671B5" w:rsidRDefault="005E43D4" w:rsidP="0077023F">
            <w:pPr>
              <w:suppressAutoHyphens/>
              <w:spacing w:after="0" w:line="240" w:lineRule="auto"/>
              <w:contextualSpacing/>
              <w:rPr>
                <w:rFonts w:ascii="Times New Roman" w:hAnsi="Times New Roman"/>
                <w:sz w:val="24"/>
                <w:szCs w:val="24"/>
                <w:lang w:eastAsia="en-US"/>
              </w:rPr>
            </w:pPr>
            <w:r w:rsidRPr="00A671B5">
              <w:rPr>
                <w:rFonts w:ascii="Times New Roman" w:hAnsi="Times New Roman"/>
                <w:sz w:val="24"/>
                <w:szCs w:val="24"/>
                <w:lang w:eastAsia="en-US"/>
              </w:rPr>
              <w:t>тестирование,</w:t>
            </w:r>
          </w:p>
          <w:p w14:paraId="280F5059" w14:textId="77777777" w:rsidR="005E43D4" w:rsidRPr="00A671B5" w:rsidRDefault="005E43D4" w:rsidP="0077023F">
            <w:pPr>
              <w:suppressAutoHyphens/>
              <w:spacing w:after="0" w:line="240" w:lineRule="auto"/>
              <w:contextualSpacing/>
              <w:rPr>
                <w:rFonts w:ascii="Times New Roman" w:hAnsi="Times New Roman"/>
                <w:sz w:val="24"/>
                <w:szCs w:val="24"/>
                <w:lang w:eastAsia="en-US"/>
              </w:rPr>
            </w:pPr>
            <w:r w:rsidRPr="00A671B5">
              <w:rPr>
                <w:rFonts w:ascii="Times New Roman" w:hAnsi="Times New Roman"/>
                <w:sz w:val="24"/>
                <w:szCs w:val="24"/>
                <w:lang w:eastAsia="en-US"/>
              </w:rPr>
              <w:t>экзамен квалификационный,</w:t>
            </w:r>
          </w:p>
          <w:p w14:paraId="6E8A1CA7" w14:textId="77777777" w:rsidR="005E43D4" w:rsidRPr="00A671B5" w:rsidRDefault="005E43D4" w:rsidP="0077023F">
            <w:pPr>
              <w:suppressAutoHyphens/>
              <w:spacing w:after="0" w:line="240" w:lineRule="auto"/>
              <w:contextualSpacing/>
              <w:rPr>
                <w:rFonts w:ascii="Times New Roman" w:hAnsi="Times New Roman"/>
                <w:sz w:val="24"/>
                <w:szCs w:val="24"/>
                <w:lang w:eastAsia="en-US"/>
              </w:rPr>
            </w:pPr>
            <w:r w:rsidRPr="00A671B5">
              <w:rPr>
                <w:rFonts w:ascii="Times New Roman" w:hAnsi="Times New Roman"/>
                <w:sz w:val="24"/>
                <w:szCs w:val="24"/>
                <w:lang w:eastAsia="en-US"/>
              </w:rPr>
              <w:t>экспертное наблюдение выполнения практических работ</w:t>
            </w:r>
          </w:p>
        </w:tc>
      </w:tr>
      <w:tr w:rsidR="005E43D4" w:rsidRPr="00A671B5" w14:paraId="533064B1" w14:textId="77777777" w:rsidTr="00A671B5">
        <w:trPr>
          <w:trHeight w:val="191"/>
        </w:trPr>
        <w:tc>
          <w:tcPr>
            <w:tcW w:w="2949" w:type="dxa"/>
          </w:tcPr>
          <w:p w14:paraId="40355B3F" w14:textId="77777777" w:rsidR="005E43D4" w:rsidRPr="00A671B5" w:rsidRDefault="005E43D4" w:rsidP="0077023F">
            <w:pPr>
              <w:suppressAutoHyphens/>
              <w:spacing w:after="0" w:line="240" w:lineRule="auto"/>
              <w:rPr>
                <w:rFonts w:ascii="Times New Roman" w:eastAsia="Batang" w:hAnsi="Times New Roman"/>
                <w:sz w:val="24"/>
                <w:szCs w:val="24"/>
                <w:lang w:eastAsia="ko-KR"/>
              </w:rPr>
            </w:pPr>
            <w:r w:rsidRPr="00A671B5">
              <w:rPr>
                <w:rFonts w:ascii="Times New Roman" w:hAnsi="Times New Roman"/>
                <w:sz w:val="24"/>
                <w:szCs w:val="24"/>
              </w:rPr>
              <w:t>ПК 2.2 Выполнение комплекса вспомогательных работ по освоению и испытанию нефтяных и газовых скважин глубиной до 4000 м и свыше 4000 м</w:t>
            </w:r>
          </w:p>
        </w:tc>
        <w:tc>
          <w:tcPr>
            <w:tcW w:w="3430" w:type="dxa"/>
          </w:tcPr>
          <w:p w14:paraId="59FA5C59" w14:textId="77777777" w:rsidR="005E43D4" w:rsidRPr="00A671B5" w:rsidRDefault="005E43D4" w:rsidP="0077023F">
            <w:pPr>
              <w:tabs>
                <w:tab w:val="left" w:pos="175"/>
              </w:tabs>
              <w:suppressAutoHyphens/>
              <w:spacing w:after="0" w:line="240" w:lineRule="auto"/>
              <w:rPr>
                <w:rFonts w:ascii="Times New Roman" w:hAnsi="Times New Roman"/>
                <w:iCs/>
                <w:sz w:val="24"/>
                <w:szCs w:val="24"/>
              </w:rPr>
            </w:pPr>
            <w:r w:rsidRPr="00A671B5">
              <w:rPr>
                <w:rFonts w:ascii="Times New Roman" w:hAnsi="Times New Roman"/>
                <w:iCs/>
                <w:sz w:val="24"/>
                <w:szCs w:val="24"/>
              </w:rPr>
              <w:t>Герметизировать пространство между обсадной колонной и колонной насосно-компрессорных труб</w:t>
            </w:r>
          </w:p>
          <w:p w14:paraId="74B5A1B6" w14:textId="77777777" w:rsidR="005E43D4" w:rsidRPr="00A671B5" w:rsidRDefault="005E43D4" w:rsidP="0077023F">
            <w:pPr>
              <w:tabs>
                <w:tab w:val="left" w:pos="175"/>
              </w:tabs>
              <w:suppressAutoHyphens/>
              <w:spacing w:after="0" w:line="240" w:lineRule="auto"/>
              <w:rPr>
                <w:rFonts w:ascii="Times New Roman" w:hAnsi="Times New Roman"/>
                <w:iCs/>
                <w:sz w:val="24"/>
                <w:szCs w:val="24"/>
              </w:rPr>
            </w:pPr>
            <w:r w:rsidRPr="00A671B5">
              <w:rPr>
                <w:rFonts w:ascii="Times New Roman" w:hAnsi="Times New Roman"/>
                <w:iCs/>
                <w:sz w:val="24"/>
                <w:szCs w:val="24"/>
              </w:rPr>
              <w:t>Подготавливать к спуску и свинчивать насосно-компрессорные трубы</w:t>
            </w:r>
          </w:p>
          <w:p w14:paraId="7709CC15" w14:textId="77777777" w:rsidR="005E43D4" w:rsidRPr="00A671B5" w:rsidRDefault="005E43D4" w:rsidP="0077023F">
            <w:pPr>
              <w:tabs>
                <w:tab w:val="left" w:pos="175"/>
              </w:tabs>
              <w:suppressAutoHyphens/>
              <w:spacing w:after="0" w:line="240" w:lineRule="auto"/>
              <w:rPr>
                <w:rFonts w:ascii="Times New Roman" w:hAnsi="Times New Roman"/>
                <w:iCs/>
                <w:sz w:val="24"/>
                <w:szCs w:val="24"/>
              </w:rPr>
            </w:pPr>
            <w:r w:rsidRPr="00A671B5">
              <w:rPr>
                <w:rFonts w:ascii="Times New Roman" w:hAnsi="Times New Roman"/>
                <w:iCs/>
                <w:sz w:val="24"/>
                <w:szCs w:val="24"/>
              </w:rPr>
              <w:t>Выполнять подготовительные работы перед испытанием флюидоотводящих коммуникаций</w:t>
            </w:r>
          </w:p>
          <w:p w14:paraId="4DE74354" w14:textId="77777777" w:rsidR="005E43D4" w:rsidRPr="00A671B5" w:rsidRDefault="005E43D4" w:rsidP="0077023F">
            <w:pPr>
              <w:tabs>
                <w:tab w:val="left" w:pos="175"/>
              </w:tabs>
              <w:suppressAutoHyphens/>
              <w:spacing w:after="0" w:line="240" w:lineRule="auto"/>
              <w:rPr>
                <w:rFonts w:ascii="Times New Roman" w:hAnsi="Times New Roman"/>
                <w:iCs/>
                <w:sz w:val="24"/>
                <w:szCs w:val="24"/>
              </w:rPr>
            </w:pPr>
            <w:r w:rsidRPr="00A671B5">
              <w:rPr>
                <w:rFonts w:ascii="Times New Roman" w:hAnsi="Times New Roman"/>
                <w:iCs/>
                <w:sz w:val="24"/>
                <w:szCs w:val="24"/>
              </w:rPr>
              <w:lastRenderedPageBreak/>
              <w:t>Контролировать состояние обвязки устья скважины после окончания глушения</w:t>
            </w:r>
          </w:p>
          <w:p w14:paraId="3C0ED78A" w14:textId="77777777" w:rsidR="005E43D4" w:rsidRPr="00A671B5" w:rsidRDefault="005E43D4" w:rsidP="0077023F">
            <w:pPr>
              <w:tabs>
                <w:tab w:val="left" w:pos="175"/>
              </w:tabs>
              <w:suppressAutoHyphens/>
              <w:spacing w:after="0" w:line="240" w:lineRule="auto"/>
              <w:rPr>
                <w:rFonts w:ascii="Times New Roman" w:hAnsi="Times New Roman"/>
                <w:color w:val="000000"/>
                <w:sz w:val="24"/>
                <w:szCs w:val="24"/>
                <w:highlight w:val="yellow"/>
              </w:rPr>
            </w:pPr>
            <w:r w:rsidRPr="00A671B5">
              <w:rPr>
                <w:rFonts w:ascii="Times New Roman" w:hAnsi="Times New Roman"/>
                <w:iCs/>
                <w:sz w:val="24"/>
                <w:szCs w:val="24"/>
              </w:rPr>
              <w:t>Проверять средства индивидуальной защиты и приборы контроля воздушной среды.</w:t>
            </w:r>
          </w:p>
        </w:tc>
        <w:tc>
          <w:tcPr>
            <w:tcW w:w="3261" w:type="dxa"/>
          </w:tcPr>
          <w:p w14:paraId="206FA3CC" w14:textId="77777777" w:rsidR="005E43D4" w:rsidRPr="00A671B5" w:rsidRDefault="005E43D4" w:rsidP="0077023F">
            <w:pPr>
              <w:suppressAutoHyphens/>
              <w:spacing w:after="0" w:line="240" w:lineRule="auto"/>
              <w:contextualSpacing/>
              <w:rPr>
                <w:rFonts w:ascii="Times New Roman" w:hAnsi="Times New Roman"/>
                <w:sz w:val="24"/>
                <w:szCs w:val="24"/>
                <w:lang w:eastAsia="en-US"/>
              </w:rPr>
            </w:pPr>
            <w:r w:rsidRPr="00A671B5">
              <w:rPr>
                <w:rFonts w:ascii="Times New Roman" w:hAnsi="Times New Roman"/>
                <w:sz w:val="24"/>
                <w:szCs w:val="24"/>
                <w:lang w:eastAsia="en-US"/>
              </w:rPr>
              <w:lastRenderedPageBreak/>
              <w:t>тестирование,</w:t>
            </w:r>
          </w:p>
          <w:p w14:paraId="75EB9AB4" w14:textId="77777777" w:rsidR="005E43D4" w:rsidRPr="00A671B5" w:rsidRDefault="005E43D4" w:rsidP="0077023F">
            <w:pPr>
              <w:suppressAutoHyphens/>
              <w:spacing w:after="0" w:line="240" w:lineRule="auto"/>
              <w:contextualSpacing/>
              <w:rPr>
                <w:rFonts w:ascii="Times New Roman" w:hAnsi="Times New Roman"/>
                <w:sz w:val="24"/>
                <w:szCs w:val="24"/>
                <w:lang w:eastAsia="en-US"/>
              </w:rPr>
            </w:pPr>
            <w:r w:rsidRPr="00A671B5">
              <w:rPr>
                <w:rFonts w:ascii="Times New Roman" w:hAnsi="Times New Roman"/>
                <w:sz w:val="24"/>
                <w:szCs w:val="24"/>
                <w:lang w:eastAsia="en-US"/>
              </w:rPr>
              <w:t>экзамен квалификационный,</w:t>
            </w:r>
          </w:p>
          <w:p w14:paraId="6A9AE42C" w14:textId="77777777" w:rsidR="005E43D4" w:rsidRPr="00A671B5" w:rsidRDefault="005E43D4" w:rsidP="0077023F">
            <w:pPr>
              <w:suppressAutoHyphens/>
              <w:spacing w:after="0" w:line="240" w:lineRule="auto"/>
              <w:contextualSpacing/>
              <w:rPr>
                <w:rFonts w:ascii="Times New Roman" w:hAnsi="Times New Roman"/>
                <w:sz w:val="24"/>
                <w:szCs w:val="24"/>
                <w:lang w:eastAsia="en-US"/>
              </w:rPr>
            </w:pPr>
            <w:r w:rsidRPr="00A671B5">
              <w:rPr>
                <w:rFonts w:ascii="Times New Roman" w:hAnsi="Times New Roman"/>
                <w:sz w:val="24"/>
                <w:szCs w:val="24"/>
                <w:lang w:eastAsia="en-US"/>
              </w:rPr>
              <w:t>экспертное наблюдение выполнения практических работ</w:t>
            </w:r>
          </w:p>
        </w:tc>
      </w:tr>
    </w:tbl>
    <w:p w14:paraId="0293CC0C" w14:textId="77777777" w:rsidR="005E43D4" w:rsidRPr="002159EB" w:rsidRDefault="005E43D4" w:rsidP="005E43D4">
      <w:pPr>
        <w:suppressAutoHyphens/>
        <w:jc w:val="center"/>
        <w:rPr>
          <w:rFonts w:ascii="Times New Roman" w:hAnsi="Times New Roman"/>
          <w:b/>
          <w:caps/>
        </w:rPr>
      </w:pPr>
    </w:p>
    <w:p w14:paraId="7B07917E" w14:textId="788FFE23" w:rsidR="005E43D4" w:rsidRPr="0099054A" w:rsidRDefault="005E43D4" w:rsidP="003B151C">
      <w:pPr>
        <w:pStyle w:val="afffffe"/>
        <w:suppressAutoHyphens/>
        <w:spacing w:after="0" w:line="276" w:lineRule="auto"/>
        <w:jc w:val="right"/>
        <w:outlineLvl w:val="1"/>
        <w:rPr>
          <w:rFonts w:ascii="Times New Roman" w:hAnsi="Times New Roman"/>
          <w:b/>
          <w:bCs/>
          <w:color w:val="auto"/>
          <w:spacing w:val="0"/>
          <w:sz w:val="24"/>
          <w:szCs w:val="24"/>
        </w:rPr>
      </w:pPr>
      <w:r>
        <w:rPr>
          <w:rFonts w:ascii="Times New Roman" w:hAnsi="Times New Roman"/>
          <w:b/>
          <w:i/>
        </w:rPr>
        <w:br w:type="page"/>
      </w:r>
      <w:bookmarkStart w:id="11" w:name="_Toc118760076"/>
      <w:r w:rsidRPr="0099054A">
        <w:rPr>
          <w:rFonts w:ascii="Times New Roman" w:hAnsi="Times New Roman"/>
          <w:b/>
          <w:bCs/>
          <w:color w:val="auto"/>
          <w:spacing w:val="0"/>
          <w:sz w:val="24"/>
          <w:szCs w:val="24"/>
        </w:rPr>
        <w:lastRenderedPageBreak/>
        <w:t xml:space="preserve">Приложение </w:t>
      </w:r>
      <w:r w:rsidR="003B151C" w:rsidRPr="0099054A">
        <w:rPr>
          <w:rFonts w:ascii="Times New Roman" w:hAnsi="Times New Roman"/>
          <w:b/>
          <w:bCs/>
          <w:color w:val="auto"/>
          <w:spacing w:val="0"/>
          <w:sz w:val="24"/>
          <w:szCs w:val="24"/>
        </w:rPr>
        <w:t>2</w:t>
      </w:r>
      <w:r w:rsidRPr="0099054A">
        <w:rPr>
          <w:rFonts w:ascii="Times New Roman" w:hAnsi="Times New Roman"/>
          <w:b/>
          <w:bCs/>
          <w:color w:val="auto"/>
          <w:spacing w:val="0"/>
          <w:sz w:val="24"/>
          <w:szCs w:val="24"/>
        </w:rPr>
        <w:t>.3</w:t>
      </w:r>
      <w:bookmarkEnd w:id="11"/>
    </w:p>
    <w:p w14:paraId="6C658443" w14:textId="65CCE2F6" w:rsidR="005E43D4" w:rsidRPr="003B151C" w:rsidRDefault="005E43D4" w:rsidP="003B151C">
      <w:pPr>
        <w:suppressAutoHyphens/>
        <w:spacing w:after="0" w:line="276" w:lineRule="auto"/>
        <w:jc w:val="right"/>
        <w:rPr>
          <w:rFonts w:ascii="Times New Roman" w:hAnsi="Times New Roman"/>
          <w:sz w:val="24"/>
          <w:szCs w:val="24"/>
        </w:rPr>
      </w:pPr>
      <w:r w:rsidRPr="003B151C">
        <w:rPr>
          <w:rFonts w:ascii="Times New Roman" w:hAnsi="Times New Roman"/>
          <w:sz w:val="24"/>
          <w:szCs w:val="24"/>
        </w:rPr>
        <w:t xml:space="preserve">к ПОП </w:t>
      </w:r>
      <w:r w:rsidR="003B151C" w:rsidRPr="003B151C">
        <w:rPr>
          <w:rFonts w:ascii="Times New Roman" w:hAnsi="Times New Roman"/>
          <w:sz w:val="24"/>
          <w:szCs w:val="24"/>
        </w:rPr>
        <w:t xml:space="preserve">-П </w:t>
      </w:r>
      <w:r w:rsidRPr="003B151C">
        <w:rPr>
          <w:rFonts w:ascii="Times New Roman" w:hAnsi="Times New Roman"/>
          <w:sz w:val="24"/>
          <w:szCs w:val="24"/>
        </w:rPr>
        <w:t>по профессии</w:t>
      </w:r>
    </w:p>
    <w:p w14:paraId="0D8FE811" w14:textId="6F031F19" w:rsidR="005E43D4" w:rsidRPr="003B151C" w:rsidRDefault="005E43D4" w:rsidP="003B151C">
      <w:pPr>
        <w:suppressAutoHyphens/>
        <w:spacing w:after="0" w:line="276" w:lineRule="auto"/>
        <w:jc w:val="right"/>
        <w:rPr>
          <w:rFonts w:ascii="Times New Roman" w:hAnsi="Times New Roman"/>
          <w:sz w:val="24"/>
          <w:szCs w:val="24"/>
        </w:rPr>
      </w:pPr>
      <w:r w:rsidRPr="003B151C">
        <w:rPr>
          <w:rFonts w:ascii="Times New Roman" w:hAnsi="Times New Roman"/>
          <w:sz w:val="24"/>
          <w:szCs w:val="24"/>
        </w:rPr>
        <w:t xml:space="preserve">21.01.03 </w:t>
      </w:r>
      <w:r w:rsidR="003B151C" w:rsidRPr="003B151C">
        <w:rPr>
          <w:rFonts w:ascii="Times New Roman" w:hAnsi="Times New Roman"/>
          <w:sz w:val="24"/>
          <w:szCs w:val="24"/>
        </w:rPr>
        <w:t>Б</w:t>
      </w:r>
      <w:r w:rsidRPr="003B151C">
        <w:rPr>
          <w:rFonts w:ascii="Times New Roman" w:hAnsi="Times New Roman"/>
          <w:sz w:val="24"/>
          <w:szCs w:val="24"/>
        </w:rPr>
        <w:t>урильщик эксплуатационных и разведочных скважин</w:t>
      </w:r>
    </w:p>
    <w:p w14:paraId="64C6930A" w14:textId="77777777" w:rsidR="005E43D4" w:rsidRPr="0076683B" w:rsidRDefault="005E43D4" w:rsidP="005E43D4">
      <w:pPr>
        <w:suppressAutoHyphens/>
        <w:spacing w:after="0" w:line="240" w:lineRule="auto"/>
        <w:jc w:val="right"/>
        <w:rPr>
          <w:rFonts w:ascii="Times New Roman" w:hAnsi="Times New Roman"/>
          <w:i/>
          <w:sz w:val="24"/>
          <w:szCs w:val="24"/>
        </w:rPr>
      </w:pPr>
    </w:p>
    <w:p w14:paraId="3103CFAF" w14:textId="77777777" w:rsidR="005E43D4" w:rsidRPr="0076683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rPr>
      </w:pPr>
    </w:p>
    <w:p w14:paraId="7A43395F" w14:textId="77777777" w:rsidR="005E43D4" w:rsidRPr="0076683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rPr>
      </w:pPr>
    </w:p>
    <w:p w14:paraId="7FFCF8AE" w14:textId="77777777" w:rsidR="005E43D4" w:rsidRPr="0076683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rPr>
      </w:pPr>
    </w:p>
    <w:p w14:paraId="26DD1F20" w14:textId="77777777" w:rsidR="005E43D4" w:rsidRPr="0076683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rPr>
      </w:pPr>
    </w:p>
    <w:p w14:paraId="0BFFE878" w14:textId="77777777" w:rsidR="005E43D4"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rPr>
      </w:pPr>
    </w:p>
    <w:p w14:paraId="7385EEE6" w14:textId="77777777" w:rsidR="005E43D4"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rPr>
      </w:pPr>
    </w:p>
    <w:p w14:paraId="742AED4E" w14:textId="77777777" w:rsidR="005E43D4"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rPr>
      </w:pPr>
    </w:p>
    <w:p w14:paraId="2DDEBE00" w14:textId="77777777" w:rsidR="005E43D4"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rPr>
      </w:pPr>
    </w:p>
    <w:p w14:paraId="552BD8CB" w14:textId="77777777" w:rsidR="005E43D4"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rPr>
      </w:pPr>
    </w:p>
    <w:p w14:paraId="0E28D8F0" w14:textId="77777777" w:rsidR="005E43D4" w:rsidRPr="0076683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rPr>
      </w:pPr>
    </w:p>
    <w:p w14:paraId="501725F6" w14:textId="77777777" w:rsidR="005E43D4" w:rsidRPr="0076683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rPr>
      </w:pPr>
    </w:p>
    <w:p w14:paraId="23181FBE" w14:textId="77777777" w:rsidR="005E43D4" w:rsidRPr="0076683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rPr>
      </w:pPr>
    </w:p>
    <w:p w14:paraId="6F867989" w14:textId="77777777" w:rsidR="005E43D4" w:rsidRPr="0076683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rPr>
      </w:pPr>
    </w:p>
    <w:p w14:paraId="14F181D8" w14:textId="77777777" w:rsidR="005E43D4" w:rsidRPr="0076683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rPr>
      </w:pPr>
    </w:p>
    <w:p w14:paraId="100F05BA" w14:textId="77777777" w:rsidR="005E43D4" w:rsidRPr="0076683B"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r w:rsidRPr="0076683B">
        <w:rPr>
          <w:rFonts w:ascii="Times New Roman" w:hAnsi="Times New Roman"/>
          <w:b/>
          <w:caps/>
          <w:sz w:val="24"/>
          <w:szCs w:val="24"/>
        </w:rPr>
        <w:t>ПРИМЕРНАЯ Рабочая ПРОГРАММа профессионального модуля</w:t>
      </w:r>
    </w:p>
    <w:p w14:paraId="33B23B7A" w14:textId="77777777" w:rsidR="0099054A" w:rsidRDefault="0099054A" w:rsidP="005E43D4">
      <w:pPr>
        <w:suppressAutoHyphens/>
        <w:spacing w:after="0" w:line="240" w:lineRule="auto"/>
        <w:jc w:val="center"/>
        <w:rPr>
          <w:rFonts w:ascii="Times New Roman" w:hAnsi="Times New Roman"/>
          <w:b/>
          <w:bCs/>
          <w:sz w:val="24"/>
          <w:szCs w:val="24"/>
          <w:lang w:eastAsia="en-US"/>
        </w:rPr>
      </w:pPr>
    </w:p>
    <w:p w14:paraId="2B5B6446" w14:textId="33D65FE0" w:rsidR="005E43D4" w:rsidRPr="0076683B" w:rsidRDefault="0099054A" w:rsidP="005E43D4">
      <w:pPr>
        <w:suppressAutoHyphens/>
        <w:spacing w:after="0" w:line="240" w:lineRule="auto"/>
        <w:jc w:val="center"/>
        <w:rPr>
          <w:rFonts w:ascii="Times New Roman" w:hAnsi="Times New Roman"/>
          <w:b/>
          <w:caps/>
          <w:sz w:val="24"/>
          <w:szCs w:val="24"/>
        </w:rPr>
      </w:pPr>
      <w:r>
        <w:rPr>
          <w:rFonts w:ascii="Times New Roman" w:hAnsi="Times New Roman"/>
          <w:b/>
          <w:bCs/>
          <w:sz w:val="24"/>
          <w:szCs w:val="24"/>
          <w:lang w:eastAsia="en-US"/>
        </w:rPr>
        <w:t>«</w:t>
      </w:r>
      <w:r w:rsidR="005E43D4" w:rsidRPr="0076683B">
        <w:rPr>
          <w:rFonts w:ascii="Times New Roman" w:hAnsi="Times New Roman"/>
          <w:b/>
          <w:bCs/>
          <w:sz w:val="24"/>
          <w:szCs w:val="24"/>
          <w:lang w:eastAsia="en-US"/>
        </w:rPr>
        <w:t>ПМ.</w:t>
      </w:r>
      <w:r w:rsidR="005E43D4" w:rsidRPr="0076683B">
        <w:rPr>
          <w:rFonts w:ascii="Times New Roman" w:hAnsi="Times New Roman"/>
          <w:b/>
          <w:sz w:val="24"/>
          <w:szCs w:val="24"/>
          <w:lang w:eastAsia="en-US"/>
        </w:rPr>
        <w:t>03 ВЫПОЛНЕНИЕ КОМПЛЕКСА РАБОТ ПО ТЕХНИЧЕСКОЙ ЭКСПЛУАТАЦИИ И РЕМОНТУ БУРОВОГО ОБОРУДОВАНИЯ</w:t>
      </w:r>
      <w:r>
        <w:rPr>
          <w:rFonts w:ascii="Times New Roman" w:hAnsi="Times New Roman"/>
          <w:b/>
          <w:sz w:val="24"/>
          <w:szCs w:val="24"/>
          <w:lang w:eastAsia="en-US"/>
        </w:rPr>
        <w:t>»</w:t>
      </w:r>
    </w:p>
    <w:p w14:paraId="6C2291A4"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053A33F9"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24E88072"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0694569B"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03CB2CD6"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2483CDE2"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6F7E1D28"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5431815D"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0A3CB41D"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55D68284"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2159F4D2"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1311E13A"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2FFA25BE"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2A86C24A"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0ED869AD"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1F5ACEB1"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79B822A8" w14:textId="77777777" w:rsidR="005E43D4" w:rsidRDefault="005E43D4" w:rsidP="005E43D4">
      <w:pPr>
        <w:suppressAutoHyphens/>
        <w:spacing w:after="0" w:line="240" w:lineRule="auto"/>
        <w:jc w:val="center"/>
        <w:rPr>
          <w:rFonts w:ascii="Times New Roman" w:hAnsi="Times New Roman"/>
          <w:b/>
          <w:caps/>
          <w:sz w:val="24"/>
          <w:szCs w:val="24"/>
        </w:rPr>
      </w:pPr>
    </w:p>
    <w:p w14:paraId="28167660" w14:textId="77777777" w:rsidR="005E43D4" w:rsidRDefault="005E43D4" w:rsidP="005E43D4">
      <w:pPr>
        <w:suppressAutoHyphens/>
        <w:spacing w:after="0" w:line="240" w:lineRule="auto"/>
        <w:jc w:val="center"/>
        <w:rPr>
          <w:rFonts w:ascii="Times New Roman" w:hAnsi="Times New Roman"/>
          <w:b/>
          <w:caps/>
          <w:sz w:val="24"/>
          <w:szCs w:val="24"/>
        </w:rPr>
      </w:pPr>
    </w:p>
    <w:p w14:paraId="00C817B9" w14:textId="77777777" w:rsidR="005E43D4" w:rsidRDefault="005E43D4" w:rsidP="005E43D4">
      <w:pPr>
        <w:suppressAutoHyphens/>
        <w:spacing w:after="0" w:line="240" w:lineRule="auto"/>
        <w:jc w:val="center"/>
        <w:rPr>
          <w:rFonts w:ascii="Times New Roman" w:hAnsi="Times New Roman"/>
          <w:b/>
          <w:caps/>
          <w:sz w:val="24"/>
          <w:szCs w:val="24"/>
        </w:rPr>
      </w:pPr>
    </w:p>
    <w:p w14:paraId="1742B554" w14:textId="77777777" w:rsidR="005E43D4" w:rsidRDefault="005E43D4" w:rsidP="005E43D4">
      <w:pPr>
        <w:suppressAutoHyphens/>
        <w:spacing w:after="0" w:line="240" w:lineRule="auto"/>
        <w:jc w:val="center"/>
        <w:rPr>
          <w:rFonts w:ascii="Times New Roman" w:hAnsi="Times New Roman"/>
          <w:b/>
          <w:caps/>
          <w:sz w:val="24"/>
          <w:szCs w:val="24"/>
        </w:rPr>
      </w:pPr>
    </w:p>
    <w:p w14:paraId="753315EE"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43DD3C91"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19695487"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78DC8E50"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404C9A02"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55BD1DCF" w14:textId="77777777" w:rsidR="005E43D4" w:rsidRPr="0076683B" w:rsidRDefault="005E43D4" w:rsidP="005E43D4">
      <w:pPr>
        <w:suppressAutoHyphens/>
        <w:spacing w:after="0" w:line="240" w:lineRule="auto"/>
        <w:jc w:val="center"/>
        <w:rPr>
          <w:rFonts w:ascii="Times New Roman" w:hAnsi="Times New Roman"/>
          <w:b/>
          <w:caps/>
          <w:sz w:val="24"/>
          <w:szCs w:val="24"/>
        </w:rPr>
      </w:pPr>
    </w:p>
    <w:p w14:paraId="532D7B4B" w14:textId="77777777" w:rsidR="005E43D4" w:rsidRPr="0076683B" w:rsidRDefault="005E43D4" w:rsidP="005E43D4">
      <w:pPr>
        <w:suppressAutoHyphens/>
        <w:spacing w:after="0" w:line="240" w:lineRule="auto"/>
        <w:jc w:val="center"/>
        <w:rPr>
          <w:rFonts w:ascii="Times New Roman" w:hAnsi="Times New Roman"/>
          <w:b/>
          <w:caps/>
          <w:sz w:val="24"/>
          <w:szCs w:val="24"/>
        </w:rPr>
      </w:pPr>
      <w:r w:rsidRPr="0076683B">
        <w:rPr>
          <w:rFonts w:ascii="Times New Roman" w:hAnsi="Times New Roman"/>
          <w:b/>
          <w:sz w:val="24"/>
          <w:szCs w:val="24"/>
        </w:rPr>
        <w:t>202</w:t>
      </w:r>
      <w:r>
        <w:rPr>
          <w:rFonts w:ascii="Times New Roman" w:hAnsi="Times New Roman"/>
          <w:b/>
          <w:sz w:val="24"/>
          <w:szCs w:val="24"/>
        </w:rPr>
        <w:t>3</w:t>
      </w:r>
      <w:r w:rsidRPr="0076683B">
        <w:rPr>
          <w:rFonts w:ascii="Times New Roman" w:hAnsi="Times New Roman"/>
          <w:b/>
          <w:sz w:val="24"/>
          <w:szCs w:val="24"/>
        </w:rPr>
        <w:t xml:space="preserve"> г</w:t>
      </w:r>
    </w:p>
    <w:p w14:paraId="07A8FD21" w14:textId="77777777" w:rsidR="00A44508" w:rsidRPr="00985111" w:rsidRDefault="005E43D4" w:rsidP="00A44508">
      <w:pPr>
        <w:spacing w:line="276" w:lineRule="auto"/>
        <w:jc w:val="center"/>
        <w:rPr>
          <w:rFonts w:ascii="Times New Roman" w:hAnsi="Times New Roman"/>
          <w:b/>
          <w:i/>
          <w:sz w:val="24"/>
          <w:szCs w:val="24"/>
        </w:rPr>
      </w:pPr>
      <w:r w:rsidRPr="00D3035D">
        <w:rPr>
          <w:rFonts w:ascii="Times New Roman" w:hAnsi="Times New Roman"/>
          <w:caps/>
          <w:sz w:val="24"/>
          <w:szCs w:val="24"/>
        </w:rPr>
        <w:br w:type="page"/>
      </w:r>
      <w:r w:rsidR="00A44508" w:rsidRPr="00985111">
        <w:rPr>
          <w:rFonts w:ascii="Times New Roman" w:hAnsi="Times New Roman"/>
          <w:b/>
          <w:i/>
          <w:sz w:val="24"/>
          <w:szCs w:val="24"/>
        </w:rPr>
        <w:lastRenderedPageBreak/>
        <w:t>СОДЕРЖАНИЕ</w:t>
      </w:r>
    </w:p>
    <w:p w14:paraId="79039F52" w14:textId="77777777" w:rsidR="00A44508" w:rsidRPr="00985111" w:rsidRDefault="00A44508" w:rsidP="00A44508">
      <w:pPr>
        <w:spacing w:line="276" w:lineRule="auto"/>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44508" w:rsidRPr="00985111" w14:paraId="60B6596A" w14:textId="77777777" w:rsidTr="000035F6">
        <w:tc>
          <w:tcPr>
            <w:tcW w:w="7501" w:type="dxa"/>
          </w:tcPr>
          <w:p w14:paraId="1B03FFCE" w14:textId="77777777" w:rsidR="00A44508" w:rsidRPr="00314663" w:rsidRDefault="00A44508" w:rsidP="00A44508">
            <w:pPr>
              <w:numPr>
                <w:ilvl w:val="0"/>
                <w:numId w:val="12"/>
              </w:numPr>
              <w:suppressAutoHyphens/>
              <w:spacing w:after="200" w:line="276" w:lineRule="auto"/>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037954C9" w14:textId="77777777" w:rsidR="00A44508" w:rsidRPr="005F59C7" w:rsidRDefault="00A44508" w:rsidP="000035F6">
            <w:pPr>
              <w:spacing w:after="200" w:line="276" w:lineRule="auto"/>
              <w:rPr>
                <w:rFonts w:ascii="Times New Roman" w:hAnsi="Times New Roman"/>
                <w:b/>
                <w:sz w:val="24"/>
                <w:szCs w:val="24"/>
              </w:rPr>
            </w:pPr>
          </w:p>
        </w:tc>
      </w:tr>
      <w:tr w:rsidR="00A44508" w:rsidRPr="00985111" w14:paraId="6BDED4C5" w14:textId="77777777" w:rsidTr="000035F6">
        <w:tc>
          <w:tcPr>
            <w:tcW w:w="7501" w:type="dxa"/>
          </w:tcPr>
          <w:p w14:paraId="4E9132C4" w14:textId="77777777" w:rsidR="00A44508" w:rsidRPr="00314663" w:rsidRDefault="00A44508" w:rsidP="00A44508">
            <w:pPr>
              <w:numPr>
                <w:ilvl w:val="0"/>
                <w:numId w:val="12"/>
              </w:numPr>
              <w:tabs>
                <w:tab w:val="num" w:pos="284"/>
              </w:tabs>
              <w:suppressAutoHyphens/>
              <w:spacing w:after="200" w:line="276" w:lineRule="auto"/>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33555B53" w14:textId="77777777" w:rsidR="00A44508" w:rsidRPr="005F59C7" w:rsidRDefault="00A44508" w:rsidP="00A44508">
            <w:pPr>
              <w:numPr>
                <w:ilvl w:val="0"/>
                <w:numId w:val="12"/>
              </w:numPr>
              <w:tabs>
                <w:tab w:val="num" w:pos="284"/>
              </w:tabs>
              <w:suppressAutoHyphens/>
              <w:spacing w:after="200" w:line="276" w:lineRule="auto"/>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6C9D5BFC" w14:textId="77777777" w:rsidR="00A44508" w:rsidRPr="005F59C7" w:rsidRDefault="00A44508" w:rsidP="000035F6">
            <w:pPr>
              <w:spacing w:after="200" w:line="276" w:lineRule="auto"/>
              <w:rPr>
                <w:rFonts w:ascii="Times New Roman" w:hAnsi="Times New Roman"/>
                <w:b/>
                <w:sz w:val="24"/>
                <w:szCs w:val="24"/>
              </w:rPr>
            </w:pPr>
          </w:p>
        </w:tc>
      </w:tr>
      <w:tr w:rsidR="00A44508" w:rsidRPr="00985111" w14:paraId="37DF5EB5" w14:textId="77777777" w:rsidTr="000035F6">
        <w:tc>
          <w:tcPr>
            <w:tcW w:w="7501" w:type="dxa"/>
          </w:tcPr>
          <w:p w14:paraId="5E957E14" w14:textId="77777777" w:rsidR="00A44508" w:rsidRPr="00314663" w:rsidRDefault="00A44508" w:rsidP="00A44508">
            <w:pPr>
              <w:numPr>
                <w:ilvl w:val="0"/>
                <w:numId w:val="12"/>
              </w:numPr>
              <w:suppressAutoHyphens/>
              <w:spacing w:after="200" w:line="276" w:lineRule="auto"/>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2812B07D" w14:textId="77777777" w:rsidR="00A44508" w:rsidRPr="00314663" w:rsidRDefault="00A44508" w:rsidP="000035F6">
            <w:pPr>
              <w:suppressAutoHyphens/>
              <w:spacing w:after="200" w:line="276" w:lineRule="auto"/>
              <w:rPr>
                <w:rFonts w:ascii="Times New Roman" w:hAnsi="Times New Roman"/>
                <w:b/>
                <w:sz w:val="24"/>
                <w:szCs w:val="24"/>
              </w:rPr>
            </w:pPr>
          </w:p>
        </w:tc>
        <w:tc>
          <w:tcPr>
            <w:tcW w:w="1854" w:type="dxa"/>
          </w:tcPr>
          <w:p w14:paraId="70098279" w14:textId="77777777" w:rsidR="00A44508" w:rsidRPr="005F59C7" w:rsidRDefault="00A44508" w:rsidP="000035F6">
            <w:pPr>
              <w:spacing w:after="200" w:line="276" w:lineRule="auto"/>
              <w:rPr>
                <w:rFonts w:ascii="Times New Roman" w:hAnsi="Times New Roman"/>
                <w:b/>
                <w:sz w:val="24"/>
                <w:szCs w:val="24"/>
              </w:rPr>
            </w:pPr>
          </w:p>
        </w:tc>
      </w:tr>
    </w:tbl>
    <w:p w14:paraId="649EE8AE" w14:textId="0F411E3F" w:rsidR="005E43D4" w:rsidRDefault="005E43D4" w:rsidP="00A44508">
      <w:pPr>
        <w:suppressAutoHyphens/>
        <w:jc w:val="center"/>
        <w:rPr>
          <w:rFonts w:ascii="Times New Roman" w:hAnsi="Times New Roman"/>
          <w:b/>
          <w:sz w:val="28"/>
        </w:rPr>
      </w:pPr>
    </w:p>
    <w:p w14:paraId="3F514157" w14:textId="77777777" w:rsidR="005E43D4" w:rsidRPr="00D3035D" w:rsidRDefault="005E43D4" w:rsidP="005E43D4">
      <w:pPr>
        <w:suppressAutoHyphens/>
        <w:jc w:val="center"/>
        <w:rPr>
          <w:rFonts w:ascii="Times New Roman" w:hAnsi="Times New Roman"/>
          <w:b/>
          <w:sz w:val="28"/>
        </w:rPr>
      </w:pPr>
    </w:p>
    <w:p w14:paraId="2B447030" w14:textId="77777777" w:rsidR="005E43D4" w:rsidRPr="00D3035D"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p w14:paraId="7B90A325" w14:textId="77777777" w:rsidR="005E43D4" w:rsidRPr="00D3035D" w:rsidRDefault="005E43D4" w:rsidP="005E43D4">
      <w:pPr>
        <w:suppressAutoHyphens/>
        <w:rPr>
          <w:rFonts w:ascii="Times New Roman" w:hAnsi="Times New Roman"/>
        </w:rPr>
        <w:sectPr w:rsidR="005E43D4" w:rsidRPr="00D3035D">
          <w:pgSz w:w="11906" w:h="16838"/>
          <w:pgMar w:top="1134" w:right="850" w:bottom="1134" w:left="1701" w:header="708" w:footer="708" w:gutter="0"/>
          <w:cols w:space="720"/>
        </w:sectPr>
      </w:pPr>
    </w:p>
    <w:p w14:paraId="76CFCE1B" w14:textId="77777777" w:rsidR="005E43D4" w:rsidRPr="0051150C"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r w:rsidRPr="0051150C">
        <w:rPr>
          <w:rFonts w:ascii="Times New Roman" w:hAnsi="Times New Roman"/>
          <w:b/>
          <w:caps/>
          <w:sz w:val="24"/>
          <w:szCs w:val="24"/>
        </w:rPr>
        <w:lastRenderedPageBreak/>
        <w:t xml:space="preserve">1. общая характеристика рабочей ПРОГРАММЫ </w:t>
      </w:r>
    </w:p>
    <w:p w14:paraId="1D22D1D4" w14:textId="77777777" w:rsidR="005E43D4" w:rsidRPr="0051150C"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r w:rsidRPr="0051150C">
        <w:rPr>
          <w:rFonts w:ascii="Times New Roman" w:hAnsi="Times New Roman"/>
          <w:b/>
          <w:caps/>
          <w:sz w:val="24"/>
          <w:szCs w:val="24"/>
        </w:rPr>
        <w:t xml:space="preserve">ПРОФЕССИОНАЛЬНОГО МОДУЛЯ </w:t>
      </w:r>
    </w:p>
    <w:p w14:paraId="5BD87AC5" w14:textId="77777777" w:rsidR="005E43D4" w:rsidRPr="0051150C"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r w:rsidRPr="0051150C">
        <w:rPr>
          <w:rFonts w:ascii="Times New Roman" w:hAnsi="Times New Roman"/>
          <w:b/>
          <w:caps/>
          <w:sz w:val="24"/>
          <w:szCs w:val="24"/>
        </w:rPr>
        <w:t>ПМ.03 Выполнение комплекса работ по технической эксплуатации и ремонту бурового оборудования</w:t>
      </w:r>
    </w:p>
    <w:p w14:paraId="1AEABFB8" w14:textId="77777777" w:rsidR="005E43D4" w:rsidRPr="0051150C"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14:paraId="3AC9BBC1" w14:textId="77777777" w:rsidR="005E43D4" w:rsidRPr="0051150C" w:rsidRDefault="005E43D4" w:rsidP="005E43D4">
      <w:pPr>
        <w:tabs>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b/>
          <w:sz w:val="24"/>
          <w:szCs w:val="24"/>
        </w:rPr>
      </w:pPr>
      <w:r w:rsidRPr="0051150C">
        <w:rPr>
          <w:rFonts w:ascii="Times New Roman" w:hAnsi="Times New Roman"/>
          <w:b/>
          <w:sz w:val="24"/>
          <w:szCs w:val="24"/>
        </w:rPr>
        <w:t xml:space="preserve">1.1. Цель и планируемые результаты освоения профессионального модуля </w:t>
      </w:r>
    </w:p>
    <w:p w14:paraId="6834A0A5" w14:textId="569044DE" w:rsidR="005E43D4" w:rsidRPr="0051150C" w:rsidRDefault="005E43D4" w:rsidP="005E43D4">
      <w:pPr>
        <w:tabs>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bCs/>
          <w:sz w:val="24"/>
          <w:szCs w:val="24"/>
        </w:rPr>
      </w:pPr>
      <w:r w:rsidRPr="0051150C">
        <w:rPr>
          <w:rFonts w:ascii="Times New Roman" w:hAnsi="Times New Roman"/>
          <w:bCs/>
          <w:sz w:val="24"/>
          <w:szCs w:val="24"/>
        </w:rPr>
        <w:t xml:space="preserve">В результате изучения профессионального модуля обучающихся должен освоить основной вид деятельности «Выполнение комплекса работ по технической эксплуатации </w:t>
      </w:r>
      <w:r w:rsidR="00E8595B" w:rsidRPr="0051150C">
        <w:rPr>
          <w:rFonts w:ascii="Times New Roman" w:hAnsi="Times New Roman"/>
          <w:bCs/>
          <w:sz w:val="24"/>
          <w:szCs w:val="24"/>
        </w:rPr>
        <w:br/>
      </w:r>
      <w:r w:rsidRPr="0051150C">
        <w:rPr>
          <w:rFonts w:ascii="Times New Roman" w:hAnsi="Times New Roman"/>
          <w:bCs/>
          <w:sz w:val="24"/>
          <w:szCs w:val="24"/>
        </w:rPr>
        <w:t xml:space="preserve">и ремонту бурового оборудования», </w:t>
      </w:r>
      <w:r w:rsidRPr="0051150C">
        <w:rPr>
          <w:rFonts w:ascii="Times New Roman" w:hAnsi="Times New Roman"/>
          <w:sz w:val="24"/>
          <w:szCs w:val="24"/>
        </w:rPr>
        <w:t xml:space="preserve">соответствующие ему общие компетенции </w:t>
      </w:r>
      <w:r w:rsidR="00E8595B" w:rsidRPr="0051150C">
        <w:rPr>
          <w:rFonts w:ascii="Times New Roman" w:hAnsi="Times New Roman"/>
          <w:sz w:val="24"/>
          <w:szCs w:val="24"/>
        </w:rPr>
        <w:br/>
      </w:r>
      <w:r w:rsidRPr="0051150C">
        <w:rPr>
          <w:rFonts w:ascii="Times New Roman" w:hAnsi="Times New Roman"/>
          <w:sz w:val="24"/>
          <w:szCs w:val="24"/>
        </w:rPr>
        <w:t>и профессиональные компетенции.</w:t>
      </w:r>
    </w:p>
    <w:p w14:paraId="4603C95C" w14:textId="77777777" w:rsidR="005E43D4" w:rsidRPr="0051150C" w:rsidRDefault="005E43D4" w:rsidP="005E43D4">
      <w:pPr>
        <w:tabs>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bCs/>
          <w:sz w:val="24"/>
          <w:szCs w:val="24"/>
        </w:rPr>
      </w:pPr>
    </w:p>
    <w:p w14:paraId="23E67D6B" w14:textId="4F072C81" w:rsidR="005E43D4" w:rsidRPr="0051150C" w:rsidRDefault="005E43D4" w:rsidP="005E43D4">
      <w:pPr>
        <w:tabs>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contextualSpacing/>
        <w:jc w:val="both"/>
        <w:rPr>
          <w:rFonts w:ascii="Times New Roman" w:hAnsi="Times New Roman"/>
          <w:bCs/>
          <w:sz w:val="24"/>
          <w:szCs w:val="24"/>
        </w:rPr>
      </w:pPr>
      <w:r w:rsidRPr="0051150C">
        <w:rPr>
          <w:rFonts w:ascii="Times New Roman" w:hAnsi="Times New Roman"/>
          <w:bCs/>
          <w:sz w:val="24"/>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
        <w:gridCol w:w="8552"/>
      </w:tblGrid>
      <w:tr w:rsidR="005E43D4" w:rsidRPr="0051150C" w14:paraId="53CB8A37" w14:textId="77777777" w:rsidTr="0077023F">
        <w:tc>
          <w:tcPr>
            <w:tcW w:w="559" w:type="pct"/>
          </w:tcPr>
          <w:p w14:paraId="5C6638E7" w14:textId="77777777" w:rsidR="005E43D4" w:rsidRPr="0051150C" w:rsidRDefault="005E43D4" w:rsidP="0077023F">
            <w:pPr>
              <w:tabs>
                <w:tab w:val="left" w:pos="1716"/>
              </w:tabs>
              <w:suppressAutoHyphens/>
              <w:spacing w:after="0" w:line="240" w:lineRule="auto"/>
              <w:jc w:val="center"/>
              <w:rPr>
                <w:rFonts w:ascii="Times New Roman" w:hAnsi="Times New Roman"/>
                <w:sz w:val="24"/>
                <w:szCs w:val="24"/>
                <w:lang w:val="en-US" w:eastAsia="en-US"/>
              </w:rPr>
            </w:pPr>
            <w:r w:rsidRPr="0051150C">
              <w:rPr>
                <w:rStyle w:val="af1"/>
                <w:rFonts w:ascii="Times New Roman" w:hAnsi="Times New Roman"/>
                <w:sz w:val="24"/>
                <w:szCs w:val="24"/>
              </w:rPr>
              <w:t>Код</w:t>
            </w:r>
          </w:p>
        </w:tc>
        <w:tc>
          <w:tcPr>
            <w:tcW w:w="4441" w:type="pct"/>
          </w:tcPr>
          <w:p w14:paraId="58A1D740" w14:textId="77777777" w:rsidR="005E43D4" w:rsidRPr="0051150C" w:rsidRDefault="005E43D4" w:rsidP="0077023F">
            <w:pPr>
              <w:tabs>
                <w:tab w:val="left" w:pos="1281"/>
              </w:tabs>
              <w:suppressAutoHyphens/>
              <w:spacing w:after="0" w:line="240" w:lineRule="auto"/>
              <w:ind w:left="57"/>
              <w:jc w:val="center"/>
              <w:rPr>
                <w:rFonts w:ascii="Times New Roman" w:hAnsi="Times New Roman"/>
                <w:sz w:val="24"/>
                <w:szCs w:val="24"/>
              </w:rPr>
            </w:pPr>
            <w:r w:rsidRPr="0051150C">
              <w:rPr>
                <w:rFonts w:ascii="Times New Roman" w:hAnsi="Times New Roman"/>
                <w:iCs/>
                <w:sz w:val="24"/>
                <w:szCs w:val="24"/>
              </w:rPr>
              <w:t>Наименование общих компетенций</w:t>
            </w:r>
          </w:p>
        </w:tc>
      </w:tr>
      <w:tr w:rsidR="005E43D4" w:rsidRPr="0051150C" w14:paraId="371A1AFB" w14:textId="77777777" w:rsidTr="0077023F">
        <w:tc>
          <w:tcPr>
            <w:tcW w:w="559" w:type="pct"/>
          </w:tcPr>
          <w:p w14:paraId="42824343" w14:textId="77777777" w:rsidR="005E43D4" w:rsidRPr="0051150C" w:rsidRDefault="005E43D4" w:rsidP="0077023F">
            <w:pPr>
              <w:tabs>
                <w:tab w:val="left" w:pos="1716"/>
              </w:tabs>
              <w:suppressAutoHyphens/>
              <w:spacing w:after="0" w:line="240" w:lineRule="auto"/>
              <w:rPr>
                <w:rFonts w:ascii="Times New Roman" w:hAnsi="Times New Roman"/>
                <w:b/>
                <w:bCs/>
                <w:caps/>
                <w:sz w:val="24"/>
                <w:szCs w:val="24"/>
              </w:rPr>
            </w:pPr>
            <w:r w:rsidRPr="0051150C">
              <w:rPr>
                <w:rFonts w:ascii="Times New Roman" w:hAnsi="Times New Roman"/>
                <w:b/>
                <w:bCs/>
                <w:sz w:val="24"/>
                <w:szCs w:val="24"/>
                <w:lang w:val="en-US" w:eastAsia="en-US"/>
              </w:rPr>
              <w:t>OK</w:t>
            </w:r>
            <w:r w:rsidRPr="0051150C">
              <w:rPr>
                <w:rFonts w:ascii="Times New Roman" w:hAnsi="Times New Roman"/>
                <w:b/>
                <w:bCs/>
                <w:sz w:val="24"/>
                <w:szCs w:val="24"/>
                <w:lang w:eastAsia="en-US"/>
              </w:rPr>
              <w:t xml:space="preserve"> 01</w:t>
            </w:r>
          </w:p>
        </w:tc>
        <w:tc>
          <w:tcPr>
            <w:tcW w:w="4441" w:type="pct"/>
          </w:tcPr>
          <w:p w14:paraId="1A5B2EAB" w14:textId="77777777" w:rsidR="005E43D4" w:rsidRPr="0051150C" w:rsidRDefault="005E43D4" w:rsidP="0077023F">
            <w:pPr>
              <w:tabs>
                <w:tab w:val="left" w:pos="1281"/>
              </w:tabs>
              <w:suppressAutoHyphens/>
              <w:spacing w:after="0" w:line="240" w:lineRule="auto"/>
              <w:ind w:left="57"/>
              <w:jc w:val="both"/>
              <w:rPr>
                <w:rFonts w:ascii="Times New Roman" w:hAnsi="Times New Roman"/>
                <w:b/>
                <w:caps/>
                <w:sz w:val="24"/>
                <w:szCs w:val="24"/>
              </w:rPr>
            </w:pPr>
            <w:r w:rsidRPr="0051150C">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5E43D4" w:rsidRPr="0051150C" w14:paraId="5372A2B4" w14:textId="77777777" w:rsidTr="0077023F">
        <w:tc>
          <w:tcPr>
            <w:tcW w:w="559" w:type="pct"/>
          </w:tcPr>
          <w:p w14:paraId="7F89E63F" w14:textId="77777777" w:rsidR="005E43D4" w:rsidRPr="0051150C" w:rsidRDefault="005E43D4" w:rsidP="0077023F">
            <w:pPr>
              <w:tabs>
                <w:tab w:val="left" w:pos="1716"/>
              </w:tabs>
              <w:suppressAutoHyphens/>
              <w:spacing w:after="0" w:line="240" w:lineRule="auto"/>
              <w:rPr>
                <w:rFonts w:ascii="Times New Roman" w:hAnsi="Times New Roman"/>
                <w:b/>
                <w:bCs/>
                <w:sz w:val="24"/>
                <w:szCs w:val="24"/>
                <w:lang w:val="en-US"/>
              </w:rPr>
            </w:pPr>
            <w:r w:rsidRPr="0051150C">
              <w:rPr>
                <w:rFonts w:ascii="Times New Roman" w:hAnsi="Times New Roman"/>
                <w:b/>
                <w:bCs/>
                <w:sz w:val="24"/>
                <w:szCs w:val="24"/>
                <w:lang w:val="en-US" w:eastAsia="en-US"/>
              </w:rPr>
              <w:t>OK</w:t>
            </w:r>
            <w:r w:rsidRPr="0051150C">
              <w:rPr>
                <w:rFonts w:ascii="Times New Roman" w:hAnsi="Times New Roman"/>
                <w:b/>
                <w:bCs/>
                <w:sz w:val="24"/>
                <w:szCs w:val="24"/>
                <w:lang w:eastAsia="en-US"/>
              </w:rPr>
              <w:t xml:space="preserve"> 0</w:t>
            </w:r>
            <w:r w:rsidRPr="0051150C">
              <w:rPr>
                <w:rFonts w:ascii="Times New Roman" w:hAnsi="Times New Roman"/>
                <w:b/>
                <w:bCs/>
                <w:sz w:val="24"/>
                <w:szCs w:val="24"/>
              </w:rPr>
              <w:t>2</w:t>
            </w:r>
          </w:p>
        </w:tc>
        <w:tc>
          <w:tcPr>
            <w:tcW w:w="4441" w:type="pct"/>
          </w:tcPr>
          <w:p w14:paraId="685301A2" w14:textId="77777777" w:rsidR="005E43D4" w:rsidRPr="0051150C" w:rsidRDefault="005E43D4" w:rsidP="0077023F">
            <w:pPr>
              <w:tabs>
                <w:tab w:val="left" w:pos="1281"/>
              </w:tabs>
              <w:suppressAutoHyphens/>
              <w:spacing w:after="0" w:line="240" w:lineRule="auto"/>
              <w:ind w:left="27"/>
              <w:jc w:val="both"/>
              <w:rPr>
                <w:rFonts w:ascii="Times New Roman" w:hAnsi="Times New Roman"/>
                <w:sz w:val="24"/>
                <w:szCs w:val="24"/>
              </w:rPr>
            </w:pPr>
            <w:r w:rsidRPr="0051150C">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E43D4" w:rsidRPr="0051150C" w14:paraId="2BC1BC4D" w14:textId="77777777" w:rsidTr="0077023F">
        <w:tc>
          <w:tcPr>
            <w:tcW w:w="559" w:type="pct"/>
          </w:tcPr>
          <w:p w14:paraId="6FD8C115" w14:textId="77777777" w:rsidR="005E43D4" w:rsidRPr="0051150C" w:rsidRDefault="005E43D4" w:rsidP="0077023F">
            <w:pPr>
              <w:tabs>
                <w:tab w:val="left" w:pos="1716"/>
              </w:tabs>
              <w:suppressAutoHyphens/>
              <w:spacing w:after="0" w:line="240" w:lineRule="auto"/>
              <w:rPr>
                <w:rFonts w:ascii="Times New Roman" w:hAnsi="Times New Roman"/>
                <w:b/>
                <w:bCs/>
                <w:sz w:val="24"/>
                <w:szCs w:val="24"/>
              </w:rPr>
            </w:pPr>
            <w:r w:rsidRPr="0051150C">
              <w:rPr>
                <w:rFonts w:ascii="Times New Roman" w:hAnsi="Times New Roman"/>
                <w:b/>
                <w:bCs/>
                <w:sz w:val="24"/>
                <w:szCs w:val="24"/>
              </w:rPr>
              <w:t>ОК 04</w:t>
            </w:r>
          </w:p>
        </w:tc>
        <w:tc>
          <w:tcPr>
            <w:tcW w:w="4441" w:type="pct"/>
          </w:tcPr>
          <w:p w14:paraId="69743FD5" w14:textId="77777777" w:rsidR="005E43D4" w:rsidRPr="0051150C" w:rsidRDefault="005E43D4" w:rsidP="0077023F">
            <w:pPr>
              <w:tabs>
                <w:tab w:val="left" w:pos="1281"/>
              </w:tabs>
              <w:suppressAutoHyphens/>
              <w:spacing w:after="0" w:line="240" w:lineRule="auto"/>
              <w:ind w:left="12"/>
              <w:jc w:val="both"/>
              <w:rPr>
                <w:rFonts w:ascii="Times New Roman" w:hAnsi="Times New Roman"/>
                <w:sz w:val="24"/>
                <w:szCs w:val="24"/>
              </w:rPr>
            </w:pPr>
            <w:r w:rsidRPr="0051150C">
              <w:rPr>
                <w:rFonts w:ascii="Times New Roman" w:hAnsi="Times New Roman"/>
                <w:sz w:val="24"/>
                <w:szCs w:val="24"/>
              </w:rPr>
              <w:t>Эффективно взаимодействовать и работать в коллективе и команде</w:t>
            </w:r>
          </w:p>
        </w:tc>
      </w:tr>
      <w:tr w:rsidR="005E43D4" w:rsidRPr="0051150C" w14:paraId="366D3B09" w14:textId="77777777" w:rsidTr="0077023F">
        <w:trPr>
          <w:trHeight w:val="423"/>
        </w:trPr>
        <w:tc>
          <w:tcPr>
            <w:tcW w:w="559" w:type="pct"/>
          </w:tcPr>
          <w:p w14:paraId="42619B5B" w14:textId="77777777" w:rsidR="005E43D4" w:rsidRPr="0051150C" w:rsidRDefault="005E43D4" w:rsidP="0077023F">
            <w:pPr>
              <w:tabs>
                <w:tab w:val="left" w:pos="1281"/>
              </w:tabs>
              <w:suppressAutoHyphens/>
              <w:spacing w:after="0" w:line="240" w:lineRule="auto"/>
              <w:jc w:val="both"/>
              <w:rPr>
                <w:rFonts w:ascii="Times New Roman" w:hAnsi="Times New Roman"/>
                <w:b/>
                <w:bCs/>
                <w:sz w:val="24"/>
                <w:szCs w:val="24"/>
              </w:rPr>
            </w:pPr>
            <w:r w:rsidRPr="0051150C">
              <w:rPr>
                <w:rFonts w:ascii="Times New Roman" w:hAnsi="Times New Roman"/>
                <w:b/>
                <w:bCs/>
                <w:sz w:val="24"/>
                <w:szCs w:val="24"/>
              </w:rPr>
              <w:t>ОК 07</w:t>
            </w:r>
          </w:p>
        </w:tc>
        <w:tc>
          <w:tcPr>
            <w:tcW w:w="4441" w:type="pct"/>
          </w:tcPr>
          <w:p w14:paraId="3591D38B" w14:textId="77777777" w:rsidR="005E43D4" w:rsidRPr="0051150C" w:rsidRDefault="005E43D4" w:rsidP="0077023F">
            <w:pPr>
              <w:tabs>
                <w:tab w:val="left" w:pos="1281"/>
              </w:tabs>
              <w:suppressAutoHyphens/>
              <w:spacing w:after="0" w:line="240" w:lineRule="auto"/>
              <w:ind w:left="12"/>
              <w:jc w:val="both"/>
              <w:rPr>
                <w:rFonts w:ascii="Times New Roman" w:hAnsi="Times New Roman"/>
                <w:sz w:val="24"/>
                <w:szCs w:val="24"/>
              </w:rPr>
            </w:pPr>
            <w:r w:rsidRPr="0051150C">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E43D4" w:rsidRPr="0051150C" w14:paraId="293B1F1C" w14:textId="77777777" w:rsidTr="0077023F">
        <w:tc>
          <w:tcPr>
            <w:tcW w:w="559" w:type="pct"/>
          </w:tcPr>
          <w:p w14:paraId="177EA34F" w14:textId="77777777" w:rsidR="005E43D4" w:rsidRPr="0051150C" w:rsidRDefault="005E43D4" w:rsidP="0077023F">
            <w:pPr>
              <w:tabs>
                <w:tab w:val="left" w:pos="1716"/>
              </w:tabs>
              <w:suppressAutoHyphens/>
              <w:spacing w:after="0" w:line="240" w:lineRule="auto"/>
              <w:rPr>
                <w:rFonts w:ascii="Times New Roman" w:hAnsi="Times New Roman"/>
                <w:b/>
                <w:bCs/>
                <w:sz w:val="24"/>
                <w:szCs w:val="24"/>
              </w:rPr>
            </w:pPr>
            <w:r w:rsidRPr="0051150C">
              <w:rPr>
                <w:rFonts w:ascii="Times New Roman" w:hAnsi="Times New Roman"/>
                <w:b/>
                <w:bCs/>
                <w:sz w:val="24"/>
                <w:szCs w:val="24"/>
              </w:rPr>
              <w:t>ОК 09</w:t>
            </w:r>
          </w:p>
        </w:tc>
        <w:tc>
          <w:tcPr>
            <w:tcW w:w="4441" w:type="pct"/>
          </w:tcPr>
          <w:p w14:paraId="704BDBC6" w14:textId="77777777" w:rsidR="005E43D4" w:rsidRPr="0051150C" w:rsidRDefault="005E43D4" w:rsidP="0077023F">
            <w:pPr>
              <w:tabs>
                <w:tab w:val="left" w:pos="1134"/>
                <w:tab w:val="left" w:pos="1281"/>
                <w:tab w:val="left" w:pos="1560"/>
              </w:tabs>
              <w:suppressAutoHyphens/>
              <w:spacing w:after="0" w:line="240" w:lineRule="auto"/>
              <w:ind w:left="12"/>
              <w:jc w:val="both"/>
              <w:rPr>
                <w:rFonts w:ascii="Times New Roman" w:hAnsi="Times New Roman"/>
                <w:sz w:val="24"/>
                <w:szCs w:val="24"/>
              </w:rPr>
            </w:pPr>
            <w:r w:rsidRPr="0051150C">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5C254977" w14:textId="77777777" w:rsidR="005E43D4" w:rsidRPr="0051150C"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sz w:val="24"/>
          <w:szCs w:val="24"/>
        </w:rPr>
      </w:pPr>
    </w:p>
    <w:p w14:paraId="5C573152" w14:textId="61432CA6" w:rsidR="005E43D4" w:rsidRPr="0051150C"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51150C">
        <w:rPr>
          <w:rFonts w:ascii="Times New Roman" w:hAnsi="Times New Roman"/>
          <w:bCs/>
          <w:sz w:val="24"/>
          <w:szCs w:val="24"/>
        </w:rPr>
        <w:t>1.1.2 Перечень профессиональных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
        <w:gridCol w:w="8552"/>
      </w:tblGrid>
      <w:tr w:rsidR="005E43D4" w:rsidRPr="0051150C" w14:paraId="1B66F7B5" w14:textId="77777777" w:rsidTr="0077023F">
        <w:tc>
          <w:tcPr>
            <w:tcW w:w="559" w:type="pct"/>
            <w:vAlign w:val="center"/>
          </w:tcPr>
          <w:p w14:paraId="180BEFA8" w14:textId="77777777" w:rsidR="005E43D4" w:rsidRPr="0051150C" w:rsidRDefault="005E43D4" w:rsidP="0077023F">
            <w:pPr>
              <w:suppressAutoHyphens/>
              <w:spacing w:after="0" w:line="240" w:lineRule="auto"/>
              <w:jc w:val="both"/>
              <w:rPr>
                <w:rFonts w:ascii="Times New Roman" w:hAnsi="Times New Roman"/>
                <w:bCs/>
                <w:i/>
                <w:iCs/>
                <w:sz w:val="24"/>
                <w:szCs w:val="24"/>
              </w:rPr>
            </w:pPr>
            <w:r w:rsidRPr="0051150C">
              <w:rPr>
                <w:rFonts w:ascii="Times New Roman" w:hAnsi="Times New Roman"/>
                <w:bCs/>
                <w:i/>
                <w:iCs/>
                <w:sz w:val="24"/>
                <w:szCs w:val="24"/>
              </w:rPr>
              <w:t>Код</w:t>
            </w:r>
          </w:p>
        </w:tc>
        <w:tc>
          <w:tcPr>
            <w:tcW w:w="4441" w:type="pct"/>
            <w:vAlign w:val="center"/>
          </w:tcPr>
          <w:p w14:paraId="1CF5C3D8" w14:textId="77777777" w:rsidR="005E43D4" w:rsidRPr="0051150C" w:rsidRDefault="005E43D4" w:rsidP="0077023F">
            <w:pPr>
              <w:suppressAutoHyphens/>
              <w:spacing w:after="0" w:line="240" w:lineRule="auto"/>
              <w:jc w:val="both"/>
              <w:rPr>
                <w:rFonts w:ascii="Times New Roman" w:hAnsi="Times New Roman"/>
                <w:bCs/>
                <w:sz w:val="24"/>
                <w:szCs w:val="24"/>
              </w:rPr>
            </w:pPr>
            <w:r w:rsidRPr="0051150C">
              <w:rPr>
                <w:rStyle w:val="af1"/>
                <w:rFonts w:ascii="Times New Roman" w:hAnsi="Times New Roman"/>
                <w:bCs/>
                <w:i w:val="0"/>
                <w:iCs w:val="0"/>
                <w:sz w:val="24"/>
                <w:szCs w:val="24"/>
              </w:rPr>
              <w:t>Наименование видов деятельности и профессиональных компетенций</w:t>
            </w:r>
          </w:p>
        </w:tc>
      </w:tr>
      <w:tr w:rsidR="005E43D4" w:rsidRPr="0051150C" w14:paraId="265C9046" w14:textId="77777777" w:rsidTr="0077023F">
        <w:tc>
          <w:tcPr>
            <w:tcW w:w="559" w:type="pct"/>
            <w:vAlign w:val="center"/>
          </w:tcPr>
          <w:p w14:paraId="5839A41C" w14:textId="77777777" w:rsidR="005E43D4" w:rsidRPr="0051150C" w:rsidRDefault="005E43D4" w:rsidP="0077023F">
            <w:pPr>
              <w:suppressAutoHyphens/>
              <w:spacing w:after="0" w:line="240" w:lineRule="auto"/>
              <w:jc w:val="both"/>
              <w:rPr>
                <w:rFonts w:ascii="Times New Roman" w:hAnsi="Times New Roman"/>
                <w:b/>
                <w:sz w:val="24"/>
                <w:szCs w:val="24"/>
              </w:rPr>
            </w:pPr>
            <w:r w:rsidRPr="0051150C">
              <w:rPr>
                <w:rFonts w:ascii="Times New Roman" w:hAnsi="Times New Roman"/>
                <w:b/>
                <w:sz w:val="24"/>
                <w:szCs w:val="24"/>
              </w:rPr>
              <w:t>ВД 3</w:t>
            </w:r>
          </w:p>
        </w:tc>
        <w:tc>
          <w:tcPr>
            <w:tcW w:w="4441" w:type="pct"/>
            <w:vAlign w:val="center"/>
          </w:tcPr>
          <w:p w14:paraId="36599958" w14:textId="77777777" w:rsidR="005E43D4" w:rsidRPr="0051150C" w:rsidRDefault="005E43D4" w:rsidP="0077023F">
            <w:pPr>
              <w:suppressAutoHyphens/>
              <w:spacing w:after="0" w:line="240" w:lineRule="auto"/>
              <w:jc w:val="both"/>
              <w:rPr>
                <w:rFonts w:ascii="Times New Roman" w:hAnsi="Times New Roman"/>
                <w:bCs/>
                <w:sz w:val="24"/>
                <w:szCs w:val="24"/>
              </w:rPr>
            </w:pPr>
            <w:r w:rsidRPr="0051150C">
              <w:rPr>
                <w:rFonts w:ascii="Times New Roman" w:hAnsi="Times New Roman"/>
                <w:bCs/>
                <w:sz w:val="24"/>
                <w:szCs w:val="24"/>
              </w:rPr>
              <w:t>Выполнение комплекса работ по технической эксплуатации и ремонту бурового оборудования</w:t>
            </w:r>
          </w:p>
        </w:tc>
      </w:tr>
      <w:tr w:rsidR="005E43D4" w:rsidRPr="0051150C" w14:paraId="0AD6464F" w14:textId="77777777" w:rsidTr="0077023F">
        <w:tc>
          <w:tcPr>
            <w:tcW w:w="559" w:type="pct"/>
          </w:tcPr>
          <w:p w14:paraId="481795F6" w14:textId="77777777" w:rsidR="005E43D4" w:rsidRPr="0051150C" w:rsidRDefault="005E43D4" w:rsidP="0077023F">
            <w:pPr>
              <w:suppressAutoHyphens/>
              <w:spacing w:after="0" w:line="240" w:lineRule="auto"/>
              <w:rPr>
                <w:rFonts w:ascii="Times New Roman" w:hAnsi="Times New Roman"/>
                <w:b/>
                <w:sz w:val="24"/>
                <w:szCs w:val="24"/>
              </w:rPr>
            </w:pPr>
            <w:r w:rsidRPr="0051150C">
              <w:rPr>
                <w:rFonts w:ascii="Times New Roman" w:hAnsi="Times New Roman"/>
                <w:b/>
                <w:sz w:val="24"/>
                <w:szCs w:val="24"/>
              </w:rPr>
              <w:t>ПК3.1</w:t>
            </w:r>
          </w:p>
        </w:tc>
        <w:tc>
          <w:tcPr>
            <w:tcW w:w="4441" w:type="pct"/>
          </w:tcPr>
          <w:p w14:paraId="4BE0D19D" w14:textId="77777777" w:rsidR="005E43D4" w:rsidRPr="0051150C" w:rsidRDefault="005E43D4" w:rsidP="0077023F">
            <w:pPr>
              <w:suppressAutoHyphens/>
              <w:spacing w:after="0" w:line="240" w:lineRule="auto"/>
              <w:rPr>
                <w:rFonts w:ascii="Times New Roman" w:hAnsi="Times New Roman"/>
                <w:sz w:val="24"/>
                <w:szCs w:val="24"/>
              </w:rPr>
            </w:pPr>
            <w:r w:rsidRPr="0051150C">
              <w:rPr>
                <w:rFonts w:ascii="Times New Roman" w:hAnsi="Times New Roman"/>
                <w:sz w:val="24"/>
                <w:szCs w:val="24"/>
              </w:rPr>
              <w:t>Выполнение комплекса работ по ремонту бурового оборудования при бурении нефтяных и газовых скважин глубиной до 4000 м и свыше 4000 м</w:t>
            </w:r>
          </w:p>
        </w:tc>
      </w:tr>
      <w:tr w:rsidR="005E43D4" w:rsidRPr="0051150C" w14:paraId="5BB81C7F" w14:textId="77777777" w:rsidTr="0077023F">
        <w:tc>
          <w:tcPr>
            <w:tcW w:w="559" w:type="pct"/>
          </w:tcPr>
          <w:p w14:paraId="5954091C" w14:textId="77777777" w:rsidR="005E43D4" w:rsidRPr="0051150C" w:rsidRDefault="005E43D4" w:rsidP="0077023F">
            <w:pPr>
              <w:suppressAutoHyphens/>
              <w:spacing w:after="0" w:line="240" w:lineRule="auto"/>
              <w:rPr>
                <w:rFonts w:ascii="Times New Roman" w:hAnsi="Times New Roman"/>
                <w:b/>
                <w:sz w:val="24"/>
                <w:szCs w:val="24"/>
              </w:rPr>
            </w:pPr>
            <w:r w:rsidRPr="0051150C">
              <w:rPr>
                <w:rFonts w:ascii="Times New Roman" w:hAnsi="Times New Roman"/>
                <w:b/>
                <w:sz w:val="24"/>
                <w:szCs w:val="24"/>
              </w:rPr>
              <w:t>ПК3.2</w:t>
            </w:r>
          </w:p>
        </w:tc>
        <w:tc>
          <w:tcPr>
            <w:tcW w:w="4441" w:type="pct"/>
          </w:tcPr>
          <w:p w14:paraId="07EE4ACC" w14:textId="77777777" w:rsidR="005E43D4" w:rsidRPr="0051150C" w:rsidRDefault="005E43D4" w:rsidP="0077023F">
            <w:pPr>
              <w:suppressAutoHyphens/>
              <w:spacing w:after="0" w:line="240" w:lineRule="auto"/>
              <w:rPr>
                <w:rFonts w:ascii="Times New Roman" w:hAnsi="Times New Roman"/>
                <w:sz w:val="24"/>
                <w:szCs w:val="24"/>
              </w:rPr>
            </w:pPr>
            <w:r w:rsidRPr="0051150C">
              <w:rPr>
                <w:rFonts w:ascii="Times New Roman" w:hAnsi="Times New Roman"/>
                <w:sz w:val="24"/>
                <w:szCs w:val="24"/>
              </w:rPr>
              <w:t>Выполнение вспомогательных работ по предупреждению и ликвидации аварий при бурении нефтяных и газовых скважин глубиной до 4000 м и свыше 4000 м</w:t>
            </w:r>
          </w:p>
        </w:tc>
      </w:tr>
    </w:tbl>
    <w:p w14:paraId="412A0A4E" w14:textId="77777777" w:rsidR="005E43D4" w:rsidRPr="0051150C"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i/>
          <w:sz w:val="24"/>
          <w:szCs w:val="24"/>
        </w:rPr>
      </w:pPr>
    </w:p>
    <w:p w14:paraId="4036D385" w14:textId="6914C9B3" w:rsidR="005E43D4" w:rsidRPr="0051150C" w:rsidRDefault="005E43D4" w:rsidP="005E43D4">
      <w:pPr>
        <w:suppressAutoHyphens/>
        <w:spacing w:after="0" w:line="240" w:lineRule="auto"/>
        <w:ind w:firstLine="709"/>
        <w:rPr>
          <w:rFonts w:ascii="Times New Roman" w:hAnsi="Times New Roman"/>
          <w:bCs/>
          <w:sz w:val="24"/>
          <w:szCs w:val="24"/>
        </w:rPr>
      </w:pPr>
      <w:r w:rsidRPr="0051150C">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1291"/>
        <w:gridCol w:w="6798"/>
      </w:tblGrid>
      <w:tr w:rsidR="003B151C" w:rsidRPr="0051150C" w14:paraId="0EA0EF94" w14:textId="77777777" w:rsidTr="003B151C">
        <w:tc>
          <w:tcPr>
            <w:tcW w:w="1539" w:type="dxa"/>
            <w:tcBorders>
              <w:top w:val="single" w:sz="4" w:space="0" w:color="auto"/>
              <w:left w:val="single" w:sz="4" w:space="0" w:color="auto"/>
              <w:bottom w:val="single" w:sz="4" w:space="0" w:color="auto"/>
              <w:right w:val="single" w:sz="4" w:space="0" w:color="auto"/>
            </w:tcBorders>
            <w:hideMark/>
          </w:tcPr>
          <w:p w14:paraId="125D778D" w14:textId="50A17936" w:rsidR="003B151C" w:rsidRPr="0051150C" w:rsidRDefault="00E8595B" w:rsidP="0077023F">
            <w:pPr>
              <w:suppressAutoHyphens/>
              <w:spacing w:after="0" w:line="240" w:lineRule="auto"/>
              <w:rPr>
                <w:rFonts w:ascii="Times New Roman" w:hAnsi="Times New Roman"/>
                <w:bCs/>
                <w:sz w:val="24"/>
                <w:szCs w:val="24"/>
                <w:lang w:eastAsia="en-US"/>
              </w:rPr>
            </w:pPr>
            <w:r w:rsidRPr="0051150C">
              <w:rPr>
                <w:rFonts w:ascii="Times New Roman" w:hAnsi="Times New Roman"/>
                <w:bCs/>
                <w:sz w:val="24"/>
                <w:szCs w:val="24"/>
              </w:rPr>
              <w:t>Владеть навыками</w:t>
            </w:r>
          </w:p>
        </w:tc>
        <w:tc>
          <w:tcPr>
            <w:tcW w:w="1291" w:type="dxa"/>
            <w:tcBorders>
              <w:top w:val="single" w:sz="4" w:space="0" w:color="auto"/>
              <w:left w:val="single" w:sz="4" w:space="0" w:color="auto"/>
              <w:bottom w:val="single" w:sz="4" w:space="0" w:color="auto"/>
              <w:right w:val="single" w:sz="4" w:space="0" w:color="auto"/>
            </w:tcBorders>
          </w:tcPr>
          <w:p w14:paraId="4CF624DD" w14:textId="77777777" w:rsidR="003B151C" w:rsidRPr="0051150C" w:rsidRDefault="003B151C" w:rsidP="0077023F">
            <w:pPr>
              <w:tabs>
                <w:tab w:val="left" w:pos="175"/>
              </w:tabs>
              <w:suppressAutoHyphens/>
              <w:spacing w:after="0" w:line="240" w:lineRule="auto"/>
              <w:jc w:val="both"/>
              <w:rPr>
                <w:rFonts w:ascii="Times New Roman" w:hAnsi="Times New Roman"/>
                <w:color w:val="000000"/>
                <w:sz w:val="24"/>
                <w:szCs w:val="24"/>
              </w:rPr>
            </w:pPr>
          </w:p>
        </w:tc>
        <w:tc>
          <w:tcPr>
            <w:tcW w:w="6798" w:type="dxa"/>
            <w:tcBorders>
              <w:top w:val="single" w:sz="4" w:space="0" w:color="auto"/>
              <w:left w:val="single" w:sz="4" w:space="0" w:color="auto"/>
              <w:bottom w:val="single" w:sz="4" w:space="0" w:color="auto"/>
              <w:right w:val="single" w:sz="4" w:space="0" w:color="auto"/>
            </w:tcBorders>
          </w:tcPr>
          <w:p w14:paraId="26C014B8" w14:textId="2DA924D1" w:rsidR="003B151C" w:rsidRPr="0051150C" w:rsidRDefault="003B151C" w:rsidP="0077023F">
            <w:pPr>
              <w:tabs>
                <w:tab w:val="left" w:pos="175"/>
              </w:tabs>
              <w:suppressAutoHyphens/>
              <w:spacing w:after="0" w:line="240" w:lineRule="auto"/>
              <w:jc w:val="both"/>
              <w:rPr>
                <w:rFonts w:ascii="Times New Roman" w:hAnsi="Times New Roman"/>
                <w:color w:val="000000"/>
                <w:sz w:val="24"/>
                <w:szCs w:val="24"/>
              </w:rPr>
            </w:pPr>
            <w:r w:rsidRPr="0051150C">
              <w:rPr>
                <w:rFonts w:ascii="Times New Roman" w:hAnsi="Times New Roman"/>
                <w:color w:val="000000"/>
                <w:sz w:val="24"/>
                <w:szCs w:val="24"/>
              </w:rPr>
              <w:t xml:space="preserve">Проверка исправности инструмента и приспособлений в соответствии с должностной инструкцией </w:t>
            </w:r>
          </w:p>
          <w:p w14:paraId="31E7AF09" w14:textId="77777777" w:rsidR="003B151C" w:rsidRPr="0051150C" w:rsidRDefault="003B151C" w:rsidP="0077023F">
            <w:pPr>
              <w:tabs>
                <w:tab w:val="left" w:pos="175"/>
              </w:tabs>
              <w:suppressAutoHyphens/>
              <w:spacing w:after="0" w:line="240" w:lineRule="auto"/>
              <w:jc w:val="both"/>
              <w:rPr>
                <w:rFonts w:ascii="Times New Roman" w:hAnsi="Times New Roman"/>
                <w:color w:val="000000"/>
                <w:sz w:val="24"/>
                <w:szCs w:val="24"/>
              </w:rPr>
            </w:pPr>
            <w:r w:rsidRPr="0051150C">
              <w:rPr>
                <w:rFonts w:ascii="Times New Roman" w:hAnsi="Times New Roman"/>
                <w:color w:val="000000"/>
                <w:sz w:val="24"/>
                <w:szCs w:val="24"/>
              </w:rPr>
              <w:t>Выполнение работ по техническому обслуживанию буровых ключей, элементов талевой системы, ротора, вертлюга, привода лебедки и ротора</w:t>
            </w:r>
          </w:p>
          <w:p w14:paraId="2032BE18" w14:textId="77777777" w:rsidR="003B151C" w:rsidRPr="0051150C" w:rsidRDefault="003B151C" w:rsidP="0077023F">
            <w:pPr>
              <w:tabs>
                <w:tab w:val="left" w:pos="175"/>
              </w:tabs>
              <w:suppressAutoHyphens/>
              <w:spacing w:after="0" w:line="240" w:lineRule="auto"/>
              <w:jc w:val="both"/>
              <w:rPr>
                <w:rFonts w:ascii="Times New Roman" w:hAnsi="Times New Roman"/>
                <w:color w:val="000000"/>
                <w:sz w:val="24"/>
                <w:szCs w:val="24"/>
              </w:rPr>
            </w:pPr>
            <w:r w:rsidRPr="0051150C">
              <w:rPr>
                <w:rFonts w:ascii="Times New Roman" w:hAnsi="Times New Roman"/>
                <w:color w:val="000000"/>
                <w:sz w:val="24"/>
                <w:szCs w:val="24"/>
              </w:rPr>
              <w:t>Выполнение работ по текущему ремонту бурового оборудования в соответствии с должностной инструкцией</w:t>
            </w:r>
          </w:p>
          <w:p w14:paraId="55B35FAE" w14:textId="77777777" w:rsidR="003B151C" w:rsidRPr="0051150C" w:rsidRDefault="003B151C" w:rsidP="0077023F">
            <w:pPr>
              <w:tabs>
                <w:tab w:val="left" w:pos="175"/>
              </w:tabs>
              <w:suppressAutoHyphens/>
              <w:spacing w:after="0" w:line="240" w:lineRule="auto"/>
              <w:jc w:val="both"/>
              <w:rPr>
                <w:rFonts w:ascii="Times New Roman" w:hAnsi="Times New Roman"/>
                <w:color w:val="000000"/>
                <w:sz w:val="24"/>
                <w:szCs w:val="24"/>
              </w:rPr>
            </w:pPr>
            <w:r w:rsidRPr="0051150C">
              <w:rPr>
                <w:rFonts w:ascii="Times New Roman" w:hAnsi="Times New Roman"/>
                <w:color w:val="000000"/>
                <w:sz w:val="24"/>
                <w:szCs w:val="24"/>
              </w:rPr>
              <w:t>Освобождение (закрепление) концов талевого каната, контроль плотности укладки каната на барабане лебедки</w:t>
            </w:r>
          </w:p>
          <w:p w14:paraId="5D6A828E" w14:textId="77777777" w:rsidR="003B151C" w:rsidRPr="0051150C" w:rsidRDefault="003B151C" w:rsidP="0077023F">
            <w:pPr>
              <w:tabs>
                <w:tab w:val="left" w:pos="175"/>
              </w:tabs>
              <w:suppressAutoHyphens/>
              <w:spacing w:after="0" w:line="240" w:lineRule="auto"/>
              <w:jc w:val="both"/>
              <w:rPr>
                <w:rFonts w:ascii="Times New Roman" w:hAnsi="Times New Roman"/>
                <w:color w:val="000000"/>
                <w:sz w:val="24"/>
                <w:szCs w:val="24"/>
              </w:rPr>
            </w:pPr>
            <w:r w:rsidRPr="0051150C">
              <w:rPr>
                <w:rFonts w:ascii="Times New Roman" w:hAnsi="Times New Roman"/>
                <w:color w:val="000000"/>
                <w:sz w:val="24"/>
                <w:szCs w:val="24"/>
              </w:rPr>
              <w:t>Выполнение работ по замене плашек гидравлических и механических ключей, пневматических клиньев ротора.</w:t>
            </w:r>
          </w:p>
          <w:p w14:paraId="5A1F7473" w14:textId="77777777" w:rsidR="003B151C" w:rsidRPr="0051150C" w:rsidRDefault="003B151C" w:rsidP="0077023F">
            <w:pPr>
              <w:tabs>
                <w:tab w:val="left" w:pos="175"/>
              </w:tabs>
              <w:suppressAutoHyphens/>
              <w:spacing w:after="0" w:line="240" w:lineRule="auto"/>
              <w:jc w:val="both"/>
              <w:rPr>
                <w:rFonts w:ascii="Times New Roman" w:hAnsi="Times New Roman"/>
                <w:color w:val="000000"/>
                <w:sz w:val="24"/>
                <w:szCs w:val="24"/>
              </w:rPr>
            </w:pPr>
            <w:r w:rsidRPr="0051150C">
              <w:rPr>
                <w:rFonts w:ascii="Times New Roman" w:hAnsi="Times New Roman"/>
                <w:color w:val="000000"/>
                <w:sz w:val="24"/>
                <w:szCs w:val="24"/>
              </w:rPr>
              <w:t>Контроль исправности пожарных стояков, рукавов, заглушки и переводника с быстроразъемной резьбы на гайку Богданова</w:t>
            </w:r>
          </w:p>
          <w:p w14:paraId="03C34B14" w14:textId="77777777" w:rsidR="003B151C" w:rsidRPr="0051150C" w:rsidRDefault="003B151C" w:rsidP="0077023F">
            <w:pPr>
              <w:tabs>
                <w:tab w:val="left" w:pos="175"/>
              </w:tabs>
              <w:suppressAutoHyphens/>
              <w:spacing w:after="0" w:line="240" w:lineRule="auto"/>
              <w:jc w:val="both"/>
              <w:rPr>
                <w:rFonts w:ascii="Times New Roman" w:hAnsi="Times New Roman"/>
                <w:color w:val="000000"/>
                <w:sz w:val="24"/>
                <w:szCs w:val="24"/>
              </w:rPr>
            </w:pPr>
            <w:r w:rsidRPr="0051150C">
              <w:rPr>
                <w:rFonts w:ascii="Times New Roman" w:hAnsi="Times New Roman"/>
                <w:color w:val="000000"/>
                <w:sz w:val="24"/>
                <w:szCs w:val="24"/>
              </w:rPr>
              <w:t>Установка предупредительных знаков вокруг территории буровой, обозначение загазованной зоны</w:t>
            </w:r>
          </w:p>
          <w:p w14:paraId="7623F5EF" w14:textId="77777777" w:rsidR="003B151C" w:rsidRPr="0051150C" w:rsidRDefault="003B151C" w:rsidP="0077023F">
            <w:pPr>
              <w:tabs>
                <w:tab w:val="left" w:pos="175"/>
              </w:tabs>
              <w:suppressAutoHyphens/>
              <w:spacing w:after="0" w:line="240" w:lineRule="auto"/>
              <w:jc w:val="both"/>
              <w:rPr>
                <w:rFonts w:ascii="Times New Roman" w:hAnsi="Times New Roman"/>
                <w:color w:val="000000"/>
                <w:sz w:val="24"/>
                <w:szCs w:val="24"/>
              </w:rPr>
            </w:pPr>
            <w:r w:rsidRPr="0051150C">
              <w:rPr>
                <w:rFonts w:ascii="Times New Roman" w:hAnsi="Times New Roman"/>
                <w:color w:val="000000"/>
                <w:sz w:val="24"/>
                <w:szCs w:val="24"/>
              </w:rPr>
              <w:t>Эвакуация персонала из зоны загазованности</w:t>
            </w:r>
          </w:p>
          <w:p w14:paraId="5C9ED074" w14:textId="77777777" w:rsidR="003B151C" w:rsidRPr="0051150C" w:rsidRDefault="003B151C" w:rsidP="0077023F">
            <w:pPr>
              <w:tabs>
                <w:tab w:val="left" w:pos="175"/>
              </w:tabs>
              <w:suppressAutoHyphens/>
              <w:spacing w:after="0" w:line="240" w:lineRule="auto"/>
              <w:jc w:val="both"/>
              <w:rPr>
                <w:rFonts w:ascii="Times New Roman" w:hAnsi="Times New Roman"/>
                <w:color w:val="000000"/>
                <w:sz w:val="24"/>
                <w:szCs w:val="24"/>
              </w:rPr>
            </w:pPr>
            <w:r w:rsidRPr="0051150C">
              <w:rPr>
                <w:rFonts w:ascii="Times New Roman" w:hAnsi="Times New Roman"/>
                <w:color w:val="000000"/>
                <w:sz w:val="24"/>
                <w:szCs w:val="24"/>
              </w:rPr>
              <w:lastRenderedPageBreak/>
              <w:t>Выполнение работ по перекрытию пути поступления легковоспламеняющихся жидкостей к очагу возгорания</w:t>
            </w:r>
          </w:p>
          <w:p w14:paraId="53AFCB14" w14:textId="77777777" w:rsidR="003B151C" w:rsidRPr="0051150C" w:rsidRDefault="003B151C" w:rsidP="0077023F">
            <w:pPr>
              <w:tabs>
                <w:tab w:val="left" w:pos="175"/>
              </w:tabs>
              <w:suppressAutoHyphens/>
              <w:spacing w:after="0" w:line="240" w:lineRule="auto"/>
              <w:jc w:val="both"/>
              <w:rPr>
                <w:rFonts w:ascii="Times New Roman" w:hAnsi="Times New Roman"/>
                <w:color w:val="000000"/>
                <w:sz w:val="24"/>
                <w:szCs w:val="24"/>
              </w:rPr>
            </w:pPr>
            <w:r w:rsidRPr="0051150C">
              <w:rPr>
                <w:rFonts w:ascii="Times New Roman" w:hAnsi="Times New Roman"/>
                <w:color w:val="000000"/>
                <w:sz w:val="24"/>
                <w:szCs w:val="24"/>
              </w:rPr>
              <w:t>Выполнение работ по прокладыванию пожарного рукава к стояку, тушению пожара пожарным стволом</w:t>
            </w:r>
          </w:p>
          <w:p w14:paraId="1A0EAF69" w14:textId="77777777" w:rsidR="003B151C" w:rsidRPr="0051150C" w:rsidRDefault="003B151C" w:rsidP="0077023F">
            <w:pPr>
              <w:tabs>
                <w:tab w:val="left" w:pos="175"/>
              </w:tabs>
              <w:suppressAutoHyphens/>
              <w:spacing w:after="0" w:line="240" w:lineRule="auto"/>
              <w:jc w:val="both"/>
              <w:rPr>
                <w:rFonts w:ascii="Times New Roman" w:hAnsi="Times New Roman"/>
                <w:color w:val="000000"/>
                <w:sz w:val="24"/>
                <w:szCs w:val="24"/>
              </w:rPr>
            </w:pPr>
            <w:r w:rsidRPr="0051150C">
              <w:rPr>
                <w:rFonts w:ascii="Times New Roman" w:hAnsi="Times New Roman"/>
                <w:color w:val="000000"/>
                <w:sz w:val="24"/>
                <w:szCs w:val="24"/>
              </w:rPr>
              <w:t xml:space="preserve">Выполнение работ в пределах своей зоны ответственности по герметизации устья скважины по сигналу «Выброс» </w:t>
            </w:r>
          </w:p>
          <w:p w14:paraId="406C0D43" w14:textId="77777777" w:rsidR="003B151C" w:rsidRPr="0051150C" w:rsidRDefault="003B151C" w:rsidP="0077023F">
            <w:pPr>
              <w:tabs>
                <w:tab w:val="left" w:pos="175"/>
              </w:tabs>
              <w:suppressAutoHyphens/>
              <w:spacing w:after="0" w:line="240" w:lineRule="auto"/>
              <w:jc w:val="both"/>
              <w:rPr>
                <w:rFonts w:ascii="Times New Roman" w:hAnsi="Times New Roman"/>
                <w:color w:val="000000"/>
                <w:sz w:val="24"/>
                <w:szCs w:val="24"/>
              </w:rPr>
            </w:pPr>
            <w:r w:rsidRPr="0051150C">
              <w:rPr>
                <w:rFonts w:ascii="Times New Roman" w:hAnsi="Times New Roman"/>
                <w:color w:val="000000"/>
                <w:sz w:val="24"/>
                <w:szCs w:val="24"/>
              </w:rPr>
              <w:t xml:space="preserve">Выполнение строительства заграждений и ловушек </w:t>
            </w:r>
          </w:p>
          <w:p w14:paraId="0C458D13" w14:textId="77777777" w:rsidR="003B151C" w:rsidRPr="0051150C" w:rsidRDefault="003B151C" w:rsidP="0077023F">
            <w:pPr>
              <w:tabs>
                <w:tab w:val="left" w:pos="175"/>
              </w:tabs>
              <w:suppressAutoHyphens/>
              <w:spacing w:after="0" w:line="240" w:lineRule="auto"/>
              <w:jc w:val="both"/>
              <w:rPr>
                <w:rFonts w:ascii="Times New Roman" w:hAnsi="Times New Roman"/>
                <w:color w:val="000000"/>
                <w:sz w:val="24"/>
                <w:szCs w:val="24"/>
              </w:rPr>
            </w:pPr>
            <w:r w:rsidRPr="0051150C">
              <w:rPr>
                <w:rFonts w:ascii="Times New Roman" w:hAnsi="Times New Roman"/>
                <w:color w:val="000000"/>
                <w:sz w:val="24"/>
                <w:szCs w:val="24"/>
              </w:rPr>
              <w:t xml:space="preserve">Подготовка территории и монтаж исправного оборудования вместо разрушенного </w:t>
            </w:r>
          </w:p>
          <w:p w14:paraId="6341BB30" w14:textId="77777777" w:rsidR="003B151C" w:rsidRPr="0051150C" w:rsidRDefault="003B151C" w:rsidP="0077023F">
            <w:pPr>
              <w:tabs>
                <w:tab w:val="left" w:pos="175"/>
              </w:tabs>
              <w:suppressAutoHyphens/>
              <w:spacing w:after="0" w:line="240" w:lineRule="auto"/>
              <w:jc w:val="both"/>
              <w:rPr>
                <w:rFonts w:ascii="Times New Roman" w:hAnsi="Times New Roman"/>
                <w:color w:val="000000"/>
                <w:sz w:val="24"/>
                <w:szCs w:val="24"/>
              </w:rPr>
            </w:pPr>
            <w:r w:rsidRPr="0051150C">
              <w:rPr>
                <w:rFonts w:ascii="Times New Roman" w:hAnsi="Times New Roman"/>
                <w:color w:val="000000"/>
                <w:sz w:val="24"/>
                <w:szCs w:val="24"/>
              </w:rPr>
              <w:t xml:space="preserve">Оказание первой медицинской помощи пострадавшим на производстве, подготовка к транспортировке в лечебное учреждение </w:t>
            </w:r>
          </w:p>
          <w:p w14:paraId="6BB6FD7F" w14:textId="77777777" w:rsidR="003B151C" w:rsidRPr="0051150C" w:rsidRDefault="003B151C" w:rsidP="0077023F">
            <w:pPr>
              <w:tabs>
                <w:tab w:val="left" w:pos="175"/>
              </w:tabs>
              <w:suppressAutoHyphens/>
              <w:spacing w:after="0" w:line="240" w:lineRule="auto"/>
              <w:jc w:val="both"/>
              <w:rPr>
                <w:rFonts w:ascii="Times New Roman" w:hAnsi="Times New Roman"/>
                <w:color w:val="000000"/>
                <w:sz w:val="24"/>
                <w:szCs w:val="24"/>
              </w:rPr>
            </w:pPr>
            <w:r w:rsidRPr="0051150C">
              <w:rPr>
                <w:rFonts w:ascii="Times New Roman" w:hAnsi="Times New Roman"/>
                <w:color w:val="000000"/>
                <w:sz w:val="24"/>
                <w:szCs w:val="24"/>
              </w:rPr>
              <w:t xml:space="preserve">Принятие мер по ликвидации аварийной ситуации, связанной с поступлением сернистого водорода </w:t>
            </w:r>
          </w:p>
          <w:p w14:paraId="6627E1E7" w14:textId="77777777" w:rsidR="003B151C" w:rsidRPr="0051150C" w:rsidRDefault="003B151C" w:rsidP="0077023F">
            <w:pPr>
              <w:tabs>
                <w:tab w:val="left" w:pos="175"/>
              </w:tabs>
              <w:suppressAutoHyphens/>
              <w:spacing w:after="0" w:line="240" w:lineRule="auto"/>
              <w:jc w:val="both"/>
              <w:rPr>
                <w:rFonts w:ascii="Times New Roman" w:hAnsi="Times New Roman"/>
                <w:color w:val="000000"/>
                <w:sz w:val="24"/>
                <w:szCs w:val="24"/>
              </w:rPr>
            </w:pPr>
            <w:r w:rsidRPr="0051150C">
              <w:rPr>
                <w:rFonts w:ascii="Times New Roman" w:hAnsi="Times New Roman"/>
                <w:color w:val="000000"/>
                <w:sz w:val="24"/>
                <w:szCs w:val="24"/>
              </w:rPr>
              <w:t xml:space="preserve">Выполнение работ в противогазе при обнаружении сернистого водорода в рабочей зоне </w:t>
            </w:r>
          </w:p>
          <w:p w14:paraId="231242FF" w14:textId="77777777" w:rsidR="003B151C" w:rsidRPr="0051150C" w:rsidRDefault="003B151C" w:rsidP="0077023F">
            <w:pPr>
              <w:tabs>
                <w:tab w:val="left" w:pos="175"/>
              </w:tabs>
              <w:suppressAutoHyphens/>
              <w:spacing w:after="0" w:line="240" w:lineRule="auto"/>
              <w:jc w:val="both"/>
              <w:rPr>
                <w:rFonts w:ascii="Times New Roman" w:hAnsi="Times New Roman"/>
                <w:color w:val="000000"/>
                <w:sz w:val="24"/>
                <w:szCs w:val="24"/>
              </w:rPr>
            </w:pPr>
            <w:r w:rsidRPr="0051150C">
              <w:rPr>
                <w:rFonts w:ascii="Times New Roman" w:hAnsi="Times New Roman"/>
                <w:color w:val="000000"/>
                <w:sz w:val="24"/>
                <w:szCs w:val="24"/>
              </w:rPr>
              <w:t>Предупреждение захода посторонних лиц и животных или заезда транспортных средств в загазованную зону.</w:t>
            </w:r>
          </w:p>
        </w:tc>
      </w:tr>
      <w:tr w:rsidR="003B151C" w:rsidRPr="0051150C" w14:paraId="6D17F3E3" w14:textId="77777777" w:rsidTr="003B151C">
        <w:tc>
          <w:tcPr>
            <w:tcW w:w="1539" w:type="dxa"/>
            <w:tcBorders>
              <w:top w:val="single" w:sz="4" w:space="0" w:color="auto"/>
              <w:left w:val="single" w:sz="4" w:space="0" w:color="auto"/>
              <w:bottom w:val="single" w:sz="4" w:space="0" w:color="auto"/>
              <w:right w:val="single" w:sz="4" w:space="0" w:color="auto"/>
            </w:tcBorders>
            <w:hideMark/>
          </w:tcPr>
          <w:p w14:paraId="4F13CA6B" w14:textId="2253D2EE" w:rsidR="003B151C" w:rsidRPr="0051150C" w:rsidRDefault="00E8595B" w:rsidP="0077023F">
            <w:pPr>
              <w:suppressAutoHyphens/>
              <w:spacing w:after="0" w:line="240" w:lineRule="auto"/>
              <w:ind w:firstLine="142"/>
              <w:rPr>
                <w:rFonts w:ascii="Times New Roman" w:hAnsi="Times New Roman"/>
                <w:bCs/>
                <w:sz w:val="24"/>
                <w:szCs w:val="24"/>
                <w:lang w:eastAsia="en-US"/>
              </w:rPr>
            </w:pPr>
            <w:r w:rsidRPr="0051150C">
              <w:rPr>
                <w:rFonts w:ascii="Times New Roman" w:hAnsi="Times New Roman"/>
                <w:bCs/>
                <w:sz w:val="24"/>
                <w:szCs w:val="24"/>
                <w:lang w:eastAsia="en-US"/>
              </w:rPr>
              <w:t>У</w:t>
            </w:r>
            <w:r w:rsidR="003B151C" w:rsidRPr="0051150C">
              <w:rPr>
                <w:rFonts w:ascii="Times New Roman" w:hAnsi="Times New Roman"/>
                <w:bCs/>
                <w:sz w:val="24"/>
                <w:szCs w:val="24"/>
                <w:lang w:eastAsia="en-US"/>
              </w:rPr>
              <w:t>меть</w:t>
            </w:r>
          </w:p>
        </w:tc>
        <w:tc>
          <w:tcPr>
            <w:tcW w:w="1291" w:type="dxa"/>
            <w:tcBorders>
              <w:top w:val="single" w:sz="4" w:space="0" w:color="auto"/>
              <w:left w:val="single" w:sz="4" w:space="0" w:color="auto"/>
              <w:bottom w:val="single" w:sz="4" w:space="0" w:color="auto"/>
              <w:right w:val="single" w:sz="4" w:space="0" w:color="auto"/>
            </w:tcBorders>
          </w:tcPr>
          <w:p w14:paraId="52BDD304"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p>
        </w:tc>
        <w:tc>
          <w:tcPr>
            <w:tcW w:w="6798" w:type="dxa"/>
            <w:tcBorders>
              <w:top w:val="single" w:sz="4" w:space="0" w:color="auto"/>
              <w:left w:val="single" w:sz="4" w:space="0" w:color="auto"/>
              <w:bottom w:val="single" w:sz="4" w:space="0" w:color="auto"/>
              <w:right w:val="single" w:sz="4" w:space="0" w:color="auto"/>
            </w:tcBorders>
          </w:tcPr>
          <w:p w14:paraId="454959EA" w14:textId="19F1224E"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 xml:space="preserve">Выявлять и устранять неисправности инструмента и приспособлений, производить его отбраковку в пределах своей компетенции </w:t>
            </w:r>
          </w:p>
          <w:p w14:paraId="2A0B4731"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Осуществлять сборку и регулировку отремонтированного оборудования</w:t>
            </w:r>
          </w:p>
          <w:p w14:paraId="0DB6ECD5"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 xml:space="preserve">Выявлять неисправности в работе оборудования, креплении соединений и точности регулировки </w:t>
            </w:r>
          </w:p>
          <w:p w14:paraId="3DA86C8A"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Закреплять механизмами крепления ходовой и неподвижный концы талевого каната</w:t>
            </w:r>
          </w:p>
          <w:p w14:paraId="0158B6B7"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Контролировать соответствие типоразмера плашек диаметру бурильных труб и их замков, производить замену сухарей плашек.</w:t>
            </w:r>
          </w:p>
          <w:p w14:paraId="43663005"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Определять техническое состояние и выявлять дефекты стояков, пожарных рукавов, переводников</w:t>
            </w:r>
          </w:p>
          <w:p w14:paraId="424D09BB"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Монтировать сигнальное ограждение и знаки безопасности</w:t>
            </w:r>
          </w:p>
          <w:p w14:paraId="207B2F0A"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Покидать зону загазованности</w:t>
            </w:r>
          </w:p>
          <w:p w14:paraId="30C85FE3"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Работать с запорной арматурой</w:t>
            </w:r>
          </w:p>
          <w:p w14:paraId="1213455C"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 xml:space="preserve">Транспортировать, готовить к работе пожарный рукав </w:t>
            </w:r>
          </w:p>
          <w:p w14:paraId="08588F40"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 xml:space="preserve">Навинчивать и закрывать шаровый кран, проверять задвижки на манифольде и блоках противовыбросового оборудования, фиксировать схождение плашек превенторов ручным приводом, закрывать превентор при помощи штурвала и карданной передачи к превентору, пользоваться основным пультом закрытия превенторов </w:t>
            </w:r>
          </w:p>
          <w:p w14:paraId="487C3FE6"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Монтировать боновые заграждения, обваловывать место разлива</w:t>
            </w:r>
          </w:p>
          <w:p w14:paraId="61AC367D"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 xml:space="preserve">Осуществлять сборку поврежденного оборудования </w:t>
            </w:r>
          </w:p>
          <w:p w14:paraId="26B354BE"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Оказывать первую помощь при ожогах, поражениях электрическим током, травмировании персонала</w:t>
            </w:r>
          </w:p>
          <w:p w14:paraId="48C6D61D"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Принимать меры по предотвращению поступления сернистого водорода в рабочую зону и его последующему удалению</w:t>
            </w:r>
          </w:p>
          <w:p w14:paraId="0F10EF41"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Пользоваться противогазами фильтрующего и шлангового типа</w:t>
            </w:r>
          </w:p>
          <w:p w14:paraId="17B7467D"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Ограждать загазованную зону от постороннего проникновения, устанавливать посты.</w:t>
            </w:r>
          </w:p>
        </w:tc>
      </w:tr>
      <w:tr w:rsidR="003B151C" w:rsidRPr="0051150C" w14:paraId="31049CFF" w14:textId="77777777" w:rsidTr="003B151C">
        <w:tc>
          <w:tcPr>
            <w:tcW w:w="1539" w:type="dxa"/>
            <w:tcBorders>
              <w:top w:val="single" w:sz="4" w:space="0" w:color="auto"/>
              <w:left w:val="single" w:sz="4" w:space="0" w:color="auto"/>
              <w:bottom w:val="single" w:sz="4" w:space="0" w:color="auto"/>
              <w:right w:val="single" w:sz="4" w:space="0" w:color="auto"/>
            </w:tcBorders>
            <w:hideMark/>
          </w:tcPr>
          <w:p w14:paraId="4AF43A6F" w14:textId="2F58DD9E" w:rsidR="003B151C" w:rsidRPr="0051150C" w:rsidRDefault="00E8595B" w:rsidP="0077023F">
            <w:pPr>
              <w:suppressAutoHyphens/>
              <w:spacing w:after="0" w:line="240" w:lineRule="auto"/>
              <w:ind w:firstLine="142"/>
              <w:rPr>
                <w:rFonts w:ascii="Times New Roman" w:hAnsi="Times New Roman"/>
                <w:bCs/>
                <w:sz w:val="24"/>
                <w:szCs w:val="24"/>
                <w:lang w:eastAsia="en-US"/>
              </w:rPr>
            </w:pPr>
            <w:r w:rsidRPr="0051150C">
              <w:rPr>
                <w:rFonts w:ascii="Times New Roman" w:hAnsi="Times New Roman"/>
                <w:bCs/>
                <w:sz w:val="24"/>
                <w:szCs w:val="24"/>
                <w:lang w:eastAsia="en-US"/>
              </w:rPr>
              <w:lastRenderedPageBreak/>
              <w:t>З</w:t>
            </w:r>
            <w:r w:rsidR="003B151C" w:rsidRPr="0051150C">
              <w:rPr>
                <w:rFonts w:ascii="Times New Roman" w:hAnsi="Times New Roman"/>
                <w:bCs/>
                <w:sz w:val="24"/>
                <w:szCs w:val="24"/>
                <w:lang w:eastAsia="en-US"/>
              </w:rPr>
              <w:t>нать</w:t>
            </w:r>
          </w:p>
        </w:tc>
        <w:tc>
          <w:tcPr>
            <w:tcW w:w="1291" w:type="dxa"/>
            <w:tcBorders>
              <w:top w:val="single" w:sz="4" w:space="0" w:color="auto"/>
              <w:left w:val="single" w:sz="4" w:space="0" w:color="auto"/>
              <w:bottom w:val="single" w:sz="4" w:space="0" w:color="auto"/>
              <w:right w:val="single" w:sz="4" w:space="0" w:color="auto"/>
            </w:tcBorders>
          </w:tcPr>
          <w:p w14:paraId="77F8343E"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p>
        </w:tc>
        <w:tc>
          <w:tcPr>
            <w:tcW w:w="6798" w:type="dxa"/>
            <w:tcBorders>
              <w:top w:val="single" w:sz="4" w:space="0" w:color="auto"/>
              <w:left w:val="single" w:sz="4" w:space="0" w:color="auto"/>
              <w:bottom w:val="single" w:sz="4" w:space="0" w:color="auto"/>
              <w:right w:val="single" w:sz="4" w:space="0" w:color="auto"/>
            </w:tcBorders>
          </w:tcPr>
          <w:p w14:paraId="16728E9E" w14:textId="575521A2"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Основные неисправности и критерии отбраковки проверяемого инструмента и приспособлений</w:t>
            </w:r>
          </w:p>
          <w:p w14:paraId="43D5F227"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Виды и сроки проведения технического обслуживания оборудования, перечень работ, выполняемых при техническом обслуживании</w:t>
            </w:r>
          </w:p>
          <w:p w14:paraId="01B7A933"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Конструкция и технические характеристики оборудования, основные неисправности и способы их устранения</w:t>
            </w:r>
          </w:p>
          <w:p w14:paraId="7DE2B3A2"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Устройство механизмов крепления концов талевого каната, способы (схемы) закрепления</w:t>
            </w:r>
          </w:p>
          <w:p w14:paraId="7D125133"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Размерный ряд плашек, типоразмеры применяемых труб.</w:t>
            </w:r>
          </w:p>
          <w:p w14:paraId="42C21254"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Схема водоснабжения буровой установки, требования пожарной безопасности к территории и оборудованию, порядок первоочередных действий при возгораниях</w:t>
            </w:r>
          </w:p>
          <w:p w14:paraId="2A4603A6"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Сигналы аварийного оповещения, сигнальные цвета, знаки безопасности</w:t>
            </w:r>
          </w:p>
          <w:p w14:paraId="5B06B6B1"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Маршруты для выхода работников из аварийной зоны при аварийных ситуациях</w:t>
            </w:r>
          </w:p>
          <w:p w14:paraId="2B9B97C4"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Типоразмер, количество и местоположение запорной арматуры, схема топливо- и маслопроводов</w:t>
            </w:r>
          </w:p>
          <w:p w14:paraId="0B1A1086"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Противопожарный минимум, порядок первоочередных действий при возгораниях</w:t>
            </w:r>
          </w:p>
          <w:p w14:paraId="01F8A1C0"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Обязанности членов вахты по предупреждению открытых фонтанов, руководство по эксплуатации шаровых кранов и задвижек</w:t>
            </w:r>
          </w:p>
          <w:p w14:paraId="3A61F7A6"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Виды заграждений, препятствующих распространению разлива, механический, термический и химический способы ликвидации разлива</w:t>
            </w:r>
          </w:p>
          <w:p w14:paraId="5B667E49"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План работ по ликвидации аварии</w:t>
            </w:r>
          </w:p>
          <w:p w14:paraId="0607A558"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Порядок оказания первой помощи</w:t>
            </w:r>
          </w:p>
          <w:p w14:paraId="6E5EC6E1"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Меры безопасности при возможных аварийных ситуациях и угрозе их возникновения</w:t>
            </w:r>
          </w:p>
          <w:p w14:paraId="4500A27E"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Руководства и инструкции по эксплуатации противогазов</w:t>
            </w:r>
          </w:p>
          <w:p w14:paraId="4466A63F" w14:textId="77777777" w:rsidR="003B151C" w:rsidRPr="0051150C" w:rsidRDefault="003B151C" w:rsidP="0077023F">
            <w:pPr>
              <w:tabs>
                <w:tab w:val="left" w:pos="175"/>
              </w:tabs>
              <w:suppressAutoHyphens/>
              <w:spacing w:after="0" w:line="240" w:lineRule="auto"/>
              <w:jc w:val="both"/>
              <w:rPr>
                <w:rFonts w:ascii="Times New Roman" w:hAnsi="Times New Roman"/>
                <w:iCs/>
                <w:sz w:val="24"/>
                <w:szCs w:val="24"/>
              </w:rPr>
            </w:pPr>
            <w:r w:rsidRPr="0051150C">
              <w:rPr>
                <w:rFonts w:ascii="Times New Roman" w:hAnsi="Times New Roman"/>
                <w:iCs/>
                <w:sz w:val="24"/>
                <w:szCs w:val="24"/>
              </w:rPr>
              <w:t>Границы загазованной зоны, методы и способы предотвращения несанкционированного доступа в нее.</w:t>
            </w:r>
          </w:p>
        </w:tc>
      </w:tr>
    </w:tbl>
    <w:p w14:paraId="1907C1E0" w14:textId="77777777" w:rsidR="005E43D4" w:rsidRPr="0051150C" w:rsidRDefault="005E43D4" w:rsidP="005E43D4">
      <w:pPr>
        <w:suppressAutoHyphens/>
        <w:spacing w:after="0" w:line="240" w:lineRule="auto"/>
        <w:rPr>
          <w:rFonts w:ascii="Times New Roman" w:hAnsi="Times New Roman"/>
          <w:b/>
          <w:sz w:val="24"/>
          <w:szCs w:val="24"/>
        </w:rPr>
      </w:pPr>
    </w:p>
    <w:p w14:paraId="59A55CAE" w14:textId="77777777" w:rsidR="005E43D4" w:rsidRPr="0051150C" w:rsidRDefault="005E43D4" w:rsidP="005E43D4">
      <w:pPr>
        <w:suppressAutoHyphens/>
        <w:spacing w:after="0" w:line="240" w:lineRule="auto"/>
        <w:rPr>
          <w:rFonts w:ascii="Times New Roman" w:hAnsi="Times New Roman"/>
          <w:b/>
          <w:sz w:val="24"/>
          <w:szCs w:val="24"/>
        </w:rPr>
      </w:pPr>
    </w:p>
    <w:p w14:paraId="37E162CB" w14:textId="77777777" w:rsidR="005E43D4" w:rsidRPr="0051150C" w:rsidRDefault="005E43D4" w:rsidP="005E43D4">
      <w:pPr>
        <w:suppressAutoHyphens/>
        <w:spacing w:after="0" w:line="240" w:lineRule="auto"/>
        <w:ind w:firstLine="709"/>
        <w:rPr>
          <w:rFonts w:ascii="Times New Roman" w:hAnsi="Times New Roman"/>
          <w:b/>
          <w:sz w:val="24"/>
          <w:szCs w:val="24"/>
        </w:rPr>
      </w:pPr>
      <w:r w:rsidRPr="0051150C">
        <w:rPr>
          <w:rFonts w:ascii="Times New Roman" w:hAnsi="Times New Roman"/>
          <w:b/>
          <w:sz w:val="24"/>
          <w:szCs w:val="24"/>
        </w:rPr>
        <w:t>1.2. Количество часов, отводимое на освоение профессионального модуля</w:t>
      </w:r>
    </w:p>
    <w:p w14:paraId="5C97C895" w14:textId="77777777" w:rsidR="005E43D4" w:rsidRPr="0051150C" w:rsidRDefault="005E43D4" w:rsidP="005E43D4">
      <w:pPr>
        <w:suppressAutoHyphens/>
        <w:spacing w:after="0"/>
        <w:rPr>
          <w:rFonts w:ascii="Times New Roman" w:hAnsi="Times New Roman"/>
          <w:sz w:val="24"/>
          <w:szCs w:val="24"/>
        </w:rPr>
      </w:pPr>
    </w:p>
    <w:p w14:paraId="45F6D6DE" w14:textId="310BDD20" w:rsidR="005E43D4" w:rsidRPr="0051150C" w:rsidRDefault="005E43D4" w:rsidP="005E43D4">
      <w:pPr>
        <w:suppressAutoHyphens/>
        <w:spacing w:after="0"/>
        <w:rPr>
          <w:rFonts w:ascii="Times New Roman" w:hAnsi="Times New Roman"/>
          <w:sz w:val="24"/>
          <w:szCs w:val="24"/>
        </w:rPr>
      </w:pPr>
      <w:r w:rsidRPr="0051150C">
        <w:rPr>
          <w:rFonts w:ascii="Times New Roman" w:hAnsi="Times New Roman"/>
          <w:sz w:val="24"/>
          <w:szCs w:val="24"/>
        </w:rPr>
        <w:t>Всего часов – 3</w:t>
      </w:r>
      <w:r w:rsidR="003B151C" w:rsidRPr="0051150C">
        <w:rPr>
          <w:rFonts w:ascii="Times New Roman" w:hAnsi="Times New Roman"/>
          <w:sz w:val="24"/>
          <w:szCs w:val="24"/>
        </w:rPr>
        <w:t>16-394</w:t>
      </w:r>
    </w:p>
    <w:p w14:paraId="299DDB37" w14:textId="2C5646E4" w:rsidR="005E43D4" w:rsidRPr="0051150C" w:rsidRDefault="005E43D4" w:rsidP="005E43D4">
      <w:pPr>
        <w:suppressAutoHyphens/>
        <w:spacing w:after="0"/>
        <w:ind w:firstLine="708"/>
        <w:rPr>
          <w:rFonts w:ascii="Times New Roman" w:hAnsi="Times New Roman"/>
          <w:sz w:val="24"/>
          <w:szCs w:val="24"/>
        </w:rPr>
      </w:pPr>
      <w:r w:rsidRPr="0051150C">
        <w:rPr>
          <w:rFonts w:ascii="Times New Roman" w:hAnsi="Times New Roman"/>
          <w:sz w:val="24"/>
          <w:szCs w:val="24"/>
        </w:rPr>
        <w:t xml:space="preserve">в том числе в форме практической подготовки – </w:t>
      </w:r>
      <w:r w:rsidR="003B151C" w:rsidRPr="0051150C">
        <w:rPr>
          <w:rFonts w:ascii="Times New Roman" w:hAnsi="Times New Roman"/>
          <w:sz w:val="24"/>
          <w:szCs w:val="24"/>
        </w:rPr>
        <w:t xml:space="preserve">126-290 </w:t>
      </w:r>
      <w:r w:rsidRPr="0051150C">
        <w:rPr>
          <w:rFonts w:ascii="Times New Roman" w:hAnsi="Times New Roman"/>
          <w:sz w:val="24"/>
          <w:szCs w:val="24"/>
        </w:rPr>
        <w:t>часов</w:t>
      </w:r>
    </w:p>
    <w:p w14:paraId="27EF9B48" w14:textId="77777777" w:rsidR="005E43D4" w:rsidRPr="0051150C" w:rsidRDefault="005E43D4" w:rsidP="005E43D4">
      <w:pPr>
        <w:suppressAutoHyphens/>
        <w:spacing w:after="0"/>
        <w:rPr>
          <w:rFonts w:ascii="Times New Roman" w:hAnsi="Times New Roman"/>
          <w:sz w:val="24"/>
          <w:szCs w:val="24"/>
        </w:rPr>
      </w:pPr>
    </w:p>
    <w:p w14:paraId="2E24EBE1" w14:textId="6E200544" w:rsidR="005E43D4" w:rsidRPr="0051150C" w:rsidRDefault="005E43D4" w:rsidP="005E43D4">
      <w:pPr>
        <w:suppressAutoHyphens/>
        <w:spacing w:after="0"/>
        <w:rPr>
          <w:rFonts w:ascii="Times New Roman" w:hAnsi="Times New Roman"/>
          <w:sz w:val="24"/>
          <w:szCs w:val="24"/>
        </w:rPr>
      </w:pPr>
      <w:r w:rsidRPr="0051150C">
        <w:rPr>
          <w:rFonts w:ascii="Times New Roman" w:hAnsi="Times New Roman"/>
          <w:sz w:val="24"/>
          <w:szCs w:val="24"/>
        </w:rPr>
        <w:t xml:space="preserve">Из них на освоение МДК –  </w:t>
      </w:r>
      <w:r w:rsidR="00786F3E" w:rsidRPr="0051150C">
        <w:rPr>
          <w:rFonts w:ascii="Times New Roman" w:hAnsi="Times New Roman"/>
          <w:sz w:val="24"/>
          <w:szCs w:val="24"/>
        </w:rPr>
        <w:t>100-178</w:t>
      </w:r>
      <w:r w:rsidR="003B151C" w:rsidRPr="0051150C">
        <w:rPr>
          <w:rFonts w:ascii="Times New Roman" w:hAnsi="Times New Roman"/>
          <w:sz w:val="24"/>
          <w:szCs w:val="24"/>
        </w:rPr>
        <w:t xml:space="preserve"> </w:t>
      </w:r>
      <w:r w:rsidRPr="0051150C">
        <w:rPr>
          <w:rFonts w:ascii="Times New Roman" w:hAnsi="Times New Roman"/>
          <w:sz w:val="24"/>
          <w:szCs w:val="24"/>
        </w:rPr>
        <w:t>часов</w:t>
      </w:r>
    </w:p>
    <w:p w14:paraId="5979DE98" w14:textId="77777777" w:rsidR="005E43D4" w:rsidRPr="0051150C" w:rsidRDefault="005E43D4" w:rsidP="005E43D4">
      <w:pPr>
        <w:suppressAutoHyphens/>
        <w:spacing w:after="0"/>
        <w:ind w:firstLine="709"/>
        <w:rPr>
          <w:rFonts w:ascii="Times New Roman" w:hAnsi="Times New Roman"/>
          <w:i/>
          <w:sz w:val="24"/>
          <w:szCs w:val="24"/>
        </w:rPr>
      </w:pPr>
      <w:r w:rsidRPr="0051150C">
        <w:rPr>
          <w:rFonts w:ascii="Times New Roman" w:hAnsi="Times New Roman"/>
          <w:sz w:val="24"/>
          <w:szCs w:val="24"/>
        </w:rPr>
        <w:t>в том числе самостоятельная работа</w:t>
      </w:r>
      <w:r w:rsidRPr="0051150C">
        <w:rPr>
          <w:rFonts w:ascii="Times New Roman" w:hAnsi="Times New Roman"/>
          <w:i/>
          <w:sz w:val="24"/>
          <w:szCs w:val="24"/>
        </w:rPr>
        <w:t xml:space="preserve">_______ </w:t>
      </w:r>
    </w:p>
    <w:p w14:paraId="335D4E7A" w14:textId="58D78D7A" w:rsidR="005E43D4" w:rsidRPr="0051150C" w:rsidRDefault="005E43D4" w:rsidP="005E43D4">
      <w:pPr>
        <w:suppressAutoHyphens/>
        <w:spacing w:after="0"/>
        <w:rPr>
          <w:rFonts w:ascii="Times New Roman" w:hAnsi="Times New Roman"/>
          <w:sz w:val="24"/>
          <w:szCs w:val="24"/>
        </w:rPr>
      </w:pPr>
      <w:r w:rsidRPr="0051150C">
        <w:rPr>
          <w:rFonts w:ascii="Times New Roman" w:hAnsi="Times New Roman"/>
          <w:sz w:val="24"/>
          <w:szCs w:val="24"/>
        </w:rPr>
        <w:t xml:space="preserve">практики, в том числе учебная – </w:t>
      </w:r>
      <w:r w:rsidR="00786F3E" w:rsidRPr="0051150C">
        <w:rPr>
          <w:rFonts w:ascii="Times New Roman" w:hAnsi="Times New Roman"/>
          <w:sz w:val="24"/>
          <w:szCs w:val="24"/>
        </w:rPr>
        <w:t>108</w:t>
      </w:r>
      <w:r w:rsidR="003B151C" w:rsidRPr="0051150C">
        <w:rPr>
          <w:rFonts w:ascii="Times New Roman" w:hAnsi="Times New Roman"/>
          <w:sz w:val="24"/>
          <w:szCs w:val="24"/>
        </w:rPr>
        <w:t>-</w:t>
      </w:r>
      <w:r w:rsidR="00786F3E" w:rsidRPr="0051150C">
        <w:rPr>
          <w:rFonts w:ascii="Times New Roman" w:hAnsi="Times New Roman"/>
          <w:sz w:val="24"/>
          <w:szCs w:val="24"/>
        </w:rPr>
        <w:t>108</w:t>
      </w:r>
      <w:r w:rsidRPr="0051150C">
        <w:rPr>
          <w:rFonts w:ascii="Times New Roman" w:hAnsi="Times New Roman"/>
          <w:sz w:val="24"/>
          <w:szCs w:val="24"/>
        </w:rPr>
        <w:t xml:space="preserve"> часов</w:t>
      </w:r>
    </w:p>
    <w:p w14:paraId="1D986F52" w14:textId="488E44CB" w:rsidR="005E43D4" w:rsidRPr="0051150C" w:rsidRDefault="005E43D4" w:rsidP="005E43D4">
      <w:pPr>
        <w:suppressAutoHyphens/>
        <w:spacing w:after="0"/>
        <w:ind w:firstLine="2268"/>
        <w:rPr>
          <w:rFonts w:ascii="Times New Roman" w:hAnsi="Times New Roman"/>
          <w:sz w:val="24"/>
          <w:szCs w:val="24"/>
        </w:rPr>
      </w:pPr>
      <w:r w:rsidRPr="0051150C">
        <w:rPr>
          <w:rFonts w:ascii="Times New Roman" w:hAnsi="Times New Roman"/>
          <w:sz w:val="24"/>
          <w:szCs w:val="24"/>
        </w:rPr>
        <w:t xml:space="preserve">производственная – </w:t>
      </w:r>
      <w:r w:rsidR="00786F3E" w:rsidRPr="0051150C">
        <w:rPr>
          <w:rFonts w:ascii="Times New Roman" w:hAnsi="Times New Roman"/>
          <w:sz w:val="24"/>
          <w:szCs w:val="24"/>
        </w:rPr>
        <w:t>108</w:t>
      </w:r>
      <w:r w:rsidR="003B151C" w:rsidRPr="0051150C">
        <w:rPr>
          <w:rFonts w:ascii="Times New Roman" w:hAnsi="Times New Roman"/>
          <w:sz w:val="24"/>
          <w:szCs w:val="24"/>
        </w:rPr>
        <w:t>-</w:t>
      </w:r>
      <w:r w:rsidR="00786F3E" w:rsidRPr="0051150C">
        <w:rPr>
          <w:rFonts w:ascii="Times New Roman" w:hAnsi="Times New Roman"/>
          <w:sz w:val="24"/>
          <w:szCs w:val="24"/>
        </w:rPr>
        <w:t>108</w:t>
      </w:r>
      <w:r w:rsidRPr="0051150C">
        <w:rPr>
          <w:rFonts w:ascii="Times New Roman" w:hAnsi="Times New Roman"/>
          <w:sz w:val="24"/>
          <w:szCs w:val="24"/>
        </w:rPr>
        <w:t xml:space="preserve"> часов</w:t>
      </w:r>
    </w:p>
    <w:p w14:paraId="7BF35DD3" w14:textId="77777777" w:rsidR="005E43D4" w:rsidRPr="0051150C" w:rsidRDefault="005E43D4" w:rsidP="005E43D4">
      <w:pPr>
        <w:suppressAutoHyphens/>
        <w:rPr>
          <w:rFonts w:ascii="Times New Roman" w:hAnsi="Times New Roman"/>
          <w:i/>
          <w:sz w:val="24"/>
          <w:szCs w:val="24"/>
        </w:rPr>
      </w:pPr>
      <w:r w:rsidRPr="0051150C">
        <w:rPr>
          <w:rFonts w:ascii="Times New Roman" w:hAnsi="Times New Roman"/>
          <w:i/>
          <w:sz w:val="24"/>
          <w:szCs w:val="24"/>
        </w:rPr>
        <w:t xml:space="preserve">Промежуточная аттестация – </w:t>
      </w:r>
      <w:r w:rsidRPr="0051150C">
        <w:rPr>
          <w:rFonts w:ascii="Times New Roman" w:hAnsi="Times New Roman"/>
          <w:sz w:val="24"/>
          <w:szCs w:val="24"/>
        </w:rPr>
        <w:t>_____</w:t>
      </w:r>
      <w:r w:rsidRPr="0051150C">
        <w:rPr>
          <w:rFonts w:ascii="Times New Roman" w:hAnsi="Times New Roman"/>
          <w:i/>
          <w:sz w:val="24"/>
          <w:szCs w:val="24"/>
        </w:rPr>
        <w:t>.</w:t>
      </w:r>
    </w:p>
    <w:p w14:paraId="42635AF8" w14:textId="77777777" w:rsidR="005E43D4"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i/>
        </w:rPr>
      </w:pPr>
    </w:p>
    <w:p w14:paraId="78A5A48C" w14:textId="77777777" w:rsidR="005E43D4" w:rsidRPr="00D3035D" w:rsidRDefault="005E43D4" w:rsidP="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i/>
        </w:rPr>
        <w:sectPr w:rsidR="005E43D4" w:rsidRPr="00D3035D">
          <w:pgSz w:w="11907" w:h="16840"/>
          <w:pgMar w:top="1134" w:right="851" w:bottom="992" w:left="1418" w:header="709" w:footer="709" w:gutter="0"/>
          <w:cols w:space="720"/>
        </w:sectPr>
      </w:pPr>
    </w:p>
    <w:p w14:paraId="05A68181" w14:textId="77777777" w:rsidR="005E43D4" w:rsidRPr="008030FD" w:rsidRDefault="005E43D4" w:rsidP="005E43D4">
      <w:pPr>
        <w:spacing w:after="0"/>
        <w:jc w:val="center"/>
        <w:rPr>
          <w:rFonts w:ascii="Times New Roman" w:hAnsi="Times New Roman"/>
          <w:b/>
          <w:caps/>
          <w:sz w:val="24"/>
          <w:szCs w:val="24"/>
        </w:rPr>
      </w:pPr>
      <w:r w:rsidRPr="008030FD">
        <w:rPr>
          <w:rFonts w:ascii="Times New Roman" w:hAnsi="Times New Roman"/>
          <w:b/>
          <w:caps/>
          <w:sz w:val="24"/>
          <w:szCs w:val="24"/>
        </w:rPr>
        <w:lastRenderedPageBreak/>
        <w:t>2. Структура и содержание профессионального модуля</w:t>
      </w:r>
    </w:p>
    <w:p w14:paraId="5FC2E20A" w14:textId="77777777" w:rsidR="005E43D4" w:rsidRPr="008030FD" w:rsidRDefault="005E43D4" w:rsidP="005E43D4">
      <w:pPr>
        <w:spacing w:after="0"/>
        <w:ind w:firstLine="851"/>
        <w:rPr>
          <w:rFonts w:ascii="Times New Roman" w:hAnsi="Times New Roman"/>
          <w:b/>
          <w:sz w:val="24"/>
          <w:szCs w:val="24"/>
        </w:rPr>
      </w:pPr>
      <w:r w:rsidRPr="008030FD">
        <w:rPr>
          <w:rFonts w:ascii="Times New Roman" w:hAnsi="Times New Roman"/>
          <w:b/>
          <w:sz w:val="24"/>
          <w:szCs w:val="24"/>
        </w:rPr>
        <w:t xml:space="preserve">2.1. Структура профессионального модуля </w:t>
      </w:r>
      <w:r>
        <w:rPr>
          <w:rFonts w:ascii="Times New Roman" w:hAnsi="Times New Roman"/>
          <w:b/>
          <w:sz w:val="24"/>
          <w:szCs w:val="24"/>
        </w:rPr>
        <w:t>0</w:t>
      </w:r>
      <w:r w:rsidRPr="008030FD">
        <w:rPr>
          <w:rFonts w:ascii="Times New Roman" w:hAnsi="Times New Roman"/>
          <w:b/>
          <w:sz w:val="24"/>
          <w:szCs w:val="24"/>
        </w:rPr>
        <w:t>3 Выполнение комплекса работ по технической эксплуатации и ремонту бурового оборудования</w:t>
      </w:r>
    </w:p>
    <w:tbl>
      <w:tblPr>
        <w:tblW w:w="49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2411"/>
        <w:gridCol w:w="1080"/>
        <w:gridCol w:w="1048"/>
        <w:gridCol w:w="710"/>
        <w:gridCol w:w="1190"/>
        <w:gridCol w:w="1302"/>
        <w:gridCol w:w="1192"/>
        <w:gridCol w:w="1126"/>
        <w:gridCol w:w="1426"/>
        <w:gridCol w:w="1539"/>
      </w:tblGrid>
      <w:tr w:rsidR="005E43D4" w:rsidRPr="00BF395D" w14:paraId="32D42DF3" w14:textId="77777777" w:rsidTr="000908FC">
        <w:trPr>
          <w:trHeight w:val="479"/>
        </w:trPr>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526691F8" w14:textId="77777777" w:rsidR="005E43D4" w:rsidRPr="00BF395D" w:rsidRDefault="005E43D4" w:rsidP="0077023F">
            <w:pPr>
              <w:spacing w:after="0" w:line="240" w:lineRule="auto"/>
              <w:jc w:val="center"/>
              <w:rPr>
                <w:rFonts w:ascii="Times New Roman" w:hAnsi="Times New Roman"/>
              </w:rPr>
            </w:pPr>
            <w:bookmarkStart w:id="12" w:name="_Hlk144223858"/>
            <w:r w:rsidRPr="00BF395D">
              <w:rPr>
                <w:rFonts w:ascii="Times New Roman" w:hAnsi="Times New Roman"/>
              </w:rPr>
              <w:t>Коды профессиональных общих компетенций</w:t>
            </w:r>
          </w:p>
        </w:tc>
        <w:tc>
          <w:tcPr>
            <w:tcW w:w="835" w:type="pct"/>
            <w:vMerge w:val="restart"/>
            <w:tcBorders>
              <w:top w:val="single" w:sz="4" w:space="0" w:color="auto"/>
              <w:left w:val="single" w:sz="4" w:space="0" w:color="auto"/>
              <w:bottom w:val="single" w:sz="4" w:space="0" w:color="auto"/>
              <w:right w:val="single" w:sz="4" w:space="0" w:color="auto"/>
            </w:tcBorders>
            <w:vAlign w:val="center"/>
            <w:hideMark/>
          </w:tcPr>
          <w:p w14:paraId="43FAA5FE"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Наименования разделов профессионального модуля</w:t>
            </w:r>
          </w:p>
        </w:tc>
        <w:tc>
          <w:tcPr>
            <w:tcW w:w="374" w:type="pct"/>
            <w:vMerge w:val="restart"/>
            <w:tcBorders>
              <w:top w:val="single" w:sz="4" w:space="0" w:color="auto"/>
              <w:left w:val="single" w:sz="4" w:space="0" w:color="auto"/>
              <w:bottom w:val="single" w:sz="4" w:space="0" w:color="auto"/>
              <w:right w:val="single" w:sz="4" w:space="0" w:color="auto"/>
            </w:tcBorders>
            <w:vAlign w:val="center"/>
            <w:hideMark/>
          </w:tcPr>
          <w:p w14:paraId="01BEE562"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Всего, час.</w:t>
            </w:r>
          </w:p>
        </w:tc>
        <w:tc>
          <w:tcPr>
            <w:tcW w:w="363"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372877E"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В т.ч. в форме практической. подготовки</w:t>
            </w:r>
          </w:p>
        </w:tc>
        <w:tc>
          <w:tcPr>
            <w:tcW w:w="2939" w:type="pct"/>
            <w:gridSpan w:val="7"/>
            <w:tcBorders>
              <w:top w:val="single" w:sz="4" w:space="0" w:color="auto"/>
              <w:left w:val="single" w:sz="4" w:space="0" w:color="auto"/>
              <w:bottom w:val="single" w:sz="4" w:space="0" w:color="auto"/>
              <w:right w:val="single" w:sz="4" w:space="0" w:color="auto"/>
            </w:tcBorders>
            <w:vAlign w:val="center"/>
            <w:hideMark/>
          </w:tcPr>
          <w:p w14:paraId="2BC4AAAB"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Объем профессионального модуля, ак. час.</w:t>
            </w:r>
          </w:p>
        </w:tc>
      </w:tr>
      <w:tr w:rsidR="00AC366C" w:rsidRPr="00BF395D" w14:paraId="13B3022C" w14:textId="77777777" w:rsidTr="000908FC">
        <w:trPr>
          <w:trHeight w:val="57"/>
        </w:trPr>
        <w:tc>
          <w:tcPr>
            <w:tcW w:w="489" w:type="pct"/>
            <w:vMerge/>
            <w:tcBorders>
              <w:top w:val="single" w:sz="4" w:space="0" w:color="auto"/>
              <w:left w:val="single" w:sz="4" w:space="0" w:color="auto"/>
              <w:bottom w:val="single" w:sz="4" w:space="0" w:color="auto"/>
              <w:right w:val="single" w:sz="4" w:space="0" w:color="auto"/>
            </w:tcBorders>
            <w:vAlign w:val="center"/>
            <w:hideMark/>
          </w:tcPr>
          <w:p w14:paraId="10F3963A" w14:textId="77777777" w:rsidR="005E43D4" w:rsidRPr="00BF395D" w:rsidRDefault="005E43D4" w:rsidP="0077023F">
            <w:pPr>
              <w:spacing w:after="0" w:line="240" w:lineRule="auto"/>
              <w:jc w:val="center"/>
              <w:rPr>
                <w:rFonts w:ascii="Times New Roman" w:hAnsi="Times New Roman"/>
              </w:rPr>
            </w:pPr>
          </w:p>
        </w:tc>
        <w:tc>
          <w:tcPr>
            <w:tcW w:w="835" w:type="pct"/>
            <w:vMerge/>
            <w:tcBorders>
              <w:top w:val="single" w:sz="4" w:space="0" w:color="auto"/>
              <w:left w:val="single" w:sz="4" w:space="0" w:color="auto"/>
              <w:bottom w:val="single" w:sz="4" w:space="0" w:color="auto"/>
              <w:right w:val="single" w:sz="4" w:space="0" w:color="auto"/>
            </w:tcBorders>
            <w:vAlign w:val="center"/>
            <w:hideMark/>
          </w:tcPr>
          <w:p w14:paraId="6BD6E577" w14:textId="77777777" w:rsidR="005E43D4" w:rsidRPr="00BF395D" w:rsidRDefault="005E43D4" w:rsidP="0077023F">
            <w:pPr>
              <w:spacing w:after="0" w:line="240" w:lineRule="auto"/>
              <w:jc w:val="center"/>
              <w:rPr>
                <w:rFonts w:ascii="Times New Roman" w:hAnsi="Times New Roman"/>
              </w:rPr>
            </w:pPr>
          </w:p>
        </w:tc>
        <w:tc>
          <w:tcPr>
            <w:tcW w:w="374" w:type="pct"/>
            <w:vMerge/>
            <w:tcBorders>
              <w:top w:val="single" w:sz="4" w:space="0" w:color="auto"/>
              <w:left w:val="single" w:sz="4" w:space="0" w:color="auto"/>
              <w:bottom w:val="single" w:sz="4" w:space="0" w:color="auto"/>
              <w:right w:val="single" w:sz="4" w:space="0" w:color="auto"/>
            </w:tcBorders>
            <w:vAlign w:val="center"/>
            <w:hideMark/>
          </w:tcPr>
          <w:p w14:paraId="2E2E017D" w14:textId="77777777" w:rsidR="005E43D4" w:rsidRPr="00BF395D" w:rsidRDefault="005E43D4" w:rsidP="0077023F">
            <w:pPr>
              <w:spacing w:after="0" w:line="240" w:lineRule="auto"/>
              <w:jc w:val="center"/>
              <w:rPr>
                <w:rFonts w:ascii="Times New Roman" w:hAnsi="Times New Roman"/>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35FBEA9C" w14:textId="77777777" w:rsidR="005E43D4" w:rsidRPr="00BF395D" w:rsidRDefault="005E43D4" w:rsidP="0077023F">
            <w:pPr>
              <w:spacing w:after="0" w:line="240" w:lineRule="auto"/>
              <w:jc w:val="center"/>
              <w:rPr>
                <w:rFonts w:ascii="Times New Roman" w:hAnsi="Times New Roman"/>
              </w:rPr>
            </w:pPr>
          </w:p>
        </w:tc>
        <w:tc>
          <w:tcPr>
            <w:tcW w:w="1912" w:type="pct"/>
            <w:gridSpan w:val="5"/>
            <w:tcBorders>
              <w:top w:val="single" w:sz="4" w:space="0" w:color="auto"/>
              <w:left w:val="single" w:sz="4" w:space="0" w:color="auto"/>
              <w:bottom w:val="single" w:sz="4" w:space="0" w:color="auto"/>
              <w:right w:val="single" w:sz="4" w:space="0" w:color="auto"/>
            </w:tcBorders>
            <w:vAlign w:val="center"/>
            <w:hideMark/>
          </w:tcPr>
          <w:p w14:paraId="1C64201E"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Обучение по МДК</w:t>
            </w:r>
          </w:p>
        </w:tc>
        <w:tc>
          <w:tcPr>
            <w:tcW w:w="1027"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830D047"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Практики</w:t>
            </w:r>
          </w:p>
        </w:tc>
      </w:tr>
      <w:tr w:rsidR="00AC366C" w:rsidRPr="00BF395D" w14:paraId="62106284" w14:textId="77777777" w:rsidTr="000908FC">
        <w:trPr>
          <w:trHeight w:val="143"/>
        </w:trPr>
        <w:tc>
          <w:tcPr>
            <w:tcW w:w="489" w:type="pct"/>
            <w:vMerge/>
            <w:tcBorders>
              <w:top w:val="single" w:sz="4" w:space="0" w:color="auto"/>
              <w:left w:val="single" w:sz="4" w:space="0" w:color="auto"/>
              <w:bottom w:val="single" w:sz="4" w:space="0" w:color="auto"/>
              <w:right w:val="single" w:sz="4" w:space="0" w:color="auto"/>
            </w:tcBorders>
            <w:vAlign w:val="center"/>
            <w:hideMark/>
          </w:tcPr>
          <w:p w14:paraId="5567054F" w14:textId="77777777" w:rsidR="005E43D4" w:rsidRPr="00BF395D" w:rsidRDefault="005E43D4" w:rsidP="0077023F">
            <w:pPr>
              <w:spacing w:after="0" w:line="240" w:lineRule="auto"/>
              <w:jc w:val="center"/>
              <w:rPr>
                <w:rFonts w:ascii="Times New Roman" w:hAnsi="Times New Roman"/>
              </w:rPr>
            </w:pPr>
          </w:p>
        </w:tc>
        <w:tc>
          <w:tcPr>
            <w:tcW w:w="835" w:type="pct"/>
            <w:vMerge/>
            <w:tcBorders>
              <w:top w:val="single" w:sz="4" w:space="0" w:color="auto"/>
              <w:left w:val="single" w:sz="4" w:space="0" w:color="auto"/>
              <w:bottom w:val="single" w:sz="4" w:space="0" w:color="auto"/>
              <w:right w:val="single" w:sz="4" w:space="0" w:color="auto"/>
            </w:tcBorders>
            <w:vAlign w:val="center"/>
            <w:hideMark/>
          </w:tcPr>
          <w:p w14:paraId="6C4391CC" w14:textId="77777777" w:rsidR="005E43D4" w:rsidRPr="00BF395D" w:rsidRDefault="005E43D4" w:rsidP="0077023F">
            <w:pPr>
              <w:spacing w:after="0" w:line="240" w:lineRule="auto"/>
              <w:jc w:val="center"/>
              <w:rPr>
                <w:rFonts w:ascii="Times New Roman" w:hAnsi="Times New Roman"/>
              </w:rPr>
            </w:pPr>
          </w:p>
        </w:tc>
        <w:tc>
          <w:tcPr>
            <w:tcW w:w="374" w:type="pct"/>
            <w:vMerge/>
            <w:tcBorders>
              <w:top w:val="single" w:sz="4" w:space="0" w:color="auto"/>
              <w:left w:val="single" w:sz="4" w:space="0" w:color="auto"/>
              <w:bottom w:val="single" w:sz="4" w:space="0" w:color="auto"/>
              <w:right w:val="single" w:sz="4" w:space="0" w:color="auto"/>
            </w:tcBorders>
            <w:vAlign w:val="center"/>
            <w:hideMark/>
          </w:tcPr>
          <w:p w14:paraId="773D20BD" w14:textId="77777777" w:rsidR="005E43D4" w:rsidRPr="00BF395D" w:rsidRDefault="005E43D4" w:rsidP="0077023F">
            <w:pPr>
              <w:spacing w:after="0" w:line="240" w:lineRule="auto"/>
              <w:jc w:val="center"/>
              <w:rPr>
                <w:rFonts w:ascii="Times New Roman" w:hAnsi="Times New Roman"/>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7F1DE692" w14:textId="77777777" w:rsidR="005E43D4" w:rsidRPr="00BF395D" w:rsidRDefault="005E43D4" w:rsidP="0077023F">
            <w:pPr>
              <w:spacing w:after="0" w:line="240" w:lineRule="auto"/>
              <w:jc w:val="center"/>
              <w:rPr>
                <w:rFonts w:ascii="Times New Roman" w:hAnsi="Times New Roman"/>
              </w:rPr>
            </w:pPr>
          </w:p>
        </w:tc>
        <w:tc>
          <w:tcPr>
            <w:tcW w:w="246" w:type="pct"/>
            <w:vMerge w:val="restart"/>
            <w:tcBorders>
              <w:top w:val="single" w:sz="4" w:space="0" w:color="auto"/>
              <w:left w:val="single" w:sz="4" w:space="0" w:color="auto"/>
              <w:bottom w:val="single" w:sz="4" w:space="0" w:color="auto"/>
              <w:right w:val="single" w:sz="4" w:space="0" w:color="auto"/>
            </w:tcBorders>
            <w:vAlign w:val="center"/>
          </w:tcPr>
          <w:p w14:paraId="39236F3E"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Всего</w:t>
            </w:r>
          </w:p>
          <w:p w14:paraId="1F6F6F46" w14:textId="77777777" w:rsidR="005E43D4" w:rsidRPr="00BF395D" w:rsidRDefault="005E43D4" w:rsidP="0077023F">
            <w:pPr>
              <w:spacing w:after="0" w:line="240" w:lineRule="auto"/>
              <w:jc w:val="center"/>
              <w:rPr>
                <w:rFonts w:ascii="Times New Roman" w:hAnsi="Times New Roman"/>
              </w:rPr>
            </w:pPr>
          </w:p>
        </w:tc>
        <w:tc>
          <w:tcPr>
            <w:tcW w:w="1666" w:type="pct"/>
            <w:gridSpan w:val="4"/>
            <w:tcBorders>
              <w:top w:val="single" w:sz="4" w:space="0" w:color="auto"/>
              <w:left w:val="single" w:sz="4" w:space="0" w:color="auto"/>
              <w:bottom w:val="single" w:sz="4" w:space="0" w:color="auto"/>
              <w:right w:val="single" w:sz="4" w:space="0" w:color="auto"/>
            </w:tcBorders>
            <w:vAlign w:val="center"/>
            <w:hideMark/>
          </w:tcPr>
          <w:p w14:paraId="110C8A6D"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В том числе</w:t>
            </w:r>
          </w:p>
        </w:tc>
        <w:tc>
          <w:tcPr>
            <w:tcW w:w="1027" w:type="pct"/>
            <w:gridSpan w:val="2"/>
            <w:vMerge/>
            <w:tcBorders>
              <w:top w:val="single" w:sz="4" w:space="0" w:color="auto"/>
              <w:left w:val="single" w:sz="4" w:space="0" w:color="auto"/>
              <w:bottom w:val="single" w:sz="4" w:space="0" w:color="auto"/>
              <w:right w:val="single" w:sz="4" w:space="0" w:color="auto"/>
            </w:tcBorders>
            <w:vAlign w:val="center"/>
            <w:hideMark/>
          </w:tcPr>
          <w:p w14:paraId="292741B4" w14:textId="77777777" w:rsidR="005E43D4" w:rsidRPr="00BF395D" w:rsidRDefault="005E43D4" w:rsidP="0077023F">
            <w:pPr>
              <w:spacing w:after="0" w:line="240" w:lineRule="auto"/>
              <w:jc w:val="center"/>
              <w:rPr>
                <w:rFonts w:ascii="Times New Roman" w:hAnsi="Times New Roman"/>
              </w:rPr>
            </w:pPr>
          </w:p>
        </w:tc>
      </w:tr>
      <w:tr w:rsidR="00AC366C" w:rsidRPr="00BF395D" w14:paraId="6194BB85" w14:textId="77777777" w:rsidTr="000908FC">
        <w:trPr>
          <w:cantSplit/>
          <w:trHeight w:val="1401"/>
        </w:trPr>
        <w:tc>
          <w:tcPr>
            <w:tcW w:w="489" w:type="pct"/>
            <w:vMerge/>
            <w:tcBorders>
              <w:top w:val="single" w:sz="4" w:space="0" w:color="auto"/>
              <w:left w:val="single" w:sz="4" w:space="0" w:color="auto"/>
              <w:bottom w:val="single" w:sz="4" w:space="0" w:color="auto"/>
              <w:right w:val="single" w:sz="4" w:space="0" w:color="auto"/>
            </w:tcBorders>
            <w:vAlign w:val="center"/>
            <w:hideMark/>
          </w:tcPr>
          <w:p w14:paraId="29A050C6" w14:textId="77777777" w:rsidR="005E43D4" w:rsidRPr="00BF395D" w:rsidRDefault="005E43D4" w:rsidP="0077023F">
            <w:pPr>
              <w:spacing w:after="0" w:line="240" w:lineRule="auto"/>
              <w:jc w:val="center"/>
              <w:rPr>
                <w:rFonts w:ascii="Times New Roman" w:hAnsi="Times New Roman"/>
              </w:rPr>
            </w:pPr>
          </w:p>
        </w:tc>
        <w:tc>
          <w:tcPr>
            <w:tcW w:w="835" w:type="pct"/>
            <w:vMerge/>
            <w:tcBorders>
              <w:top w:val="single" w:sz="4" w:space="0" w:color="auto"/>
              <w:left w:val="single" w:sz="4" w:space="0" w:color="auto"/>
              <w:bottom w:val="single" w:sz="4" w:space="0" w:color="auto"/>
              <w:right w:val="single" w:sz="4" w:space="0" w:color="auto"/>
            </w:tcBorders>
            <w:vAlign w:val="center"/>
            <w:hideMark/>
          </w:tcPr>
          <w:p w14:paraId="06478836" w14:textId="77777777" w:rsidR="005E43D4" w:rsidRPr="00BF395D" w:rsidRDefault="005E43D4" w:rsidP="0077023F">
            <w:pPr>
              <w:spacing w:after="0" w:line="240" w:lineRule="auto"/>
              <w:jc w:val="center"/>
              <w:rPr>
                <w:rFonts w:ascii="Times New Roman" w:hAnsi="Times New Roman"/>
              </w:rPr>
            </w:pPr>
          </w:p>
        </w:tc>
        <w:tc>
          <w:tcPr>
            <w:tcW w:w="374" w:type="pct"/>
            <w:vMerge/>
            <w:tcBorders>
              <w:top w:val="single" w:sz="4" w:space="0" w:color="auto"/>
              <w:left w:val="single" w:sz="4" w:space="0" w:color="auto"/>
              <w:bottom w:val="single" w:sz="4" w:space="0" w:color="auto"/>
              <w:right w:val="single" w:sz="4" w:space="0" w:color="auto"/>
            </w:tcBorders>
            <w:vAlign w:val="center"/>
            <w:hideMark/>
          </w:tcPr>
          <w:p w14:paraId="01412FA6" w14:textId="77777777" w:rsidR="005E43D4" w:rsidRPr="00BF395D" w:rsidRDefault="005E43D4" w:rsidP="0077023F">
            <w:pPr>
              <w:spacing w:after="0" w:line="240" w:lineRule="auto"/>
              <w:jc w:val="center"/>
              <w:rPr>
                <w:rFonts w:ascii="Times New Roman" w:hAnsi="Times New Roman"/>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3CCDB757" w14:textId="77777777" w:rsidR="005E43D4" w:rsidRPr="00BF395D" w:rsidRDefault="005E43D4" w:rsidP="0077023F">
            <w:pPr>
              <w:spacing w:after="0" w:line="240" w:lineRule="auto"/>
              <w:jc w:val="center"/>
              <w:rPr>
                <w:rFonts w:ascii="Times New Roman" w:hAnsi="Times New Roman"/>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AFF5BC0" w14:textId="77777777" w:rsidR="005E43D4" w:rsidRPr="00BF395D" w:rsidRDefault="005E43D4" w:rsidP="0077023F">
            <w:pPr>
              <w:spacing w:after="0" w:line="240" w:lineRule="auto"/>
              <w:jc w:val="center"/>
              <w:rPr>
                <w:rFonts w:ascii="Times New Roman" w:hAnsi="Times New Roman"/>
              </w:rPr>
            </w:pPr>
          </w:p>
        </w:tc>
        <w:tc>
          <w:tcPr>
            <w:tcW w:w="412" w:type="pct"/>
            <w:tcBorders>
              <w:top w:val="single" w:sz="4" w:space="0" w:color="auto"/>
              <w:left w:val="single" w:sz="4" w:space="0" w:color="auto"/>
              <w:bottom w:val="single" w:sz="4" w:space="0" w:color="auto"/>
              <w:right w:val="single" w:sz="4" w:space="0" w:color="auto"/>
            </w:tcBorders>
            <w:vAlign w:val="center"/>
          </w:tcPr>
          <w:p w14:paraId="716F9D34"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Лабораторных. и практических. занятий</w:t>
            </w:r>
          </w:p>
          <w:p w14:paraId="61EEC687" w14:textId="77777777" w:rsidR="005E43D4" w:rsidRPr="00BF395D" w:rsidRDefault="005E43D4" w:rsidP="0077023F">
            <w:pPr>
              <w:spacing w:after="0" w:line="240" w:lineRule="auto"/>
              <w:jc w:val="center"/>
              <w:rPr>
                <w:rFonts w:ascii="Times New Roman" w:hAnsi="Times New Roman"/>
              </w:rPr>
            </w:pPr>
          </w:p>
          <w:p w14:paraId="204325F3" w14:textId="77777777" w:rsidR="005E43D4" w:rsidRPr="00BF395D" w:rsidRDefault="005E43D4" w:rsidP="0077023F">
            <w:pPr>
              <w:spacing w:after="0" w:line="240" w:lineRule="auto"/>
              <w:jc w:val="center"/>
              <w:rPr>
                <w:rFonts w:ascii="Times New Roman" w:hAnsi="Times New Roman"/>
              </w:rPr>
            </w:pPr>
          </w:p>
        </w:tc>
        <w:tc>
          <w:tcPr>
            <w:tcW w:w="451" w:type="pct"/>
            <w:tcBorders>
              <w:top w:val="single" w:sz="4" w:space="0" w:color="auto"/>
              <w:left w:val="single" w:sz="4" w:space="0" w:color="auto"/>
              <w:bottom w:val="single" w:sz="4" w:space="0" w:color="auto"/>
              <w:right w:val="single" w:sz="4" w:space="0" w:color="auto"/>
            </w:tcBorders>
            <w:vAlign w:val="center"/>
          </w:tcPr>
          <w:p w14:paraId="4B13AD40"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Курсовых работ (проектов)</w:t>
            </w:r>
          </w:p>
          <w:p w14:paraId="4CEA3F26" w14:textId="77777777" w:rsidR="005E43D4" w:rsidRPr="00BF395D" w:rsidRDefault="005E43D4" w:rsidP="0077023F">
            <w:pPr>
              <w:spacing w:after="0" w:line="240" w:lineRule="auto"/>
              <w:jc w:val="center"/>
              <w:rPr>
                <w:rFonts w:ascii="Times New Roman" w:hAnsi="Times New Roman"/>
              </w:rPr>
            </w:pPr>
          </w:p>
        </w:tc>
        <w:tc>
          <w:tcPr>
            <w:tcW w:w="413" w:type="pct"/>
            <w:tcBorders>
              <w:top w:val="single" w:sz="4" w:space="0" w:color="auto"/>
              <w:left w:val="single" w:sz="4" w:space="0" w:color="auto"/>
              <w:bottom w:val="single" w:sz="4" w:space="0" w:color="auto"/>
              <w:right w:val="single" w:sz="4" w:space="0" w:color="auto"/>
            </w:tcBorders>
            <w:vAlign w:val="center"/>
            <w:hideMark/>
          </w:tcPr>
          <w:p w14:paraId="518578E8"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Самостоятельная работа</w:t>
            </w:r>
            <w:r w:rsidRPr="00BF395D">
              <w:rPr>
                <w:rFonts w:ascii="Times New Roman" w:hAnsi="Times New Roman"/>
                <w:vertAlign w:val="superscript"/>
              </w:rPr>
              <w:footnoteReference w:id="5"/>
            </w:r>
          </w:p>
        </w:tc>
        <w:tc>
          <w:tcPr>
            <w:tcW w:w="390" w:type="pct"/>
            <w:tcBorders>
              <w:top w:val="single" w:sz="4" w:space="0" w:color="auto"/>
              <w:left w:val="single" w:sz="4" w:space="0" w:color="auto"/>
              <w:bottom w:val="single" w:sz="4" w:space="0" w:color="auto"/>
              <w:right w:val="single" w:sz="4" w:space="0" w:color="auto"/>
            </w:tcBorders>
            <w:textDirection w:val="btLr"/>
            <w:vAlign w:val="center"/>
            <w:hideMark/>
          </w:tcPr>
          <w:p w14:paraId="087C4FE6"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Промежуточная аттестация.</w:t>
            </w:r>
          </w:p>
        </w:tc>
        <w:tc>
          <w:tcPr>
            <w:tcW w:w="494" w:type="pct"/>
            <w:tcBorders>
              <w:top w:val="single" w:sz="4" w:space="0" w:color="auto"/>
              <w:left w:val="single" w:sz="4" w:space="0" w:color="auto"/>
              <w:bottom w:val="single" w:sz="4" w:space="0" w:color="auto"/>
              <w:right w:val="single" w:sz="4" w:space="0" w:color="auto"/>
            </w:tcBorders>
            <w:vAlign w:val="center"/>
          </w:tcPr>
          <w:p w14:paraId="2411E873"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Учебная</w:t>
            </w:r>
          </w:p>
          <w:p w14:paraId="5E0F389A" w14:textId="77777777" w:rsidR="005E43D4" w:rsidRPr="00BF395D" w:rsidRDefault="005E43D4" w:rsidP="0077023F">
            <w:pPr>
              <w:spacing w:after="0" w:line="240" w:lineRule="auto"/>
              <w:jc w:val="center"/>
              <w:rPr>
                <w:rFonts w:ascii="Times New Roman" w:hAnsi="Times New Roman"/>
              </w:rPr>
            </w:pPr>
          </w:p>
        </w:tc>
        <w:tc>
          <w:tcPr>
            <w:tcW w:w="533" w:type="pct"/>
            <w:tcBorders>
              <w:top w:val="single" w:sz="4" w:space="0" w:color="auto"/>
              <w:left w:val="single" w:sz="4" w:space="0" w:color="auto"/>
              <w:bottom w:val="single" w:sz="4" w:space="0" w:color="auto"/>
              <w:right w:val="single" w:sz="4" w:space="0" w:color="auto"/>
            </w:tcBorders>
            <w:vAlign w:val="center"/>
          </w:tcPr>
          <w:p w14:paraId="08FB47F6"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Производственная</w:t>
            </w:r>
          </w:p>
          <w:p w14:paraId="2B045DF1" w14:textId="77777777" w:rsidR="005E43D4" w:rsidRPr="00BF395D" w:rsidRDefault="005E43D4" w:rsidP="0077023F">
            <w:pPr>
              <w:spacing w:after="0" w:line="240" w:lineRule="auto"/>
              <w:jc w:val="center"/>
              <w:rPr>
                <w:rFonts w:ascii="Times New Roman" w:hAnsi="Times New Roman"/>
              </w:rPr>
            </w:pPr>
          </w:p>
        </w:tc>
      </w:tr>
      <w:tr w:rsidR="00AC366C" w:rsidRPr="00BF395D" w14:paraId="5655EE54" w14:textId="77777777" w:rsidTr="000908FC">
        <w:trPr>
          <w:trHeight w:val="411"/>
        </w:trPr>
        <w:tc>
          <w:tcPr>
            <w:tcW w:w="489" w:type="pct"/>
            <w:tcBorders>
              <w:top w:val="single" w:sz="4" w:space="0" w:color="auto"/>
              <w:left w:val="single" w:sz="4" w:space="0" w:color="auto"/>
              <w:bottom w:val="single" w:sz="4" w:space="0" w:color="auto"/>
              <w:right w:val="single" w:sz="4" w:space="0" w:color="auto"/>
            </w:tcBorders>
            <w:vAlign w:val="center"/>
            <w:hideMark/>
          </w:tcPr>
          <w:p w14:paraId="21EAB669"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1</w:t>
            </w:r>
          </w:p>
        </w:tc>
        <w:tc>
          <w:tcPr>
            <w:tcW w:w="835" w:type="pct"/>
            <w:tcBorders>
              <w:top w:val="single" w:sz="4" w:space="0" w:color="auto"/>
              <w:left w:val="single" w:sz="4" w:space="0" w:color="auto"/>
              <w:bottom w:val="single" w:sz="4" w:space="0" w:color="auto"/>
              <w:right w:val="single" w:sz="4" w:space="0" w:color="auto"/>
            </w:tcBorders>
            <w:vAlign w:val="center"/>
            <w:hideMark/>
          </w:tcPr>
          <w:p w14:paraId="44648C7F"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2</w:t>
            </w:r>
          </w:p>
        </w:tc>
        <w:tc>
          <w:tcPr>
            <w:tcW w:w="374" w:type="pct"/>
            <w:tcBorders>
              <w:top w:val="single" w:sz="4" w:space="0" w:color="auto"/>
              <w:left w:val="single" w:sz="4" w:space="0" w:color="auto"/>
              <w:bottom w:val="single" w:sz="4" w:space="0" w:color="auto"/>
              <w:right w:val="single" w:sz="4" w:space="0" w:color="auto"/>
            </w:tcBorders>
            <w:vAlign w:val="center"/>
            <w:hideMark/>
          </w:tcPr>
          <w:p w14:paraId="606EC05F"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3</w:t>
            </w:r>
          </w:p>
        </w:tc>
        <w:tc>
          <w:tcPr>
            <w:tcW w:w="363" w:type="pct"/>
            <w:tcBorders>
              <w:top w:val="single" w:sz="4" w:space="0" w:color="auto"/>
              <w:left w:val="single" w:sz="4" w:space="0" w:color="auto"/>
              <w:bottom w:val="single" w:sz="4" w:space="0" w:color="auto"/>
              <w:right w:val="single" w:sz="4" w:space="0" w:color="auto"/>
            </w:tcBorders>
            <w:vAlign w:val="center"/>
            <w:hideMark/>
          </w:tcPr>
          <w:p w14:paraId="13D6ED5B"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4</w:t>
            </w:r>
          </w:p>
        </w:tc>
        <w:tc>
          <w:tcPr>
            <w:tcW w:w="246" w:type="pct"/>
            <w:tcBorders>
              <w:top w:val="single" w:sz="4" w:space="0" w:color="auto"/>
              <w:left w:val="single" w:sz="4" w:space="0" w:color="auto"/>
              <w:bottom w:val="single" w:sz="4" w:space="0" w:color="auto"/>
              <w:right w:val="single" w:sz="4" w:space="0" w:color="auto"/>
            </w:tcBorders>
            <w:vAlign w:val="center"/>
            <w:hideMark/>
          </w:tcPr>
          <w:p w14:paraId="375C84AA"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5</w:t>
            </w:r>
          </w:p>
        </w:tc>
        <w:tc>
          <w:tcPr>
            <w:tcW w:w="412" w:type="pct"/>
            <w:tcBorders>
              <w:top w:val="single" w:sz="4" w:space="0" w:color="auto"/>
              <w:left w:val="single" w:sz="4" w:space="0" w:color="auto"/>
              <w:bottom w:val="single" w:sz="4" w:space="0" w:color="auto"/>
              <w:right w:val="single" w:sz="4" w:space="0" w:color="auto"/>
            </w:tcBorders>
            <w:vAlign w:val="center"/>
            <w:hideMark/>
          </w:tcPr>
          <w:p w14:paraId="735A47F8"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6</w:t>
            </w:r>
          </w:p>
        </w:tc>
        <w:tc>
          <w:tcPr>
            <w:tcW w:w="451" w:type="pct"/>
            <w:tcBorders>
              <w:top w:val="single" w:sz="4" w:space="0" w:color="auto"/>
              <w:left w:val="single" w:sz="4" w:space="0" w:color="auto"/>
              <w:bottom w:val="single" w:sz="4" w:space="0" w:color="auto"/>
              <w:right w:val="single" w:sz="4" w:space="0" w:color="auto"/>
            </w:tcBorders>
            <w:vAlign w:val="center"/>
            <w:hideMark/>
          </w:tcPr>
          <w:p w14:paraId="6987E99B"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7</w:t>
            </w:r>
          </w:p>
        </w:tc>
        <w:tc>
          <w:tcPr>
            <w:tcW w:w="413" w:type="pct"/>
            <w:tcBorders>
              <w:top w:val="single" w:sz="4" w:space="0" w:color="auto"/>
              <w:left w:val="single" w:sz="4" w:space="0" w:color="auto"/>
              <w:bottom w:val="single" w:sz="4" w:space="0" w:color="auto"/>
              <w:right w:val="single" w:sz="4" w:space="0" w:color="auto"/>
            </w:tcBorders>
            <w:vAlign w:val="center"/>
            <w:hideMark/>
          </w:tcPr>
          <w:p w14:paraId="1E19CA89"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8</w:t>
            </w:r>
          </w:p>
        </w:tc>
        <w:tc>
          <w:tcPr>
            <w:tcW w:w="390" w:type="pct"/>
            <w:tcBorders>
              <w:top w:val="single" w:sz="4" w:space="0" w:color="auto"/>
              <w:left w:val="single" w:sz="4" w:space="0" w:color="auto"/>
              <w:bottom w:val="single" w:sz="4" w:space="0" w:color="auto"/>
              <w:right w:val="single" w:sz="4" w:space="0" w:color="auto"/>
            </w:tcBorders>
            <w:vAlign w:val="center"/>
            <w:hideMark/>
          </w:tcPr>
          <w:p w14:paraId="5E7B9A79"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9</w:t>
            </w:r>
          </w:p>
        </w:tc>
        <w:tc>
          <w:tcPr>
            <w:tcW w:w="494" w:type="pct"/>
            <w:tcBorders>
              <w:top w:val="single" w:sz="4" w:space="0" w:color="auto"/>
              <w:left w:val="single" w:sz="4" w:space="0" w:color="auto"/>
              <w:bottom w:val="single" w:sz="4" w:space="0" w:color="auto"/>
              <w:right w:val="single" w:sz="4" w:space="0" w:color="auto"/>
            </w:tcBorders>
            <w:vAlign w:val="center"/>
            <w:hideMark/>
          </w:tcPr>
          <w:p w14:paraId="46E1F058"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10</w:t>
            </w:r>
          </w:p>
        </w:tc>
        <w:tc>
          <w:tcPr>
            <w:tcW w:w="533" w:type="pct"/>
            <w:tcBorders>
              <w:top w:val="single" w:sz="4" w:space="0" w:color="auto"/>
              <w:left w:val="single" w:sz="4" w:space="0" w:color="auto"/>
              <w:bottom w:val="single" w:sz="4" w:space="0" w:color="auto"/>
              <w:right w:val="single" w:sz="4" w:space="0" w:color="auto"/>
            </w:tcBorders>
            <w:vAlign w:val="center"/>
            <w:hideMark/>
          </w:tcPr>
          <w:p w14:paraId="64CE3862" w14:textId="77777777" w:rsidR="005E43D4" w:rsidRPr="00BF395D" w:rsidRDefault="005E43D4" w:rsidP="0077023F">
            <w:pPr>
              <w:spacing w:after="0" w:line="240" w:lineRule="auto"/>
              <w:jc w:val="center"/>
              <w:rPr>
                <w:rFonts w:ascii="Times New Roman" w:hAnsi="Times New Roman"/>
              </w:rPr>
            </w:pPr>
            <w:r w:rsidRPr="00BF395D">
              <w:rPr>
                <w:rFonts w:ascii="Times New Roman" w:hAnsi="Times New Roman"/>
              </w:rPr>
              <w:t>11</w:t>
            </w:r>
          </w:p>
        </w:tc>
      </w:tr>
      <w:tr w:rsidR="007842B2" w:rsidRPr="00BF395D" w14:paraId="5636CE09" w14:textId="77777777" w:rsidTr="000908FC">
        <w:trPr>
          <w:trHeight w:val="417"/>
        </w:trPr>
        <w:tc>
          <w:tcPr>
            <w:tcW w:w="489" w:type="pct"/>
            <w:vMerge w:val="restart"/>
            <w:tcBorders>
              <w:left w:val="single" w:sz="4" w:space="0" w:color="auto"/>
              <w:right w:val="single" w:sz="4" w:space="0" w:color="auto"/>
            </w:tcBorders>
            <w:vAlign w:val="center"/>
          </w:tcPr>
          <w:p w14:paraId="6B5DBA3B" w14:textId="77777777" w:rsidR="000908FC" w:rsidRDefault="000908FC" w:rsidP="000908FC">
            <w:pPr>
              <w:spacing w:after="0" w:line="240" w:lineRule="auto"/>
              <w:jc w:val="center"/>
              <w:rPr>
                <w:rFonts w:ascii="Times New Roman" w:hAnsi="Times New Roman"/>
              </w:rPr>
            </w:pPr>
            <w:r w:rsidRPr="00BF395D">
              <w:rPr>
                <w:rFonts w:ascii="Times New Roman" w:hAnsi="Times New Roman"/>
              </w:rPr>
              <w:t xml:space="preserve">ПК </w:t>
            </w:r>
            <w:r>
              <w:rPr>
                <w:rFonts w:ascii="Times New Roman" w:hAnsi="Times New Roman"/>
              </w:rPr>
              <w:t>3.1</w:t>
            </w:r>
            <w:r w:rsidRPr="00BF395D">
              <w:rPr>
                <w:rFonts w:ascii="Times New Roman" w:hAnsi="Times New Roman"/>
              </w:rPr>
              <w:t xml:space="preserve">, </w:t>
            </w:r>
          </w:p>
          <w:p w14:paraId="05BE62AC" w14:textId="77777777" w:rsidR="000908FC" w:rsidRPr="00BF395D" w:rsidRDefault="000908FC" w:rsidP="000908FC">
            <w:pPr>
              <w:spacing w:after="0" w:line="240" w:lineRule="auto"/>
              <w:jc w:val="center"/>
              <w:rPr>
                <w:rFonts w:ascii="Times New Roman" w:hAnsi="Times New Roman"/>
              </w:rPr>
            </w:pPr>
            <w:r w:rsidRPr="00BF395D">
              <w:rPr>
                <w:rFonts w:ascii="Times New Roman" w:hAnsi="Times New Roman"/>
              </w:rPr>
              <w:t xml:space="preserve">ПК </w:t>
            </w:r>
            <w:r>
              <w:rPr>
                <w:rFonts w:ascii="Times New Roman" w:hAnsi="Times New Roman"/>
              </w:rPr>
              <w:t>3.2</w:t>
            </w:r>
          </w:p>
          <w:p w14:paraId="73DC1010" w14:textId="77777777" w:rsidR="000908FC" w:rsidRPr="00BF395D" w:rsidRDefault="000908FC" w:rsidP="000908FC">
            <w:pPr>
              <w:spacing w:after="0" w:line="240" w:lineRule="auto"/>
              <w:jc w:val="center"/>
              <w:rPr>
                <w:rFonts w:ascii="Times New Roman" w:hAnsi="Times New Roman"/>
              </w:rPr>
            </w:pPr>
          </w:p>
          <w:p w14:paraId="5C611CC3" w14:textId="77777777" w:rsidR="000908FC" w:rsidRDefault="000908FC" w:rsidP="000908FC">
            <w:pPr>
              <w:spacing w:after="0" w:line="240" w:lineRule="auto"/>
              <w:jc w:val="center"/>
              <w:rPr>
                <w:rFonts w:ascii="Times New Roman" w:hAnsi="Times New Roman"/>
              </w:rPr>
            </w:pPr>
            <w:r w:rsidRPr="00BF395D">
              <w:rPr>
                <w:rFonts w:ascii="Times New Roman" w:hAnsi="Times New Roman"/>
              </w:rPr>
              <w:t xml:space="preserve">ОК 01, </w:t>
            </w:r>
          </w:p>
          <w:p w14:paraId="149954DC" w14:textId="77777777" w:rsidR="000908FC" w:rsidRDefault="000908FC" w:rsidP="000908FC">
            <w:pPr>
              <w:spacing w:after="0" w:line="240" w:lineRule="auto"/>
              <w:jc w:val="center"/>
              <w:rPr>
                <w:rFonts w:ascii="Times New Roman" w:hAnsi="Times New Roman"/>
              </w:rPr>
            </w:pPr>
            <w:r w:rsidRPr="00BF395D">
              <w:rPr>
                <w:rFonts w:ascii="Times New Roman" w:hAnsi="Times New Roman"/>
              </w:rPr>
              <w:t xml:space="preserve">ОК 02, </w:t>
            </w:r>
          </w:p>
          <w:p w14:paraId="5959449A" w14:textId="77777777" w:rsidR="000908FC" w:rsidRDefault="000908FC" w:rsidP="000908FC">
            <w:pPr>
              <w:spacing w:after="0" w:line="240" w:lineRule="auto"/>
              <w:jc w:val="center"/>
              <w:rPr>
                <w:rFonts w:ascii="Times New Roman" w:hAnsi="Times New Roman"/>
              </w:rPr>
            </w:pPr>
            <w:r w:rsidRPr="00BF395D">
              <w:rPr>
                <w:rFonts w:ascii="Times New Roman" w:hAnsi="Times New Roman"/>
              </w:rPr>
              <w:t xml:space="preserve">ОК 04, </w:t>
            </w:r>
          </w:p>
          <w:p w14:paraId="50A9A920" w14:textId="77777777" w:rsidR="000908FC" w:rsidRDefault="000908FC" w:rsidP="000908FC">
            <w:pPr>
              <w:spacing w:after="0" w:line="240" w:lineRule="auto"/>
              <w:jc w:val="center"/>
              <w:rPr>
                <w:rFonts w:ascii="Times New Roman" w:hAnsi="Times New Roman"/>
              </w:rPr>
            </w:pPr>
            <w:r w:rsidRPr="00BF395D">
              <w:rPr>
                <w:rFonts w:ascii="Times New Roman" w:hAnsi="Times New Roman"/>
              </w:rPr>
              <w:t xml:space="preserve">ОК 07, </w:t>
            </w:r>
          </w:p>
          <w:p w14:paraId="4798B052" w14:textId="17CA2105" w:rsidR="007842B2" w:rsidRPr="00BF395D" w:rsidRDefault="000908FC" w:rsidP="000908FC">
            <w:pPr>
              <w:spacing w:after="0" w:line="240" w:lineRule="auto"/>
              <w:jc w:val="center"/>
              <w:rPr>
                <w:rFonts w:ascii="Times New Roman" w:hAnsi="Times New Roman"/>
              </w:rPr>
            </w:pPr>
            <w:r w:rsidRPr="00BF395D">
              <w:rPr>
                <w:rFonts w:ascii="Times New Roman" w:hAnsi="Times New Roman"/>
              </w:rPr>
              <w:t>ОК 09</w:t>
            </w:r>
          </w:p>
        </w:tc>
        <w:tc>
          <w:tcPr>
            <w:tcW w:w="835" w:type="pct"/>
            <w:tcBorders>
              <w:top w:val="single" w:sz="4" w:space="0" w:color="auto"/>
              <w:left w:val="single" w:sz="4" w:space="0" w:color="auto"/>
              <w:bottom w:val="single" w:sz="4" w:space="0" w:color="auto"/>
              <w:right w:val="single" w:sz="4" w:space="0" w:color="auto"/>
            </w:tcBorders>
            <w:vAlign w:val="center"/>
          </w:tcPr>
          <w:p w14:paraId="47B122FD" w14:textId="77777777" w:rsidR="007842B2" w:rsidRPr="00BF395D" w:rsidRDefault="007842B2" w:rsidP="0077023F">
            <w:pPr>
              <w:spacing w:after="0" w:line="240" w:lineRule="auto"/>
              <w:jc w:val="center"/>
              <w:rPr>
                <w:rFonts w:ascii="Times New Roman" w:hAnsi="Times New Roman"/>
              </w:rPr>
            </w:pPr>
            <w:r w:rsidRPr="00BF395D">
              <w:rPr>
                <w:rFonts w:ascii="Times New Roman" w:hAnsi="Times New Roman"/>
              </w:rPr>
              <w:t>Раздел 1. Эксплуатация бурового оборудования</w:t>
            </w:r>
          </w:p>
        </w:tc>
        <w:tc>
          <w:tcPr>
            <w:tcW w:w="374" w:type="pct"/>
            <w:tcBorders>
              <w:top w:val="single" w:sz="4" w:space="0" w:color="auto"/>
              <w:left w:val="single" w:sz="4" w:space="0" w:color="auto"/>
              <w:bottom w:val="single" w:sz="4" w:space="0" w:color="auto"/>
              <w:right w:val="single" w:sz="4" w:space="0" w:color="auto"/>
            </w:tcBorders>
            <w:vAlign w:val="center"/>
          </w:tcPr>
          <w:p w14:paraId="71981EA5" w14:textId="3C772F0D" w:rsidR="007842B2" w:rsidRPr="000908FC" w:rsidRDefault="005840C5" w:rsidP="0077023F">
            <w:pPr>
              <w:spacing w:after="0" w:line="240" w:lineRule="auto"/>
              <w:jc w:val="center"/>
              <w:rPr>
                <w:rFonts w:ascii="Times New Roman" w:hAnsi="Times New Roman"/>
              </w:rPr>
            </w:pPr>
            <w:r w:rsidRPr="000908FC">
              <w:rPr>
                <w:rFonts w:ascii="Times New Roman" w:hAnsi="Times New Roman"/>
              </w:rPr>
              <w:t>100</w:t>
            </w:r>
            <w:r w:rsidR="000908FC">
              <w:rPr>
                <w:rFonts w:ascii="Times New Roman" w:hAnsi="Times New Roman"/>
              </w:rPr>
              <w:t>-178</w:t>
            </w:r>
          </w:p>
        </w:tc>
        <w:tc>
          <w:tcPr>
            <w:tcW w:w="363" w:type="pct"/>
            <w:tcBorders>
              <w:top w:val="single" w:sz="4" w:space="0" w:color="auto"/>
              <w:left w:val="single" w:sz="4" w:space="0" w:color="auto"/>
              <w:bottom w:val="single" w:sz="4" w:space="0" w:color="auto"/>
              <w:right w:val="single" w:sz="4" w:space="0" w:color="auto"/>
            </w:tcBorders>
            <w:vAlign w:val="center"/>
          </w:tcPr>
          <w:p w14:paraId="73DC9EDE" w14:textId="3777C6C2" w:rsidR="007842B2" w:rsidRPr="000908FC" w:rsidRDefault="000908FC" w:rsidP="0077023F">
            <w:pPr>
              <w:spacing w:after="0" w:line="240" w:lineRule="auto"/>
              <w:jc w:val="center"/>
              <w:rPr>
                <w:rFonts w:ascii="Times New Roman" w:hAnsi="Times New Roman"/>
              </w:rPr>
            </w:pPr>
            <w:r>
              <w:rPr>
                <w:rFonts w:ascii="Times New Roman" w:hAnsi="Times New Roman"/>
              </w:rPr>
              <w:t>34-80</w:t>
            </w:r>
          </w:p>
        </w:tc>
        <w:tc>
          <w:tcPr>
            <w:tcW w:w="246" w:type="pct"/>
            <w:tcBorders>
              <w:top w:val="single" w:sz="4" w:space="0" w:color="auto"/>
              <w:left w:val="single" w:sz="4" w:space="0" w:color="auto"/>
              <w:bottom w:val="single" w:sz="4" w:space="0" w:color="auto"/>
              <w:right w:val="single" w:sz="4" w:space="0" w:color="auto"/>
            </w:tcBorders>
            <w:vAlign w:val="center"/>
          </w:tcPr>
          <w:p w14:paraId="71C79F75" w14:textId="0476F619" w:rsidR="007842B2" w:rsidRPr="000908FC" w:rsidRDefault="007842B2" w:rsidP="0077023F">
            <w:pPr>
              <w:spacing w:after="0" w:line="240" w:lineRule="auto"/>
              <w:jc w:val="center"/>
              <w:rPr>
                <w:rFonts w:ascii="Times New Roman" w:hAnsi="Times New Roman"/>
              </w:rPr>
            </w:pPr>
          </w:p>
        </w:tc>
        <w:tc>
          <w:tcPr>
            <w:tcW w:w="412" w:type="pct"/>
            <w:tcBorders>
              <w:top w:val="single" w:sz="4" w:space="0" w:color="auto"/>
              <w:left w:val="single" w:sz="4" w:space="0" w:color="auto"/>
              <w:bottom w:val="single" w:sz="4" w:space="0" w:color="auto"/>
              <w:right w:val="single" w:sz="4" w:space="0" w:color="auto"/>
            </w:tcBorders>
            <w:vAlign w:val="center"/>
          </w:tcPr>
          <w:p w14:paraId="123D529A" w14:textId="55B46441" w:rsidR="007842B2" w:rsidRPr="000908FC" w:rsidRDefault="007842B2" w:rsidP="0077023F">
            <w:pPr>
              <w:spacing w:after="0" w:line="240" w:lineRule="auto"/>
              <w:jc w:val="center"/>
              <w:rPr>
                <w:rFonts w:ascii="Times New Roman" w:hAnsi="Times New Roman"/>
              </w:rPr>
            </w:pPr>
          </w:p>
        </w:tc>
        <w:tc>
          <w:tcPr>
            <w:tcW w:w="451" w:type="pct"/>
            <w:tcBorders>
              <w:top w:val="single" w:sz="4" w:space="0" w:color="auto"/>
              <w:left w:val="single" w:sz="4" w:space="0" w:color="auto"/>
              <w:bottom w:val="single" w:sz="4" w:space="0" w:color="auto"/>
              <w:right w:val="single" w:sz="4" w:space="0" w:color="auto"/>
            </w:tcBorders>
            <w:vAlign w:val="center"/>
          </w:tcPr>
          <w:p w14:paraId="5596A49A" w14:textId="441E33C2" w:rsidR="007842B2" w:rsidRPr="000908FC" w:rsidRDefault="007842B2" w:rsidP="0077023F">
            <w:pPr>
              <w:spacing w:after="0" w:line="240" w:lineRule="auto"/>
              <w:jc w:val="center"/>
              <w:rPr>
                <w:rFonts w:ascii="Times New Roman" w:hAnsi="Times New Roman"/>
              </w:rPr>
            </w:pPr>
          </w:p>
        </w:tc>
        <w:tc>
          <w:tcPr>
            <w:tcW w:w="413" w:type="pct"/>
            <w:tcBorders>
              <w:top w:val="single" w:sz="4" w:space="0" w:color="auto"/>
              <w:left w:val="single" w:sz="4" w:space="0" w:color="auto"/>
              <w:bottom w:val="single" w:sz="4" w:space="0" w:color="auto"/>
              <w:right w:val="single" w:sz="4" w:space="0" w:color="auto"/>
            </w:tcBorders>
            <w:vAlign w:val="center"/>
          </w:tcPr>
          <w:p w14:paraId="0F358CCD" w14:textId="5DB35705" w:rsidR="007842B2" w:rsidRPr="000908FC" w:rsidRDefault="007842B2" w:rsidP="0077023F">
            <w:pPr>
              <w:spacing w:after="0" w:line="240" w:lineRule="auto"/>
              <w:jc w:val="center"/>
              <w:rPr>
                <w:rFonts w:ascii="Times New Roman" w:hAnsi="Times New Roman"/>
              </w:rPr>
            </w:pPr>
          </w:p>
        </w:tc>
        <w:tc>
          <w:tcPr>
            <w:tcW w:w="390" w:type="pct"/>
            <w:tcBorders>
              <w:top w:val="single" w:sz="4" w:space="0" w:color="auto"/>
              <w:left w:val="single" w:sz="4" w:space="0" w:color="auto"/>
              <w:bottom w:val="single" w:sz="4" w:space="0" w:color="auto"/>
              <w:right w:val="single" w:sz="4" w:space="0" w:color="auto"/>
            </w:tcBorders>
            <w:vAlign w:val="center"/>
          </w:tcPr>
          <w:p w14:paraId="14675AAF" w14:textId="7F64EBB4" w:rsidR="007842B2" w:rsidRPr="000908FC" w:rsidRDefault="007842B2" w:rsidP="0077023F">
            <w:pPr>
              <w:spacing w:after="0" w:line="240" w:lineRule="auto"/>
              <w:jc w:val="center"/>
              <w:rPr>
                <w:rFonts w:ascii="Times New Roman" w:hAnsi="Times New Roman"/>
              </w:rPr>
            </w:pPr>
          </w:p>
        </w:tc>
        <w:tc>
          <w:tcPr>
            <w:tcW w:w="494" w:type="pct"/>
            <w:tcBorders>
              <w:top w:val="single" w:sz="4" w:space="0" w:color="auto"/>
              <w:left w:val="single" w:sz="4" w:space="0" w:color="auto"/>
              <w:bottom w:val="single" w:sz="4" w:space="0" w:color="auto"/>
              <w:right w:val="single" w:sz="4" w:space="0" w:color="auto"/>
            </w:tcBorders>
            <w:vAlign w:val="center"/>
          </w:tcPr>
          <w:p w14:paraId="5C0EA69E" w14:textId="543E919C" w:rsidR="007842B2" w:rsidRPr="000908FC" w:rsidRDefault="007842B2" w:rsidP="0077023F">
            <w:pPr>
              <w:spacing w:after="0" w:line="240" w:lineRule="auto"/>
              <w:jc w:val="center"/>
              <w:rPr>
                <w:rFonts w:ascii="Times New Roman" w:hAnsi="Times New Roman"/>
              </w:rPr>
            </w:pPr>
          </w:p>
        </w:tc>
        <w:tc>
          <w:tcPr>
            <w:tcW w:w="533" w:type="pct"/>
            <w:tcBorders>
              <w:top w:val="single" w:sz="4" w:space="0" w:color="auto"/>
              <w:left w:val="single" w:sz="4" w:space="0" w:color="auto"/>
              <w:bottom w:val="single" w:sz="4" w:space="0" w:color="auto"/>
              <w:right w:val="single" w:sz="4" w:space="0" w:color="auto"/>
            </w:tcBorders>
            <w:vAlign w:val="center"/>
          </w:tcPr>
          <w:p w14:paraId="391ADA55" w14:textId="6F1358B2" w:rsidR="007842B2" w:rsidRPr="000908FC" w:rsidRDefault="007842B2" w:rsidP="0077023F">
            <w:pPr>
              <w:spacing w:after="0" w:line="240" w:lineRule="auto"/>
              <w:jc w:val="center"/>
              <w:rPr>
                <w:rFonts w:ascii="Times New Roman" w:hAnsi="Times New Roman"/>
              </w:rPr>
            </w:pPr>
          </w:p>
        </w:tc>
      </w:tr>
      <w:tr w:rsidR="000908FC" w:rsidRPr="00BF395D" w14:paraId="3A85CC8F" w14:textId="77777777" w:rsidTr="000908FC">
        <w:trPr>
          <w:trHeight w:val="255"/>
        </w:trPr>
        <w:tc>
          <w:tcPr>
            <w:tcW w:w="489" w:type="pct"/>
            <w:vMerge/>
            <w:tcBorders>
              <w:left w:val="single" w:sz="4" w:space="0" w:color="auto"/>
              <w:right w:val="single" w:sz="4" w:space="0" w:color="auto"/>
            </w:tcBorders>
            <w:vAlign w:val="center"/>
          </w:tcPr>
          <w:p w14:paraId="0AD1E961" w14:textId="77777777" w:rsidR="000908FC" w:rsidRPr="00BF395D" w:rsidRDefault="000908FC" w:rsidP="000908FC">
            <w:pPr>
              <w:spacing w:after="0" w:line="240" w:lineRule="auto"/>
              <w:jc w:val="center"/>
              <w:rPr>
                <w:rFonts w:ascii="Times New Roman" w:hAnsi="Times New Roman"/>
              </w:rPr>
            </w:pPr>
          </w:p>
        </w:tc>
        <w:tc>
          <w:tcPr>
            <w:tcW w:w="835" w:type="pct"/>
            <w:tcBorders>
              <w:top w:val="single" w:sz="4" w:space="0" w:color="auto"/>
              <w:left w:val="single" w:sz="4" w:space="0" w:color="auto"/>
              <w:bottom w:val="single" w:sz="4" w:space="0" w:color="auto"/>
              <w:right w:val="single" w:sz="4" w:space="0" w:color="auto"/>
            </w:tcBorders>
            <w:vAlign w:val="center"/>
          </w:tcPr>
          <w:p w14:paraId="31F2F605" w14:textId="77777777" w:rsidR="000908FC" w:rsidRPr="00BF395D" w:rsidRDefault="000908FC" w:rsidP="000908FC">
            <w:pPr>
              <w:spacing w:after="0" w:line="240" w:lineRule="auto"/>
              <w:jc w:val="center"/>
              <w:rPr>
                <w:rFonts w:ascii="Times New Roman" w:hAnsi="Times New Roman"/>
              </w:rPr>
            </w:pPr>
            <w:r w:rsidRPr="00BF395D">
              <w:rPr>
                <w:rFonts w:ascii="Times New Roman" w:hAnsi="Times New Roman"/>
              </w:rPr>
              <w:t>Учебная практика</w:t>
            </w:r>
          </w:p>
        </w:tc>
        <w:tc>
          <w:tcPr>
            <w:tcW w:w="374" w:type="pct"/>
            <w:tcBorders>
              <w:top w:val="single" w:sz="4" w:space="0" w:color="auto"/>
              <w:left w:val="single" w:sz="4" w:space="0" w:color="auto"/>
              <w:bottom w:val="single" w:sz="4" w:space="0" w:color="auto"/>
              <w:right w:val="single" w:sz="4" w:space="0" w:color="auto"/>
            </w:tcBorders>
            <w:vAlign w:val="center"/>
          </w:tcPr>
          <w:p w14:paraId="50D4F81B" w14:textId="401F4D49" w:rsidR="000908FC" w:rsidRPr="000908FC" w:rsidRDefault="000908FC" w:rsidP="000908FC">
            <w:pPr>
              <w:spacing w:after="0" w:line="240" w:lineRule="auto"/>
              <w:jc w:val="center"/>
              <w:rPr>
                <w:rFonts w:ascii="Times New Roman" w:hAnsi="Times New Roman"/>
              </w:rPr>
            </w:pPr>
            <w:r>
              <w:rPr>
                <w:rFonts w:ascii="Times New Roman" w:hAnsi="Times New Roman"/>
              </w:rPr>
              <w:t>108-108</w:t>
            </w:r>
          </w:p>
        </w:tc>
        <w:tc>
          <w:tcPr>
            <w:tcW w:w="363" w:type="pct"/>
            <w:tcBorders>
              <w:top w:val="single" w:sz="4" w:space="0" w:color="auto"/>
              <w:left w:val="single" w:sz="4" w:space="0" w:color="auto"/>
              <w:bottom w:val="single" w:sz="4" w:space="0" w:color="auto"/>
              <w:right w:val="single" w:sz="4" w:space="0" w:color="auto"/>
            </w:tcBorders>
            <w:vAlign w:val="center"/>
          </w:tcPr>
          <w:p w14:paraId="153EF8EE" w14:textId="7CFD3750" w:rsidR="000908FC" w:rsidRPr="000908FC" w:rsidRDefault="000908FC" w:rsidP="000908FC">
            <w:pPr>
              <w:spacing w:after="0" w:line="240" w:lineRule="auto"/>
              <w:jc w:val="center"/>
              <w:rPr>
                <w:rFonts w:ascii="Times New Roman" w:hAnsi="Times New Roman"/>
              </w:rPr>
            </w:pPr>
            <w:r>
              <w:rPr>
                <w:rFonts w:ascii="Times New Roman" w:hAnsi="Times New Roman"/>
              </w:rPr>
              <w:t>108-108</w:t>
            </w:r>
          </w:p>
        </w:tc>
        <w:tc>
          <w:tcPr>
            <w:tcW w:w="246" w:type="pct"/>
            <w:tcBorders>
              <w:top w:val="single" w:sz="4" w:space="0" w:color="auto"/>
              <w:left w:val="single" w:sz="4" w:space="0" w:color="auto"/>
              <w:bottom w:val="single" w:sz="4" w:space="0" w:color="auto"/>
              <w:right w:val="single" w:sz="4" w:space="0" w:color="auto"/>
            </w:tcBorders>
            <w:vAlign w:val="center"/>
          </w:tcPr>
          <w:p w14:paraId="2BE08320" w14:textId="49B74298" w:rsidR="000908FC" w:rsidRPr="000908FC" w:rsidRDefault="000908FC" w:rsidP="000908FC">
            <w:pPr>
              <w:spacing w:after="0" w:line="240" w:lineRule="auto"/>
              <w:jc w:val="center"/>
              <w:rPr>
                <w:rFonts w:ascii="Times New Roman" w:hAnsi="Times New Roman"/>
              </w:rPr>
            </w:pPr>
          </w:p>
        </w:tc>
        <w:tc>
          <w:tcPr>
            <w:tcW w:w="412" w:type="pct"/>
            <w:tcBorders>
              <w:top w:val="single" w:sz="4" w:space="0" w:color="auto"/>
              <w:left w:val="single" w:sz="4" w:space="0" w:color="auto"/>
              <w:bottom w:val="single" w:sz="4" w:space="0" w:color="auto"/>
              <w:right w:val="single" w:sz="4" w:space="0" w:color="auto"/>
            </w:tcBorders>
            <w:vAlign w:val="center"/>
          </w:tcPr>
          <w:p w14:paraId="5F133319" w14:textId="3FA8CC6D" w:rsidR="000908FC" w:rsidRPr="000908FC" w:rsidRDefault="000908FC" w:rsidP="000908FC">
            <w:pPr>
              <w:spacing w:after="0" w:line="240" w:lineRule="auto"/>
              <w:jc w:val="center"/>
              <w:rPr>
                <w:rFonts w:ascii="Times New Roman" w:hAnsi="Times New Roman"/>
              </w:rPr>
            </w:pPr>
          </w:p>
        </w:tc>
        <w:tc>
          <w:tcPr>
            <w:tcW w:w="451" w:type="pct"/>
            <w:tcBorders>
              <w:top w:val="single" w:sz="4" w:space="0" w:color="auto"/>
              <w:left w:val="single" w:sz="4" w:space="0" w:color="auto"/>
              <w:bottom w:val="single" w:sz="4" w:space="0" w:color="auto"/>
              <w:right w:val="single" w:sz="4" w:space="0" w:color="auto"/>
            </w:tcBorders>
            <w:vAlign w:val="center"/>
          </w:tcPr>
          <w:p w14:paraId="7E9C2311" w14:textId="45072F27" w:rsidR="000908FC" w:rsidRPr="000908FC" w:rsidRDefault="000908FC" w:rsidP="000908FC">
            <w:pPr>
              <w:spacing w:after="0" w:line="240" w:lineRule="auto"/>
              <w:jc w:val="center"/>
              <w:rPr>
                <w:rFonts w:ascii="Times New Roman" w:hAnsi="Times New Roman"/>
              </w:rPr>
            </w:pPr>
          </w:p>
        </w:tc>
        <w:tc>
          <w:tcPr>
            <w:tcW w:w="413" w:type="pct"/>
            <w:tcBorders>
              <w:top w:val="single" w:sz="4" w:space="0" w:color="auto"/>
              <w:left w:val="single" w:sz="4" w:space="0" w:color="auto"/>
              <w:bottom w:val="single" w:sz="4" w:space="0" w:color="auto"/>
              <w:right w:val="single" w:sz="4" w:space="0" w:color="auto"/>
            </w:tcBorders>
            <w:vAlign w:val="center"/>
          </w:tcPr>
          <w:p w14:paraId="46FA2CF9" w14:textId="459D77BC" w:rsidR="000908FC" w:rsidRPr="000908FC" w:rsidRDefault="000908FC" w:rsidP="000908FC">
            <w:pPr>
              <w:spacing w:after="0" w:line="240" w:lineRule="auto"/>
              <w:jc w:val="center"/>
              <w:rPr>
                <w:rFonts w:ascii="Times New Roman" w:hAnsi="Times New Roman"/>
              </w:rPr>
            </w:pPr>
          </w:p>
        </w:tc>
        <w:tc>
          <w:tcPr>
            <w:tcW w:w="390" w:type="pct"/>
            <w:tcBorders>
              <w:top w:val="single" w:sz="4" w:space="0" w:color="auto"/>
              <w:left w:val="single" w:sz="4" w:space="0" w:color="auto"/>
              <w:bottom w:val="single" w:sz="4" w:space="0" w:color="auto"/>
              <w:right w:val="single" w:sz="4" w:space="0" w:color="auto"/>
            </w:tcBorders>
            <w:vAlign w:val="center"/>
          </w:tcPr>
          <w:p w14:paraId="069C3895" w14:textId="785A91EF" w:rsidR="000908FC" w:rsidRPr="000908FC" w:rsidRDefault="000908FC" w:rsidP="000908FC">
            <w:pPr>
              <w:spacing w:after="0" w:line="240" w:lineRule="auto"/>
              <w:jc w:val="center"/>
              <w:rPr>
                <w:rFonts w:ascii="Times New Roman" w:hAnsi="Times New Roman"/>
              </w:rPr>
            </w:pPr>
          </w:p>
        </w:tc>
        <w:tc>
          <w:tcPr>
            <w:tcW w:w="494" w:type="pct"/>
            <w:tcBorders>
              <w:top w:val="single" w:sz="4" w:space="0" w:color="auto"/>
              <w:left w:val="single" w:sz="4" w:space="0" w:color="auto"/>
              <w:bottom w:val="single" w:sz="4" w:space="0" w:color="auto"/>
              <w:right w:val="single" w:sz="4" w:space="0" w:color="auto"/>
            </w:tcBorders>
            <w:vAlign w:val="center"/>
          </w:tcPr>
          <w:p w14:paraId="323363BA" w14:textId="600C43FE" w:rsidR="000908FC" w:rsidRPr="000908FC" w:rsidRDefault="000908FC" w:rsidP="000908FC">
            <w:pPr>
              <w:spacing w:after="0" w:line="240" w:lineRule="auto"/>
              <w:jc w:val="center"/>
              <w:rPr>
                <w:rFonts w:ascii="Times New Roman" w:hAnsi="Times New Roman"/>
              </w:rPr>
            </w:pPr>
            <w:r>
              <w:rPr>
                <w:rFonts w:ascii="Times New Roman" w:hAnsi="Times New Roman"/>
              </w:rPr>
              <w:t>108-108</w:t>
            </w:r>
          </w:p>
        </w:tc>
        <w:tc>
          <w:tcPr>
            <w:tcW w:w="533" w:type="pct"/>
            <w:tcBorders>
              <w:top w:val="single" w:sz="4" w:space="0" w:color="auto"/>
              <w:left w:val="single" w:sz="4" w:space="0" w:color="auto"/>
              <w:bottom w:val="single" w:sz="4" w:space="0" w:color="auto"/>
              <w:right w:val="single" w:sz="4" w:space="0" w:color="auto"/>
            </w:tcBorders>
            <w:vAlign w:val="center"/>
          </w:tcPr>
          <w:p w14:paraId="7885A7DD" w14:textId="6067469A" w:rsidR="000908FC" w:rsidRPr="000908FC" w:rsidRDefault="000908FC" w:rsidP="000908FC">
            <w:pPr>
              <w:spacing w:after="0" w:line="240" w:lineRule="auto"/>
              <w:jc w:val="center"/>
              <w:rPr>
                <w:rFonts w:ascii="Times New Roman" w:hAnsi="Times New Roman"/>
              </w:rPr>
            </w:pPr>
          </w:p>
        </w:tc>
      </w:tr>
      <w:tr w:rsidR="000908FC" w:rsidRPr="00BF395D" w14:paraId="373F0E7F" w14:textId="77777777" w:rsidTr="000908FC">
        <w:trPr>
          <w:trHeight w:val="276"/>
        </w:trPr>
        <w:tc>
          <w:tcPr>
            <w:tcW w:w="489" w:type="pct"/>
            <w:vMerge/>
            <w:tcBorders>
              <w:left w:val="single" w:sz="4" w:space="0" w:color="auto"/>
              <w:right w:val="single" w:sz="4" w:space="0" w:color="auto"/>
            </w:tcBorders>
            <w:vAlign w:val="center"/>
          </w:tcPr>
          <w:p w14:paraId="3A056CC8" w14:textId="77777777" w:rsidR="000908FC" w:rsidRPr="00BF395D" w:rsidRDefault="000908FC" w:rsidP="000908FC">
            <w:pPr>
              <w:spacing w:after="0" w:line="240" w:lineRule="auto"/>
              <w:jc w:val="center"/>
              <w:rPr>
                <w:rFonts w:ascii="Times New Roman" w:hAnsi="Times New Roman"/>
              </w:rPr>
            </w:pPr>
          </w:p>
        </w:tc>
        <w:tc>
          <w:tcPr>
            <w:tcW w:w="835" w:type="pct"/>
            <w:tcBorders>
              <w:top w:val="single" w:sz="4" w:space="0" w:color="auto"/>
              <w:left w:val="single" w:sz="4" w:space="0" w:color="auto"/>
              <w:bottom w:val="single" w:sz="4" w:space="0" w:color="auto"/>
              <w:right w:val="single" w:sz="4" w:space="0" w:color="auto"/>
            </w:tcBorders>
            <w:vAlign w:val="center"/>
          </w:tcPr>
          <w:p w14:paraId="7D2AFE88" w14:textId="25EE9818" w:rsidR="000908FC" w:rsidRPr="00BF395D" w:rsidRDefault="000908FC" w:rsidP="000908FC">
            <w:pPr>
              <w:spacing w:after="0" w:line="240" w:lineRule="auto"/>
              <w:jc w:val="center"/>
              <w:rPr>
                <w:rFonts w:ascii="Times New Roman" w:hAnsi="Times New Roman"/>
              </w:rPr>
            </w:pPr>
            <w:r w:rsidRPr="00BF395D">
              <w:rPr>
                <w:rFonts w:ascii="Times New Roman" w:hAnsi="Times New Roman"/>
              </w:rPr>
              <w:t xml:space="preserve">Производственная практика </w:t>
            </w:r>
          </w:p>
        </w:tc>
        <w:tc>
          <w:tcPr>
            <w:tcW w:w="374" w:type="pct"/>
            <w:tcBorders>
              <w:top w:val="single" w:sz="4" w:space="0" w:color="auto"/>
              <w:left w:val="single" w:sz="4" w:space="0" w:color="auto"/>
              <w:bottom w:val="single" w:sz="4" w:space="0" w:color="auto"/>
              <w:right w:val="single" w:sz="4" w:space="0" w:color="auto"/>
            </w:tcBorders>
            <w:vAlign w:val="center"/>
          </w:tcPr>
          <w:p w14:paraId="7573AB5A" w14:textId="24E91D0F" w:rsidR="000908FC" w:rsidRPr="000908FC" w:rsidRDefault="000908FC" w:rsidP="000908FC">
            <w:pPr>
              <w:spacing w:after="0" w:line="240" w:lineRule="auto"/>
              <w:jc w:val="center"/>
              <w:rPr>
                <w:rFonts w:ascii="Times New Roman" w:hAnsi="Times New Roman"/>
              </w:rPr>
            </w:pPr>
            <w:r>
              <w:rPr>
                <w:rFonts w:ascii="Times New Roman" w:hAnsi="Times New Roman"/>
              </w:rPr>
              <w:t>108-108</w:t>
            </w:r>
          </w:p>
        </w:tc>
        <w:tc>
          <w:tcPr>
            <w:tcW w:w="363" w:type="pct"/>
            <w:tcBorders>
              <w:top w:val="single" w:sz="4" w:space="0" w:color="auto"/>
              <w:left w:val="single" w:sz="4" w:space="0" w:color="auto"/>
              <w:bottom w:val="single" w:sz="4" w:space="0" w:color="auto"/>
              <w:right w:val="single" w:sz="4" w:space="0" w:color="auto"/>
            </w:tcBorders>
            <w:vAlign w:val="center"/>
          </w:tcPr>
          <w:p w14:paraId="718196F3" w14:textId="1940035B" w:rsidR="000908FC" w:rsidRPr="000908FC" w:rsidRDefault="000908FC" w:rsidP="000908FC">
            <w:pPr>
              <w:spacing w:after="0" w:line="240" w:lineRule="auto"/>
              <w:jc w:val="center"/>
              <w:rPr>
                <w:rFonts w:ascii="Times New Roman" w:hAnsi="Times New Roman"/>
              </w:rPr>
            </w:pPr>
            <w:r>
              <w:rPr>
                <w:rFonts w:ascii="Times New Roman" w:hAnsi="Times New Roman"/>
              </w:rPr>
              <w:t>108-108</w:t>
            </w:r>
          </w:p>
        </w:tc>
        <w:tc>
          <w:tcPr>
            <w:tcW w:w="246" w:type="pct"/>
            <w:tcBorders>
              <w:top w:val="single" w:sz="4" w:space="0" w:color="auto"/>
              <w:left w:val="single" w:sz="4" w:space="0" w:color="auto"/>
              <w:bottom w:val="single" w:sz="4" w:space="0" w:color="auto"/>
              <w:right w:val="single" w:sz="4" w:space="0" w:color="auto"/>
            </w:tcBorders>
            <w:vAlign w:val="center"/>
          </w:tcPr>
          <w:p w14:paraId="1388E0D7" w14:textId="3BE875C3" w:rsidR="000908FC" w:rsidRPr="000908FC" w:rsidRDefault="000908FC" w:rsidP="000908FC">
            <w:pPr>
              <w:spacing w:after="0" w:line="240" w:lineRule="auto"/>
              <w:jc w:val="center"/>
              <w:rPr>
                <w:rFonts w:ascii="Times New Roman" w:hAnsi="Times New Roman"/>
              </w:rPr>
            </w:pPr>
          </w:p>
        </w:tc>
        <w:tc>
          <w:tcPr>
            <w:tcW w:w="412" w:type="pct"/>
            <w:tcBorders>
              <w:top w:val="single" w:sz="4" w:space="0" w:color="auto"/>
              <w:left w:val="single" w:sz="4" w:space="0" w:color="auto"/>
              <w:bottom w:val="single" w:sz="4" w:space="0" w:color="auto"/>
              <w:right w:val="single" w:sz="4" w:space="0" w:color="auto"/>
            </w:tcBorders>
            <w:vAlign w:val="center"/>
          </w:tcPr>
          <w:p w14:paraId="052655A0" w14:textId="0115C9B9" w:rsidR="000908FC" w:rsidRPr="000908FC" w:rsidRDefault="000908FC" w:rsidP="000908FC">
            <w:pPr>
              <w:spacing w:after="0" w:line="240" w:lineRule="auto"/>
              <w:jc w:val="center"/>
              <w:rPr>
                <w:rFonts w:ascii="Times New Roman" w:hAnsi="Times New Roman"/>
              </w:rPr>
            </w:pPr>
          </w:p>
        </w:tc>
        <w:tc>
          <w:tcPr>
            <w:tcW w:w="451" w:type="pct"/>
            <w:tcBorders>
              <w:top w:val="single" w:sz="4" w:space="0" w:color="auto"/>
              <w:left w:val="single" w:sz="4" w:space="0" w:color="auto"/>
              <w:bottom w:val="single" w:sz="4" w:space="0" w:color="auto"/>
              <w:right w:val="single" w:sz="4" w:space="0" w:color="auto"/>
            </w:tcBorders>
            <w:vAlign w:val="center"/>
          </w:tcPr>
          <w:p w14:paraId="2AAF9379" w14:textId="050738AC" w:rsidR="000908FC" w:rsidRPr="000908FC" w:rsidRDefault="000908FC" w:rsidP="000908FC">
            <w:pPr>
              <w:spacing w:after="0" w:line="240" w:lineRule="auto"/>
              <w:jc w:val="center"/>
              <w:rPr>
                <w:rFonts w:ascii="Times New Roman" w:hAnsi="Times New Roman"/>
              </w:rPr>
            </w:pPr>
          </w:p>
        </w:tc>
        <w:tc>
          <w:tcPr>
            <w:tcW w:w="413" w:type="pct"/>
            <w:tcBorders>
              <w:top w:val="single" w:sz="4" w:space="0" w:color="auto"/>
              <w:left w:val="single" w:sz="4" w:space="0" w:color="auto"/>
              <w:bottom w:val="single" w:sz="4" w:space="0" w:color="auto"/>
              <w:right w:val="single" w:sz="4" w:space="0" w:color="auto"/>
            </w:tcBorders>
            <w:vAlign w:val="center"/>
          </w:tcPr>
          <w:p w14:paraId="2CB95336" w14:textId="01A3D3F6" w:rsidR="000908FC" w:rsidRPr="000908FC" w:rsidRDefault="000908FC" w:rsidP="000908FC">
            <w:pPr>
              <w:spacing w:after="0" w:line="240" w:lineRule="auto"/>
              <w:jc w:val="center"/>
              <w:rPr>
                <w:rFonts w:ascii="Times New Roman" w:hAnsi="Times New Roman"/>
              </w:rPr>
            </w:pPr>
          </w:p>
        </w:tc>
        <w:tc>
          <w:tcPr>
            <w:tcW w:w="390" w:type="pct"/>
            <w:tcBorders>
              <w:top w:val="single" w:sz="4" w:space="0" w:color="auto"/>
              <w:left w:val="single" w:sz="4" w:space="0" w:color="auto"/>
              <w:bottom w:val="single" w:sz="4" w:space="0" w:color="auto"/>
              <w:right w:val="single" w:sz="4" w:space="0" w:color="auto"/>
            </w:tcBorders>
            <w:vAlign w:val="center"/>
          </w:tcPr>
          <w:p w14:paraId="5CBA18AE" w14:textId="0E7034BC" w:rsidR="000908FC" w:rsidRPr="000908FC" w:rsidRDefault="000908FC" w:rsidP="000908FC">
            <w:pPr>
              <w:spacing w:after="0" w:line="240" w:lineRule="auto"/>
              <w:jc w:val="center"/>
              <w:rPr>
                <w:rFonts w:ascii="Times New Roman" w:hAnsi="Times New Roman"/>
              </w:rPr>
            </w:pPr>
          </w:p>
        </w:tc>
        <w:tc>
          <w:tcPr>
            <w:tcW w:w="494" w:type="pct"/>
            <w:tcBorders>
              <w:top w:val="single" w:sz="4" w:space="0" w:color="auto"/>
              <w:left w:val="single" w:sz="4" w:space="0" w:color="auto"/>
              <w:bottom w:val="single" w:sz="4" w:space="0" w:color="auto"/>
              <w:right w:val="single" w:sz="4" w:space="0" w:color="auto"/>
            </w:tcBorders>
            <w:vAlign w:val="center"/>
          </w:tcPr>
          <w:p w14:paraId="6A51B1C9" w14:textId="262FAF99" w:rsidR="000908FC" w:rsidRPr="000908FC" w:rsidRDefault="000908FC" w:rsidP="000908FC">
            <w:pPr>
              <w:spacing w:after="0" w:line="240" w:lineRule="auto"/>
              <w:jc w:val="center"/>
              <w:rPr>
                <w:rFonts w:ascii="Times New Roman" w:hAnsi="Times New Roman"/>
              </w:rPr>
            </w:pPr>
          </w:p>
        </w:tc>
        <w:tc>
          <w:tcPr>
            <w:tcW w:w="533" w:type="pct"/>
            <w:tcBorders>
              <w:top w:val="single" w:sz="4" w:space="0" w:color="auto"/>
              <w:left w:val="single" w:sz="4" w:space="0" w:color="auto"/>
              <w:bottom w:val="single" w:sz="4" w:space="0" w:color="auto"/>
              <w:right w:val="single" w:sz="4" w:space="0" w:color="auto"/>
            </w:tcBorders>
            <w:vAlign w:val="center"/>
          </w:tcPr>
          <w:p w14:paraId="5B1E5F68" w14:textId="5ACBAD91" w:rsidR="000908FC" w:rsidRPr="000908FC" w:rsidRDefault="000908FC" w:rsidP="000908FC">
            <w:pPr>
              <w:spacing w:after="0" w:line="240" w:lineRule="auto"/>
              <w:jc w:val="center"/>
              <w:rPr>
                <w:rFonts w:ascii="Times New Roman" w:hAnsi="Times New Roman"/>
              </w:rPr>
            </w:pPr>
            <w:r>
              <w:rPr>
                <w:rFonts w:ascii="Times New Roman" w:hAnsi="Times New Roman"/>
              </w:rPr>
              <w:t>108-108</w:t>
            </w:r>
          </w:p>
        </w:tc>
      </w:tr>
      <w:tr w:rsidR="000908FC" w:rsidRPr="00BF395D" w14:paraId="5058451C" w14:textId="77777777" w:rsidTr="000908FC">
        <w:trPr>
          <w:trHeight w:val="276"/>
        </w:trPr>
        <w:tc>
          <w:tcPr>
            <w:tcW w:w="489" w:type="pct"/>
            <w:vMerge/>
            <w:tcBorders>
              <w:left w:val="single" w:sz="4" w:space="0" w:color="auto"/>
              <w:bottom w:val="single" w:sz="4" w:space="0" w:color="auto"/>
              <w:right w:val="single" w:sz="4" w:space="0" w:color="auto"/>
            </w:tcBorders>
            <w:vAlign w:val="center"/>
          </w:tcPr>
          <w:p w14:paraId="13CD57B8" w14:textId="77777777" w:rsidR="000908FC" w:rsidRPr="00BF395D" w:rsidRDefault="000908FC" w:rsidP="000908FC">
            <w:pPr>
              <w:spacing w:after="0" w:line="240" w:lineRule="auto"/>
              <w:jc w:val="center"/>
              <w:rPr>
                <w:rFonts w:ascii="Times New Roman" w:hAnsi="Times New Roman"/>
              </w:rPr>
            </w:pPr>
          </w:p>
        </w:tc>
        <w:tc>
          <w:tcPr>
            <w:tcW w:w="835" w:type="pct"/>
            <w:tcBorders>
              <w:top w:val="single" w:sz="4" w:space="0" w:color="auto"/>
              <w:left w:val="single" w:sz="4" w:space="0" w:color="auto"/>
              <w:bottom w:val="single" w:sz="4" w:space="0" w:color="auto"/>
              <w:right w:val="single" w:sz="4" w:space="0" w:color="auto"/>
            </w:tcBorders>
            <w:vAlign w:val="center"/>
          </w:tcPr>
          <w:p w14:paraId="47AAF1EF" w14:textId="7482BF1E" w:rsidR="000908FC" w:rsidRPr="00BF395D" w:rsidRDefault="000908FC" w:rsidP="000908FC">
            <w:pPr>
              <w:spacing w:after="0" w:line="240" w:lineRule="auto"/>
              <w:jc w:val="center"/>
              <w:rPr>
                <w:rFonts w:ascii="Times New Roman" w:hAnsi="Times New Roman"/>
              </w:rPr>
            </w:pPr>
            <w:r>
              <w:rPr>
                <w:rFonts w:ascii="Times New Roman" w:hAnsi="Times New Roman"/>
              </w:rPr>
              <w:t>Промежуточная аттестация</w:t>
            </w:r>
          </w:p>
        </w:tc>
        <w:tc>
          <w:tcPr>
            <w:tcW w:w="374" w:type="pct"/>
            <w:tcBorders>
              <w:top w:val="single" w:sz="4" w:space="0" w:color="auto"/>
              <w:left w:val="single" w:sz="4" w:space="0" w:color="auto"/>
              <w:bottom w:val="single" w:sz="4" w:space="0" w:color="auto"/>
              <w:right w:val="single" w:sz="4" w:space="0" w:color="auto"/>
            </w:tcBorders>
            <w:vAlign w:val="center"/>
          </w:tcPr>
          <w:p w14:paraId="041043C9" w14:textId="77777777" w:rsidR="000908FC" w:rsidRPr="000908FC" w:rsidRDefault="000908FC" w:rsidP="000908FC">
            <w:pPr>
              <w:spacing w:after="0" w:line="240" w:lineRule="auto"/>
              <w:jc w:val="center"/>
              <w:rPr>
                <w:rFonts w:ascii="Times New Roman" w:hAnsi="Times New Roman"/>
              </w:rPr>
            </w:pPr>
          </w:p>
        </w:tc>
        <w:tc>
          <w:tcPr>
            <w:tcW w:w="363" w:type="pct"/>
            <w:tcBorders>
              <w:top w:val="single" w:sz="4" w:space="0" w:color="auto"/>
              <w:left w:val="single" w:sz="4" w:space="0" w:color="auto"/>
              <w:bottom w:val="single" w:sz="4" w:space="0" w:color="auto"/>
              <w:right w:val="single" w:sz="4" w:space="0" w:color="auto"/>
            </w:tcBorders>
            <w:vAlign w:val="center"/>
          </w:tcPr>
          <w:p w14:paraId="7F053987" w14:textId="77777777" w:rsidR="000908FC" w:rsidRPr="000908FC" w:rsidRDefault="000908FC" w:rsidP="000908FC">
            <w:pPr>
              <w:spacing w:after="0" w:line="240" w:lineRule="auto"/>
              <w:jc w:val="center"/>
              <w:rPr>
                <w:rFonts w:ascii="Times New Roman" w:hAnsi="Times New Roman"/>
              </w:rPr>
            </w:pPr>
          </w:p>
        </w:tc>
        <w:tc>
          <w:tcPr>
            <w:tcW w:w="246" w:type="pct"/>
            <w:tcBorders>
              <w:top w:val="single" w:sz="4" w:space="0" w:color="auto"/>
              <w:left w:val="single" w:sz="4" w:space="0" w:color="auto"/>
              <w:bottom w:val="single" w:sz="4" w:space="0" w:color="auto"/>
              <w:right w:val="single" w:sz="4" w:space="0" w:color="auto"/>
            </w:tcBorders>
            <w:vAlign w:val="center"/>
          </w:tcPr>
          <w:p w14:paraId="067CE323" w14:textId="77777777" w:rsidR="000908FC" w:rsidRPr="000908FC" w:rsidRDefault="000908FC" w:rsidP="000908FC">
            <w:pPr>
              <w:spacing w:after="0" w:line="240" w:lineRule="auto"/>
              <w:jc w:val="center"/>
              <w:rPr>
                <w:rFonts w:ascii="Times New Roman" w:hAnsi="Times New Roman"/>
              </w:rPr>
            </w:pPr>
          </w:p>
        </w:tc>
        <w:tc>
          <w:tcPr>
            <w:tcW w:w="412" w:type="pct"/>
            <w:tcBorders>
              <w:top w:val="single" w:sz="4" w:space="0" w:color="auto"/>
              <w:left w:val="single" w:sz="4" w:space="0" w:color="auto"/>
              <w:bottom w:val="single" w:sz="4" w:space="0" w:color="auto"/>
              <w:right w:val="single" w:sz="4" w:space="0" w:color="auto"/>
            </w:tcBorders>
            <w:vAlign w:val="center"/>
          </w:tcPr>
          <w:p w14:paraId="00226932" w14:textId="77777777" w:rsidR="000908FC" w:rsidRPr="000908FC" w:rsidRDefault="000908FC" w:rsidP="000908FC">
            <w:pPr>
              <w:spacing w:after="0" w:line="240" w:lineRule="auto"/>
              <w:jc w:val="center"/>
              <w:rPr>
                <w:rFonts w:ascii="Times New Roman" w:hAnsi="Times New Roman"/>
              </w:rPr>
            </w:pPr>
          </w:p>
        </w:tc>
        <w:tc>
          <w:tcPr>
            <w:tcW w:w="451" w:type="pct"/>
            <w:tcBorders>
              <w:top w:val="single" w:sz="4" w:space="0" w:color="auto"/>
              <w:left w:val="single" w:sz="4" w:space="0" w:color="auto"/>
              <w:bottom w:val="single" w:sz="4" w:space="0" w:color="auto"/>
              <w:right w:val="single" w:sz="4" w:space="0" w:color="auto"/>
            </w:tcBorders>
            <w:vAlign w:val="center"/>
          </w:tcPr>
          <w:p w14:paraId="432A4E79" w14:textId="77777777" w:rsidR="000908FC" w:rsidRPr="000908FC" w:rsidRDefault="000908FC" w:rsidP="000908FC">
            <w:pPr>
              <w:spacing w:after="0" w:line="240" w:lineRule="auto"/>
              <w:jc w:val="center"/>
              <w:rPr>
                <w:rFonts w:ascii="Times New Roman" w:hAnsi="Times New Roman"/>
              </w:rPr>
            </w:pPr>
          </w:p>
        </w:tc>
        <w:tc>
          <w:tcPr>
            <w:tcW w:w="413" w:type="pct"/>
            <w:tcBorders>
              <w:top w:val="single" w:sz="4" w:space="0" w:color="auto"/>
              <w:left w:val="single" w:sz="4" w:space="0" w:color="auto"/>
              <w:bottom w:val="single" w:sz="4" w:space="0" w:color="auto"/>
              <w:right w:val="single" w:sz="4" w:space="0" w:color="auto"/>
            </w:tcBorders>
            <w:vAlign w:val="center"/>
          </w:tcPr>
          <w:p w14:paraId="49115159" w14:textId="77777777" w:rsidR="000908FC" w:rsidRPr="000908FC" w:rsidRDefault="000908FC" w:rsidP="000908FC">
            <w:pPr>
              <w:spacing w:after="0" w:line="240" w:lineRule="auto"/>
              <w:jc w:val="center"/>
              <w:rPr>
                <w:rFonts w:ascii="Times New Roman" w:hAnsi="Times New Roman"/>
              </w:rPr>
            </w:pPr>
          </w:p>
        </w:tc>
        <w:tc>
          <w:tcPr>
            <w:tcW w:w="390" w:type="pct"/>
            <w:tcBorders>
              <w:top w:val="single" w:sz="4" w:space="0" w:color="auto"/>
              <w:left w:val="single" w:sz="4" w:space="0" w:color="auto"/>
              <w:bottom w:val="single" w:sz="4" w:space="0" w:color="auto"/>
              <w:right w:val="single" w:sz="4" w:space="0" w:color="auto"/>
            </w:tcBorders>
            <w:vAlign w:val="center"/>
          </w:tcPr>
          <w:p w14:paraId="386A9FF2" w14:textId="77777777" w:rsidR="000908FC" w:rsidRPr="000908FC" w:rsidRDefault="000908FC" w:rsidP="000908FC">
            <w:pPr>
              <w:spacing w:after="0" w:line="240" w:lineRule="auto"/>
              <w:jc w:val="center"/>
              <w:rPr>
                <w:rFonts w:ascii="Times New Roman" w:hAnsi="Times New Roman"/>
              </w:rPr>
            </w:pPr>
          </w:p>
        </w:tc>
        <w:tc>
          <w:tcPr>
            <w:tcW w:w="494" w:type="pct"/>
            <w:tcBorders>
              <w:top w:val="single" w:sz="4" w:space="0" w:color="auto"/>
              <w:left w:val="single" w:sz="4" w:space="0" w:color="auto"/>
              <w:bottom w:val="single" w:sz="4" w:space="0" w:color="auto"/>
              <w:right w:val="single" w:sz="4" w:space="0" w:color="auto"/>
            </w:tcBorders>
            <w:vAlign w:val="center"/>
          </w:tcPr>
          <w:p w14:paraId="6D86CDDE" w14:textId="77777777" w:rsidR="000908FC" w:rsidRPr="000908FC" w:rsidRDefault="000908FC" w:rsidP="000908FC">
            <w:pPr>
              <w:spacing w:after="0" w:line="240" w:lineRule="auto"/>
              <w:jc w:val="center"/>
              <w:rPr>
                <w:rFonts w:ascii="Times New Roman" w:hAnsi="Times New Roman"/>
              </w:rPr>
            </w:pPr>
          </w:p>
        </w:tc>
        <w:tc>
          <w:tcPr>
            <w:tcW w:w="533" w:type="pct"/>
            <w:tcBorders>
              <w:top w:val="single" w:sz="4" w:space="0" w:color="auto"/>
              <w:left w:val="single" w:sz="4" w:space="0" w:color="auto"/>
              <w:bottom w:val="single" w:sz="4" w:space="0" w:color="auto"/>
              <w:right w:val="single" w:sz="4" w:space="0" w:color="auto"/>
            </w:tcBorders>
            <w:vAlign w:val="center"/>
          </w:tcPr>
          <w:p w14:paraId="6794BE60" w14:textId="77777777" w:rsidR="000908FC" w:rsidRPr="000908FC" w:rsidRDefault="000908FC" w:rsidP="000908FC">
            <w:pPr>
              <w:spacing w:after="0" w:line="240" w:lineRule="auto"/>
              <w:jc w:val="center"/>
              <w:rPr>
                <w:rFonts w:ascii="Times New Roman" w:hAnsi="Times New Roman"/>
              </w:rPr>
            </w:pPr>
          </w:p>
        </w:tc>
      </w:tr>
      <w:tr w:rsidR="000908FC" w:rsidRPr="00BF395D" w14:paraId="5384B70C" w14:textId="77777777" w:rsidTr="000908FC">
        <w:trPr>
          <w:trHeight w:val="327"/>
        </w:trPr>
        <w:tc>
          <w:tcPr>
            <w:tcW w:w="489" w:type="pct"/>
            <w:tcBorders>
              <w:top w:val="single" w:sz="4" w:space="0" w:color="auto"/>
              <w:left w:val="single" w:sz="4" w:space="0" w:color="auto"/>
              <w:bottom w:val="single" w:sz="4" w:space="0" w:color="auto"/>
              <w:right w:val="single" w:sz="4" w:space="0" w:color="auto"/>
            </w:tcBorders>
            <w:vAlign w:val="center"/>
          </w:tcPr>
          <w:p w14:paraId="091BDF54" w14:textId="77777777" w:rsidR="000908FC" w:rsidRPr="00BF395D" w:rsidRDefault="000908FC" w:rsidP="000908FC">
            <w:pPr>
              <w:spacing w:after="0" w:line="240" w:lineRule="auto"/>
              <w:jc w:val="center"/>
              <w:rPr>
                <w:rFonts w:ascii="Times New Roman" w:hAnsi="Times New Roman"/>
              </w:rPr>
            </w:pPr>
          </w:p>
        </w:tc>
        <w:tc>
          <w:tcPr>
            <w:tcW w:w="835" w:type="pct"/>
            <w:tcBorders>
              <w:top w:val="single" w:sz="4" w:space="0" w:color="auto"/>
              <w:left w:val="single" w:sz="4" w:space="0" w:color="auto"/>
              <w:bottom w:val="single" w:sz="4" w:space="0" w:color="auto"/>
              <w:right w:val="single" w:sz="4" w:space="0" w:color="auto"/>
            </w:tcBorders>
            <w:vAlign w:val="center"/>
          </w:tcPr>
          <w:p w14:paraId="0D534E0B" w14:textId="77777777" w:rsidR="000908FC" w:rsidRPr="00BF395D" w:rsidRDefault="000908FC" w:rsidP="000908FC">
            <w:pPr>
              <w:spacing w:after="0" w:line="240" w:lineRule="auto"/>
              <w:jc w:val="center"/>
              <w:rPr>
                <w:rFonts w:ascii="Times New Roman" w:hAnsi="Times New Roman"/>
              </w:rPr>
            </w:pPr>
            <w:r w:rsidRPr="00BF395D">
              <w:rPr>
                <w:rFonts w:ascii="Times New Roman" w:hAnsi="Times New Roman"/>
              </w:rPr>
              <w:t>Всего:</w:t>
            </w:r>
          </w:p>
        </w:tc>
        <w:tc>
          <w:tcPr>
            <w:tcW w:w="374" w:type="pct"/>
            <w:tcBorders>
              <w:top w:val="single" w:sz="4" w:space="0" w:color="auto"/>
              <w:left w:val="single" w:sz="4" w:space="0" w:color="auto"/>
              <w:bottom w:val="single" w:sz="4" w:space="0" w:color="auto"/>
              <w:right w:val="single" w:sz="4" w:space="0" w:color="auto"/>
            </w:tcBorders>
            <w:vAlign w:val="center"/>
          </w:tcPr>
          <w:p w14:paraId="4FE5BC22" w14:textId="35FA5B56" w:rsidR="000908FC" w:rsidRPr="000908FC" w:rsidRDefault="000908FC" w:rsidP="000908FC">
            <w:pPr>
              <w:spacing w:after="0" w:line="240" w:lineRule="auto"/>
              <w:jc w:val="center"/>
              <w:rPr>
                <w:rFonts w:ascii="Times New Roman" w:hAnsi="Times New Roman"/>
              </w:rPr>
            </w:pPr>
            <w:r w:rsidRPr="000908FC">
              <w:rPr>
                <w:rFonts w:ascii="Times New Roman" w:hAnsi="Times New Roman"/>
              </w:rPr>
              <w:t>316-394</w:t>
            </w:r>
          </w:p>
        </w:tc>
        <w:tc>
          <w:tcPr>
            <w:tcW w:w="363" w:type="pct"/>
            <w:tcBorders>
              <w:top w:val="single" w:sz="4" w:space="0" w:color="auto"/>
              <w:left w:val="single" w:sz="4" w:space="0" w:color="auto"/>
              <w:bottom w:val="single" w:sz="4" w:space="0" w:color="auto"/>
              <w:right w:val="single" w:sz="4" w:space="0" w:color="auto"/>
            </w:tcBorders>
            <w:vAlign w:val="center"/>
          </w:tcPr>
          <w:p w14:paraId="3B6F50C6" w14:textId="5A84EB7C" w:rsidR="000908FC" w:rsidRPr="000908FC" w:rsidRDefault="000908FC" w:rsidP="000908FC">
            <w:pPr>
              <w:spacing w:after="0" w:line="240" w:lineRule="auto"/>
              <w:jc w:val="center"/>
              <w:rPr>
                <w:rFonts w:ascii="Times New Roman" w:hAnsi="Times New Roman"/>
              </w:rPr>
            </w:pPr>
            <w:r>
              <w:rPr>
                <w:rFonts w:ascii="Times New Roman" w:hAnsi="Times New Roman"/>
              </w:rPr>
              <w:t>250</w:t>
            </w:r>
            <w:r w:rsidRPr="000908FC">
              <w:rPr>
                <w:rFonts w:ascii="Times New Roman" w:hAnsi="Times New Roman"/>
              </w:rPr>
              <w:t>-29</w:t>
            </w:r>
            <w:r>
              <w:rPr>
                <w:rFonts w:ascii="Times New Roman" w:hAnsi="Times New Roman"/>
              </w:rPr>
              <w:t>6</w:t>
            </w:r>
          </w:p>
        </w:tc>
        <w:tc>
          <w:tcPr>
            <w:tcW w:w="246" w:type="pct"/>
            <w:tcBorders>
              <w:top w:val="single" w:sz="4" w:space="0" w:color="auto"/>
              <w:left w:val="single" w:sz="4" w:space="0" w:color="auto"/>
              <w:bottom w:val="single" w:sz="4" w:space="0" w:color="auto"/>
              <w:right w:val="single" w:sz="4" w:space="0" w:color="auto"/>
            </w:tcBorders>
            <w:vAlign w:val="center"/>
          </w:tcPr>
          <w:p w14:paraId="387A8F67" w14:textId="0FFF5E73" w:rsidR="000908FC" w:rsidRPr="000908FC" w:rsidRDefault="000908FC" w:rsidP="000908FC">
            <w:pPr>
              <w:spacing w:after="0" w:line="240" w:lineRule="auto"/>
              <w:jc w:val="center"/>
              <w:rPr>
                <w:rFonts w:ascii="Times New Roman" w:hAnsi="Times New Roman"/>
              </w:rPr>
            </w:pPr>
          </w:p>
        </w:tc>
        <w:tc>
          <w:tcPr>
            <w:tcW w:w="412" w:type="pct"/>
            <w:tcBorders>
              <w:top w:val="single" w:sz="4" w:space="0" w:color="auto"/>
              <w:left w:val="single" w:sz="4" w:space="0" w:color="auto"/>
              <w:bottom w:val="single" w:sz="4" w:space="0" w:color="auto"/>
              <w:right w:val="single" w:sz="4" w:space="0" w:color="auto"/>
            </w:tcBorders>
            <w:vAlign w:val="center"/>
          </w:tcPr>
          <w:p w14:paraId="50DC233B" w14:textId="07562CBF" w:rsidR="000908FC" w:rsidRPr="000908FC" w:rsidRDefault="000908FC" w:rsidP="000908FC">
            <w:pPr>
              <w:spacing w:after="0" w:line="240" w:lineRule="auto"/>
              <w:jc w:val="center"/>
              <w:rPr>
                <w:rFonts w:ascii="Times New Roman" w:hAnsi="Times New Roman"/>
              </w:rPr>
            </w:pPr>
          </w:p>
        </w:tc>
        <w:tc>
          <w:tcPr>
            <w:tcW w:w="451" w:type="pct"/>
            <w:tcBorders>
              <w:top w:val="single" w:sz="4" w:space="0" w:color="auto"/>
              <w:left w:val="single" w:sz="4" w:space="0" w:color="auto"/>
              <w:bottom w:val="single" w:sz="4" w:space="0" w:color="auto"/>
              <w:right w:val="single" w:sz="4" w:space="0" w:color="auto"/>
            </w:tcBorders>
            <w:vAlign w:val="center"/>
          </w:tcPr>
          <w:p w14:paraId="28406CD8" w14:textId="75603820" w:rsidR="000908FC" w:rsidRPr="000908FC" w:rsidRDefault="000908FC" w:rsidP="000908FC">
            <w:pPr>
              <w:spacing w:after="0" w:line="240" w:lineRule="auto"/>
              <w:jc w:val="center"/>
              <w:rPr>
                <w:rFonts w:ascii="Times New Roman" w:hAnsi="Times New Roman"/>
              </w:rPr>
            </w:pPr>
          </w:p>
        </w:tc>
        <w:tc>
          <w:tcPr>
            <w:tcW w:w="413" w:type="pct"/>
            <w:tcBorders>
              <w:top w:val="single" w:sz="4" w:space="0" w:color="auto"/>
              <w:left w:val="single" w:sz="4" w:space="0" w:color="auto"/>
              <w:bottom w:val="single" w:sz="4" w:space="0" w:color="auto"/>
              <w:right w:val="single" w:sz="4" w:space="0" w:color="auto"/>
            </w:tcBorders>
            <w:vAlign w:val="center"/>
          </w:tcPr>
          <w:p w14:paraId="4A9C6F36" w14:textId="1893B3AA" w:rsidR="000908FC" w:rsidRPr="000908FC" w:rsidRDefault="000908FC" w:rsidP="000908FC">
            <w:pPr>
              <w:spacing w:after="0" w:line="240" w:lineRule="auto"/>
              <w:jc w:val="center"/>
              <w:rPr>
                <w:rFonts w:ascii="Times New Roman" w:hAnsi="Times New Roman"/>
              </w:rPr>
            </w:pPr>
          </w:p>
        </w:tc>
        <w:tc>
          <w:tcPr>
            <w:tcW w:w="390" w:type="pct"/>
            <w:tcBorders>
              <w:top w:val="single" w:sz="4" w:space="0" w:color="auto"/>
              <w:left w:val="single" w:sz="4" w:space="0" w:color="auto"/>
              <w:bottom w:val="single" w:sz="4" w:space="0" w:color="auto"/>
              <w:right w:val="single" w:sz="4" w:space="0" w:color="auto"/>
            </w:tcBorders>
            <w:vAlign w:val="center"/>
          </w:tcPr>
          <w:p w14:paraId="6E63552A" w14:textId="310B4646" w:rsidR="000908FC" w:rsidRPr="000908FC" w:rsidRDefault="000908FC" w:rsidP="000908FC">
            <w:pPr>
              <w:spacing w:after="0" w:line="240" w:lineRule="auto"/>
              <w:jc w:val="center"/>
              <w:rPr>
                <w:rFonts w:ascii="Times New Roman" w:hAnsi="Times New Roman"/>
              </w:rPr>
            </w:pPr>
          </w:p>
        </w:tc>
        <w:tc>
          <w:tcPr>
            <w:tcW w:w="494" w:type="pct"/>
            <w:tcBorders>
              <w:top w:val="single" w:sz="4" w:space="0" w:color="auto"/>
              <w:left w:val="single" w:sz="4" w:space="0" w:color="auto"/>
              <w:bottom w:val="single" w:sz="4" w:space="0" w:color="auto"/>
              <w:right w:val="single" w:sz="4" w:space="0" w:color="auto"/>
            </w:tcBorders>
            <w:vAlign w:val="center"/>
          </w:tcPr>
          <w:p w14:paraId="73C71155" w14:textId="29FFC12C" w:rsidR="000908FC" w:rsidRPr="000908FC" w:rsidRDefault="000908FC" w:rsidP="000908FC">
            <w:pPr>
              <w:spacing w:after="0" w:line="240" w:lineRule="auto"/>
              <w:jc w:val="center"/>
              <w:rPr>
                <w:rFonts w:ascii="Times New Roman" w:hAnsi="Times New Roman"/>
              </w:rPr>
            </w:pPr>
            <w:r>
              <w:rPr>
                <w:rFonts w:ascii="Times New Roman" w:hAnsi="Times New Roman"/>
              </w:rPr>
              <w:t>108-108</w:t>
            </w:r>
          </w:p>
        </w:tc>
        <w:tc>
          <w:tcPr>
            <w:tcW w:w="533" w:type="pct"/>
            <w:tcBorders>
              <w:top w:val="single" w:sz="4" w:space="0" w:color="auto"/>
              <w:left w:val="single" w:sz="4" w:space="0" w:color="auto"/>
              <w:bottom w:val="single" w:sz="4" w:space="0" w:color="auto"/>
              <w:right w:val="single" w:sz="4" w:space="0" w:color="auto"/>
            </w:tcBorders>
            <w:vAlign w:val="center"/>
          </w:tcPr>
          <w:p w14:paraId="36F0EB6E" w14:textId="53A2774C" w:rsidR="000908FC" w:rsidRPr="000908FC" w:rsidRDefault="000908FC" w:rsidP="000908FC">
            <w:pPr>
              <w:spacing w:after="0" w:line="240" w:lineRule="auto"/>
              <w:jc w:val="center"/>
              <w:rPr>
                <w:rFonts w:ascii="Times New Roman" w:hAnsi="Times New Roman"/>
              </w:rPr>
            </w:pPr>
            <w:r>
              <w:rPr>
                <w:rFonts w:ascii="Times New Roman" w:hAnsi="Times New Roman"/>
              </w:rPr>
              <w:t>108-108</w:t>
            </w:r>
          </w:p>
        </w:tc>
      </w:tr>
      <w:bookmarkEnd w:id="12"/>
    </w:tbl>
    <w:p w14:paraId="256F2A44" w14:textId="77777777" w:rsidR="005E43D4" w:rsidRDefault="005E43D4" w:rsidP="005E43D4">
      <w:pPr>
        <w:suppressAutoHyphens/>
        <w:spacing w:after="0" w:line="240" w:lineRule="auto"/>
        <w:jc w:val="center"/>
        <w:rPr>
          <w:rFonts w:ascii="Times New Roman" w:hAnsi="Times New Roman"/>
          <w:i/>
          <w:sz w:val="20"/>
          <w:szCs w:val="20"/>
        </w:rPr>
      </w:pPr>
    </w:p>
    <w:p w14:paraId="34B5438D" w14:textId="77777777" w:rsidR="005E43D4" w:rsidRDefault="005E43D4" w:rsidP="005E43D4">
      <w:pPr>
        <w:suppressAutoHyphens/>
        <w:spacing w:after="0" w:line="240" w:lineRule="auto"/>
        <w:jc w:val="center"/>
        <w:rPr>
          <w:rFonts w:ascii="Times New Roman" w:hAnsi="Times New Roman"/>
          <w:b/>
          <w:sz w:val="24"/>
          <w:szCs w:val="24"/>
        </w:rPr>
      </w:pPr>
      <w:r w:rsidRPr="00D3035D">
        <w:rPr>
          <w:rFonts w:ascii="Times New Roman" w:hAnsi="Times New Roman"/>
          <w:i/>
          <w:sz w:val="20"/>
          <w:szCs w:val="20"/>
        </w:rPr>
        <w:br w:type="page"/>
      </w:r>
      <w:r w:rsidRPr="00D3035D">
        <w:rPr>
          <w:rFonts w:ascii="Times New Roman" w:hAnsi="Times New Roman"/>
          <w:b/>
          <w:sz w:val="24"/>
          <w:szCs w:val="24"/>
        </w:rPr>
        <w:lastRenderedPageBreak/>
        <w:t>2.2. СОДЕРЖАНИЕ ОБУЧЕНИЯ ПО ПРОФЕССИОНАЛЬНОМУ МОДУЛЮ</w:t>
      </w:r>
    </w:p>
    <w:p w14:paraId="28ED51B0" w14:textId="77777777" w:rsidR="005E43D4" w:rsidRPr="00D3035D" w:rsidRDefault="005E43D4" w:rsidP="005E43D4">
      <w:pPr>
        <w:suppressAutoHyphens/>
        <w:spacing w:after="0" w:line="240" w:lineRule="auto"/>
        <w:jc w:val="center"/>
        <w:rPr>
          <w:rFonts w:ascii="Times New Roman" w:hAnsi="Times New Roman"/>
          <w:b/>
          <w:sz w:val="24"/>
          <w:szCs w:val="24"/>
        </w:rPr>
      </w:pPr>
    </w:p>
    <w:p w14:paraId="3363A222" w14:textId="77777777" w:rsidR="005E43D4" w:rsidRDefault="005E43D4" w:rsidP="005E43D4">
      <w:pPr>
        <w:suppressAutoHyphens/>
        <w:spacing w:after="0" w:line="240" w:lineRule="auto"/>
        <w:jc w:val="center"/>
        <w:rPr>
          <w:rFonts w:ascii="Times New Roman" w:hAnsi="Times New Roman"/>
          <w:b/>
          <w:sz w:val="24"/>
          <w:szCs w:val="24"/>
          <w:lang w:eastAsia="en-US"/>
        </w:rPr>
      </w:pPr>
      <w:r w:rsidRPr="00D3035D">
        <w:rPr>
          <w:rFonts w:ascii="Times New Roman" w:hAnsi="Times New Roman"/>
          <w:b/>
          <w:sz w:val="24"/>
          <w:szCs w:val="24"/>
          <w:lang w:eastAsia="en-US"/>
        </w:rPr>
        <w:t xml:space="preserve">ПМ.03 </w:t>
      </w:r>
      <w:r w:rsidRPr="00A51624">
        <w:rPr>
          <w:rFonts w:ascii="Times New Roman" w:hAnsi="Times New Roman"/>
          <w:b/>
          <w:sz w:val="24"/>
          <w:szCs w:val="24"/>
          <w:lang w:eastAsia="en-US"/>
        </w:rPr>
        <w:t>Выполнение комплекса работ по технической эксплуатации и ремонту бурового оборудования</w:t>
      </w:r>
    </w:p>
    <w:p w14:paraId="104FB9FC" w14:textId="77777777" w:rsidR="005E43D4" w:rsidRPr="00D3035D" w:rsidRDefault="005E43D4" w:rsidP="005E43D4">
      <w:pPr>
        <w:suppressAutoHyphens/>
        <w:spacing w:after="0" w:line="240" w:lineRule="auto"/>
        <w:jc w:val="center"/>
        <w:rPr>
          <w:rFonts w:ascii="Times New Roman" w:hAnsi="Times New Roman"/>
          <w:b/>
          <w:sz w:val="24"/>
          <w:szCs w:val="24"/>
          <w:lang w:eastAsia="en-US"/>
        </w:rPr>
      </w:pPr>
    </w:p>
    <w:tbl>
      <w:tblPr>
        <w:tblW w:w="15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73"/>
        <w:gridCol w:w="7254"/>
        <w:gridCol w:w="1417"/>
        <w:gridCol w:w="1276"/>
        <w:gridCol w:w="851"/>
        <w:gridCol w:w="851"/>
      </w:tblGrid>
      <w:tr w:rsidR="00AC366C" w:rsidRPr="00BF395D" w14:paraId="78954B08" w14:textId="1655D03E" w:rsidTr="003E42D4">
        <w:tc>
          <w:tcPr>
            <w:tcW w:w="3373" w:type="dxa"/>
          </w:tcPr>
          <w:p w14:paraId="5D9EC4E6" w14:textId="57064C15" w:rsidR="00AC366C" w:rsidRPr="00BF395D" w:rsidRDefault="00AC366C" w:rsidP="00AC366C">
            <w:pPr>
              <w:suppressAutoHyphens/>
              <w:spacing w:after="0" w:line="240" w:lineRule="auto"/>
              <w:jc w:val="center"/>
              <w:rPr>
                <w:rFonts w:ascii="Times New Roman" w:hAnsi="Times New Roman"/>
                <w:b/>
                <w:bCs/>
                <w:lang w:eastAsia="en-US"/>
              </w:rPr>
            </w:pPr>
            <w:r w:rsidRPr="006009C1">
              <w:rPr>
                <w:rFonts w:ascii="Times New Roman" w:hAnsi="Times New Roman"/>
                <w:b/>
                <w:bCs/>
              </w:rPr>
              <w:t>Наименование разделов и тем профессионального модуля (ПМ), междисциплинарных курсов (МДК)</w:t>
            </w:r>
          </w:p>
        </w:tc>
        <w:tc>
          <w:tcPr>
            <w:tcW w:w="7254" w:type="dxa"/>
            <w:vAlign w:val="center"/>
          </w:tcPr>
          <w:p w14:paraId="7D40A2FD" w14:textId="77777777" w:rsidR="00AC366C" w:rsidRPr="006009C1" w:rsidRDefault="00AC366C" w:rsidP="00AC366C">
            <w:pPr>
              <w:suppressAutoHyphens/>
              <w:spacing w:after="0" w:line="240" w:lineRule="auto"/>
              <w:jc w:val="center"/>
              <w:rPr>
                <w:rFonts w:ascii="Times New Roman" w:hAnsi="Times New Roman"/>
                <w:b/>
                <w:bCs/>
              </w:rPr>
            </w:pPr>
            <w:r w:rsidRPr="006009C1">
              <w:rPr>
                <w:rFonts w:ascii="Times New Roman" w:hAnsi="Times New Roman"/>
                <w:b/>
                <w:bCs/>
              </w:rPr>
              <w:t>Содержание учебного материала,</w:t>
            </w:r>
          </w:p>
          <w:p w14:paraId="2EF488EB" w14:textId="33B9B3C7" w:rsidR="00AC366C" w:rsidRPr="00BF395D" w:rsidRDefault="00AC366C" w:rsidP="00AC366C">
            <w:pPr>
              <w:suppressAutoHyphens/>
              <w:spacing w:after="0" w:line="240" w:lineRule="auto"/>
              <w:jc w:val="center"/>
              <w:rPr>
                <w:rFonts w:ascii="Times New Roman" w:hAnsi="Times New Roman"/>
                <w:b/>
                <w:bCs/>
                <w:lang w:eastAsia="en-US"/>
              </w:rPr>
            </w:pPr>
            <w:r w:rsidRPr="006009C1">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2693" w:type="dxa"/>
            <w:gridSpan w:val="2"/>
            <w:vAlign w:val="center"/>
          </w:tcPr>
          <w:p w14:paraId="7F4DACC5" w14:textId="1328A45A" w:rsidR="00AC366C" w:rsidRPr="00BF395D" w:rsidRDefault="00AC366C" w:rsidP="00AC366C">
            <w:pPr>
              <w:suppressAutoHyphens/>
              <w:spacing w:after="0" w:line="240" w:lineRule="auto"/>
              <w:jc w:val="center"/>
              <w:rPr>
                <w:rFonts w:ascii="Times New Roman" w:hAnsi="Times New Roman"/>
                <w:b/>
                <w:bCs/>
                <w:lang w:eastAsia="en-US"/>
              </w:rPr>
            </w:pPr>
            <w:r w:rsidRPr="006009C1">
              <w:rPr>
                <w:rFonts w:ascii="Times New Roman" w:hAnsi="Times New Roman"/>
                <w:b/>
                <w:bCs/>
              </w:rPr>
              <w:t>Объем, акад. ч / в том числе в форме практической подготовки, акад ч</w:t>
            </w:r>
          </w:p>
        </w:tc>
        <w:tc>
          <w:tcPr>
            <w:tcW w:w="851" w:type="dxa"/>
          </w:tcPr>
          <w:p w14:paraId="0E70AC5C" w14:textId="1935D5DB" w:rsidR="00AC366C" w:rsidRPr="00BF395D" w:rsidRDefault="00AC366C" w:rsidP="00AC366C">
            <w:pPr>
              <w:suppressAutoHyphens/>
              <w:spacing w:after="0" w:line="240" w:lineRule="auto"/>
              <w:jc w:val="center"/>
              <w:rPr>
                <w:rFonts w:ascii="Times New Roman" w:hAnsi="Times New Roman"/>
                <w:b/>
                <w:bCs/>
                <w:lang w:eastAsia="en-US"/>
              </w:rPr>
            </w:pPr>
            <w:r w:rsidRPr="00197ABB">
              <w:rPr>
                <w:rFonts w:ascii="Times New Roman" w:eastAsia="Calibri" w:hAnsi="Times New Roman"/>
                <w:b/>
                <w:bCs/>
                <w:sz w:val="24"/>
                <w:szCs w:val="24"/>
                <w:lang w:eastAsia="en-US"/>
              </w:rPr>
              <w:t>Код ПК, ОК</w:t>
            </w:r>
          </w:p>
        </w:tc>
        <w:tc>
          <w:tcPr>
            <w:tcW w:w="851" w:type="dxa"/>
          </w:tcPr>
          <w:p w14:paraId="75228528" w14:textId="4159FF23" w:rsidR="00AC366C" w:rsidRPr="00BF395D" w:rsidRDefault="00AC366C" w:rsidP="00AC366C">
            <w:pPr>
              <w:suppressAutoHyphens/>
              <w:spacing w:after="0" w:line="240" w:lineRule="auto"/>
              <w:jc w:val="center"/>
              <w:rPr>
                <w:rFonts w:ascii="Times New Roman" w:hAnsi="Times New Roman"/>
                <w:b/>
                <w:bCs/>
                <w:lang w:eastAsia="en-US"/>
              </w:rPr>
            </w:pPr>
            <w:r w:rsidRPr="00197ABB">
              <w:rPr>
                <w:rFonts w:ascii="Times New Roman" w:eastAsia="Calibri" w:hAnsi="Times New Roman"/>
                <w:b/>
                <w:bCs/>
                <w:sz w:val="24"/>
                <w:szCs w:val="24"/>
                <w:lang w:eastAsia="en-US"/>
              </w:rPr>
              <w:t>Код Н/У/З</w:t>
            </w:r>
          </w:p>
        </w:tc>
      </w:tr>
      <w:tr w:rsidR="00AC366C" w:rsidRPr="00BF395D" w14:paraId="3EA4D042" w14:textId="485B36EF" w:rsidTr="00AC366C">
        <w:tc>
          <w:tcPr>
            <w:tcW w:w="3373" w:type="dxa"/>
            <w:vAlign w:val="center"/>
          </w:tcPr>
          <w:p w14:paraId="126C781B" w14:textId="77777777" w:rsidR="00AC366C" w:rsidRPr="00BF395D" w:rsidRDefault="00AC366C" w:rsidP="0077023F">
            <w:pPr>
              <w:suppressAutoHyphens/>
              <w:spacing w:after="0" w:line="240" w:lineRule="auto"/>
              <w:jc w:val="center"/>
              <w:rPr>
                <w:rFonts w:ascii="Times New Roman" w:hAnsi="Times New Roman"/>
                <w:lang w:eastAsia="en-US"/>
              </w:rPr>
            </w:pPr>
            <w:r w:rsidRPr="00BF395D">
              <w:rPr>
                <w:rFonts w:ascii="Times New Roman" w:hAnsi="Times New Roman"/>
                <w:lang w:eastAsia="en-US"/>
              </w:rPr>
              <w:t>1</w:t>
            </w:r>
          </w:p>
        </w:tc>
        <w:tc>
          <w:tcPr>
            <w:tcW w:w="7254" w:type="dxa"/>
            <w:vAlign w:val="center"/>
          </w:tcPr>
          <w:p w14:paraId="66486392" w14:textId="77777777" w:rsidR="00AC366C" w:rsidRPr="00BF395D" w:rsidRDefault="00AC366C" w:rsidP="0077023F">
            <w:pPr>
              <w:suppressAutoHyphens/>
              <w:spacing w:after="0" w:line="240" w:lineRule="auto"/>
              <w:jc w:val="center"/>
              <w:rPr>
                <w:rFonts w:ascii="Times New Roman" w:hAnsi="Times New Roman"/>
                <w:lang w:eastAsia="en-US"/>
              </w:rPr>
            </w:pPr>
            <w:r w:rsidRPr="00BF395D">
              <w:rPr>
                <w:rFonts w:ascii="Times New Roman" w:hAnsi="Times New Roman"/>
                <w:lang w:eastAsia="en-US"/>
              </w:rPr>
              <w:t>2</w:t>
            </w:r>
          </w:p>
        </w:tc>
        <w:tc>
          <w:tcPr>
            <w:tcW w:w="1417" w:type="dxa"/>
            <w:vAlign w:val="center"/>
          </w:tcPr>
          <w:p w14:paraId="0220C7FC" w14:textId="77777777" w:rsidR="00AC366C" w:rsidRPr="00BF395D" w:rsidRDefault="00AC366C" w:rsidP="0077023F">
            <w:pPr>
              <w:suppressAutoHyphens/>
              <w:spacing w:after="0" w:line="240" w:lineRule="auto"/>
              <w:jc w:val="center"/>
              <w:rPr>
                <w:rFonts w:ascii="Times New Roman" w:hAnsi="Times New Roman"/>
                <w:lang w:eastAsia="en-US"/>
              </w:rPr>
            </w:pPr>
            <w:r w:rsidRPr="00BF395D">
              <w:rPr>
                <w:rFonts w:ascii="Times New Roman" w:hAnsi="Times New Roman"/>
                <w:lang w:eastAsia="en-US"/>
              </w:rPr>
              <w:t>3</w:t>
            </w:r>
          </w:p>
        </w:tc>
        <w:tc>
          <w:tcPr>
            <w:tcW w:w="1276" w:type="dxa"/>
          </w:tcPr>
          <w:p w14:paraId="67DD0520"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3EE25C1C"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6E573BC6"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1ED8433A" w14:textId="77777777" w:rsidTr="00AC366C">
        <w:tc>
          <w:tcPr>
            <w:tcW w:w="3373" w:type="dxa"/>
            <w:vAlign w:val="center"/>
          </w:tcPr>
          <w:p w14:paraId="55C499D8" w14:textId="77777777" w:rsidR="00AC366C" w:rsidRPr="00BF395D" w:rsidRDefault="00AC366C" w:rsidP="00AC366C">
            <w:pPr>
              <w:suppressAutoHyphens/>
              <w:spacing w:after="0" w:line="240" w:lineRule="auto"/>
              <w:jc w:val="center"/>
              <w:rPr>
                <w:rFonts w:ascii="Times New Roman" w:hAnsi="Times New Roman"/>
                <w:lang w:eastAsia="en-US"/>
              </w:rPr>
            </w:pPr>
          </w:p>
        </w:tc>
        <w:tc>
          <w:tcPr>
            <w:tcW w:w="7254" w:type="dxa"/>
            <w:vAlign w:val="center"/>
          </w:tcPr>
          <w:p w14:paraId="724EC404" w14:textId="77777777" w:rsidR="00AC366C" w:rsidRPr="00BF395D" w:rsidRDefault="00AC366C" w:rsidP="00AC366C">
            <w:pPr>
              <w:suppressAutoHyphens/>
              <w:spacing w:after="0" w:line="240" w:lineRule="auto"/>
              <w:jc w:val="center"/>
              <w:rPr>
                <w:rFonts w:ascii="Times New Roman" w:hAnsi="Times New Roman"/>
                <w:lang w:eastAsia="en-US"/>
              </w:rPr>
            </w:pPr>
          </w:p>
        </w:tc>
        <w:tc>
          <w:tcPr>
            <w:tcW w:w="1417" w:type="dxa"/>
            <w:vAlign w:val="center"/>
          </w:tcPr>
          <w:p w14:paraId="52C2B168" w14:textId="4EB1DDCA" w:rsidR="00AC366C" w:rsidRPr="00BF395D" w:rsidRDefault="00AC366C" w:rsidP="00AC366C">
            <w:pPr>
              <w:suppressAutoHyphens/>
              <w:spacing w:after="0" w:line="240" w:lineRule="auto"/>
              <w:jc w:val="center"/>
              <w:rPr>
                <w:rFonts w:ascii="Times New Roman" w:hAnsi="Times New Roman"/>
                <w:lang w:eastAsia="en-US"/>
              </w:rPr>
            </w:pPr>
            <w:r w:rsidRPr="004038F9">
              <w:rPr>
                <w:rFonts w:ascii="Times New Roman" w:hAnsi="Times New Roman"/>
                <w:b/>
                <w:bCs/>
                <w:color w:val="000000"/>
                <w:shd w:val="clear" w:color="auto" w:fill="FFFFFF"/>
              </w:rPr>
              <w:t xml:space="preserve">Обязат. часть ОП с учетом интенсификации 40% </w:t>
            </w:r>
          </w:p>
        </w:tc>
        <w:tc>
          <w:tcPr>
            <w:tcW w:w="1276" w:type="dxa"/>
          </w:tcPr>
          <w:p w14:paraId="121CC89D" w14:textId="18966D65" w:rsidR="00AC366C" w:rsidRPr="00BF395D" w:rsidRDefault="00AC366C" w:rsidP="00AC366C">
            <w:pPr>
              <w:suppressAutoHyphens/>
              <w:spacing w:after="0" w:line="240" w:lineRule="auto"/>
              <w:jc w:val="center"/>
              <w:rPr>
                <w:rFonts w:ascii="Times New Roman" w:hAnsi="Times New Roman"/>
                <w:lang w:eastAsia="en-US"/>
              </w:rPr>
            </w:pPr>
            <w:r w:rsidRPr="004038F9">
              <w:rPr>
                <w:rFonts w:ascii="Times New Roman" w:hAnsi="Times New Roman"/>
                <w:b/>
                <w:bCs/>
                <w:color w:val="000000"/>
                <w:shd w:val="clear" w:color="auto" w:fill="FFFFFF"/>
              </w:rPr>
              <w:t>Обязат. часть ОП</w:t>
            </w:r>
          </w:p>
        </w:tc>
        <w:tc>
          <w:tcPr>
            <w:tcW w:w="851" w:type="dxa"/>
          </w:tcPr>
          <w:p w14:paraId="7548DCBD" w14:textId="77777777" w:rsidR="00AC366C" w:rsidRPr="00BF395D" w:rsidRDefault="00AC366C" w:rsidP="00AC366C">
            <w:pPr>
              <w:suppressAutoHyphens/>
              <w:spacing w:after="0" w:line="240" w:lineRule="auto"/>
              <w:jc w:val="center"/>
              <w:rPr>
                <w:rFonts w:ascii="Times New Roman" w:hAnsi="Times New Roman"/>
                <w:lang w:eastAsia="en-US"/>
              </w:rPr>
            </w:pPr>
          </w:p>
        </w:tc>
        <w:tc>
          <w:tcPr>
            <w:tcW w:w="851" w:type="dxa"/>
          </w:tcPr>
          <w:p w14:paraId="07493739" w14:textId="77777777" w:rsidR="00AC366C" w:rsidRPr="00BF395D" w:rsidRDefault="00AC366C" w:rsidP="00AC366C">
            <w:pPr>
              <w:suppressAutoHyphens/>
              <w:spacing w:after="0" w:line="240" w:lineRule="auto"/>
              <w:jc w:val="center"/>
              <w:rPr>
                <w:rFonts w:ascii="Times New Roman" w:hAnsi="Times New Roman"/>
                <w:lang w:eastAsia="en-US"/>
              </w:rPr>
            </w:pPr>
          </w:p>
        </w:tc>
      </w:tr>
      <w:tr w:rsidR="00AC366C" w:rsidRPr="00BF395D" w14:paraId="5630A75A" w14:textId="77777777" w:rsidTr="00AC366C">
        <w:tc>
          <w:tcPr>
            <w:tcW w:w="3373" w:type="dxa"/>
            <w:vAlign w:val="center"/>
          </w:tcPr>
          <w:p w14:paraId="24BB883B" w14:textId="77777777" w:rsidR="00AC366C" w:rsidRPr="00BF395D" w:rsidRDefault="00AC366C" w:rsidP="00AC366C">
            <w:pPr>
              <w:suppressAutoHyphens/>
              <w:spacing w:after="0" w:line="240" w:lineRule="auto"/>
              <w:jc w:val="center"/>
              <w:rPr>
                <w:rFonts w:ascii="Times New Roman" w:hAnsi="Times New Roman"/>
                <w:lang w:eastAsia="en-US"/>
              </w:rPr>
            </w:pPr>
          </w:p>
        </w:tc>
        <w:tc>
          <w:tcPr>
            <w:tcW w:w="7254" w:type="dxa"/>
            <w:vAlign w:val="center"/>
          </w:tcPr>
          <w:p w14:paraId="49660BEF" w14:textId="77777777" w:rsidR="00AC366C" w:rsidRPr="00BF395D" w:rsidRDefault="00AC366C" w:rsidP="00AC366C">
            <w:pPr>
              <w:suppressAutoHyphens/>
              <w:spacing w:after="0" w:line="240" w:lineRule="auto"/>
              <w:jc w:val="center"/>
              <w:rPr>
                <w:rFonts w:ascii="Times New Roman" w:hAnsi="Times New Roman"/>
                <w:lang w:eastAsia="en-US"/>
              </w:rPr>
            </w:pPr>
          </w:p>
        </w:tc>
        <w:tc>
          <w:tcPr>
            <w:tcW w:w="1417" w:type="dxa"/>
            <w:vAlign w:val="center"/>
          </w:tcPr>
          <w:p w14:paraId="6AE4BB1F" w14:textId="657D4946" w:rsidR="00AC366C" w:rsidRPr="004038F9" w:rsidRDefault="00AC366C" w:rsidP="00AC366C">
            <w:pPr>
              <w:suppressAutoHyphens/>
              <w:spacing w:after="0" w:line="240" w:lineRule="auto"/>
              <w:jc w:val="center"/>
              <w:rPr>
                <w:rFonts w:ascii="Times New Roman" w:hAnsi="Times New Roman"/>
                <w:b/>
                <w:bCs/>
                <w:color w:val="000000"/>
                <w:shd w:val="clear" w:color="auto" w:fill="FFFFFF"/>
              </w:rPr>
            </w:pPr>
            <w:r w:rsidRPr="00AC366C">
              <w:rPr>
                <w:rFonts w:ascii="Times New Roman" w:hAnsi="Times New Roman"/>
                <w:b/>
                <w:bCs/>
                <w:lang w:eastAsia="en-US"/>
              </w:rPr>
              <w:t>316/</w:t>
            </w:r>
            <w:r w:rsidR="000908FC">
              <w:rPr>
                <w:rFonts w:ascii="Times New Roman" w:hAnsi="Times New Roman"/>
                <w:b/>
                <w:bCs/>
                <w:lang w:eastAsia="en-US"/>
              </w:rPr>
              <w:t>250</w:t>
            </w:r>
          </w:p>
        </w:tc>
        <w:tc>
          <w:tcPr>
            <w:tcW w:w="1276" w:type="dxa"/>
          </w:tcPr>
          <w:p w14:paraId="63EB724B" w14:textId="17BA3F1A" w:rsidR="00AC366C" w:rsidRPr="004038F9" w:rsidRDefault="00AC366C" w:rsidP="00AC366C">
            <w:pPr>
              <w:suppressAutoHyphens/>
              <w:spacing w:after="0" w:line="240" w:lineRule="auto"/>
              <w:jc w:val="center"/>
              <w:rPr>
                <w:rFonts w:ascii="Times New Roman" w:hAnsi="Times New Roman"/>
                <w:b/>
                <w:bCs/>
                <w:color w:val="000000"/>
                <w:shd w:val="clear" w:color="auto" w:fill="FFFFFF"/>
              </w:rPr>
            </w:pPr>
            <w:r w:rsidRPr="00AC366C">
              <w:rPr>
                <w:rFonts w:ascii="Times New Roman" w:hAnsi="Times New Roman"/>
                <w:b/>
                <w:bCs/>
                <w:lang w:eastAsia="en-US"/>
              </w:rPr>
              <w:t>394/290</w:t>
            </w:r>
          </w:p>
        </w:tc>
        <w:tc>
          <w:tcPr>
            <w:tcW w:w="851" w:type="dxa"/>
          </w:tcPr>
          <w:p w14:paraId="5A8CA5F3" w14:textId="77777777" w:rsidR="00AC366C" w:rsidRPr="00BF395D" w:rsidRDefault="00AC366C" w:rsidP="00AC366C">
            <w:pPr>
              <w:suppressAutoHyphens/>
              <w:spacing w:after="0" w:line="240" w:lineRule="auto"/>
              <w:jc w:val="center"/>
              <w:rPr>
                <w:rFonts w:ascii="Times New Roman" w:hAnsi="Times New Roman"/>
                <w:lang w:eastAsia="en-US"/>
              </w:rPr>
            </w:pPr>
          </w:p>
        </w:tc>
        <w:tc>
          <w:tcPr>
            <w:tcW w:w="851" w:type="dxa"/>
          </w:tcPr>
          <w:p w14:paraId="60C73B09" w14:textId="77777777" w:rsidR="00AC366C" w:rsidRPr="00BF395D" w:rsidRDefault="00AC366C" w:rsidP="00AC366C">
            <w:pPr>
              <w:suppressAutoHyphens/>
              <w:spacing w:after="0" w:line="240" w:lineRule="auto"/>
              <w:jc w:val="center"/>
              <w:rPr>
                <w:rFonts w:ascii="Times New Roman" w:hAnsi="Times New Roman"/>
                <w:lang w:eastAsia="en-US"/>
              </w:rPr>
            </w:pPr>
          </w:p>
        </w:tc>
      </w:tr>
      <w:tr w:rsidR="00AC366C" w:rsidRPr="00BF395D" w14:paraId="7BA549BB" w14:textId="77777777" w:rsidTr="0057703A">
        <w:tc>
          <w:tcPr>
            <w:tcW w:w="10627" w:type="dxa"/>
            <w:gridSpan w:val="2"/>
            <w:vAlign w:val="center"/>
          </w:tcPr>
          <w:p w14:paraId="211BEEE7" w14:textId="2258E42F" w:rsidR="00AC366C" w:rsidRPr="00BF395D" w:rsidRDefault="00AC366C" w:rsidP="00AC366C">
            <w:pPr>
              <w:suppressAutoHyphens/>
              <w:spacing w:after="0" w:line="240" w:lineRule="auto"/>
              <w:rPr>
                <w:rFonts w:ascii="Times New Roman" w:hAnsi="Times New Roman"/>
                <w:lang w:eastAsia="en-US"/>
              </w:rPr>
            </w:pPr>
            <w:r w:rsidRPr="00BF395D">
              <w:rPr>
                <w:rFonts w:ascii="Times New Roman" w:hAnsi="Times New Roman"/>
                <w:lang w:eastAsia="en-US"/>
              </w:rPr>
              <w:t>Раздел 1. Эксплуатация бурового оборудования</w:t>
            </w:r>
          </w:p>
        </w:tc>
        <w:tc>
          <w:tcPr>
            <w:tcW w:w="1417" w:type="dxa"/>
            <w:vAlign w:val="center"/>
          </w:tcPr>
          <w:p w14:paraId="47A8CE36" w14:textId="77777777" w:rsidR="00AC366C" w:rsidRPr="00AC366C" w:rsidRDefault="00AC366C" w:rsidP="00AC366C">
            <w:pPr>
              <w:suppressAutoHyphens/>
              <w:spacing w:after="0" w:line="240" w:lineRule="auto"/>
              <w:jc w:val="center"/>
              <w:rPr>
                <w:rFonts w:ascii="Times New Roman" w:hAnsi="Times New Roman"/>
                <w:b/>
                <w:bCs/>
                <w:lang w:eastAsia="en-US"/>
              </w:rPr>
            </w:pPr>
          </w:p>
        </w:tc>
        <w:tc>
          <w:tcPr>
            <w:tcW w:w="1276" w:type="dxa"/>
          </w:tcPr>
          <w:p w14:paraId="31FBD399" w14:textId="77777777" w:rsidR="00AC366C" w:rsidRPr="00AC366C" w:rsidRDefault="00AC366C" w:rsidP="00AC366C">
            <w:pPr>
              <w:suppressAutoHyphens/>
              <w:spacing w:after="0" w:line="240" w:lineRule="auto"/>
              <w:jc w:val="center"/>
              <w:rPr>
                <w:rFonts w:ascii="Times New Roman" w:hAnsi="Times New Roman"/>
                <w:b/>
                <w:bCs/>
                <w:lang w:eastAsia="en-US"/>
              </w:rPr>
            </w:pPr>
          </w:p>
        </w:tc>
        <w:tc>
          <w:tcPr>
            <w:tcW w:w="851" w:type="dxa"/>
          </w:tcPr>
          <w:p w14:paraId="24F1503A" w14:textId="77777777" w:rsidR="00AC366C" w:rsidRPr="00BF395D" w:rsidRDefault="00AC366C" w:rsidP="00AC366C">
            <w:pPr>
              <w:suppressAutoHyphens/>
              <w:spacing w:after="0" w:line="240" w:lineRule="auto"/>
              <w:jc w:val="center"/>
              <w:rPr>
                <w:rFonts w:ascii="Times New Roman" w:hAnsi="Times New Roman"/>
                <w:lang w:eastAsia="en-US"/>
              </w:rPr>
            </w:pPr>
          </w:p>
        </w:tc>
        <w:tc>
          <w:tcPr>
            <w:tcW w:w="851" w:type="dxa"/>
          </w:tcPr>
          <w:p w14:paraId="589F8B06" w14:textId="77777777" w:rsidR="00AC366C" w:rsidRPr="00BF395D" w:rsidRDefault="00AC366C" w:rsidP="00AC366C">
            <w:pPr>
              <w:suppressAutoHyphens/>
              <w:spacing w:after="0" w:line="240" w:lineRule="auto"/>
              <w:jc w:val="center"/>
              <w:rPr>
                <w:rFonts w:ascii="Times New Roman" w:hAnsi="Times New Roman"/>
                <w:lang w:eastAsia="en-US"/>
              </w:rPr>
            </w:pPr>
          </w:p>
        </w:tc>
      </w:tr>
      <w:tr w:rsidR="00AC366C" w:rsidRPr="00BF395D" w14:paraId="7001B48A" w14:textId="239D09AD" w:rsidTr="00AC366C">
        <w:tc>
          <w:tcPr>
            <w:tcW w:w="10627" w:type="dxa"/>
            <w:gridSpan w:val="2"/>
          </w:tcPr>
          <w:p w14:paraId="53D65948"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МДК 03.01 Эксплуатация бурового оборудования</w:t>
            </w:r>
          </w:p>
        </w:tc>
        <w:tc>
          <w:tcPr>
            <w:tcW w:w="1417" w:type="dxa"/>
            <w:vAlign w:val="center"/>
          </w:tcPr>
          <w:p w14:paraId="612BFFD0" w14:textId="239114CB"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0405DBFC"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1A95B24A"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5A88F74E"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460ED4CE" w14:textId="0CF6BEE3" w:rsidTr="00AC366C">
        <w:trPr>
          <w:trHeight w:val="301"/>
        </w:trPr>
        <w:tc>
          <w:tcPr>
            <w:tcW w:w="3373" w:type="dxa"/>
            <w:vMerge w:val="restart"/>
          </w:tcPr>
          <w:p w14:paraId="569885B7"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 xml:space="preserve">Тема 1.1. </w:t>
            </w:r>
            <w:hyperlink r:id="rId21" w:anchor="A30#A30" w:tooltip="Вывести на экран" w:history="1">
              <w:r w:rsidRPr="00BF395D">
                <w:rPr>
                  <w:rFonts w:ascii="Times New Roman" w:hAnsi="Times New Roman"/>
                  <w:lang w:eastAsia="en-US"/>
                </w:rPr>
                <w:t>Буровые</w:t>
              </w:r>
            </w:hyperlink>
            <w:r w:rsidRPr="00BF395D">
              <w:rPr>
                <w:rFonts w:ascii="Times New Roman" w:hAnsi="Times New Roman"/>
                <w:lang w:eastAsia="en-US"/>
              </w:rPr>
              <w:t xml:space="preserve"> установки</w:t>
            </w:r>
          </w:p>
        </w:tc>
        <w:tc>
          <w:tcPr>
            <w:tcW w:w="7254" w:type="dxa"/>
          </w:tcPr>
          <w:p w14:paraId="344E96F2"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Содержание учебного материала</w:t>
            </w:r>
          </w:p>
        </w:tc>
        <w:tc>
          <w:tcPr>
            <w:tcW w:w="1417" w:type="dxa"/>
            <w:vMerge w:val="restart"/>
            <w:vAlign w:val="center"/>
          </w:tcPr>
          <w:p w14:paraId="4601971C" w14:textId="57B8345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654FED9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21394F1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7105D50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30A4AE7B" w14:textId="07C9F065" w:rsidTr="00AC366C">
        <w:trPr>
          <w:trHeight w:val="284"/>
        </w:trPr>
        <w:tc>
          <w:tcPr>
            <w:tcW w:w="3373" w:type="dxa"/>
            <w:vMerge/>
          </w:tcPr>
          <w:p w14:paraId="4206AF30"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157BA1CD"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Назначение</w:t>
            </w:r>
          </w:p>
        </w:tc>
        <w:tc>
          <w:tcPr>
            <w:tcW w:w="1417" w:type="dxa"/>
            <w:vMerge/>
            <w:vAlign w:val="center"/>
          </w:tcPr>
          <w:p w14:paraId="42FAF56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18B08A11"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AC8F9A1"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69180292"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1D317471" w14:textId="59277780" w:rsidTr="00AC366C">
        <w:trPr>
          <w:trHeight w:val="218"/>
        </w:trPr>
        <w:tc>
          <w:tcPr>
            <w:tcW w:w="3373" w:type="dxa"/>
            <w:vMerge/>
          </w:tcPr>
          <w:p w14:paraId="38C68485"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32D6A202"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Общая схема устройства</w:t>
            </w:r>
          </w:p>
        </w:tc>
        <w:tc>
          <w:tcPr>
            <w:tcW w:w="1417" w:type="dxa"/>
            <w:vMerge/>
            <w:vAlign w:val="center"/>
          </w:tcPr>
          <w:p w14:paraId="6F11E95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6462347D"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F11AB8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A2048E2"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7129F23E" w14:textId="2398E8B6" w:rsidTr="00AC366C">
        <w:trPr>
          <w:trHeight w:val="268"/>
        </w:trPr>
        <w:tc>
          <w:tcPr>
            <w:tcW w:w="3373" w:type="dxa"/>
            <w:vMerge/>
          </w:tcPr>
          <w:p w14:paraId="0D4CD19F"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57126793"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Технические характеристики</w:t>
            </w:r>
          </w:p>
        </w:tc>
        <w:tc>
          <w:tcPr>
            <w:tcW w:w="1417" w:type="dxa"/>
            <w:vMerge/>
            <w:vAlign w:val="center"/>
          </w:tcPr>
          <w:p w14:paraId="781C4FA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47372F5D"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0D78DC69"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C244318"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585961DC" w14:textId="562EB34E" w:rsidTr="00AC366C">
        <w:trPr>
          <w:trHeight w:val="239"/>
        </w:trPr>
        <w:tc>
          <w:tcPr>
            <w:tcW w:w="3373" w:type="dxa"/>
            <w:vMerge/>
          </w:tcPr>
          <w:p w14:paraId="713F3685"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211B9237"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 xml:space="preserve">Практическое занятие №1 Монтаж буровой установки в талевой системе </w:t>
            </w:r>
          </w:p>
        </w:tc>
        <w:tc>
          <w:tcPr>
            <w:tcW w:w="1417" w:type="dxa"/>
            <w:vAlign w:val="center"/>
          </w:tcPr>
          <w:p w14:paraId="39C5123C" w14:textId="50BCCF63"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288E62D9"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F0FF6C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8A18B08"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19581FE2" w14:textId="485F87A0" w:rsidTr="00AC366C">
        <w:trPr>
          <w:trHeight w:val="268"/>
        </w:trPr>
        <w:tc>
          <w:tcPr>
            <w:tcW w:w="3373" w:type="dxa"/>
            <w:vMerge/>
          </w:tcPr>
          <w:p w14:paraId="780C1B7F"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0387CA88"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№2 Талевые системы</w:t>
            </w:r>
          </w:p>
        </w:tc>
        <w:tc>
          <w:tcPr>
            <w:tcW w:w="1417" w:type="dxa"/>
            <w:vAlign w:val="center"/>
          </w:tcPr>
          <w:p w14:paraId="0B716C65" w14:textId="766CE460"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48594B9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6DCE9A0E"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3E2D72D"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60646567" w14:textId="006588DB" w:rsidTr="00AC366C">
        <w:trPr>
          <w:trHeight w:val="234"/>
        </w:trPr>
        <w:tc>
          <w:tcPr>
            <w:tcW w:w="3373" w:type="dxa"/>
            <w:vMerge/>
          </w:tcPr>
          <w:p w14:paraId="64CBD5A0"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7ACF41A0"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№3 Сравнительная характеристику буровых установок «Уралмаш» и «Волгоградский завод буровой техники»</w:t>
            </w:r>
          </w:p>
        </w:tc>
        <w:tc>
          <w:tcPr>
            <w:tcW w:w="1417" w:type="dxa"/>
            <w:vAlign w:val="center"/>
          </w:tcPr>
          <w:p w14:paraId="7C15838B" w14:textId="4A8227CB"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5249CBB7"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4E16D6F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23FF32D"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280AE60B" w14:textId="7A60F956" w:rsidTr="00AC366C">
        <w:trPr>
          <w:trHeight w:val="251"/>
        </w:trPr>
        <w:tc>
          <w:tcPr>
            <w:tcW w:w="3373" w:type="dxa"/>
            <w:vMerge/>
          </w:tcPr>
          <w:p w14:paraId="06930EA4"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52A56479"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Самостоятельная работа Написание реферата на тему «Современные буровые установки»</w:t>
            </w:r>
          </w:p>
        </w:tc>
        <w:tc>
          <w:tcPr>
            <w:tcW w:w="1417" w:type="dxa"/>
            <w:vAlign w:val="center"/>
          </w:tcPr>
          <w:p w14:paraId="2E0C46F5"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7E3BB47A"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60603B9"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754A475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32E0CDE8" w14:textId="3DA07CA6" w:rsidTr="00AC366C">
        <w:trPr>
          <w:trHeight w:val="335"/>
        </w:trPr>
        <w:tc>
          <w:tcPr>
            <w:tcW w:w="3373" w:type="dxa"/>
            <w:vMerge w:val="restart"/>
          </w:tcPr>
          <w:p w14:paraId="452800F3" w14:textId="77777777" w:rsidR="00AC366C" w:rsidRPr="00BF395D" w:rsidRDefault="00AC366C" w:rsidP="0077023F">
            <w:pPr>
              <w:tabs>
                <w:tab w:val="center" w:pos="1476"/>
              </w:tabs>
              <w:suppressAutoHyphens/>
              <w:spacing w:after="0" w:line="240" w:lineRule="auto"/>
              <w:rPr>
                <w:rFonts w:ascii="Times New Roman" w:hAnsi="Times New Roman"/>
                <w:lang w:eastAsia="en-US"/>
              </w:rPr>
            </w:pPr>
            <w:r w:rsidRPr="00BF395D">
              <w:rPr>
                <w:rFonts w:ascii="Times New Roman" w:hAnsi="Times New Roman"/>
                <w:lang w:eastAsia="en-US"/>
              </w:rPr>
              <w:t xml:space="preserve">Тема 1.2. </w:t>
            </w:r>
            <w:r w:rsidRPr="00BF395D">
              <w:rPr>
                <w:rFonts w:ascii="Times New Roman" w:hAnsi="Times New Roman"/>
                <w:lang w:eastAsia="en-US"/>
              </w:rPr>
              <w:tab/>
              <w:t>Циркуляционная система буровых установок</w:t>
            </w:r>
          </w:p>
        </w:tc>
        <w:tc>
          <w:tcPr>
            <w:tcW w:w="7254" w:type="dxa"/>
          </w:tcPr>
          <w:p w14:paraId="2AB932A9"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Содержание учебного материала</w:t>
            </w:r>
          </w:p>
        </w:tc>
        <w:tc>
          <w:tcPr>
            <w:tcW w:w="1417" w:type="dxa"/>
            <w:vMerge w:val="restart"/>
            <w:vAlign w:val="center"/>
          </w:tcPr>
          <w:p w14:paraId="1DD942B5" w14:textId="7E3D6664"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14ECF9B5"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7EEF020"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0DAB941"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24FBEAEE" w14:textId="7201E15B" w:rsidTr="00AC366C">
        <w:trPr>
          <w:trHeight w:val="485"/>
        </w:trPr>
        <w:tc>
          <w:tcPr>
            <w:tcW w:w="3373" w:type="dxa"/>
            <w:vMerge/>
          </w:tcPr>
          <w:p w14:paraId="754800F0" w14:textId="77777777" w:rsidR="00AC366C" w:rsidRPr="00BF395D" w:rsidRDefault="00AC366C" w:rsidP="0077023F">
            <w:pPr>
              <w:tabs>
                <w:tab w:val="center" w:pos="1476"/>
              </w:tabs>
              <w:suppressAutoHyphens/>
              <w:spacing w:after="0" w:line="240" w:lineRule="auto"/>
              <w:rPr>
                <w:rFonts w:ascii="Times New Roman" w:hAnsi="Times New Roman"/>
                <w:lang w:eastAsia="en-US"/>
              </w:rPr>
            </w:pPr>
          </w:p>
        </w:tc>
        <w:tc>
          <w:tcPr>
            <w:tcW w:w="7254" w:type="dxa"/>
          </w:tcPr>
          <w:p w14:paraId="6658F836"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Циркуляционная система буровых установок. Назначение и технические характеристики</w:t>
            </w:r>
          </w:p>
        </w:tc>
        <w:tc>
          <w:tcPr>
            <w:tcW w:w="1417" w:type="dxa"/>
            <w:vMerge/>
            <w:vAlign w:val="center"/>
          </w:tcPr>
          <w:p w14:paraId="7E3727B9"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0DAC4F9D"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4F8576C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4D2F4BB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0BC798AC" w14:textId="2A791F86" w:rsidTr="00AC366C">
        <w:trPr>
          <w:trHeight w:val="284"/>
        </w:trPr>
        <w:tc>
          <w:tcPr>
            <w:tcW w:w="3373" w:type="dxa"/>
            <w:vMerge/>
          </w:tcPr>
          <w:p w14:paraId="6F7076B6" w14:textId="77777777" w:rsidR="00AC366C" w:rsidRPr="00BF395D" w:rsidRDefault="00AC366C" w:rsidP="0077023F">
            <w:pPr>
              <w:tabs>
                <w:tab w:val="center" w:pos="1476"/>
              </w:tabs>
              <w:suppressAutoHyphens/>
              <w:spacing w:after="0" w:line="240" w:lineRule="auto"/>
              <w:rPr>
                <w:rFonts w:ascii="Times New Roman" w:hAnsi="Times New Roman"/>
                <w:lang w:eastAsia="en-US"/>
              </w:rPr>
            </w:pPr>
          </w:p>
        </w:tc>
        <w:tc>
          <w:tcPr>
            <w:tcW w:w="7254" w:type="dxa"/>
          </w:tcPr>
          <w:p w14:paraId="4887248B"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№4 Блок циркуляционных систем</w:t>
            </w:r>
          </w:p>
        </w:tc>
        <w:tc>
          <w:tcPr>
            <w:tcW w:w="1417" w:type="dxa"/>
            <w:vAlign w:val="center"/>
          </w:tcPr>
          <w:p w14:paraId="0391CF3A" w14:textId="148E0DC1"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3C76E145"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4D39579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03BB2250"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472D1188" w14:textId="3D20073E" w:rsidTr="00AC366C">
        <w:trPr>
          <w:trHeight w:val="218"/>
        </w:trPr>
        <w:tc>
          <w:tcPr>
            <w:tcW w:w="3373" w:type="dxa"/>
            <w:vMerge/>
          </w:tcPr>
          <w:p w14:paraId="0338C598" w14:textId="77777777" w:rsidR="00AC366C" w:rsidRPr="00BF395D" w:rsidRDefault="00AC366C" w:rsidP="0077023F">
            <w:pPr>
              <w:tabs>
                <w:tab w:val="center" w:pos="1476"/>
              </w:tabs>
              <w:suppressAutoHyphens/>
              <w:spacing w:after="0" w:line="240" w:lineRule="auto"/>
              <w:rPr>
                <w:rFonts w:ascii="Times New Roman" w:hAnsi="Times New Roman"/>
                <w:lang w:eastAsia="en-US"/>
              </w:rPr>
            </w:pPr>
          </w:p>
        </w:tc>
        <w:tc>
          <w:tcPr>
            <w:tcW w:w="7254" w:type="dxa"/>
          </w:tcPr>
          <w:p w14:paraId="34011A28"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№5 Насосные установки</w:t>
            </w:r>
          </w:p>
        </w:tc>
        <w:tc>
          <w:tcPr>
            <w:tcW w:w="1417" w:type="dxa"/>
            <w:vAlign w:val="center"/>
          </w:tcPr>
          <w:p w14:paraId="29554461" w14:textId="28B26FAB"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7F5DD86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37CE9E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0C2A780"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426EF0B8" w14:textId="16A0820A" w:rsidTr="00AC366C">
        <w:trPr>
          <w:trHeight w:val="218"/>
        </w:trPr>
        <w:tc>
          <w:tcPr>
            <w:tcW w:w="3373" w:type="dxa"/>
            <w:vMerge/>
          </w:tcPr>
          <w:p w14:paraId="27067582" w14:textId="77777777" w:rsidR="00AC366C" w:rsidRPr="00BF395D" w:rsidRDefault="00AC366C" w:rsidP="0077023F">
            <w:pPr>
              <w:tabs>
                <w:tab w:val="center" w:pos="1476"/>
              </w:tabs>
              <w:suppressAutoHyphens/>
              <w:spacing w:after="0" w:line="240" w:lineRule="auto"/>
              <w:rPr>
                <w:rFonts w:ascii="Times New Roman" w:hAnsi="Times New Roman"/>
                <w:lang w:eastAsia="en-US"/>
              </w:rPr>
            </w:pPr>
          </w:p>
        </w:tc>
        <w:tc>
          <w:tcPr>
            <w:tcW w:w="7254" w:type="dxa"/>
          </w:tcPr>
          <w:p w14:paraId="3DD6D3AB"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Самостоятельная работа Оформление конспекта «Конструкция циркуляционной системы буровых установок»</w:t>
            </w:r>
          </w:p>
        </w:tc>
        <w:tc>
          <w:tcPr>
            <w:tcW w:w="1417" w:type="dxa"/>
            <w:vAlign w:val="center"/>
          </w:tcPr>
          <w:p w14:paraId="75831FF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0BE04255"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2EACBB0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26A97760"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27450B2B" w14:textId="4E556B20" w:rsidTr="00AC366C">
        <w:trPr>
          <w:trHeight w:val="318"/>
        </w:trPr>
        <w:tc>
          <w:tcPr>
            <w:tcW w:w="3373" w:type="dxa"/>
            <w:vMerge w:val="restart"/>
          </w:tcPr>
          <w:p w14:paraId="3515AB85"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Тема 1.3. Оборудование для механизации спускоподъёмных операций</w:t>
            </w:r>
          </w:p>
        </w:tc>
        <w:tc>
          <w:tcPr>
            <w:tcW w:w="7254" w:type="dxa"/>
          </w:tcPr>
          <w:p w14:paraId="1B61DDA4"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Содержание учебного материала</w:t>
            </w:r>
          </w:p>
        </w:tc>
        <w:tc>
          <w:tcPr>
            <w:tcW w:w="1417" w:type="dxa"/>
            <w:vMerge w:val="restart"/>
            <w:vAlign w:val="center"/>
          </w:tcPr>
          <w:p w14:paraId="1480ABA1" w14:textId="6072C2B1"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5DB1809D"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76B5D1D"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DFB8EE1"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4CAFC789" w14:textId="76A528EC" w:rsidTr="00AC366C">
        <w:trPr>
          <w:trHeight w:val="284"/>
        </w:trPr>
        <w:tc>
          <w:tcPr>
            <w:tcW w:w="3373" w:type="dxa"/>
            <w:vMerge/>
          </w:tcPr>
          <w:p w14:paraId="1ECA35A2"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4E78467E"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Назначение и основные виды оборудования для механизации спускоподъёмных операций</w:t>
            </w:r>
          </w:p>
        </w:tc>
        <w:tc>
          <w:tcPr>
            <w:tcW w:w="1417" w:type="dxa"/>
            <w:vMerge/>
            <w:vAlign w:val="center"/>
          </w:tcPr>
          <w:p w14:paraId="773523EA"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7D11FA0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0185CB11"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91FE81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72158ADE" w14:textId="1818561D" w:rsidTr="00AC366C">
        <w:trPr>
          <w:trHeight w:val="307"/>
        </w:trPr>
        <w:tc>
          <w:tcPr>
            <w:tcW w:w="3373" w:type="dxa"/>
            <w:vMerge/>
          </w:tcPr>
          <w:p w14:paraId="0E86B29B"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607EA3FF"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Буровые лебедки</w:t>
            </w:r>
          </w:p>
        </w:tc>
        <w:tc>
          <w:tcPr>
            <w:tcW w:w="1417" w:type="dxa"/>
            <w:vMerge/>
            <w:vAlign w:val="center"/>
          </w:tcPr>
          <w:p w14:paraId="7566569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201DD03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2336E459"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78AC452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476CEDF1" w14:textId="03E54F2C" w:rsidTr="00AC366C">
        <w:trPr>
          <w:trHeight w:val="315"/>
        </w:trPr>
        <w:tc>
          <w:tcPr>
            <w:tcW w:w="3373" w:type="dxa"/>
            <w:vMerge/>
          </w:tcPr>
          <w:p w14:paraId="3F7D4B94"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44C93A04"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Вертлюги и штанги</w:t>
            </w:r>
          </w:p>
        </w:tc>
        <w:tc>
          <w:tcPr>
            <w:tcW w:w="1417" w:type="dxa"/>
            <w:vMerge/>
            <w:vAlign w:val="center"/>
          </w:tcPr>
          <w:p w14:paraId="76C38FB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63F737D0"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D64B3C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0F1AFD6A"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5D0E13A3" w14:textId="1978885A" w:rsidTr="00AC366C">
        <w:trPr>
          <w:trHeight w:val="357"/>
        </w:trPr>
        <w:tc>
          <w:tcPr>
            <w:tcW w:w="3373" w:type="dxa"/>
            <w:vMerge/>
          </w:tcPr>
          <w:p w14:paraId="38F112A3"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1364DA20"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Ключи буровые автоматические. Назначение и особенности конструкции</w:t>
            </w:r>
          </w:p>
        </w:tc>
        <w:tc>
          <w:tcPr>
            <w:tcW w:w="1417" w:type="dxa"/>
            <w:vMerge/>
            <w:vAlign w:val="center"/>
          </w:tcPr>
          <w:p w14:paraId="1F10A81D"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0FE2FAA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2F660010"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4013AB0E"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6B9BB2F0" w14:textId="4D960111" w:rsidTr="00AC366C">
        <w:trPr>
          <w:trHeight w:val="284"/>
        </w:trPr>
        <w:tc>
          <w:tcPr>
            <w:tcW w:w="3373" w:type="dxa"/>
            <w:vMerge/>
          </w:tcPr>
          <w:p w14:paraId="0014296A"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208568C7"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№6 Приемы использования оборудования для механизации спускоподъёмных операций</w:t>
            </w:r>
          </w:p>
        </w:tc>
        <w:tc>
          <w:tcPr>
            <w:tcW w:w="1417" w:type="dxa"/>
            <w:vAlign w:val="center"/>
          </w:tcPr>
          <w:p w14:paraId="391166A6" w14:textId="2DA3FCC2"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51A4C1D5"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79E6129"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0EB3BFD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51A1EC85" w14:textId="20D4878F" w:rsidTr="00AC366C">
        <w:trPr>
          <w:trHeight w:val="216"/>
        </w:trPr>
        <w:tc>
          <w:tcPr>
            <w:tcW w:w="3373" w:type="dxa"/>
            <w:vMerge/>
          </w:tcPr>
          <w:p w14:paraId="4F2C89B6"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7AABF3F0"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Самостоятельная работа Оформление таблицы «Назначение и технические характеристики оборудования для механизации спускоподъёмных операций»</w:t>
            </w:r>
          </w:p>
        </w:tc>
        <w:tc>
          <w:tcPr>
            <w:tcW w:w="1417" w:type="dxa"/>
            <w:vAlign w:val="center"/>
          </w:tcPr>
          <w:p w14:paraId="31BA42D0"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5D8E9792"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9B7B89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4613F9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356441CD" w14:textId="71D20229" w:rsidTr="00AC366C">
        <w:trPr>
          <w:trHeight w:val="268"/>
        </w:trPr>
        <w:tc>
          <w:tcPr>
            <w:tcW w:w="3373" w:type="dxa"/>
            <w:vMerge w:val="restart"/>
          </w:tcPr>
          <w:p w14:paraId="4BFB84AE" w14:textId="77777777" w:rsidR="00AC366C" w:rsidRPr="00BF395D" w:rsidRDefault="00AC366C" w:rsidP="0077023F">
            <w:pPr>
              <w:tabs>
                <w:tab w:val="left" w:pos="2160"/>
              </w:tabs>
              <w:suppressAutoHyphens/>
              <w:spacing w:after="0" w:line="240" w:lineRule="auto"/>
              <w:rPr>
                <w:rFonts w:ascii="Times New Roman" w:hAnsi="Times New Roman"/>
                <w:lang w:eastAsia="en-US"/>
              </w:rPr>
            </w:pPr>
            <w:r w:rsidRPr="00BF395D">
              <w:rPr>
                <w:rFonts w:ascii="Times New Roman" w:hAnsi="Times New Roman"/>
                <w:lang w:eastAsia="en-US"/>
              </w:rPr>
              <w:t>Тема 1.4. Противовыбросовое оборудование</w:t>
            </w:r>
          </w:p>
        </w:tc>
        <w:tc>
          <w:tcPr>
            <w:tcW w:w="7254" w:type="dxa"/>
          </w:tcPr>
          <w:p w14:paraId="0B1DE34D"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Содержание учебного материала</w:t>
            </w:r>
          </w:p>
        </w:tc>
        <w:tc>
          <w:tcPr>
            <w:tcW w:w="1417" w:type="dxa"/>
            <w:vMerge w:val="restart"/>
            <w:vAlign w:val="center"/>
          </w:tcPr>
          <w:p w14:paraId="14A5BD85" w14:textId="07246D01"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05C89D05"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2031407"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20A9CB78"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3CC81726" w14:textId="2CEF75B7" w:rsidTr="00AC366C">
        <w:trPr>
          <w:trHeight w:val="273"/>
        </w:trPr>
        <w:tc>
          <w:tcPr>
            <w:tcW w:w="3373" w:type="dxa"/>
            <w:vMerge/>
          </w:tcPr>
          <w:p w14:paraId="623D2EEF"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603E8261"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Назначение и основные виды противовыбросового оборудования</w:t>
            </w:r>
          </w:p>
        </w:tc>
        <w:tc>
          <w:tcPr>
            <w:tcW w:w="1417" w:type="dxa"/>
            <w:vMerge/>
            <w:vAlign w:val="center"/>
          </w:tcPr>
          <w:p w14:paraId="591CB13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3919E82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4F1FCC79"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7983AD0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4B405E5A" w14:textId="4B9173DB" w:rsidTr="00AC366C">
        <w:trPr>
          <w:trHeight w:val="541"/>
        </w:trPr>
        <w:tc>
          <w:tcPr>
            <w:tcW w:w="3373" w:type="dxa"/>
            <w:vMerge/>
          </w:tcPr>
          <w:p w14:paraId="632CEA2A"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4D203389"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Плашечные, кольцевые и вращающиеся превенторы. Назначение и особенности конструкции</w:t>
            </w:r>
          </w:p>
        </w:tc>
        <w:tc>
          <w:tcPr>
            <w:tcW w:w="1417" w:type="dxa"/>
            <w:vMerge/>
            <w:vAlign w:val="center"/>
          </w:tcPr>
          <w:p w14:paraId="6765E649"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58838E5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B0B4CB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261666B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5F2FA332" w14:textId="446F18E7" w:rsidTr="00AC366C">
        <w:trPr>
          <w:trHeight w:val="251"/>
        </w:trPr>
        <w:tc>
          <w:tcPr>
            <w:tcW w:w="3373" w:type="dxa"/>
            <w:vMerge/>
          </w:tcPr>
          <w:p w14:paraId="7F7088BE"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1B3AF05D"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Манифольды. Назначение и особенности конструкции</w:t>
            </w:r>
          </w:p>
        </w:tc>
        <w:tc>
          <w:tcPr>
            <w:tcW w:w="1417" w:type="dxa"/>
            <w:vMerge/>
            <w:vAlign w:val="center"/>
          </w:tcPr>
          <w:p w14:paraId="3F23E5B2"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57D4501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2B7B3CB0"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751B260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4D7A0917" w14:textId="2D8E47F6" w:rsidTr="00AC366C">
        <w:trPr>
          <w:trHeight w:val="268"/>
        </w:trPr>
        <w:tc>
          <w:tcPr>
            <w:tcW w:w="3373" w:type="dxa"/>
            <w:vMerge/>
          </w:tcPr>
          <w:p w14:paraId="4194A495"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7E7AC5C9"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Фланцевые катушки. Назначение и особенности конструкции</w:t>
            </w:r>
          </w:p>
        </w:tc>
        <w:tc>
          <w:tcPr>
            <w:tcW w:w="1417" w:type="dxa"/>
            <w:vMerge/>
            <w:vAlign w:val="center"/>
          </w:tcPr>
          <w:p w14:paraId="4702B22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2A08B951"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2B5392F8"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466B8068"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350498B7" w14:textId="252A0008" w:rsidTr="00AC366C">
        <w:trPr>
          <w:trHeight w:val="283"/>
        </w:trPr>
        <w:tc>
          <w:tcPr>
            <w:tcW w:w="3373" w:type="dxa"/>
            <w:vMerge/>
          </w:tcPr>
          <w:p w14:paraId="5DBB9FA7"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01E8C3E1"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№7 Противовыбросовое оборудование</w:t>
            </w:r>
          </w:p>
        </w:tc>
        <w:tc>
          <w:tcPr>
            <w:tcW w:w="1417" w:type="dxa"/>
            <w:vAlign w:val="center"/>
          </w:tcPr>
          <w:p w14:paraId="59AF4C07" w14:textId="1B7680A1"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1E7B0B28"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0DB1217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74FFC1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127710EB" w14:textId="3287A9C5" w:rsidTr="00AC366C">
        <w:trPr>
          <w:trHeight w:val="234"/>
        </w:trPr>
        <w:tc>
          <w:tcPr>
            <w:tcW w:w="3373" w:type="dxa"/>
            <w:vMerge/>
          </w:tcPr>
          <w:p w14:paraId="0C636BBE"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5D290188"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№8 Приемы использования манифольда</w:t>
            </w:r>
          </w:p>
        </w:tc>
        <w:tc>
          <w:tcPr>
            <w:tcW w:w="1417" w:type="dxa"/>
            <w:vAlign w:val="center"/>
          </w:tcPr>
          <w:p w14:paraId="092CB060" w14:textId="2C315BFC"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352EC6A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0A78CFF2"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988BE1D"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25EB1305" w14:textId="2DF22651" w:rsidTr="00AC366C">
        <w:trPr>
          <w:trHeight w:val="268"/>
        </w:trPr>
        <w:tc>
          <w:tcPr>
            <w:tcW w:w="3373" w:type="dxa"/>
            <w:vMerge/>
          </w:tcPr>
          <w:p w14:paraId="7CD0CA21"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70E74E1E"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№9 Приемы использования фланцевых катушек</w:t>
            </w:r>
          </w:p>
        </w:tc>
        <w:tc>
          <w:tcPr>
            <w:tcW w:w="1417" w:type="dxa"/>
            <w:vAlign w:val="center"/>
          </w:tcPr>
          <w:p w14:paraId="74ACD818" w14:textId="7CA28E90"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34D1F9F8"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A68599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DB4CBB7"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196FF1FB" w14:textId="5BF80099" w:rsidTr="00AC366C">
        <w:trPr>
          <w:trHeight w:val="285"/>
        </w:trPr>
        <w:tc>
          <w:tcPr>
            <w:tcW w:w="3373" w:type="dxa"/>
            <w:vMerge/>
          </w:tcPr>
          <w:p w14:paraId="46457BDC"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72AD86FA"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Самостоятельная работа Оформление таблицы «Назначение и технические характеристики противовыбросового оборудования»</w:t>
            </w:r>
          </w:p>
        </w:tc>
        <w:tc>
          <w:tcPr>
            <w:tcW w:w="1417" w:type="dxa"/>
            <w:vAlign w:val="center"/>
          </w:tcPr>
          <w:p w14:paraId="06201FC8"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29BF25B1"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4AAF008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43BD49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0F100F5A" w14:textId="16583526" w:rsidTr="00AC366C">
        <w:trPr>
          <w:trHeight w:val="318"/>
        </w:trPr>
        <w:tc>
          <w:tcPr>
            <w:tcW w:w="3373" w:type="dxa"/>
            <w:vMerge w:val="restart"/>
          </w:tcPr>
          <w:p w14:paraId="76A2F81B"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Тема 1.5. Опорно-центрирующий инструмент</w:t>
            </w:r>
          </w:p>
        </w:tc>
        <w:tc>
          <w:tcPr>
            <w:tcW w:w="7254" w:type="dxa"/>
          </w:tcPr>
          <w:p w14:paraId="6515206A"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Содержание учебного материала</w:t>
            </w:r>
          </w:p>
        </w:tc>
        <w:tc>
          <w:tcPr>
            <w:tcW w:w="1417" w:type="dxa"/>
            <w:vMerge w:val="restart"/>
            <w:vAlign w:val="center"/>
          </w:tcPr>
          <w:p w14:paraId="76895F0B" w14:textId="0344171D"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5041AC8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4C34C81"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0FBA96D"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0CD5982E" w14:textId="619FA465" w:rsidTr="00AC366C">
        <w:trPr>
          <w:trHeight w:val="357"/>
        </w:trPr>
        <w:tc>
          <w:tcPr>
            <w:tcW w:w="3373" w:type="dxa"/>
            <w:vMerge/>
          </w:tcPr>
          <w:p w14:paraId="7629A7F7"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371D9861"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Назначение и основные виды опорно-центрирующего инструмента</w:t>
            </w:r>
          </w:p>
        </w:tc>
        <w:tc>
          <w:tcPr>
            <w:tcW w:w="1417" w:type="dxa"/>
            <w:vMerge/>
            <w:vAlign w:val="center"/>
          </w:tcPr>
          <w:p w14:paraId="056B9F9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4B65238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066874D"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4472A2D0"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5B6CE4E8" w14:textId="7CDCE385" w:rsidTr="00AC366C">
        <w:trPr>
          <w:trHeight w:val="279"/>
        </w:trPr>
        <w:tc>
          <w:tcPr>
            <w:tcW w:w="3373" w:type="dxa"/>
            <w:vMerge/>
          </w:tcPr>
          <w:p w14:paraId="793BE503"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09CDAF29"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Калибраторы. Назначение и особенности конструкции</w:t>
            </w:r>
          </w:p>
        </w:tc>
        <w:tc>
          <w:tcPr>
            <w:tcW w:w="1417" w:type="dxa"/>
            <w:vMerge/>
            <w:vAlign w:val="center"/>
          </w:tcPr>
          <w:p w14:paraId="32C5702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477354B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7AB74C52"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41115CFA"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0C1CD9F8" w14:textId="5228BFCE" w:rsidTr="00AC366C">
        <w:trPr>
          <w:trHeight w:val="283"/>
        </w:trPr>
        <w:tc>
          <w:tcPr>
            <w:tcW w:w="3373" w:type="dxa"/>
            <w:vMerge/>
          </w:tcPr>
          <w:p w14:paraId="7B967676"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564B996E"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Колонные центраторы. Назначение и особенности конструкции</w:t>
            </w:r>
          </w:p>
        </w:tc>
        <w:tc>
          <w:tcPr>
            <w:tcW w:w="1417" w:type="dxa"/>
            <w:vMerge/>
            <w:vAlign w:val="center"/>
          </w:tcPr>
          <w:p w14:paraId="2D4A07E0"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448B960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4421E67"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00532BA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728C487C" w14:textId="11BDD1FA" w:rsidTr="00AC366C">
        <w:trPr>
          <w:trHeight w:val="290"/>
        </w:trPr>
        <w:tc>
          <w:tcPr>
            <w:tcW w:w="3373" w:type="dxa"/>
            <w:vMerge/>
          </w:tcPr>
          <w:p w14:paraId="49E2BE68"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1AAF8848"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Наддолотный амортизатор. Назначение и особенности конструкции</w:t>
            </w:r>
          </w:p>
        </w:tc>
        <w:tc>
          <w:tcPr>
            <w:tcW w:w="1417" w:type="dxa"/>
            <w:vMerge/>
            <w:vAlign w:val="center"/>
          </w:tcPr>
          <w:p w14:paraId="5B0BE63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446FC5A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F18019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A2D1B6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4B97051F" w14:textId="6F81B789" w:rsidTr="00AC366C">
        <w:trPr>
          <w:trHeight w:val="288"/>
        </w:trPr>
        <w:tc>
          <w:tcPr>
            <w:tcW w:w="3373" w:type="dxa"/>
            <w:vMerge/>
          </w:tcPr>
          <w:p w14:paraId="0AC5C233"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5FB7C976"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№10 Приемы использования калибраторов и колонных центраторов</w:t>
            </w:r>
          </w:p>
        </w:tc>
        <w:tc>
          <w:tcPr>
            <w:tcW w:w="1417" w:type="dxa"/>
            <w:vAlign w:val="center"/>
          </w:tcPr>
          <w:p w14:paraId="28B890C8" w14:textId="66375D1E"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420795AE"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7E040C1"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E6AE2C0"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76B1A89A" w14:textId="4589D3D0" w:rsidTr="00AC366C">
        <w:trPr>
          <w:trHeight w:val="219"/>
        </w:trPr>
        <w:tc>
          <w:tcPr>
            <w:tcW w:w="3373" w:type="dxa"/>
            <w:vMerge/>
          </w:tcPr>
          <w:p w14:paraId="7BAC6680"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1FE54073"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№11 Приемы использования наддолотного амортизатора</w:t>
            </w:r>
          </w:p>
        </w:tc>
        <w:tc>
          <w:tcPr>
            <w:tcW w:w="1417" w:type="dxa"/>
            <w:vAlign w:val="center"/>
          </w:tcPr>
          <w:p w14:paraId="38E650AC" w14:textId="74FC40D5"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5B221CB9"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7CF0BC29"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38FBA4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44C66A58" w14:textId="4BE9852A" w:rsidTr="00AC366C">
        <w:trPr>
          <w:trHeight w:val="301"/>
        </w:trPr>
        <w:tc>
          <w:tcPr>
            <w:tcW w:w="3373" w:type="dxa"/>
            <w:vMerge/>
          </w:tcPr>
          <w:p w14:paraId="189E1F26"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051DAA62"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Самостоятельная работа Оформление таблицы «Назначение и технические характеристики опорно-центрирующего инструмента»</w:t>
            </w:r>
          </w:p>
        </w:tc>
        <w:tc>
          <w:tcPr>
            <w:tcW w:w="1417" w:type="dxa"/>
            <w:vAlign w:val="center"/>
          </w:tcPr>
          <w:p w14:paraId="5E1E2035"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1E9F0635"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EF10DA9"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8A67A8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081FFB9B" w14:textId="05B70721" w:rsidTr="00AC366C">
        <w:trPr>
          <w:trHeight w:val="285"/>
        </w:trPr>
        <w:tc>
          <w:tcPr>
            <w:tcW w:w="3373" w:type="dxa"/>
            <w:vMerge w:val="restart"/>
          </w:tcPr>
          <w:p w14:paraId="0AEA8AB0"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Тема 1.6. Инструмент для отбора керна</w:t>
            </w:r>
          </w:p>
        </w:tc>
        <w:tc>
          <w:tcPr>
            <w:tcW w:w="7254" w:type="dxa"/>
          </w:tcPr>
          <w:p w14:paraId="62D737CF"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Содержание учебного материала</w:t>
            </w:r>
          </w:p>
        </w:tc>
        <w:tc>
          <w:tcPr>
            <w:tcW w:w="1417" w:type="dxa"/>
            <w:vMerge w:val="restart"/>
            <w:vAlign w:val="center"/>
          </w:tcPr>
          <w:p w14:paraId="7584F10A" w14:textId="0C5022AB"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6FEDCEB9"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8A6702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999230D"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76A9BA02" w14:textId="62E28E0D" w:rsidTr="00AC366C">
        <w:trPr>
          <w:trHeight w:val="240"/>
        </w:trPr>
        <w:tc>
          <w:tcPr>
            <w:tcW w:w="3373" w:type="dxa"/>
            <w:vMerge/>
          </w:tcPr>
          <w:p w14:paraId="4E041D3C"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0EE25BEB"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Назначение и основные виды инструмента для отбора керна</w:t>
            </w:r>
          </w:p>
          <w:p w14:paraId="1CED0709"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Керноотборные устройства. Назначение и особенности конструкции</w:t>
            </w:r>
          </w:p>
        </w:tc>
        <w:tc>
          <w:tcPr>
            <w:tcW w:w="1417" w:type="dxa"/>
            <w:vMerge/>
            <w:vAlign w:val="center"/>
          </w:tcPr>
          <w:p w14:paraId="4C33B4BE"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252B2EE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C71DFA8"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28706AE1"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61F8D99F" w14:textId="7BC111A0" w:rsidTr="00AC366C">
        <w:trPr>
          <w:trHeight w:val="268"/>
        </w:trPr>
        <w:tc>
          <w:tcPr>
            <w:tcW w:w="3373" w:type="dxa"/>
            <w:vMerge/>
          </w:tcPr>
          <w:p w14:paraId="6851C886"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2486A8CE"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Бурильные головки. Назначение и особенности конструкции</w:t>
            </w:r>
          </w:p>
        </w:tc>
        <w:tc>
          <w:tcPr>
            <w:tcW w:w="1417" w:type="dxa"/>
            <w:vMerge/>
            <w:vAlign w:val="center"/>
          </w:tcPr>
          <w:p w14:paraId="5D069E6E"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138BF25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05F315E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8CE29CD"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1623F113" w14:textId="58266EEB" w:rsidTr="00AC366C">
        <w:trPr>
          <w:trHeight w:val="285"/>
        </w:trPr>
        <w:tc>
          <w:tcPr>
            <w:tcW w:w="3373" w:type="dxa"/>
            <w:vMerge/>
          </w:tcPr>
          <w:p w14:paraId="22C185AD"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7531FA50"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Кернорватели. Назначение и особенности конструкции</w:t>
            </w:r>
          </w:p>
        </w:tc>
        <w:tc>
          <w:tcPr>
            <w:tcW w:w="1417" w:type="dxa"/>
            <w:vMerge/>
            <w:vAlign w:val="center"/>
          </w:tcPr>
          <w:p w14:paraId="195CBF4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1C9BA1E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66EA0747"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57A1838"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74E4AA91" w14:textId="47FFF6EF" w:rsidTr="00AC366C">
        <w:trPr>
          <w:trHeight w:val="276"/>
        </w:trPr>
        <w:tc>
          <w:tcPr>
            <w:tcW w:w="3373" w:type="dxa"/>
            <w:vMerge/>
          </w:tcPr>
          <w:p w14:paraId="7BE4224B"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7A048084"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№12 Приемы использования керноотборных устройств и кернорвателей</w:t>
            </w:r>
          </w:p>
        </w:tc>
        <w:tc>
          <w:tcPr>
            <w:tcW w:w="1417" w:type="dxa"/>
            <w:vAlign w:val="center"/>
          </w:tcPr>
          <w:p w14:paraId="19C3501A" w14:textId="794EB430"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6CA87F6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E22F525"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41B0F97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544BAD7D" w14:textId="3D5EADAF" w:rsidTr="00AC366C">
        <w:trPr>
          <w:trHeight w:val="230"/>
        </w:trPr>
        <w:tc>
          <w:tcPr>
            <w:tcW w:w="3373" w:type="dxa"/>
            <w:vMerge/>
          </w:tcPr>
          <w:p w14:paraId="03707491"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0C3483C5"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№13 Приемы использования бурильных головок</w:t>
            </w:r>
          </w:p>
        </w:tc>
        <w:tc>
          <w:tcPr>
            <w:tcW w:w="1417" w:type="dxa"/>
            <w:vAlign w:val="center"/>
          </w:tcPr>
          <w:p w14:paraId="55AFCCAB" w14:textId="5B638CDF"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376E8FC7"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0C6B889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7439E48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466AC045" w14:textId="6C019DC2" w:rsidTr="00AC366C">
        <w:trPr>
          <w:trHeight w:val="268"/>
        </w:trPr>
        <w:tc>
          <w:tcPr>
            <w:tcW w:w="3373" w:type="dxa"/>
            <w:vMerge/>
          </w:tcPr>
          <w:p w14:paraId="764B676D"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45CBCAB1"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Самостоятельная работа Оформление таблицы «Назначение и технические характеристики инструмента для отбора керна»</w:t>
            </w:r>
          </w:p>
        </w:tc>
        <w:tc>
          <w:tcPr>
            <w:tcW w:w="1417" w:type="dxa"/>
            <w:vAlign w:val="center"/>
          </w:tcPr>
          <w:p w14:paraId="362BB92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21A1B962"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712BEAB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50DFFA9"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4EF9C38F" w14:textId="5515A453" w:rsidTr="00AC366C">
        <w:trPr>
          <w:trHeight w:val="335"/>
        </w:trPr>
        <w:tc>
          <w:tcPr>
            <w:tcW w:w="3373" w:type="dxa"/>
            <w:vMerge w:val="restart"/>
          </w:tcPr>
          <w:p w14:paraId="085EEC43"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Тема 1.7. Гидравлические забойные двигатели</w:t>
            </w:r>
          </w:p>
        </w:tc>
        <w:tc>
          <w:tcPr>
            <w:tcW w:w="7254" w:type="dxa"/>
          </w:tcPr>
          <w:p w14:paraId="3C9A8DF9"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Содержание учебного материала</w:t>
            </w:r>
          </w:p>
        </w:tc>
        <w:tc>
          <w:tcPr>
            <w:tcW w:w="1417" w:type="dxa"/>
            <w:vMerge w:val="restart"/>
            <w:vAlign w:val="center"/>
          </w:tcPr>
          <w:p w14:paraId="104555D0" w14:textId="15203589"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5E0F71B7"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011C5202"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A4DEB41"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4445A748" w14:textId="5A46F40E" w:rsidTr="00AC366C">
        <w:trPr>
          <w:trHeight w:val="209"/>
        </w:trPr>
        <w:tc>
          <w:tcPr>
            <w:tcW w:w="3373" w:type="dxa"/>
            <w:vMerge/>
          </w:tcPr>
          <w:p w14:paraId="5ED02B3A"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73172795"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Назначение и основные виды гидравлических забойных двигателей</w:t>
            </w:r>
          </w:p>
        </w:tc>
        <w:tc>
          <w:tcPr>
            <w:tcW w:w="1417" w:type="dxa"/>
            <w:vMerge/>
            <w:vAlign w:val="center"/>
          </w:tcPr>
          <w:p w14:paraId="5A56855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035A9A9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11B6F81"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6F0D95F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4C4E0294" w14:textId="773E7573" w:rsidTr="00AC366C">
        <w:trPr>
          <w:trHeight w:val="199"/>
        </w:trPr>
        <w:tc>
          <w:tcPr>
            <w:tcW w:w="3373" w:type="dxa"/>
            <w:vMerge/>
          </w:tcPr>
          <w:p w14:paraId="3F2F3EBC"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12869A60"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Турбинные забойные двигатели. Назначение и особенности конструкции</w:t>
            </w:r>
          </w:p>
        </w:tc>
        <w:tc>
          <w:tcPr>
            <w:tcW w:w="1417" w:type="dxa"/>
            <w:vMerge/>
            <w:vAlign w:val="center"/>
          </w:tcPr>
          <w:p w14:paraId="50DD13D0"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0CBE089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7F3A904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22CA57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5868C502" w14:textId="75D42389" w:rsidTr="00AC366C">
        <w:trPr>
          <w:trHeight w:val="285"/>
        </w:trPr>
        <w:tc>
          <w:tcPr>
            <w:tcW w:w="3373" w:type="dxa"/>
            <w:vMerge/>
          </w:tcPr>
          <w:p w14:paraId="67C5D6CF"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2BCEA462"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Винтовые забойные двигатели. Назначение и особенности конструкции</w:t>
            </w:r>
          </w:p>
        </w:tc>
        <w:tc>
          <w:tcPr>
            <w:tcW w:w="1417" w:type="dxa"/>
            <w:vMerge/>
            <w:vAlign w:val="center"/>
          </w:tcPr>
          <w:p w14:paraId="31850DA2"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63B5413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708F097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66643B2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7EBC0D5B" w14:textId="2E3E0EBA" w:rsidTr="00AC366C">
        <w:trPr>
          <w:trHeight w:val="257"/>
        </w:trPr>
        <w:tc>
          <w:tcPr>
            <w:tcW w:w="3373" w:type="dxa"/>
            <w:vMerge/>
          </w:tcPr>
          <w:p w14:paraId="465AD0AB"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2503FC07"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Турбинные отклонители. Назначение и особенности конструкции</w:t>
            </w:r>
          </w:p>
        </w:tc>
        <w:tc>
          <w:tcPr>
            <w:tcW w:w="1417" w:type="dxa"/>
            <w:vMerge/>
            <w:vAlign w:val="center"/>
          </w:tcPr>
          <w:p w14:paraId="24E84C18"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27BE6550"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676FB952"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DC7BAF5"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35971879" w14:textId="125C0420" w:rsidTr="00AC366C">
        <w:trPr>
          <w:trHeight w:val="325"/>
        </w:trPr>
        <w:tc>
          <w:tcPr>
            <w:tcW w:w="3373" w:type="dxa"/>
            <w:vMerge/>
          </w:tcPr>
          <w:p w14:paraId="0F5957B2"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7185F00C"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№14 Приемы использования турбинных забойных двигателей</w:t>
            </w:r>
          </w:p>
        </w:tc>
        <w:tc>
          <w:tcPr>
            <w:tcW w:w="1417" w:type="dxa"/>
            <w:vAlign w:val="center"/>
          </w:tcPr>
          <w:p w14:paraId="3A56F8E4" w14:textId="0FB2792D"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42D3BCE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68CB7E6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6F16FF29"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2CEC7224" w14:textId="6047C94B" w:rsidTr="00AC366C">
        <w:trPr>
          <w:trHeight w:val="229"/>
        </w:trPr>
        <w:tc>
          <w:tcPr>
            <w:tcW w:w="3373" w:type="dxa"/>
            <w:vMerge/>
          </w:tcPr>
          <w:p w14:paraId="0092A50A"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14D22443"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№15 Приемы использования винтовых забойных двигателей</w:t>
            </w:r>
          </w:p>
        </w:tc>
        <w:tc>
          <w:tcPr>
            <w:tcW w:w="1417" w:type="dxa"/>
            <w:vAlign w:val="center"/>
          </w:tcPr>
          <w:p w14:paraId="5CC5D796" w14:textId="4CDF73DC"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2BA8B777"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CF9413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D0236C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357C1A88" w14:textId="18FB9BA0" w:rsidTr="00AC366C">
        <w:trPr>
          <w:trHeight w:val="276"/>
        </w:trPr>
        <w:tc>
          <w:tcPr>
            <w:tcW w:w="3373" w:type="dxa"/>
            <w:vMerge/>
          </w:tcPr>
          <w:p w14:paraId="05E3ACBE"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0A66AA73"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№16 Приемы использования турбинныхотклонителей</w:t>
            </w:r>
          </w:p>
        </w:tc>
        <w:tc>
          <w:tcPr>
            <w:tcW w:w="1417" w:type="dxa"/>
            <w:vAlign w:val="center"/>
          </w:tcPr>
          <w:p w14:paraId="1FA5C4D0" w14:textId="336CA7D3"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5EA5B58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BCD068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078E193A"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235FE0A2" w14:textId="716A8036" w:rsidTr="00AC366C">
        <w:trPr>
          <w:trHeight w:val="268"/>
        </w:trPr>
        <w:tc>
          <w:tcPr>
            <w:tcW w:w="3373" w:type="dxa"/>
            <w:vMerge/>
          </w:tcPr>
          <w:p w14:paraId="7512AB5F"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68453ECA"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Самостоятельная работа Оформление таблицы «Назначение и технические характеристики гидравлических забойных двигателей»</w:t>
            </w:r>
          </w:p>
        </w:tc>
        <w:tc>
          <w:tcPr>
            <w:tcW w:w="1417" w:type="dxa"/>
            <w:vAlign w:val="center"/>
          </w:tcPr>
          <w:p w14:paraId="4386BF2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29A68ABE"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F6C999E"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DC5960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624D3467" w14:textId="40192824" w:rsidTr="00AC366C">
        <w:trPr>
          <w:trHeight w:val="318"/>
        </w:trPr>
        <w:tc>
          <w:tcPr>
            <w:tcW w:w="3373" w:type="dxa"/>
            <w:vMerge w:val="restart"/>
          </w:tcPr>
          <w:p w14:paraId="303979CC"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Тема 1.8. Телеметрические системы.</w:t>
            </w:r>
          </w:p>
        </w:tc>
        <w:tc>
          <w:tcPr>
            <w:tcW w:w="7254" w:type="dxa"/>
          </w:tcPr>
          <w:p w14:paraId="280263DF"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Содержание учебного материала</w:t>
            </w:r>
          </w:p>
        </w:tc>
        <w:tc>
          <w:tcPr>
            <w:tcW w:w="1417" w:type="dxa"/>
            <w:vMerge w:val="restart"/>
            <w:vAlign w:val="center"/>
          </w:tcPr>
          <w:p w14:paraId="7EBE36E7" w14:textId="6A6F0884"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38F87459"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00C6E28E"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2025BD41"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453C3600" w14:textId="62DA27B9" w:rsidTr="00AC366C">
        <w:trPr>
          <w:trHeight w:val="335"/>
        </w:trPr>
        <w:tc>
          <w:tcPr>
            <w:tcW w:w="3373" w:type="dxa"/>
            <w:vMerge/>
          </w:tcPr>
          <w:p w14:paraId="46E03041"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21A8097A"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Назначение и основные виды телеметрических систем</w:t>
            </w:r>
          </w:p>
        </w:tc>
        <w:tc>
          <w:tcPr>
            <w:tcW w:w="1417" w:type="dxa"/>
            <w:vMerge/>
            <w:vAlign w:val="center"/>
          </w:tcPr>
          <w:p w14:paraId="46805B52"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077A1B2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19F2D7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6632DE7D"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45BE46D2" w14:textId="488E4C08" w:rsidTr="00AC366C">
        <w:trPr>
          <w:trHeight w:val="276"/>
        </w:trPr>
        <w:tc>
          <w:tcPr>
            <w:tcW w:w="3373" w:type="dxa"/>
            <w:vMerge/>
          </w:tcPr>
          <w:p w14:paraId="31F07657"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70F8C75C"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Телеметрическая система ПИЛОТ-БП2б-01. Назначение и особенности конструкции</w:t>
            </w:r>
          </w:p>
        </w:tc>
        <w:tc>
          <w:tcPr>
            <w:tcW w:w="1417" w:type="dxa"/>
            <w:vMerge/>
            <w:vAlign w:val="center"/>
          </w:tcPr>
          <w:p w14:paraId="130519D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082AF917"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986925D"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607BAF5"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2B8CAFF4" w14:textId="419BF9A2" w:rsidTr="00AC366C">
        <w:trPr>
          <w:trHeight w:val="282"/>
        </w:trPr>
        <w:tc>
          <w:tcPr>
            <w:tcW w:w="3373" w:type="dxa"/>
            <w:vMerge/>
          </w:tcPr>
          <w:p w14:paraId="2FAFB2B8"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0267FAD0"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Телеметрическая система ЭТО-2М. Назначение и особенности конструкции</w:t>
            </w:r>
          </w:p>
        </w:tc>
        <w:tc>
          <w:tcPr>
            <w:tcW w:w="1417" w:type="dxa"/>
            <w:vMerge/>
            <w:vAlign w:val="center"/>
          </w:tcPr>
          <w:p w14:paraId="6A0DB95A"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3FCA32A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CAD5AE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7C4914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51B36433" w14:textId="6B05E09A" w:rsidTr="00AC366C">
        <w:trPr>
          <w:trHeight w:val="307"/>
        </w:trPr>
        <w:tc>
          <w:tcPr>
            <w:tcW w:w="3373" w:type="dxa"/>
            <w:vMerge/>
          </w:tcPr>
          <w:p w14:paraId="4F46F097"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6F88BF99"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Телеметрическая система ИПК-1Т. Назначение и особенности конструкции</w:t>
            </w:r>
          </w:p>
        </w:tc>
        <w:tc>
          <w:tcPr>
            <w:tcW w:w="1417" w:type="dxa"/>
            <w:vMerge/>
            <w:vAlign w:val="center"/>
          </w:tcPr>
          <w:p w14:paraId="6C2B3C40"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5E8CA3D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74A3EDE"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B865A4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4EE0E64B" w14:textId="4C42F43E" w:rsidTr="00AC366C">
        <w:trPr>
          <w:trHeight w:val="276"/>
        </w:trPr>
        <w:tc>
          <w:tcPr>
            <w:tcW w:w="3373" w:type="dxa"/>
            <w:vMerge/>
          </w:tcPr>
          <w:p w14:paraId="6A17E998"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326949BB"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№17 Приемы использования телеметрической системы ПИЛОТ-БП2б-01</w:t>
            </w:r>
          </w:p>
        </w:tc>
        <w:tc>
          <w:tcPr>
            <w:tcW w:w="1417" w:type="dxa"/>
            <w:vAlign w:val="center"/>
          </w:tcPr>
          <w:p w14:paraId="0C3E58CA" w14:textId="40A69901"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41C90739"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4EE95B22"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FA0D82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09CAD748" w14:textId="1891EE2C" w:rsidTr="00AC366C">
        <w:trPr>
          <w:trHeight w:val="264"/>
        </w:trPr>
        <w:tc>
          <w:tcPr>
            <w:tcW w:w="3373" w:type="dxa"/>
            <w:vMerge/>
          </w:tcPr>
          <w:p w14:paraId="24EFABD5"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199FC307"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№18 Приемы использования телеметрической системы ЭТО-2М</w:t>
            </w:r>
          </w:p>
        </w:tc>
        <w:tc>
          <w:tcPr>
            <w:tcW w:w="1417" w:type="dxa"/>
            <w:vAlign w:val="center"/>
          </w:tcPr>
          <w:p w14:paraId="2109A34F" w14:textId="5248882A"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66A437D8"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D31835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16ACDD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4A0D4D4A" w14:textId="6966E833" w:rsidTr="00AC366C">
        <w:trPr>
          <w:trHeight w:val="242"/>
        </w:trPr>
        <w:tc>
          <w:tcPr>
            <w:tcW w:w="3373" w:type="dxa"/>
            <w:vMerge/>
          </w:tcPr>
          <w:p w14:paraId="45B1A6DE"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4B5B77F3"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№19 Приемы использования телеметрической системы ИПК-1Т</w:t>
            </w:r>
          </w:p>
        </w:tc>
        <w:tc>
          <w:tcPr>
            <w:tcW w:w="1417" w:type="dxa"/>
            <w:vAlign w:val="center"/>
          </w:tcPr>
          <w:p w14:paraId="0F15954C" w14:textId="439C9411"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0E6E6338"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4C680E6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2BE6D07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583E0829" w14:textId="50D8E45C" w:rsidTr="00AC366C">
        <w:trPr>
          <w:trHeight w:val="232"/>
        </w:trPr>
        <w:tc>
          <w:tcPr>
            <w:tcW w:w="3373" w:type="dxa"/>
            <w:vMerge/>
          </w:tcPr>
          <w:p w14:paraId="7B5AF110"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6ADEE334"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Самостоятельная работа Оформление таблицы «Назначение и технические характеристики телеметрических систем»</w:t>
            </w:r>
          </w:p>
        </w:tc>
        <w:tc>
          <w:tcPr>
            <w:tcW w:w="1417" w:type="dxa"/>
            <w:vAlign w:val="center"/>
          </w:tcPr>
          <w:p w14:paraId="03BF2D6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4361673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08735120"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2BBD89E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46A67A6A" w14:textId="2160D6D0" w:rsidTr="00AC366C">
        <w:trPr>
          <w:trHeight w:val="301"/>
        </w:trPr>
        <w:tc>
          <w:tcPr>
            <w:tcW w:w="3373" w:type="dxa"/>
            <w:vMerge w:val="restart"/>
          </w:tcPr>
          <w:p w14:paraId="5ECBDFC3" w14:textId="77777777" w:rsidR="00AC366C" w:rsidRPr="00BF395D" w:rsidRDefault="00AC366C" w:rsidP="0077023F">
            <w:pPr>
              <w:tabs>
                <w:tab w:val="left" w:pos="2160"/>
              </w:tabs>
              <w:suppressAutoHyphens/>
              <w:spacing w:after="0" w:line="240" w:lineRule="auto"/>
              <w:rPr>
                <w:rFonts w:ascii="Times New Roman" w:hAnsi="Times New Roman"/>
                <w:lang w:eastAsia="en-US"/>
              </w:rPr>
            </w:pPr>
            <w:r w:rsidRPr="00BF395D">
              <w:rPr>
                <w:rFonts w:ascii="Times New Roman" w:hAnsi="Times New Roman"/>
                <w:lang w:eastAsia="en-US"/>
              </w:rPr>
              <w:lastRenderedPageBreak/>
              <w:t>Тема 1.9. Передвижные насосно-компрессорные установки</w:t>
            </w:r>
          </w:p>
        </w:tc>
        <w:tc>
          <w:tcPr>
            <w:tcW w:w="7254" w:type="dxa"/>
          </w:tcPr>
          <w:p w14:paraId="4E5437FF"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Содержание учебного материала</w:t>
            </w:r>
          </w:p>
        </w:tc>
        <w:tc>
          <w:tcPr>
            <w:tcW w:w="1417" w:type="dxa"/>
            <w:vMerge w:val="restart"/>
            <w:vAlign w:val="center"/>
          </w:tcPr>
          <w:p w14:paraId="0FF50AA8" w14:textId="68E91DB9"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2B8B0A59"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FA89B95"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B1DA642"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422F2CDA" w14:textId="5B7FEA65" w:rsidTr="00AC366C">
        <w:trPr>
          <w:trHeight w:val="380"/>
        </w:trPr>
        <w:tc>
          <w:tcPr>
            <w:tcW w:w="3373" w:type="dxa"/>
            <w:vMerge/>
          </w:tcPr>
          <w:p w14:paraId="7BB314DD"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203452C1"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Назначение и основные виды передвижных насосно-компрессорных установок</w:t>
            </w:r>
          </w:p>
        </w:tc>
        <w:tc>
          <w:tcPr>
            <w:tcW w:w="1417" w:type="dxa"/>
            <w:vMerge/>
            <w:vAlign w:val="center"/>
          </w:tcPr>
          <w:p w14:paraId="12578252"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21F642A9"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473C2D0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5501C47"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7947D8EB" w14:textId="7D59A5BB" w:rsidTr="00AC366C">
        <w:trPr>
          <w:trHeight w:val="286"/>
        </w:trPr>
        <w:tc>
          <w:tcPr>
            <w:tcW w:w="3373" w:type="dxa"/>
            <w:vMerge/>
          </w:tcPr>
          <w:p w14:paraId="26D86F5A"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5834A676"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Цементировочные агрегаты. Назначение и особенности конструкции</w:t>
            </w:r>
          </w:p>
        </w:tc>
        <w:tc>
          <w:tcPr>
            <w:tcW w:w="1417" w:type="dxa"/>
            <w:vMerge/>
            <w:vAlign w:val="center"/>
          </w:tcPr>
          <w:p w14:paraId="76E2E3BE"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568B5EF0"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658320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7338043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0AD78A30" w14:textId="4707D4E8" w:rsidTr="00AC366C">
        <w:trPr>
          <w:trHeight w:val="256"/>
        </w:trPr>
        <w:tc>
          <w:tcPr>
            <w:tcW w:w="3373" w:type="dxa"/>
            <w:vMerge/>
          </w:tcPr>
          <w:p w14:paraId="5459BAF6"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1166587F"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Агрегаты для кислотной обработки. Назначение и особенности конструкции</w:t>
            </w:r>
          </w:p>
        </w:tc>
        <w:tc>
          <w:tcPr>
            <w:tcW w:w="1417" w:type="dxa"/>
            <w:vMerge/>
            <w:vAlign w:val="center"/>
          </w:tcPr>
          <w:p w14:paraId="1E5DAD8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36408698"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29B818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27F910A"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535D5E14" w14:textId="42EBEE6C" w:rsidTr="00AC366C">
        <w:trPr>
          <w:trHeight w:val="268"/>
        </w:trPr>
        <w:tc>
          <w:tcPr>
            <w:tcW w:w="3373" w:type="dxa"/>
            <w:vMerge/>
          </w:tcPr>
          <w:p w14:paraId="09DCFB01"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7D96053D"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Самоходные насосно-компрессорные установки. Назначение и особенности конструкции</w:t>
            </w:r>
          </w:p>
        </w:tc>
        <w:tc>
          <w:tcPr>
            <w:tcW w:w="1417" w:type="dxa"/>
            <w:vMerge/>
            <w:vAlign w:val="center"/>
          </w:tcPr>
          <w:p w14:paraId="7F53F7F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73BAA3E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60316BE5"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70266B2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3F058CC5" w14:textId="0CE92FFA" w:rsidTr="00AC366C">
        <w:trPr>
          <w:trHeight w:val="290"/>
        </w:trPr>
        <w:tc>
          <w:tcPr>
            <w:tcW w:w="3373" w:type="dxa"/>
            <w:vMerge/>
          </w:tcPr>
          <w:p w14:paraId="3FEF15E2"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5227592A"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Агрегаты для проведения ГРП. Назначение и особенности конструкции</w:t>
            </w:r>
          </w:p>
        </w:tc>
        <w:tc>
          <w:tcPr>
            <w:tcW w:w="1417" w:type="dxa"/>
            <w:vMerge/>
            <w:vAlign w:val="center"/>
          </w:tcPr>
          <w:p w14:paraId="4A9486D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7C526D1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54190DA"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68E252E0"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5C61C83E" w14:textId="4D923909" w:rsidTr="00AC366C">
        <w:trPr>
          <w:trHeight w:val="253"/>
        </w:trPr>
        <w:tc>
          <w:tcPr>
            <w:tcW w:w="3373" w:type="dxa"/>
            <w:vMerge/>
          </w:tcPr>
          <w:p w14:paraId="52F630EA"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49BF688F"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№20 Приемы использования цементировочных агрегатов</w:t>
            </w:r>
          </w:p>
        </w:tc>
        <w:tc>
          <w:tcPr>
            <w:tcW w:w="1417" w:type="dxa"/>
            <w:vAlign w:val="center"/>
          </w:tcPr>
          <w:p w14:paraId="4F1B10D6" w14:textId="52264255"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220048F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03C94FD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7DA2EA0E"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73E593B3" w14:textId="6DFA087B" w:rsidTr="00AC366C">
        <w:trPr>
          <w:trHeight w:val="217"/>
        </w:trPr>
        <w:tc>
          <w:tcPr>
            <w:tcW w:w="3373" w:type="dxa"/>
            <w:vMerge/>
          </w:tcPr>
          <w:p w14:paraId="2E4BDEF2"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2FB4BD63"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№21 Приемы использования агрегатов для кислотной обработки</w:t>
            </w:r>
          </w:p>
        </w:tc>
        <w:tc>
          <w:tcPr>
            <w:tcW w:w="1417" w:type="dxa"/>
            <w:vAlign w:val="center"/>
          </w:tcPr>
          <w:p w14:paraId="43D23FC7" w14:textId="20CBA7F3"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68D1D63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8F006B2"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2C24380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432E92DB" w14:textId="0485C97F" w:rsidTr="00AC366C">
        <w:trPr>
          <w:trHeight w:val="253"/>
        </w:trPr>
        <w:tc>
          <w:tcPr>
            <w:tcW w:w="3373" w:type="dxa"/>
            <w:vMerge/>
          </w:tcPr>
          <w:p w14:paraId="49603522"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0AE343FA"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№22 Приемы использования самоходных насосно-компрессорных установок</w:t>
            </w:r>
          </w:p>
        </w:tc>
        <w:tc>
          <w:tcPr>
            <w:tcW w:w="1417" w:type="dxa"/>
            <w:vAlign w:val="center"/>
          </w:tcPr>
          <w:p w14:paraId="4BB39381" w14:textId="3FF6CC6D"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660F96F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5BBF325"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B8FD10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2C3ADA80" w14:textId="77529C62" w:rsidTr="00AC366C">
        <w:trPr>
          <w:trHeight w:val="253"/>
        </w:trPr>
        <w:tc>
          <w:tcPr>
            <w:tcW w:w="3373" w:type="dxa"/>
            <w:vMerge/>
          </w:tcPr>
          <w:p w14:paraId="6CC4B0F9"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50C6435B"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№23 Приемы использования агрегатов для проведения ГРП</w:t>
            </w:r>
          </w:p>
        </w:tc>
        <w:tc>
          <w:tcPr>
            <w:tcW w:w="1417" w:type="dxa"/>
            <w:vAlign w:val="center"/>
          </w:tcPr>
          <w:p w14:paraId="6112E07C" w14:textId="7A0D3F72"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7039CB05"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4A1F2A7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746473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7ED6F136" w14:textId="1E264313" w:rsidTr="00AC366C">
        <w:trPr>
          <w:trHeight w:val="251"/>
        </w:trPr>
        <w:tc>
          <w:tcPr>
            <w:tcW w:w="3373" w:type="dxa"/>
            <w:vMerge/>
          </w:tcPr>
          <w:p w14:paraId="68DD3817"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09BDB129"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Самостоятельная работа Оформление таблицы «Назначение и технические характеристики насосно-компрессорных установок»</w:t>
            </w:r>
          </w:p>
        </w:tc>
        <w:tc>
          <w:tcPr>
            <w:tcW w:w="1417" w:type="dxa"/>
            <w:vAlign w:val="center"/>
          </w:tcPr>
          <w:p w14:paraId="4D422D7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353946A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794ABBCE"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CE7F7A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7606F5BD" w14:textId="2A15CEDD" w:rsidTr="00AC366C">
        <w:trPr>
          <w:trHeight w:val="302"/>
        </w:trPr>
        <w:tc>
          <w:tcPr>
            <w:tcW w:w="3373" w:type="dxa"/>
            <w:vMerge w:val="restart"/>
          </w:tcPr>
          <w:p w14:paraId="16F0B3A8" w14:textId="77777777" w:rsidR="00AC366C" w:rsidRPr="00BF395D" w:rsidRDefault="00AC366C" w:rsidP="0077023F">
            <w:pPr>
              <w:tabs>
                <w:tab w:val="left" w:pos="2160"/>
              </w:tabs>
              <w:suppressAutoHyphens/>
              <w:spacing w:after="0" w:line="240" w:lineRule="auto"/>
              <w:rPr>
                <w:rFonts w:ascii="Times New Roman" w:hAnsi="Times New Roman"/>
                <w:lang w:eastAsia="en-US"/>
              </w:rPr>
            </w:pPr>
            <w:r w:rsidRPr="00BF395D">
              <w:rPr>
                <w:rFonts w:ascii="Times New Roman" w:hAnsi="Times New Roman"/>
                <w:lang w:eastAsia="en-US"/>
              </w:rPr>
              <w:t>Тема 1.10. Пакеры и якоря</w:t>
            </w:r>
          </w:p>
        </w:tc>
        <w:tc>
          <w:tcPr>
            <w:tcW w:w="7254" w:type="dxa"/>
          </w:tcPr>
          <w:p w14:paraId="2B29046E"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Содержание учебного материала</w:t>
            </w:r>
          </w:p>
        </w:tc>
        <w:tc>
          <w:tcPr>
            <w:tcW w:w="1417" w:type="dxa"/>
            <w:vMerge w:val="restart"/>
            <w:vAlign w:val="center"/>
          </w:tcPr>
          <w:p w14:paraId="5F9BC5FA" w14:textId="6947EE0D"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7BFE0C12"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68F9B135"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21ADC968"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6F4BD357" w14:textId="23145B72" w:rsidTr="00AC366C">
        <w:trPr>
          <w:trHeight w:val="247"/>
        </w:trPr>
        <w:tc>
          <w:tcPr>
            <w:tcW w:w="3373" w:type="dxa"/>
            <w:vMerge/>
          </w:tcPr>
          <w:p w14:paraId="040E3F69"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31A35A6A"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Назначение и основные виды пакеров и якорей</w:t>
            </w:r>
          </w:p>
        </w:tc>
        <w:tc>
          <w:tcPr>
            <w:tcW w:w="1417" w:type="dxa"/>
            <w:vMerge/>
            <w:vAlign w:val="center"/>
          </w:tcPr>
          <w:p w14:paraId="62D061F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1E1B891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C64AC4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F04F4E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58F059D6" w14:textId="5C338573" w:rsidTr="00AC366C">
        <w:trPr>
          <w:trHeight w:val="276"/>
        </w:trPr>
        <w:tc>
          <w:tcPr>
            <w:tcW w:w="3373" w:type="dxa"/>
            <w:vMerge/>
          </w:tcPr>
          <w:p w14:paraId="4AF7A5CB"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19A039E2"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Пакеры гидромеханические. Назначение и особенности конструкции</w:t>
            </w:r>
          </w:p>
        </w:tc>
        <w:tc>
          <w:tcPr>
            <w:tcW w:w="1417" w:type="dxa"/>
            <w:vMerge/>
            <w:vAlign w:val="center"/>
          </w:tcPr>
          <w:p w14:paraId="32D9647A"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363A9FF1"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F1206B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F93769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645143B0" w14:textId="1738D187" w:rsidTr="00AC366C">
        <w:trPr>
          <w:trHeight w:val="284"/>
        </w:trPr>
        <w:tc>
          <w:tcPr>
            <w:tcW w:w="3373" w:type="dxa"/>
            <w:vMerge/>
          </w:tcPr>
          <w:p w14:paraId="17B34574"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537C3D65"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Пакеры для испытания. Назначение и особенности конструкции</w:t>
            </w:r>
          </w:p>
        </w:tc>
        <w:tc>
          <w:tcPr>
            <w:tcW w:w="1417" w:type="dxa"/>
            <w:vMerge/>
            <w:vAlign w:val="center"/>
          </w:tcPr>
          <w:p w14:paraId="604C25C1"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38DA6F77"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48929439"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79CADFA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530D5CA1" w14:textId="76F267DF" w:rsidTr="00AC366C">
        <w:trPr>
          <w:trHeight w:val="268"/>
        </w:trPr>
        <w:tc>
          <w:tcPr>
            <w:tcW w:w="3373" w:type="dxa"/>
            <w:vMerge/>
          </w:tcPr>
          <w:p w14:paraId="1C9EAA54"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0DF927DE"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Якоря. Назначение и особенности конструкции</w:t>
            </w:r>
          </w:p>
        </w:tc>
        <w:tc>
          <w:tcPr>
            <w:tcW w:w="1417" w:type="dxa"/>
            <w:vMerge/>
            <w:vAlign w:val="center"/>
          </w:tcPr>
          <w:p w14:paraId="2A7B30D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38421C2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402A113A"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4C87D95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6000CD82" w14:textId="12AA884C" w:rsidTr="00AC366C">
        <w:trPr>
          <w:trHeight w:val="274"/>
        </w:trPr>
        <w:tc>
          <w:tcPr>
            <w:tcW w:w="3373" w:type="dxa"/>
            <w:vMerge/>
          </w:tcPr>
          <w:p w14:paraId="42A772FE"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2CF34055"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Фильтры. Назначение и особенности конструкции</w:t>
            </w:r>
          </w:p>
        </w:tc>
        <w:tc>
          <w:tcPr>
            <w:tcW w:w="1417" w:type="dxa"/>
            <w:vMerge/>
            <w:vAlign w:val="center"/>
          </w:tcPr>
          <w:p w14:paraId="0AF7D05A"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0517055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4121EDB1"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333B985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2598A64E" w14:textId="104FF516" w:rsidTr="00AC366C">
        <w:trPr>
          <w:trHeight w:val="253"/>
        </w:trPr>
        <w:tc>
          <w:tcPr>
            <w:tcW w:w="3373" w:type="dxa"/>
            <w:vMerge/>
          </w:tcPr>
          <w:p w14:paraId="19D8D2A4"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2E158BF6"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№24 Приемы использования гидромеханических пакеров</w:t>
            </w:r>
          </w:p>
        </w:tc>
        <w:tc>
          <w:tcPr>
            <w:tcW w:w="1417" w:type="dxa"/>
            <w:vAlign w:val="center"/>
          </w:tcPr>
          <w:p w14:paraId="0BA7208E" w14:textId="07844975"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16BBB31D"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0C6A812"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6679F84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048F67FC" w14:textId="70377B5C" w:rsidTr="00AC366C">
        <w:trPr>
          <w:trHeight w:val="241"/>
        </w:trPr>
        <w:tc>
          <w:tcPr>
            <w:tcW w:w="3373" w:type="dxa"/>
            <w:vMerge/>
          </w:tcPr>
          <w:p w14:paraId="6C30B315"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2353280A"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№25 Приемы использования пакеров для испытания</w:t>
            </w:r>
          </w:p>
        </w:tc>
        <w:tc>
          <w:tcPr>
            <w:tcW w:w="1417" w:type="dxa"/>
            <w:vAlign w:val="center"/>
          </w:tcPr>
          <w:p w14:paraId="4833C167" w14:textId="7902D415"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74F70472"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2F7F1CE6"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B846D0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3D3EB211" w14:textId="4256D7D8" w:rsidTr="00AC366C">
        <w:trPr>
          <w:trHeight w:val="285"/>
        </w:trPr>
        <w:tc>
          <w:tcPr>
            <w:tcW w:w="3373" w:type="dxa"/>
            <w:vMerge/>
          </w:tcPr>
          <w:p w14:paraId="0C94E0AD" w14:textId="77777777" w:rsidR="00AC366C" w:rsidRPr="00BF395D" w:rsidRDefault="00AC366C" w:rsidP="0077023F">
            <w:pPr>
              <w:tabs>
                <w:tab w:val="left" w:pos="2160"/>
              </w:tabs>
              <w:suppressAutoHyphens/>
              <w:spacing w:after="0" w:line="240" w:lineRule="auto"/>
              <w:rPr>
                <w:rFonts w:ascii="Times New Roman" w:hAnsi="Times New Roman"/>
                <w:lang w:eastAsia="en-US"/>
              </w:rPr>
            </w:pPr>
          </w:p>
        </w:tc>
        <w:tc>
          <w:tcPr>
            <w:tcW w:w="7254" w:type="dxa"/>
          </w:tcPr>
          <w:p w14:paraId="467C142E"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Самостоятельная работа Оформление таблицы «Назначение и технические характеристики пакеров и якорей»</w:t>
            </w:r>
          </w:p>
        </w:tc>
        <w:tc>
          <w:tcPr>
            <w:tcW w:w="1417" w:type="dxa"/>
            <w:vAlign w:val="center"/>
          </w:tcPr>
          <w:p w14:paraId="211EFF8E"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183F3061"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064A2EB2"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8A3457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70C042F7" w14:textId="666A9EA1" w:rsidTr="00AC366C">
        <w:trPr>
          <w:trHeight w:val="267"/>
        </w:trPr>
        <w:tc>
          <w:tcPr>
            <w:tcW w:w="3373" w:type="dxa"/>
            <w:vMerge w:val="restart"/>
          </w:tcPr>
          <w:p w14:paraId="05CC6949" w14:textId="1E0BEED0"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 xml:space="preserve">Тема </w:t>
            </w:r>
            <w:r>
              <w:rPr>
                <w:rFonts w:ascii="Times New Roman" w:hAnsi="Times New Roman"/>
                <w:lang w:eastAsia="en-US"/>
              </w:rPr>
              <w:t>1.11</w:t>
            </w:r>
            <w:r w:rsidRPr="00BF395D">
              <w:rPr>
                <w:rFonts w:ascii="Times New Roman" w:hAnsi="Times New Roman"/>
                <w:lang w:eastAsia="en-US"/>
              </w:rPr>
              <w:t>. Подготовка к монтажным работам</w:t>
            </w:r>
          </w:p>
        </w:tc>
        <w:tc>
          <w:tcPr>
            <w:tcW w:w="7254" w:type="dxa"/>
          </w:tcPr>
          <w:p w14:paraId="0DEFD1FD"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Содержание учебного материала</w:t>
            </w:r>
          </w:p>
        </w:tc>
        <w:tc>
          <w:tcPr>
            <w:tcW w:w="1417" w:type="dxa"/>
            <w:vMerge w:val="restart"/>
            <w:vAlign w:val="center"/>
          </w:tcPr>
          <w:p w14:paraId="4457A0CA" w14:textId="1BDFDB25"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60DCD9C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039320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235477E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2DC1EBAF" w14:textId="7A89BF72" w:rsidTr="00AC366C">
        <w:trPr>
          <w:trHeight w:val="270"/>
        </w:trPr>
        <w:tc>
          <w:tcPr>
            <w:tcW w:w="3373" w:type="dxa"/>
            <w:vMerge/>
          </w:tcPr>
          <w:p w14:paraId="1AD5F8EA"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1DBAF42A"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Подготовительные работы</w:t>
            </w:r>
          </w:p>
        </w:tc>
        <w:tc>
          <w:tcPr>
            <w:tcW w:w="1417" w:type="dxa"/>
            <w:vMerge/>
            <w:vAlign w:val="center"/>
          </w:tcPr>
          <w:p w14:paraId="2835A9D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687DC999"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ECC1DF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1827E64"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3040812A" w14:textId="56376D1C" w:rsidTr="00AC366C">
        <w:trPr>
          <w:trHeight w:val="260"/>
        </w:trPr>
        <w:tc>
          <w:tcPr>
            <w:tcW w:w="3373" w:type="dxa"/>
            <w:vMerge/>
          </w:tcPr>
          <w:p w14:paraId="037B6A1A"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30A20C89"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Расположение оборудования и материалов на строительной площадке</w:t>
            </w:r>
          </w:p>
        </w:tc>
        <w:tc>
          <w:tcPr>
            <w:tcW w:w="1417" w:type="dxa"/>
            <w:vMerge/>
            <w:vAlign w:val="center"/>
          </w:tcPr>
          <w:p w14:paraId="53C7BA3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2B06C0C5"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24D7F4A"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2761C083"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5E934BA3" w14:textId="6C23264C" w:rsidTr="00AC366C">
        <w:trPr>
          <w:trHeight w:val="255"/>
        </w:trPr>
        <w:tc>
          <w:tcPr>
            <w:tcW w:w="3373" w:type="dxa"/>
            <w:vMerge/>
          </w:tcPr>
          <w:p w14:paraId="35A7FB48"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085FB687"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№26 Определение оси буровой</w:t>
            </w:r>
          </w:p>
        </w:tc>
        <w:tc>
          <w:tcPr>
            <w:tcW w:w="1417" w:type="dxa"/>
            <w:vAlign w:val="center"/>
          </w:tcPr>
          <w:p w14:paraId="5AEA0373" w14:textId="75E6DC2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47DE47F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459116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1B81211B"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784B989A" w14:textId="43DFC713" w:rsidTr="00AC366C">
        <w:trPr>
          <w:trHeight w:val="247"/>
        </w:trPr>
        <w:tc>
          <w:tcPr>
            <w:tcW w:w="3373" w:type="dxa"/>
            <w:vMerge/>
          </w:tcPr>
          <w:p w14:paraId="53C98587"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751479A9"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№27 Инструменты и приспособления для монтажных работ</w:t>
            </w:r>
          </w:p>
        </w:tc>
        <w:tc>
          <w:tcPr>
            <w:tcW w:w="1417" w:type="dxa"/>
            <w:vAlign w:val="center"/>
          </w:tcPr>
          <w:p w14:paraId="2D8C3EA2" w14:textId="3498A979"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11AF0C7D"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00D1B4BE"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7AE4FB91"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0B3746C4" w14:textId="3D93D772" w:rsidTr="00AC366C">
        <w:trPr>
          <w:trHeight w:val="469"/>
        </w:trPr>
        <w:tc>
          <w:tcPr>
            <w:tcW w:w="3373" w:type="dxa"/>
            <w:vMerge/>
          </w:tcPr>
          <w:p w14:paraId="072A3E4A"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7AA4578C"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Самостоятельная работа Написание реферата «Сроки службы буровых установок и бурового оборудования»</w:t>
            </w:r>
          </w:p>
        </w:tc>
        <w:tc>
          <w:tcPr>
            <w:tcW w:w="1417" w:type="dxa"/>
            <w:vAlign w:val="center"/>
          </w:tcPr>
          <w:p w14:paraId="0DBF9EAF"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1276" w:type="dxa"/>
          </w:tcPr>
          <w:p w14:paraId="31965F82"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58554E1A"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c>
          <w:tcPr>
            <w:tcW w:w="851" w:type="dxa"/>
          </w:tcPr>
          <w:p w14:paraId="6BBD0E4C" w14:textId="77777777" w:rsidR="00AC366C" w:rsidRPr="00BF395D" w:rsidRDefault="00AC366C" w:rsidP="0077023F">
            <w:pPr>
              <w:suppressAutoHyphens/>
              <w:spacing w:after="0" w:line="240" w:lineRule="auto"/>
              <w:jc w:val="center"/>
              <w:rPr>
                <w:rFonts w:ascii="Times New Roman" w:hAnsi="Times New Roman"/>
                <w:color w:val="000000"/>
                <w:lang w:eastAsia="en-US"/>
              </w:rPr>
            </w:pPr>
          </w:p>
        </w:tc>
      </w:tr>
      <w:tr w:rsidR="00AC366C" w:rsidRPr="00BF395D" w14:paraId="6BFF5ECB" w14:textId="4EDA6A4D" w:rsidTr="00AC366C">
        <w:trPr>
          <w:trHeight w:val="285"/>
        </w:trPr>
        <w:tc>
          <w:tcPr>
            <w:tcW w:w="3373" w:type="dxa"/>
            <w:vMerge w:val="restart"/>
          </w:tcPr>
          <w:p w14:paraId="62A2809A" w14:textId="1F5DC072"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 xml:space="preserve">Тема </w:t>
            </w:r>
            <w:r>
              <w:rPr>
                <w:rFonts w:ascii="Times New Roman" w:hAnsi="Times New Roman"/>
                <w:lang w:eastAsia="en-US"/>
              </w:rPr>
              <w:t>1</w:t>
            </w:r>
            <w:r w:rsidRPr="00BF395D">
              <w:rPr>
                <w:rFonts w:ascii="Times New Roman" w:hAnsi="Times New Roman"/>
                <w:lang w:eastAsia="en-US"/>
              </w:rPr>
              <w:t>.</w:t>
            </w:r>
            <w:r>
              <w:rPr>
                <w:rFonts w:ascii="Times New Roman" w:hAnsi="Times New Roman"/>
                <w:lang w:eastAsia="en-US"/>
              </w:rPr>
              <w:t>1</w:t>
            </w:r>
            <w:r w:rsidRPr="00BF395D">
              <w:rPr>
                <w:rFonts w:ascii="Times New Roman" w:hAnsi="Times New Roman"/>
                <w:lang w:eastAsia="en-US"/>
              </w:rPr>
              <w:t>2. Монтаж бурового и эксплуатационного оборудования</w:t>
            </w:r>
          </w:p>
        </w:tc>
        <w:tc>
          <w:tcPr>
            <w:tcW w:w="7254" w:type="dxa"/>
          </w:tcPr>
          <w:p w14:paraId="0F2C8504" w14:textId="77777777" w:rsidR="00AC366C" w:rsidRPr="00BF395D" w:rsidRDefault="00AC366C" w:rsidP="0077023F">
            <w:pPr>
              <w:suppressAutoHyphens/>
              <w:spacing w:after="0" w:line="240" w:lineRule="auto"/>
              <w:contextualSpacing/>
              <w:rPr>
                <w:rFonts w:ascii="Times New Roman" w:hAnsi="Times New Roman"/>
                <w:lang w:eastAsia="en-US"/>
              </w:rPr>
            </w:pPr>
            <w:r w:rsidRPr="00BF395D">
              <w:rPr>
                <w:rFonts w:ascii="Times New Roman" w:hAnsi="Times New Roman"/>
                <w:lang w:eastAsia="en-US"/>
              </w:rPr>
              <w:t>Содержание учебного материала</w:t>
            </w:r>
          </w:p>
        </w:tc>
        <w:tc>
          <w:tcPr>
            <w:tcW w:w="1417" w:type="dxa"/>
            <w:vMerge w:val="restart"/>
            <w:vAlign w:val="center"/>
          </w:tcPr>
          <w:p w14:paraId="39F7A19A" w14:textId="5FAA509C"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1743AE7B"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775D4D87"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2C2CED02"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5D779489" w14:textId="528D21D1" w:rsidTr="00AC366C">
        <w:trPr>
          <w:trHeight w:val="273"/>
        </w:trPr>
        <w:tc>
          <w:tcPr>
            <w:tcW w:w="3373" w:type="dxa"/>
            <w:vMerge/>
          </w:tcPr>
          <w:p w14:paraId="3EE48762"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602A9B55" w14:textId="77777777" w:rsidR="00AC366C" w:rsidRPr="00BF395D" w:rsidRDefault="00AC366C" w:rsidP="0077023F">
            <w:pPr>
              <w:suppressAutoHyphens/>
              <w:spacing w:after="0" w:line="240" w:lineRule="auto"/>
              <w:contextualSpacing/>
              <w:rPr>
                <w:rFonts w:ascii="Times New Roman" w:hAnsi="Times New Roman"/>
                <w:lang w:eastAsia="en-US"/>
              </w:rPr>
            </w:pPr>
            <w:r w:rsidRPr="00BF395D">
              <w:rPr>
                <w:rFonts w:ascii="Times New Roman" w:hAnsi="Times New Roman"/>
                <w:lang w:eastAsia="en-US"/>
              </w:rPr>
              <w:t>Монтаж бурового оборудования</w:t>
            </w:r>
          </w:p>
        </w:tc>
        <w:tc>
          <w:tcPr>
            <w:tcW w:w="1417" w:type="dxa"/>
            <w:vMerge/>
            <w:vAlign w:val="center"/>
          </w:tcPr>
          <w:p w14:paraId="5D95F8D3"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2144775D"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70AC3626"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0B5742B2"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0EC1657E" w14:textId="2DA64C21" w:rsidTr="00AC366C">
        <w:trPr>
          <w:trHeight w:val="284"/>
        </w:trPr>
        <w:tc>
          <w:tcPr>
            <w:tcW w:w="3373" w:type="dxa"/>
            <w:vMerge/>
          </w:tcPr>
          <w:p w14:paraId="4F8A3C76"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053E5BE7" w14:textId="77777777" w:rsidR="00AC366C" w:rsidRPr="00BF395D" w:rsidRDefault="00AC366C" w:rsidP="0077023F">
            <w:pPr>
              <w:suppressAutoHyphens/>
              <w:spacing w:after="0" w:line="240" w:lineRule="auto"/>
              <w:contextualSpacing/>
              <w:rPr>
                <w:rFonts w:ascii="Times New Roman" w:hAnsi="Times New Roman"/>
                <w:lang w:eastAsia="en-US"/>
              </w:rPr>
            </w:pPr>
            <w:r w:rsidRPr="00BF395D">
              <w:rPr>
                <w:rFonts w:ascii="Times New Roman" w:hAnsi="Times New Roman"/>
                <w:lang w:eastAsia="en-US"/>
              </w:rPr>
              <w:t>Монтаж эксплуатационного оборудования</w:t>
            </w:r>
          </w:p>
        </w:tc>
        <w:tc>
          <w:tcPr>
            <w:tcW w:w="1417" w:type="dxa"/>
            <w:vMerge/>
            <w:vAlign w:val="center"/>
          </w:tcPr>
          <w:p w14:paraId="44586903"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5D41AE9D"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1CB14A8B"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5FC360EF"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398D6CC0" w14:textId="656A8D95" w:rsidTr="00AC366C">
        <w:trPr>
          <w:trHeight w:val="290"/>
        </w:trPr>
        <w:tc>
          <w:tcPr>
            <w:tcW w:w="3373" w:type="dxa"/>
            <w:vMerge/>
          </w:tcPr>
          <w:p w14:paraId="2C5F5E9A"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61BD0CE4" w14:textId="77777777" w:rsidR="00AC366C" w:rsidRPr="00BF395D" w:rsidRDefault="00AC366C" w:rsidP="0077023F">
            <w:pPr>
              <w:suppressAutoHyphens/>
              <w:spacing w:after="0" w:line="240" w:lineRule="auto"/>
              <w:contextualSpacing/>
              <w:rPr>
                <w:rFonts w:ascii="Times New Roman" w:hAnsi="Times New Roman"/>
                <w:lang w:eastAsia="en-US"/>
              </w:rPr>
            </w:pPr>
            <w:r w:rsidRPr="00BF395D">
              <w:rPr>
                <w:rFonts w:ascii="Times New Roman" w:hAnsi="Times New Roman"/>
                <w:lang w:eastAsia="en-US"/>
              </w:rPr>
              <w:t>Организация труда при монтаже</w:t>
            </w:r>
          </w:p>
        </w:tc>
        <w:tc>
          <w:tcPr>
            <w:tcW w:w="1417" w:type="dxa"/>
            <w:vMerge/>
            <w:vAlign w:val="center"/>
          </w:tcPr>
          <w:p w14:paraId="2CA46397"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64F4E952"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115EE5B6"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43C68863"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0F554422" w14:textId="326B1016" w:rsidTr="00AC366C">
        <w:trPr>
          <w:trHeight w:val="270"/>
        </w:trPr>
        <w:tc>
          <w:tcPr>
            <w:tcW w:w="3373" w:type="dxa"/>
            <w:vMerge/>
          </w:tcPr>
          <w:p w14:paraId="0191D3E0"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5279EED9"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№28 Схемы расположения оборудования буровых установок</w:t>
            </w:r>
          </w:p>
        </w:tc>
        <w:tc>
          <w:tcPr>
            <w:tcW w:w="1417" w:type="dxa"/>
            <w:vAlign w:val="center"/>
          </w:tcPr>
          <w:p w14:paraId="2ACCD6B2" w14:textId="23E35FB8"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1EBF2100"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741547B1"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5054F8D4"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3AFCEE2B" w14:textId="66DAB8E0" w:rsidTr="00AC366C">
        <w:trPr>
          <w:trHeight w:val="247"/>
        </w:trPr>
        <w:tc>
          <w:tcPr>
            <w:tcW w:w="3373" w:type="dxa"/>
            <w:vMerge/>
          </w:tcPr>
          <w:p w14:paraId="55237B2E"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4D3981B5"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№29 Монтаж узлов талевой системы</w:t>
            </w:r>
          </w:p>
        </w:tc>
        <w:tc>
          <w:tcPr>
            <w:tcW w:w="1417" w:type="dxa"/>
            <w:vAlign w:val="center"/>
          </w:tcPr>
          <w:p w14:paraId="3231C91B" w14:textId="64DBD0A9"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32A7685E"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2754D809"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6FF35DBC"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7A8034A3" w14:textId="665FF8DE" w:rsidTr="00AC366C">
        <w:trPr>
          <w:trHeight w:val="255"/>
        </w:trPr>
        <w:tc>
          <w:tcPr>
            <w:tcW w:w="3373" w:type="dxa"/>
            <w:vMerge/>
          </w:tcPr>
          <w:p w14:paraId="1449CDE7"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6E6CC812"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№30 Монтаж буровой лебедки</w:t>
            </w:r>
          </w:p>
        </w:tc>
        <w:tc>
          <w:tcPr>
            <w:tcW w:w="1417" w:type="dxa"/>
            <w:vAlign w:val="center"/>
          </w:tcPr>
          <w:p w14:paraId="5E443A5F" w14:textId="5FE0D3C9"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690472B3"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3620B705"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0ADB5B5B"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77084278" w14:textId="1C4C6B75" w:rsidTr="00AC366C">
        <w:trPr>
          <w:trHeight w:val="268"/>
        </w:trPr>
        <w:tc>
          <w:tcPr>
            <w:tcW w:w="3373" w:type="dxa"/>
            <w:vMerge/>
          </w:tcPr>
          <w:p w14:paraId="23704129"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248083C2"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Самостоятельная работа Подготовка доклада на тему «Техника безопасности при выполнении монтажа бурового и эксплуатационного оборудования»</w:t>
            </w:r>
          </w:p>
        </w:tc>
        <w:tc>
          <w:tcPr>
            <w:tcW w:w="1417" w:type="dxa"/>
            <w:vAlign w:val="center"/>
          </w:tcPr>
          <w:p w14:paraId="714B765A"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2B2DE1A0"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22275342"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3AC3203A"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0B398647" w14:textId="6AB817CD" w:rsidTr="00AC366C">
        <w:trPr>
          <w:trHeight w:val="292"/>
        </w:trPr>
        <w:tc>
          <w:tcPr>
            <w:tcW w:w="3373" w:type="dxa"/>
            <w:vMerge w:val="restart"/>
          </w:tcPr>
          <w:p w14:paraId="12EAE577" w14:textId="7AD422AF"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 xml:space="preserve">Тема </w:t>
            </w:r>
            <w:r>
              <w:rPr>
                <w:rFonts w:ascii="Times New Roman" w:hAnsi="Times New Roman"/>
                <w:lang w:eastAsia="en-US"/>
              </w:rPr>
              <w:t>1.1</w:t>
            </w:r>
            <w:r w:rsidRPr="00BF395D">
              <w:rPr>
                <w:rFonts w:ascii="Times New Roman" w:hAnsi="Times New Roman"/>
                <w:lang w:eastAsia="en-US"/>
              </w:rPr>
              <w:t>3. Подготовка к демонтажным работам</w:t>
            </w:r>
          </w:p>
        </w:tc>
        <w:tc>
          <w:tcPr>
            <w:tcW w:w="7254" w:type="dxa"/>
          </w:tcPr>
          <w:p w14:paraId="5871C10C"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Содержание учебного материала</w:t>
            </w:r>
          </w:p>
        </w:tc>
        <w:tc>
          <w:tcPr>
            <w:tcW w:w="1417" w:type="dxa"/>
            <w:vMerge w:val="restart"/>
            <w:vAlign w:val="center"/>
          </w:tcPr>
          <w:p w14:paraId="1F07D9C1" w14:textId="4F29B18B"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1354ED6C"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1722C8EE"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3375FF4C"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0ACBCA10" w14:textId="50CFC8B2" w:rsidTr="00AC366C">
        <w:trPr>
          <w:trHeight w:val="307"/>
        </w:trPr>
        <w:tc>
          <w:tcPr>
            <w:tcW w:w="3373" w:type="dxa"/>
            <w:vMerge/>
          </w:tcPr>
          <w:p w14:paraId="38E0F802"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299730A1"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Демонтаж бурового и эксплуатационного оборудования</w:t>
            </w:r>
          </w:p>
        </w:tc>
        <w:tc>
          <w:tcPr>
            <w:tcW w:w="1417" w:type="dxa"/>
            <w:vMerge/>
            <w:vAlign w:val="center"/>
          </w:tcPr>
          <w:p w14:paraId="28316A67"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75939BDA"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3BBB0083"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4E533672"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3EAF57AD" w14:textId="695C8ED3" w:rsidTr="00AC366C">
        <w:trPr>
          <w:trHeight w:val="255"/>
        </w:trPr>
        <w:tc>
          <w:tcPr>
            <w:tcW w:w="3373" w:type="dxa"/>
            <w:vMerge/>
          </w:tcPr>
          <w:p w14:paraId="471376B8"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50BE3F71"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№31 Подготовка оборудования к демонтажным работам</w:t>
            </w:r>
          </w:p>
        </w:tc>
        <w:tc>
          <w:tcPr>
            <w:tcW w:w="1417" w:type="dxa"/>
            <w:vAlign w:val="center"/>
          </w:tcPr>
          <w:p w14:paraId="2D94C0A5" w14:textId="0D8CEE14"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2D86598D"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3C9D4108"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1EE02592"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4DD8EC2B" w14:textId="180E219E" w:rsidTr="00AC366C">
        <w:trPr>
          <w:trHeight w:val="217"/>
        </w:trPr>
        <w:tc>
          <w:tcPr>
            <w:tcW w:w="3373" w:type="dxa"/>
            <w:vMerge/>
          </w:tcPr>
          <w:p w14:paraId="67C36A9A"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4EDD7F38"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№32 Подготовка территории к демонтажным работам</w:t>
            </w:r>
          </w:p>
        </w:tc>
        <w:tc>
          <w:tcPr>
            <w:tcW w:w="1417" w:type="dxa"/>
            <w:vAlign w:val="center"/>
          </w:tcPr>
          <w:p w14:paraId="2266690D" w14:textId="72961ACD"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530BD353"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326FEDDB"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712C5A20"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1465E2B2" w14:textId="4D8A7283" w:rsidTr="00AC366C">
        <w:trPr>
          <w:trHeight w:val="539"/>
        </w:trPr>
        <w:tc>
          <w:tcPr>
            <w:tcW w:w="3373" w:type="dxa"/>
            <w:vMerge/>
            <w:tcBorders>
              <w:bottom w:val="single" w:sz="4" w:space="0" w:color="auto"/>
            </w:tcBorders>
          </w:tcPr>
          <w:p w14:paraId="15E8FC4C"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2623BECF"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№33 Определение последовательности выполнения демонтажных работ</w:t>
            </w:r>
          </w:p>
        </w:tc>
        <w:tc>
          <w:tcPr>
            <w:tcW w:w="1417" w:type="dxa"/>
            <w:vAlign w:val="center"/>
          </w:tcPr>
          <w:p w14:paraId="445BE4D0" w14:textId="038F2AC1"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129B172E"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4F8ADEC3"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5357F337"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003B8E8C" w14:textId="701A66D6" w:rsidTr="00AC366C">
        <w:trPr>
          <w:trHeight w:val="269"/>
        </w:trPr>
        <w:tc>
          <w:tcPr>
            <w:tcW w:w="3373" w:type="dxa"/>
            <w:vMerge w:val="restart"/>
            <w:tcBorders>
              <w:top w:val="single" w:sz="4" w:space="0" w:color="auto"/>
              <w:left w:val="single" w:sz="4" w:space="0" w:color="auto"/>
              <w:right w:val="single" w:sz="4" w:space="0" w:color="auto"/>
            </w:tcBorders>
          </w:tcPr>
          <w:p w14:paraId="23B6860E" w14:textId="59945D0D" w:rsidR="00AC366C" w:rsidRPr="00BF395D" w:rsidRDefault="00AC366C" w:rsidP="0077023F">
            <w:pPr>
              <w:spacing w:after="0" w:line="240" w:lineRule="auto"/>
              <w:rPr>
                <w:rFonts w:ascii="Times New Roman" w:hAnsi="Times New Roman"/>
              </w:rPr>
            </w:pPr>
            <w:r w:rsidRPr="00BF395D">
              <w:rPr>
                <w:rFonts w:ascii="Times New Roman" w:hAnsi="Times New Roman"/>
              </w:rPr>
              <w:t xml:space="preserve">Тема </w:t>
            </w:r>
            <w:r>
              <w:rPr>
                <w:rFonts w:ascii="Times New Roman" w:hAnsi="Times New Roman"/>
              </w:rPr>
              <w:t>1.14</w:t>
            </w:r>
            <w:r w:rsidRPr="00BF395D">
              <w:rPr>
                <w:rFonts w:ascii="Times New Roman" w:hAnsi="Times New Roman"/>
              </w:rPr>
              <w:t>. Демонтаж бурового и эксплуатационного оборудования</w:t>
            </w:r>
          </w:p>
        </w:tc>
        <w:tc>
          <w:tcPr>
            <w:tcW w:w="7254" w:type="dxa"/>
            <w:tcBorders>
              <w:left w:val="single" w:sz="4" w:space="0" w:color="auto"/>
            </w:tcBorders>
          </w:tcPr>
          <w:p w14:paraId="2C419430" w14:textId="77777777" w:rsidR="00AC366C" w:rsidRPr="00BF395D" w:rsidRDefault="00AC366C" w:rsidP="0077023F">
            <w:pPr>
              <w:suppressAutoHyphens/>
              <w:spacing w:after="0" w:line="240" w:lineRule="auto"/>
              <w:contextualSpacing/>
              <w:rPr>
                <w:rFonts w:ascii="Times New Roman" w:hAnsi="Times New Roman"/>
                <w:lang w:eastAsia="en-US"/>
              </w:rPr>
            </w:pPr>
            <w:r w:rsidRPr="00BF395D">
              <w:rPr>
                <w:rFonts w:ascii="Times New Roman" w:hAnsi="Times New Roman"/>
                <w:lang w:eastAsia="en-US"/>
              </w:rPr>
              <w:t>Содержание учебного материала</w:t>
            </w:r>
          </w:p>
        </w:tc>
        <w:tc>
          <w:tcPr>
            <w:tcW w:w="1417" w:type="dxa"/>
            <w:vMerge w:val="restart"/>
            <w:vAlign w:val="center"/>
          </w:tcPr>
          <w:p w14:paraId="6ADECBC1" w14:textId="2667E064"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1D153A89"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55CFE873"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3FE80220"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11C99089" w14:textId="42A64C22" w:rsidTr="00AC366C">
        <w:trPr>
          <w:trHeight w:val="301"/>
        </w:trPr>
        <w:tc>
          <w:tcPr>
            <w:tcW w:w="3373" w:type="dxa"/>
            <w:vMerge/>
            <w:tcBorders>
              <w:left w:val="single" w:sz="4" w:space="0" w:color="auto"/>
              <w:right w:val="single" w:sz="4" w:space="0" w:color="auto"/>
            </w:tcBorders>
          </w:tcPr>
          <w:p w14:paraId="07D845D6" w14:textId="77777777" w:rsidR="00AC366C" w:rsidRPr="00BF395D" w:rsidRDefault="00AC366C" w:rsidP="0077023F">
            <w:pPr>
              <w:keepNext/>
              <w:keepLines/>
              <w:pBdr>
                <w:top w:val="single" w:sz="6" w:space="16" w:color="auto"/>
              </w:pBdr>
              <w:suppressAutoHyphens/>
              <w:spacing w:after="0" w:line="240" w:lineRule="auto"/>
              <w:outlineLvl w:val="1"/>
              <w:rPr>
                <w:rFonts w:ascii="Times New Roman" w:hAnsi="Times New Roman"/>
                <w:spacing w:val="-20"/>
                <w:kern w:val="28"/>
              </w:rPr>
            </w:pPr>
          </w:p>
        </w:tc>
        <w:tc>
          <w:tcPr>
            <w:tcW w:w="7254" w:type="dxa"/>
            <w:tcBorders>
              <w:left w:val="single" w:sz="4" w:space="0" w:color="auto"/>
            </w:tcBorders>
          </w:tcPr>
          <w:p w14:paraId="0EFBE655" w14:textId="77777777" w:rsidR="00AC366C" w:rsidRPr="00BF395D" w:rsidRDefault="00AC366C" w:rsidP="0077023F">
            <w:pPr>
              <w:suppressAutoHyphens/>
              <w:spacing w:after="0" w:line="240" w:lineRule="auto"/>
              <w:contextualSpacing/>
              <w:rPr>
                <w:rFonts w:ascii="Times New Roman" w:hAnsi="Times New Roman"/>
                <w:lang w:eastAsia="en-US"/>
              </w:rPr>
            </w:pPr>
            <w:r w:rsidRPr="00BF395D">
              <w:rPr>
                <w:rFonts w:ascii="Times New Roman" w:hAnsi="Times New Roman"/>
                <w:lang w:eastAsia="en-US"/>
              </w:rPr>
              <w:t>Демонтаж бурового оборудования</w:t>
            </w:r>
          </w:p>
        </w:tc>
        <w:tc>
          <w:tcPr>
            <w:tcW w:w="1417" w:type="dxa"/>
            <w:vMerge/>
            <w:vAlign w:val="center"/>
          </w:tcPr>
          <w:p w14:paraId="70C00696"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3007B1CA"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62CC4709"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00C38B46"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536F8D90" w14:textId="68C2A484" w:rsidTr="00AC366C">
        <w:trPr>
          <w:trHeight w:val="335"/>
        </w:trPr>
        <w:tc>
          <w:tcPr>
            <w:tcW w:w="3373" w:type="dxa"/>
            <w:vMerge/>
            <w:tcBorders>
              <w:left w:val="single" w:sz="4" w:space="0" w:color="auto"/>
              <w:right w:val="single" w:sz="4" w:space="0" w:color="auto"/>
            </w:tcBorders>
          </w:tcPr>
          <w:p w14:paraId="7CBA8027" w14:textId="77777777" w:rsidR="00AC366C" w:rsidRPr="00BF395D" w:rsidRDefault="00AC366C" w:rsidP="0077023F">
            <w:pPr>
              <w:keepNext/>
              <w:keepLines/>
              <w:pBdr>
                <w:top w:val="single" w:sz="6" w:space="16" w:color="auto"/>
              </w:pBdr>
              <w:suppressAutoHyphens/>
              <w:spacing w:after="0" w:line="240" w:lineRule="auto"/>
              <w:outlineLvl w:val="1"/>
              <w:rPr>
                <w:rFonts w:ascii="Times New Roman" w:hAnsi="Times New Roman"/>
                <w:spacing w:val="-20"/>
                <w:kern w:val="28"/>
              </w:rPr>
            </w:pPr>
          </w:p>
        </w:tc>
        <w:tc>
          <w:tcPr>
            <w:tcW w:w="7254" w:type="dxa"/>
            <w:tcBorders>
              <w:left w:val="single" w:sz="4" w:space="0" w:color="auto"/>
            </w:tcBorders>
          </w:tcPr>
          <w:p w14:paraId="19D354B4" w14:textId="77777777" w:rsidR="00AC366C" w:rsidRPr="00BF395D" w:rsidRDefault="00AC366C" w:rsidP="0077023F">
            <w:pPr>
              <w:suppressAutoHyphens/>
              <w:spacing w:after="0" w:line="240" w:lineRule="auto"/>
              <w:contextualSpacing/>
              <w:rPr>
                <w:rFonts w:ascii="Times New Roman" w:hAnsi="Times New Roman"/>
                <w:lang w:eastAsia="en-US"/>
              </w:rPr>
            </w:pPr>
            <w:r w:rsidRPr="00BF395D">
              <w:rPr>
                <w:rFonts w:ascii="Times New Roman" w:hAnsi="Times New Roman"/>
                <w:lang w:eastAsia="en-US"/>
              </w:rPr>
              <w:t>Демонтаж эксплуатационного оборудования</w:t>
            </w:r>
          </w:p>
        </w:tc>
        <w:tc>
          <w:tcPr>
            <w:tcW w:w="1417" w:type="dxa"/>
            <w:vMerge/>
            <w:vAlign w:val="center"/>
          </w:tcPr>
          <w:p w14:paraId="5B652CAB"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4EFD2753"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6758014E"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0E2E3C9D"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087297C5" w14:textId="1ED81E1E" w:rsidTr="00AC366C">
        <w:trPr>
          <w:trHeight w:val="285"/>
        </w:trPr>
        <w:tc>
          <w:tcPr>
            <w:tcW w:w="3373" w:type="dxa"/>
            <w:vMerge/>
            <w:tcBorders>
              <w:left w:val="single" w:sz="4" w:space="0" w:color="auto"/>
              <w:right w:val="single" w:sz="4" w:space="0" w:color="auto"/>
            </w:tcBorders>
          </w:tcPr>
          <w:p w14:paraId="7996A74C" w14:textId="77777777" w:rsidR="00AC366C" w:rsidRPr="00BF395D" w:rsidRDefault="00AC366C" w:rsidP="0077023F">
            <w:pPr>
              <w:keepNext/>
              <w:keepLines/>
              <w:pBdr>
                <w:top w:val="single" w:sz="6" w:space="16" w:color="auto"/>
              </w:pBdr>
              <w:suppressAutoHyphens/>
              <w:spacing w:after="0" w:line="240" w:lineRule="auto"/>
              <w:outlineLvl w:val="1"/>
              <w:rPr>
                <w:rFonts w:ascii="Times New Roman" w:hAnsi="Times New Roman"/>
                <w:spacing w:val="-20"/>
                <w:kern w:val="28"/>
              </w:rPr>
            </w:pPr>
          </w:p>
        </w:tc>
        <w:tc>
          <w:tcPr>
            <w:tcW w:w="7254" w:type="dxa"/>
            <w:tcBorders>
              <w:left w:val="single" w:sz="4" w:space="0" w:color="auto"/>
            </w:tcBorders>
          </w:tcPr>
          <w:p w14:paraId="239D1495" w14:textId="77777777" w:rsidR="00AC366C" w:rsidRPr="00BF395D" w:rsidRDefault="00AC366C" w:rsidP="0077023F">
            <w:pPr>
              <w:suppressAutoHyphens/>
              <w:spacing w:after="0" w:line="240" w:lineRule="auto"/>
              <w:contextualSpacing/>
              <w:rPr>
                <w:rFonts w:ascii="Times New Roman" w:hAnsi="Times New Roman"/>
                <w:lang w:eastAsia="en-US"/>
              </w:rPr>
            </w:pPr>
            <w:r w:rsidRPr="00BF395D">
              <w:rPr>
                <w:rFonts w:ascii="Times New Roman" w:hAnsi="Times New Roman"/>
                <w:lang w:eastAsia="en-US"/>
              </w:rPr>
              <w:t>Организация труда при демонтаже</w:t>
            </w:r>
          </w:p>
        </w:tc>
        <w:tc>
          <w:tcPr>
            <w:tcW w:w="1417" w:type="dxa"/>
            <w:vMerge/>
            <w:vAlign w:val="center"/>
          </w:tcPr>
          <w:p w14:paraId="5C2B6946"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37AD271C"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7879BF87"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64081886"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39804674" w14:textId="25A1AC4A" w:rsidTr="00AC366C">
        <w:trPr>
          <w:trHeight w:val="270"/>
        </w:trPr>
        <w:tc>
          <w:tcPr>
            <w:tcW w:w="3373" w:type="dxa"/>
            <w:vMerge/>
            <w:tcBorders>
              <w:left w:val="single" w:sz="4" w:space="0" w:color="auto"/>
              <w:right w:val="single" w:sz="4" w:space="0" w:color="auto"/>
            </w:tcBorders>
          </w:tcPr>
          <w:p w14:paraId="2F352547" w14:textId="77777777" w:rsidR="00AC366C" w:rsidRPr="00BF395D" w:rsidRDefault="00AC366C" w:rsidP="0077023F">
            <w:pPr>
              <w:keepNext/>
              <w:keepLines/>
              <w:pBdr>
                <w:top w:val="single" w:sz="6" w:space="16" w:color="auto"/>
              </w:pBdr>
              <w:suppressAutoHyphens/>
              <w:spacing w:after="0" w:line="240" w:lineRule="auto"/>
              <w:outlineLvl w:val="1"/>
              <w:rPr>
                <w:rFonts w:ascii="Times New Roman" w:hAnsi="Times New Roman"/>
                <w:spacing w:val="-20"/>
                <w:kern w:val="28"/>
              </w:rPr>
            </w:pPr>
          </w:p>
        </w:tc>
        <w:tc>
          <w:tcPr>
            <w:tcW w:w="7254" w:type="dxa"/>
            <w:tcBorders>
              <w:left w:val="single" w:sz="4" w:space="0" w:color="auto"/>
            </w:tcBorders>
          </w:tcPr>
          <w:p w14:paraId="24E3DDED"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№34 Особенности демонтажа буровой установки с вышкой башенного типа</w:t>
            </w:r>
          </w:p>
        </w:tc>
        <w:tc>
          <w:tcPr>
            <w:tcW w:w="1417" w:type="dxa"/>
            <w:vAlign w:val="center"/>
          </w:tcPr>
          <w:p w14:paraId="54C58B5D" w14:textId="7A183198"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1D8322BD"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5D1204D3"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465B6408"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530F93A0" w14:textId="3B1955E2" w:rsidTr="00AC366C">
        <w:trPr>
          <w:trHeight w:val="232"/>
        </w:trPr>
        <w:tc>
          <w:tcPr>
            <w:tcW w:w="3373" w:type="dxa"/>
            <w:vMerge/>
            <w:tcBorders>
              <w:left w:val="single" w:sz="4" w:space="0" w:color="auto"/>
              <w:right w:val="single" w:sz="4" w:space="0" w:color="auto"/>
            </w:tcBorders>
          </w:tcPr>
          <w:p w14:paraId="091B978D" w14:textId="77777777" w:rsidR="00AC366C" w:rsidRPr="00BF395D" w:rsidRDefault="00AC366C" w:rsidP="0077023F">
            <w:pPr>
              <w:keepNext/>
              <w:keepLines/>
              <w:pBdr>
                <w:top w:val="single" w:sz="6" w:space="16" w:color="auto"/>
              </w:pBdr>
              <w:suppressAutoHyphens/>
              <w:spacing w:after="0" w:line="240" w:lineRule="auto"/>
              <w:outlineLvl w:val="1"/>
              <w:rPr>
                <w:rFonts w:ascii="Times New Roman" w:hAnsi="Times New Roman"/>
                <w:spacing w:val="-20"/>
                <w:kern w:val="28"/>
              </w:rPr>
            </w:pPr>
          </w:p>
        </w:tc>
        <w:tc>
          <w:tcPr>
            <w:tcW w:w="7254" w:type="dxa"/>
            <w:tcBorders>
              <w:left w:val="single" w:sz="4" w:space="0" w:color="auto"/>
            </w:tcBorders>
          </w:tcPr>
          <w:p w14:paraId="0291B3AC"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Практическое занятие №35 Особенности демонтажа буровой установки А-образного башенного типа</w:t>
            </w:r>
          </w:p>
        </w:tc>
        <w:tc>
          <w:tcPr>
            <w:tcW w:w="1417" w:type="dxa"/>
            <w:vAlign w:val="center"/>
          </w:tcPr>
          <w:p w14:paraId="2AA690D9" w14:textId="0D33892F"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6C9071FE"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73948863"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560083CF"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269D972A" w14:textId="6CCD8BB1" w:rsidTr="00AC366C">
        <w:trPr>
          <w:trHeight w:val="268"/>
        </w:trPr>
        <w:tc>
          <w:tcPr>
            <w:tcW w:w="3373" w:type="dxa"/>
            <w:vMerge/>
            <w:tcBorders>
              <w:left w:val="single" w:sz="4" w:space="0" w:color="auto"/>
              <w:bottom w:val="single" w:sz="4" w:space="0" w:color="auto"/>
              <w:right w:val="single" w:sz="4" w:space="0" w:color="auto"/>
            </w:tcBorders>
          </w:tcPr>
          <w:p w14:paraId="179F33D9" w14:textId="77777777" w:rsidR="00AC366C" w:rsidRPr="00BF395D" w:rsidRDefault="00AC366C" w:rsidP="0077023F">
            <w:pPr>
              <w:keepNext/>
              <w:keepLines/>
              <w:pBdr>
                <w:top w:val="single" w:sz="6" w:space="16" w:color="auto"/>
              </w:pBdr>
              <w:suppressAutoHyphens/>
              <w:spacing w:after="0" w:line="240" w:lineRule="auto"/>
              <w:outlineLvl w:val="1"/>
              <w:rPr>
                <w:rFonts w:ascii="Times New Roman" w:hAnsi="Times New Roman"/>
                <w:spacing w:val="-20"/>
                <w:kern w:val="28"/>
              </w:rPr>
            </w:pPr>
          </w:p>
        </w:tc>
        <w:tc>
          <w:tcPr>
            <w:tcW w:w="7254" w:type="dxa"/>
            <w:tcBorders>
              <w:left w:val="single" w:sz="4" w:space="0" w:color="auto"/>
            </w:tcBorders>
          </w:tcPr>
          <w:p w14:paraId="5194D3B0"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Самостоятельная работа Подготовка доклада на тему «Техника безопасности при выполнении демонтажных работ бурового и эксплуатационного оборудования»</w:t>
            </w:r>
          </w:p>
        </w:tc>
        <w:tc>
          <w:tcPr>
            <w:tcW w:w="1417" w:type="dxa"/>
            <w:vAlign w:val="center"/>
          </w:tcPr>
          <w:p w14:paraId="5589E832"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3F6913EF"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735FE75E"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2474E9EE"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1CE110FA" w14:textId="343F2734" w:rsidTr="00AC366C">
        <w:trPr>
          <w:trHeight w:val="285"/>
        </w:trPr>
        <w:tc>
          <w:tcPr>
            <w:tcW w:w="3373" w:type="dxa"/>
            <w:vMerge w:val="restart"/>
            <w:tcBorders>
              <w:top w:val="single" w:sz="4" w:space="0" w:color="auto"/>
            </w:tcBorders>
          </w:tcPr>
          <w:p w14:paraId="06BCE74D" w14:textId="5290F8FE"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 xml:space="preserve">Тема </w:t>
            </w:r>
            <w:r>
              <w:rPr>
                <w:rFonts w:ascii="Times New Roman" w:hAnsi="Times New Roman"/>
                <w:lang w:eastAsia="en-US"/>
              </w:rPr>
              <w:t>1.15</w:t>
            </w:r>
            <w:r w:rsidRPr="00BF395D">
              <w:rPr>
                <w:rFonts w:ascii="Times New Roman" w:hAnsi="Times New Roman"/>
                <w:lang w:eastAsia="en-US"/>
              </w:rPr>
              <w:t xml:space="preserve"> Ремонт бурового и эксплуатационного оборудования</w:t>
            </w:r>
          </w:p>
        </w:tc>
        <w:tc>
          <w:tcPr>
            <w:tcW w:w="7254" w:type="dxa"/>
          </w:tcPr>
          <w:p w14:paraId="18021B90" w14:textId="77777777" w:rsidR="00AC366C" w:rsidRPr="00BF395D" w:rsidRDefault="00AC366C" w:rsidP="0077023F">
            <w:pPr>
              <w:suppressAutoHyphens/>
              <w:spacing w:after="0" w:line="240" w:lineRule="auto"/>
              <w:rPr>
                <w:rFonts w:ascii="Times New Roman" w:hAnsi="Times New Roman"/>
                <w:color w:val="000000"/>
                <w:lang w:eastAsia="en-US"/>
              </w:rPr>
            </w:pPr>
            <w:r w:rsidRPr="00BF395D">
              <w:rPr>
                <w:rFonts w:ascii="Times New Roman" w:hAnsi="Times New Roman"/>
                <w:lang w:eastAsia="en-US"/>
              </w:rPr>
              <w:t>Содержание учебного материала</w:t>
            </w:r>
          </w:p>
        </w:tc>
        <w:tc>
          <w:tcPr>
            <w:tcW w:w="1417" w:type="dxa"/>
            <w:vMerge w:val="restart"/>
            <w:vAlign w:val="center"/>
          </w:tcPr>
          <w:p w14:paraId="23E82BB2" w14:textId="0D229862"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3EF2F44B"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3693C571"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75CFC443"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3AB45C69" w14:textId="3EA93E65" w:rsidTr="00AC366C">
        <w:trPr>
          <w:trHeight w:val="333"/>
        </w:trPr>
        <w:tc>
          <w:tcPr>
            <w:tcW w:w="3373" w:type="dxa"/>
            <w:vMerge/>
          </w:tcPr>
          <w:p w14:paraId="0154FAF9"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342CE61E"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 xml:space="preserve">Ремонт бурового оборудования </w:t>
            </w:r>
          </w:p>
        </w:tc>
        <w:tc>
          <w:tcPr>
            <w:tcW w:w="1417" w:type="dxa"/>
            <w:vMerge/>
            <w:vAlign w:val="center"/>
          </w:tcPr>
          <w:p w14:paraId="3984E790"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5A8AEA68"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4A251FAB"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7DCB6C80"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5FCA8930" w14:textId="000E531B" w:rsidTr="00AC366C">
        <w:trPr>
          <w:trHeight w:val="268"/>
        </w:trPr>
        <w:tc>
          <w:tcPr>
            <w:tcW w:w="3373" w:type="dxa"/>
            <w:vMerge/>
          </w:tcPr>
          <w:p w14:paraId="344A0941"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1751C5AD"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Ремонт эксплуатационного оборудования</w:t>
            </w:r>
          </w:p>
        </w:tc>
        <w:tc>
          <w:tcPr>
            <w:tcW w:w="1417" w:type="dxa"/>
            <w:vMerge/>
            <w:vAlign w:val="center"/>
          </w:tcPr>
          <w:p w14:paraId="37194721"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6CC60464"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701B44AA"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4096D5CD"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4592807D" w14:textId="7594ECA4" w:rsidTr="00AC366C">
        <w:trPr>
          <w:trHeight w:val="217"/>
        </w:trPr>
        <w:tc>
          <w:tcPr>
            <w:tcW w:w="3373" w:type="dxa"/>
            <w:vMerge/>
          </w:tcPr>
          <w:p w14:paraId="77FDEC39"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635C3539"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 xml:space="preserve">Практическое занятие №36 </w:t>
            </w:r>
            <w:r w:rsidRPr="00BF395D">
              <w:rPr>
                <w:rFonts w:ascii="Times New Roman" w:hAnsi="Times New Roman"/>
                <w:shd w:val="clear" w:color="auto" w:fill="FFFFFF"/>
                <w:lang w:eastAsia="en-US"/>
              </w:rPr>
              <w:t>Ремонт узлов талевой системы</w:t>
            </w:r>
            <w:r w:rsidRPr="00BF395D">
              <w:rPr>
                <w:rFonts w:ascii="Times New Roman" w:hAnsi="Times New Roman"/>
                <w:color w:val="666666"/>
                <w:shd w:val="clear" w:color="auto" w:fill="FFFFFF"/>
                <w:lang w:eastAsia="en-US"/>
              </w:rPr>
              <w:t> </w:t>
            </w:r>
          </w:p>
        </w:tc>
        <w:tc>
          <w:tcPr>
            <w:tcW w:w="1417" w:type="dxa"/>
            <w:vAlign w:val="center"/>
          </w:tcPr>
          <w:p w14:paraId="6372C8E9" w14:textId="2CB60DBA"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2EAB33F7"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0D514FA3"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6D474EE1"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2DC56388" w14:textId="63A9FEF4" w:rsidTr="00AC366C">
        <w:trPr>
          <w:trHeight w:val="285"/>
        </w:trPr>
        <w:tc>
          <w:tcPr>
            <w:tcW w:w="3373" w:type="dxa"/>
            <w:vMerge/>
          </w:tcPr>
          <w:p w14:paraId="20582031"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6FD7B70A"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 xml:space="preserve">Практическое занятие №37 </w:t>
            </w:r>
            <w:r w:rsidRPr="00BF395D">
              <w:rPr>
                <w:rFonts w:ascii="Times New Roman" w:hAnsi="Times New Roman"/>
                <w:shd w:val="clear" w:color="auto" w:fill="FFFFFF"/>
                <w:lang w:eastAsia="en-US"/>
              </w:rPr>
              <w:t>Ремонт фонтанной арматуры</w:t>
            </w:r>
          </w:p>
        </w:tc>
        <w:tc>
          <w:tcPr>
            <w:tcW w:w="1417" w:type="dxa"/>
            <w:vAlign w:val="center"/>
          </w:tcPr>
          <w:p w14:paraId="4195E029" w14:textId="033CA5F2"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79E65DC9"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68379757"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0BA6C22B"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654A21CC" w14:textId="177391D6" w:rsidTr="00AC366C">
        <w:trPr>
          <w:trHeight w:val="285"/>
        </w:trPr>
        <w:tc>
          <w:tcPr>
            <w:tcW w:w="3373" w:type="dxa"/>
            <w:vMerge/>
          </w:tcPr>
          <w:p w14:paraId="08881BB2" w14:textId="77777777" w:rsidR="00AC366C" w:rsidRPr="00BF395D" w:rsidRDefault="00AC366C" w:rsidP="0077023F">
            <w:pPr>
              <w:suppressAutoHyphens/>
              <w:spacing w:after="0" w:line="240" w:lineRule="auto"/>
              <w:rPr>
                <w:rFonts w:ascii="Times New Roman" w:hAnsi="Times New Roman"/>
                <w:lang w:eastAsia="en-US"/>
              </w:rPr>
            </w:pPr>
          </w:p>
        </w:tc>
        <w:tc>
          <w:tcPr>
            <w:tcW w:w="7254" w:type="dxa"/>
          </w:tcPr>
          <w:p w14:paraId="689B337C"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Самостоятельная работа Подготовка доклада на тему «Техника безопасности при выполнении ремонтных работ бурового и эксплуатационного оборудования»</w:t>
            </w:r>
          </w:p>
        </w:tc>
        <w:tc>
          <w:tcPr>
            <w:tcW w:w="1417" w:type="dxa"/>
            <w:vAlign w:val="center"/>
          </w:tcPr>
          <w:p w14:paraId="25130240"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0974C064"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56152205"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47AE8AA5"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6A40C1D2" w14:textId="0E09B5DC" w:rsidTr="00AC366C">
        <w:trPr>
          <w:trHeight w:val="285"/>
        </w:trPr>
        <w:tc>
          <w:tcPr>
            <w:tcW w:w="10627" w:type="dxa"/>
            <w:gridSpan w:val="2"/>
          </w:tcPr>
          <w:p w14:paraId="67FF7310" w14:textId="77777777" w:rsidR="00AC366C" w:rsidRPr="00BF395D" w:rsidRDefault="00AC366C" w:rsidP="0077023F">
            <w:pPr>
              <w:suppressAutoHyphens/>
              <w:spacing w:after="0" w:line="240" w:lineRule="auto"/>
              <w:rPr>
                <w:rFonts w:ascii="Times New Roman" w:hAnsi="Times New Roman"/>
                <w:bCs/>
                <w:lang w:eastAsia="en-US"/>
              </w:rPr>
            </w:pPr>
            <w:r w:rsidRPr="00BF395D">
              <w:rPr>
                <w:rFonts w:ascii="Times New Roman" w:hAnsi="Times New Roman"/>
                <w:bCs/>
                <w:lang w:eastAsia="en-US"/>
              </w:rPr>
              <w:t>Учебная практика</w:t>
            </w:r>
          </w:p>
          <w:p w14:paraId="4DEE127D" w14:textId="77777777" w:rsidR="00AC366C" w:rsidRPr="00BF395D" w:rsidRDefault="00AC366C" w:rsidP="0077023F">
            <w:pPr>
              <w:suppressAutoHyphens/>
              <w:spacing w:after="0" w:line="240" w:lineRule="auto"/>
              <w:rPr>
                <w:rFonts w:ascii="Times New Roman" w:hAnsi="Times New Roman"/>
                <w:bCs/>
                <w:lang w:eastAsia="en-US"/>
              </w:rPr>
            </w:pPr>
            <w:r w:rsidRPr="00BF395D">
              <w:rPr>
                <w:rFonts w:ascii="Times New Roman" w:hAnsi="Times New Roman"/>
                <w:bCs/>
                <w:lang w:eastAsia="en-US"/>
              </w:rPr>
              <w:t>Виды работ</w:t>
            </w:r>
          </w:p>
          <w:p w14:paraId="414831E8"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1.Участие в монтаже подъёмника для сборки вышки</w:t>
            </w:r>
          </w:p>
          <w:p w14:paraId="09AF6BB9"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2.Выполнение замены внутризабойного двигателя на буровой</w:t>
            </w:r>
          </w:p>
          <w:p w14:paraId="29C454E7"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3.Проведение работ по ремонту цепи ротора</w:t>
            </w:r>
          </w:p>
          <w:p w14:paraId="6BF9DA56"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4.Выполнение работ по заполнению азотом пневмокомпенсатора</w:t>
            </w:r>
          </w:p>
          <w:p w14:paraId="6B3A0CD3"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5.Участие в работе по замене талевого каната</w:t>
            </w:r>
          </w:p>
          <w:p w14:paraId="2D0AF6F6"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6.Выявление неисправностей турбобура в процессе работы</w:t>
            </w:r>
          </w:p>
          <w:p w14:paraId="18B0FC08"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7.Выполнение укладки обсадных труб на стеллажи</w:t>
            </w:r>
          </w:p>
          <w:p w14:paraId="58C18F61"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8.Участие в проведении испытаний на герметичность манифольда</w:t>
            </w:r>
          </w:p>
          <w:p w14:paraId="14A6593A"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9.Проведение работ по отбраковке бурильных труб</w:t>
            </w:r>
          </w:p>
          <w:p w14:paraId="4CB9C981"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10.Проведение спуска бурового инструмента в наклонно – направленную скважину</w:t>
            </w:r>
          </w:p>
          <w:p w14:paraId="0E7445FD"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11.Выполнение работ по замене тормозных колодок буровой лебёдки</w:t>
            </w:r>
          </w:p>
          <w:p w14:paraId="1DADB282"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12.Замена пластины предохранительного клапана бурового насоса</w:t>
            </w:r>
          </w:p>
          <w:p w14:paraId="2BA5F686"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13.Выполнение замера плотности промывочной жидкости</w:t>
            </w:r>
          </w:p>
          <w:p w14:paraId="18EF4F98"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14.Пуск и остановка центрифуги   агрегата для очистки промывочной жидкости</w:t>
            </w:r>
          </w:p>
          <w:p w14:paraId="2FCD36B0"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15.Выполнение работ по двухступенчатому цементированию скважины</w:t>
            </w:r>
          </w:p>
          <w:p w14:paraId="6EB7C7D0"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16.Выполнение работ по выемке изолированного керна из керноприемника</w:t>
            </w:r>
          </w:p>
          <w:p w14:paraId="1B797A84"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17.Запуск в работу дегазатора</w:t>
            </w:r>
          </w:p>
          <w:p w14:paraId="1E5DC87C"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18.Установка пусковых муфт на насосно-компрессорных трубах</w:t>
            </w:r>
          </w:p>
          <w:p w14:paraId="0EE10F2C"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19.Участие в работе по разбуриванию цементного моста</w:t>
            </w:r>
          </w:p>
          <w:p w14:paraId="6B0FC174"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20.Участие в работах по испытанию обсадных колонн на герметичность</w:t>
            </w:r>
          </w:p>
          <w:p w14:paraId="567D815D"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21.Выполнение работ по цементированию скважин</w:t>
            </w:r>
          </w:p>
          <w:p w14:paraId="27D8C14D"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 xml:space="preserve">22.Выполнение работ по определению плотности бурового раствора. </w:t>
            </w:r>
          </w:p>
          <w:p w14:paraId="417C6BC2"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 xml:space="preserve">23.Выполнение работ по спуску обсадной колонны. </w:t>
            </w:r>
          </w:p>
          <w:p w14:paraId="5D3EC193"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24.Участие в процессе пробного пуска буровой установки после монтажа.</w:t>
            </w:r>
          </w:p>
          <w:p w14:paraId="4B9504E9"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 xml:space="preserve">25.Участие в монтаже противовыбросового оборудования  </w:t>
            </w:r>
          </w:p>
        </w:tc>
        <w:tc>
          <w:tcPr>
            <w:tcW w:w="1417" w:type="dxa"/>
            <w:vAlign w:val="center"/>
          </w:tcPr>
          <w:p w14:paraId="2EEA36B0" w14:textId="48B6ED2F"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70C40ACE"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03BD575A"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25926B33" w14:textId="77777777" w:rsidR="00AC366C" w:rsidRPr="00BF395D" w:rsidRDefault="00AC366C" w:rsidP="0077023F">
            <w:pPr>
              <w:suppressAutoHyphens/>
              <w:spacing w:after="0" w:line="240" w:lineRule="auto"/>
              <w:jc w:val="center"/>
              <w:rPr>
                <w:rFonts w:ascii="Times New Roman" w:hAnsi="Times New Roman"/>
                <w:lang w:eastAsia="en-US"/>
              </w:rPr>
            </w:pPr>
          </w:p>
        </w:tc>
      </w:tr>
      <w:tr w:rsidR="00AC366C" w:rsidRPr="00BF395D" w14:paraId="3E13DF36" w14:textId="7D2758CB" w:rsidTr="00AC366C">
        <w:trPr>
          <w:trHeight w:val="285"/>
        </w:trPr>
        <w:tc>
          <w:tcPr>
            <w:tcW w:w="10627" w:type="dxa"/>
            <w:gridSpan w:val="2"/>
          </w:tcPr>
          <w:p w14:paraId="515884DB" w14:textId="77777777" w:rsidR="00AC366C" w:rsidRPr="00BF395D" w:rsidRDefault="00AC366C" w:rsidP="0077023F">
            <w:pPr>
              <w:suppressAutoHyphens/>
              <w:spacing w:after="0" w:line="240" w:lineRule="auto"/>
              <w:rPr>
                <w:rFonts w:ascii="Times New Roman" w:hAnsi="Times New Roman"/>
                <w:bCs/>
                <w:lang w:eastAsia="en-US"/>
              </w:rPr>
            </w:pPr>
            <w:r w:rsidRPr="00BF395D">
              <w:rPr>
                <w:rFonts w:ascii="Times New Roman" w:hAnsi="Times New Roman"/>
                <w:bCs/>
                <w:lang w:eastAsia="en-US"/>
              </w:rPr>
              <w:t>Производственная практика</w:t>
            </w:r>
          </w:p>
          <w:p w14:paraId="4BEDB128" w14:textId="77777777" w:rsidR="00AC366C" w:rsidRPr="00BF395D" w:rsidRDefault="00AC366C" w:rsidP="0077023F">
            <w:pPr>
              <w:suppressAutoHyphens/>
              <w:spacing w:after="0" w:line="240" w:lineRule="auto"/>
              <w:rPr>
                <w:rFonts w:ascii="Times New Roman" w:hAnsi="Times New Roman"/>
                <w:bCs/>
                <w:lang w:eastAsia="en-US"/>
              </w:rPr>
            </w:pPr>
            <w:r w:rsidRPr="00BF395D">
              <w:rPr>
                <w:rFonts w:ascii="Times New Roman" w:hAnsi="Times New Roman"/>
                <w:bCs/>
                <w:lang w:eastAsia="en-US"/>
              </w:rPr>
              <w:t>Виды работ</w:t>
            </w:r>
          </w:p>
          <w:p w14:paraId="78B21F13"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1.Производить выбор бурового оборудования в соответствии с геолого-техническими условиями проводки скважин.</w:t>
            </w:r>
          </w:p>
          <w:p w14:paraId="645F0A0C"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lastRenderedPageBreak/>
              <w:t>2.Провести проверку работы контрольно-измерительных приборов, автоматов, предохранительных устройств.</w:t>
            </w:r>
          </w:p>
          <w:p w14:paraId="2D1148CD"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3.Провести проверку работы противовыбросового оборудования.</w:t>
            </w:r>
          </w:p>
          <w:p w14:paraId="0B229D2B"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4.Провести проверку работы предохранительных устройств.</w:t>
            </w:r>
          </w:p>
          <w:p w14:paraId="49F4330B"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5.Осуществить контроль рациональной эксплуатации оборудования.</w:t>
            </w:r>
          </w:p>
          <w:p w14:paraId="3856FE38"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6.Произвести оформление технологической и технической документации по обслуживанию и эксплуатации бурового оборудования.</w:t>
            </w:r>
          </w:p>
          <w:p w14:paraId="7C638048"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7.Провести работы по подготовке бурового оборудования к транспортировке.</w:t>
            </w:r>
          </w:p>
          <w:p w14:paraId="103D5779"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8.Осуществить контроль технического состояния наземного бурового оборудования.</w:t>
            </w:r>
          </w:p>
          <w:p w14:paraId="1C51869D"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9.Осуществить контроль технического состояния подземного бурового оборудования.</w:t>
            </w:r>
          </w:p>
          <w:p w14:paraId="7EA5FDB6"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10.Провести профилактический осмотр оборудования.</w:t>
            </w:r>
          </w:p>
          <w:p w14:paraId="410336AA"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11.Выполнение работ по расконсервации оборудования и подготовке его к пуску.</w:t>
            </w:r>
          </w:p>
          <w:p w14:paraId="3354E1DD"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12.Выполнение работ по устройству маршевых лестниц, полатей, оборудования для установки свечей, подкронблочной площадки.</w:t>
            </w:r>
          </w:p>
          <w:p w14:paraId="5A69A769"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13.Снятие показаний приборов для определения параметров бурового раствора.</w:t>
            </w:r>
          </w:p>
          <w:p w14:paraId="224855F7"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14.Произвести контрольные проверки показаний приборов.</w:t>
            </w:r>
          </w:p>
          <w:p w14:paraId="4C16B102"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15.Осуществить контроль за приготовлением на буровой    быстро схватывающихся смесей при борьбе с поглощениями, правильной укладкой керна в ящики.</w:t>
            </w:r>
          </w:p>
          <w:p w14:paraId="1D91701F"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16.Выполнение работ по определению качества реагентов.</w:t>
            </w:r>
          </w:p>
          <w:p w14:paraId="6F87194B"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17.Выполнение работ, связанных с улучшением качества раствора.</w:t>
            </w:r>
          </w:p>
          <w:p w14:paraId="2CE24FC1"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18.Выполнение работ по отсоединению неприхваченной части колонны труб.</w:t>
            </w:r>
          </w:p>
          <w:p w14:paraId="011A5C2F"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19.Выполнение работ</w:t>
            </w:r>
            <w:r>
              <w:rPr>
                <w:rFonts w:ascii="Times New Roman" w:hAnsi="Times New Roman"/>
                <w:lang w:eastAsia="en-US"/>
              </w:rPr>
              <w:t xml:space="preserve"> </w:t>
            </w:r>
            <w:r w:rsidRPr="00BF395D">
              <w:rPr>
                <w:rFonts w:ascii="Times New Roman" w:hAnsi="Times New Roman"/>
                <w:lang w:eastAsia="en-US"/>
              </w:rPr>
              <w:t>с захватывающими инструментами.</w:t>
            </w:r>
          </w:p>
          <w:p w14:paraId="6B4F2BF9"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20.Выполнение работ по отбиванию ясами прихваченных труб и инструментов.</w:t>
            </w:r>
          </w:p>
          <w:p w14:paraId="5756D270"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21.Выполнение операции обуривания, извлечения мелких предметов.</w:t>
            </w:r>
          </w:p>
          <w:p w14:paraId="38D3F61E"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22.Выполнение работ по извлечению инструментов на кабеле или канате.</w:t>
            </w:r>
          </w:p>
          <w:p w14:paraId="3695B829"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23.Выполнение работ по извлечению прихваченных пакеров.</w:t>
            </w:r>
          </w:p>
          <w:p w14:paraId="28C6DFE0"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24.Осуществлять подбор и обслуживание оборудования и инструмента, используемых при строительстве скважин.</w:t>
            </w:r>
          </w:p>
          <w:p w14:paraId="70876C30"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25.Проводить профилактический осмотр оборудования.</w:t>
            </w:r>
          </w:p>
          <w:p w14:paraId="164E6926"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26.Выявлять дефекты и неисправности элементов фонтанной арматуры и фланцевых соединений, контрольно-измерительных приборов.</w:t>
            </w:r>
          </w:p>
          <w:p w14:paraId="59248615"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27.Производить открытие (закрытие) задвижек на устьевом оборудовании и проверять их исправность.</w:t>
            </w:r>
          </w:p>
          <w:p w14:paraId="6938C511"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28.Производить монтаж подъемного агрегата и оборудования капитального ремонта скважин.</w:t>
            </w:r>
          </w:p>
          <w:p w14:paraId="41ED1D87"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29.Производить работы в составе вахты по испытанию на герметичность противовыбросового оборудования.</w:t>
            </w:r>
          </w:p>
          <w:p w14:paraId="4092A3A7"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30.Производить оценку состояния оборудования для капитального ремонта скважин и принимать меры по устранению выявленных недостатков.</w:t>
            </w:r>
          </w:p>
          <w:p w14:paraId="549D0ED0"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31.Производить спуск и подъем колонны технологических и бурильных труб с соблюдением необходимой скорости.</w:t>
            </w:r>
          </w:p>
          <w:p w14:paraId="284E36E7"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lastRenderedPageBreak/>
              <w:t>32.Производить сборку и разборку ловильного инструмента и подбирать ловильный инструмент в зависимости от производимой операции.</w:t>
            </w:r>
          </w:p>
          <w:p w14:paraId="5B9D00A0"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33.Освобождать прихваченный инструмент путем расхаживания, не превышая допустимой нагрузки на насосно-компрессорные трубы.</w:t>
            </w:r>
          </w:p>
          <w:p w14:paraId="312DE99F" w14:textId="77777777" w:rsidR="00AC366C" w:rsidRPr="00BF395D" w:rsidRDefault="00AC366C" w:rsidP="0077023F">
            <w:pPr>
              <w:suppressAutoHyphens/>
              <w:spacing w:after="0" w:line="240" w:lineRule="auto"/>
              <w:rPr>
                <w:rFonts w:ascii="Times New Roman" w:hAnsi="Times New Roman"/>
                <w:lang w:eastAsia="en-US"/>
              </w:rPr>
            </w:pPr>
            <w:r w:rsidRPr="00BF395D">
              <w:rPr>
                <w:rFonts w:ascii="Times New Roman" w:hAnsi="Times New Roman"/>
                <w:lang w:eastAsia="en-US"/>
              </w:rPr>
              <w:t>34.Применять химические и технологические жидкости при ликвидации прихватовпроизводить оснастку механизмов талевой системы.</w:t>
            </w:r>
          </w:p>
        </w:tc>
        <w:tc>
          <w:tcPr>
            <w:tcW w:w="1417" w:type="dxa"/>
            <w:vAlign w:val="center"/>
          </w:tcPr>
          <w:p w14:paraId="49683707" w14:textId="5F396765" w:rsidR="00AC366C" w:rsidRPr="00BF395D" w:rsidRDefault="00AC366C" w:rsidP="0077023F">
            <w:pPr>
              <w:suppressAutoHyphens/>
              <w:spacing w:after="0" w:line="240" w:lineRule="auto"/>
              <w:jc w:val="center"/>
              <w:rPr>
                <w:rFonts w:ascii="Times New Roman" w:hAnsi="Times New Roman"/>
                <w:lang w:eastAsia="en-US"/>
              </w:rPr>
            </w:pPr>
          </w:p>
        </w:tc>
        <w:tc>
          <w:tcPr>
            <w:tcW w:w="1276" w:type="dxa"/>
          </w:tcPr>
          <w:p w14:paraId="355B315A"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78FA0463" w14:textId="77777777" w:rsidR="00AC366C" w:rsidRPr="00BF395D" w:rsidRDefault="00AC366C" w:rsidP="0077023F">
            <w:pPr>
              <w:suppressAutoHyphens/>
              <w:spacing w:after="0" w:line="240" w:lineRule="auto"/>
              <w:jc w:val="center"/>
              <w:rPr>
                <w:rFonts w:ascii="Times New Roman" w:hAnsi="Times New Roman"/>
                <w:lang w:eastAsia="en-US"/>
              </w:rPr>
            </w:pPr>
          </w:p>
        </w:tc>
        <w:tc>
          <w:tcPr>
            <w:tcW w:w="851" w:type="dxa"/>
          </w:tcPr>
          <w:p w14:paraId="698658B5" w14:textId="77777777" w:rsidR="00AC366C" w:rsidRPr="00BF395D" w:rsidRDefault="00AC366C" w:rsidP="0077023F">
            <w:pPr>
              <w:suppressAutoHyphens/>
              <w:spacing w:after="0" w:line="240" w:lineRule="auto"/>
              <w:jc w:val="center"/>
              <w:rPr>
                <w:rFonts w:ascii="Times New Roman" w:hAnsi="Times New Roman"/>
                <w:lang w:eastAsia="en-US"/>
              </w:rPr>
            </w:pPr>
          </w:p>
        </w:tc>
      </w:tr>
      <w:tr w:rsidR="000908FC" w:rsidRPr="00BF395D" w14:paraId="10C61CA3" w14:textId="6206066C" w:rsidTr="00AC366C">
        <w:trPr>
          <w:trHeight w:val="285"/>
        </w:trPr>
        <w:tc>
          <w:tcPr>
            <w:tcW w:w="10627" w:type="dxa"/>
            <w:gridSpan w:val="2"/>
          </w:tcPr>
          <w:p w14:paraId="1B66E207" w14:textId="77777777" w:rsidR="000908FC" w:rsidRPr="00BF395D" w:rsidRDefault="000908FC" w:rsidP="000908FC">
            <w:pPr>
              <w:suppressAutoHyphens/>
              <w:spacing w:after="0" w:line="240" w:lineRule="auto"/>
              <w:rPr>
                <w:rFonts w:ascii="Times New Roman" w:hAnsi="Times New Roman"/>
                <w:lang w:eastAsia="en-US"/>
              </w:rPr>
            </w:pPr>
            <w:r w:rsidRPr="00BF395D">
              <w:rPr>
                <w:rFonts w:ascii="Times New Roman" w:hAnsi="Times New Roman"/>
                <w:lang w:eastAsia="en-US"/>
              </w:rPr>
              <w:lastRenderedPageBreak/>
              <w:t>Всего</w:t>
            </w:r>
          </w:p>
        </w:tc>
        <w:tc>
          <w:tcPr>
            <w:tcW w:w="1417" w:type="dxa"/>
            <w:vAlign w:val="center"/>
          </w:tcPr>
          <w:p w14:paraId="54F9DDFD" w14:textId="62D981DE" w:rsidR="000908FC" w:rsidRPr="00AC366C" w:rsidRDefault="000908FC" w:rsidP="000908FC">
            <w:pPr>
              <w:suppressAutoHyphens/>
              <w:spacing w:after="0" w:line="240" w:lineRule="auto"/>
              <w:jc w:val="center"/>
              <w:rPr>
                <w:rFonts w:ascii="Times New Roman" w:hAnsi="Times New Roman"/>
                <w:b/>
                <w:bCs/>
                <w:lang w:eastAsia="en-US"/>
              </w:rPr>
            </w:pPr>
            <w:r w:rsidRPr="00AC366C">
              <w:rPr>
                <w:rFonts w:ascii="Times New Roman" w:hAnsi="Times New Roman"/>
                <w:b/>
                <w:bCs/>
                <w:lang w:eastAsia="en-US"/>
              </w:rPr>
              <w:t>316/</w:t>
            </w:r>
            <w:r>
              <w:rPr>
                <w:rFonts w:ascii="Times New Roman" w:hAnsi="Times New Roman"/>
                <w:b/>
                <w:bCs/>
                <w:lang w:eastAsia="en-US"/>
              </w:rPr>
              <w:t>250</w:t>
            </w:r>
          </w:p>
        </w:tc>
        <w:tc>
          <w:tcPr>
            <w:tcW w:w="1276" w:type="dxa"/>
          </w:tcPr>
          <w:p w14:paraId="23CFA9D9" w14:textId="483A23D3" w:rsidR="000908FC" w:rsidRPr="00AC366C" w:rsidRDefault="000908FC" w:rsidP="000908FC">
            <w:pPr>
              <w:suppressAutoHyphens/>
              <w:spacing w:after="0" w:line="240" w:lineRule="auto"/>
              <w:jc w:val="center"/>
              <w:rPr>
                <w:rFonts w:ascii="Times New Roman" w:hAnsi="Times New Roman"/>
                <w:b/>
                <w:bCs/>
                <w:lang w:eastAsia="en-US"/>
              </w:rPr>
            </w:pPr>
            <w:r w:rsidRPr="00AC366C">
              <w:rPr>
                <w:rFonts w:ascii="Times New Roman" w:hAnsi="Times New Roman"/>
                <w:b/>
                <w:bCs/>
                <w:lang w:eastAsia="en-US"/>
              </w:rPr>
              <w:t>394/290</w:t>
            </w:r>
          </w:p>
        </w:tc>
        <w:tc>
          <w:tcPr>
            <w:tcW w:w="851" w:type="dxa"/>
          </w:tcPr>
          <w:p w14:paraId="2001EA4E" w14:textId="77777777" w:rsidR="000908FC" w:rsidRPr="00BF395D" w:rsidRDefault="000908FC" w:rsidP="000908FC">
            <w:pPr>
              <w:suppressAutoHyphens/>
              <w:spacing w:after="0" w:line="240" w:lineRule="auto"/>
              <w:jc w:val="center"/>
              <w:rPr>
                <w:rFonts w:ascii="Times New Roman" w:hAnsi="Times New Roman"/>
                <w:lang w:eastAsia="en-US"/>
              </w:rPr>
            </w:pPr>
          </w:p>
        </w:tc>
        <w:tc>
          <w:tcPr>
            <w:tcW w:w="851" w:type="dxa"/>
          </w:tcPr>
          <w:p w14:paraId="1C3141F1" w14:textId="77777777" w:rsidR="000908FC" w:rsidRPr="00BF395D" w:rsidRDefault="000908FC" w:rsidP="000908FC">
            <w:pPr>
              <w:suppressAutoHyphens/>
              <w:spacing w:after="0" w:line="240" w:lineRule="auto"/>
              <w:jc w:val="center"/>
              <w:rPr>
                <w:rFonts w:ascii="Times New Roman" w:hAnsi="Times New Roman"/>
                <w:lang w:eastAsia="en-US"/>
              </w:rPr>
            </w:pPr>
          </w:p>
        </w:tc>
      </w:tr>
    </w:tbl>
    <w:p w14:paraId="1B455802" w14:textId="77777777" w:rsidR="005E43D4" w:rsidRPr="00D3035D" w:rsidRDefault="005E43D4" w:rsidP="005E43D4">
      <w:pPr>
        <w:suppressAutoHyphens/>
        <w:spacing w:after="0" w:line="240" w:lineRule="auto"/>
        <w:jc w:val="center"/>
        <w:rPr>
          <w:rFonts w:ascii="Times New Roman" w:hAnsi="Times New Roman"/>
          <w:b/>
          <w:sz w:val="24"/>
          <w:szCs w:val="24"/>
          <w:lang w:eastAsia="en-US"/>
        </w:rPr>
      </w:pPr>
    </w:p>
    <w:p w14:paraId="4E4E0072" w14:textId="77777777" w:rsidR="005E43D4" w:rsidRPr="00D3035D" w:rsidRDefault="005E43D4" w:rsidP="005E43D4">
      <w:pPr>
        <w:suppressAutoHyphens/>
        <w:rPr>
          <w:rFonts w:ascii="Times New Roman" w:hAnsi="Times New Roman"/>
          <w:i/>
        </w:rPr>
      </w:pPr>
    </w:p>
    <w:p w14:paraId="2173E657" w14:textId="77777777" w:rsidR="005E43D4" w:rsidRPr="00D3035D" w:rsidRDefault="005E43D4" w:rsidP="005E43D4">
      <w:pPr>
        <w:suppressAutoHyphens/>
        <w:rPr>
          <w:rFonts w:ascii="Times New Roman" w:hAnsi="Times New Roman"/>
          <w:i/>
        </w:rPr>
      </w:pPr>
    </w:p>
    <w:p w14:paraId="765851AC" w14:textId="77777777" w:rsidR="005E43D4" w:rsidRPr="00D3035D" w:rsidRDefault="005E43D4" w:rsidP="005E43D4">
      <w:pPr>
        <w:suppressAutoHyphens/>
        <w:rPr>
          <w:rFonts w:ascii="Times New Roman" w:hAnsi="Times New Roman"/>
          <w:i/>
        </w:rPr>
        <w:sectPr w:rsidR="005E43D4" w:rsidRPr="00D3035D">
          <w:pgSz w:w="16840" w:h="11907" w:orient="landscape"/>
          <w:pgMar w:top="851" w:right="1134" w:bottom="851" w:left="992" w:header="709" w:footer="709" w:gutter="0"/>
          <w:cols w:space="720"/>
          <w:rtlGutter/>
        </w:sectPr>
      </w:pPr>
    </w:p>
    <w:p w14:paraId="35422AEC" w14:textId="77777777" w:rsidR="005E43D4" w:rsidRPr="007B66BC" w:rsidRDefault="005E43D4" w:rsidP="005E43D4">
      <w:pPr>
        <w:spacing w:after="0" w:line="240" w:lineRule="auto"/>
        <w:jc w:val="center"/>
        <w:rPr>
          <w:rFonts w:ascii="Times New Roman" w:hAnsi="Times New Roman"/>
          <w:b/>
          <w:bCs/>
          <w:sz w:val="24"/>
          <w:szCs w:val="24"/>
        </w:rPr>
      </w:pPr>
      <w:r w:rsidRPr="007B66BC">
        <w:rPr>
          <w:rFonts w:ascii="Times New Roman" w:hAnsi="Times New Roman"/>
          <w:b/>
          <w:bCs/>
          <w:sz w:val="24"/>
          <w:szCs w:val="24"/>
        </w:rPr>
        <w:lastRenderedPageBreak/>
        <w:t>3.</w:t>
      </w:r>
      <w:r>
        <w:rPr>
          <w:rFonts w:ascii="Times New Roman" w:hAnsi="Times New Roman"/>
          <w:b/>
          <w:bCs/>
          <w:sz w:val="24"/>
          <w:szCs w:val="24"/>
        </w:rPr>
        <w:t xml:space="preserve"> </w:t>
      </w:r>
      <w:r w:rsidRPr="007B66BC">
        <w:rPr>
          <w:rFonts w:ascii="Times New Roman" w:hAnsi="Times New Roman"/>
          <w:b/>
          <w:bCs/>
          <w:sz w:val="24"/>
          <w:szCs w:val="24"/>
        </w:rPr>
        <w:t>УСЛОВИЯ РЕАЛИЗАЦИИ ПРОФЕССИОНАЛЬНОГО МОДУЛЯ</w:t>
      </w:r>
    </w:p>
    <w:p w14:paraId="467567E4" w14:textId="77777777" w:rsidR="005E43D4" w:rsidRPr="007B66BC" w:rsidRDefault="005E43D4" w:rsidP="005E43D4">
      <w:pPr>
        <w:suppressAutoHyphens/>
        <w:spacing w:after="0" w:line="240" w:lineRule="auto"/>
        <w:ind w:firstLine="709"/>
        <w:jc w:val="both"/>
        <w:rPr>
          <w:rFonts w:ascii="Times New Roman" w:hAnsi="Times New Roman"/>
          <w:sz w:val="24"/>
          <w:szCs w:val="24"/>
        </w:rPr>
      </w:pPr>
    </w:p>
    <w:p w14:paraId="211F6C99" w14:textId="77777777" w:rsidR="005E43D4" w:rsidRPr="007B66BC" w:rsidRDefault="005E43D4" w:rsidP="005E43D4">
      <w:pPr>
        <w:tabs>
          <w:tab w:val="left" w:pos="0"/>
        </w:tabs>
        <w:suppressAutoHyphens/>
        <w:spacing w:after="0" w:line="240" w:lineRule="auto"/>
        <w:ind w:firstLine="709"/>
        <w:jc w:val="both"/>
        <w:rPr>
          <w:rFonts w:ascii="Times New Roman" w:hAnsi="Times New Roman"/>
          <w:b/>
          <w:bCs/>
          <w:sz w:val="24"/>
          <w:szCs w:val="24"/>
        </w:rPr>
      </w:pPr>
      <w:r w:rsidRPr="007B66B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D95EA18" w14:textId="77777777" w:rsidR="005E43D4" w:rsidRPr="007B66BC" w:rsidRDefault="005E43D4" w:rsidP="005E43D4">
      <w:pPr>
        <w:tabs>
          <w:tab w:val="left" w:pos="0"/>
        </w:tabs>
        <w:suppressAutoHyphens/>
        <w:spacing w:after="0" w:line="240" w:lineRule="auto"/>
        <w:ind w:firstLine="709"/>
        <w:jc w:val="both"/>
        <w:rPr>
          <w:rFonts w:ascii="Times New Roman" w:hAnsi="Times New Roman"/>
          <w:bCs/>
          <w:sz w:val="24"/>
          <w:szCs w:val="24"/>
        </w:rPr>
      </w:pPr>
    </w:p>
    <w:p w14:paraId="0B42839F" w14:textId="77777777" w:rsidR="005E43D4" w:rsidRPr="007B66BC" w:rsidRDefault="005E43D4" w:rsidP="005E43D4">
      <w:pPr>
        <w:tabs>
          <w:tab w:val="left" w:pos="0"/>
        </w:tabs>
        <w:suppressAutoHyphens/>
        <w:spacing w:after="0" w:line="240" w:lineRule="auto"/>
        <w:ind w:firstLine="709"/>
        <w:jc w:val="both"/>
        <w:rPr>
          <w:rFonts w:ascii="Times New Roman" w:hAnsi="Times New Roman"/>
          <w:bCs/>
          <w:sz w:val="24"/>
          <w:szCs w:val="24"/>
        </w:rPr>
      </w:pPr>
      <w:r w:rsidRPr="007B66BC">
        <w:rPr>
          <w:rFonts w:ascii="Times New Roman" w:hAnsi="Times New Roman"/>
          <w:bCs/>
          <w:sz w:val="24"/>
          <w:szCs w:val="24"/>
        </w:rPr>
        <w:t>Лаборатории: «Бурения нефтяных и газовых скважин»; «Цех бурения»; «Технических измерений»; «Автоматизации технологических процессов»; оснащенные в соответствии с п. 6.1.2.3 примерной основной образовательной программы по данной профессии.</w:t>
      </w:r>
    </w:p>
    <w:p w14:paraId="11C029A1" w14:textId="77777777" w:rsidR="005E43D4" w:rsidRPr="007B66BC" w:rsidRDefault="005E43D4" w:rsidP="005E43D4">
      <w:pPr>
        <w:tabs>
          <w:tab w:val="left" w:pos="0"/>
        </w:tabs>
        <w:suppressAutoHyphens/>
        <w:spacing w:after="0" w:line="240" w:lineRule="auto"/>
        <w:ind w:firstLine="709"/>
        <w:jc w:val="both"/>
        <w:rPr>
          <w:rFonts w:ascii="Times New Roman" w:hAnsi="Times New Roman"/>
          <w:bCs/>
          <w:sz w:val="24"/>
          <w:szCs w:val="24"/>
        </w:rPr>
      </w:pPr>
      <w:r w:rsidRPr="007B66BC">
        <w:rPr>
          <w:rFonts w:ascii="Times New Roman" w:hAnsi="Times New Roman"/>
          <w:bCs/>
          <w:sz w:val="24"/>
          <w:szCs w:val="24"/>
        </w:rPr>
        <w:t>Мастерская: «Слесарная», оснащенная необходимым для реализации программы учебной дисциплины оборудованием, приведенным в п. 6.1.2.4 примерной основной образовательной программы по данной профессии.</w:t>
      </w:r>
    </w:p>
    <w:p w14:paraId="1409C82D" w14:textId="77777777" w:rsidR="005E43D4" w:rsidRPr="007B66BC" w:rsidRDefault="005E43D4" w:rsidP="005E43D4">
      <w:pPr>
        <w:tabs>
          <w:tab w:val="left" w:pos="0"/>
        </w:tabs>
        <w:suppressAutoHyphens/>
        <w:spacing w:after="0" w:line="240" w:lineRule="auto"/>
        <w:ind w:firstLine="709"/>
        <w:jc w:val="both"/>
        <w:rPr>
          <w:rFonts w:ascii="Times New Roman" w:hAnsi="Times New Roman"/>
          <w:bCs/>
          <w:sz w:val="24"/>
          <w:szCs w:val="24"/>
        </w:rPr>
      </w:pPr>
      <w:r w:rsidRPr="007B66BC">
        <w:rPr>
          <w:rFonts w:ascii="Times New Roman" w:hAnsi="Times New Roman"/>
          <w:bCs/>
          <w:sz w:val="24"/>
          <w:szCs w:val="24"/>
        </w:rPr>
        <w:t>Оснащенные базы практики в соответствии с п. 6.1.2.5 примерной основной образовательной программы по профессии.</w:t>
      </w:r>
    </w:p>
    <w:p w14:paraId="56513326" w14:textId="77777777" w:rsidR="005E43D4" w:rsidRPr="007B66BC" w:rsidRDefault="005E43D4" w:rsidP="005E43D4">
      <w:pPr>
        <w:suppressAutoHyphens/>
        <w:spacing w:after="0" w:line="240" w:lineRule="auto"/>
        <w:ind w:firstLine="709"/>
        <w:jc w:val="both"/>
        <w:rPr>
          <w:rFonts w:ascii="Times New Roman" w:hAnsi="Times New Roman"/>
          <w:b/>
          <w:bCs/>
          <w:sz w:val="24"/>
          <w:szCs w:val="24"/>
        </w:rPr>
      </w:pPr>
    </w:p>
    <w:p w14:paraId="0424199E" w14:textId="77777777" w:rsidR="005E43D4" w:rsidRPr="007B66BC" w:rsidRDefault="005E43D4" w:rsidP="005E43D4">
      <w:pPr>
        <w:suppressAutoHyphens/>
        <w:spacing w:after="0" w:line="240" w:lineRule="auto"/>
        <w:ind w:firstLine="709"/>
        <w:jc w:val="both"/>
        <w:rPr>
          <w:rFonts w:ascii="Times New Roman" w:hAnsi="Times New Roman"/>
          <w:b/>
          <w:bCs/>
          <w:sz w:val="24"/>
          <w:szCs w:val="24"/>
        </w:rPr>
      </w:pPr>
      <w:r w:rsidRPr="007B66BC">
        <w:rPr>
          <w:rFonts w:ascii="Times New Roman" w:hAnsi="Times New Roman"/>
          <w:b/>
          <w:bCs/>
          <w:sz w:val="24"/>
          <w:szCs w:val="24"/>
        </w:rPr>
        <w:t>3.2. Информационное обеспечение реализации программы</w:t>
      </w:r>
    </w:p>
    <w:p w14:paraId="77F76995" w14:textId="77777777" w:rsidR="005E43D4" w:rsidRPr="007B66BC" w:rsidRDefault="005E43D4" w:rsidP="005E43D4">
      <w:pPr>
        <w:suppressAutoHyphens/>
        <w:spacing w:after="0" w:line="240" w:lineRule="auto"/>
        <w:ind w:firstLine="709"/>
        <w:jc w:val="both"/>
        <w:rPr>
          <w:rFonts w:ascii="Times New Roman" w:hAnsi="Times New Roman"/>
          <w:bCs/>
          <w:sz w:val="24"/>
          <w:szCs w:val="24"/>
        </w:rPr>
      </w:pPr>
    </w:p>
    <w:p w14:paraId="699A7941" w14:textId="77777777" w:rsidR="005E43D4" w:rsidRPr="007B66BC" w:rsidRDefault="005E43D4" w:rsidP="005E43D4">
      <w:pPr>
        <w:suppressAutoHyphens/>
        <w:spacing w:after="0" w:line="240" w:lineRule="auto"/>
        <w:ind w:firstLine="709"/>
        <w:jc w:val="both"/>
        <w:rPr>
          <w:rFonts w:ascii="Times New Roman" w:hAnsi="Times New Roman"/>
          <w:b/>
          <w:bCs/>
          <w:sz w:val="24"/>
          <w:szCs w:val="24"/>
        </w:rPr>
      </w:pPr>
      <w:r w:rsidRPr="007B66BC">
        <w:rPr>
          <w:rFonts w:ascii="Times New Roman" w:hAnsi="Times New Roman"/>
          <w:bCs/>
          <w:sz w:val="24"/>
          <w:szCs w:val="24"/>
        </w:rPr>
        <w:t>Для реализации программы библиотечный фонд образовательной организации должен иметь п</w:t>
      </w:r>
      <w:r w:rsidRPr="007B66BC">
        <w:rPr>
          <w:rFonts w:ascii="Times New Roman" w:hAnsi="Times New Roman"/>
          <w:sz w:val="24"/>
          <w:szCs w:val="24"/>
        </w:rPr>
        <w:t xml:space="preserve">ечатные и/или электронные образовательные и информационные ресурсы </w:t>
      </w:r>
      <w:r w:rsidRPr="007B66BC">
        <w:rPr>
          <w:rFonts w:ascii="Times New Roman" w:hAnsi="Times New Roman"/>
          <w:sz w:val="24"/>
          <w:szCs w:val="24"/>
        </w:rPr>
        <w:br/>
        <w:t xml:space="preserve">для использования в образовательном процессе. При формировании </w:t>
      </w:r>
      <w:r w:rsidRPr="007B66B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62AA3D4" w14:textId="77777777" w:rsidR="005E43D4" w:rsidRPr="007B66BC" w:rsidRDefault="005E43D4" w:rsidP="005E43D4">
      <w:pPr>
        <w:suppressAutoHyphens/>
        <w:spacing w:after="0" w:line="240" w:lineRule="auto"/>
        <w:ind w:firstLine="709"/>
        <w:jc w:val="both"/>
        <w:rPr>
          <w:rFonts w:ascii="Times New Roman" w:hAnsi="Times New Roman"/>
          <w:b/>
          <w:bCs/>
          <w:sz w:val="24"/>
          <w:szCs w:val="24"/>
        </w:rPr>
      </w:pPr>
    </w:p>
    <w:p w14:paraId="5BE4A484" w14:textId="6818F10E" w:rsidR="00552E4E" w:rsidRPr="0039514E" w:rsidRDefault="00552E4E" w:rsidP="0039514E">
      <w:pPr>
        <w:pStyle w:val="af"/>
        <w:numPr>
          <w:ilvl w:val="2"/>
          <w:numId w:val="14"/>
        </w:numPr>
        <w:spacing w:line="276" w:lineRule="auto"/>
        <w:rPr>
          <w:rFonts w:ascii="Times New Roman" w:hAnsi="Times New Roman"/>
          <w:b/>
          <w:sz w:val="24"/>
          <w:szCs w:val="24"/>
        </w:rPr>
      </w:pPr>
      <w:bookmarkStart w:id="13" w:name="_Hlk118754981"/>
      <w:r w:rsidRPr="0039514E">
        <w:rPr>
          <w:rFonts w:ascii="Times New Roman" w:hAnsi="Times New Roman"/>
          <w:b/>
          <w:sz w:val="24"/>
          <w:szCs w:val="24"/>
        </w:rPr>
        <w:t>Основные печатные издания</w:t>
      </w:r>
    </w:p>
    <w:p w14:paraId="112428EB" w14:textId="77777777" w:rsidR="0039514E" w:rsidRPr="0039514E" w:rsidRDefault="0039514E" w:rsidP="0039514E">
      <w:pPr>
        <w:pStyle w:val="af"/>
        <w:numPr>
          <w:ilvl w:val="0"/>
          <w:numId w:val="15"/>
        </w:numPr>
        <w:spacing w:line="276" w:lineRule="auto"/>
        <w:ind w:left="0" w:firstLine="851"/>
        <w:jc w:val="both"/>
        <w:rPr>
          <w:rFonts w:ascii="Times New Roman" w:hAnsi="Times New Roman"/>
          <w:b/>
          <w:sz w:val="24"/>
          <w:szCs w:val="24"/>
        </w:rPr>
      </w:pPr>
      <w:r w:rsidRPr="0039514E">
        <w:rPr>
          <w:rStyle w:val="biblio-record-text"/>
          <w:rFonts w:ascii="Times New Roman" w:eastAsia="SimSun" w:hAnsi="Times New Roman"/>
          <w:sz w:val="24"/>
          <w:szCs w:val="24"/>
        </w:rPr>
        <w:t>Жигульская, О. П. Технология бурения геологоразведочных скважин / О. П. Жигульская, Г. И. Журавлев, А. О. Серебряков. — 2-е изд., стер. — Санкт-Петербург : Лань, 2023. — 344 с. — ISBN 978-5-507-47093-8. </w:t>
      </w:r>
    </w:p>
    <w:p w14:paraId="33426D61" w14:textId="77777777" w:rsidR="0039514E" w:rsidRPr="0039514E" w:rsidRDefault="0039514E" w:rsidP="0039514E">
      <w:pPr>
        <w:pStyle w:val="af"/>
        <w:numPr>
          <w:ilvl w:val="0"/>
          <w:numId w:val="15"/>
        </w:numPr>
        <w:spacing w:line="276" w:lineRule="auto"/>
        <w:ind w:left="0" w:firstLine="851"/>
        <w:jc w:val="both"/>
        <w:rPr>
          <w:rFonts w:ascii="Times New Roman" w:hAnsi="Times New Roman"/>
          <w:sz w:val="24"/>
          <w:szCs w:val="24"/>
        </w:rPr>
      </w:pPr>
      <w:r w:rsidRPr="0039514E">
        <w:rPr>
          <w:rFonts w:ascii="Times New Roman" w:hAnsi="Times New Roman"/>
          <w:sz w:val="24"/>
          <w:szCs w:val="24"/>
        </w:rPr>
        <w:t>Храменков, В. Г.  Автоматизация управления технологическими процессами бурения нефтегазовых скважин : учебное пособие для среднего профессионального образования / В. Г. Храменков. — Москва : Издательство Юрайт, 2023. — 415 с. — (Профессиональное образование). — ISBN 978-5-534-01211-8.</w:t>
      </w:r>
    </w:p>
    <w:p w14:paraId="12FA3C7A" w14:textId="77777777" w:rsidR="00552E4E" w:rsidRPr="00985111" w:rsidRDefault="00552E4E" w:rsidP="00552E4E">
      <w:pPr>
        <w:spacing w:line="276" w:lineRule="auto"/>
        <w:ind w:firstLine="709"/>
        <w:contextualSpacing/>
        <w:rPr>
          <w:rFonts w:ascii="Times New Roman" w:hAnsi="Times New Roman"/>
          <w:b/>
          <w:sz w:val="24"/>
          <w:szCs w:val="24"/>
        </w:rPr>
      </w:pPr>
      <w:r w:rsidRPr="00985111">
        <w:rPr>
          <w:rFonts w:ascii="Times New Roman" w:hAnsi="Times New Roman"/>
          <w:b/>
          <w:sz w:val="24"/>
          <w:szCs w:val="24"/>
        </w:rPr>
        <w:t>3.2.2. Основные электронные издания</w:t>
      </w:r>
    </w:p>
    <w:p w14:paraId="503F797F" w14:textId="77777777" w:rsidR="0039514E" w:rsidRPr="00A3268E" w:rsidRDefault="0039514E" w:rsidP="0039514E">
      <w:pPr>
        <w:suppressAutoHyphens/>
        <w:spacing w:after="0" w:line="240" w:lineRule="auto"/>
        <w:ind w:firstLine="709"/>
        <w:jc w:val="both"/>
        <w:rPr>
          <w:rFonts w:ascii="Times New Roman" w:hAnsi="Times New Roman"/>
          <w:sz w:val="24"/>
          <w:szCs w:val="24"/>
          <w:lang w:eastAsia="en-US"/>
        </w:rPr>
      </w:pPr>
      <w:r w:rsidRPr="00A3268E">
        <w:rPr>
          <w:rFonts w:ascii="Times New Roman" w:hAnsi="Times New Roman"/>
          <w:color w:val="111111"/>
          <w:sz w:val="24"/>
          <w:szCs w:val="24"/>
          <w:shd w:val="clear" w:color="auto" w:fill="FFFFFF"/>
        </w:rPr>
        <w:t>1.</w:t>
      </w:r>
      <w:r w:rsidRPr="00A3268E">
        <w:rPr>
          <w:rFonts w:ascii="Times New Roman" w:hAnsi="Times New Roman"/>
          <w:sz w:val="24"/>
          <w:szCs w:val="24"/>
          <w:shd w:val="clear" w:color="auto" w:fill="FFFFFF"/>
        </w:rPr>
        <w:t xml:space="preserve"> Андрианов, Н. И. Технология бурения нефтяных и газовых скважин : курс лекций / Н. И. Андрианов, И. И. Андрианов, Ю. А. Воропаев. — Ставрополь : Северо-Кавказский федеральный университет, 2018. — 344 c. — ISBN 2227-8397. — Текст : электронный // Электронно-библиотечная система IPR BOOKS : [сайт]. — URL: </w:t>
      </w:r>
      <w:hyperlink r:id="rId22" w:history="1">
        <w:r w:rsidRPr="00A3268E">
          <w:rPr>
            <w:rFonts w:ascii="Times New Roman" w:hAnsi="Times New Roman"/>
            <w:color w:val="0563C1"/>
            <w:sz w:val="24"/>
            <w:szCs w:val="24"/>
            <w:u w:val="single"/>
            <w:shd w:val="clear" w:color="auto" w:fill="FFFFFF"/>
          </w:rPr>
          <w:t>http://www.iprbookshop.ru/92611.html</w:t>
        </w:r>
      </w:hyperlink>
      <w:r w:rsidRPr="00A3268E">
        <w:rPr>
          <w:rFonts w:ascii="Times New Roman" w:hAnsi="Times New Roman"/>
          <w:sz w:val="24"/>
          <w:szCs w:val="24"/>
          <w:shd w:val="clear" w:color="auto" w:fill="FFFFFF"/>
        </w:rPr>
        <w:t xml:space="preserve">  (дата обращения: 20.05.2021). — Текст : электронный.</w:t>
      </w:r>
    </w:p>
    <w:p w14:paraId="2E24E31E" w14:textId="77777777" w:rsidR="0039514E" w:rsidRPr="00A3268E" w:rsidRDefault="0039514E" w:rsidP="0039514E">
      <w:pPr>
        <w:suppressAutoHyphens/>
        <w:spacing w:after="0" w:line="240" w:lineRule="auto"/>
        <w:ind w:firstLine="709"/>
        <w:jc w:val="both"/>
        <w:rPr>
          <w:rFonts w:ascii="Times New Roman" w:hAnsi="Times New Roman"/>
          <w:sz w:val="24"/>
          <w:szCs w:val="24"/>
          <w:lang w:eastAsia="en-US"/>
        </w:rPr>
      </w:pPr>
      <w:r w:rsidRPr="00A3268E">
        <w:rPr>
          <w:rFonts w:ascii="Times New Roman" w:hAnsi="Times New Roman"/>
          <w:sz w:val="24"/>
          <w:szCs w:val="24"/>
        </w:rPr>
        <w:t>2.</w:t>
      </w:r>
      <w:r>
        <w:rPr>
          <w:rFonts w:ascii="Times New Roman" w:hAnsi="Times New Roman"/>
          <w:sz w:val="24"/>
          <w:szCs w:val="24"/>
        </w:rPr>
        <w:t xml:space="preserve"> </w:t>
      </w:r>
      <w:r w:rsidRPr="00A3268E">
        <w:rPr>
          <w:rFonts w:ascii="Times New Roman" w:hAnsi="Times New Roman"/>
          <w:color w:val="000000"/>
          <w:sz w:val="24"/>
          <w:szCs w:val="24"/>
          <w:shd w:val="clear" w:color="auto" w:fill="FFFFFF"/>
        </w:rPr>
        <w:t xml:space="preserve">Храменков, В. Г. Совершенствование процесса бурения и бурового оборудования: автоматизация управления технологическими процессами бурения нефтегазовых скважин : учебное пособие для СПО / В. Г. Храменков. — Саратов : Профобразование, 2019. — 410 c. — ISBN 978-5-4488-0029-0. — Текст : электронный // Электронно-библиотечная система IPR BOOKS : [сайт]. — URL: </w:t>
      </w:r>
      <w:hyperlink r:id="rId23" w:history="1">
        <w:r w:rsidRPr="00A3268E">
          <w:rPr>
            <w:rFonts w:ascii="Times New Roman" w:hAnsi="Times New Roman"/>
            <w:color w:val="0563C1"/>
            <w:sz w:val="24"/>
            <w:szCs w:val="24"/>
            <w:u w:val="single"/>
            <w:shd w:val="clear" w:color="auto" w:fill="FFFFFF"/>
          </w:rPr>
          <w:t>http://www.iprbookshop.ru/83118.html</w:t>
        </w:r>
      </w:hyperlink>
      <w:r w:rsidRPr="00A3268E">
        <w:rPr>
          <w:rFonts w:ascii="Times New Roman" w:hAnsi="Times New Roman"/>
          <w:color w:val="000000"/>
          <w:sz w:val="24"/>
          <w:szCs w:val="24"/>
          <w:shd w:val="clear" w:color="auto" w:fill="FFFFFF"/>
        </w:rPr>
        <w:t xml:space="preserve"> </w:t>
      </w:r>
      <w:r w:rsidRPr="00A3268E">
        <w:rPr>
          <w:rFonts w:ascii="Times New Roman" w:hAnsi="Times New Roman"/>
          <w:sz w:val="24"/>
          <w:szCs w:val="24"/>
          <w:shd w:val="clear" w:color="auto" w:fill="FFFFFF"/>
        </w:rPr>
        <w:t>(дата обращения: 20.05.2021). — Текст : электронный.</w:t>
      </w:r>
    </w:p>
    <w:p w14:paraId="5829B18A" w14:textId="77777777" w:rsidR="0039514E" w:rsidRPr="00A3268E" w:rsidRDefault="0039514E" w:rsidP="0039514E">
      <w:pPr>
        <w:suppressAutoHyphens/>
        <w:spacing w:after="0" w:line="240" w:lineRule="auto"/>
        <w:ind w:firstLine="709"/>
        <w:jc w:val="both"/>
        <w:rPr>
          <w:rFonts w:ascii="Times New Roman" w:hAnsi="Times New Roman"/>
          <w:sz w:val="24"/>
          <w:szCs w:val="24"/>
        </w:rPr>
      </w:pPr>
    </w:p>
    <w:p w14:paraId="595EB734" w14:textId="73F23521" w:rsidR="005E43D4" w:rsidRPr="00A3268E" w:rsidRDefault="005E43D4" w:rsidP="005E43D4">
      <w:pPr>
        <w:suppressAutoHyphens/>
        <w:spacing w:after="0" w:line="240" w:lineRule="auto"/>
        <w:ind w:firstLine="709"/>
        <w:jc w:val="both"/>
        <w:rPr>
          <w:rFonts w:ascii="Times New Roman" w:hAnsi="Times New Roman"/>
          <w:b/>
          <w:color w:val="111111"/>
          <w:sz w:val="24"/>
          <w:szCs w:val="24"/>
          <w:shd w:val="clear" w:color="auto" w:fill="FFFFFF"/>
        </w:rPr>
      </w:pPr>
      <w:r w:rsidRPr="00A3268E">
        <w:rPr>
          <w:rFonts w:ascii="Times New Roman" w:hAnsi="Times New Roman"/>
          <w:b/>
          <w:color w:val="111111"/>
          <w:sz w:val="24"/>
          <w:szCs w:val="24"/>
          <w:shd w:val="clear" w:color="auto" w:fill="FFFFFF"/>
        </w:rPr>
        <w:t>3.2.</w:t>
      </w:r>
      <w:r w:rsidR="00552E4E">
        <w:rPr>
          <w:rFonts w:ascii="Times New Roman" w:hAnsi="Times New Roman"/>
          <w:b/>
          <w:color w:val="111111"/>
          <w:sz w:val="24"/>
          <w:szCs w:val="24"/>
          <w:shd w:val="clear" w:color="auto" w:fill="FFFFFF"/>
        </w:rPr>
        <w:t>3.</w:t>
      </w:r>
      <w:r w:rsidRPr="00A3268E">
        <w:rPr>
          <w:rFonts w:ascii="Times New Roman" w:hAnsi="Times New Roman"/>
          <w:b/>
          <w:color w:val="111111"/>
          <w:sz w:val="24"/>
          <w:szCs w:val="24"/>
          <w:shd w:val="clear" w:color="auto" w:fill="FFFFFF"/>
        </w:rPr>
        <w:t xml:space="preserve"> Дополнительные источники</w:t>
      </w:r>
    </w:p>
    <w:p w14:paraId="21A72FC4" w14:textId="77777777" w:rsidR="005E43D4" w:rsidRPr="0039514E" w:rsidRDefault="005E43D4" w:rsidP="0039514E">
      <w:pPr>
        <w:pStyle w:val="af"/>
        <w:numPr>
          <w:ilvl w:val="0"/>
          <w:numId w:val="16"/>
        </w:numPr>
        <w:tabs>
          <w:tab w:val="left" w:pos="1134"/>
        </w:tabs>
        <w:suppressAutoHyphens/>
        <w:spacing w:after="0" w:line="240" w:lineRule="auto"/>
        <w:ind w:left="0" w:firstLine="851"/>
        <w:jc w:val="both"/>
        <w:rPr>
          <w:rFonts w:ascii="Times New Roman" w:hAnsi="Times New Roman"/>
          <w:sz w:val="24"/>
          <w:szCs w:val="24"/>
          <w:shd w:val="clear" w:color="auto" w:fill="FFFFFF"/>
        </w:rPr>
      </w:pPr>
      <w:r w:rsidRPr="0039514E">
        <w:rPr>
          <w:rFonts w:ascii="Times New Roman" w:hAnsi="Times New Roman"/>
          <w:sz w:val="24"/>
          <w:szCs w:val="24"/>
          <w:shd w:val="clear" w:color="auto" w:fill="FFFFFF"/>
        </w:rPr>
        <w:t xml:space="preserve">Эксплуатация нефтяных и газовых месторождений : учебное пособие / Н. Ю. Башкирцева, Р. Р. Рахматуллин, А. А. Газизов, Е. Н. Тремасов. — Казань : Казанский национальный исследовательский технологический университет, 2016. — 108 c. — ISBN </w:t>
      </w:r>
      <w:r w:rsidRPr="0039514E">
        <w:rPr>
          <w:rFonts w:ascii="Times New Roman" w:hAnsi="Times New Roman"/>
          <w:sz w:val="24"/>
          <w:szCs w:val="24"/>
          <w:shd w:val="clear" w:color="auto" w:fill="FFFFFF"/>
        </w:rPr>
        <w:lastRenderedPageBreak/>
        <w:t>978-5-7882-2118-2. — Текст : электронный // Электронно-библиотечная система IPR BOOKS : [сайт]. — URL: http://www.iprbookshop.ru/79600.html (дата обращения: 20.05.2021). — Текст : электронный.</w:t>
      </w:r>
    </w:p>
    <w:p w14:paraId="25E03EEE" w14:textId="77777777" w:rsidR="005E43D4" w:rsidRPr="0039514E" w:rsidRDefault="005E43D4" w:rsidP="0039514E">
      <w:pPr>
        <w:pStyle w:val="af"/>
        <w:numPr>
          <w:ilvl w:val="0"/>
          <w:numId w:val="16"/>
        </w:numPr>
        <w:tabs>
          <w:tab w:val="left" w:pos="1134"/>
        </w:tabs>
        <w:suppressAutoHyphens/>
        <w:spacing w:after="0" w:line="240" w:lineRule="auto"/>
        <w:ind w:left="0" w:firstLine="851"/>
        <w:jc w:val="both"/>
        <w:rPr>
          <w:rFonts w:ascii="Times New Roman" w:hAnsi="Times New Roman"/>
          <w:sz w:val="24"/>
          <w:szCs w:val="24"/>
          <w:shd w:val="clear" w:color="auto" w:fill="FFFFFF"/>
        </w:rPr>
      </w:pPr>
      <w:r w:rsidRPr="0039514E">
        <w:rPr>
          <w:rFonts w:ascii="Times New Roman" w:hAnsi="Times New Roman"/>
          <w:sz w:val="24"/>
          <w:szCs w:val="24"/>
          <w:shd w:val="clear" w:color="auto" w:fill="FFFFFF"/>
        </w:rPr>
        <w:t>Нефть России : ежемесячный аналитический журнал. - Москва: ЛУКОЙЛ-Информ, 1994 - . - Выходит ежемесячно. - Текст : непосредственный.</w:t>
      </w:r>
    </w:p>
    <w:p w14:paraId="26DB0A4D" w14:textId="77777777" w:rsidR="005E43D4" w:rsidRPr="0039514E" w:rsidRDefault="005E43D4" w:rsidP="0039514E">
      <w:pPr>
        <w:pStyle w:val="af"/>
        <w:numPr>
          <w:ilvl w:val="0"/>
          <w:numId w:val="16"/>
        </w:numPr>
        <w:tabs>
          <w:tab w:val="left" w:pos="1134"/>
        </w:tabs>
        <w:suppressAutoHyphens/>
        <w:spacing w:after="0" w:line="240" w:lineRule="auto"/>
        <w:ind w:left="0" w:firstLine="851"/>
        <w:jc w:val="both"/>
        <w:rPr>
          <w:rFonts w:ascii="Times New Roman" w:hAnsi="Times New Roman"/>
          <w:sz w:val="24"/>
          <w:szCs w:val="24"/>
          <w:shd w:val="clear" w:color="auto" w:fill="FFFFFF"/>
        </w:rPr>
      </w:pPr>
      <w:r w:rsidRPr="0039514E">
        <w:rPr>
          <w:rFonts w:ascii="Times New Roman" w:hAnsi="Times New Roman"/>
          <w:sz w:val="24"/>
          <w:szCs w:val="24"/>
          <w:shd w:val="clear" w:color="auto" w:fill="FFFFFF"/>
        </w:rPr>
        <w:t>Инженерная практика : производственно-технический нефтегазовый журнал. - М. : ООО "Издательство"Энерджи Пресс". - Выходит ежемесячно. - Текст: непосредственный.</w:t>
      </w:r>
    </w:p>
    <w:p w14:paraId="3C26FDA5" w14:textId="77777777" w:rsidR="005E43D4" w:rsidRPr="0039514E" w:rsidRDefault="005E43D4" w:rsidP="0039514E">
      <w:pPr>
        <w:pStyle w:val="af"/>
        <w:numPr>
          <w:ilvl w:val="0"/>
          <w:numId w:val="16"/>
        </w:numPr>
        <w:tabs>
          <w:tab w:val="left" w:pos="1134"/>
        </w:tabs>
        <w:suppressAutoHyphens/>
        <w:spacing w:after="0" w:line="240" w:lineRule="auto"/>
        <w:ind w:left="0" w:firstLine="851"/>
        <w:jc w:val="both"/>
        <w:rPr>
          <w:rFonts w:ascii="Times New Roman" w:hAnsi="Times New Roman"/>
          <w:sz w:val="24"/>
          <w:szCs w:val="24"/>
          <w:shd w:val="clear" w:color="auto" w:fill="FFFFFF"/>
        </w:rPr>
      </w:pPr>
      <w:r w:rsidRPr="0039514E">
        <w:rPr>
          <w:rFonts w:ascii="Times New Roman" w:hAnsi="Times New Roman"/>
          <w:sz w:val="24"/>
          <w:szCs w:val="24"/>
          <w:shd w:val="clear" w:color="auto" w:fill="FFFFFF"/>
        </w:rPr>
        <w:t>Бурение &amp; нефть: ежемесячный специализированный научно-технический журнал: издается с 1963 года. - Москва:Бурнефть, 2001 - . - Включен в Перечень ВАК. - Выходит ежемесячно. - ISSN 2072-4799. - Текст: непосредственный.</w:t>
      </w:r>
    </w:p>
    <w:p w14:paraId="3EDD7C55" w14:textId="77777777" w:rsidR="005E43D4" w:rsidRPr="0039514E" w:rsidRDefault="005E43D4" w:rsidP="0039514E">
      <w:pPr>
        <w:pStyle w:val="af"/>
        <w:numPr>
          <w:ilvl w:val="0"/>
          <w:numId w:val="16"/>
        </w:numPr>
        <w:tabs>
          <w:tab w:val="left" w:pos="1134"/>
        </w:tabs>
        <w:suppressAutoHyphens/>
        <w:spacing w:after="0" w:line="240" w:lineRule="auto"/>
        <w:ind w:left="0" w:firstLine="851"/>
        <w:jc w:val="both"/>
        <w:rPr>
          <w:rFonts w:ascii="Times New Roman" w:hAnsi="Times New Roman"/>
          <w:sz w:val="24"/>
          <w:szCs w:val="24"/>
          <w:shd w:val="clear" w:color="auto" w:fill="FFFFFF"/>
        </w:rPr>
      </w:pPr>
      <w:r w:rsidRPr="0039514E">
        <w:rPr>
          <w:rFonts w:ascii="Times New Roman" w:hAnsi="Times New Roman"/>
          <w:sz w:val="24"/>
          <w:szCs w:val="24"/>
          <w:shd w:val="clear" w:color="auto" w:fill="FFFFFF"/>
        </w:rPr>
        <w:t>Библиотечно-издательский комплекс ТИУ – URL: http://www.tyuiu.ru/</w:t>
      </w:r>
    </w:p>
    <w:p w14:paraId="51F7971A" w14:textId="77777777" w:rsidR="005E43D4" w:rsidRPr="0039514E" w:rsidRDefault="005E43D4" w:rsidP="0039514E">
      <w:pPr>
        <w:pStyle w:val="af"/>
        <w:numPr>
          <w:ilvl w:val="0"/>
          <w:numId w:val="16"/>
        </w:numPr>
        <w:tabs>
          <w:tab w:val="left" w:pos="1134"/>
        </w:tabs>
        <w:suppressAutoHyphens/>
        <w:spacing w:after="0" w:line="240" w:lineRule="auto"/>
        <w:ind w:left="0" w:firstLine="851"/>
        <w:jc w:val="both"/>
        <w:rPr>
          <w:rFonts w:ascii="Times New Roman" w:hAnsi="Times New Roman"/>
          <w:sz w:val="24"/>
          <w:szCs w:val="24"/>
          <w:shd w:val="clear" w:color="auto" w:fill="FFFFFF"/>
        </w:rPr>
      </w:pPr>
      <w:r w:rsidRPr="0039514E">
        <w:rPr>
          <w:rFonts w:ascii="Times New Roman" w:hAnsi="Times New Roman"/>
          <w:sz w:val="24"/>
          <w:szCs w:val="24"/>
          <w:shd w:val="clear" w:color="auto" w:fill="FFFFFF"/>
        </w:rPr>
        <w:t>Полнотекстовая база данных ТИУ – URL: http://elib.tyuiu.ru/</w:t>
      </w:r>
    </w:p>
    <w:p w14:paraId="226CB290" w14:textId="77777777" w:rsidR="005E43D4" w:rsidRPr="0039514E" w:rsidRDefault="005E43D4" w:rsidP="0039514E">
      <w:pPr>
        <w:pStyle w:val="af"/>
        <w:numPr>
          <w:ilvl w:val="0"/>
          <w:numId w:val="16"/>
        </w:numPr>
        <w:tabs>
          <w:tab w:val="left" w:pos="1134"/>
        </w:tabs>
        <w:suppressAutoHyphens/>
        <w:spacing w:after="0" w:line="240" w:lineRule="auto"/>
        <w:ind w:left="0" w:firstLine="851"/>
        <w:jc w:val="both"/>
        <w:rPr>
          <w:rFonts w:ascii="Times New Roman" w:hAnsi="Times New Roman"/>
          <w:sz w:val="24"/>
          <w:szCs w:val="24"/>
          <w:shd w:val="clear" w:color="auto" w:fill="FFFFFF"/>
        </w:rPr>
      </w:pPr>
      <w:r w:rsidRPr="0039514E">
        <w:rPr>
          <w:rFonts w:ascii="Times New Roman" w:hAnsi="Times New Roman"/>
          <w:sz w:val="24"/>
          <w:szCs w:val="24"/>
          <w:shd w:val="clear" w:color="auto" w:fill="FFFFFF"/>
        </w:rPr>
        <w:t>Электронно-библиотечная система  издательства «Лань» – URL: http://e.lanbook.com.</w:t>
      </w:r>
    </w:p>
    <w:p w14:paraId="3F0B0A4A" w14:textId="77777777" w:rsidR="005E43D4" w:rsidRPr="0039514E" w:rsidRDefault="005E43D4" w:rsidP="0039514E">
      <w:pPr>
        <w:pStyle w:val="af"/>
        <w:numPr>
          <w:ilvl w:val="0"/>
          <w:numId w:val="16"/>
        </w:numPr>
        <w:tabs>
          <w:tab w:val="left" w:pos="1134"/>
        </w:tabs>
        <w:suppressAutoHyphens/>
        <w:spacing w:after="0" w:line="240" w:lineRule="auto"/>
        <w:ind w:left="0" w:firstLine="851"/>
        <w:jc w:val="both"/>
        <w:rPr>
          <w:rFonts w:ascii="Times New Roman" w:hAnsi="Times New Roman"/>
          <w:sz w:val="24"/>
          <w:szCs w:val="24"/>
          <w:shd w:val="clear" w:color="auto" w:fill="FFFFFF"/>
        </w:rPr>
      </w:pPr>
      <w:r w:rsidRPr="0039514E">
        <w:rPr>
          <w:rFonts w:ascii="Times New Roman" w:hAnsi="Times New Roman"/>
          <w:sz w:val="24"/>
          <w:szCs w:val="24"/>
          <w:shd w:val="clear" w:color="auto" w:fill="FFFFFF"/>
        </w:rPr>
        <w:t>Научная электронная библиотека ELIBRARY.RU – URL: http://www.elibrary.ru</w:t>
      </w:r>
    </w:p>
    <w:p w14:paraId="259699C4" w14:textId="77777777" w:rsidR="005E43D4" w:rsidRPr="0039514E" w:rsidRDefault="005E43D4" w:rsidP="0039514E">
      <w:pPr>
        <w:pStyle w:val="af"/>
        <w:numPr>
          <w:ilvl w:val="0"/>
          <w:numId w:val="16"/>
        </w:numPr>
        <w:tabs>
          <w:tab w:val="left" w:pos="1134"/>
        </w:tabs>
        <w:suppressAutoHyphens/>
        <w:spacing w:after="0" w:line="240" w:lineRule="auto"/>
        <w:ind w:left="0" w:firstLine="851"/>
        <w:jc w:val="both"/>
        <w:rPr>
          <w:rFonts w:ascii="Times New Roman" w:hAnsi="Times New Roman"/>
          <w:sz w:val="24"/>
          <w:szCs w:val="24"/>
          <w:shd w:val="clear" w:color="auto" w:fill="FFFFFF"/>
        </w:rPr>
      </w:pPr>
      <w:r w:rsidRPr="0039514E">
        <w:rPr>
          <w:rFonts w:ascii="Times New Roman" w:hAnsi="Times New Roman"/>
          <w:sz w:val="24"/>
          <w:szCs w:val="24"/>
          <w:shd w:val="clear" w:color="auto" w:fill="FFFFFF"/>
        </w:rPr>
        <w:t>Электронно-библиотечная система «IPRbooks» – URL: http://www.iprbookshop.ru</w:t>
      </w:r>
    </w:p>
    <w:p w14:paraId="1D95C8BA" w14:textId="77777777" w:rsidR="005E43D4" w:rsidRPr="0039514E" w:rsidRDefault="005E43D4" w:rsidP="0039514E">
      <w:pPr>
        <w:pStyle w:val="af"/>
        <w:numPr>
          <w:ilvl w:val="0"/>
          <w:numId w:val="16"/>
        </w:numPr>
        <w:tabs>
          <w:tab w:val="left" w:pos="1134"/>
        </w:tabs>
        <w:suppressAutoHyphens/>
        <w:spacing w:after="0" w:line="240" w:lineRule="auto"/>
        <w:ind w:left="0" w:firstLine="851"/>
        <w:jc w:val="both"/>
        <w:rPr>
          <w:rFonts w:ascii="Times New Roman" w:hAnsi="Times New Roman"/>
          <w:sz w:val="24"/>
          <w:szCs w:val="24"/>
          <w:shd w:val="clear" w:color="auto" w:fill="FFFFFF"/>
        </w:rPr>
      </w:pPr>
      <w:r w:rsidRPr="0039514E">
        <w:rPr>
          <w:rFonts w:ascii="Times New Roman" w:hAnsi="Times New Roman"/>
          <w:sz w:val="24"/>
          <w:szCs w:val="24"/>
          <w:shd w:val="clear" w:color="auto" w:fill="FFFFFF"/>
        </w:rPr>
        <w:t>Электронно-библиотечная система «Проспект» – URL: http://ebs.prospekt.org</w:t>
      </w:r>
    </w:p>
    <w:p w14:paraId="164236DA" w14:textId="77777777" w:rsidR="005E43D4" w:rsidRPr="0039514E" w:rsidRDefault="005E43D4" w:rsidP="0039514E">
      <w:pPr>
        <w:pStyle w:val="af"/>
        <w:numPr>
          <w:ilvl w:val="0"/>
          <w:numId w:val="16"/>
        </w:numPr>
        <w:tabs>
          <w:tab w:val="left" w:pos="1134"/>
        </w:tabs>
        <w:suppressAutoHyphens/>
        <w:spacing w:after="0" w:line="240" w:lineRule="auto"/>
        <w:ind w:left="0" w:firstLine="851"/>
        <w:jc w:val="both"/>
        <w:rPr>
          <w:rFonts w:ascii="Times New Roman" w:hAnsi="Times New Roman"/>
          <w:sz w:val="24"/>
          <w:szCs w:val="24"/>
          <w:shd w:val="clear" w:color="auto" w:fill="FFFFFF"/>
        </w:rPr>
      </w:pPr>
      <w:r w:rsidRPr="0039514E">
        <w:rPr>
          <w:rFonts w:ascii="Times New Roman" w:hAnsi="Times New Roman"/>
          <w:sz w:val="24"/>
          <w:szCs w:val="24"/>
          <w:shd w:val="clear" w:color="auto" w:fill="FFFFFF"/>
        </w:rPr>
        <w:t>Электронно-библиотечная система «Консультант студент» – URL: http://www.studentlibrary.ru.</w:t>
      </w:r>
    </w:p>
    <w:p w14:paraId="053F1447" w14:textId="77777777" w:rsidR="005E43D4" w:rsidRPr="0039514E" w:rsidRDefault="005E43D4" w:rsidP="0039514E">
      <w:pPr>
        <w:pStyle w:val="af"/>
        <w:numPr>
          <w:ilvl w:val="0"/>
          <w:numId w:val="16"/>
        </w:numPr>
        <w:tabs>
          <w:tab w:val="left" w:pos="1134"/>
        </w:tabs>
        <w:suppressAutoHyphens/>
        <w:spacing w:after="0" w:line="240" w:lineRule="auto"/>
        <w:ind w:left="0" w:firstLine="851"/>
        <w:jc w:val="both"/>
        <w:rPr>
          <w:rFonts w:ascii="Times New Roman" w:hAnsi="Times New Roman"/>
          <w:sz w:val="24"/>
          <w:szCs w:val="24"/>
          <w:shd w:val="clear" w:color="auto" w:fill="FFFFFF"/>
        </w:rPr>
      </w:pPr>
      <w:r w:rsidRPr="0039514E">
        <w:rPr>
          <w:rFonts w:ascii="Times New Roman" w:hAnsi="Times New Roman"/>
          <w:sz w:val="24"/>
          <w:szCs w:val="24"/>
          <w:shd w:val="clear" w:color="auto" w:fill="FFFFFF"/>
        </w:rPr>
        <w:t>Электронно-библиотечная система «Юрайт» – URL https://urait.ru/</w:t>
      </w:r>
    </w:p>
    <w:p w14:paraId="5FF99B6B" w14:textId="77777777" w:rsidR="005E43D4" w:rsidRPr="0039514E" w:rsidRDefault="005E43D4" w:rsidP="0039514E">
      <w:pPr>
        <w:pStyle w:val="af"/>
        <w:numPr>
          <w:ilvl w:val="0"/>
          <w:numId w:val="16"/>
        </w:numPr>
        <w:tabs>
          <w:tab w:val="left" w:pos="1134"/>
        </w:tabs>
        <w:suppressAutoHyphens/>
        <w:spacing w:after="0" w:line="240" w:lineRule="auto"/>
        <w:ind w:left="0" w:firstLine="851"/>
        <w:jc w:val="both"/>
        <w:rPr>
          <w:rFonts w:ascii="Times New Roman" w:hAnsi="Times New Roman"/>
          <w:sz w:val="24"/>
          <w:szCs w:val="24"/>
          <w:shd w:val="clear" w:color="auto" w:fill="FFFFFF"/>
        </w:rPr>
      </w:pPr>
      <w:r w:rsidRPr="0039514E">
        <w:rPr>
          <w:rFonts w:ascii="Times New Roman" w:hAnsi="Times New Roman"/>
          <w:sz w:val="24"/>
          <w:szCs w:val="24"/>
          <w:shd w:val="clear" w:color="auto" w:fill="FFFFFF"/>
        </w:rPr>
        <w:t xml:space="preserve">«Гарант» — информационно-правовой портал – URL: http://www.aero.garant.ru/ </w:t>
      </w:r>
    </w:p>
    <w:p w14:paraId="05CC377C" w14:textId="77777777" w:rsidR="005E43D4" w:rsidRPr="0039514E" w:rsidRDefault="005E43D4" w:rsidP="0039514E">
      <w:pPr>
        <w:pStyle w:val="af"/>
        <w:numPr>
          <w:ilvl w:val="0"/>
          <w:numId w:val="16"/>
        </w:numPr>
        <w:tabs>
          <w:tab w:val="left" w:pos="1134"/>
        </w:tabs>
        <w:suppressAutoHyphens/>
        <w:spacing w:after="0" w:line="240" w:lineRule="auto"/>
        <w:ind w:left="0" w:firstLine="851"/>
        <w:jc w:val="both"/>
        <w:rPr>
          <w:rFonts w:ascii="Times New Roman" w:hAnsi="Times New Roman"/>
          <w:sz w:val="24"/>
          <w:szCs w:val="24"/>
        </w:rPr>
      </w:pPr>
      <w:r w:rsidRPr="0039514E">
        <w:rPr>
          <w:rFonts w:ascii="Times New Roman" w:hAnsi="Times New Roman"/>
          <w:sz w:val="24"/>
          <w:szCs w:val="24"/>
          <w:shd w:val="clear" w:color="auto" w:fill="FFFFFF"/>
        </w:rPr>
        <w:t>Справочная система «Консультант плюс» – – URL: http://www.consultant.ru/</w:t>
      </w:r>
    </w:p>
    <w:bookmarkEnd w:id="13"/>
    <w:p w14:paraId="06793AD6" w14:textId="77777777" w:rsidR="005E43D4" w:rsidRDefault="005E43D4" w:rsidP="0039514E">
      <w:pPr>
        <w:shd w:val="clear" w:color="auto" w:fill="FFFFFF"/>
        <w:suppressAutoHyphens/>
        <w:spacing w:after="0" w:line="240" w:lineRule="auto"/>
        <w:ind w:firstLine="851"/>
        <w:rPr>
          <w:rFonts w:ascii="Times New Roman" w:hAnsi="Times New Roman"/>
          <w:b/>
          <w:bCs/>
          <w:sz w:val="24"/>
          <w:szCs w:val="24"/>
        </w:rPr>
      </w:pPr>
    </w:p>
    <w:p w14:paraId="0B1FBF50" w14:textId="77777777" w:rsidR="002A5107" w:rsidRDefault="002A5107" w:rsidP="0039514E">
      <w:pPr>
        <w:shd w:val="clear" w:color="auto" w:fill="FFFFFF"/>
        <w:suppressAutoHyphens/>
        <w:spacing w:after="0" w:line="240" w:lineRule="auto"/>
        <w:ind w:firstLine="851"/>
        <w:rPr>
          <w:rFonts w:ascii="Times New Roman" w:hAnsi="Times New Roman"/>
          <w:b/>
          <w:bCs/>
        </w:rPr>
        <w:sectPr w:rsidR="002A5107">
          <w:pgSz w:w="11906" w:h="16838"/>
          <w:pgMar w:top="1134" w:right="850" w:bottom="1134" w:left="1701" w:header="708" w:footer="708" w:gutter="0"/>
          <w:cols w:space="708"/>
          <w:docGrid w:linePitch="360"/>
        </w:sectPr>
      </w:pPr>
    </w:p>
    <w:p w14:paraId="73D2CC5A" w14:textId="64D99B17" w:rsidR="005E43D4" w:rsidRPr="00E4504B" w:rsidRDefault="005E43D4" w:rsidP="005E43D4">
      <w:pPr>
        <w:shd w:val="clear" w:color="auto" w:fill="FFFFFF"/>
        <w:suppressAutoHyphens/>
        <w:spacing w:after="0" w:line="240" w:lineRule="auto"/>
        <w:ind w:firstLine="709"/>
        <w:rPr>
          <w:rFonts w:ascii="Times New Roman" w:hAnsi="Times New Roman"/>
          <w:b/>
          <w:bCs/>
        </w:rPr>
      </w:pPr>
    </w:p>
    <w:p w14:paraId="78F683C4" w14:textId="77777777" w:rsidR="005E43D4" w:rsidRPr="00E4504B" w:rsidRDefault="005E43D4" w:rsidP="005E43D4">
      <w:pPr>
        <w:suppressAutoHyphens/>
        <w:jc w:val="center"/>
        <w:rPr>
          <w:rFonts w:ascii="Times New Roman" w:hAnsi="Times New Roman"/>
          <w:b/>
          <w:caps/>
        </w:rPr>
      </w:pPr>
      <w:r w:rsidRPr="00E4504B">
        <w:rPr>
          <w:rFonts w:ascii="Times New Roman" w:hAnsi="Times New Roman"/>
          <w:b/>
          <w:caps/>
        </w:rPr>
        <w:t xml:space="preserve">4. Контроль и оценка результатов освоения </w:t>
      </w:r>
      <w:r>
        <w:rPr>
          <w:rFonts w:ascii="Times New Roman" w:hAnsi="Times New Roman"/>
          <w:b/>
          <w:caps/>
        </w:rPr>
        <w:br/>
      </w:r>
      <w:r w:rsidRPr="00E4504B">
        <w:rPr>
          <w:rFonts w:ascii="Times New Roman" w:hAnsi="Times New Roman"/>
          <w:b/>
          <w:caps/>
        </w:rPr>
        <w:t>профессионального модуля</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5"/>
        <w:gridCol w:w="4536"/>
        <w:gridCol w:w="2297"/>
      </w:tblGrid>
      <w:tr w:rsidR="005E43D4" w:rsidRPr="004D20F1" w14:paraId="5D512882" w14:textId="77777777" w:rsidTr="004D20F1">
        <w:trPr>
          <w:trHeight w:val="1098"/>
        </w:trPr>
        <w:tc>
          <w:tcPr>
            <w:tcW w:w="2665" w:type="dxa"/>
            <w:vAlign w:val="center"/>
          </w:tcPr>
          <w:p w14:paraId="2429E5C6" w14:textId="77777777" w:rsidR="005E43D4" w:rsidRPr="004D20F1" w:rsidRDefault="005E43D4" w:rsidP="0077023F">
            <w:pPr>
              <w:suppressAutoHyphens/>
              <w:spacing w:after="0" w:line="240" w:lineRule="auto"/>
              <w:jc w:val="center"/>
              <w:rPr>
                <w:rFonts w:ascii="Times New Roman" w:hAnsi="Times New Roman"/>
                <w:b/>
                <w:bCs/>
                <w:sz w:val="24"/>
                <w:szCs w:val="24"/>
              </w:rPr>
            </w:pPr>
            <w:r w:rsidRPr="004D20F1">
              <w:rPr>
                <w:rFonts w:ascii="Times New Roman" w:hAnsi="Times New Roman"/>
                <w:b/>
                <w:bCs/>
                <w:sz w:val="24"/>
                <w:szCs w:val="24"/>
              </w:rPr>
              <w:t>Код и наименование профессиональных и общих компетенций, формируемых в рамках модуля</w:t>
            </w:r>
            <w:r w:rsidRPr="004D20F1">
              <w:rPr>
                <w:rFonts w:ascii="Times New Roman" w:hAnsi="Times New Roman"/>
                <w:b/>
                <w:bCs/>
                <w:i/>
                <w:sz w:val="24"/>
                <w:szCs w:val="24"/>
                <w:vertAlign w:val="superscript"/>
              </w:rPr>
              <w:footnoteReference w:id="6"/>
            </w:r>
          </w:p>
        </w:tc>
        <w:tc>
          <w:tcPr>
            <w:tcW w:w="4536" w:type="dxa"/>
            <w:vAlign w:val="center"/>
          </w:tcPr>
          <w:p w14:paraId="7660A23C" w14:textId="77777777" w:rsidR="005E43D4" w:rsidRPr="004D20F1" w:rsidRDefault="005E43D4" w:rsidP="0077023F">
            <w:pPr>
              <w:suppressAutoHyphens/>
              <w:spacing w:after="0" w:line="240" w:lineRule="auto"/>
              <w:jc w:val="center"/>
              <w:rPr>
                <w:rFonts w:ascii="Times New Roman" w:hAnsi="Times New Roman"/>
                <w:b/>
                <w:bCs/>
                <w:sz w:val="24"/>
                <w:szCs w:val="24"/>
              </w:rPr>
            </w:pPr>
            <w:r w:rsidRPr="004D20F1">
              <w:rPr>
                <w:rFonts w:ascii="Times New Roman" w:hAnsi="Times New Roman"/>
                <w:b/>
                <w:bCs/>
                <w:sz w:val="24"/>
                <w:szCs w:val="24"/>
              </w:rPr>
              <w:t>Критерии оценки</w:t>
            </w:r>
          </w:p>
        </w:tc>
        <w:tc>
          <w:tcPr>
            <w:tcW w:w="2297" w:type="dxa"/>
            <w:vAlign w:val="center"/>
          </w:tcPr>
          <w:p w14:paraId="743CD8AC" w14:textId="77777777" w:rsidR="005E43D4" w:rsidRPr="004D20F1" w:rsidRDefault="005E43D4" w:rsidP="0077023F">
            <w:pPr>
              <w:suppressAutoHyphens/>
              <w:spacing w:after="0" w:line="240" w:lineRule="auto"/>
              <w:jc w:val="center"/>
              <w:rPr>
                <w:rFonts w:ascii="Times New Roman" w:hAnsi="Times New Roman"/>
                <w:b/>
                <w:bCs/>
                <w:sz w:val="24"/>
                <w:szCs w:val="24"/>
              </w:rPr>
            </w:pPr>
            <w:r w:rsidRPr="004D20F1">
              <w:rPr>
                <w:rFonts w:ascii="Times New Roman" w:hAnsi="Times New Roman"/>
                <w:b/>
                <w:bCs/>
                <w:sz w:val="24"/>
                <w:szCs w:val="24"/>
              </w:rPr>
              <w:t>Методы оценки</w:t>
            </w:r>
          </w:p>
        </w:tc>
      </w:tr>
      <w:tr w:rsidR="005E43D4" w:rsidRPr="004D20F1" w14:paraId="079FB902" w14:textId="77777777" w:rsidTr="004D20F1">
        <w:trPr>
          <w:trHeight w:val="2757"/>
        </w:trPr>
        <w:tc>
          <w:tcPr>
            <w:tcW w:w="2665" w:type="dxa"/>
          </w:tcPr>
          <w:p w14:paraId="0D8BDDF8" w14:textId="77777777" w:rsidR="005E43D4" w:rsidRPr="004D20F1" w:rsidRDefault="005E43D4" w:rsidP="0077023F">
            <w:pPr>
              <w:tabs>
                <w:tab w:val="left" w:pos="2835"/>
              </w:tabs>
              <w:suppressAutoHyphens/>
              <w:spacing w:after="0" w:line="240" w:lineRule="auto"/>
              <w:rPr>
                <w:rFonts w:ascii="Times New Roman" w:hAnsi="Times New Roman"/>
                <w:sz w:val="24"/>
                <w:szCs w:val="24"/>
              </w:rPr>
            </w:pPr>
            <w:r w:rsidRPr="004D20F1">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536" w:type="dxa"/>
          </w:tcPr>
          <w:p w14:paraId="49CF254C" w14:textId="77777777" w:rsidR="005E43D4" w:rsidRPr="004D20F1" w:rsidRDefault="005E43D4" w:rsidP="0077023F">
            <w:pPr>
              <w:suppressAutoHyphens/>
              <w:spacing w:after="0" w:line="240" w:lineRule="auto"/>
              <w:rPr>
                <w:rFonts w:ascii="Times New Roman" w:hAnsi="Times New Roman"/>
                <w:iCs/>
                <w:sz w:val="24"/>
                <w:szCs w:val="24"/>
              </w:rPr>
            </w:pPr>
            <w:r w:rsidRPr="004D20F1">
              <w:rPr>
                <w:rFonts w:ascii="Times New Roman" w:hAnsi="Times New Roman"/>
                <w:iCs/>
                <w:sz w:val="24"/>
                <w:szCs w:val="24"/>
              </w:rPr>
              <w:t>Определение задачи и/или проблемы в профессиональном и/или социальном контексте. Анализ задачи и/или проблемы. Эффективность поиска информации, необходимой для решения задачи и/или проблемы. Составление плана действия. Определение необходимых ресурсов. Оценка результатов и последствий своих действий (самостоятельно или с помощью наставника).</w:t>
            </w:r>
          </w:p>
        </w:tc>
        <w:tc>
          <w:tcPr>
            <w:tcW w:w="2297" w:type="dxa"/>
          </w:tcPr>
          <w:p w14:paraId="2AD6A2E9" w14:textId="77777777" w:rsidR="005E43D4" w:rsidRPr="004D20F1" w:rsidRDefault="005E43D4" w:rsidP="0077023F">
            <w:pPr>
              <w:suppressAutoHyphens/>
              <w:spacing w:after="0" w:line="240" w:lineRule="auto"/>
              <w:rPr>
                <w:rFonts w:ascii="Times New Roman" w:hAnsi="Times New Roman"/>
                <w:sz w:val="24"/>
                <w:szCs w:val="24"/>
              </w:rPr>
            </w:pPr>
            <w:r w:rsidRPr="004D20F1">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0734975F" w14:textId="77777777" w:rsidR="005E43D4" w:rsidRPr="004D20F1" w:rsidRDefault="005E43D4" w:rsidP="0077023F">
            <w:pPr>
              <w:suppressAutoHyphens/>
              <w:spacing w:after="0" w:line="240" w:lineRule="auto"/>
              <w:rPr>
                <w:rFonts w:ascii="Times New Roman" w:hAnsi="Times New Roman"/>
                <w:b/>
                <w:color w:val="C00000"/>
                <w:sz w:val="24"/>
                <w:szCs w:val="24"/>
              </w:rPr>
            </w:pPr>
          </w:p>
        </w:tc>
      </w:tr>
      <w:tr w:rsidR="005E43D4" w:rsidRPr="004D20F1" w14:paraId="1A73F3AF" w14:textId="77777777" w:rsidTr="004D20F1">
        <w:trPr>
          <w:trHeight w:val="221"/>
        </w:trPr>
        <w:tc>
          <w:tcPr>
            <w:tcW w:w="2665" w:type="dxa"/>
          </w:tcPr>
          <w:p w14:paraId="15893CA0" w14:textId="77777777" w:rsidR="005E43D4" w:rsidRPr="004D20F1" w:rsidRDefault="005E43D4" w:rsidP="0077023F">
            <w:pPr>
              <w:tabs>
                <w:tab w:val="left" w:pos="2835"/>
              </w:tabs>
              <w:suppressAutoHyphens/>
              <w:spacing w:after="0" w:line="240" w:lineRule="auto"/>
              <w:rPr>
                <w:rFonts w:ascii="Times New Roman" w:hAnsi="Times New Roman"/>
                <w:sz w:val="24"/>
                <w:szCs w:val="24"/>
              </w:rPr>
            </w:pPr>
            <w:r w:rsidRPr="004D20F1">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536" w:type="dxa"/>
          </w:tcPr>
          <w:p w14:paraId="4CE770C2" w14:textId="77777777" w:rsidR="005E43D4" w:rsidRPr="004D20F1" w:rsidRDefault="005E43D4" w:rsidP="0077023F">
            <w:pPr>
              <w:suppressAutoHyphens/>
              <w:spacing w:after="0" w:line="240" w:lineRule="auto"/>
              <w:rPr>
                <w:rFonts w:ascii="Times New Roman" w:hAnsi="Times New Roman"/>
                <w:b/>
                <w:iCs/>
                <w:sz w:val="24"/>
                <w:szCs w:val="24"/>
              </w:rPr>
            </w:pPr>
            <w:r w:rsidRPr="004D20F1">
              <w:rPr>
                <w:rFonts w:ascii="Times New Roman" w:hAnsi="Times New Roman"/>
                <w:iCs/>
                <w:sz w:val="24"/>
                <w:szCs w:val="24"/>
              </w:rPr>
              <w:t>Определение задач для поиска информации; определение необходимых источников информации; планирование процесса поиска; структурирование получаемой информации; выделение наиболее значимого в перечне информации; оценка практической значимость результатов поиска; оформление результатов поиска, применение средства информационных технологий для решения профессиональных задач</w:t>
            </w:r>
          </w:p>
        </w:tc>
        <w:tc>
          <w:tcPr>
            <w:tcW w:w="2297" w:type="dxa"/>
          </w:tcPr>
          <w:p w14:paraId="65DDA9E0" w14:textId="77777777" w:rsidR="005E43D4" w:rsidRPr="004D20F1" w:rsidRDefault="005E43D4" w:rsidP="0077023F">
            <w:pPr>
              <w:suppressAutoHyphens/>
              <w:spacing w:after="0" w:line="240" w:lineRule="auto"/>
              <w:rPr>
                <w:rFonts w:ascii="Times New Roman" w:hAnsi="Times New Roman"/>
                <w:sz w:val="24"/>
                <w:szCs w:val="24"/>
              </w:rPr>
            </w:pPr>
            <w:r w:rsidRPr="004D20F1">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03CAE9B2" w14:textId="77777777" w:rsidR="005E43D4" w:rsidRPr="004D20F1" w:rsidRDefault="005E43D4" w:rsidP="0077023F">
            <w:pPr>
              <w:suppressAutoHyphens/>
              <w:spacing w:after="0" w:line="240" w:lineRule="auto"/>
              <w:rPr>
                <w:rFonts w:ascii="Times New Roman" w:hAnsi="Times New Roman"/>
                <w:b/>
                <w:color w:val="C00000"/>
                <w:sz w:val="24"/>
                <w:szCs w:val="24"/>
              </w:rPr>
            </w:pPr>
          </w:p>
        </w:tc>
      </w:tr>
      <w:tr w:rsidR="005E43D4" w:rsidRPr="004D20F1" w14:paraId="7539F82F" w14:textId="77777777" w:rsidTr="004D20F1">
        <w:trPr>
          <w:trHeight w:val="1168"/>
        </w:trPr>
        <w:tc>
          <w:tcPr>
            <w:tcW w:w="2665" w:type="dxa"/>
          </w:tcPr>
          <w:p w14:paraId="6D5845E1" w14:textId="77777777" w:rsidR="005E43D4" w:rsidRPr="004D20F1" w:rsidRDefault="005E43D4" w:rsidP="0077023F">
            <w:pPr>
              <w:tabs>
                <w:tab w:val="left" w:pos="2835"/>
              </w:tabs>
              <w:suppressAutoHyphens/>
              <w:spacing w:after="0" w:line="240" w:lineRule="auto"/>
              <w:rPr>
                <w:rFonts w:ascii="Times New Roman" w:hAnsi="Times New Roman"/>
                <w:sz w:val="24"/>
                <w:szCs w:val="24"/>
              </w:rPr>
            </w:pPr>
            <w:r w:rsidRPr="004D20F1">
              <w:rPr>
                <w:rFonts w:ascii="Times New Roman" w:hAnsi="Times New Roman"/>
                <w:sz w:val="24"/>
                <w:szCs w:val="24"/>
              </w:rPr>
              <w:t>ОК 04. Эффективно взаимодействовать и работать в коллективе и команде</w:t>
            </w:r>
          </w:p>
        </w:tc>
        <w:tc>
          <w:tcPr>
            <w:tcW w:w="4536" w:type="dxa"/>
          </w:tcPr>
          <w:p w14:paraId="6E7DC99D" w14:textId="77777777" w:rsidR="005E43D4" w:rsidRPr="004D20F1" w:rsidRDefault="005E43D4" w:rsidP="0077023F">
            <w:pPr>
              <w:suppressAutoHyphens/>
              <w:spacing w:after="0" w:line="240" w:lineRule="auto"/>
              <w:rPr>
                <w:rFonts w:ascii="Times New Roman" w:hAnsi="Times New Roman"/>
                <w:bCs/>
                <w:iCs/>
                <w:sz w:val="24"/>
                <w:szCs w:val="24"/>
              </w:rPr>
            </w:pPr>
            <w:r w:rsidRPr="004D20F1">
              <w:rPr>
                <w:rFonts w:ascii="Times New Roman" w:hAnsi="Times New Roman"/>
                <w:bCs/>
                <w:spacing w:val="-4"/>
                <w:sz w:val="24"/>
                <w:szCs w:val="24"/>
              </w:rPr>
              <w:t>Организация работы коллектива и команды; взаимодействие с коллегами, руководством, клиентами в ходе профессиональной деятельности</w:t>
            </w:r>
          </w:p>
        </w:tc>
        <w:tc>
          <w:tcPr>
            <w:tcW w:w="2297" w:type="dxa"/>
          </w:tcPr>
          <w:p w14:paraId="6AAC760E" w14:textId="77777777" w:rsidR="005E43D4" w:rsidRPr="004D20F1" w:rsidRDefault="005E43D4" w:rsidP="0077023F">
            <w:pPr>
              <w:suppressAutoHyphens/>
              <w:spacing w:after="0" w:line="240" w:lineRule="auto"/>
              <w:rPr>
                <w:rFonts w:ascii="Times New Roman" w:hAnsi="Times New Roman"/>
                <w:b/>
                <w:color w:val="C00000"/>
                <w:sz w:val="24"/>
                <w:szCs w:val="24"/>
              </w:rPr>
            </w:pPr>
            <w:r w:rsidRPr="004D20F1">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5E43D4" w:rsidRPr="004D20F1" w14:paraId="3F4FFFCC" w14:textId="77777777" w:rsidTr="004D20F1">
        <w:trPr>
          <w:trHeight w:val="210"/>
        </w:trPr>
        <w:tc>
          <w:tcPr>
            <w:tcW w:w="2665" w:type="dxa"/>
          </w:tcPr>
          <w:p w14:paraId="4BF32201" w14:textId="77777777" w:rsidR="005E43D4" w:rsidRPr="004D20F1" w:rsidRDefault="005E43D4" w:rsidP="0077023F">
            <w:pPr>
              <w:suppressAutoHyphens/>
              <w:spacing w:after="0" w:line="240" w:lineRule="auto"/>
              <w:rPr>
                <w:rFonts w:ascii="Times New Roman" w:eastAsia="Batang" w:hAnsi="Times New Roman"/>
                <w:sz w:val="24"/>
                <w:szCs w:val="24"/>
                <w:lang w:eastAsia="ko-KR"/>
              </w:rPr>
            </w:pPr>
            <w:r w:rsidRPr="004D20F1">
              <w:rPr>
                <w:rFonts w:ascii="Times New Roman" w:hAnsi="Times New Roman"/>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w:t>
            </w:r>
            <w:r w:rsidRPr="004D20F1">
              <w:rPr>
                <w:rFonts w:ascii="Times New Roman" w:hAnsi="Times New Roman"/>
                <w:sz w:val="24"/>
                <w:szCs w:val="24"/>
              </w:rPr>
              <w:lastRenderedPageBreak/>
              <w:t>чрезвычайных ситуациях</w:t>
            </w:r>
          </w:p>
        </w:tc>
        <w:tc>
          <w:tcPr>
            <w:tcW w:w="4536" w:type="dxa"/>
          </w:tcPr>
          <w:p w14:paraId="496C4ED0" w14:textId="77777777" w:rsidR="005E43D4" w:rsidRPr="004D20F1" w:rsidRDefault="005E43D4" w:rsidP="0077023F">
            <w:pPr>
              <w:tabs>
                <w:tab w:val="left" w:pos="176"/>
              </w:tabs>
              <w:suppressAutoHyphens/>
              <w:spacing w:after="0" w:line="240" w:lineRule="auto"/>
              <w:rPr>
                <w:rFonts w:ascii="Times New Roman" w:hAnsi="Times New Roman"/>
                <w:iCs/>
                <w:sz w:val="24"/>
                <w:szCs w:val="24"/>
              </w:rPr>
            </w:pPr>
            <w:r w:rsidRPr="004D20F1">
              <w:rPr>
                <w:rFonts w:ascii="Times New Roman" w:hAnsi="Times New Roman"/>
                <w:bCs/>
                <w:iCs/>
                <w:sz w:val="24"/>
                <w:szCs w:val="24"/>
              </w:rPr>
              <w:lastRenderedPageBreak/>
              <w:t xml:space="preserve">Соблюдение норм экологической безопасности; определение направления ресурсосбережения в рамках профессиональной деятельности по профессии Оператор нефтяных и газовых скважин; </w:t>
            </w:r>
            <w:r w:rsidRPr="004D20F1">
              <w:rPr>
                <w:rFonts w:ascii="Times New Roman" w:hAnsi="Times New Roman"/>
                <w:bCs/>
                <w:sz w:val="24"/>
                <w:szCs w:val="24"/>
              </w:rPr>
              <w:t xml:space="preserve">осуществление работы с соблюдением принципов бережливого производства; организация профессиональной деятельность с учетом </w:t>
            </w:r>
            <w:r w:rsidRPr="004D20F1">
              <w:rPr>
                <w:rFonts w:ascii="Times New Roman" w:hAnsi="Times New Roman"/>
                <w:bCs/>
                <w:sz w:val="24"/>
                <w:szCs w:val="24"/>
              </w:rPr>
              <w:lastRenderedPageBreak/>
              <w:t>знаний об изменении климатических условий региона</w:t>
            </w:r>
          </w:p>
        </w:tc>
        <w:tc>
          <w:tcPr>
            <w:tcW w:w="2297" w:type="dxa"/>
          </w:tcPr>
          <w:p w14:paraId="5B186238" w14:textId="77777777" w:rsidR="005E43D4" w:rsidRPr="004D20F1" w:rsidRDefault="005E43D4" w:rsidP="0077023F">
            <w:pPr>
              <w:suppressAutoHyphens/>
              <w:spacing w:after="0" w:line="240" w:lineRule="auto"/>
              <w:rPr>
                <w:rFonts w:ascii="Times New Roman" w:hAnsi="Times New Roman"/>
                <w:sz w:val="24"/>
                <w:szCs w:val="24"/>
              </w:rPr>
            </w:pPr>
            <w:r w:rsidRPr="004D20F1">
              <w:rPr>
                <w:rFonts w:ascii="Times New Roman" w:hAnsi="Times New Roman"/>
                <w:sz w:val="24"/>
                <w:szCs w:val="24"/>
              </w:rPr>
              <w:lastRenderedPageBreak/>
              <w:t>Интерпретация результатов наблюдений за деятельностью обучающегося в процессе освоения образовательной программы</w:t>
            </w:r>
          </w:p>
          <w:p w14:paraId="517CE452" w14:textId="77777777" w:rsidR="005E43D4" w:rsidRPr="004D20F1" w:rsidRDefault="005E43D4" w:rsidP="0077023F">
            <w:pPr>
              <w:suppressAutoHyphens/>
              <w:spacing w:after="0" w:line="240" w:lineRule="auto"/>
              <w:contextualSpacing/>
              <w:rPr>
                <w:rFonts w:ascii="Times New Roman" w:hAnsi="Times New Roman"/>
                <w:sz w:val="24"/>
                <w:szCs w:val="24"/>
                <w:lang w:eastAsia="en-US"/>
              </w:rPr>
            </w:pPr>
          </w:p>
        </w:tc>
      </w:tr>
      <w:tr w:rsidR="005E43D4" w:rsidRPr="004D20F1" w14:paraId="2C60B32D" w14:textId="77777777" w:rsidTr="004D20F1">
        <w:trPr>
          <w:trHeight w:val="210"/>
        </w:trPr>
        <w:tc>
          <w:tcPr>
            <w:tcW w:w="2665" w:type="dxa"/>
          </w:tcPr>
          <w:p w14:paraId="7B14FF0F" w14:textId="77777777" w:rsidR="005E43D4" w:rsidRPr="004D20F1" w:rsidRDefault="005E43D4" w:rsidP="0077023F">
            <w:pPr>
              <w:suppressAutoHyphens/>
              <w:spacing w:after="0" w:line="240" w:lineRule="auto"/>
              <w:rPr>
                <w:rFonts w:ascii="Times New Roman" w:eastAsia="Batang" w:hAnsi="Times New Roman"/>
                <w:sz w:val="24"/>
                <w:szCs w:val="24"/>
                <w:lang w:eastAsia="ko-KR"/>
              </w:rPr>
            </w:pPr>
            <w:r w:rsidRPr="004D20F1">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536" w:type="dxa"/>
          </w:tcPr>
          <w:p w14:paraId="6F89ED5D" w14:textId="77777777" w:rsidR="005E43D4" w:rsidRPr="004D20F1" w:rsidRDefault="005E43D4" w:rsidP="0077023F">
            <w:pPr>
              <w:tabs>
                <w:tab w:val="left" w:pos="176"/>
              </w:tabs>
              <w:suppressAutoHyphens/>
              <w:spacing w:after="0" w:line="240" w:lineRule="auto"/>
              <w:rPr>
                <w:rFonts w:ascii="Times New Roman" w:hAnsi="Times New Roman"/>
                <w:iCs/>
                <w:sz w:val="24"/>
                <w:szCs w:val="24"/>
              </w:rPr>
            </w:pPr>
            <w:r w:rsidRPr="004D20F1">
              <w:rPr>
                <w:rFonts w:ascii="Times New Roman" w:hAnsi="Times New Roman"/>
                <w:sz w:val="24"/>
                <w:szCs w:val="24"/>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2297" w:type="dxa"/>
          </w:tcPr>
          <w:p w14:paraId="19640000" w14:textId="77777777" w:rsidR="005E43D4" w:rsidRPr="004D20F1" w:rsidRDefault="005E43D4" w:rsidP="0077023F">
            <w:pPr>
              <w:suppressAutoHyphens/>
              <w:spacing w:after="0" w:line="240" w:lineRule="auto"/>
              <w:contextualSpacing/>
              <w:rPr>
                <w:rFonts w:ascii="Times New Roman" w:hAnsi="Times New Roman"/>
                <w:sz w:val="24"/>
                <w:szCs w:val="24"/>
                <w:lang w:eastAsia="en-US"/>
              </w:rPr>
            </w:pPr>
            <w:r w:rsidRPr="004D20F1">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5E43D4" w:rsidRPr="004D20F1" w14:paraId="658E4E53" w14:textId="77777777" w:rsidTr="004D20F1">
        <w:trPr>
          <w:trHeight w:val="206"/>
        </w:trPr>
        <w:tc>
          <w:tcPr>
            <w:tcW w:w="2665" w:type="dxa"/>
          </w:tcPr>
          <w:p w14:paraId="14C6A183" w14:textId="77777777" w:rsidR="005E43D4" w:rsidRPr="004D20F1" w:rsidRDefault="005E43D4" w:rsidP="0077023F">
            <w:pPr>
              <w:suppressAutoHyphens/>
              <w:spacing w:after="0" w:line="240" w:lineRule="auto"/>
              <w:rPr>
                <w:rFonts w:ascii="Times New Roman" w:hAnsi="Times New Roman"/>
                <w:sz w:val="24"/>
                <w:szCs w:val="24"/>
              </w:rPr>
            </w:pPr>
            <w:r w:rsidRPr="004D20F1">
              <w:rPr>
                <w:rFonts w:ascii="Times New Roman" w:hAnsi="Times New Roman"/>
                <w:sz w:val="24"/>
                <w:szCs w:val="24"/>
              </w:rPr>
              <w:t xml:space="preserve">ПК 3.1 </w:t>
            </w:r>
          </w:p>
          <w:p w14:paraId="232EE21A" w14:textId="77777777" w:rsidR="005E43D4" w:rsidRPr="004D20F1" w:rsidRDefault="005E43D4" w:rsidP="0077023F">
            <w:pPr>
              <w:suppressAutoHyphens/>
              <w:spacing w:after="0" w:line="240" w:lineRule="auto"/>
              <w:rPr>
                <w:rFonts w:ascii="Times New Roman" w:eastAsia="Batang" w:hAnsi="Times New Roman"/>
                <w:color w:val="000000"/>
                <w:sz w:val="24"/>
                <w:szCs w:val="24"/>
                <w:lang w:eastAsia="ko-KR"/>
              </w:rPr>
            </w:pPr>
            <w:r w:rsidRPr="004D20F1">
              <w:rPr>
                <w:rFonts w:ascii="Times New Roman" w:hAnsi="Times New Roman"/>
                <w:sz w:val="24"/>
                <w:szCs w:val="24"/>
              </w:rPr>
              <w:t>Выполнение комплекса работ по ремонту бурового оборудования при бурении нефтяных и газовых скважин глубиной до 4000 м и свыше 4000 м</w:t>
            </w:r>
          </w:p>
        </w:tc>
        <w:tc>
          <w:tcPr>
            <w:tcW w:w="4536" w:type="dxa"/>
          </w:tcPr>
          <w:p w14:paraId="58A4CC2C" w14:textId="77777777" w:rsidR="005E43D4" w:rsidRPr="004D20F1" w:rsidRDefault="005E43D4" w:rsidP="0077023F">
            <w:pPr>
              <w:tabs>
                <w:tab w:val="left" w:pos="175"/>
              </w:tabs>
              <w:suppressAutoHyphens/>
              <w:spacing w:after="0" w:line="240" w:lineRule="auto"/>
              <w:rPr>
                <w:rFonts w:ascii="Times New Roman" w:hAnsi="Times New Roman"/>
                <w:iCs/>
                <w:sz w:val="24"/>
                <w:szCs w:val="24"/>
              </w:rPr>
            </w:pPr>
            <w:r w:rsidRPr="004D20F1">
              <w:rPr>
                <w:rFonts w:ascii="Times New Roman" w:hAnsi="Times New Roman"/>
                <w:iCs/>
                <w:sz w:val="24"/>
                <w:szCs w:val="24"/>
              </w:rPr>
              <w:t xml:space="preserve">Выявлять и устранять неисправности инструмента и приспособлений, производить его отбраковку в пределах своей компетенции </w:t>
            </w:r>
          </w:p>
          <w:p w14:paraId="45398DD3" w14:textId="77777777" w:rsidR="005E43D4" w:rsidRPr="004D20F1" w:rsidRDefault="005E43D4" w:rsidP="0077023F">
            <w:pPr>
              <w:tabs>
                <w:tab w:val="left" w:pos="175"/>
              </w:tabs>
              <w:suppressAutoHyphens/>
              <w:spacing w:after="0" w:line="240" w:lineRule="auto"/>
              <w:rPr>
                <w:rFonts w:ascii="Times New Roman" w:hAnsi="Times New Roman"/>
                <w:iCs/>
                <w:sz w:val="24"/>
                <w:szCs w:val="24"/>
              </w:rPr>
            </w:pPr>
            <w:r w:rsidRPr="004D20F1">
              <w:rPr>
                <w:rFonts w:ascii="Times New Roman" w:hAnsi="Times New Roman"/>
                <w:iCs/>
                <w:sz w:val="24"/>
                <w:szCs w:val="24"/>
              </w:rPr>
              <w:t>Осуществлять сборку и регулировку отремонтированного оборудования</w:t>
            </w:r>
          </w:p>
          <w:p w14:paraId="4C02A953" w14:textId="77777777" w:rsidR="005E43D4" w:rsidRPr="004D20F1" w:rsidRDefault="005E43D4" w:rsidP="0077023F">
            <w:pPr>
              <w:tabs>
                <w:tab w:val="left" w:pos="175"/>
              </w:tabs>
              <w:suppressAutoHyphens/>
              <w:spacing w:after="0" w:line="240" w:lineRule="auto"/>
              <w:rPr>
                <w:rFonts w:ascii="Times New Roman" w:hAnsi="Times New Roman"/>
                <w:iCs/>
                <w:sz w:val="24"/>
                <w:szCs w:val="24"/>
              </w:rPr>
            </w:pPr>
            <w:r w:rsidRPr="004D20F1">
              <w:rPr>
                <w:rFonts w:ascii="Times New Roman" w:hAnsi="Times New Roman"/>
                <w:iCs/>
                <w:sz w:val="24"/>
                <w:szCs w:val="24"/>
              </w:rPr>
              <w:t xml:space="preserve">Выявлять неисправности в работе оборудования, креплении соединений и точности регулировки </w:t>
            </w:r>
          </w:p>
          <w:p w14:paraId="1D26AE8B" w14:textId="77777777" w:rsidR="005E43D4" w:rsidRPr="004D20F1" w:rsidRDefault="005E43D4" w:rsidP="0077023F">
            <w:pPr>
              <w:tabs>
                <w:tab w:val="left" w:pos="175"/>
              </w:tabs>
              <w:suppressAutoHyphens/>
              <w:spacing w:after="0" w:line="240" w:lineRule="auto"/>
              <w:rPr>
                <w:rFonts w:ascii="Times New Roman" w:hAnsi="Times New Roman"/>
                <w:iCs/>
                <w:sz w:val="24"/>
                <w:szCs w:val="24"/>
              </w:rPr>
            </w:pPr>
            <w:r w:rsidRPr="004D20F1">
              <w:rPr>
                <w:rFonts w:ascii="Times New Roman" w:hAnsi="Times New Roman"/>
                <w:iCs/>
                <w:sz w:val="24"/>
                <w:szCs w:val="24"/>
              </w:rPr>
              <w:t>Закреплять механизмами крепления ходовой и неподвижный концы талевого каната</w:t>
            </w:r>
          </w:p>
          <w:p w14:paraId="7002D8B8" w14:textId="77777777" w:rsidR="005E43D4" w:rsidRPr="004D20F1" w:rsidRDefault="005E43D4" w:rsidP="0077023F">
            <w:pPr>
              <w:tabs>
                <w:tab w:val="left" w:pos="176"/>
              </w:tabs>
              <w:suppressAutoHyphens/>
              <w:spacing w:after="0" w:line="240" w:lineRule="auto"/>
              <w:rPr>
                <w:rFonts w:ascii="Times New Roman" w:hAnsi="Times New Roman"/>
                <w:color w:val="000000"/>
                <w:sz w:val="24"/>
                <w:szCs w:val="24"/>
                <w:highlight w:val="yellow"/>
              </w:rPr>
            </w:pPr>
            <w:r w:rsidRPr="004D20F1">
              <w:rPr>
                <w:rFonts w:ascii="Times New Roman" w:hAnsi="Times New Roman"/>
                <w:iCs/>
                <w:sz w:val="24"/>
                <w:szCs w:val="24"/>
              </w:rPr>
              <w:t>Контролировать соответствие типоразмера плашек диаметру бурильных труб и их замков, производить замену сухарей плашек.</w:t>
            </w:r>
          </w:p>
        </w:tc>
        <w:tc>
          <w:tcPr>
            <w:tcW w:w="2297" w:type="dxa"/>
          </w:tcPr>
          <w:p w14:paraId="3840FCF6" w14:textId="77777777" w:rsidR="005E43D4" w:rsidRPr="004D20F1" w:rsidRDefault="005E43D4" w:rsidP="0077023F">
            <w:pPr>
              <w:suppressAutoHyphens/>
              <w:spacing w:after="0" w:line="240" w:lineRule="auto"/>
              <w:contextualSpacing/>
              <w:rPr>
                <w:rFonts w:ascii="Times New Roman" w:hAnsi="Times New Roman"/>
                <w:sz w:val="24"/>
                <w:szCs w:val="24"/>
                <w:lang w:eastAsia="en-US"/>
              </w:rPr>
            </w:pPr>
            <w:r w:rsidRPr="004D20F1">
              <w:rPr>
                <w:rFonts w:ascii="Times New Roman" w:hAnsi="Times New Roman"/>
                <w:sz w:val="24"/>
                <w:szCs w:val="24"/>
                <w:lang w:eastAsia="en-US"/>
              </w:rPr>
              <w:t>тестирование,</w:t>
            </w:r>
          </w:p>
          <w:p w14:paraId="3035356C" w14:textId="77777777" w:rsidR="005E43D4" w:rsidRPr="004D20F1" w:rsidRDefault="005E43D4" w:rsidP="0077023F">
            <w:pPr>
              <w:suppressAutoHyphens/>
              <w:spacing w:after="0" w:line="240" w:lineRule="auto"/>
              <w:contextualSpacing/>
              <w:rPr>
                <w:rFonts w:ascii="Times New Roman" w:hAnsi="Times New Roman"/>
                <w:sz w:val="24"/>
                <w:szCs w:val="24"/>
                <w:lang w:eastAsia="en-US"/>
              </w:rPr>
            </w:pPr>
            <w:r w:rsidRPr="004D20F1">
              <w:rPr>
                <w:rFonts w:ascii="Times New Roman" w:hAnsi="Times New Roman"/>
                <w:sz w:val="24"/>
                <w:szCs w:val="24"/>
                <w:lang w:eastAsia="en-US"/>
              </w:rPr>
              <w:t>экзамен квалификационный,</w:t>
            </w:r>
          </w:p>
          <w:p w14:paraId="044F31BA" w14:textId="77777777" w:rsidR="005E43D4" w:rsidRPr="004D20F1" w:rsidRDefault="005E43D4" w:rsidP="0077023F">
            <w:pPr>
              <w:suppressAutoHyphens/>
              <w:spacing w:after="0" w:line="240" w:lineRule="auto"/>
              <w:contextualSpacing/>
              <w:rPr>
                <w:rFonts w:ascii="Times New Roman" w:hAnsi="Times New Roman"/>
                <w:sz w:val="24"/>
                <w:szCs w:val="24"/>
                <w:lang w:eastAsia="en-US"/>
              </w:rPr>
            </w:pPr>
            <w:r w:rsidRPr="004D20F1">
              <w:rPr>
                <w:rFonts w:ascii="Times New Roman" w:hAnsi="Times New Roman"/>
                <w:sz w:val="24"/>
                <w:szCs w:val="24"/>
                <w:lang w:eastAsia="en-US"/>
              </w:rPr>
              <w:t>экспертное наблюдение выполнения практических работ</w:t>
            </w:r>
          </w:p>
          <w:p w14:paraId="6D33569A" w14:textId="77777777" w:rsidR="005E43D4" w:rsidRPr="004D20F1" w:rsidRDefault="005E43D4" w:rsidP="0077023F">
            <w:pPr>
              <w:suppressAutoHyphens/>
              <w:spacing w:after="0" w:line="240" w:lineRule="auto"/>
              <w:contextualSpacing/>
              <w:rPr>
                <w:rFonts w:ascii="Times New Roman" w:hAnsi="Times New Roman"/>
                <w:sz w:val="24"/>
                <w:szCs w:val="24"/>
                <w:lang w:eastAsia="en-US"/>
              </w:rPr>
            </w:pPr>
          </w:p>
        </w:tc>
      </w:tr>
      <w:tr w:rsidR="005E43D4" w:rsidRPr="004D20F1" w14:paraId="0D02EABD" w14:textId="77777777" w:rsidTr="004D20F1">
        <w:trPr>
          <w:trHeight w:val="206"/>
        </w:trPr>
        <w:tc>
          <w:tcPr>
            <w:tcW w:w="2665" w:type="dxa"/>
          </w:tcPr>
          <w:p w14:paraId="1F5FB413" w14:textId="77777777" w:rsidR="005E43D4" w:rsidRPr="004D20F1" w:rsidRDefault="005E43D4" w:rsidP="0077023F">
            <w:pPr>
              <w:suppressAutoHyphens/>
              <w:spacing w:after="0" w:line="240" w:lineRule="auto"/>
              <w:rPr>
                <w:rFonts w:ascii="Times New Roman" w:hAnsi="Times New Roman"/>
                <w:sz w:val="24"/>
                <w:szCs w:val="24"/>
              </w:rPr>
            </w:pPr>
            <w:r w:rsidRPr="004D20F1">
              <w:rPr>
                <w:rFonts w:ascii="Times New Roman" w:hAnsi="Times New Roman"/>
                <w:sz w:val="24"/>
                <w:szCs w:val="24"/>
              </w:rPr>
              <w:t xml:space="preserve">ПК 3.2. </w:t>
            </w:r>
          </w:p>
          <w:p w14:paraId="358C0249" w14:textId="77777777" w:rsidR="005E43D4" w:rsidRPr="004D20F1" w:rsidRDefault="005E43D4" w:rsidP="0077023F">
            <w:pPr>
              <w:suppressAutoHyphens/>
              <w:spacing w:after="0" w:line="240" w:lineRule="auto"/>
              <w:rPr>
                <w:rFonts w:ascii="Times New Roman" w:eastAsia="Batang" w:hAnsi="Times New Roman"/>
                <w:sz w:val="24"/>
                <w:szCs w:val="24"/>
                <w:lang w:eastAsia="ko-KR"/>
              </w:rPr>
            </w:pPr>
            <w:r w:rsidRPr="004D20F1">
              <w:rPr>
                <w:rFonts w:ascii="Times New Roman" w:hAnsi="Times New Roman"/>
                <w:sz w:val="24"/>
                <w:szCs w:val="24"/>
              </w:rPr>
              <w:t>Выполнение вспомогательных работ по предупреждению и ликвидации аварий при бурении нефтяных и газовых скважин глубиной до 4000 м и свыше 4000 м</w:t>
            </w:r>
          </w:p>
        </w:tc>
        <w:tc>
          <w:tcPr>
            <w:tcW w:w="4536" w:type="dxa"/>
          </w:tcPr>
          <w:p w14:paraId="57408C00" w14:textId="77777777" w:rsidR="005E43D4" w:rsidRPr="004D20F1" w:rsidRDefault="005E43D4" w:rsidP="0077023F">
            <w:pPr>
              <w:tabs>
                <w:tab w:val="left" w:pos="175"/>
              </w:tabs>
              <w:suppressAutoHyphens/>
              <w:spacing w:after="0" w:line="240" w:lineRule="auto"/>
              <w:rPr>
                <w:rFonts w:ascii="Times New Roman" w:hAnsi="Times New Roman"/>
                <w:iCs/>
                <w:sz w:val="24"/>
                <w:szCs w:val="24"/>
              </w:rPr>
            </w:pPr>
            <w:r w:rsidRPr="004D20F1">
              <w:rPr>
                <w:rFonts w:ascii="Times New Roman" w:hAnsi="Times New Roman"/>
                <w:iCs/>
                <w:sz w:val="24"/>
                <w:szCs w:val="24"/>
              </w:rPr>
              <w:t>Умения:</w:t>
            </w:r>
          </w:p>
          <w:p w14:paraId="6247C1E7" w14:textId="77777777" w:rsidR="005E43D4" w:rsidRPr="004D20F1" w:rsidRDefault="005E43D4" w:rsidP="0077023F">
            <w:pPr>
              <w:tabs>
                <w:tab w:val="left" w:pos="175"/>
              </w:tabs>
              <w:suppressAutoHyphens/>
              <w:spacing w:after="0" w:line="240" w:lineRule="auto"/>
              <w:rPr>
                <w:rFonts w:ascii="Times New Roman" w:hAnsi="Times New Roman"/>
                <w:iCs/>
                <w:sz w:val="24"/>
                <w:szCs w:val="24"/>
              </w:rPr>
            </w:pPr>
            <w:r w:rsidRPr="004D20F1">
              <w:rPr>
                <w:rFonts w:ascii="Times New Roman" w:hAnsi="Times New Roman"/>
                <w:iCs/>
                <w:sz w:val="24"/>
                <w:szCs w:val="24"/>
              </w:rPr>
              <w:t>Определять техническое состояние и выявлять дефекты стояков, пожарных рукавов, переводников</w:t>
            </w:r>
          </w:p>
          <w:p w14:paraId="75E695F4" w14:textId="77777777" w:rsidR="005E43D4" w:rsidRPr="004D20F1" w:rsidRDefault="005E43D4" w:rsidP="0077023F">
            <w:pPr>
              <w:tabs>
                <w:tab w:val="left" w:pos="175"/>
              </w:tabs>
              <w:suppressAutoHyphens/>
              <w:spacing w:after="0" w:line="240" w:lineRule="auto"/>
              <w:rPr>
                <w:rFonts w:ascii="Times New Roman" w:hAnsi="Times New Roman"/>
                <w:iCs/>
                <w:sz w:val="24"/>
                <w:szCs w:val="24"/>
              </w:rPr>
            </w:pPr>
            <w:r w:rsidRPr="004D20F1">
              <w:rPr>
                <w:rFonts w:ascii="Times New Roman" w:hAnsi="Times New Roman"/>
                <w:iCs/>
                <w:sz w:val="24"/>
                <w:szCs w:val="24"/>
              </w:rPr>
              <w:t>Монтировать сигнальное ограждение и знаки безопасности</w:t>
            </w:r>
          </w:p>
          <w:p w14:paraId="2A13A615" w14:textId="77777777" w:rsidR="005E43D4" w:rsidRPr="004D20F1" w:rsidRDefault="005E43D4" w:rsidP="0077023F">
            <w:pPr>
              <w:tabs>
                <w:tab w:val="left" w:pos="175"/>
              </w:tabs>
              <w:suppressAutoHyphens/>
              <w:spacing w:after="0" w:line="240" w:lineRule="auto"/>
              <w:rPr>
                <w:rFonts w:ascii="Times New Roman" w:hAnsi="Times New Roman"/>
                <w:iCs/>
                <w:sz w:val="24"/>
                <w:szCs w:val="24"/>
              </w:rPr>
            </w:pPr>
            <w:r w:rsidRPr="004D20F1">
              <w:rPr>
                <w:rFonts w:ascii="Times New Roman" w:hAnsi="Times New Roman"/>
                <w:iCs/>
                <w:sz w:val="24"/>
                <w:szCs w:val="24"/>
              </w:rPr>
              <w:t>Покидать зону загазованности</w:t>
            </w:r>
          </w:p>
          <w:p w14:paraId="4ED73198" w14:textId="77777777" w:rsidR="005E43D4" w:rsidRPr="004D20F1" w:rsidRDefault="005E43D4" w:rsidP="0077023F">
            <w:pPr>
              <w:tabs>
                <w:tab w:val="left" w:pos="175"/>
              </w:tabs>
              <w:suppressAutoHyphens/>
              <w:spacing w:after="0" w:line="240" w:lineRule="auto"/>
              <w:rPr>
                <w:rFonts w:ascii="Times New Roman" w:hAnsi="Times New Roman"/>
                <w:iCs/>
                <w:sz w:val="24"/>
                <w:szCs w:val="24"/>
              </w:rPr>
            </w:pPr>
            <w:r w:rsidRPr="004D20F1">
              <w:rPr>
                <w:rFonts w:ascii="Times New Roman" w:hAnsi="Times New Roman"/>
                <w:iCs/>
                <w:sz w:val="24"/>
                <w:szCs w:val="24"/>
              </w:rPr>
              <w:t>Работать с запорной арматурой</w:t>
            </w:r>
          </w:p>
          <w:p w14:paraId="30967660" w14:textId="77777777" w:rsidR="005E43D4" w:rsidRPr="004D20F1" w:rsidRDefault="005E43D4" w:rsidP="0077023F">
            <w:pPr>
              <w:tabs>
                <w:tab w:val="left" w:pos="175"/>
              </w:tabs>
              <w:suppressAutoHyphens/>
              <w:spacing w:after="0" w:line="240" w:lineRule="auto"/>
              <w:rPr>
                <w:rFonts w:ascii="Times New Roman" w:hAnsi="Times New Roman"/>
                <w:iCs/>
                <w:sz w:val="24"/>
                <w:szCs w:val="24"/>
              </w:rPr>
            </w:pPr>
            <w:r w:rsidRPr="004D20F1">
              <w:rPr>
                <w:rFonts w:ascii="Times New Roman" w:hAnsi="Times New Roman"/>
                <w:iCs/>
                <w:sz w:val="24"/>
                <w:szCs w:val="24"/>
              </w:rPr>
              <w:t xml:space="preserve">Транспортировать, готовить к работе пожарный рукав </w:t>
            </w:r>
          </w:p>
          <w:p w14:paraId="174818C5" w14:textId="77777777" w:rsidR="005E43D4" w:rsidRPr="004D20F1" w:rsidRDefault="005E43D4" w:rsidP="0077023F">
            <w:pPr>
              <w:tabs>
                <w:tab w:val="left" w:pos="175"/>
              </w:tabs>
              <w:suppressAutoHyphens/>
              <w:spacing w:after="0" w:line="240" w:lineRule="auto"/>
              <w:rPr>
                <w:rFonts w:ascii="Times New Roman" w:hAnsi="Times New Roman"/>
                <w:iCs/>
                <w:sz w:val="24"/>
                <w:szCs w:val="24"/>
              </w:rPr>
            </w:pPr>
            <w:r w:rsidRPr="004D20F1">
              <w:rPr>
                <w:rFonts w:ascii="Times New Roman" w:hAnsi="Times New Roman"/>
                <w:iCs/>
                <w:sz w:val="24"/>
                <w:szCs w:val="24"/>
              </w:rPr>
              <w:t xml:space="preserve">Навинчивать и закрывать шаровый кран, проверять задвижки на манифольде и блоках противовыбросового оборудования, фиксировать схождение плашек превенторов ручным приводом, закрывать превентор при помощи штурвала и карданной передачи к превентору, пользоваться основным пультом закрытия превенторов </w:t>
            </w:r>
          </w:p>
          <w:p w14:paraId="43EAF384" w14:textId="77777777" w:rsidR="005E43D4" w:rsidRPr="004D20F1" w:rsidRDefault="005E43D4" w:rsidP="0077023F">
            <w:pPr>
              <w:tabs>
                <w:tab w:val="left" w:pos="175"/>
              </w:tabs>
              <w:suppressAutoHyphens/>
              <w:spacing w:after="0" w:line="240" w:lineRule="auto"/>
              <w:rPr>
                <w:rFonts w:ascii="Times New Roman" w:hAnsi="Times New Roman"/>
                <w:iCs/>
                <w:sz w:val="24"/>
                <w:szCs w:val="24"/>
              </w:rPr>
            </w:pPr>
            <w:r w:rsidRPr="004D20F1">
              <w:rPr>
                <w:rFonts w:ascii="Times New Roman" w:hAnsi="Times New Roman"/>
                <w:iCs/>
                <w:sz w:val="24"/>
                <w:szCs w:val="24"/>
              </w:rPr>
              <w:t>Монтировать боновые заграждения, обваловывать место разлива</w:t>
            </w:r>
          </w:p>
          <w:p w14:paraId="278CE067" w14:textId="77777777" w:rsidR="005E43D4" w:rsidRPr="004D20F1" w:rsidRDefault="005E43D4" w:rsidP="0077023F">
            <w:pPr>
              <w:tabs>
                <w:tab w:val="left" w:pos="175"/>
              </w:tabs>
              <w:suppressAutoHyphens/>
              <w:spacing w:after="0" w:line="240" w:lineRule="auto"/>
              <w:rPr>
                <w:rFonts w:ascii="Times New Roman" w:hAnsi="Times New Roman"/>
                <w:iCs/>
                <w:sz w:val="24"/>
                <w:szCs w:val="24"/>
              </w:rPr>
            </w:pPr>
            <w:r w:rsidRPr="004D20F1">
              <w:rPr>
                <w:rFonts w:ascii="Times New Roman" w:hAnsi="Times New Roman"/>
                <w:iCs/>
                <w:sz w:val="24"/>
                <w:szCs w:val="24"/>
              </w:rPr>
              <w:t xml:space="preserve">Осуществлять сборку поврежденного оборудования </w:t>
            </w:r>
          </w:p>
          <w:p w14:paraId="628993E7" w14:textId="77777777" w:rsidR="005E43D4" w:rsidRPr="004D20F1" w:rsidRDefault="005E43D4" w:rsidP="0077023F">
            <w:pPr>
              <w:tabs>
                <w:tab w:val="left" w:pos="175"/>
              </w:tabs>
              <w:suppressAutoHyphens/>
              <w:spacing w:after="0" w:line="240" w:lineRule="auto"/>
              <w:rPr>
                <w:rFonts w:ascii="Times New Roman" w:hAnsi="Times New Roman"/>
                <w:iCs/>
                <w:sz w:val="24"/>
                <w:szCs w:val="24"/>
              </w:rPr>
            </w:pPr>
            <w:r w:rsidRPr="004D20F1">
              <w:rPr>
                <w:rFonts w:ascii="Times New Roman" w:hAnsi="Times New Roman"/>
                <w:iCs/>
                <w:sz w:val="24"/>
                <w:szCs w:val="24"/>
              </w:rPr>
              <w:t>Оказывать первую помощь при ожогах, поражениях электрическим током, травмировании персонала</w:t>
            </w:r>
          </w:p>
          <w:p w14:paraId="52FBDF81" w14:textId="77777777" w:rsidR="005E43D4" w:rsidRPr="004D20F1" w:rsidRDefault="005E43D4" w:rsidP="0077023F">
            <w:pPr>
              <w:tabs>
                <w:tab w:val="left" w:pos="175"/>
              </w:tabs>
              <w:suppressAutoHyphens/>
              <w:spacing w:after="0" w:line="240" w:lineRule="auto"/>
              <w:rPr>
                <w:rFonts w:ascii="Times New Roman" w:hAnsi="Times New Roman"/>
                <w:iCs/>
                <w:sz w:val="24"/>
                <w:szCs w:val="24"/>
              </w:rPr>
            </w:pPr>
            <w:r w:rsidRPr="004D20F1">
              <w:rPr>
                <w:rFonts w:ascii="Times New Roman" w:hAnsi="Times New Roman"/>
                <w:iCs/>
                <w:sz w:val="24"/>
                <w:szCs w:val="24"/>
              </w:rPr>
              <w:lastRenderedPageBreak/>
              <w:t>Принимать меры по предотвращению поступления сернистого водорода в рабочую зону и его последующему удалению</w:t>
            </w:r>
          </w:p>
          <w:p w14:paraId="23BA48DB" w14:textId="77777777" w:rsidR="005E43D4" w:rsidRPr="004D20F1" w:rsidRDefault="005E43D4" w:rsidP="0077023F">
            <w:pPr>
              <w:tabs>
                <w:tab w:val="left" w:pos="175"/>
              </w:tabs>
              <w:suppressAutoHyphens/>
              <w:spacing w:after="0" w:line="240" w:lineRule="auto"/>
              <w:rPr>
                <w:rFonts w:ascii="Times New Roman" w:hAnsi="Times New Roman"/>
                <w:iCs/>
                <w:sz w:val="24"/>
                <w:szCs w:val="24"/>
              </w:rPr>
            </w:pPr>
            <w:r w:rsidRPr="004D20F1">
              <w:rPr>
                <w:rFonts w:ascii="Times New Roman" w:hAnsi="Times New Roman"/>
                <w:iCs/>
                <w:sz w:val="24"/>
                <w:szCs w:val="24"/>
              </w:rPr>
              <w:t>Пользоваться противогазами фильтрующего и шлангового типа</w:t>
            </w:r>
          </w:p>
          <w:p w14:paraId="3C89D01A" w14:textId="77777777" w:rsidR="005E43D4" w:rsidRPr="004D20F1" w:rsidRDefault="005E43D4" w:rsidP="0077023F">
            <w:pPr>
              <w:tabs>
                <w:tab w:val="left" w:pos="175"/>
              </w:tabs>
              <w:suppressAutoHyphens/>
              <w:spacing w:after="0" w:line="240" w:lineRule="auto"/>
              <w:rPr>
                <w:rFonts w:ascii="Times New Roman" w:hAnsi="Times New Roman"/>
                <w:iCs/>
                <w:sz w:val="24"/>
                <w:szCs w:val="24"/>
                <w:highlight w:val="yellow"/>
              </w:rPr>
            </w:pPr>
            <w:r w:rsidRPr="004D20F1">
              <w:rPr>
                <w:rFonts w:ascii="Times New Roman" w:hAnsi="Times New Roman"/>
                <w:iCs/>
                <w:sz w:val="24"/>
                <w:szCs w:val="24"/>
              </w:rPr>
              <w:t>Ограждать загазованную зону от постороннего проникновения, устанавливать посты.</w:t>
            </w:r>
          </w:p>
        </w:tc>
        <w:tc>
          <w:tcPr>
            <w:tcW w:w="2297" w:type="dxa"/>
          </w:tcPr>
          <w:p w14:paraId="0E01476C" w14:textId="77777777" w:rsidR="005E43D4" w:rsidRPr="004D20F1" w:rsidRDefault="005E43D4" w:rsidP="0077023F">
            <w:pPr>
              <w:suppressAutoHyphens/>
              <w:spacing w:after="0" w:line="240" w:lineRule="auto"/>
              <w:contextualSpacing/>
              <w:rPr>
                <w:rFonts w:ascii="Times New Roman" w:hAnsi="Times New Roman"/>
                <w:sz w:val="24"/>
                <w:szCs w:val="24"/>
                <w:lang w:eastAsia="en-US"/>
              </w:rPr>
            </w:pPr>
            <w:r w:rsidRPr="004D20F1">
              <w:rPr>
                <w:rFonts w:ascii="Times New Roman" w:hAnsi="Times New Roman"/>
                <w:sz w:val="24"/>
                <w:szCs w:val="24"/>
                <w:lang w:eastAsia="en-US"/>
              </w:rPr>
              <w:lastRenderedPageBreak/>
              <w:t>тестирование,</w:t>
            </w:r>
          </w:p>
          <w:p w14:paraId="621DA2C5" w14:textId="77777777" w:rsidR="005E43D4" w:rsidRPr="004D20F1" w:rsidRDefault="005E43D4" w:rsidP="0077023F">
            <w:pPr>
              <w:suppressAutoHyphens/>
              <w:spacing w:after="0" w:line="240" w:lineRule="auto"/>
              <w:contextualSpacing/>
              <w:rPr>
                <w:rFonts w:ascii="Times New Roman" w:hAnsi="Times New Roman"/>
                <w:sz w:val="24"/>
                <w:szCs w:val="24"/>
                <w:lang w:eastAsia="en-US"/>
              </w:rPr>
            </w:pPr>
            <w:r w:rsidRPr="004D20F1">
              <w:rPr>
                <w:rFonts w:ascii="Times New Roman" w:hAnsi="Times New Roman"/>
                <w:sz w:val="24"/>
                <w:szCs w:val="24"/>
                <w:lang w:eastAsia="en-US"/>
              </w:rPr>
              <w:t>экзамен квалификационный,</w:t>
            </w:r>
          </w:p>
          <w:p w14:paraId="25FA43AC" w14:textId="77777777" w:rsidR="005E43D4" w:rsidRPr="004D20F1" w:rsidRDefault="005E43D4" w:rsidP="0077023F">
            <w:pPr>
              <w:suppressAutoHyphens/>
              <w:spacing w:after="0" w:line="240" w:lineRule="auto"/>
              <w:contextualSpacing/>
              <w:rPr>
                <w:rFonts w:ascii="Times New Roman" w:hAnsi="Times New Roman"/>
                <w:sz w:val="24"/>
                <w:szCs w:val="24"/>
                <w:lang w:eastAsia="en-US"/>
              </w:rPr>
            </w:pPr>
            <w:r w:rsidRPr="004D20F1">
              <w:rPr>
                <w:rFonts w:ascii="Times New Roman" w:hAnsi="Times New Roman"/>
                <w:sz w:val="24"/>
                <w:szCs w:val="24"/>
                <w:lang w:eastAsia="en-US"/>
              </w:rPr>
              <w:t>экспертное наблюдение выполнения практических работ</w:t>
            </w:r>
          </w:p>
        </w:tc>
      </w:tr>
    </w:tbl>
    <w:p w14:paraId="43F4128D" w14:textId="77777777" w:rsidR="005E43D4" w:rsidRDefault="005E43D4" w:rsidP="005E43D4">
      <w:pPr>
        <w:suppressAutoHyphens/>
        <w:jc w:val="center"/>
        <w:rPr>
          <w:rFonts w:ascii="Times New Roman" w:hAnsi="Times New Roman"/>
          <w:b/>
          <w:caps/>
        </w:rPr>
      </w:pPr>
    </w:p>
    <w:p w14:paraId="630DAFD2" w14:textId="1EAD1226" w:rsidR="005F7F9B" w:rsidRDefault="005F7F9B" w:rsidP="005E43D4"/>
    <w:sectPr w:rsidR="005F7F9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65194" w14:textId="77777777" w:rsidR="00493F1C" w:rsidRDefault="00493F1C" w:rsidP="005E43D4">
      <w:pPr>
        <w:spacing w:after="0" w:line="240" w:lineRule="auto"/>
      </w:pPr>
      <w:r>
        <w:separator/>
      </w:r>
    </w:p>
  </w:endnote>
  <w:endnote w:type="continuationSeparator" w:id="0">
    <w:p w14:paraId="65C4E85D" w14:textId="77777777" w:rsidR="00493F1C" w:rsidRDefault="00493F1C" w:rsidP="005E4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00000000" w:usb1="500078FF" w:usb2="00000021" w:usb3="00000000" w:csb0="000001BF" w:csb1="00000000"/>
  </w:font>
  <w:font w:name="Lohit Hindi">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E9B00" w14:textId="77777777" w:rsidR="005E43D4" w:rsidRDefault="005E43D4">
    <w:pPr>
      <w:pStyle w:val="a6"/>
      <w:jc w:val="right"/>
    </w:pPr>
    <w:r>
      <w:fldChar w:fldCharType="begin"/>
    </w:r>
    <w:r>
      <w:instrText xml:space="preserve"> PAGE   \* MERGEFORMAT </w:instrText>
    </w:r>
    <w:r>
      <w:fldChar w:fldCharType="separate"/>
    </w:r>
    <w:r>
      <w:rPr>
        <w:noProof/>
      </w:rPr>
      <w:t>61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6E078" w14:textId="581E40D3" w:rsidR="005E43D4" w:rsidRDefault="005E43D4">
    <w:pPr>
      <w:pStyle w:val="a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0FB38" w14:textId="77777777" w:rsidR="00493F1C" w:rsidRDefault="00493F1C" w:rsidP="005E43D4">
      <w:pPr>
        <w:spacing w:after="0" w:line="240" w:lineRule="auto"/>
      </w:pPr>
      <w:r>
        <w:separator/>
      </w:r>
    </w:p>
  </w:footnote>
  <w:footnote w:type="continuationSeparator" w:id="0">
    <w:p w14:paraId="6B5023E6" w14:textId="77777777" w:rsidR="00493F1C" w:rsidRDefault="00493F1C" w:rsidP="005E43D4">
      <w:pPr>
        <w:spacing w:after="0" w:line="240" w:lineRule="auto"/>
      </w:pPr>
      <w:r>
        <w:continuationSeparator/>
      </w:r>
    </w:p>
  </w:footnote>
  <w:footnote w:id="1">
    <w:p w14:paraId="7BC94627" w14:textId="77777777" w:rsidR="005E43D4" w:rsidRPr="00BC1893" w:rsidRDefault="005E43D4" w:rsidP="005E43D4">
      <w:pPr>
        <w:pStyle w:val="ab"/>
        <w:jc w:val="both"/>
        <w:rPr>
          <w:i/>
          <w:iCs/>
          <w:lang w:val="ru-RU"/>
        </w:rPr>
      </w:pPr>
      <w:r w:rsidRPr="00BC1893">
        <w:rPr>
          <w:rStyle w:val="ad"/>
          <w:i/>
          <w:iCs/>
        </w:rPr>
        <w:footnoteRef/>
      </w:r>
      <w:r w:rsidRPr="00BC1893">
        <w:rPr>
          <w:i/>
          <w:iCs/>
          <w:lang w:val="ru-RU"/>
        </w:rPr>
        <w:t xml:space="preserve"> </w:t>
      </w:r>
      <w:r w:rsidRPr="00BC1893">
        <w:rPr>
          <w:rStyle w:val="af1"/>
          <w:i w:val="0"/>
          <w:iCs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73954877" w14:textId="77777777" w:rsidR="005E43D4" w:rsidRDefault="005E43D4" w:rsidP="005E43D4">
      <w:pPr>
        <w:pStyle w:val="ab"/>
        <w:rPr>
          <w:lang w:val="ru-RU"/>
        </w:rPr>
      </w:pPr>
      <w:r w:rsidRPr="005B6A14">
        <w:rPr>
          <w:rStyle w:val="ad"/>
        </w:rPr>
        <w:footnoteRef/>
      </w:r>
      <w:r w:rsidRPr="005B6A14">
        <w:rPr>
          <w:lang w:val="ru-RU"/>
        </w:rPr>
        <w:t xml:space="preserve"> Личностные результаты обучающихся учитываются в ходе оценки результатов освоения профессионального модуля</w:t>
      </w:r>
    </w:p>
  </w:footnote>
  <w:footnote w:id="3">
    <w:p w14:paraId="4109F8A3" w14:textId="77777777" w:rsidR="005E43D4" w:rsidRPr="00D917CA" w:rsidRDefault="005E43D4" w:rsidP="005E43D4">
      <w:pPr>
        <w:pStyle w:val="ab"/>
        <w:jc w:val="both"/>
        <w:rPr>
          <w:i/>
          <w:iCs/>
          <w:lang w:val="ru-RU"/>
        </w:rPr>
      </w:pPr>
      <w:r w:rsidRPr="00D917CA">
        <w:rPr>
          <w:rStyle w:val="ad"/>
          <w:i/>
          <w:iCs/>
        </w:rPr>
        <w:footnoteRef/>
      </w:r>
      <w:r w:rsidRPr="00D917CA">
        <w:rPr>
          <w:i/>
          <w:iCs/>
          <w:lang w:val="ru-RU"/>
        </w:rPr>
        <w:t xml:space="preserve"> </w:t>
      </w:r>
      <w:r w:rsidRPr="00D917CA">
        <w:rPr>
          <w:rStyle w:val="af1"/>
          <w:i w:val="0"/>
          <w:iCs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36946559" w14:textId="77777777" w:rsidR="005E43D4" w:rsidRPr="00382883" w:rsidRDefault="005E43D4" w:rsidP="005E43D4">
      <w:pPr>
        <w:pStyle w:val="ab"/>
        <w:rPr>
          <w:lang w:val="ru-RU"/>
        </w:rPr>
      </w:pPr>
      <w:r w:rsidRPr="0000204A">
        <w:rPr>
          <w:rStyle w:val="ad"/>
        </w:rPr>
        <w:footnoteRef/>
      </w:r>
      <w:r w:rsidRPr="0000204A">
        <w:rPr>
          <w:lang w:val="ru-RU"/>
        </w:rPr>
        <w:t xml:space="preserve"> Личностные результаты обучающихся учитываются в ходе оценки результатов освоения профессионального модуля</w:t>
      </w:r>
    </w:p>
  </w:footnote>
  <w:footnote w:id="5">
    <w:p w14:paraId="7600E2E4" w14:textId="77777777" w:rsidR="005E43D4" w:rsidRPr="00FD2628" w:rsidRDefault="005E43D4" w:rsidP="005E43D4">
      <w:pPr>
        <w:pStyle w:val="ab"/>
        <w:jc w:val="both"/>
        <w:rPr>
          <w:i/>
          <w:iCs/>
          <w:lang w:val="ru-RU"/>
        </w:rPr>
      </w:pPr>
      <w:r w:rsidRPr="00FD2628">
        <w:rPr>
          <w:rStyle w:val="ad"/>
          <w:i/>
          <w:iCs/>
        </w:rPr>
        <w:footnoteRef/>
      </w:r>
      <w:r w:rsidRPr="00FD2628">
        <w:rPr>
          <w:i/>
          <w:iCs/>
          <w:lang w:val="ru-RU"/>
        </w:rPr>
        <w:t xml:space="preserve"> </w:t>
      </w:r>
      <w:r w:rsidRPr="00FD2628">
        <w:rPr>
          <w:rStyle w:val="af1"/>
          <w:i w:val="0"/>
          <w:iCs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1B0D43AF" w14:textId="77777777" w:rsidR="005E43D4" w:rsidRPr="00382883" w:rsidRDefault="005E43D4" w:rsidP="005E43D4">
      <w:pPr>
        <w:pStyle w:val="ab"/>
        <w:rPr>
          <w:lang w:val="ru-RU"/>
        </w:rPr>
      </w:pPr>
      <w:r w:rsidRPr="00E71DE6">
        <w:rPr>
          <w:rStyle w:val="ad"/>
        </w:rPr>
        <w:footnoteRef/>
      </w:r>
      <w:r w:rsidRPr="00E71DE6">
        <w:rPr>
          <w:lang w:val="ru-RU"/>
        </w:rPr>
        <w:t xml:space="preserve"> Личностные результаты обучающихся учитываются в ходе оценки результатов освоения профессионального модуля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D255D"/>
    <w:multiLevelType w:val="hybridMultilevel"/>
    <w:tmpl w:val="0F384BB8"/>
    <w:lvl w:ilvl="0" w:tplc="21B4423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4923C7"/>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2" w15:restartNumberingAfterBreak="0">
    <w:nsid w:val="0CC177A9"/>
    <w:multiLevelType w:val="hybridMultilevel"/>
    <w:tmpl w:val="B296AA32"/>
    <w:lvl w:ilvl="0" w:tplc="21B4423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6FE3994"/>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FF81CCD"/>
    <w:multiLevelType w:val="hybridMultilevel"/>
    <w:tmpl w:val="2CE017BE"/>
    <w:lvl w:ilvl="0" w:tplc="4958198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5B4FB9"/>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3CA72158"/>
    <w:multiLevelType w:val="hybridMultilevel"/>
    <w:tmpl w:val="B1FE0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D27A42"/>
    <w:multiLevelType w:val="hybridMultilevel"/>
    <w:tmpl w:val="AE9C2690"/>
    <w:lvl w:ilvl="0" w:tplc="0419000F">
      <w:start w:val="1"/>
      <w:numFmt w:val="bullet"/>
      <w:pStyle w:val="a"/>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4B0250"/>
    <w:multiLevelType w:val="multilevel"/>
    <w:tmpl w:val="3FC83AC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0" w15:restartNumberingAfterBreak="0">
    <w:nsid w:val="6FC65D0C"/>
    <w:multiLevelType w:val="hybridMultilevel"/>
    <w:tmpl w:val="A8369A44"/>
    <w:lvl w:ilvl="0" w:tplc="21B4423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1785DF0"/>
    <w:multiLevelType w:val="hybridMultilevel"/>
    <w:tmpl w:val="F4088D3C"/>
    <w:lvl w:ilvl="0" w:tplc="21B4423A">
      <w:start w:val="1"/>
      <w:numFmt w:val="decimal"/>
      <w:lvlText w:val="%1."/>
      <w:lvlJc w:val="left"/>
      <w:pPr>
        <w:ind w:left="437" w:hanging="360"/>
      </w:pPr>
      <w:rPr>
        <w:rFonts w:hint="default"/>
      </w:rPr>
    </w:lvl>
    <w:lvl w:ilvl="1" w:tplc="04190019" w:tentative="1">
      <w:start w:val="1"/>
      <w:numFmt w:val="lowerLetter"/>
      <w:lvlText w:val="%2."/>
      <w:lvlJc w:val="left"/>
      <w:pPr>
        <w:ind w:left="1157" w:hanging="360"/>
      </w:pPr>
    </w:lvl>
    <w:lvl w:ilvl="2" w:tplc="0419001B" w:tentative="1">
      <w:start w:val="1"/>
      <w:numFmt w:val="lowerRoman"/>
      <w:lvlText w:val="%3."/>
      <w:lvlJc w:val="right"/>
      <w:pPr>
        <w:ind w:left="1877" w:hanging="180"/>
      </w:pPr>
    </w:lvl>
    <w:lvl w:ilvl="3" w:tplc="0419000F" w:tentative="1">
      <w:start w:val="1"/>
      <w:numFmt w:val="decimal"/>
      <w:lvlText w:val="%4."/>
      <w:lvlJc w:val="left"/>
      <w:pPr>
        <w:ind w:left="2597" w:hanging="360"/>
      </w:pPr>
    </w:lvl>
    <w:lvl w:ilvl="4" w:tplc="04190019" w:tentative="1">
      <w:start w:val="1"/>
      <w:numFmt w:val="lowerLetter"/>
      <w:lvlText w:val="%5."/>
      <w:lvlJc w:val="left"/>
      <w:pPr>
        <w:ind w:left="3317" w:hanging="360"/>
      </w:pPr>
    </w:lvl>
    <w:lvl w:ilvl="5" w:tplc="0419001B" w:tentative="1">
      <w:start w:val="1"/>
      <w:numFmt w:val="lowerRoman"/>
      <w:lvlText w:val="%6."/>
      <w:lvlJc w:val="right"/>
      <w:pPr>
        <w:ind w:left="4037" w:hanging="180"/>
      </w:pPr>
    </w:lvl>
    <w:lvl w:ilvl="6" w:tplc="0419000F" w:tentative="1">
      <w:start w:val="1"/>
      <w:numFmt w:val="decimal"/>
      <w:lvlText w:val="%7."/>
      <w:lvlJc w:val="left"/>
      <w:pPr>
        <w:ind w:left="4757" w:hanging="360"/>
      </w:pPr>
    </w:lvl>
    <w:lvl w:ilvl="7" w:tplc="04190019" w:tentative="1">
      <w:start w:val="1"/>
      <w:numFmt w:val="lowerLetter"/>
      <w:lvlText w:val="%8."/>
      <w:lvlJc w:val="left"/>
      <w:pPr>
        <w:ind w:left="5477" w:hanging="360"/>
      </w:pPr>
    </w:lvl>
    <w:lvl w:ilvl="8" w:tplc="0419001B" w:tentative="1">
      <w:start w:val="1"/>
      <w:numFmt w:val="lowerRoman"/>
      <w:lvlText w:val="%9."/>
      <w:lvlJc w:val="right"/>
      <w:pPr>
        <w:ind w:left="6197" w:hanging="180"/>
      </w:pPr>
    </w:lvl>
  </w:abstractNum>
  <w:abstractNum w:abstractNumId="12" w15:restartNumberingAfterBreak="0">
    <w:nsid w:val="720B4FE5"/>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3" w15:restartNumberingAfterBreak="0">
    <w:nsid w:val="7F4F5B12"/>
    <w:multiLevelType w:val="hybridMultilevel"/>
    <w:tmpl w:val="F4088D3C"/>
    <w:lvl w:ilvl="0" w:tplc="21B4423A">
      <w:start w:val="1"/>
      <w:numFmt w:val="decimal"/>
      <w:lvlText w:val="%1."/>
      <w:lvlJc w:val="left"/>
      <w:pPr>
        <w:ind w:left="437" w:hanging="360"/>
      </w:pPr>
      <w:rPr>
        <w:rFonts w:hint="default"/>
      </w:rPr>
    </w:lvl>
    <w:lvl w:ilvl="1" w:tplc="04190019" w:tentative="1">
      <w:start w:val="1"/>
      <w:numFmt w:val="lowerLetter"/>
      <w:lvlText w:val="%2."/>
      <w:lvlJc w:val="left"/>
      <w:pPr>
        <w:ind w:left="1157" w:hanging="360"/>
      </w:pPr>
    </w:lvl>
    <w:lvl w:ilvl="2" w:tplc="0419001B" w:tentative="1">
      <w:start w:val="1"/>
      <w:numFmt w:val="lowerRoman"/>
      <w:lvlText w:val="%3."/>
      <w:lvlJc w:val="right"/>
      <w:pPr>
        <w:ind w:left="1877" w:hanging="180"/>
      </w:pPr>
    </w:lvl>
    <w:lvl w:ilvl="3" w:tplc="0419000F" w:tentative="1">
      <w:start w:val="1"/>
      <w:numFmt w:val="decimal"/>
      <w:lvlText w:val="%4."/>
      <w:lvlJc w:val="left"/>
      <w:pPr>
        <w:ind w:left="2597" w:hanging="360"/>
      </w:pPr>
    </w:lvl>
    <w:lvl w:ilvl="4" w:tplc="04190019" w:tentative="1">
      <w:start w:val="1"/>
      <w:numFmt w:val="lowerLetter"/>
      <w:lvlText w:val="%5."/>
      <w:lvlJc w:val="left"/>
      <w:pPr>
        <w:ind w:left="3317" w:hanging="360"/>
      </w:pPr>
    </w:lvl>
    <w:lvl w:ilvl="5" w:tplc="0419001B" w:tentative="1">
      <w:start w:val="1"/>
      <w:numFmt w:val="lowerRoman"/>
      <w:lvlText w:val="%6."/>
      <w:lvlJc w:val="right"/>
      <w:pPr>
        <w:ind w:left="4037" w:hanging="180"/>
      </w:pPr>
    </w:lvl>
    <w:lvl w:ilvl="6" w:tplc="0419000F" w:tentative="1">
      <w:start w:val="1"/>
      <w:numFmt w:val="decimal"/>
      <w:lvlText w:val="%7."/>
      <w:lvlJc w:val="left"/>
      <w:pPr>
        <w:ind w:left="4757" w:hanging="360"/>
      </w:pPr>
    </w:lvl>
    <w:lvl w:ilvl="7" w:tplc="04190019" w:tentative="1">
      <w:start w:val="1"/>
      <w:numFmt w:val="lowerLetter"/>
      <w:lvlText w:val="%8."/>
      <w:lvlJc w:val="left"/>
      <w:pPr>
        <w:ind w:left="5477" w:hanging="360"/>
      </w:pPr>
    </w:lvl>
    <w:lvl w:ilvl="8" w:tplc="0419001B" w:tentative="1">
      <w:start w:val="1"/>
      <w:numFmt w:val="lowerRoman"/>
      <w:lvlText w:val="%9."/>
      <w:lvlJc w:val="right"/>
      <w:pPr>
        <w:ind w:left="6197" w:hanging="180"/>
      </w:pPr>
    </w:lvl>
  </w:abstractNum>
  <w:abstractNum w:abstractNumId="14" w15:restartNumberingAfterBreak="0">
    <w:nsid w:val="7F6056F8"/>
    <w:multiLevelType w:val="hybridMultilevel"/>
    <w:tmpl w:val="5F803154"/>
    <w:lvl w:ilvl="0" w:tplc="21B4423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3"/>
  </w:num>
  <w:num w:numId="3">
    <w:abstractNumId w:val="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4"/>
  </w:num>
  <w:num w:numId="6">
    <w:abstractNumId w:val="10"/>
  </w:num>
  <w:num w:numId="7">
    <w:abstractNumId w:val="14"/>
  </w:num>
  <w:num w:numId="8">
    <w:abstractNumId w:val="0"/>
  </w:num>
  <w:num w:numId="9">
    <w:abstractNumId w:val="2"/>
  </w:num>
  <w:num w:numId="10">
    <w:abstractNumId w:val="3"/>
  </w:num>
  <w:num w:numId="11">
    <w:abstractNumId w:val="1"/>
  </w:num>
  <w:num w:numId="12">
    <w:abstractNumId w:val="12"/>
  </w:num>
  <w:num w:numId="13">
    <w:abstractNumId w:val="11"/>
  </w:num>
  <w:num w:numId="14">
    <w:abstractNumId w:val="9"/>
  </w:num>
  <w:num w:numId="15">
    <w:abstractNumId w:val="5"/>
  </w:num>
  <w:num w:numId="16">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453"/>
    <w:rsid w:val="00041502"/>
    <w:rsid w:val="00086F88"/>
    <w:rsid w:val="000908FC"/>
    <w:rsid w:val="000D5BA5"/>
    <w:rsid w:val="000E1E45"/>
    <w:rsid w:val="001E0453"/>
    <w:rsid w:val="001E65E7"/>
    <w:rsid w:val="00286A92"/>
    <w:rsid w:val="002A5107"/>
    <w:rsid w:val="003949F4"/>
    <w:rsid w:val="0039514E"/>
    <w:rsid w:val="003B151C"/>
    <w:rsid w:val="003C3517"/>
    <w:rsid w:val="00493F1C"/>
    <w:rsid w:val="004A30BC"/>
    <w:rsid w:val="004D20F1"/>
    <w:rsid w:val="004D6602"/>
    <w:rsid w:val="0051150C"/>
    <w:rsid w:val="00552E4E"/>
    <w:rsid w:val="005840C5"/>
    <w:rsid w:val="005E05E0"/>
    <w:rsid w:val="005E43D4"/>
    <w:rsid w:val="005F7F9B"/>
    <w:rsid w:val="00602D96"/>
    <w:rsid w:val="006D5652"/>
    <w:rsid w:val="0072306A"/>
    <w:rsid w:val="007842B2"/>
    <w:rsid w:val="00786F3E"/>
    <w:rsid w:val="007E362E"/>
    <w:rsid w:val="007E5D20"/>
    <w:rsid w:val="007E6FED"/>
    <w:rsid w:val="008F2CC0"/>
    <w:rsid w:val="008F466E"/>
    <w:rsid w:val="00975516"/>
    <w:rsid w:val="0099054A"/>
    <w:rsid w:val="00A44508"/>
    <w:rsid w:val="00A671B5"/>
    <w:rsid w:val="00AC366C"/>
    <w:rsid w:val="00B812E4"/>
    <w:rsid w:val="00B84E06"/>
    <w:rsid w:val="00C07750"/>
    <w:rsid w:val="00C259B8"/>
    <w:rsid w:val="00D217ED"/>
    <w:rsid w:val="00D30CB8"/>
    <w:rsid w:val="00E65258"/>
    <w:rsid w:val="00E8595B"/>
    <w:rsid w:val="00F14E05"/>
    <w:rsid w:val="00F321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5C40D"/>
  <w15:chartTrackingRefBased/>
  <w15:docId w15:val="{72465BEC-9E68-4583-9671-198506424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E43D4"/>
    <w:rPr>
      <w:rFonts w:ascii="Calibri" w:eastAsia="Times New Roman" w:hAnsi="Calibri" w:cs="Times New Roman"/>
      <w:lang w:eastAsia="ru-RU"/>
    </w:rPr>
  </w:style>
  <w:style w:type="paragraph" w:styleId="1">
    <w:name w:val="heading 1"/>
    <w:aliases w:val="Знак"/>
    <w:basedOn w:val="a0"/>
    <w:next w:val="a0"/>
    <w:link w:val="10"/>
    <w:uiPriority w:val="9"/>
    <w:qFormat/>
    <w:rsid w:val="005E43D4"/>
    <w:pPr>
      <w:keepNext/>
      <w:keepLines/>
      <w:spacing w:before="240" w:after="0"/>
      <w:outlineLvl w:val="0"/>
    </w:pPr>
    <w:rPr>
      <w:rFonts w:ascii="Calibri Light" w:eastAsia="SimSun" w:hAnsi="Calibri Light"/>
      <w:color w:val="2E74B5"/>
      <w:sz w:val="32"/>
      <w:szCs w:val="32"/>
    </w:rPr>
  </w:style>
  <w:style w:type="paragraph" w:styleId="2">
    <w:name w:val="heading 2"/>
    <w:basedOn w:val="a0"/>
    <w:next w:val="a0"/>
    <w:link w:val="20"/>
    <w:uiPriority w:val="9"/>
    <w:unhideWhenUsed/>
    <w:qFormat/>
    <w:rsid w:val="005E43D4"/>
    <w:pPr>
      <w:keepNext/>
      <w:keepLines/>
      <w:spacing w:before="40" w:after="0"/>
      <w:outlineLvl w:val="1"/>
    </w:pPr>
    <w:rPr>
      <w:rFonts w:ascii="Calibri Light" w:eastAsia="SimSun" w:hAnsi="Calibri Light"/>
      <w:color w:val="2E74B5"/>
      <w:sz w:val="28"/>
      <w:szCs w:val="28"/>
    </w:rPr>
  </w:style>
  <w:style w:type="paragraph" w:styleId="3">
    <w:name w:val="heading 3"/>
    <w:basedOn w:val="a0"/>
    <w:next w:val="a0"/>
    <w:link w:val="30"/>
    <w:uiPriority w:val="9"/>
    <w:unhideWhenUsed/>
    <w:qFormat/>
    <w:rsid w:val="005E43D4"/>
    <w:pPr>
      <w:keepNext/>
      <w:keepLines/>
      <w:spacing w:before="40" w:after="0"/>
      <w:outlineLvl w:val="2"/>
    </w:pPr>
    <w:rPr>
      <w:rFonts w:ascii="Calibri Light" w:eastAsia="SimSun" w:hAnsi="Calibri Light"/>
      <w:color w:val="1F4E79"/>
      <w:sz w:val="24"/>
      <w:szCs w:val="24"/>
    </w:rPr>
  </w:style>
  <w:style w:type="paragraph" w:styleId="4">
    <w:name w:val="heading 4"/>
    <w:basedOn w:val="a0"/>
    <w:next w:val="a0"/>
    <w:link w:val="40"/>
    <w:uiPriority w:val="9"/>
    <w:unhideWhenUsed/>
    <w:qFormat/>
    <w:rsid w:val="005E43D4"/>
    <w:pPr>
      <w:keepNext/>
      <w:keepLines/>
      <w:spacing w:before="40" w:after="0"/>
      <w:outlineLvl w:val="3"/>
    </w:pPr>
    <w:rPr>
      <w:i/>
      <w:iCs/>
    </w:rPr>
  </w:style>
  <w:style w:type="paragraph" w:styleId="5">
    <w:name w:val="heading 5"/>
    <w:basedOn w:val="a0"/>
    <w:next w:val="a0"/>
    <w:link w:val="50"/>
    <w:uiPriority w:val="9"/>
    <w:unhideWhenUsed/>
    <w:qFormat/>
    <w:rsid w:val="005E43D4"/>
    <w:pPr>
      <w:keepNext/>
      <w:keepLines/>
      <w:spacing w:before="40" w:after="0"/>
      <w:outlineLvl w:val="4"/>
    </w:pPr>
    <w:rPr>
      <w:color w:val="2E74B5"/>
    </w:rPr>
  </w:style>
  <w:style w:type="paragraph" w:styleId="6">
    <w:name w:val="heading 6"/>
    <w:basedOn w:val="a0"/>
    <w:next w:val="a0"/>
    <w:link w:val="60"/>
    <w:uiPriority w:val="9"/>
    <w:unhideWhenUsed/>
    <w:qFormat/>
    <w:rsid w:val="005E43D4"/>
    <w:pPr>
      <w:keepNext/>
      <w:keepLines/>
      <w:spacing w:before="40" w:after="0"/>
      <w:outlineLvl w:val="5"/>
    </w:pPr>
    <w:rPr>
      <w:color w:val="1F4E79"/>
    </w:rPr>
  </w:style>
  <w:style w:type="paragraph" w:styleId="7">
    <w:name w:val="heading 7"/>
    <w:basedOn w:val="a0"/>
    <w:next w:val="a0"/>
    <w:link w:val="70"/>
    <w:uiPriority w:val="9"/>
    <w:semiHidden/>
    <w:unhideWhenUsed/>
    <w:qFormat/>
    <w:rsid w:val="005E43D4"/>
    <w:pPr>
      <w:keepNext/>
      <w:keepLines/>
      <w:spacing w:before="40" w:after="0"/>
      <w:outlineLvl w:val="6"/>
    </w:pPr>
    <w:rPr>
      <w:rFonts w:ascii="Calibri Light" w:eastAsia="SimSun" w:hAnsi="Calibri Light"/>
      <w:i/>
      <w:iCs/>
      <w:color w:val="1F4E79"/>
    </w:rPr>
  </w:style>
  <w:style w:type="paragraph" w:styleId="8">
    <w:name w:val="heading 8"/>
    <w:basedOn w:val="a0"/>
    <w:next w:val="a0"/>
    <w:link w:val="80"/>
    <w:uiPriority w:val="9"/>
    <w:unhideWhenUsed/>
    <w:qFormat/>
    <w:rsid w:val="005E43D4"/>
    <w:pPr>
      <w:keepNext/>
      <w:keepLines/>
      <w:spacing w:before="40" w:after="0"/>
      <w:outlineLvl w:val="7"/>
    </w:pPr>
    <w:rPr>
      <w:color w:val="262626"/>
      <w:sz w:val="21"/>
      <w:szCs w:val="21"/>
    </w:rPr>
  </w:style>
  <w:style w:type="paragraph" w:styleId="9">
    <w:name w:val="heading 9"/>
    <w:basedOn w:val="a0"/>
    <w:next w:val="a0"/>
    <w:link w:val="90"/>
    <w:uiPriority w:val="9"/>
    <w:unhideWhenUsed/>
    <w:qFormat/>
    <w:rsid w:val="005E43D4"/>
    <w:pPr>
      <w:keepNext/>
      <w:keepLines/>
      <w:spacing w:before="40" w:after="0"/>
      <w:outlineLvl w:val="8"/>
    </w:pPr>
    <w:rPr>
      <w:rFonts w:ascii="Calibri Light" w:eastAsia="SimSun" w:hAnsi="Calibri Light"/>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нак Знак"/>
    <w:basedOn w:val="a1"/>
    <w:link w:val="1"/>
    <w:uiPriority w:val="9"/>
    <w:rsid w:val="005E43D4"/>
    <w:rPr>
      <w:rFonts w:ascii="Calibri Light" w:eastAsia="SimSun" w:hAnsi="Calibri Light" w:cs="Times New Roman"/>
      <w:color w:val="2E74B5"/>
      <w:sz w:val="32"/>
      <w:szCs w:val="32"/>
      <w:lang w:eastAsia="ru-RU"/>
    </w:rPr>
  </w:style>
  <w:style w:type="character" w:customStyle="1" w:styleId="20">
    <w:name w:val="Заголовок 2 Знак"/>
    <w:basedOn w:val="a1"/>
    <w:link w:val="2"/>
    <w:uiPriority w:val="9"/>
    <w:rsid w:val="005E43D4"/>
    <w:rPr>
      <w:rFonts w:ascii="Calibri Light" w:eastAsia="SimSun" w:hAnsi="Calibri Light" w:cs="Times New Roman"/>
      <w:color w:val="2E74B5"/>
      <w:sz w:val="28"/>
      <w:szCs w:val="28"/>
      <w:lang w:eastAsia="ru-RU"/>
    </w:rPr>
  </w:style>
  <w:style w:type="character" w:customStyle="1" w:styleId="30">
    <w:name w:val="Заголовок 3 Знак"/>
    <w:basedOn w:val="a1"/>
    <w:link w:val="3"/>
    <w:uiPriority w:val="9"/>
    <w:rsid w:val="005E43D4"/>
    <w:rPr>
      <w:rFonts w:ascii="Calibri Light" w:eastAsia="SimSun" w:hAnsi="Calibri Light" w:cs="Times New Roman"/>
      <w:color w:val="1F4E79"/>
      <w:sz w:val="24"/>
      <w:szCs w:val="24"/>
      <w:lang w:eastAsia="ru-RU"/>
    </w:rPr>
  </w:style>
  <w:style w:type="character" w:customStyle="1" w:styleId="40">
    <w:name w:val="Заголовок 4 Знак"/>
    <w:basedOn w:val="a1"/>
    <w:link w:val="4"/>
    <w:uiPriority w:val="9"/>
    <w:rsid w:val="005E43D4"/>
    <w:rPr>
      <w:rFonts w:ascii="Calibri" w:eastAsia="Times New Roman" w:hAnsi="Calibri" w:cs="Times New Roman"/>
      <w:i/>
      <w:iCs/>
      <w:lang w:eastAsia="ru-RU"/>
    </w:rPr>
  </w:style>
  <w:style w:type="character" w:customStyle="1" w:styleId="50">
    <w:name w:val="Заголовок 5 Знак"/>
    <w:basedOn w:val="a1"/>
    <w:link w:val="5"/>
    <w:uiPriority w:val="9"/>
    <w:rsid w:val="005E43D4"/>
    <w:rPr>
      <w:rFonts w:ascii="Calibri" w:eastAsia="Times New Roman" w:hAnsi="Calibri" w:cs="Times New Roman"/>
      <w:color w:val="2E74B5"/>
      <w:lang w:eastAsia="ru-RU"/>
    </w:rPr>
  </w:style>
  <w:style w:type="character" w:customStyle="1" w:styleId="60">
    <w:name w:val="Заголовок 6 Знак"/>
    <w:basedOn w:val="a1"/>
    <w:link w:val="6"/>
    <w:uiPriority w:val="9"/>
    <w:rsid w:val="005E43D4"/>
    <w:rPr>
      <w:rFonts w:ascii="Calibri" w:eastAsia="Times New Roman" w:hAnsi="Calibri" w:cs="Times New Roman"/>
      <w:color w:val="1F4E79"/>
      <w:lang w:eastAsia="ru-RU"/>
    </w:rPr>
  </w:style>
  <w:style w:type="character" w:customStyle="1" w:styleId="70">
    <w:name w:val="Заголовок 7 Знак"/>
    <w:basedOn w:val="a1"/>
    <w:link w:val="7"/>
    <w:uiPriority w:val="9"/>
    <w:semiHidden/>
    <w:rsid w:val="005E43D4"/>
    <w:rPr>
      <w:rFonts w:ascii="Calibri Light" w:eastAsia="SimSun" w:hAnsi="Calibri Light" w:cs="Times New Roman"/>
      <w:i/>
      <w:iCs/>
      <w:color w:val="1F4E79"/>
      <w:lang w:eastAsia="ru-RU"/>
    </w:rPr>
  </w:style>
  <w:style w:type="character" w:customStyle="1" w:styleId="80">
    <w:name w:val="Заголовок 8 Знак"/>
    <w:basedOn w:val="a1"/>
    <w:link w:val="8"/>
    <w:uiPriority w:val="9"/>
    <w:rsid w:val="005E43D4"/>
    <w:rPr>
      <w:rFonts w:ascii="Calibri" w:eastAsia="Times New Roman" w:hAnsi="Calibri" w:cs="Times New Roman"/>
      <w:color w:val="262626"/>
      <w:sz w:val="21"/>
      <w:szCs w:val="21"/>
      <w:lang w:eastAsia="ru-RU"/>
    </w:rPr>
  </w:style>
  <w:style w:type="character" w:customStyle="1" w:styleId="90">
    <w:name w:val="Заголовок 9 Знак"/>
    <w:basedOn w:val="a1"/>
    <w:link w:val="9"/>
    <w:uiPriority w:val="9"/>
    <w:rsid w:val="005E43D4"/>
    <w:rPr>
      <w:rFonts w:ascii="Calibri Light" w:eastAsia="SimSun" w:hAnsi="Calibri Light" w:cs="Times New Roman"/>
      <w:i/>
      <w:iCs/>
      <w:color w:val="262626"/>
      <w:sz w:val="21"/>
      <w:szCs w:val="21"/>
      <w:lang w:eastAsia="ru-RU"/>
    </w:rPr>
  </w:style>
  <w:style w:type="paragraph" w:styleId="a4">
    <w:name w:val="Body Text"/>
    <w:basedOn w:val="a0"/>
    <w:link w:val="a5"/>
    <w:rsid w:val="005E43D4"/>
    <w:pPr>
      <w:spacing w:after="0" w:line="240" w:lineRule="auto"/>
    </w:pPr>
    <w:rPr>
      <w:rFonts w:ascii="Times New Roman" w:hAnsi="Times New Roman"/>
      <w:sz w:val="24"/>
      <w:szCs w:val="24"/>
      <w:lang w:val="x-none" w:eastAsia="x-none"/>
    </w:rPr>
  </w:style>
  <w:style w:type="character" w:customStyle="1" w:styleId="a5">
    <w:name w:val="Основной текст Знак"/>
    <w:basedOn w:val="a1"/>
    <w:link w:val="a4"/>
    <w:rsid w:val="005E43D4"/>
    <w:rPr>
      <w:rFonts w:ascii="Times New Roman" w:eastAsia="Times New Roman" w:hAnsi="Times New Roman" w:cs="Times New Roman"/>
      <w:sz w:val="24"/>
      <w:szCs w:val="24"/>
      <w:lang w:val="x-none" w:eastAsia="x-none"/>
    </w:rPr>
  </w:style>
  <w:style w:type="paragraph" w:styleId="21">
    <w:name w:val="Body Text 2"/>
    <w:basedOn w:val="a0"/>
    <w:link w:val="22"/>
    <w:uiPriority w:val="99"/>
    <w:rsid w:val="005E43D4"/>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1"/>
    <w:link w:val="21"/>
    <w:uiPriority w:val="99"/>
    <w:rsid w:val="005E43D4"/>
    <w:rPr>
      <w:rFonts w:ascii="Times New Roman" w:eastAsia="Times New Roman" w:hAnsi="Times New Roman" w:cs="Times New Roman"/>
      <w:sz w:val="24"/>
      <w:szCs w:val="24"/>
      <w:lang w:val="x-none" w:eastAsia="x-none"/>
    </w:rPr>
  </w:style>
  <w:style w:type="character" w:customStyle="1" w:styleId="blk">
    <w:name w:val="blk"/>
    <w:uiPriority w:val="99"/>
    <w:rsid w:val="005E43D4"/>
  </w:style>
  <w:style w:type="paragraph" w:styleId="a6">
    <w:name w:val="footer"/>
    <w:aliases w:val="Нижний колонтитул Знак Знак Знак,Нижний колонтитул1,Нижний колонтитул Знак Знак"/>
    <w:basedOn w:val="a0"/>
    <w:link w:val="a7"/>
    <w:uiPriority w:val="99"/>
    <w:rsid w:val="005E43D4"/>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5E43D4"/>
    <w:rPr>
      <w:rFonts w:ascii="Times New Roman" w:eastAsia="Times New Roman" w:hAnsi="Times New Roman" w:cs="Times New Roman"/>
      <w:sz w:val="24"/>
      <w:szCs w:val="24"/>
      <w:lang w:val="x-none" w:eastAsia="x-none"/>
    </w:rPr>
  </w:style>
  <w:style w:type="character" w:styleId="a8">
    <w:name w:val="page number"/>
    <w:rsid w:val="005E43D4"/>
    <w:rPr>
      <w:rFonts w:cs="Times New Roman"/>
    </w:rPr>
  </w:style>
  <w:style w:type="paragraph" w:styleId="a9">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rsid w:val="005E43D4"/>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5E43D4"/>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5E43D4"/>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uiPriority w:val="99"/>
    <w:rsid w:val="005E43D4"/>
    <w:rPr>
      <w:rFonts w:cs="Times New Roman"/>
      <w:vertAlign w:val="superscript"/>
    </w:rPr>
  </w:style>
  <w:style w:type="paragraph" w:styleId="23">
    <w:name w:val="List 2"/>
    <w:basedOn w:val="a0"/>
    <w:rsid w:val="005E43D4"/>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5E43D4"/>
    <w:rPr>
      <w:rFonts w:cs="Times New Roman"/>
      <w:color w:val="0000FF"/>
      <w:u w:val="single"/>
    </w:rPr>
  </w:style>
  <w:style w:type="paragraph" w:styleId="11">
    <w:name w:val="toc 1"/>
    <w:basedOn w:val="a0"/>
    <w:next w:val="a0"/>
    <w:autoRedefine/>
    <w:uiPriority w:val="39"/>
    <w:rsid w:val="005E43D4"/>
    <w:pPr>
      <w:spacing w:before="240" w:after="120" w:line="240" w:lineRule="auto"/>
    </w:pPr>
    <w:rPr>
      <w:rFonts w:cs="Calibri"/>
      <w:b/>
      <w:bCs/>
      <w:sz w:val="20"/>
      <w:szCs w:val="20"/>
    </w:rPr>
  </w:style>
  <w:style w:type="paragraph" w:styleId="24">
    <w:name w:val="toc 2"/>
    <w:basedOn w:val="a0"/>
    <w:next w:val="a0"/>
    <w:autoRedefine/>
    <w:uiPriority w:val="39"/>
    <w:rsid w:val="005E43D4"/>
    <w:pPr>
      <w:tabs>
        <w:tab w:val="right" w:leader="dot" w:pos="9344"/>
      </w:tabs>
      <w:suppressAutoHyphens/>
      <w:spacing w:before="120" w:after="0" w:line="240" w:lineRule="auto"/>
      <w:ind w:left="240"/>
    </w:pPr>
    <w:rPr>
      <w:rFonts w:ascii="Times New Roman" w:hAnsi="Times New Roman" w:cs="Calibri"/>
      <w:i/>
      <w:iCs/>
      <w:noProof/>
      <w:sz w:val="24"/>
      <w:szCs w:val="24"/>
    </w:rPr>
  </w:style>
  <w:style w:type="paragraph" w:styleId="31">
    <w:name w:val="toc 3"/>
    <w:basedOn w:val="a0"/>
    <w:next w:val="a0"/>
    <w:autoRedefine/>
    <w:uiPriority w:val="39"/>
    <w:rsid w:val="005E43D4"/>
    <w:pPr>
      <w:spacing w:after="0" w:line="240" w:lineRule="auto"/>
      <w:ind w:left="480"/>
    </w:pPr>
    <w:rPr>
      <w:rFonts w:ascii="Times New Roman" w:hAnsi="Times New Roman"/>
      <w:sz w:val="28"/>
      <w:szCs w:val="28"/>
    </w:rPr>
  </w:style>
  <w:style w:type="character" w:customStyle="1" w:styleId="FootnoteTextChar">
    <w:name w:val="Footnote Text Char"/>
    <w:locked/>
    <w:rsid w:val="005E43D4"/>
    <w:rPr>
      <w:rFonts w:ascii="Times New Roman" w:hAnsi="Times New Roman"/>
      <w:sz w:val="20"/>
      <w:lang w:val="x-none" w:eastAsia="ru-RU"/>
    </w:rPr>
  </w:style>
  <w:style w:type="paragraph" w:styleId="af">
    <w:name w:val="List Paragraph"/>
    <w:aliases w:val="Содержание. 2 уровень,List Paragraph"/>
    <w:basedOn w:val="a0"/>
    <w:link w:val="af0"/>
    <w:uiPriority w:val="34"/>
    <w:qFormat/>
    <w:rsid w:val="005E43D4"/>
    <w:pPr>
      <w:ind w:left="720"/>
      <w:contextualSpacing/>
    </w:pPr>
  </w:style>
  <w:style w:type="character" w:styleId="af1">
    <w:name w:val="Emphasis"/>
    <w:uiPriority w:val="20"/>
    <w:qFormat/>
    <w:rsid w:val="005E43D4"/>
    <w:rPr>
      <w:i/>
      <w:iCs/>
      <w:color w:val="auto"/>
    </w:rPr>
  </w:style>
  <w:style w:type="paragraph" w:styleId="af2">
    <w:name w:val="Balloon Text"/>
    <w:basedOn w:val="a0"/>
    <w:link w:val="af3"/>
    <w:uiPriority w:val="99"/>
    <w:rsid w:val="005E43D4"/>
    <w:pPr>
      <w:spacing w:after="0" w:line="240" w:lineRule="auto"/>
    </w:pPr>
    <w:rPr>
      <w:rFonts w:ascii="Segoe UI" w:hAnsi="Segoe UI"/>
      <w:sz w:val="18"/>
      <w:szCs w:val="18"/>
      <w:lang w:val="x-none" w:eastAsia="x-none"/>
    </w:rPr>
  </w:style>
  <w:style w:type="character" w:customStyle="1" w:styleId="af3">
    <w:name w:val="Текст выноски Знак"/>
    <w:basedOn w:val="a1"/>
    <w:link w:val="af2"/>
    <w:uiPriority w:val="99"/>
    <w:rsid w:val="005E43D4"/>
    <w:rPr>
      <w:rFonts w:ascii="Segoe UI" w:eastAsia="Times New Roman" w:hAnsi="Segoe UI" w:cs="Times New Roman"/>
      <w:sz w:val="18"/>
      <w:szCs w:val="18"/>
      <w:lang w:val="x-none" w:eastAsia="x-none"/>
    </w:rPr>
  </w:style>
  <w:style w:type="paragraph" w:customStyle="1" w:styleId="ConsPlusNormal">
    <w:name w:val="ConsPlusNormal"/>
    <w:rsid w:val="005E43D4"/>
    <w:pPr>
      <w:widowControl w:val="0"/>
      <w:autoSpaceDE w:val="0"/>
      <w:autoSpaceDN w:val="0"/>
      <w:adjustRightInd w:val="0"/>
    </w:pPr>
    <w:rPr>
      <w:rFonts w:ascii="Arial" w:eastAsia="Times New Roman" w:hAnsi="Arial" w:cs="Arial"/>
      <w:lang w:eastAsia="ru-RU"/>
    </w:rPr>
  </w:style>
  <w:style w:type="paragraph" w:styleId="af4">
    <w:name w:val="header"/>
    <w:basedOn w:val="a0"/>
    <w:link w:val="af5"/>
    <w:uiPriority w:val="99"/>
    <w:unhideWhenUsed/>
    <w:rsid w:val="005E43D4"/>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1"/>
    <w:link w:val="af4"/>
    <w:uiPriority w:val="99"/>
    <w:rsid w:val="005E43D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5E43D4"/>
    <w:rPr>
      <w:rFonts w:cs="Times New Roman"/>
      <w:sz w:val="20"/>
      <w:szCs w:val="20"/>
    </w:rPr>
  </w:style>
  <w:style w:type="paragraph" w:styleId="af6">
    <w:name w:val="annotation text"/>
    <w:basedOn w:val="a0"/>
    <w:link w:val="af7"/>
    <w:unhideWhenUsed/>
    <w:rsid w:val="005E43D4"/>
    <w:pPr>
      <w:spacing w:after="0" w:line="240" w:lineRule="auto"/>
    </w:pPr>
    <w:rPr>
      <w:sz w:val="20"/>
      <w:szCs w:val="20"/>
      <w:lang w:val="x-none" w:eastAsia="x-none"/>
    </w:rPr>
  </w:style>
  <w:style w:type="character" w:customStyle="1" w:styleId="af7">
    <w:name w:val="Текст примечания Знак"/>
    <w:basedOn w:val="a1"/>
    <w:link w:val="af6"/>
    <w:rsid w:val="005E43D4"/>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5E43D4"/>
    <w:rPr>
      <w:rFonts w:cs="Times New Roman"/>
      <w:sz w:val="20"/>
      <w:szCs w:val="20"/>
    </w:rPr>
  </w:style>
  <w:style w:type="character" w:customStyle="1" w:styleId="111">
    <w:name w:val="Тема примечания Знак11"/>
    <w:uiPriority w:val="99"/>
    <w:rsid w:val="005E43D4"/>
    <w:rPr>
      <w:rFonts w:cs="Times New Roman"/>
      <w:b/>
      <w:bCs/>
      <w:sz w:val="20"/>
      <w:szCs w:val="20"/>
    </w:rPr>
  </w:style>
  <w:style w:type="paragraph" w:styleId="af8">
    <w:name w:val="annotation subject"/>
    <w:basedOn w:val="af6"/>
    <w:next w:val="af6"/>
    <w:link w:val="af9"/>
    <w:unhideWhenUsed/>
    <w:rsid w:val="005E43D4"/>
    <w:rPr>
      <w:rFonts w:ascii="Times New Roman" w:hAnsi="Times New Roman"/>
      <w:b/>
      <w:bCs/>
    </w:rPr>
  </w:style>
  <w:style w:type="character" w:customStyle="1" w:styleId="af9">
    <w:name w:val="Тема примечания Знак"/>
    <w:basedOn w:val="af7"/>
    <w:link w:val="af8"/>
    <w:rsid w:val="005E43D4"/>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5E43D4"/>
    <w:rPr>
      <w:rFonts w:cs="Times New Roman"/>
      <w:b/>
      <w:bCs/>
      <w:sz w:val="20"/>
      <w:szCs w:val="20"/>
    </w:rPr>
  </w:style>
  <w:style w:type="paragraph" w:styleId="25">
    <w:name w:val="Body Text Indent 2"/>
    <w:basedOn w:val="a0"/>
    <w:link w:val="26"/>
    <w:rsid w:val="005E43D4"/>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1"/>
    <w:link w:val="25"/>
    <w:rsid w:val="005E43D4"/>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5E43D4"/>
  </w:style>
  <w:style w:type="character" w:customStyle="1" w:styleId="afa">
    <w:name w:val="Цветовое выделение"/>
    <w:uiPriority w:val="99"/>
    <w:rsid w:val="005E43D4"/>
    <w:rPr>
      <w:b/>
      <w:color w:val="26282F"/>
    </w:rPr>
  </w:style>
  <w:style w:type="character" w:customStyle="1" w:styleId="afb">
    <w:name w:val="Гипертекстовая ссылка"/>
    <w:uiPriority w:val="99"/>
    <w:rsid w:val="005E43D4"/>
    <w:rPr>
      <w:b/>
      <w:color w:val="106BBE"/>
    </w:rPr>
  </w:style>
  <w:style w:type="character" w:customStyle="1" w:styleId="afc">
    <w:name w:val="Активная гипертекстовая ссылка"/>
    <w:uiPriority w:val="99"/>
    <w:rsid w:val="005E43D4"/>
    <w:rPr>
      <w:b/>
      <w:color w:val="106BBE"/>
      <w:u w:val="single"/>
    </w:rPr>
  </w:style>
  <w:style w:type="paragraph" w:customStyle="1" w:styleId="afd">
    <w:name w:val="Внимание"/>
    <w:basedOn w:val="a0"/>
    <w:next w:val="a0"/>
    <w:uiPriority w:val="99"/>
    <w:rsid w:val="005E43D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5E43D4"/>
  </w:style>
  <w:style w:type="paragraph" w:customStyle="1" w:styleId="aff">
    <w:name w:val="Внимание: недобросовестность!"/>
    <w:basedOn w:val="afd"/>
    <w:next w:val="a0"/>
    <w:uiPriority w:val="99"/>
    <w:rsid w:val="005E43D4"/>
  </w:style>
  <w:style w:type="character" w:customStyle="1" w:styleId="aff0">
    <w:name w:val="Выделение для Базового Поиска"/>
    <w:uiPriority w:val="99"/>
    <w:rsid w:val="005E43D4"/>
    <w:rPr>
      <w:b/>
      <w:color w:val="0058A9"/>
    </w:rPr>
  </w:style>
  <w:style w:type="character" w:customStyle="1" w:styleId="aff1">
    <w:name w:val="Выделение для Базового Поиска (курсив)"/>
    <w:uiPriority w:val="99"/>
    <w:rsid w:val="005E43D4"/>
    <w:rPr>
      <w:b/>
      <w:i/>
      <w:color w:val="0058A9"/>
    </w:rPr>
  </w:style>
  <w:style w:type="paragraph" w:customStyle="1" w:styleId="aff2">
    <w:name w:val="Дочерний элемент списка"/>
    <w:basedOn w:val="a0"/>
    <w:next w:val="a0"/>
    <w:uiPriority w:val="99"/>
    <w:rsid w:val="005E43D4"/>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5E43D4"/>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0"/>
    <w:uiPriority w:val="99"/>
    <w:rsid w:val="005E43D4"/>
    <w:rPr>
      <w:b/>
      <w:bCs/>
      <w:color w:val="0058A9"/>
      <w:shd w:val="clear" w:color="auto" w:fill="ECE9D8"/>
    </w:rPr>
  </w:style>
  <w:style w:type="paragraph" w:customStyle="1" w:styleId="aff4">
    <w:name w:val="Заголовок группы контролов"/>
    <w:basedOn w:val="a0"/>
    <w:next w:val="a0"/>
    <w:uiPriority w:val="99"/>
    <w:rsid w:val="005E43D4"/>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rsid w:val="005E43D4"/>
    <w:pPr>
      <w:autoSpaceDE w:val="0"/>
      <w:autoSpaceDN w:val="0"/>
      <w:adjustRightInd w:val="0"/>
      <w:spacing w:before="0" w:after="240" w:line="360" w:lineRule="auto"/>
      <w:jc w:val="center"/>
      <w:outlineLvl w:val="9"/>
    </w:pPr>
    <w:rPr>
      <w:rFonts w:ascii="Times New Roman" w:hAnsi="Times New Roman"/>
      <w:b/>
      <w:bCs/>
      <w:sz w:val="18"/>
      <w:szCs w:val="18"/>
      <w:shd w:val="clear" w:color="auto" w:fill="FFFFFF"/>
    </w:rPr>
  </w:style>
  <w:style w:type="paragraph" w:customStyle="1" w:styleId="aff6">
    <w:name w:val="Заголовок распахивающейся части диалога"/>
    <w:basedOn w:val="a0"/>
    <w:next w:val="a0"/>
    <w:uiPriority w:val="99"/>
    <w:rsid w:val="005E43D4"/>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5E43D4"/>
    <w:rPr>
      <w:b/>
      <w:color w:val="26282F"/>
    </w:rPr>
  </w:style>
  <w:style w:type="paragraph" w:customStyle="1" w:styleId="aff8">
    <w:name w:val="Заголовок статьи"/>
    <w:basedOn w:val="a0"/>
    <w:next w:val="a0"/>
    <w:uiPriority w:val="99"/>
    <w:rsid w:val="005E43D4"/>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5E43D4"/>
    <w:rPr>
      <w:b/>
      <w:color w:val="FF0000"/>
    </w:rPr>
  </w:style>
  <w:style w:type="paragraph" w:customStyle="1" w:styleId="affa">
    <w:name w:val="Заголовок ЭР (левое окно)"/>
    <w:basedOn w:val="a0"/>
    <w:next w:val="a0"/>
    <w:uiPriority w:val="99"/>
    <w:rsid w:val="005E43D4"/>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5E43D4"/>
    <w:pPr>
      <w:spacing w:after="0"/>
      <w:jc w:val="left"/>
    </w:pPr>
  </w:style>
  <w:style w:type="paragraph" w:customStyle="1" w:styleId="affc">
    <w:name w:val="Интерактивный заголовок"/>
    <w:basedOn w:val="14"/>
    <w:next w:val="a0"/>
    <w:uiPriority w:val="99"/>
    <w:rsid w:val="005E43D4"/>
    <w:rPr>
      <w:u w:val="single"/>
    </w:rPr>
  </w:style>
  <w:style w:type="paragraph" w:customStyle="1" w:styleId="affd">
    <w:name w:val="Текст информации об изменениях"/>
    <w:basedOn w:val="a0"/>
    <w:next w:val="a0"/>
    <w:uiPriority w:val="99"/>
    <w:rsid w:val="005E43D4"/>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5E43D4"/>
    <w:pPr>
      <w:spacing w:before="180"/>
      <w:ind w:left="360" w:right="360" w:firstLine="0"/>
    </w:pPr>
    <w:rPr>
      <w:shd w:val="clear" w:color="auto" w:fill="EAEFED"/>
    </w:rPr>
  </w:style>
  <w:style w:type="paragraph" w:customStyle="1" w:styleId="afff">
    <w:name w:val="Текст (справка)"/>
    <w:basedOn w:val="a0"/>
    <w:next w:val="a0"/>
    <w:uiPriority w:val="99"/>
    <w:rsid w:val="005E43D4"/>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5E43D4"/>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5E43D4"/>
    <w:rPr>
      <w:i/>
      <w:iCs/>
    </w:rPr>
  </w:style>
  <w:style w:type="paragraph" w:customStyle="1" w:styleId="afff2">
    <w:name w:val="Текст (лев. подпись)"/>
    <w:basedOn w:val="a0"/>
    <w:next w:val="a0"/>
    <w:uiPriority w:val="99"/>
    <w:rsid w:val="005E43D4"/>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5E43D4"/>
    <w:rPr>
      <w:sz w:val="14"/>
      <w:szCs w:val="14"/>
    </w:rPr>
  </w:style>
  <w:style w:type="paragraph" w:customStyle="1" w:styleId="afff4">
    <w:name w:val="Текст (прав. подпись)"/>
    <w:basedOn w:val="a0"/>
    <w:next w:val="a0"/>
    <w:uiPriority w:val="99"/>
    <w:rsid w:val="005E43D4"/>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5E43D4"/>
    <w:rPr>
      <w:sz w:val="14"/>
      <w:szCs w:val="14"/>
    </w:rPr>
  </w:style>
  <w:style w:type="paragraph" w:customStyle="1" w:styleId="afff6">
    <w:name w:val="Комментарий пользователя"/>
    <w:basedOn w:val="afff0"/>
    <w:next w:val="a0"/>
    <w:uiPriority w:val="99"/>
    <w:rsid w:val="005E43D4"/>
    <w:pPr>
      <w:jc w:val="left"/>
    </w:pPr>
    <w:rPr>
      <w:shd w:val="clear" w:color="auto" w:fill="FFDFE0"/>
    </w:rPr>
  </w:style>
  <w:style w:type="paragraph" w:customStyle="1" w:styleId="afff7">
    <w:name w:val="Куда обратиться?"/>
    <w:basedOn w:val="afd"/>
    <w:next w:val="a0"/>
    <w:uiPriority w:val="99"/>
    <w:rsid w:val="005E43D4"/>
  </w:style>
  <w:style w:type="paragraph" w:customStyle="1" w:styleId="afff8">
    <w:name w:val="Моноширинный"/>
    <w:basedOn w:val="a0"/>
    <w:next w:val="a0"/>
    <w:uiPriority w:val="99"/>
    <w:rsid w:val="005E43D4"/>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5E43D4"/>
    <w:rPr>
      <w:b/>
      <w:color w:val="26282F"/>
      <w:shd w:val="clear" w:color="auto" w:fill="FFF580"/>
    </w:rPr>
  </w:style>
  <w:style w:type="paragraph" w:customStyle="1" w:styleId="afffa">
    <w:name w:val="Напишите нам"/>
    <w:basedOn w:val="a0"/>
    <w:next w:val="a0"/>
    <w:uiPriority w:val="99"/>
    <w:rsid w:val="005E43D4"/>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5E43D4"/>
    <w:rPr>
      <w:b/>
      <w:color w:val="000000"/>
      <w:shd w:val="clear" w:color="auto" w:fill="D8EDE8"/>
    </w:rPr>
  </w:style>
  <w:style w:type="paragraph" w:customStyle="1" w:styleId="afffc">
    <w:name w:val="Необходимые документы"/>
    <w:basedOn w:val="afd"/>
    <w:next w:val="a0"/>
    <w:uiPriority w:val="99"/>
    <w:rsid w:val="005E43D4"/>
    <w:pPr>
      <w:ind w:firstLine="118"/>
    </w:pPr>
  </w:style>
  <w:style w:type="paragraph" w:customStyle="1" w:styleId="afffd">
    <w:name w:val="Нормальный (таблица)"/>
    <w:basedOn w:val="a0"/>
    <w:next w:val="a0"/>
    <w:uiPriority w:val="99"/>
    <w:rsid w:val="005E43D4"/>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5E43D4"/>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5E43D4"/>
    <w:pPr>
      <w:ind w:left="140"/>
    </w:pPr>
  </w:style>
  <w:style w:type="character" w:customStyle="1" w:styleId="affff0">
    <w:name w:val="Опечатки"/>
    <w:uiPriority w:val="99"/>
    <w:rsid w:val="005E43D4"/>
    <w:rPr>
      <w:color w:val="FF0000"/>
    </w:rPr>
  </w:style>
  <w:style w:type="paragraph" w:customStyle="1" w:styleId="affff1">
    <w:name w:val="Переменная часть"/>
    <w:basedOn w:val="aff3"/>
    <w:next w:val="a0"/>
    <w:uiPriority w:val="99"/>
    <w:rsid w:val="005E43D4"/>
    <w:rPr>
      <w:sz w:val="18"/>
      <w:szCs w:val="18"/>
    </w:rPr>
  </w:style>
  <w:style w:type="paragraph" w:customStyle="1" w:styleId="affff2">
    <w:name w:val="Подвал для информации об изменениях"/>
    <w:basedOn w:val="1"/>
    <w:next w:val="a0"/>
    <w:uiPriority w:val="99"/>
    <w:rsid w:val="005E43D4"/>
    <w:pPr>
      <w:autoSpaceDE w:val="0"/>
      <w:autoSpaceDN w:val="0"/>
      <w:adjustRightInd w:val="0"/>
      <w:spacing w:before="480" w:after="240" w:line="360" w:lineRule="auto"/>
      <w:jc w:val="center"/>
      <w:outlineLvl w:val="9"/>
    </w:pPr>
    <w:rPr>
      <w:rFonts w:ascii="Times New Roman" w:hAnsi="Times New Roman"/>
      <w:b/>
      <w:bCs/>
      <w:sz w:val="18"/>
      <w:szCs w:val="18"/>
    </w:rPr>
  </w:style>
  <w:style w:type="paragraph" w:customStyle="1" w:styleId="affff3">
    <w:name w:val="Подзаголовок для информации об изменениях"/>
    <w:basedOn w:val="affd"/>
    <w:next w:val="a0"/>
    <w:uiPriority w:val="99"/>
    <w:rsid w:val="005E43D4"/>
    <w:rPr>
      <w:b/>
      <w:bCs/>
    </w:rPr>
  </w:style>
  <w:style w:type="paragraph" w:customStyle="1" w:styleId="affff4">
    <w:name w:val="Подчёркнуный текст"/>
    <w:basedOn w:val="a0"/>
    <w:next w:val="a0"/>
    <w:uiPriority w:val="99"/>
    <w:rsid w:val="005E43D4"/>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5E43D4"/>
    <w:rPr>
      <w:sz w:val="20"/>
      <w:szCs w:val="20"/>
    </w:rPr>
  </w:style>
  <w:style w:type="paragraph" w:customStyle="1" w:styleId="affff6">
    <w:name w:val="Прижатый влево"/>
    <w:basedOn w:val="a0"/>
    <w:next w:val="a0"/>
    <w:uiPriority w:val="99"/>
    <w:rsid w:val="005E43D4"/>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5E43D4"/>
  </w:style>
  <w:style w:type="paragraph" w:customStyle="1" w:styleId="affff8">
    <w:name w:val="Примечание."/>
    <w:basedOn w:val="afd"/>
    <w:next w:val="a0"/>
    <w:uiPriority w:val="99"/>
    <w:rsid w:val="005E43D4"/>
  </w:style>
  <w:style w:type="character" w:customStyle="1" w:styleId="affff9">
    <w:name w:val="Продолжение ссылки"/>
    <w:uiPriority w:val="99"/>
    <w:rsid w:val="005E43D4"/>
  </w:style>
  <w:style w:type="paragraph" w:customStyle="1" w:styleId="affffa">
    <w:name w:val="Словарная статья"/>
    <w:basedOn w:val="a0"/>
    <w:next w:val="a0"/>
    <w:uiPriority w:val="99"/>
    <w:rsid w:val="005E43D4"/>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5E43D4"/>
    <w:rPr>
      <w:b/>
      <w:color w:val="26282F"/>
    </w:rPr>
  </w:style>
  <w:style w:type="character" w:customStyle="1" w:styleId="affffc">
    <w:name w:val="Сравнение редакций. Добавленный фрагмент"/>
    <w:uiPriority w:val="99"/>
    <w:rsid w:val="005E43D4"/>
    <w:rPr>
      <w:color w:val="000000"/>
      <w:shd w:val="clear" w:color="auto" w:fill="C1D7FF"/>
    </w:rPr>
  </w:style>
  <w:style w:type="character" w:customStyle="1" w:styleId="affffd">
    <w:name w:val="Сравнение редакций. Удаленный фрагмент"/>
    <w:uiPriority w:val="99"/>
    <w:rsid w:val="005E43D4"/>
    <w:rPr>
      <w:color w:val="000000"/>
      <w:shd w:val="clear" w:color="auto" w:fill="C4C413"/>
    </w:rPr>
  </w:style>
  <w:style w:type="paragraph" w:customStyle="1" w:styleId="affffe">
    <w:name w:val="Ссылка на официальную публикацию"/>
    <w:basedOn w:val="a0"/>
    <w:next w:val="a0"/>
    <w:uiPriority w:val="99"/>
    <w:rsid w:val="005E43D4"/>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5E43D4"/>
    <w:rPr>
      <w:b/>
      <w:color w:val="749232"/>
    </w:rPr>
  </w:style>
  <w:style w:type="paragraph" w:customStyle="1" w:styleId="afffff0">
    <w:name w:val="Текст в таблице"/>
    <w:basedOn w:val="afffd"/>
    <w:next w:val="a0"/>
    <w:uiPriority w:val="99"/>
    <w:rsid w:val="005E43D4"/>
    <w:pPr>
      <w:ind w:firstLine="500"/>
    </w:pPr>
  </w:style>
  <w:style w:type="paragraph" w:customStyle="1" w:styleId="afffff1">
    <w:name w:val="Текст ЭР (см. также)"/>
    <w:basedOn w:val="a0"/>
    <w:next w:val="a0"/>
    <w:uiPriority w:val="99"/>
    <w:rsid w:val="005E43D4"/>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5E43D4"/>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5E43D4"/>
    <w:rPr>
      <w:b/>
      <w:strike/>
      <w:color w:val="666600"/>
    </w:rPr>
  </w:style>
  <w:style w:type="paragraph" w:customStyle="1" w:styleId="afffff4">
    <w:name w:val="Формула"/>
    <w:basedOn w:val="a0"/>
    <w:next w:val="a0"/>
    <w:uiPriority w:val="99"/>
    <w:rsid w:val="005E43D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5E43D4"/>
    <w:pPr>
      <w:jc w:val="center"/>
    </w:pPr>
  </w:style>
  <w:style w:type="paragraph" w:customStyle="1" w:styleId="-">
    <w:name w:val="ЭР-содержание (правое окно)"/>
    <w:basedOn w:val="a0"/>
    <w:next w:val="a0"/>
    <w:uiPriority w:val="99"/>
    <w:rsid w:val="005E43D4"/>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5E43D4"/>
    <w:pPr>
      <w:autoSpaceDE w:val="0"/>
      <w:autoSpaceDN w:val="0"/>
      <w:adjustRightInd w:val="0"/>
    </w:pPr>
    <w:rPr>
      <w:rFonts w:ascii="Times New Roman" w:eastAsia="Times New Roman" w:hAnsi="Times New Roman" w:cs="Times New Roman"/>
      <w:color w:val="000000"/>
      <w:sz w:val="24"/>
      <w:szCs w:val="24"/>
    </w:rPr>
  </w:style>
  <w:style w:type="character" w:styleId="afffff6">
    <w:name w:val="annotation reference"/>
    <w:uiPriority w:val="99"/>
    <w:unhideWhenUsed/>
    <w:rsid w:val="005E43D4"/>
    <w:rPr>
      <w:rFonts w:cs="Times New Roman"/>
      <w:sz w:val="16"/>
    </w:rPr>
  </w:style>
  <w:style w:type="paragraph" w:styleId="41">
    <w:name w:val="toc 4"/>
    <w:basedOn w:val="a0"/>
    <w:next w:val="a0"/>
    <w:autoRedefine/>
    <w:uiPriority w:val="39"/>
    <w:rsid w:val="005E43D4"/>
    <w:pPr>
      <w:spacing w:after="0" w:line="240" w:lineRule="auto"/>
      <w:ind w:left="720"/>
    </w:pPr>
    <w:rPr>
      <w:rFonts w:cs="Calibri"/>
      <w:sz w:val="20"/>
      <w:szCs w:val="20"/>
    </w:rPr>
  </w:style>
  <w:style w:type="paragraph" w:styleId="51">
    <w:name w:val="toc 5"/>
    <w:basedOn w:val="a0"/>
    <w:next w:val="a0"/>
    <w:autoRedefine/>
    <w:uiPriority w:val="39"/>
    <w:rsid w:val="005E43D4"/>
    <w:pPr>
      <w:spacing w:after="0" w:line="240" w:lineRule="auto"/>
      <w:ind w:left="960"/>
    </w:pPr>
    <w:rPr>
      <w:rFonts w:cs="Calibri"/>
      <w:sz w:val="20"/>
      <w:szCs w:val="20"/>
    </w:rPr>
  </w:style>
  <w:style w:type="paragraph" w:styleId="61">
    <w:name w:val="toc 6"/>
    <w:basedOn w:val="a0"/>
    <w:next w:val="a0"/>
    <w:autoRedefine/>
    <w:uiPriority w:val="39"/>
    <w:rsid w:val="005E43D4"/>
    <w:pPr>
      <w:spacing w:after="0" w:line="240" w:lineRule="auto"/>
      <w:ind w:left="1200"/>
    </w:pPr>
    <w:rPr>
      <w:rFonts w:cs="Calibri"/>
      <w:sz w:val="20"/>
      <w:szCs w:val="20"/>
    </w:rPr>
  </w:style>
  <w:style w:type="paragraph" w:styleId="71">
    <w:name w:val="toc 7"/>
    <w:basedOn w:val="a0"/>
    <w:next w:val="a0"/>
    <w:autoRedefine/>
    <w:uiPriority w:val="39"/>
    <w:rsid w:val="005E43D4"/>
    <w:pPr>
      <w:spacing w:after="0" w:line="240" w:lineRule="auto"/>
      <w:ind w:left="1440"/>
    </w:pPr>
    <w:rPr>
      <w:rFonts w:cs="Calibri"/>
      <w:sz w:val="20"/>
      <w:szCs w:val="20"/>
    </w:rPr>
  </w:style>
  <w:style w:type="paragraph" w:styleId="81">
    <w:name w:val="toc 8"/>
    <w:basedOn w:val="a0"/>
    <w:next w:val="a0"/>
    <w:autoRedefine/>
    <w:uiPriority w:val="39"/>
    <w:rsid w:val="005E43D4"/>
    <w:pPr>
      <w:spacing w:after="0" w:line="240" w:lineRule="auto"/>
      <w:ind w:left="1680"/>
    </w:pPr>
    <w:rPr>
      <w:rFonts w:cs="Calibri"/>
      <w:sz w:val="20"/>
      <w:szCs w:val="20"/>
    </w:rPr>
  </w:style>
  <w:style w:type="paragraph" w:styleId="91">
    <w:name w:val="toc 9"/>
    <w:basedOn w:val="a0"/>
    <w:next w:val="a0"/>
    <w:autoRedefine/>
    <w:uiPriority w:val="39"/>
    <w:rsid w:val="005E43D4"/>
    <w:pPr>
      <w:spacing w:after="0" w:line="240" w:lineRule="auto"/>
      <w:ind w:left="1920"/>
    </w:pPr>
    <w:rPr>
      <w:rFonts w:cs="Calibri"/>
      <w:sz w:val="20"/>
      <w:szCs w:val="20"/>
    </w:rPr>
  </w:style>
  <w:style w:type="paragraph" w:customStyle="1" w:styleId="s1">
    <w:name w:val="s_1"/>
    <w:basedOn w:val="a0"/>
    <w:rsid w:val="005E43D4"/>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99"/>
    <w:rsid w:val="005E43D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semiHidden/>
    <w:unhideWhenUsed/>
    <w:rsid w:val="005E43D4"/>
    <w:pPr>
      <w:spacing w:after="0" w:line="240" w:lineRule="auto"/>
    </w:pPr>
    <w:rPr>
      <w:sz w:val="20"/>
      <w:szCs w:val="20"/>
      <w:lang w:val="x-none" w:eastAsia="x-none"/>
    </w:rPr>
  </w:style>
  <w:style w:type="character" w:customStyle="1" w:styleId="afffff9">
    <w:name w:val="Текст концевой сноски Знак"/>
    <w:basedOn w:val="a1"/>
    <w:link w:val="afffff8"/>
    <w:semiHidden/>
    <w:rsid w:val="005E43D4"/>
    <w:rPr>
      <w:rFonts w:ascii="Calibri" w:eastAsia="Times New Roman" w:hAnsi="Calibri" w:cs="Times New Roman"/>
      <w:sz w:val="20"/>
      <w:szCs w:val="20"/>
      <w:lang w:val="x-none" w:eastAsia="x-none"/>
    </w:rPr>
  </w:style>
  <w:style w:type="character" w:styleId="afffffa">
    <w:name w:val="endnote reference"/>
    <w:semiHidden/>
    <w:unhideWhenUsed/>
    <w:rsid w:val="005E43D4"/>
    <w:rPr>
      <w:rFonts w:cs="Times New Roman"/>
      <w:vertAlign w:val="superscript"/>
    </w:rPr>
  </w:style>
  <w:style w:type="character" w:customStyle="1" w:styleId="af0">
    <w:name w:val="Абзац списка Знак"/>
    <w:aliases w:val="Содержание. 2 уровень Знак,List Paragraph Знак"/>
    <w:link w:val="af"/>
    <w:uiPriority w:val="34"/>
    <w:locked/>
    <w:rsid w:val="005E43D4"/>
    <w:rPr>
      <w:rFonts w:ascii="Calibri" w:eastAsia="Times New Roman" w:hAnsi="Calibri" w:cs="Times New Roman"/>
      <w:lang w:eastAsia="ru-RU"/>
    </w:rPr>
  </w:style>
  <w:style w:type="character" w:customStyle="1" w:styleId="aa">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9"/>
    <w:uiPriority w:val="99"/>
    <w:locked/>
    <w:rsid w:val="005E43D4"/>
    <w:rPr>
      <w:rFonts w:ascii="Times New Roman" w:eastAsia="Times New Roman" w:hAnsi="Times New Roman" w:cs="Times New Roman"/>
      <w:sz w:val="24"/>
      <w:szCs w:val="24"/>
      <w:lang w:val="en-US" w:eastAsia="nl-NL"/>
    </w:rPr>
  </w:style>
  <w:style w:type="character" w:styleId="afffffb">
    <w:name w:val="Strong"/>
    <w:uiPriority w:val="22"/>
    <w:qFormat/>
    <w:rsid w:val="005E43D4"/>
    <w:rPr>
      <w:b/>
      <w:bCs/>
      <w:color w:val="auto"/>
    </w:rPr>
  </w:style>
  <w:style w:type="table" w:customStyle="1" w:styleId="TableNormal">
    <w:name w:val="Table Normal"/>
    <w:uiPriority w:val="2"/>
    <w:semiHidden/>
    <w:unhideWhenUsed/>
    <w:qFormat/>
    <w:rsid w:val="005E43D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rsid w:val="005E43D4"/>
    <w:pPr>
      <w:widowControl w:val="0"/>
      <w:autoSpaceDE w:val="0"/>
      <w:autoSpaceDN w:val="0"/>
      <w:spacing w:after="0" w:line="240" w:lineRule="auto"/>
      <w:ind w:left="9"/>
    </w:pPr>
    <w:rPr>
      <w:rFonts w:ascii="Times New Roman" w:hAnsi="Times New Roman"/>
      <w:lang w:eastAsia="en-US"/>
    </w:rPr>
  </w:style>
  <w:style w:type="character" w:styleId="afffffc">
    <w:name w:val="FollowedHyperlink"/>
    <w:unhideWhenUsed/>
    <w:rsid w:val="005E43D4"/>
    <w:rPr>
      <w:color w:val="0000FF"/>
      <w:u w:val="single"/>
    </w:rPr>
  </w:style>
  <w:style w:type="character" w:styleId="afffffd">
    <w:name w:val="Subtle Emphasis"/>
    <w:uiPriority w:val="19"/>
    <w:qFormat/>
    <w:rsid w:val="005E43D4"/>
    <w:rPr>
      <w:i/>
      <w:iCs/>
      <w:color w:val="404040"/>
    </w:rPr>
  </w:style>
  <w:style w:type="paragraph" w:styleId="afffffe">
    <w:name w:val="Subtitle"/>
    <w:basedOn w:val="a0"/>
    <w:next w:val="a0"/>
    <w:link w:val="affffff"/>
    <w:uiPriority w:val="11"/>
    <w:qFormat/>
    <w:rsid w:val="005E43D4"/>
    <w:pPr>
      <w:numPr>
        <w:ilvl w:val="1"/>
      </w:numPr>
    </w:pPr>
    <w:rPr>
      <w:color w:val="5A5A5A"/>
      <w:spacing w:val="15"/>
    </w:rPr>
  </w:style>
  <w:style w:type="character" w:customStyle="1" w:styleId="affffff">
    <w:name w:val="Подзаголовок Знак"/>
    <w:basedOn w:val="a1"/>
    <w:link w:val="afffffe"/>
    <w:uiPriority w:val="11"/>
    <w:rsid w:val="005E43D4"/>
    <w:rPr>
      <w:rFonts w:ascii="Calibri" w:eastAsia="Times New Roman" w:hAnsi="Calibri" w:cs="Times New Roman"/>
      <w:color w:val="5A5A5A"/>
      <w:spacing w:val="15"/>
      <w:lang w:eastAsia="ru-RU"/>
    </w:rPr>
  </w:style>
  <w:style w:type="paragraph" w:styleId="affffff0">
    <w:name w:val="TOC Heading"/>
    <w:basedOn w:val="1"/>
    <w:next w:val="a0"/>
    <w:uiPriority w:val="39"/>
    <w:unhideWhenUsed/>
    <w:qFormat/>
    <w:rsid w:val="005E43D4"/>
    <w:pPr>
      <w:outlineLvl w:val="9"/>
    </w:pPr>
  </w:style>
  <w:style w:type="numbering" w:customStyle="1" w:styleId="15">
    <w:name w:val="Нет списка1"/>
    <w:next w:val="a3"/>
    <w:uiPriority w:val="99"/>
    <w:semiHidden/>
    <w:unhideWhenUsed/>
    <w:rsid w:val="005E43D4"/>
  </w:style>
  <w:style w:type="character" w:customStyle="1" w:styleId="path-separator">
    <w:name w:val="path-separator"/>
    <w:basedOn w:val="a1"/>
    <w:rsid w:val="005E43D4"/>
  </w:style>
  <w:style w:type="character" w:customStyle="1" w:styleId="extendedtext-short">
    <w:name w:val="extendedtext-short"/>
    <w:basedOn w:val="a1"/>
    <w:rsid w:val="005E43D4"/>
  </w:style>
  <w:style w:type="character" w:customStyle="1" w:styleId="16">
    <w:name w:val="Неразрешенное упоминание1"/>
    <w:uiPriority w:val="99"/>
    <w:semiHidden/>
    <w:unhideWhenUsed/>
    <w:rsid w:val="005E43D4"/>
    <w:rPr>
      <w:color w:val="605E5C"/>
      <w:shd w:val="clear" w:color="auto" w:fill="E1DFDD"/>
    </w:rPr>
  </w:style>
  <w:style w:type="character" w:styleId="affffff1">
    <w:name w:val="Unresolved Mention"/>
    <w:uiPriority w:val="99"/>
    <w:semiHidden/>
    <w:unhideWhenUsed/>
    <w:rsid w:val="005E43D4"/>
    <w:rPr>
      <w:color w:val="605E5C"/>
      <w:shd w:val="clear" w:color="auto" w:fill="E1DFDD"/>
    </w:rPr>
  </w:style>
  <w:style w:type="character" w:customStyle="1" w:styleId="17">
    <w:name w:val="Текст сноски Знак1"/>
    <w:uiPriority w:val="99"/>
    <w:semiHidden/>
    <w:rsid w:val="005E43D4"/>
    <w:rPr>
      <w:rFonts w:ascii="Calibri" w:eastAsia="Times New Roman" w:hAnsi="Calibri" w:cs="Times New Roman"/>
      <w:sz w:val="20"/>
      <w:szCs w:val="20"/>
      <w:lang w:eastAsia="ru-RU"/>
    </w:rPr>
  </w:style>
  <w:style w:type="numbering" w:customStyle="1" w:styleId="27">
    <w:name w:val="Нет списка2"/>
    <w:next w:val="a3"/>
    <w:uiPriority w:val="99"/>
    <w:semiHidden/>
    <w:unhideWhenUsed/>
    <w:rsid w:val="005E43D4"/>
  </w:style>
  <w:style w:type="character" w:customStyle="1" w:styleId="extended-textshort">
    <w:name w:val="extended-text__short"/>
    <w:basedOn w:val="a1"/>
    <w:rsid w:val="005E43D4"/>
  </w:style>
  <w:style w:type="character" w:customStyle="1" w:styleId="highlightedsearchterm">
    <w:name w:val="highlightedsearchterm"/>
    <w:basedOn w:val="a1"/>
    <w:rsid w:val="005E43D4"/>
  </w:style>
  <w:style w:type="character" w:customStyle="1" w:styleId="googqs-tidbit">
    <w:name w:val="goog_qs-tidbit"/>
    <w:basedOn w:val="a1"/>
    <w:rsid w:val="005E43D4"/>
  </w:style>
  <w:style w:type="paragraph" w:customStyle="1" w:styleId="210">
    <w:name w:val="Основной текст 21"/>
    <w:basedOn w:val="a0"/>
    <w:rsid w:val="005E43D4"/>
    <w:pPr>
      <w:overflowPunct w:val="0"/>
      <w:autoSpaceDE w:val="0"/>
      <w:autoSpaceDN w:val="0"/>
      <w:adjustRightInd w:val="0"/>
      <w:spacing w:after="0" w:line="240" w:lineRule="auto"/>
      <w:ind w:left="567"/>
    </w:pPr>
    <w:rPr>
      <w:rFonts w:ascii="Arial" w:hAnsi="Arial"/>
      <w:sz w:val="24"/>
      <w:szCs w:val="20"/>
    </w:rPr>
  </w:style>
  <w:style w:type="paragraph" w:styleId="affffff2">
    <w:name w:val="No Spacing"/>
    <w:link w:val="affffff3"/>
    <w:uiPriority w:val="1"/>
    <w:qFormat/>
    <w:rsid w:val="005E43D4"/>
    <w:pPr>
      <w:spacing w:after="0" w:line="240" w:lineRule="auto"/>
    </w:pPr>
    <w:rPr>
      <w:rFonts w:ascii="Calibri" w:eastAsia="Times New Roman" w:hAnsi="Calibri" w:cs="Times New Roman"/>
      <w:lang w:eastAsia="ru-RU"/>
    </w:rPr>
  </w:style>
  <w:style w:type="character" w:customStyle="1" w:styleId="affffff3">
    <w:name w:val="Без интервала Знак"/>
    <w:link w:val="affffff2"/>
    <w:uiPriority w:val="1"/>
    <w:locked/>
    <w:rsid w:val="005E43D4"/>
    <w:rPr>
      <w:rFonts w:ascii="Calibri" w:eastAsia="Times New Roman" w:hAnsi="Calibri" w:cs="Times New Roman"/>
      <w:lang w:eastAsia="ru-RU"/>
    </w:rPr>
  </w:style>
  <w:style w:type="paragraph" w:styleId="affffff4">
    <w:name w:val="List"/>
    <w:basedOn w:val="a0"/>
    <w:rsid w:val="005E43D4"/>
    <w:pPr>
      <w:spacing w:after="0" w:line="240" w:lineRule="auto"/>
      <w:ind w:left="283" w:hanging="283"/>
      <w:contextualSpacing/>
    </w:pPr>
    <w:rPr>
      <w:rFonts w:ascii="Times New Roman" w:hAnsi="Times New Roman"/>
      <w:sz w:val="24"/>
      <w:szCs w:val="24"/>
    </w:rPr>
  </w:style>
  <w:style w:type="paragraph" w:customStyle="1" w:styleId="Style36">
    <w:name w:val="Style36"/>
    <w:basedOn w:val="a0"/>
    <w:uiPriority w:val="99"/>
    <w:rsid w:val="005E43D4"/>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5E43D4"/>
    <w:rPr>
      <w:rFonts w:ascii="Times New Roman" w:hAnsi="Times New Roman" w:cs="Times New Roman"/>
      <w:b/>
      <w:bCs/>
      <w:sz w:val="20"/>
      <w:szCs w:val="20"/>
    </w:rPr>
  </w:style>
  <w:style w:type="character" w:customStyle="1" w:styleId="FontStyle193">
    <w:name w:val="Font Style193"/>
    <w:uiPriority w:val="99"/>
    <w:rsid w:val="005E43D4"/>
    <w:rPr>
      <w:rFonts w:ascii="Arial" w:hAnsi="Arial"/>
      <w:b/>
      <w:sz w:val="50"/>
    </w:rPr>
  </w:style>
  <w:style w:type="character" w:customStyle="1" w:styleId="FontStyle151">
    <w:name w:val="Font Style151"/>
    <w:uiPriority w:val="99"/>
    <w:rsid w:val="005E43D4"/>
    <w:rPr>
      <w:rFonts w:ascii="Arial" w:hAnsi="Arial"/>
      <w:b/>
      <w:smallCaps/>
      <w:spacing w:val="30"/>
      <w:sz w:val="44"/>
    </w:rPr>
  </w:style>
  <w:style w:type="character" w:customStyle="1" w:styleId="apple-style-span">
    <w:name w:val="apple-style-span"/>
    <w:rsid w:val="005E43D4"/>
    <w:rPr>
      <w:rFonts w:cs="Times New Roman"/>
    </w:rPr>
  </w:style>
  <w:style w:type="character" w:customStyle="1" w:styleId="FontStyle153">
    <w:name w:val="Font Style153"/>
    <w:uiPriority w:val="99"/>
    <w:rsid w:val="005E43D4"/>
    <w:rPr>
      <w:rFonts w:ascii="Bookman Old Style" w:hAnsi="Bookman Old Style"/>
      <w:spacing w:val="10"/>
      <w:sz w:val="44"/>
    </w:rPr>
  </w:style>
  <w:style w:type="paragraph" w:customStyle="1" w:styleId="310">
    <w:name w:val="Основной текст с отступом 31"/>
    <w:basedOn w:val="a0"/>
    <w:rsid w:val="005E43D4"/>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5">
    <w:name w:val="Основной текст + Не полужирный"/>
    <w:aliases w:val="Курсив"/>
    <w:uiPriority w:val="99"/>
    <w:rsid w:val="005E43D4"/>
    <w:rPr>
      <w:rFonts w:ascii="Times New Roman" w:hAnsi="Times New Roman" w:cs="Times New Roman"/>
      <w:i/>
      <w:iCs/>
      <w:sz w:val="23"/>
      <w:szCs w:val="23"/>
      <w:u w:val="none"/>
    </w:rPr>
  </w:style>
  <w:style w:type="character" w:customStyle="1" w:styleId="18">
    <w:name w:val="Основной текст Знак1"/>
    <w:uiPriority w:val="99"/>
    <w:rsid w:val="005E43D4"/>
    <w:rPr>
      <w:rFonts w:ascii="Times New Roman" w:hAnsi="Times New Roman" w:cs="Times New Roman"/>
      <w:b/>
      <w:bCs/>
      <w:sz w:val="23"/>
      <w:szCs w:val="23"/>
      <w:shd w:val="clear" w:color="auto" w:fill="FFFFFF"/>
    </w:rPr>
  </w:style>
  <w:style w:type="character" w:customStyle="1" w:styleId="32">
    <w:name w:val="Основной текст (3)_"/>
    <w:link w:val="33"/>
    <w:uiPriority w:val="99"/>
    <w:rsid w:val="005E43D4"/>
    <w:rPr>
      <w:rFonts w:ascii="Times New Roman" w:hAnsi="Times New Roman"/>
      <w:i/>
      <w:iCs/>
      <w:sz w:val="23"/>
      <w:szCs w:val="23"/>
      <w:shd w:val="clear" w:color="auto" w:fill="FFFFFF"/>
    </w:rPr>
  </w:style>
  <w:style w:type="paragraph" w:customStyle="1" w:styleId="33">
    <w:name w:val="Основной текст (3)"/>
    <w:basedOn w:val="a0"/>
    <w:link w:val="32"/>
    <w:uiPriority w:val="99"/>
    <w:rsid w:val="005E43D4"/>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5E43D4"/>
    <w:rPr>
      <w:rFonts w:ascii="Times New Roman" w:hAnsi="Times New Roman" w:cs="Times New Roman"/>
      <w:i/>
      <w:iCs/>
      <w:spacing w:val="-2"/>
      <w:sz w:val="21"/>
      <w:szCs w:val="21"/>
      <w:u w:val="none"/>
    </w:rPr>
  </w:style>
  <w:style w:type="character" w:customStyle="1" w:styleId="affffff6">
    <w:name w:val="Основной текст + Курсив"/>
    <w:uiPriority w:val="99"/>
    <w:rsid w:val="005E43D4"/>
    <w:rPr>
      <w:rFonts w:ascii="Times New Roman" w:hAnsi="Times New Roman" w:cs="Times New Roman"/>
      <w:b/>
      <w:bCs/>
      <w:i/>
      <w:iCs/>
      <w:sz w:val="23"/>
      <w:szCs w:val="23"/>
      <w:u w:val="none"/>
      <w:shd w:val="clear" w:color="auto" w:fill="FFFFFF"/>
    </w:rPr>
  </w:style>
  <w:style w:type="paragraph" w:customStyle="1" w:styleId="affffff7">
    <w:name w:val="Базовый"/>
    <w:rsid w:val="005E43D4"/>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8">
    <w:name w:val="Основной текст_"/>
    <w:link w:val="42"/>
    <w:rsid w:val="005E43D4"/>
    <w:rPr>
      <w:rFonts w:eastAsia="Calibri" w:cs="Calibri"/>
      <w:spacing w:val="2"/>
      <w:shd w:val="clear" w:color="auto" w:fill="FFFFFF"/>
    </w:rPr>
  </w:style>
  <w:style w:type="paragraph" w:customStyle="1" w:styleId="42">
    <w:name w:val="Основной текст4"/>
    <w:basedOn w:val="a0"/>
    <w:link w:val="affffff8"/>
    <w:rsid w:val="005E43D4"/>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9">
    <w:name w:val="Основной текст1"/>
    <w:rsid w:val="005E43D4"/>
    <w:rPr>
      <w:rFonts w:eastAsia="Calibri" w:cs="Calibri"/>
      <w:color w:val="000000"/>
      <w:spacing w:val="2"/>
      <w:w w:val="100"/>
      <w:position w:val="0"/>
      <w:shd w:val="clear" w:color="auto" w:fill="FFFFFF"/>
      <w:lang w:val="ru-RU"/>
    </w:rPr>
  </w:style>
  <w:style w:type="paragraph" w:customStyle="1" w:styleId="Docsubtitle2">
    <w:name w:val="Doc subtitle2"/>
    <w:basedOn w:val="a0"/>
    <w:link w:val="Docsubtitle2Char"/>
    <w:rsid w:val="005E43D4"/>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5E43D4"/>
    <w:rPr>
      <w:rFonts w:ascii="Arial" w:eastAsia="Calibri" w:hAnsi="Arial" w:cs="Times New Roman"/>
      <w:sz w:val="28"/>
      <w:szCs w:val="28"/>
      <w:lang w:val="en-GB"/>
    </w:rPr>
  </w:style>
  <w:style w:type="paragraph" w:customStyle="1" w:styleId="Doctitle">
    <w:name w:val="Doc title"/>
    <w:basedOn w:val="a0"/>
    <w:rsid w:val="005E43D4"/>
    <w:pPr>
      <w:spacing w:after="0" w:line="240" w:lineRule="auto"/>
    </w:pPr>
    <w:rPr>
      <w:rFonts w:ascii="Arial" w:hAnsi="Arial"/>
      <w:b/>
      <w:sz w:val="40"/>
      <w:szCs w:val="24"/>
      <w:lang w:val="en-GB" w:eastAsia="en-US"/>
    </w:rPr>
  </w:style>
  <w:style w:type="character" w:customStyle="1" w:styleId="colorgray">
    <w:name w:val="colorgray"/>
    <w:basedOn w:val="a1"/>
    <w:rsid w:val="005E43D4"/>
  </w:style>
  <w:style w:type="character" w:customStyle="1" w:styleId="FooterChar">
    <w:name w:val="Footer Char"/>
    <w:aliases w:val="Нижний колонтитул Знак Знак Знак Char,Нижний колонтитул1 Char,Нижний колонтитул Знак Знак Char"/>
    <w:uiPriority w:val="99"/>
    <w:locked/>
    <w:rsid w:val="005E43D4"/>
    <w:rPr>
      <w:rFonts w:ascii="Times New Roman" w:hAnsi="Times New Roman"/>
      <w:sz w:val="24"/>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5E43D4"/>
    <w:rPr>
      <w:rFonts w:cs="Times New Roman"/>
    </w:rPr>
  </w:style>
  <w:style w:type="paragraph" w:styleId="34">
    <w:name w:val="Body Text 3"/>
    <w:basedOn w:val="a0"/>
    <w:link w:val="35"/>
    <w:rsid w:val="005E43D4"/>
    <w:pPr>
      <w:spacing w:after="120" w:line="240" w:lineRule="auto"/>
      <w:ind w:firstLine="709"/>
    </w:pPr>
    <w:rPr>
      <w:rFonts w:ascii="Times New Roman" w:hAnsi="Times New Roman"/>
      <w:sz w:val="16"/>
      <w:szCs w:val="16"/>
    </w:rPr>
  </w:style>
  <w:style w:type="character" w:customStyle="1" w:styleId="35">
    <w:name w:val="Основной текст 3 Знак"/>
    <w:basedOn w:val="a1"/>
    <w:link w:val="34"/>
    <w:rsid w:val="005E43D4"/>
    <w:rPr>
      <w:rFonts w:ascii="Times New Roman" w:eastAsia="Times New Roman" w:hAnsi="Times New Roman" w:cs="Times New Roman"/>
      <w:sz w:val="16"/>
      <w:szCs w:val="16"/>
      <w:lang w:eastAsia="ru-RU"/>
    </w:rPr>
  </w:style>
  <w:style w:type="paragraph" w:styleId="affffff9">
    <w:name w:val="Revision"/>
    <w:uiPriority w:val="99"/>
    <w:semiHidden/>
    <w:rsid w:val="005E43D4"/>
    <w:rPr>
      <w:rFonts w:ascii="Calibri" w:eastAsia="Times New Roman" w:hAnsi="Calibri" w:cs="Times New Roman"/>
      <w:sz w:val="24"/>
      <w:szCs w:val="24"/>
      <w:lang w:eastAsia="ru-RU"/>
    </w:rPr>
  </w:style>
  <w:style w:type="paragraph" w:customStyle="1" w:styleId="affffffa">
    <w:name w:val="Приложение. Заголовок **"/>
    <w:basedOn w:val="a0"/>
    <w:uiPriority w:val="99"/>
    <w:rsid w:val="005E43D4"/>
    <w:pPr>
      <w:spacing w:before="240" w:after="240" w:line="240" w:lineRule="auto"/>
      <w:jc w:val="center"/>
    </w:pPr>
    <w:rPr>
      <w:b/>
      <w:sz w:val="28"/>
      <w:szCs w:val="24"/>
    </w:rPr>
  </w:style>
  <w:style w:type="paragraph" w:customStyle="1" w:styleId="Style3">
    <w:name w:val="Style3"/>
    <w:basedOn w:val="a0"/>
    <w:uiPriority w:val="99"/>
    <w:rsid w:val="005E43D4"/>
    <w:pPr>
      <w:widowControl w:val="0"/>
      <w:autoSpaceDE w:val="0"/>
      <w:autoSpaceDN w:val="0"/>
      <w:adjustRightInd w:val="0"/>
      <w:spacing w:after="0" w:line="303" w:lineRule="exact"/>
      <w:jc w:val="both"/>
    </w:pPr>
    <w:rPr>
      <w:sz w:val="24"/>
      <w:szCs w:val="24"/>
    </w:rPr>
  </w:style>
  <w:style w:type="paragraph" w:customStyle="1" w:styleId="Style5">
    <w:name w:val="Style5"/>
    <w:basedOn w:val="a0"/>
    <w:uiPriority w:val="99"/>
    <w:rsid w:val="005E43D4"/>
    <w:pPr>
      <w:widowControl w:val="0"/>
      <w:autoSpaceDE w:val="0"/>
      <w:autoSpaceDN w:val="0"/>
      <w:adjustRightInd w:val="0"/>
      <w:spacing w:after="0" w:line="302" w:lineRule="exact"/>
      <w:ind w:hanging="394"/>
    </w:pPr>
    <w:rPr>
      <w:sz w:val="24"/>
      <w:szCs w:val="24"/>
    </w:rPr>
  </w:style>
  <w:style w:type="paragraph" w:customStyle="1" w:styleId="affffffb">
    <w:name w:val="Приложение. Номер"/>
    <w:basedOn w:val="a0"/>
    <w:uiPriority w:val="99"/>
    <w:rsid w:val="005E43D4"/>
    <w:pPr>
      <w:keepNext/>
      <w:keepLines/>
      <w:pageBreakBefore/>
      <w:spacing w:after="0" w:line="240" w:lineRule="auto"/>
      <w:jc w:val="right"/>
      <w:outlineLvl w:val="0"/>
    </w:pPr>
    <w:rPr>
      <w:b/>
      <w:sz w:val="28"/>
      <w:szCs w:val="28"/>
    </w:rPr>
  </w:style>
  <w:style w:type="paragraph" w:customStyle="1" w:styleId="ConsPlusCell">
    <w:name w:val="ConsPlusCell"/>
    <w:uiPriority w:val="99"/>
    <w:rsid w:val="005E43D4"/>
    <w:pPr>
      <w:autoSpaceDE w:val="0"/>
      <w:autoSpaceDN w:val="0"/>
      <w:adjustRightInd w:val="0"/>
    </w:pPr>
    <w:rPr>
      <w:rFonts w:ascii="Courier New" w:eastAsia="Times New Roman" w:hAnsi="Courier New" w:cs="Courier New"/>
    </w:rPr>
  </w:style>
  <w:style w:type="paragraph" w:customStyle="1" w:styleId="affffffc">
    <w:name w:val="Обычный текст абзаца"/>
    <w:basedOn w:val="ConsPlusNormal"/>
    <w:uiPriority w:val="99"/>
    <w:rsid w:val="005E43D4"/>
    <w:pPr>
      <w:tabs>
        <w:tab w:val="left" w:pos="993"/>
      </w:tabs>
      <w:spacing w:line="360" w:lineRule="auto"/>
      <w:ind w:firstLine="567"/>
      <w:jc w:val="both"/>
    </w:pPr>
    <w:rPr>
      <w:rFonts w:ascii="Calibri" w:hAnsi="Calibri" w:cs="Times New Roman"/>
      <w:sz w:val="28"/>
      <w:szCs w:val="28"/>
    </w:rPr>
  </w:style>
  <w:style w:type="paragraph" w:customStyle="1" w:styleId="Style15">
    <w:name w:val="Style15"/>
    <w:basedOn w:val="a0"/>
    <w:uiPriority w:val="99"/>
    <w:rsid w:val="005E43D4"/>
    <w:pPr>
      <w:widowControl w:val="0"/>
      <w:autoSpaceDE w:val="0"/>
      <w:autoSpaceDN w:val="0"/>
      <w:adjustRightInd w:val="0"/>
      <w:spacing w:after="0" w:line="283" w:lineRule="exact"/>
      <w:ind w:hanging="360"/>
      <w:jc w:val="both"/>
    </w:pPr>
    <w:rPr>
      <w:sz w:val="24"/>
      <w:szCs w:val="24"/>
    </w:rPr>
  </w:style>
  <w:style w:type="paragraph" w:customStyle="1" w:styleId="1b">
    <w:name w:val="Абзац списка1"/>
    <w:basedOn w:val="a0"/>
    <w:rsid w:val="005E43D4"/>
    <w:pPr>
      <w:ind w:left="720"/>
      <w:contextualSpacing/>
    </w:pPr>
  </w:style>
  <w:style w:type="character" w:customStyle="1" w:styleId="FontStyle12">
    <w:name w:val="Font Style12"/>
    <w:rsid w:val="005E43D4"/>
    <w:rPr>
      <w:rFonts w:ascii="Times New Roman" w:hAnsi="Times New Roman"/>
      <w:sz w:val="22"/>
    </w:rPr>
  </w:style>
  <w:style w:type="character" w:customStyle="1" w:styleId="FontStyle35">
    <w:name w:val="Font Style35"/>
    <w:uiPriority w:val="99"/>
    <w:rsid w:val="005E43D4"/>
    <w:rPr>
      <w:rFonts w:ascii="Times New Roman" w:hAnsi="Times New Roman"/>
      <w:sz w:val="22"/>
    </w:rPr>
  </w:style>
  <w:style w:type="table" w:customStyle="1" w:styleId="1c">
    <w:name w:val="Сетка таблицы1"/>
    <w:uiPriority w:val="99"/>
    <w:rsid w:val="005E43D4"/>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
    <w:name w:val="список с точками"/>
    <w:basedOn w:val="a0"/>
    <w:uiPriority w:val="99"/>
    <w:rsid w:val="005E43D4"/>
    <w:pPr>
      <w:numPr>
        <w:numId w:val="1"/>
      </w:numPr>
      <w:tabs>
        <w:tab w:val="clear" w:pos="720"/>
        <w:tab w:val="num" w:pos="480"/>
      </w:tabs>
      <w:spacing w:after="0" w:line="312" w:lineRule="auto"/>
      <w:ind w:left="480" w:hanging="480"/>
      <w:jc w:val="both"/>
    </w:pPr>
    <w:rPr>
      <w:rFonts w:ascii="Times New Roman" w:hAnsi="Times New Roman"/>
      <w:sz w:val="24"/>
      <w:szCs w:val="24"/>
    </w:rPr>
  </w:style>
  <w:style w:type="character" w:customStyle="1" w:styleId="72">
    <w:name w:val="Основной текст (7)"/>
    <w:link w:val="710"/>
    <w:uiPriority w:val="99"/>
    <w:locked/>
    <w:rsid w:val="005E43D4"/>
    <w:rPr>
      <w:sz w:val="24"/>
      <w:shd w:val="clear" w:color="auto" w:fill="FFFFFF"/>
    </w:rPr>
  </w:style>
  <w:style w:type="character" w:customStyle="1" w:styleId="112">
    <w:name w:val="Основной текст (11)"/>
    <w:link w:val="1110"/>
    <w:uiPriority w:val="99"/>
    <w:locked/>
    <w:rsid w:val="005E43D4"/>
    <w:rPr>
      <w:sz w:val="24"/>
      <w:shd w:val="clear" w:color="auto" w:fill="FFFFFF"/>
    </w:rPr>
  </w:style>
  <w:style w:type="character" w:customStyle="1" w:styleId="73">
    <w:name w:val="Основной текст (7)3"/>
    <w:uiPriority w:val="99"/>
    <w:rsid w:val="005E43D4"/>
    <w:rPr>
      <w:rFonts w:ascii="Times New Roman" w:hAnsi="Times New Roman"/>
      <w:sz w:val="24"/>
      <w:u w:val="single"/>
    </w:rPr>
  </w:style>
  <w:style w:type="paragraph" w:customStyle="1" w:styleId="710">
    <w:name w:val="Основной текст (7)1"/>
    <w:basedOn w:val="a0"/>
    <w:link w:val="72"/>
    <w:uiPriority w:val="99"/>
    <w:rsid w:val="005E43D4"/>
    <w:pPr>
      <w:shd w:val="clear" w:color="auto" w:fill="FFFFFF"/>
      <w:spacing w:before="60" w:after="0" w:line="274" w:lineRule="exact"/>
    </w:pPr>
    <w:rPr>
      <w:rFonts w:asciiTheme="minorHAnsi" w:eastAsiaTheme="minorHAnsi" w:hAnsiTheme="minorHAnsi" w:cstheme="minorBidi"/>
      <w:sz w:val="24"/>
      <w:lang w:eastAsia="en-US"/>
    </w:rPr>
  </w:style>
  <w:style w:type="paragraph" w:customStyle="1" w:styleId="1110">
    <w:name w:val="Основной текст (11)1"/>
    <w:basedOn w:val="a0"/>
    <w:link w:val="112"/>
    <w:uiPriority w:val="99"/>
    <w:rsid w:val="005E43D4"/>
    <w:pPr>
      <w:shd w:val="clear" w:color="auto" w:fill="FFFFFF"/>
      <w:spacing w:after="0" w:line="274" w:lineRule="exact"/>
      <w:ind w:firstLine="320"/>
    </w:pPr>
    <w:rPr>
      <w:rFonts w:asciiTheme="minorHAnsi" w:eastAsiaTheme="minorHAnsi" w:hAnsiTheme="minorHAnsi" w:cstheme="minorBidi"/>
      <w:sz w:val="24"/>
      <w:lang w:eastAsia="en-US"/>
    </w:rPr>
  </w:style>
  <w:style w:type="character" w:customStyle="1" w:styleId="FooterChar1">
    <w:name w:val="Footer Char1"/>
    <w:aliases w:val="Нижний колонтитул Знак Знак Знак Char1,Нижний колонтитул1 Char1,Нижний колонтитул Знак Знак Char1"/>
    <w:basedOn w:val="a1"/>
    <w:uiPriority w:val="99"/>
    <w:semiHidden/>
    <w:rsid w:val="005E43D4"/>
  </w:style>
  <w:style w:type="character" w:customStyle="1" w:styleId="28">
    <w:name w:val="Неразрешенное упоминание2"/>
    <w:uiPriority w:val="99"/>
    <w:semiHidden/>
    <w:unhideWhenUsed/>
    <w:rsid w:val="005E43D4"/>
    <w:rPr>
      <w:color w:val="605E5C"/>
      <w:shd w:val="clear" w:color="auto" w:fill="E1DFDD"/>
    </w:rPr>
  </w:style>
  <w:style w:type="numbering" w:customStyle="1" w:styleId="36">
    <w:name w:val="Нет списка3"/>
    <w:next w:val="a3"/>
    <w:semiHidden/>
    <w:rsid w:val="005E43D4"/>
  </w:style>
  <w:style w:type="paragraph" w:customStyle="1" w:styleId="affffffd">
    <w:name w:val="Знак Знак Знак"/>
    <w:basedOn w:val="a0"/>
    <w:rsid w:val="005E43D4"/>
    <w:pPr>
      <w:spacing w:line="240" w:lineRule="exact"/>
    </w:pPr>
    <w:rPr>
      <w:rFonts w:ascii="Verdana" w:hAnsi="Verdana"/>
      <w:sz w:val="20"/>
      <w:szCs w:val="20"/>
    </w:rPr>
  </w:style>
  <w:style w:type="paragraph" w:styleId="37">
    <w:name w:val="List 3"/>
    <w:basedOn w:val="a0"/>
    <w:rsid w:val="005E43D4"/>
    <w:pPr>
      <w:spacing w:after="0" w:line="240" w:lineRule="auto"/>
      <w:ind w:left="849" w:hanging="283"/>
    </w:pPr>
    <w:rPr>
      <w:rFonts w:ascii="Arial" w:eastAsia="Calibri" w:hAnsi="Arial" w:cs="Arial"/>
      <w:sz w:val="24"/>
      <w:szCs w:val="28"/>
    </w:rPr>
  </w:style>
  <w:style w:type="paragraph" w:styleId="HTML">
    <w:name w:val="HTML Preformatted"/>
    <w:basedOn w:val="a0"/>
    <w:link w:val="HTML0"/>
    <w:rsid w:val="005E4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0">
    <w:name w:val="Стандартный HTML Знак"/>
    <w:basedOn w:val="a1"/>
    <w:link w:val="HTML"/>
    <w:rsid w:val="005E43D4"/>
    <w:rPr>
      <w:rFonts w:ascii="Courier New" w:eastAsia="Calibri" w:hAnsi="Courier New" w:cs="Courier New"/>
      <w:sz w:val="20"/>
      <w:szCs w:val="20"/>
      <w:lang w:eastAsia="ru-RU"/>
    </w:rPr>
  </w:style>
  <w:style w:type="paragraph" w:customStyle="1" w:styleId="29">
    <w:name w:val="Знак2 Знак Знак Знак Знак Знак Знак"/>
    <w:basedOn w:val="a0"/>
    <w:rsid w:val="005E43D4"/>
    <w:pPr>
      <w:spacing w:line="240" w:lineRule="exact"/>
    </w:pPr>
    <w:rPr>
      <w:rFonts w:ascii="Verdana" w:eastAsia="Calibri" w:hAnsi="Verdana"/>
      <w:sz w:val="20"/>
      <w:szCs w:val="20"/>
      <w:lang w:val="en-US" w:eastAsia="en-US"/>
    </w:rPr>
  </w:style>
  <w:style w:type="character" w:customStyle="1" w:styleId="affffffe">
    <w:name w:val="номер страницы"/>
    <w:rsid w:val="005E43D4"/>
    <w:rPr>
      <w:rFonts w:cs="Times New Roman"/>
    </w:rPr>
  </w:style>
  <w:style w:type="paragraph" w:customStyle="1" w:styleId="211">
    <w:name w:val="Основной текст с отступом 21"/>
    <w:basedOn w:val="a0"/>
    <w:rsid w:val="005E43D4"/>
    <w:pPr>
      <w:widowControl w:val="0"/>
      <w:spacing w:after="0" w:line="240" w:lineRule="auto"/>
      <w:ind w:firstLine="720"/>
    </w:pPr>
    <w:rPr>
      <w:rFonts w:ascii="Times New Roman" w:eastAsia="Calibri" w:hAnsi="Times New Roman"/>
      <w:sz w:val="28"/>
      <w:szCs w:val="20"/>
    </w:rPr>
  </w:style>
  <w:style w:type="paragraph" w:customStyle="1" w:styleId="1d">
    <w:name w:val="Знак1"/>
    <w:basedOn w:val="a0"/>
    <w:rsid w:val="005E43D4"/>
    <w:pPr>
      <w:spacing w:line="240" w:lineRule="exact"/>
    </w:pPr>
    <w:rPr>
      <w:rFonts w:ascii="Verdana" w:eastAsia="Calibri" w:hAnsi="Verdana" w:cs="Verdana"/>
      <w:sz w:val="20"/>
      <w:szCs w:val="20"/>
      <w:lang w:val="en-US" w:eastAsia="en-US"/>
    </w:rPr>
  </w:style>
  <w:style w:type="paragraph" w:customStyle="1" w:styleId="2a">
    <w:name w:val="Знак2"/>
    <w:basedOn w:val="a0"/>
    <w:rsid w:val="005E43D4"/>
    <w:pPr>
      <w:spacing w:line="240" w:lineRule="exact"/>
    </w:pPr>
    <w:rPr>
      <w:rFonts w:ascii="Verdana" w:eastAsia="Calibri" w:hAnsi="Verdana" w:cs="Verdana"/>
      <w:sz w:val="20"/>
      <w:szCs w:val="20"/>
      <w:lang w:val="en-US" w:eastAsia="en-US"/>
    </w:rPr>
  </w:style>
  <w:style w:type="paragraph" w:customStyle="1" w:styleId="ConsPlusTitle">
    <w:name w:val="ConsPlusTitle"/>
    <w:rsid w:val="005E43D4"/>
    <w:pPr>
      <w:widowControl w:val="0"/>
      <w:autoSpaceDE w:val="0"/>
      <w:autoSpaceDN w:val="0"/>
      <w:adjustRightInd w:val="0"/>
    </w:pPr>
    <w:rPr>
      <w:rFonts w:ascii="Times New Roman" w:eastAsia="Calibri" w:hAnsi="Times New Roman" w:cs="Times New Roman"/>
      <w:b/>
      <w:bCs/>
      <w:sz w:val="24"/>
      <w:szCs w:val="24"/>
      <w:lang w:eastAsia="ru-RU" w:bidi="gu-IN"/>
    </w:rPr>
  </w:style>
  <w:style w:type="paragraph" w:customStyle="1" w:styleId="Heading">
    <w:name w:val="Heading"/>
    <w:rsid w:val="005E43D4"/>
    <w:pPr>
      <w:widowControl w:val="0"/>
      <w:autoSpaceDE w:val="0"/>
      <w:autoSpaceDN w:val="0"/>
      <w:adjustRightInd w:val="0"/>
    </w:pPr>
    <w:rPr>
      <w:rFonts w:ascii="Arial" w:eastAsia="Calibri" w:hAnsi="Arial" w:cs="Arial"/>
      <w:b/>
      <w:bCs/>
      <w:lang w:eastAsia="ru-RU"/>
    </w:rPr>
  </w:style>
  <w:style w:type="paragraph" w:customStyle="1" w:styleId="2110">
    <w:name w:val="Основной текст с отступом 211"/>
    <w:basedOn w:val="a0"/>
    <w:rsid w:val="005E43D4"/>
    <w:pPr>
      <w:spacing w:after="120" w:line="480" w:lineRule="auto"/>
      <w:ind w:left="283"/>
    </w:pPr>
    <w:rPr>
      <w:rFonts w:ascii="Times New Roman" w:eastAsia="Calibri" w:hAnsi="Times New Roman"/>
      <w:sz w:val="24"/>
      <w:szCs w:val="24"/>
      <w:lang w:eastAsia="ar-SA"/>
    </w:rPr>
  </w:style>
  <w:style w:type="paragraph" w:customStyle="1" w:styleId="212">
    <w:name w:val="Список 21"/>
    <w:basedOn w:val="a0"/>
    <w:rsid w:val="005E43D4"/>
    <w:pPr>
      <w:spacing w:after="0" w:line="240" w:lineRule="auto"/>
      <w:ind w:left="566" w:hanging="283"/>
    </w:pPr>
    <w:rPr>
      <w:rFonts w:ascii="Times New Roman" w:eastAsia="Calibri" w:hAnsi="Times New Roman"/>
      <w:sz w:val="20"/>
      <w:szCs w:val="20"/>
      <w:lang w:eastAsia="ar-SA"/>
    </w:rPr>
  </w:style>
  <w:style w:type="paragraph" w:styleId="afffffff">
    <w:name w:val="Body Text Indent"/>
    <w:basedOn w:val="a0"/>
    <w:link w:val="afffffff0"/>
    <w:rsid w:val="005E43D4"/>
    <w:pPr>
      <w:spacing w:after="120" w:line="240" w:lineRule="auto"/>
      <w:ind w:left="283"/>
    </w:pPr>
    <w:rPr>
      <w:rFonts w:ascii="Times New Roman" w:eastAsia="Calibri" w:hAnsi="Times New Roman"/>
      <w:sz w:val="24"/>
      <w:szCs w:val="24"/>
      <w:lang w:eastAsia="ar-SA"/>
    </w:rPr>
  </w:style>
  <w:style w:type="character" w:customStyle="1" w:styleId="afffffff0">
    <w:name w:val="Основной текст с отступом Знак"/>
    <w:basedOn w:val="a1"/>
    <w:link w:val="afffffff"/>
    <w:rsid w:val="005E43D4"/>
    <w:rPr>
      <w:rFonts w:ascii="Times New Roman" w:eastAsia="Calibri" w:hAnsi="Times New Roman" w:cs="Times New Roman"/>
      <w:sz w:val="24"/>
      <w:szCs w:val="24"/>
      <w:lang w:eastAsia="ar-SA"/>
    </w:rPr>
  </w:style>
  <w:style w:type="paragraph" w:customStyle="1" w:styleId="1e">
    <w:name w:val="Обычный отступ1"/>
    <w:basedOn w:val="a0"/>
    <w:rsid w:val="005E43D4"/>
    <w:pPr>
      <w:spacing w:after="0" w:line="240" w:lineRule="auto"/>
      <w:ind w:left="720"/>
    </w:pPr>
    <w:rPr>
      <w:rFonts w:ascii="Times New Roman" w:eastAsia="Calibri" w:hAnsi="Times New Roman"/>
      <w:sz w:val="20"/>
      <w:szCs w:val="20"/>
      <w:lang w:eastAsia="ar-SA"/>
    </w:rPr>
  </w:style>
  <w:style w:type="character" w:customStyle="1" w:styleId="WW8Num5z1">
    <w:name w:val="WW8Num5z1"/>
    <w:rsid w:val="005E43D4"/>
    <w:rPr>
      <w:rFonts w:ascii="Times New Roman" w:hAnsi="Times New Roman"/>
      <w:sz w:val="22"/>
    </w:rPr>
  </w:style>
  <w:style w:type="character" w:customStyle="1" w:styleId="WW8Num9z0">
    <w:name w:val="WW8Num9z0"/>
    <w:rsid w:val="005E43D4"/>
    <w:rPr>
      <w:rFonts w:ascii="Times New Roman" w:hAnsi="Times New Roman"/>
    </w:rPr>
  </w:style>
  <w:style w:type="paragraph" w:customStyle="1" w:styleId="FR1">
    <w:name w:val="FR1"/>
    <w:rsid w:val="005E43D4"/>
    <w:pPr>
      <w:suppressAutoHyphens/>
      <w:ind w:left="360" w:right="400"/>
      <w:jc w:val="center"/>
    </w:pPr>
    <w:rPr>
      <w:rFonts w:ascii="Arial Narrow" w:eastAsia="Calibri" w:hAnsi="Arial Narrow" w:cs="Times New Roman"/>
      <w:sz w:val="32"/>
    </w:rPr>
  </w:style>
  <w:style w:type="character" w:customStyle="1" w:styleId="WW8Num1z0">
    <w:name w:val="WW8Num1z0"/>
    <w:rsid w:val="005E43D4"/>
    <w:rPr>
      <w:rFonts w:ascii="Symbol" w:hAnsi="Symbol"/>
    </w:rPr>
  </w:style>
  <w:style w:type="paragraph" w:customStyle="1" w:styleId="afffffff1">
    <w:name w:val="параграф"/>
    <w:basedOn w:val="a0"/>
    <w:rsid w:val="005E43D4"/>
    <w:pPr>
      <w:autoSpaceDE w:val="0"/>
      <w:spacing w:after="0" w:line="236" w:lineRule="atLeast"/>
      <w:jc w:val="center"/>
    </w:pPr>
    <w:rPr>
      <w:rFonts w:ascii="PragmaticaC" w:eastAsia="Calibri" w:hAnsi="PragmaticaC" w:cs="Wingdings"/>
      <w:b/>
      <w:bCs/>
      <w:sz w:val="20"/>
      <w:szCs w:val="20"/>
    </w:rPr>
  </w:style>
  <w:style w:type="paragraph" w:customStyle="1" w:styleId="snip1">
    <w:name w:val="snip1"/>
    <w:basedOn w:val="a0"/>
    <w:rsid w:val="005E43D4"/>
    <w:pPr>
      <w:spacing w:before="72" w:after="0" w:line="312" w:lineRule="atLeast"/>
    </w:pPr>
    <w:rPr>
      <w:rFonts w:ascii="Times New Roman" w:eastAsia="Calibri" w:hAnsi="Times New Roman"/>
      <w:color w:val="000000"/>
      <w:sz w:val="24"/>
      <w:szCs w:val="24"/>
    </w:rPr>
  </w:style>
  <w:style w:type="paragraph" w:customStyle="1" w:styleId="FR2">
    <w:name w:val="FR2"/>
    <w:rsid w:val="005E43D4"/>
    <w:pPr>
      <w:widowControl w:val="0"/>
      <w:suppressAutoHyphens/>
      <w:jc w:val="center"/>
    </w:pPr>
    <w:rPr>
      <w:rFonts w:ascii="Times New Roman" w:eastAsia="Calibri" w:hAnsi="Times New Roman" w:cs="Times New Roman"/>
      <w:b/>
      <w:sz w:val="32"/>
      <w:lang w:eastAsia="ar-SA"/>
    </w:rPr>
  </w:style>
  <w:style w:type="paragraph" w:customStyle="1" w:styleId="1f">
    <w:name w:val="Без интервала1"/>
    <w:rsid w:val="005E43D4"/>
    <w:pPr>
      <w:ind w:left="113" w:right="567" w:firstLine="709"/>
    </w:pPr>
    <w:rPr>
      <w:rFonts w:ascii="Calibri" w:eastAsia="Times New Roman" w:hAnsi="Calibri" w:cs="Times New Roman"/>
    </w:rPr>
  </w:style>
  <w:style w:type="paragraph" w:styleId="afffffff2">
    <w:name w:val="Plain Text"/>
    <w:basedOn w:val="a0"/>
    <w:link w:val="afffffff3"/>
    <w:rsid w:val="005E43D4"/>
    <w:pPr>
      <w:spacing w:after="0" w:line="240" w:lineRule="auto"/>
    </w:pPr>
    <w:rPr>
      <w:rFonts w:ascii="Courier New" w:eastAsia="Calibri" w:hAnsi="Courier New"/>
      <w:sz w:val="20"/>
      <w:szCs w:val="20"/>
    </w:rPr>
  </w:style>
  <w:style w:type="character" w:customStyle="1" w:styleId="afffffff3">
    <w:name w:val="Текст Знак"/>
    <w:basedOn w:val="a1"/>
    <w:link w:val="afffffff2"/>
    <w:rsid w:val="005E43D4"/>
    <w:rPr>
      <w:rFonts w:ascii="Courier New" w:eastAsia="Calibri" w:hAnsi="Courier New" w:cs="Times New Roman"/>
      <w:sz w:val="20"/>
      <w:szCs w:val="20"/>
      <w:lang w:eastAsia="ru-RU"/>
    </w:rPr>
  </w:style>
  <w:style w:type="paragraph" w:customStyle="1" w:styleId="1f0">
    <w:name w:val="Текст1"/>
    <w:basedOn w:val="a0"/>
    <w:rsid w:val="005E43D4"/>
    <w:pPr>
      <w:spacing w:after="0" w:line="240" w:lineRule="auto"/>
    </w:pPr>
    <w:rPr>
      <w:rFonts w:ascii="Courier New" w:hAnsi="Courier New" w:cs="Courier New"/>
      <w:sz w:val="20"/>
      <w:szCs w:val="20"/>
      <w:lang w:eastAsia="ar-SA"/>
    </w:rPr>
  </w:style>
  <w:style w:type="character" w:customStyle="1" w:styleId="b-serp-url">
    <w:name w:val="b-serp-url"/>
    <w:rsid w:val="005E43D4"/>
    <w:rPr>
      <w:rFonts w:cs="Times New Roman"/>
    </w:rPr>
  </w:style>
  <w:style w:type="character" w:customStyle="1" w:styleId="b-serp-urlitem">
    <w:name w:val="b-serp-url__item"/>
    <w:rsid w:val="005E43D4"/>
    <w:rPr>
      <w:rFonts w:cs="Times New Roman"/>
    </w:rPr>
  </w:style>
  <w:style w:type="paragraph" w:customStyle="1" w:styleId="213">
    <w:name w:val="Знак21"/>
    <w:basedOn w:val="a0"/>
    <w:rsid w:val="005E43D4"/>
    <w:pPr>
      <w:tabs>
        <w:tab w:val="left" w:pos="708"/>
      </w:tabs>
      <w:spacing w:line="240" w:lineRule="exact"/>
    </w:pPr>
    <w:rPr>
      <w:rFonts w:ascii="Verdana" w:eastAsia="Calibri" w:hAnsi="Verdana" w:cs="Verdana"/>
      <w:sz w:val="20"/>
      <w:szCs w:val="20"/>
      <w:lang w:val="en-US" w:eastAsia="en-US"/>
    </w:rPr>
  </w:style>
  <w:style w:type="character" w:customStyle="1" w:styleId="esummarylist1">
    <w:name w:val="esummarylist1"/>
    <w:rsid w:val="005E43D4"/>
    <w:rPr>
      <w:rFonts w:cs="Times New Roman"/>
      <w:color w:val="444444"/>
      <w:sz w:val="20"/>
      <w:szCs w:val="20"/>
    </w:rPr>
  </w:style>
  <w:style w:type="character" w:customStyle="1" w:styleId="smallgray1">
    <w:name w:val="smallgray1"/>
    <w:rsid w:val="005E43D4"/>
    <w:rPr>
      <w:rFonts w:cs="Times New Roman"/>
      <w:color w:val="auto"/>
      <w:sz w:val="20"/>
      <w:szCs w:val="20"/>
    </w:rPr>
  </w:style>
  <w:style w:type="character" w:customStyle="1" w:styleId="311">
    <w:name w:val="Основной текст 3 Знак1"/>
    <w:locked/>
    <w:rsid w:val="005E43D4"/>
    <w:rPr>
      <w:rFonts w:ascii="Times New Roman" w:hAnsi="Times New Roman" w:cs="Times New Roman"/>
      <w:sz w:val="16"/>
      <w:szCs w:val="16"/>
      <w:lang w:val="x-none" w:eastAsia="ru-RU"/>
    </w:rPr>
  </w:style>
  <w:style w:type="paragraph" w:customStyle="1" w:styleId="1f1">
    <w:name w:val="1"/>
    <w:basedOn w:val="a0"/>
    <w:next w:val="afffffff4"/>
    <w:link w:val="afffffff5"/>
    <w:rsid w:val="005E43D4"/>
    <w:pPr>
      <w:spacing w:after="0" w:line="240" w:lineRule="auto"/>
      <w:jc w:val="center"/>
    </w:pPr>
    <w:rPr>
      <w:rFonts w:eastAsia="Calibri"/>
      <w:sz w:val="28"/>
      <w:szCs w:val="24"/>
    </w:rPr>
  </w:style>
  <w:style w:type="character" w:customStyle="1" w:styleId="afffffff5">
    <w:name w:val="Название Знак"/>
    <w:link w:val="1f1"/>
    <w:locked/>
    <w:rsid w:val="005E43D4"/>
    <w:rPr>
      <w:rFonts w:ascii="Calibri" w:eastAsia="Calibri" w:hAnsi="Calibri" w:cs="Times New Roman"/>
      <w:sz w:val="28"/>
      <w:szCs w:val="24"/>
      <w:lang w:eastAsia="ru-RU"/>
    </w:rPr>
  </w:style>
  <w:style w:type="character" w:customStyle="1" w:styleId="113">
    <w:name w:val="Заголовок 1 Знак1"/>
    <w:aliases w:val="Знак Знак1"/>
    <w:rsid w:val="005E43D4"/>
    <w:rPr>
      <w:rFonts w:ascii="Cambria" w:hAnsi="Cambria" w:cs="Times New Roman"/>
      <w:b/>
      <w:bCs/>
      <w:color w:val="365F91"/>
      <w:sz w:val="28"/>
      <w:szCs w:val="28"/>
    </w:rPr>
  </w:style>
  <w:style w:type="paragraph" w:customStyle="1" w:styleId="WW-3">
    <w:name w:val="WW-Основной текст 3"/>
    <w:basedOn w:val="a0"/>
    <w:rsid w:val="005E43D4"/>
    <w:pPr>
      <w:widowControl w:val="0"/>
      <w:suppressAutoHyphens/>
      <w:spacing w:after="0" w:line="240" w:lineRule="auto"/>
      <w:jc w:val="both"/>
    </w:pPr>
    <w:rPr>
      <w:rFonts w:ascii="Times New Roman" w:eastAsia="Calibri" w:hAnsi="Times New Roman"/>
      <w:sz w:val="28"/>
      <w:szCs w:val="20"/>
    </w:rPr>
  </w:style>
  <w:style w:type="paragraph" w:styleId="afffffff6">
    <w:name w:val="Document Map"/>
    <w:basedOn w:val="a0"/>
    <w:link w:val="afffffff7"/>
    <w:rsid w:val="005E43D4"/>
    <w:pPr>
      <w:shd w:val="clear" w:color="auto" w:fill="000080"/>
      <w:spacing w:after="0" w:line="240" w:lineRule="auto"/>
    </w:pPr>
    <w:rPr>
      <w:rFonts w:ascii="Tahoma" w:eastAsia="Calibri" w:hAnsi="Tahoma" w:cs="Tahoma"/>
      <w:sz w:val="20"/>
      <w:szCs w:val="20"/>
    </w:rPr>
  </w:style>
  <w:style w:type="character" w:customStyle="1" w:styleId="afffffff7">
    <w:name w:val="Схема документа Знак"/>
    <w:basedOn w:val="a1"/>
    <w:link w:val="afffffff6"/>
    <w:rsid w:val="005E43D4"/>
    <w:rPr>
      <w:rFonts w:ascii="Tahoma" w:eastAsia="Calibri" w:hAnsi="Tahoma" w:cs="Tahoma"/>
      <w:sz w:val="20"/>
      <w:szCs w:val="20"/>
      <w:shd w:val="clear" w:color="auto" w:fill="000080"/>
      <w:lang w:eastAsia="ru-RU"/>
    </w:rPr>
  </w:style>
  <w:style w:type="paragraph" w:styleId="2b">
    <w:name w:val="List Continue 2"/>
    <w:basedOn w:val="a0"/>
    <w:rsid w:val="005E43D4"/>
    <w:pPr>
      <w:spacing w:after="120" w:line="240" w:lineRule="auto"/>
      <w:ind w:left="566"/>
    </w:pPr>
    <w:rPr>
      <w:rFonts w:ascii="Times New Roman" w:eastAsia="Calibri" w:hAnsi="Times New Roman"/>
      <w:sz w:val="24"/>
      <w:szCs w:val="24"/>
    </w:rPr>
  </w:style>
  <w:style w:type="paragraph" w:styleId="afffffff8">
    <w:name w:val="Body Text First Indent"/>
    <w:basedOn w:val="a4"/>
    <w:link w:val="afffffff9"/>
    <w:rsid w:val="005E43D4"/>
    <w:pPr>
      <w:spacing w:after="120"/>
      <w:ind w:firstLine="210"/>
    </w:pPr>
    <w:rPr>
      <w:rFonts w:eastAsia="Calibri"/>
      <w:lang w:val="ru-RU" w:eastAsia="ru-RU"/>
    </w:rPr>
  </w:style>
  <w:style w:type="character" w:customStyle="1" w:styleId="afffffff9">
    <w:name w:val="Красная строка Знак"/>
    <w:basedOn w:val="a5"/>
    <w:link w:val="afffffff8"/>
    <w:rsid w:val="005E43D4"/>
    <w:rPr>
      <w:rFonts w:ascii="Times New Roman" w:eastAsia="Calibri" w:hAnsi="Times New Roman" w:cs="Times New Roman"/>
      <w:sz w:val="24"/>
      <w:szCs w:val="24"/>
      <w:lang w:val="x-none" w:eastAsia="ru-RU"/>
    </w:rPr>
  </w:style>
  <w:style w:type="paragraph" w:styleId="2c">
    <w:name w:val="Body Text First Indent 2"/>
    <w:basedOn w:val="afffffff"/>
    <w:link w:val="2d"/>
    <w:rsid w:val="005E43D4"/>
    <w:pPr>
      <w:ind w:firstLine="210"/>
    </w:pPr>
    <w:rPr>
      <w:lang w:eastAsia="ru-RU"/>
    </w:rPr>
  </w:style>
  <w:style w:type="character" w:customStyle="1" w:styleId="2d">
    <w:name w:val="Красная строка 2 Знак"/>
    <w:basedOn w:val="afffffff0"/>
    <w:link w:val="2c"/>
    <w:rsid w:val="005E43D4"/>
    <w:rPr>
      <w:rFonts w:ascii="Times New Roman" w:eastAsia="Calibri" w:hAnsi="Times New Roman" w:cs="Times New Roman"/>
      <w:sz w:val="24"/>
      <w:szCs w:val="24"/>
      <w:lang w:eastAsia="ru-RU"/>
    </w:rPr>
  </w:style>
  <w:style w:type="paragraph" w:styleId="afffffffa">
    <w:name w:val="Normal Indent"/>
    <w:basedOn w:val="a0"/>
    <w:rsid w:val="005E43D4"/>
    <w:pPr>
      <w:spacing w:after="0" w:line="240" w:lineRule="auto"/>
      <w:ind w:left="708"/>
    </w:pPr>
    <w:rPr>
      <w:rFonts w:ascii="Times New Roman" w:eastAsia="Calibri" w:hAnsi="Times New Roman"/>
      <w:sz w:val="24"/>
      <w:szCs w:val="24"/>
    </w:rPr>
  </w:style>
  <w:style w:type="paragraph" w:customStyle="1" w:styleId="afffffffb">
    <w:name w:val="Краткий обратный адрес"/>
    <w:basedOn w:val="a0"/>
    <w:rsid w:val="005E43D4"/>
    <w:pPr>
      <w:spacing w:after="0" w:line="240" w:lineRule="auto"/>
    </w:pPr>
    <w:rPr>
      <w:rFonts w:ascii="Times New Roman" w:eastAsia="Calibri" w:hAnsi="Times New Roman"/>
      <w:sz w:val="24"/>
      <w:szCs w:val="24"/>
    </w:rPr>
  </w:style>
  <w:style w:type="paragraph" w:customStyle="1" w:styleId="western">
    <w:name w:val="western"/>
    <w:basedOn w:val="a0"/>
    <w:rsid w:val="005E43D4"/>
    <w:pPr>
      <w:spacing w:before="100" w:beforeAutospacing="1" w:after="100" w:afterAutospacing="1" w:line="240" w:lineRule="auto"/>
    </w:pPr>
    <w:rPr>
      <w:rFonts w:ascii="Times New Roman" w:eastAsia="Calibri" w:hAnsi="Times New Roman"/>
      <w:sz w:val="24"/>
      <w:szCs w:val="24"/>
    </w:rPr>
  </w:style>
  <w:style w:type="character" w:customStyle="1" w:styleId="2e">
    <w:name w:val="Основной текст (2)_"/>
    <w:link w:val="2f"/>
    <w:locked/>
    <w:rsid w:val="005E43D4"/>
    <w:rPr>
      <w:sz w:val="27"/>
      <w:szCs w:val="27"/>
      <w:shd w:val="clear" w:color="auto" w:fill="FFFFFF"/>
    </w:rPr>
  </w:style>
  <w:style w:type="paragraph" w:customStyle="1" w:styleId="2f">
    <w:name w:val="Основной текст (2)"/>
    <w:basedOn w:val="a0"/>
    <w:link w:val="2e"/>
    <w:rsid w:val="005E43D4"/>
    <w:pPr>
      <w:shd w:val="clear" w:color="auto" w:fill="FFFFFF"/>
      <w:spacing w:after="420" w:line="240" w:lineRule="atLeast"/>
    </w:pPr>
    <w:rPr>
      <w:rFonts w:asciiTheme="minorHAnsi" w:eastAsiaTheme="minorHAnsi" w:hAnsiTheme="minorHAnsi" w:cstheme="minorBidi"/>
      <w:sz w:val="27"/>
      <w:szCs w:val="27"/>
      <w:shd w:val="clear" w:color="auto" w:fill="FFFFFF"/>
      <w:lang w:eastAsia="en-US"/>
    </w:rPr>
  </w:style>
  <w:style w:type="paragraph" w:customStyle="1" w:styleId="Style28">
    <w:name w:val="Style28"/>
    <w:basedOn w:val="a0"/>
    <w:rsid w:val="005E43D4"/>
    <w:pPr>
      <w:widowControl w:val="0"/>
      <w:autoSpaceDE w:val="0"/>
      <w:autoSpaceDN w:val="0"/>
      <w:adjustRightInd w:val="0"/>
      <w:spacing w:after="0" w:line="317" w:lineRule="exact"/>
      <w:ind w:firstLine="710"/>
      <w:jc w:val="both"/>
    </w:pPr>
    <w:rPr>
      <w:rFonts w:ascii="Times New Roman" w:eastAsia="Calibri" w:hAnsi="Times New Roman"/>
      <w:sz w:val="24"/>
      <w:szCs w:val="24"/>
    </w:rPr>
  </w:style>
  <w:style w:type="character" w:customStyle="1" w:styleId="b-serp-itemlinks-item">
    <w:name w:val="b-serp-item__links-item"/>
    <w:rsid w:val="005E43D4"/>
    <w:rPr>
      <w:rFonts w:cs="Times New Roman"/>
    </w:rPr>
  </w:style>
  <w:style w:type="paragraph" w:customStyle="1" w:styleId="114">
    <w:name w:val="Знак11"/>
    <w:basedOn w:val="a0"/>
    <w:rsid w:val="005E43D4"/>
    <w:pPr>
      <w:spacing w:line="240" w:lineRule="exact"/>
    </w:pPr>
    <w:rPr>
      <w:rFonts w:ascii="Verdana" w:eastAsia="Calibri" w:hAnsi="Verdana"/>
      <w:sz w:val="20"/>
      <w:szCs w:val="20"/>
    </w:rPr>
  </w:style>
  <w:style w:type="character" w:customStyle="1" w:styleId="afffffffc">
    <w:name w:val="Знак Знак Знак"/>
    <w:rsid w:val="005E43D4"/>
    <w:rPr>
      <w:sz w:val="24"/>
      <w:szCs w:val="24"/>
      <w:lang w:val="ru-RU" w:eastAsia="ru-RU" w:bidi="ar-SA"/>
    </w:rPr>
  </w:style>
  <w:style w:type="table" w:customStyle="1" w:styleId="2f0">
    <w:name w:val="Сетка таблицы2"/>
    <w:basedOn w:val="a2"/>
    <w:next w:val="afffff7"/>
    <w:rsid w:val="005E43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2">
    <w:name w:val="Знак9"/>
    <w:basedOn w:val="a0"/>
    <w:rsid w:val="005E43D4"/>
    <w:pPr>
      <w:spacing w:line="240" w:lineRule="exact"/>
    </w:pPr>
    <w:rPr>
      <w:rFonts w:ascii="Verdana" w:hAnsi="Verdana"/>
      <w:sz w:val="20"/>
      <w:szCs w:val="20"/>
    </w:rPr>
  </w:style>
  <w:style w:type="character" w:customStyle="1" w:styleId="FontStyle37">
    <w:name w:val="Font Style37"/>
    <w:rsid w:val="005E43D4"/>
    <w:rPr>
      <w:rFonts w:ascii="Times New Roman" w:hAnsi="Times New Roman" w:cs="Times New Roman"/>
      <w:sz w:val="26"/>
      <w:szCs w:val="26"/>
    </w:rPr>
  </w:style>
  <w:style w:type="paragraph" w:customStyle="1" w:styleId="93">
    <w:name w:val="Знак9"/>
    <w:basedOn w:val="a0"/>
    <w:rsid w:val="005E43D4"/>
    <w:pPr>
      <w:spacing w:line="240" w:lineRule="exact"/>
    </w:pPr>
    <w:rPr>
      <w:rFonts w:ascii="Verdana" w:hAnsi="Verdana"/>
      <w:sz w:val="20"/>
      <w:szCs w:val="20"/>
    </w:rPr>
  </w:style>
  <w:style w:type="paragraph" w:customStyle="1" w:styleId="214">
    <w:name w:val="Основной текст (2)1"/>
    <w:basedOn w:val="a0"/>
    <w:uiPriority w:val="99"/>
    <w:rsid w:val="005E43D4"/>
    <w:pPr>
      <w:shd w:val="clear" w:color="auto" w:fill="FFFFFF"/>
      <w:spacing w:after="0" w:line="240" w:lineRule="atLeast"/>
    </w:pPr>
    <w:rPr>
      <w:rFonts w:ascii="Times New Roman" w:eastAsia="Arial Unicode MS" w:hAnsi="Times New Roman"/>
      <w:sz w:val="28"/>
      <w:szCs w:val="28"/>
    </w:rPr>
  </w:style>
  <w:style w:type="character" w:customStyle="1" w:styleId="140">
    <w:name w:val="Основной текст (14)"/>
    <w:link w:val="141"/>
    <w:uiPriority w:val="99"/>
    <w:rsid w:val="005E43D4"/>
    <w:rPr>
      <w:sz w:val="24"/>
      <w:szCs w:val="24"/>
      <w:shd w:val="clear" w:color="auto" w:fill="FFFFFF"/>
    </w:rPr>
  </w:style>
  <w:style w:type="paragraph" w:customStyle="1" w:styleId="141">
    <w:name w:val="Основной текст (14)1"/>
    <w:basedOn w:val="a0"/>
    <w:link w:val="140"/>
    <w:uiPriority w:val="99"/>
    <w:rsid w:val="005E43D4"/>
    <w:pPr>
      <w:shd w:val="clear" w:color="auto" w:fill="FFFFFF"/>
      <w:spacing w:after="0" w:line="235" w:lineRule="exact"/>
      <w:ind w:firstLine="300"/>
    </w:pPr>
    <w:rPr>
      <w:rFonts w:asciiTheme="minorHAnsi" w:eastAsiaTheme="minorHAnsi" w:hAnsiTheme="minorHAnsi" w:cstheme="minorBidi"/>
      <w:sz w:val="24"/>
      <w:szCs w:val="24"/>
      <w:lang w:eastAsia="en-US"/>
    </w:rPr>
  </w:style>
  <w:style w:type="character" w:customStyle="1" w:styleId="12pt">
    <w:name w:val="Колонтитул + 12 pt"/>
    <w:uiPriority w:val="99"/>
    <w:rsid w:val="005E43D4"/>
    <w:rPr>
      <w:rFonts w:ascii="Times New Roman" w:hAnsi="Times New Roman" w:cs="Times New Roman"/>
      <w:noProof/>
      <w:sz w:val="24"/>
      <w:szCs w:val="24"/>
    </w:rPr>
  </w:style>
  <w:style w:type="character" w:customStyle="1" w:styleId="1f2">
    <w:name w:val="Верхний колонтитул Знак1"/>
    <w:locked/>
    <w:rsid w:val="005E43D4"/>
    <w:rPr>
      <w:sz w:val="24"/>
      <w:szCs w:val="24"/>
      <w:lang w:val="x-none"/>
    </w:rPr>
  </w:style>
  <w:style w:type="paragraph" w:styleId="afffffff4">
    <w:name w:val="Title"/>
    <w:basedOn w:val="a0"/>
    <w:next w:val="a0"/>
    <w:link w:val="afffffffd"/>
    <w:uiPriority w:val="10"/>
    <w:qFormat/>
    <w:rsid w:val="005E43D4"/>
    <w:pPr>
      <w:spacing w:after="0" w:line="240" w:lineRule="auto"/>
      <w:contextualSpacing/>
    </w:pPr>
    <w:rPr>
      <w:rFonts w:ascii="Calibri Light" w:eastAsia="SimSun" w:hAnsi="Calibri Light"/>
      <w:spacing w:val="-10"/>
      <w:sz w:val="56"/>
      <w:szCs w:val="56"/>
    </w:rPr>
  </w:style>
  <w:style w:type="character" w:customStyle="1" w:styleId="afffffffd">
    <w:name w:val="Заголовок Знак"/>
    <w:basedOn w:val="a1"/>
    <w:link w:val="afffffff4"/>
    <w:uiPriority w:val="10"/>
    <w:rsid w:val="005E43D4"/>
    <w:rPr>
      <w:rFonts w:ascii="Calibri Light" w:eastAsia="SimSun" w:hAnsi="Calibri Light" w:cs="Times New Roman"/>
      <w:spacing w:val="-10"/>
      <w:sz w:val="56"/>
      <w:szCs w:val="56"/>
      <w:lang w:eastAsia="ru-RU"/>
    </w:rPr>
  </w:style>
  <w:style w:type="numbering" w:customStyle="1" w:styleId="43">
    <w:name w:val="Нет списка4"/>
    <w:next w:val="a3"/>
    <w:uiPriority w:val="99"/>
    <w:semiHidden/>
    <w:unhideWhenUsed/>
    <w:rsid w:val="005E43D4"/>
  </w:style>
  <w:style w:type="table" w:customStyle="1" w:styleId="38">
    <w:name w:val="Сетка таблицы3"/>
    <w:basedOn w:val="a2"/>
    <w:next w:val="afffff7"/>
    <w:uiPriority w:val="59"/>
    <w:rsid w:val="005E43D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i1">
    <w:name w:val="ei1"/>
    <w:rsid w:val="005E43D4"/>
    <w:rPr>
      <w:rFonts w:cs="Times New Roman"/>
    </w:rPr>
  </w:style>
  <w:style w:type="paragraph" w:customStyle="1" w:styleId="Normal1">
    <w:name w:val="Normal1"/>
    <w:rsid w:val="005E43D4"/>
    <w:pPr>
      <w:spacing w:before="100" w:after="100"/>
    </w:pPr>
    <w:rPr>
      <w:rFonts w:ascii="Times New Roman" w:eastAsia="Times New Roman" w:hAnsi="Times New Roman" w:cs="Times New Roman"/>
      <w:sz w:val="24"/>
      <w:lang w:eastAsia="ru-RU"/>
    </w:rPr>
  </w:style>
  <w:style w:type="numbering" w:customStyle="1" w:styleId="52">
    <w:name w:val="Нет списка5"/>
    <w:next w:val="a3"/>
    <w:uiPriority w:val="99"/>
    <w:semiHidden/>
    <w:unhideWhenUsed/>
    <w:rsid w:val="005E43D4"/>
  </w:style>
  <w:style w:type="table" w:customStyle="1" w:styleId="44">
    <w:name w:val="Сетка таблицы4"/>
    <w:basedOn w:val="a2"/>
    <w:next w:val="afffff7"/>
    <w:uiPriority w:val="59"/>
    <w:rsid w:val="005E43D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e">
    <w:name w:val="caption"/>
    <w:basedOn w:val="a0"/>
    <w:next w:val="a0"/>
    <w:uiPriority w:val="35"/>
    <w:semiHidden/>
    <w:unhideWhenUsed/>
    <w:qFormat/>
    <w:rsid w:val="005E43D4"/>
    <w:pPr>
      <w:spacing w:after="200" w:line="240" w:lineRule="auto"/>
    </w:pPr>
    <w:rPr>
      <w:i/>
      <w:iCs/>
      <w:color w:val="44546A"/>
      <w:sz w:val="18"/>
      <w:szCs w:val="18"/>
    </w:rPr>
  </w:style>
  <w:style w:type="paragraph" w:styleId="2f1">
    <w:name w:val="Quote"/>
    <w:basedOn w:val="a0"/>
    <w:next w:val="a0"/>
    <w:link w:val="2f2"/>
    <w:uiPriority w:val="29"/>
    <w:qFormat/>
    <w:rsid w:val="005E43D4"/>
    <w:pPr>
      <w:spacing w:before="200"/>
      <w:ind w:left="864" w:right="864"/>
    </w:pPr>
    <w:rPr>
      <w:i/>
      <w:iCs/>
      <w:color w:val="404040"/>
    </w:rPr>
  </w:style>
  <w:style w:type="character" w:customStyle="1" w:styleId="2f2">
    <w:name w:val="Цитата 2 Знак"/>
    <w:basedOn w:val="a1"/>
    <w:link w:val="2f1"/>
    <w:uiPriority w:val="29"/>
    <w:rsid w:val="005E43D4"/>
    <w:rPr>
      <w:rFonts w:ascii="Calibri" w:eastAsia="Times New Roman" w:hAnsi="Calibri" w:cs="Times New Roman"/>
      <w:i/>
      <w:iCs/>
      <w:color w:val="404040"/>
      <w:lang w:eastAsia="ru-RU"/>
    </w:rPr>
  </w:style>
  <w:style w:type="paragraph" w:styleId="affffffff">
    <w:name w:val="Intense Quote"/>
    <w:basedOn w:val="a0"/>
    <w:next w:val="a0"/>
    <w:link w:val="affffffff0"/>
    <w:uiPriority w:val="30"/>
    <w:qFormat/>
    <w:rsid w:val="005E43D4"/>
    <w:pPr>
      <w:pBdr>
        <w:top w:val="single" w:sz="4" w:space="10" w:color="5B9BD5"/>
        <w:bottom w:val="single" w:sz="4" w:space="10" w:color="5B9BD5"/>
      </w:pBdr>
      <w:spacing w:before="360" w:after="360"/>
      <w:ind w:left="864" w:right="864"/>
      <w:jc w:val="center"/>
    </w:pPr>
    <w:rPr>
      <w:i/>
      <w:iCs/>
      <w:color w:val="5B9BD5"/>
    </w:rPr>
  </w:style>
  <w:style w:type="character" w:customStyle="1" w:styleId="affffffff0">
    <w:name w:val="Выделенная цитата Знак"/>
    <w:basedOn w:val="a1"/>
    <w:link w:val="affffffff"/>
    <w:uiPriority w:val="30"/>
    <w:rsid w:val="005E43D4"/>
    <w:rPr>
      <w:rFonts w:ascii="Calibri" w:eastAsia="Times New Roman" w:hAnsi="Calibri" w:cs="Times New Roman"/>
      <w:i/>
      <w:iCs/>
      <w:color w:val="5B9BD5"/>
      <w:lang w:eastAsia="ru-RU"/>
    </w:rPr>
  </w:style>
  <w:style w:type="character" w:styleId="affffffff1">
    <w:name w:val="Intense Emphasis"/>
    <w:uiPriority w:val="21"/>
    <w:qFormat/>
    <w:rsid w:val="005E43D4"/>
    <w:rPr>
      <w:i/>
      <w:iCs/>
      <w:color w:val="5B9BD5"/>
    </w:rPr>
  </w:style>
  <w:style w:type="character" w:styleId="affffffff2">
    <w:name w:val="Subtle Reference"/>
    <w:uiPriority w:val="31"/>
    <w:qFormat/>
    <w:rsid w:val="005E43D4"/>
    <w:rPr>
      <w:smallCaps/>
      <w:color w:val="404040"/>
    </w:rPr>
  </w:style>
  <w:style w:type="character" w:styleId="affffffff3">
    <w:name w:val="Intense Reference"/>
    <w:uiPriority w:val="32"/>
    <w:qFormat/>
    <w:rsid w:val="005E43D4"/>
    <w:rPr>
      <w:b/>
      <w:bCs/>
      <w:smallCaps/>
      <w:color w:val="5B9BD5"/>
      <w:spacing w:val="5"/>
    </w:rPr>
  </w:style>
  <w:style w:type="character" w:styleId="affffffff4">
    <w:name w:val="Book Title"/>
    <w:uiPriority w:val="33"/>
    <w:qFormat/>
    <w:rsid w:val="005E43D4"/>
    <w:rPr>
      <w:b/>
      <w:bCs/>
      <w:i/>
      <w:iCs/>
      <w:spacing w:val="5"/>
    </w:rPr>
  </w:style>
  <w:style w:type="character" w:customStyle="1" w:styleId="FootnoteCharacters">
    <w:name w:val="Footnote Characters"/>
    <w:qFormat/>
    <w:rsid w:val="005E43D4"/>
    <w:rPr>
      <w:rFonts w:ascii="Times New Roman" w:hAnsi="Times New Roman" w:cs="Times New Roman" w:hint="default"/>
      <w:vertAlign w:val="superscript"/>
    </w:rPr>
  </w:style>
  <w:style w:type="character" w:customStyle="1" w:styleId="affffffff5">
    <w:name w:val="Символ сноски"/>
    <w:qFormat/>
    <w:rsid w:val="005E43D4"/>
  </w:style>
  <w:style w:type="character" w:customStyle="1" w:styleId="biblio-record-text">
    <w:name w:val="biblio-record-text"/>
    <w:basedOn w:val="a1"/>
    <w:rsid w:val="00F14E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174228">
      <w:bodyDiv w:val="1"/>
      <w:marLeft w:val="0"/>
      <w:marRight w:val="0"/>
      <w:marTop w:val="0"/>
      <w:marBottom w:val="0"/>
      <w:divBdr>
        <w:top w:val="none" w:sz="0" w:space="0" w:color="auto"/>
        <w:left w:val="none" w:sz="0" w:space="0" w:color="auto"/>
        <w:bottom w:val="none" w:sz="0" w:space="0" w:color="auto"/>
        <w:right w:val="none" w:sz="0" w:space="0" w:color="auto"/>
      </w:divBdr>
      <w:divsChild>
        <w:div w:id="706369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prbookshop.ru/69967.html" TargetMode="External"/><Relationship Id="rId13" Type="http://schemas.openxmlformats.org/officeDocument/2006/relationships/hyperlink" Target="http://www.elibrary.ru/" TargetMode="External"/><Relationship Id="rId18" Type="http://schemas.openxmlformats.org/officeDocument/2006/relationships/hyperlink" Target="http://www.consultant.ru/" TargetMode="External"/><Relationship Id="rId3" Type="http://schemas.openxmlformats.org/officeDocument/2006/relationships/settings" Target="settings.xml"/><Relationship Id="rId21" Type="http://schemas.openxmlformats.org/officeDocument/2006/relationships/hyperlink" Target="http://libserver.tgngu.tyumen.ru/ebook/tutor/drilling/Program%20Files/M2.htm" TargetMode="External"/><Relationship Id="rId7" Type="http://schemas.openxmlformats.org/officeDocument/2006/relationships/hyperlink" Target="https://urait.ru/bcode/490134" TargetMode="External"/><Relationship Id="rId12" Type="http://schemas.openxmlformats.org/officeDocument/2006/relationships/hyperlink" Target="http://e.lanbook.com/" TargetMode="External"/><Relationship Id="rId17" Type="http://schemas.openxmlformats.org/officeDocument/2006/relationships/hyperlink" Target="http://www.aero.garant.r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studentlibrary.ru"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lib.tyuiu.r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ebs.prospekt.org/" TargetMode="External"/><Relationship Id="rId23" Type="http://schemas.openxmlformats.org/officeDocument/2006/relationships/hyperlink" Target="http://www.iprbookshop.ru/83118.html" TargetMode="External"/><Relationship Id="rId10" Type="http://schemas.openxmlformats.org/officeDocument/2006/relationships/hyperlink" Target="http://www.tyuiu.ru/"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iprbookshop.ru/79600.html" TargetMode="External"/><Relationship Id="rId14" Type="http://schemas.openxmlformats.org/officeDocument/2006/relationships/hyperlink" Target="http://www.iprbookshop.ru" TargetMode="External"/><Relationship Id="rId22" Type="http://schemas.openxmlformats.org/officeDocument/2006/relationships/hyperlink" Target="http://www.iprbookshop.ru/9261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56</Pages>
  <Words>14027</Words>
  <Characters>79954</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27</cp:revision>
  <dcterms:created xsi:type="dcterms:W3CDTF">2023-05-26T09:37:00Z</dcterms:created>
  <dcterms:modified xsi:type="dcterms:W3CDTF">2023-08-30T09:04:00Z</dcterms:modified>
</cp:coreProperties>
</file>