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5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12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ПРИМЕРНАЯ ОБРАЗОВАТЕЛЬНАЯ ПРОГРАММА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rPr>
          <w:rFonts w:ascii="Times New Roman" w:hAnsi="Times New Roman"/>
          <w:b w:val="1"/>
          <w:sz w:val="24"/>
        </w:rPr>
      </w:pPr>
    </w:p>
    <w:p w14:paraId="1E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20000000">
      <w:pPr>
        <w:ind/>
        <w:jc w:val="center"/>
        <w:rPr>
          <w:rFonts w:ascii="Times New Roman" w:hAnsi="Times New Roman"/>
          <w:sz w:val="24"/>
        </w:rPr>
      </w:pPr>
    </w:p>
    <w:p w14:paraId="21000000">
      <w:pPr>
        <w:ind/>
        <w:jc w:val="center"/>
        <w:rPr>
          <w:rFonts w:ascii="Times New Roman" w:hAnsi="Times New Roman"/>
          <w:sz w:val="24"/>
        </w:rPr>
      </w:pPr>
    </w:p>
    <w:p w14:paraId="2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Специальность </w:t>
      </w:r>
    </w:p>
    <w:p w14:paraId="23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44.02.04 Специальное дошкольное образование</w:t>
      </w:r>
    </w:p>
    <w:p w14:paraId="24000000">
      <w:pPr>
        <w:ind/>
        <w:jc w:val="center"/>
        <w:rPr>
          <w:rFonts w:ascii="Times New Roman" w:hAnsi="Times New Roman"/>
          <w:i w:val="1"/>
        </w:rPr>
      </w:pPr>
    </w:p>
    <w:p w14:paraId="25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6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7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8000000">
      <w:pPr>
        <w:ind/>
        <w:jc w:val="center"/>
        <w:rPr>
          <w:rFonts w:ascii="Times New Roman" w:hAnsi="Times New Roman"/>
          <w:sz w:val="24"/>
        </w:rPr>
      </w:pPr>
    </w:p>
    <w:p w14:paraId="29000000">
      <w:pPr>
        <w:ind/>
        <w:jc w:val="center"/>
        <w:rPr>
          <w:rFonts w:ascii="Times New Roman" w:hAnsi="Times New Roman"/>
          <w:sz w:val="24"/>
        </w:rPr>
      </w:pPr>
    </w:p>
    <w:p w14:paraId="2A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</w:t>
      </w:r>
      <w:r>
        <w:rPr>
          <w:rFonts w:ascii="Times New Roman" w:hAnsi="Times New Roman"/>
          <w:b w:val="1"/>
          <w:sz w:val="24"/>
        </w:rPr>
        <w:t xml:space="preserve"> выпускника</w:t>
      </w:r>
    </w:p>
    <w:p w14:paraId="2B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Воспитатель детей дошкольного возраста, в том числе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с ограниченными возможностями здоровья </w:t>
      </w: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1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44.00.00 Образование и педагогические науки: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2000000">
            <w:pPr>
              <w:rPr>
                <w:rFonts w:ascii="Times New Roman" w:hAnsi="Times New Roman"/>
                <w:sz w:val="24"/>
              </w:rPr>
            </w:pPr>
          </w:p>
          <w:p w14:paraId="33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4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10.12.2024 № 8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6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7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186/2024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A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B000000">
            <w:pPr>
              <w:rPr>
                <w:rFonts w:ascii="Times New Roman" w:hAnsi="Times New Roman"/>
              </w:rPr>
            </w:pPr>
          </w:p>
          <w:p w14:paraId="3C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D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E000000">
      <w:pPr>
        <w:rPr>
          <w:rFonts w:ascii="Times New Roman" w:hAnsi="Times New Roman"/>
          <w:sz w:val="24"/>
        </w:rPr>
      </w:pPr>
    </w:p>
    <w:p w14:paraId="3F000000">
      <w:pPr>
        <w:rPr>
          <w:rFonts w:ascii="Times New Roman" w:hAnsi="Times New Roman"/>
          <w:sz w:val="24"/>
        </w:rPr>
      </w:pPr>
    </w:p>
    <w:p w14:paraId="40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2024 год</w:t>
      </w:r>
    </w:p>
    <w:p w14:paraId="41000000">
      <w:pPr>
        <w:sectPr>
          <w:headerReference r:id="rId9" w:type="default"/>
          <w:headerReference r:id="rId12" w:type="first"/>
          <w:footerReference r:id="rId10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2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Разработчики примерной образовательной программы «Профессионалитет»</w:t>
      </w:r>
    </w:p>
    <w:p w14:paraId="43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ind w:firstLine="0" w:left="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00000">
            <w:pPr>
              <w:ind w:firstLine="0" w:left="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Ушакова </w:t>
            </w:r>
          </w:p>
          <w:p w14:paraId="47000000">
            <w:pPr>
              <w:ind w:firstLine="0" w:left="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Елена Викторовна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Государственное автономное образовательное учреждение высшего образования города Москвы «Московский городской педагогический университет», начальник департамента общепрофессионального развития и коррекционной педагогики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00000">
            <w:pPr>
              <w:ind w:firstLine="0" w:left="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Мануйлова</w:t>
            </w:r>
          </w:p>
          <w:p w14:paraId="4A000000">
            <w:pPr>
              <w:ind w:firstLine="0" w:left="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Виктория Викторовна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Государственное автономное образовательное учреждение высшего образования города Москвы «Московский городской педагогический университет», преподаватель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ind w:firstLine="0" w:left="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Харламова </w:t>
            </w:r>
          </w:p>
          <w:p w14:paraId="4D000000">
            <w:pPr>
              <w:ind w:firstLine="0" w:left="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Светлана Григорьевна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Государственное автономное образовательное учреждение высшего образования города Москвы «Московский городской педагогический университет», руководитель РУМЦ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ind w:firstLine="0" w:left="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Бритикова </w:t>
            </w:r>
          </w:p>
          <w:p w14:paraId="50000000">
            <w:pPr>
              <w:ind w:firstLine="0" w:left="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Татьяна Юрьевна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Государственное автономное образовательное учреждение высшего образования города Москвы «Московский городской педагогический университет», учитель-дефектолог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ind w:firstLine="0" w:left="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Столярова </w:t>
            </w:r>
          </w:p>
          <w:p w14:paraId="53000000">
            <w:pPr>
              <w:ind w:firstLine="0" w:left="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Наталья Геннадьевна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Государственное автономное образовательное учреждение высшего образования города Москвы «Московский городской педагогический университет», преподаватель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ind w:firstLine="0" w:left="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Копылова </w:t>
            </w:r>
          </w:p>
          <w:p w14:paraId="56000000">
            <w:pPr>
              <w:ind w:firstLine="0" w:left="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Маргарита Михайловна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Государственное автономное образовательное учреждение высшего образования города Москвы «Московский городской педагогический университет», преподаватель</w:t>
            </w:r>
          </w:p>
        </w:tc>
      </w:tr>
    </w:tbl>
    <w:p w14:paraId="58000000">
      <w:pPr>
        <w:ind w:firstLine="567" w:left="-142"/>
        <w:rPr>
          <w:rFonts w:ascii="Times New Roman" w:hAnsi="Times New Roman"/>
          <w:sz w:val="24"/>
        </w:rPr>
      </w:pPr>
    </w:p>
    <w:p w14:paraId="59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5C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высшего образования «Липецкий государственный педагогический университет имени П.П. Семенова-Тян-Шанского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</w:tr>
      <w:tr>
        <w:tc>
          <w:tcPr>
            <w:tcW w:type="dxa" w:w="340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Краевое государственное бюджетное профессиональное образовательное учреждение «Хабаровский педагогический колледж имени Героя Советского Союза Д.Л. Калараша»</w:t>
            </w:r>
          </w:p>
        </w:tc>
      </w:tr>
    </w:tbl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D000000">
      <w:pPr>
        <w:sectPr>
          <w:headerReference r:id="rId3" w:type="default"/>
          <w:headerReference r:id="rId8" w:type="first"/>
          <w:footerReference r:id="rId4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E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F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4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5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9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42</w:t>
      </w:r>
      <w:r>
        <w:fldChar w:fldCharType="end"/>
      </w:r>
      <w:r>
        <w:fldChar w:fldCharType="end"/>
      </w:r>
    </w:p>
    <w:p w14:paraId="7D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78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78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83</w:t>
      </w:r>
      <w:r>
        <w:fldChar w:fldCharType="end"/>
      </w:r>
      <w:r>
        <w:fldChar w:fldCharType="end"/>
      </w:r>
    </w:p>
    <w:p w14:paraId="80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84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84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84</w:t>
      </w:r>
      <w:r>
        <w:fldChar w:fldCharType="end"/>
      </w:r>
      <w:r>
        <w:fldChar w:fldCharType="end"/>
      </w:r>
    </w:p>
    <w:p w14:paraId="83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84</w:t>
      </w:r>
      <w:r>
        <w:fldChar w:fldCharType="end"/>
      </w:r>
      <w:r>
        <w:fldChar w:fldCharType="end"/>
      </w:r>
    </w:p>
    <w:p w14:paraId="84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85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86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87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88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86</w:t>
      </w:r>
      <w:r>
        <w:fldChar w:fldCharType="end"/>
      </w:r>
      <w:r>
        <w:fldChar w:fldCharType="end"/>
      </w:r>
    </w:p>
    <w:p>
      <w:r>
        <w:fldChar w:fldCharType="end"/>
      </w:r>
    </w:p>
    <w:p w14:paraId="8A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8B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8C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D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8E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3"/>
    </w:p>
    <w:p w14:paraId="8F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90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91000000">
      <w:pPr>
        <w:pStyle w:val="Style_8"/>
        <w:spacing w:after="0" w:before="0"/>
        <w:ind/>
      </w:pPr>
    </w:p>
    <w:p w14:paraId="92000000">
      <w:bookmarkStart w:id="6" w:name="__RefHeading___2"/>
      <w:bookmarkEnd w:id="6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93000000">
      <w:pPr>
        <w:pStyle w:val="Style_1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примерная образовательная программа «Профессионалитет» (далее – ПОП-П) по специальности 44.02.04 Специальное дошкольное образование разработана в соответствии с федеральным государственным образовательным стандартом среднего профессионального образования по специальности 44.02.04 Специальное дошкольное образование, утвержденным приказом специальности 44.02.04 Специальное дошкольное образование, утвержденного приказом Министерства просвещения Российской Федерации от 14.09.2023 г. № 687«Об утверждении федерального государственного образовательного стандарта среднего профессионального образования по специальности 44.02.04 специальное дошкольное образование» (далее – ФГОС, ФГОС СПО).</w:t>
      </w:r>
    </w:p>
    <w:p w14:paraId="94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9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44.02.04 Специальное дошкольное образование, планируемые результаты освоения образовательной программы, примерные условия реализации образовательной программы.</w:t>
      </w:r>
    </w:p>
    <w:p w14:paraId="9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97000000">
      <w:pPr>
        <w:pStyle w:val="Style_11"/>
      </w:pPr>
    </w:p>
    <w:p w14:paraId="98000000">
      <w:bookmarkStart w:id="7" w:name="__RefHeading___3"/>
      <w:bookmarkEnd w:id="7"/>
      <w:pPr>
        <w:pStyle w:val="Style_9"/>
        <w:spacing w:after="0" w:line="240" w:lineRule="auto"/>
        <w:ind/>
      </w:pPr>
      <w:r>
        <w:t>1.2. Нормативные документы.</w:t>
      </w:r>
    </w:p>
    <w:p w14:paraId="9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№273-ФЗ «Об образовании в Российской Федерации»;</w:t>
      </w:r>
    </w:p>
    <w:p w14:paraId="9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9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специальности 44.02.04 Специальное дошкольное образование (Приказ Министерства просвещения Российской Федерации от 14.09.2023 г. № 687);</w:t>
      </w:r>
    </w:p>
    <w:p w14:paraId="9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9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9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 практической подготовке обучающихся (Приказ Минобрнауки России № 885, Минпросвещения России № 390</w:t>
      </w:r>
      <w:r>
        <w:rPr>
          <w:rFonts w:ascii="Times New Roman" w:hAnsi="Times New Roman"/>
          <w:sz w:val="24"/>
        </w:rPr>
        <w:t xml:space="preserve"> от 05.08.2020 «О практической подготовке обучающихся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;</w:t>
      </w:r>
    </w:p>
    <w:p w14:paraId="9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A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</w:t>
      </w:r>
      <w:r>
        <w:rPr>
          <w:rFonts w:ascii="Times New Roman" w:hAnsi="Times New Roman"/>
          <w:sz w:val="24"/>
        </w:rPr>
        <w:t>электронного обучения, дистанционных образовательных технологий (приказ Министерства образования и науки Российской Федерации от 13 декабря 2023 г. N 932);</w:t>
      </w:r>
    </w:p>
    <w:p w14:paraId="A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A2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18.10.2013 г. N 544н «Об утверждении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 учитель)»;</w:t>
      </w:r>
    </w:p>
    <w:p w14:paraId="A3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13.03.2023 №136н «Об утверждении профессионального стандарта «Педагог-дефектолог»</w:t>
      </w:r>
      <w:r>
        <w:rPr>
          <w:rFonts w:ascii="Times New Roman" w:hAnsi="Times New Roman"/>
          <w:sz w:val="24"/>
        </w:rPr>
        <w:t>.</w:t>
      </w:r>
    </w:p>
    <w:p w14:paraId="A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A5000000">
      <w:bookmarkStart w:id="8" w:name="__RefHeading___4"/>
      <w:bookmarkEnd w:id="8"/>
      <w:pPr>
        <w:pStyle w:val="Style_9"/>
        <w:spacing w:after="0" w:line="240" w:lineRule="auto"/>
        <w:ind/>
      </w:pPr>
      <w:r>
        <w:t>1.3. Перечень сокращений.</w:t>
      </w:r>
    </w:p>
    <w:p w14:paraId="A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A7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A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ДПБ – дополнительный профессиональный блок;</w:t>
      </w:r>
    </w:p>
    <w:p w14:paraId="A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AD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ПМн</w:t>
      </w:r>
      <w:r>
        <w:rPr>
          <w:rFonts w:ascii="Times New Roman" w:hAnsi="Times New Roman"/>
          <w:sz w:val="24"/>
        </w:rPr>
        <w:t xml:space="preserve"> –профессиональный модуль по направленности;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– примерная образовательная </w:t>
      </w:r>
      <w:r>
        <w:rPr>
          <w:rFonts w:ascii="Times New Roman" w:hAnsi="Times New Roman"/>
          <w:sz w:val="24"/>
        </w:rPr>
        <w:t>программа«</w:t>
      </w:r>
      <w:r>
        <w:rPr>
          <w:rFonts w:ascii="Times New Roman" w:hAnsi="Times New Roman"/>
          <w:sz w:val="24"/>
        </w:rPr>
        <w:t>Профессионалитет</w:t>
      </w:r>
      <w:r>
        <w:rPr>
          <w:rFonts w:ascii="Times New Roman" w:hAnsi="Times New Roman"/>
          <w:sz w:val="24"/>
        </w:rPr>
        <w:t>»;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B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B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B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B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B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B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BB000000">
      <w:pPr>
        <w:ind w:firstLine="709" w:left="0"/>
        <w:jc w:val="both"/>
        <w:rPr>
          <w:rFonts w:ascii="Times New Roman" w:hAnsi="Times New Roman"/>
          <w:i w:val="1"/>
        </w:rPr>
      </w:pPr>
    </w:p>
    <w:p w14:paraId="BC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>Раздел 2. Основные характеристики образовательной программы</w:t>
      </w:r>
    </w:p>
    <w:tbl>
      <w:tblPr>
        <w:tblStyle w:val="Style_3"/>
        <w:tblW w:type="auto" w:w="0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111"/>
        <w:gridCol w:w="2126"/>
        <w:gridCol w:w="3261"/>
      </w:tblGrid>
      <w:tr>
        <w:trPr>
          <w:trHeight w:hRule="atLeast" w:val="436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00000">
            <w:pPr>
              <w:pStyle w:val="Style_11"/>
              <w:rPr>
                <w:b w:val="1"/>
              </w:rPr>
            </w:pPr>
            <w:r>
              <w:rPr>
                <w:b w:val="1"/>
              </w:rPr>
              <w:t>Параметр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pStyle w:val="Style_11"/>
              <w:rPr>
                <w:b w:val="1"/>
              </w:rPr>
            </w:pPr>
            <w:r>
              <w:rPr>
                <w:b w:val="1"/>
              </w:rPr>
              <w:t>Данные</w:t>
            </w:r>
          </w:p>
        </w:tc>
      </w:tr>
      <w:t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pStyle w:val="Style_11"/>
              <w:rPr>
                <w:b w:val="1"/>
              </w:rPr>
            </w:pPr>
            <w: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pStyle w:val="Style_11"/>
              <w:rPr>
                <w:b w:val="1"/>
              </w:rPr>
            </w:pPr>
            <w:r>
              <w:t>Педагогика</w:t>
            </w:r>
          </w:p>
        </w:tc>
      </w:tr>
      <w:t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pStyle w:val="Style_11"/>
              <w:rPr>
                <w:b w:val="1"/>
              </w:rPr>
            </w:pPr>
            <w: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pStyle w:val="Style_11"/>
              <w:rPr>
                <w:i w:val="1"/>
              </w:rPr>
            </w:pPr>
            <w:r>
              <w:t>01.001 Педагог (педагогическая деятельность в сфере дошкольного, начального общего, основного общего, среднего общего образования) (воспитатель, учитель) (</w:t>
            </w:r>
            <w:r>
              <w:rPr>
                <w:i w:val="1"/>
              </w:rPr>
              <w:t>Приказ Министерства</w:t>
            </w:r>
          </w:p>
          <w:p w14:paraId="C3000000">
            <w:pPr>
              <w:pStyle w:val="Style_11"/>
            </w:pPr>
            <w:r>
              <w:rPr>
                <w:i w:val="1"/>
              </w:rPr>
              <w:t>Труда и социальной защиты Российской Федерации от 18.10.2013 № 544н</w:t>
            </w:r>
            <w:r>
              <w:t>)</w:t>
            </w:r>
          </w:p>
          <w:p w14:paraId="C4000000">
            <w:pPr>
              <w:pStyle w:val="Style_11"/>
            </w:pPr>
            <w:r>
              <w:t>01.014 Педагог-дефектолог (</w:t>
            </w:r>
            <w:r>
              <w:rPr>
                <w:i w:val="1"/>
              </w:rPr>
              <w:t>Приказ Министерства труда и социальной защиты Российской Федерации от 13.03.2023 № 136н)</w:t>
            </w:r>
          </w:p>
        </w:tc>
      </w:tr>
      <w:tr>
        <w:trPr>
          <w:trHeight w:hRule="atLeast" w:val="79"/>
        </w:trPr>
        <w:tc>
          <w:tcPr>
            <w:tcW w:type="dxa" w:w="41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pStyle w:val="Style_11"/>
              <w:rPr>
                <w:b w:val="1"/>
              </w:rPr>
            </w:pPr>
            <w: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pStyle w:val="Style_11"/>
            </w:pPr>
            <w:r>
              <w:t>Педагогика</w:t>
            </w:r>
          </w:p>
        </w:tc>
      </w:tr>
      <w:tr>
        <w:trPr>
          <w:trHeight w:hRule="atLeast" w:val="488"/>
        </w:trPr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pStyle w:val="Style_11"/>
              <w:rPr>
                <w:i w:val="1"/>
              </w:rPr>
            </w:pPr>
            <w:r>
              <w:t>07.002 Специалист по организационному и документационному обеспечению управления организации (</w:t>
            </w:r>
            <w:r>
              <w:rPr>
                <w:i w:val="1"/>
              </w:rPr>
              <w:t>Приказ Министерства труда и социальной защиты Российской Федерации от 15.06.2020 № 333н)</w:t>
            </w:r>
          </w:p>
          <w:p w14:paraId="C8000000">
            <w:pPr>
              <w:pStyle w:val="Style_11"/>
            </w:pPr>
            <w:r>
              <w:t xml:space="preserve">01.007 Специалист, участвующий в организации деятельности детского коллектива (вожатый) </w:t>
            </w:r>
            <w:r>
              <w:rPr>
                <w:i w:val="1"/>
              </w:rPr>
              <w:t>(Приказ Министерства труда и социальной защиты Российской Федерации от 25.12.2018 № 840н)</w:t>
            </w:r>
          </w:p>
          <w:p w14:paraId="C9000000">
            <w:pPr>
              <w:pStyle w:val="Style_11"/>
            </w:pPr>
            <w:r>
              <w:t xml:space="preserve">03.014 Няня (работник по присмотру и уходу за детьми) </w:t>
            </w:r>
            <w:r>
              <w:rPr>
                <w:i w:val="1"/>
              </w:rPr>
              <w:t>(Министерства труда и социальной защиты Российской Федерации от 05.12.2018 № 769н)</w:t>
            </w:r>
          </w:p>
        </w:tc>
      </w:tr>
      <w:t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pStyle w:val="Style_11"/>
            </w:pPr>
            <w:r>
              <w:t>Специализированные допуски для прохождения учебно-производственной практики, в том числе по охране труда и возраст до 18 лет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pStyle w:val="Style_11"/>
            </w:pPr>
            <w:r>
              <w:t>-</w:t>
            </w:r>
          </w:p>
        </w:tc>
      </w:tr>
      <w:t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pStyle w:val="Style_11"/>
            </w:pPr>
            <w:r>
              <w:t xml:space="preserve">Реквизиты ФГОС СПО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pStyle w:val="Style_11"/>
              <w:rPr>
                <w:i w:val="1"/>
              </w:rPr>
            </w:pPr>
            <w:r>
              <w:t>Приказ Министерства просвещения Российской Федерации от 14.09.2023 г. № 687«Об утверждении федерального государственного образовательного стандарта среднего профессионального образования по специальности 44.02.04 специальное дошкольное образование»</w:t>
            </w:r>
          </w:p>
        </w:tc>
      </w:tr>
      <w:tr>
        <w:trPr>
          <w:trHeight w:hRule="atLeast" w:val="117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pStyle w:val="Style_11"/>
            </w:pPr>
            <w:r>
              <w:t>Квалификация выпускника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pStyle w:val="Style_11"/>
            </w:pPr>
            <w:r>
              <w:t>Воспитатель детей дошкольного возраста</w:t>
            </w:r>
          </w:p>
        </w:tc>
      </w:tr>
      <w:t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pStyle w:val="Style_11"/>
            </w:pPr>
            <w:r>
              <w:t xml:space="preserve">Направленности (при наличии):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pStyle w:val="Style_11"/>
            </w:pPr>
            <w:r>
              <w:t>Реализация парциальной образовательной программы для детей дошкольного возраста по техническому творчеству;</w:t>
            </w:r>
          </w:p>
          <w:p w14:paraId="D2000000">
            <w:pPr>
              <w:pStyle w:val="Style_11"/>
            </w:pPr>
            <w:r>
              <w:t>Реализация парциальной образовательной программы для детей дошкольного возраста по художественно-эстетическому развитию;</w:t>
            </w:r>
          </w:p>
          <w:p w14:paraId="D3000000">
            <w:pPr>
              <w:pStyle w:val="Style_11"/>
            </w:pPr>
            <w:r>
              <w:t>Тьюторское</w:t>
            </w:r>
            <w:r>
              <w:t xml:space="preserve"> сопровождение детей раннего и дошкольного возраста.</w:t>
            </w:r>
          </w:p>
        </w:tc>
      </w:tr>
      <w:tr>
        <w:trPr>
          <w:trHeight w:hRule="atLeast" w:val="79"/>
        </w:trPr>
        <w:tc>
          <w:tcPr>
            <w:tcW w:type="dxa" w:w="41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pStyle w:val="Style_11"/>
            </w:pPr>
            <w: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pStyle w:val="Style_11"/>
            </w:pPr>
            <w:r>
              <w:t>Педагогика</w:t>
            </w:r>
          </w:p>
        </w:tc>
      </w:tr>
      <w:tr>
        <w:trPr>
          <w:trHeight w:hRule="atLeast" w:val="651"/>
        </w:trPr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pStyle w:val="Style_11"/>
            </w:pPr>
            <w:r>
              <w:t>Вожатый</w:t>
            </w:r>
          </w:p>
          <w:p w14:paraId="D7000000">
            <w:pPr>
              <w:pStyle w:val="Style_11"/>
            </w:pPr>
            <w:r>
              <w:t>Няня</w:t>
            </w:r>
          </w:p>
          <w:p w14:paraId="D8000000">
            <w:pPr>
              <w:pStyle w:val="Style_11"/>
            </w:pPr>
            <w:r>
              <w:t>Младший воспитатель</w:t>
            </w:r>
          </w:p>
          <w:p w14:paraId="D9000000">
            <w:pPr>
              <w:pStyle w:val="Style_11"/>
            </w:pPr>
            <w:r>
              <w:t>Делопроизводитель</w:t>
            </w:r>
          </w:p>
        </w:tc>
      </w:tr>
      <w:t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pStyle w:val="Style_11"/>
            </w:pPr>
            <w:r>
              <w:t>Нормативный срок и объем реализации образовательной программы</w:t>
            </w:r>
          </w:p>
          <w:p w14:paraId="DB000000">
            <w:pPr>
              <w:pStyle w:val="Style_11"/>
            </w:pPr>
            <w:r>
              <w:t>на базе СОО</w:t>
            </w:r>
          </w:p>
          <w:p w14:paraId="DC000000">
            <w:pPr>
              <w:pStyle w:val="Style_11"/>
            </w:pPr>
            <w: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pStyle w:val="Style_11"/>
            </w:pPr>
          </w:p>
          <w:p w14:paraId="DE000000">
            <w:pPr>
              <w:pStyle w:val="Style_11"/>
            </w:pPr>
          </w:p>
          <w:p w14:paraId="DF000000">
            <w:pPr>
              <w:pStyle w:val="Style_11"/>
            </w:pPr>
          </w:p>
          <w:p w14:paraId="E0000000">
            <w:pPr>
              <w:pStyle w:val="Style_11"/>
            </w:pPr>
            <w:r>
              <w:t xml:space="preserve">2 г. 10 мес./ 4464 </w:t>
            </w:r>
            <w:r>
              <w:t>ак.ч</w:t>
            </w:r>
            <w:r>
              <w:t>.</w:t>
            </w:r>
          </w:p>
          <w:p w14:paraId="E1000000">
            <w:pPr>
              <w:pStyle w:val="Style_11"/>
            </w:pPr>
            <w:r>
              <w:t xml:space="preserve">3 г. 10 мес./ 5940 </w:t>
            </w:r>
            <w:r>
              <w:t>ак.ч</w:t>
            </w:r>
            <w:r>
              <w:t>.</w:t>
            </w:r>
          </w:p>
          <w:p w14:paraId="E2000000">
            <w:pPr>
              <w:pStyle w:val="Style_11"/>
            </w:pPr>
          </w:p>
        </w:tc>
      </w:tr>
      <w:tr>
        <w:trPr>
          <w:trHeight w:hRule="atLeast" w:val="130"/>
        </w:trPr>
        <w:tc>
          <w:tcPr>
            <w:tcW w:type="dxa" w:w="41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pStyle w:val="Style_11"/>
            </w:pPr>
            <w:r>
              <w:t xml:space="preserve">Срок и объем реализации образовательной программы, рекомендованный отраслью </w:t>
            </w:r>
          </w:p>
          <w:p w14:paraId="E4000000">
            <w:pPr>
              <w:pStyle w:val="Style_11"/>
            </w:pPr>
            <w: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pStyle w:val="Style_11"/>
              <w:rPr>
                <w:i w:val="1"/>
              </w:rPr>
            </w:pPr>
            <w:r>
              <w:t>Педагогика</w:t>
            </w:r>
          </w:p>
        </w:tc>
      </w:tr>
      <w:tr>
        <w:trPr>
          <w:trHeight w:hRule="atLeast" w:val="488"/>
        </w:trPr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pStyle w:val="Style_11"/>
            </w:pPr>
            <w:r>
              <w:t xml:space="preserve">3 г. 10 мес./ 5940 </w:t>
            </w:r>
            <w:r>
              <w:t>ак.ч</w:t>
            </w:r>
            <w:r>
              <w:t>.</w:t>
            </w:r>
          </w:p>
        </w:tc>
      </w:tr>
      <w:tr>
        <w:trPr>
          <w:trHeight w:hRule="atLeast" w:val="274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pStyle w:val="Style_11"/>
            </w:pPr>
            <w:r>
              <w:t xml:space="preserve">Объем практики (всего/из них </w:t>
            </w:r>
            <w:r>
              <w:t xml:space="preserve">производственной практики)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pStyle w:val="Style_11"/>
            </w:pPr>
            <w:r>
              <w:t>900/ 612</w:t>
            </w:r>
          </w:p>
        </w:tc>
      </w:tr>
      <w:tr>
        <w:trPr>
          <w:trHeight w:hRule="atLeast" w:val="238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pStyle w:val="Style_11"/>
              <w:rPr>
                <w:b w:val="1"/>
              </w:rPr>
            </w:pPr>
            <w:bookmarkStart w:id="10" w:name="_Hlk156306819"/>
            <w:r>
              <w:rPr>
                <w:b w:val="1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pStyle w:val="Style_11"/>
              <w:rPr>
                <w:b w:val="1"/>
              </w:rPr>
            </w:pPr>
            <w:r>
              <w:rPr>
                <w:b w:val="1"/>
              </w:rPr>
              <w:t xml:space="preserve">Объем, в </w:t>
            </w:r>
            <w:r>
              <w:rPr>
                <w:b w:val="1"/>
              </w:rPr>
              <w:t>ак.ч</w:t>
            </w:r>
            <w:r>
              <w:rPr>
                <w:b w:val="1"/>
              </w:rPr>
              <w:t>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pStyle w:val="Style_11"/>
              <w:rPr>
                <w:b w:val="1"/>
              </w:rPr>
            </w:pPr>
            <w:r>
              <w:rPr>
                <w:b w:val="1"/>
              </w:rPr>
              <w:t xml:space="preserve">в </w:t>
            </w:r>
            <w:r>
              <w:rPr>
                <w:b w:val="1"/>
              </w:rPr>
              <w:t>т.ч</w:t>
            </w:r>
            <w:r>
              <w:rPr>
                <w:b w:val="1"/>
              </w:rPr>
              <w:t>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pStyle w:val="Style_11"/>
            </w:pPr>
            <w: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pStyle w:val="Style_11"/>
              <w:rPr>
                <w:b w:val="1"/>
              </w:rPr>
            </w:pPr>
            <w:r>
              <w:rPr>
                <w:b w:val="1"/>
              </w:rPr>
              <w:t>2982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pStyle w:val="Style_11"/>
              <w:rPr>
                <w:b w:val="1"/>
                <w:i w:val="1"/>
              </w:rPr>
            </w:pPr>
            <w:r>
              <w:rPr>
                <w:b w:val="1"/>
                <w:i w:val="1"/>
              </w:rPr>
              <w:t>1962</w:t>
            </w:r>
          </w:p>
        </w:tc>
      </w:tr>
      <w:tr>
        <w:trPr>
          <w:trHeight w:hRule="atLeast" w:val="366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pStyle w:val="Style_11"/>
              <w:rPr>
                <w:i w:val="1"/>
              </w:rPr>
            </w:pPr>
            <w:r>
              <w:rPr>
                <w:i w:val="1"/>
              </w:rPr>
              <w:t>социально-гуманитарный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pStyle w:val="Style_11"/>
            </w:pPr>
            <w:r>
              <w:t>432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pStyle w:val="Style_11"/>
            </w:pPr>
            <w:r>
              <w:t>268</w:t>
            </w:r>
          </w:p>
        </w:tc>
      </w:tr>
      <w:tr>
        <w:trPr>
          <w:trHeight w:hRule="atLeast" w:val="374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pStyle w:val="Style_11"/>
            </w:pPr>
            <w: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pStyle w:val="Style_11"/>
            </w:pPr>
            <w:r>
              <w:t>576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pStyle w:val="Style_11"/>
            </w:pPr>
            <w:r>
              <w:t>295</w:t>
            </w:r>
          </w:p>
        </w:tc>
      </w:tr>
      <w:tr>
        <w:trPr>
          <w:trHeight w:hRule="atLeast" w:val="407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pStyle w:val="Style_11"/>
            </w:pPr>
            <w: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pStyle w:val="Style_11"/>
            </w:pPr>
            <w:r>
              <w:t>1974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pStyle w:val="Style_11"/>
            </w:pPr>
            <w:r>
              <w:t>1398</w:t>
            </w:r>
          </w:p>
        </w:tc>
      </w:tr>
      <w:tr>
        <w:trPr>
          <w:trHeight w:hRule="atLeast" w:val="108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pStyle w:val="Style_11"/>
            </w:pPr>
            <w:r>
              <w:t xml:space="preserve">в </w:t>
            </w:r>
            <w:r>
              <w:t>т.ч</w:t>
            </w:r>
            <w:r>
              <w:t>. практика:</w:t>
            </w:r>
          </w:p>
          <w:p w14:paraId="F9000000">
            <w:pPr>
              <w:pStyle w:val="Style_11"/>
            </w:pPr>
            <w:r>
              <w:t>- учебная</w:t>
            </w:r>
          </w:p>
          <w:p w14:paraId="FA000000">
            <w:pPr>
              <w:pStyle w:val="Style_11"/>
            </w:pPr>
            <w:r>
              <w:t>- производственная</w:t>
            </w:r>
          </w:p>
          <w:p w14:paraId="FB000000">
            <w:pPr>
              <w:pStyle w:val="Style_11"/>
            </w:pPr>
            <w:r>
              <w:t xml:space="preserve">- преддипломная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pStyle w:val="Style_11"/>
            </w:pPr>
            <w:r>
              <w:t>900</w:t>
            </w:r>
          </w:p>
          <w:p w14:paraId="FD000000">
            <w:pPr>
              <w:pStyle w:val="Style_11"/>
              <w:rPr>
                <w:i w:val="1"/>
              </w:rPr>
            </w:pPr>
            <w:r>
              <w:rPr>
                <w:i w:val="1"/>
              </w:rPr>
              <w:t>- 288</w:t>
            </w:r>
          </w:p>
          <w:p w14:paraId="FE000000">
            <w:pPr>
              <w:pStyle w:val="Style_11"/>
              <w:rPr>
                <w:i w:val="1"/>
              </w:rPr>
            </w:pPr>
            <w:r>
              <w:rPr>
                <w:i w:val="1"/>
              </w:rPr>
              <w:t>- 612</w:t>
            </w:r>
          </w:p>
          <w:p w14:paraId="FF000000">
            <w:pPr>
              <w:pStyle w:val="Style_11"/>
            </w:pPr>
            <w:r>
              <w:rPr>
                <w:i w:val="1"/>
              </w:rPr>
              <w:t xml:space="preserve">- 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pStyle w:val="Style_11"/>
            </w:pPr>
            <w:r>
              <w:t>900</w:t>
            </w:r>
          </w:p>
          <w:p w14:paraId="01010000">
            <w:pPr>
              <w:pStyle w:val="Style_11"/>
              <w:rPr>
                <w:i w:val="1"/>
              </w:rPr>
            </w:pPr>
            <w:r>
              <w:rPr>
                <w:i w:val="1"/>
              </w:rPr>
              <w:t>- 288</w:t>
            </w:r>
          </w:p>
          <w:p w14:paraId="02010000">
            <w:pPr>
              <w:pStyle w:val="Style_11"/>
              <w:rPr>
                <w:i w:val="1"/>
              </w:rPr>
            </w:pPr>
            <w:r>
              <w:rPr>
                <w:i w:val="1"/>
              </w:rPr>
              <w:t>- 612</w:t>
            </w:r>
          </w:p>
          <w:p w14:paraId="03010000">
            <w:pPr>
              <w:pStyle w:val="Style_11"/>
            </w:pPr>
            <w:r>
              <w:rPr>
                <w:i w:val="1"/>
              </w:rPr>
              <w:t xml:space="preserve">- </w:t>
            </w:r>
          </w:p>
        </w:tc>
      </w:tr>
      <w:tr>
        <w:trPr>
          <w:trHeight w:hRule="atLeast" w:val="19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pStyle w:val="Style_11"/>
            </w:pPr>
            <w: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pStyle w:val="Style_11"/>
              <w:rPr>
                <w:b w:val="1"/>
              </w:rPr>
            </w:pPr>
            <w:r>
              <w:rPr>
                <w:b w:val="1"/>
              </w:rPr>
              <w:t>1266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pStyle w:val="Style_11"/>
              <w:rPr>
                <w:b w:val="1"/>
                <w:i w:val="1"/>
              </w:rPr>
            </w:pPr>
            <w:r>
              <w:rPr>
                <w:b w:val="1"/>
              </w:rPr>
              <w:t>1266</w:t>
            </w:r>
          </w:p>
        </w:tc>
      </w:tr>
      <w:tr>
        <w:trPr>
          <w:trHeight w:hRule="atLeast" w:val="19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pStyle w:val="Style_11"/>
            </w:pPr>
            <w:r>
              <w:t xml:space="preserve">       в </w:t>
            </w:r>
            <w:r>
              <w:t>т.ч</w:t>
            </w:r>
            <w:r>
              <w:t>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pStyle w:val="Style_11"/>
            </w:pPr>
            <w:r>
              <w:rPr>
                <w:b w:val="1"/>
              </w:rPr>
              <w:t>633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pStyle w:val="Style_11"/>
            </w:pPr>
            <w:r>
              <w:rPr>
                <w:b w:val="1"/>
              </w:rPr>
              <w:t>633</w:t>
            </w:r>
          </w:p>
        </w:tc>
      </w:tr>
      <w:tr>
        <w:trPr>
          <w:trHeight w:hRule="atLeast" w:val="19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pStyle w:val="Style_11"/>
              <w:rPr>
                <w:i w:val="1"/>
              </w:rPr>
            </w:pPr>
            <w:r>
              <w:t>ГИА в форме демонстрационного экзамена и защиты дипломного проекта (работы)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pStyle w:val="Style_11"/>
              <w:rPr>
                <w:b w:val="1"/>
              </w:rPr>
            </w:pPr>
            <w:r>
              <w:rPr>
                <w:b w:val="1"/>
              </w:rPr>
              <w:t>216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pStyle w:val="Style_11"/>
              <w:rPr>
                <w:i w:val="1"/>
              </w:rPr>
            </w:pPr>
            <w:r>
              <w:rPr>
                <w:i w:val="1"/>
              </w:rPr>
              <w:t>216</w:t>
            </w:r>
          </w:p>
        </w:tc>
      </w:tr>
      <w:tr>
        <w:trPr>
          <w:trHeight w:hRule="atLeast" w:val="89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pStyle w:val="Style_11"/>
            </w:pPr>
            <w: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pStyle w:val="Style_11"/>
              <w:rPr>
                <w:b w:val="1"/>
              </w:rPr>
            </w:pPr>
            <w:r>
              <w:rPr>
                <w:b w:val="1"/>
              </w:rPr>
              <w:t>4464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pStyle w:val="Style_11"/>
              <w:rPr>
                <w:b w:val="1"/>
              </w:rPr>
            </w:pPr>
            <w:r>
              <w:rPr>
                <w:b w:val="1"/>
              </w:rPr>
              <w:t>2178</w:t>
            </w:r>
            <w:bookmarkEnd w:id="10"/>
          </w:p>
        </w:tc>
      </w:tr>
    </w:tbl>
    <w:p w14:paraId="10010000">
      <w:pPr>
        <w:pStyle w:val="Style_11"/>
      </w:pPr>
    </w:p>
    <w:p w14:paraId="11010000">
      <w:bookmarkStart w:id="11" w:name="__RefHeading___6"/>
      <w:bookmarkEnd w:id="11"/>
      <w:pPr>
        <w:pStyle w:val="Style_8"/>
        <w:spacing w:after="0" w:before="0"/>
        <w:ind/>
      </w:pPr>
      <w:r>
        <w:t>Раздел 3. Характеристика профессиональной деятельности выпускника</w:t>
      </w:r>
    </w:p>
    <w:p w14:paraId="12010000"/>
    <w:p w14:paraId="13010000">
      <w:bookmarkStart w:id="12" w:name="__RefHeading___7"/>
      <w:bookmarkEnd w:id="12"/>
      <w:pPr>
        <w:pStyle w:val="Style_9"/>
        <w:spacing w:after="0" w:line="240" w:lineRule="auto"/>
        <w:ind/>
      </w:pPr>
      <w:r>
        <w:t>3.1. Область</w:t>
      </w:r>
      <w:r>
        <w:t xml:space="preserve"> профессиональной деятельности выпускников:</w:t>
      </w:r>
    </w:p>
    <w:p w14:paraId="1401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01 Образование и наука</w:t>
      </w:r>
    </w:p>
    <w:p w14:paraId="15010000"/>
    <w:p w14:paraId="16010000">
      <w:bookmarkStart w:id="13" w:name="__RefHeading___8"/>
      <w:bookmarkEnd w:id="13"/>
      <w:pPr>
        <w:pStyle w:val="Style_9"/>
        <w:spacing w:after="0" w:line="240" w:lineRule="auto"/>
        <w:ind/>
      </w:pPr>
      <w:r>
        <w:t>3.2. Профессиональные стандарты</w:t>
      </w:r>
    </w:p>
    <w:p w14:paraId="17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профессиональных стандартов, учитываемых при </w:t>
      </w:r>
      <w:r>
        <w:rPr>
          <w:rFonts w:ascii="Times New Roman" w:hAnsi="Times New Roman"/>
          <w:sz w:val="24"/>
        </w:rPr>
        <w:t>разработкеПОП</w:t>
      </w:r>
      <w:r>
        <w:rPr>
          <w:rFonts w:ascii="Times New Roman" w:hAnsi="Times New Roman"/>
          <w:sz w:val="24"/>
        </w:rPr>
        <w:t>-П:</w:t>
      </w:r>
    </w:p>
    <w:tbl>
      <w:tblPr>
        <w:tblStyle w:val="Style_12"/>
        <w:tblW w:type="auto" w:w="0"/>
        <w:tblInd w:type="dxa" w:w="-431"/>
        <w:tblLayout w:type="fixed"/>
      </w:tblPr>
      <w:tblGrid>
        <w:gridCol w:w="426"/>
        <w:gridCol w:w="1873"/>
        <w:gridCol w:w="2240"/>
        <w:gridCol w:w="2975"/>
        <w:gridCol w:w="2379"/>
      </w:tblGrid>
      <w:tr>
        <w:tc>
          <w:tcPr>
            <w:tcW w:type="dxa" w:w="426"/>
          </w:tcPr>
          <w:p w14:paraId="1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1873"/>
          </w:tcPr>
          <w:p w14:paraId="1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2240"/>
          </w:tcPr>
          <w:p w14:paraId="1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975"/>
          </w:tcPr>
          <w:p w14:paraId="1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379"/>
          </w:tcPr>
          <w:p w14:paraId="1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c>
          <w:tcPr>
            <w:tcW w:type="dxa" w:w="426"/>
            <w:vMerge w:val="restart"/>
          </w:tcPr>
          <w:p w14:paraId="1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873"/>
            <w:vMerge w:val="restart"/>
          </w:tcPr>
          <w:p w14:paraId="1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01.001 Педагог (педагогическая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сфере дошкольного, начального общего, основного общего, среднего общего образования) </w:t>
            </w:r>
            <w:r>
              <w:rPr>
                <w:rFonts w:ascii="Times New Roman" w:hAnsi="Times New Roman"/>
                <w:sz w:val="24"/>
              </w:rPr>
              <w:t>(воспитатель, учитель)</w:t>
            </w:r>
          </w:p>
        </w:tc>
        <w:tc>
          <w:tcPr>
            <w:tcW w:type="dxa" w:w="2240"/>
            <w:vMerge w:val="restart"/>
          </w:tcPr>
          <w:p w14:paraId="1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министерство труда и социальной защиты российской федерации от 18 октября 2013 г. N 544н</w:t>
            </w:r>
          </w:p>
        </w:tc>
        <w:tc>
          <w:tcPr>
            <w:tcW w:type="dxa" w:w="2975"/>
            <w:vMerge w:val="restart"/>
          </w:tcPr>
          <w:p w14:paraId="20010000">
            <w:pPr>
              <w:pStyle w:val="Style_13"/>
              <w:spacing w:line="240" w:lineRule="auto"/>
              <w:ind/>
              <w:jc w:val="left"/>
            </w:pPr>
            <w:r>
              <w:t>ОТФ A</w:t>
            </w:r>
          </w:p>
          <w:p w14:paraId="2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379"/>
          </w:tcPr>
          <w:p w14:paraId="2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73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2975"/>
            <w:gridSpan w:val="1"/>
            <w:vMerge w:val="continue"/>
          </w:tcPr>
          <w:p/>
        </w:tc>
        <w:tc>
          <w:tcPr>
            <w:tcW w:type="dxa" w:w="2379"/>
          </w:tcPr>
          <w:p w14:paraId="2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73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2975"/>
            <w:gridSpan w:val="1"/>
            <w:vMerge w:val="continue"/>
          </w:tcPr>
          <w:p/>
        </w:tc>
        <w:tc>
          <w:tcPr>
            <w:tcW w:type="dxa" w:w="2379"/>
          </w:tcPr>
          <w:p w14:paraId="2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2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26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934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73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2975"/>
          </w:tcPr>
          <w:p w14:paraId="27010000">
            <w:pPr>
              <w:pStyle w:val="Style_13"/>
              <w:spacing w:line="240" w:lineRule="auto"/>
              <w:ind/>
              <w:jc w:val="left"/>
            </w:pPr>
            <w:r>
              <w:t>ОТФ B</w:t>
            </w:r>
          </w:p>
          <w:p w14:paraId="28010000">
            <w:pPr>
              <w:pStyle w:val="Style_13"/>
              <w:spacing w:line="240" w:lineRule="auto"/>
              <w:ind/>
              <w:jc w:val="left"/>
            </w:pPr>
            <w:r>
              <w:t xml:space="preserve">Педагогическая деятельность </w:t>
            </w:r>
            <w:r>
              <w:br/>
            </w:r>
            <w: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379"/>
          </w:tcPr>
          <w:p w14:paraId="2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2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</w:tc>
      </w:tr>
      <w:tr>
        <w:tc>
          <w:tcPr>
            <w:tcW w:type="dxa" w:w="426"/>
            <w:vMerge w:val="restart"/>
          </w:tcPr>
          <w:p w14:paraId="2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873"/>
            <w:vMerge w:val="restart"/>
          </w:tcPr>
          <w:p w14:paraId="2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01.014 Педагог-дефектолог</w:t>
            </w:r>
          </w:p>
        </w:tc>
        <w:tc>
          <w:tcPr>
            <w:tcW w:type="dxa" w:w="2240"/>
            <w:vMerge w:val="restart"/>
          </w:tcPr>
          <w:p w14:paraId="2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труда и социальной защиты Российской Федерации от 13.03.2023 №136н «Об утверждении профессионального стандарта «Педагог-дефектолог»;</w:t>
            </w:r>
          </w:p>
        </w:tc>
        <w:tc>
          <w:tcPr>
            <w:tcW w:type="dxa" w:w="2975"/>
            <w:vMerge w:val="restart"/>
          </w:tcPr>
          <w:p w14:paraId="2E010000">
            <w:pPr>
              <w:pStyle w:val="Style_13"/>
              <w:spacing w:line="240" w:lineRule="auto"/>
              <w:ind/>
              <w:jc w:val="left"/>
            </w:pPr>
            <w:r>
              <w:t>ОТФ F Коррекционно-развивающее обучение и воспитание детей раннего и дошкольного возраста с ограниченными возможностями здоровья, с инвалидностью, детей группы риска, оказание психолого-педагогической помощи и поддержки участникам образовательных отношений</w:t>
            </w:r>
          </w:p>
        </w:tc>
        <w:tc>
          <w:tcPr>
            <w:tcW w:type="dxa" w:w="2379"/>
          </w:tcPr>
          <w:p w14:paraId="2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F/01.06</w:t>
            </w:r>
          </w:p>
          <w:p w14:paraId="3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специальных условий образовательной среды и деятельности по освоению содержания образования детьми раннего и дошкольного возраста с ограниченными возможностями здоровья, с инвалидностью, детьми группы риска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73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2975"/>
            <w:gridSpan w:val="1"/>
            <w:vMerge w:val="continue"/>
          </w:tcPr>
          <w:p/>
        </w:tc>
        <w:tc>
          <w:tcPr>
            <w:tcW w:type="dxa" w:w="2379"/>
          </w:tcPr>
          <w:p w14:paraId="3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F/02.06</w:t>
            </w:r>
          </w:p>
          <w:p w14:paraId="3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Педагогическое сопровождение участников образовательных отношений по вопросам реализации особых образовательных потребностей детей раннего и дошкольного возраста с ограниченными возможностями здоровья, с инвалидностью, детей группы риска, профилактика и коррекция нарушений развития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73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2975"/>
            <w:gridSpan w:val="1"/>
            <w:vMerge w:val="continue"/>
          </w:tcPr>
          <w:p/>
        </w:tc>
        <w:tc>
          <w:tcPr>
            <w:tcW w:type="dxa" w:w="2379"/>
          </w:tcPr>
          <w:p w14:paraId="3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F/03.06</w:t>
            </w:r>
          </w:p>
          <w:p w14:paraId="3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Психолого-педагогическая помощь детям раннего и </w:t>
            </w:r>
            <w:r>
              <w:rPr>
                <w:rFonts w:ascii="Times New Roman" w:hAnsi="Times New Roman"/>
                <w:sz w:val="24"/>
              </w:rPr>
              <w:t>дошкольного возраста с ограниченными возможностями здоровья, с инвалидностью, детям группы риска в их социальной адаптации и реабилитации</w:t>
            </w:r>
          </w:p>
        </w:tc>
      </w:tr>
    </w:tbl>
    <w:p w14:paraId="35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36010000">
      <w:bookmarkStart w:id="14" w:name="__RefHeading___9"/>
      <w:bookmarkEnd w:id="14"/>
      <w:pPr>
        <w:pStyle w:val="Style_9"/>
        <w:spacing w:after="0" w:line="240" w:lineRule="auto"/>
        <w:ind/>
      </w:pPr>
      <w:r>
        <w:t>3.3. Осваиваемые виды деятельности</w:t>
      </w:r>
    </w:p>
    <w:p w14:paraId="37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38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Реализация парциальной образовательной программы для детей дошкольного возраста по техническому творчеству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 и реализации мероприятий, направленных на укрепление здоровья и физическое развитие детей раннего и дошкольного возраста в группах разной направленности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ПМ.01. </w:t>
            </w: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 и реализации мероприятий, направленных на укрепление здоровья, физическое развитие и его коррекцию у детей раннего и дошкольного возраста в группах разной направленности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ПМ.02. </w:t>
            </w: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ПМ.03. </w:t>
            </w: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ПМ.04. </w:t>
            </w: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ПМ.05. </w:t>
            </w:r>
            <w:r>
              <w:rPr>
                <w:rFonts w:ascii="Times New Roman" w:hAnsi="Times New Roman"/>
                <w:sz w:val="24"/>
              </w:rPr>
              <w:t>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Виды деятельности по выбору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Проектирование и организация парциальной образовательной программы для детей дошкольного </w:t>
            </w:r>
            <w:r>
              <w:rPr>
                <w:rFonts w:ascii="Times New Roman" w:hAnsi="Times New Roman"/>
                <w:sz w:val="24"/>
              </w:rPr>
              <w:t>возраста по техническому творчеству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ПМ.06 (1) Проектирование и организация парциальной образовательной программы для </w:t>
            </w:r>
            <w:r>
              <w:rPr>
                <w:rFonts w:ascii="Times New Roman" w:hAnsi="Times New Roman"/>
                <w:sz w:val="24"/>
              </w:rPr>
              <w:t>детей дошкольного возраста по техническому творчеству (по выбору)</w:t>
            </w:r>
          </w:p>
        </w:tc>
      </w:tr>
    </w:tbl>
    <w:p w14:paraId="49010000">
      <w:pPr>
        <w:rPr>
          <w:sz w:val="24"/>
        </w:rPr>
      </w:pPr>
    </w:p>
    <w:p w14:paraId="4A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Реализация парциальной образовательной программы для детей дошкольного возраста по художественно-эстетическому развитию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 и реализации мероприятий, направленных на укрепление здоровья и физическое развитие детей раннего и дошкольного возраста в группах разной направленности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ПМ.01. </w:t>
            </w: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 и реализации мероприятий, направленных на укрепление здоровья, физическое развитие и его коррекцию у детей раннего и дошкольного возраста в группах разной направленности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ПМ.02. </w:t>
            </w: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ПМ.03. </w:t>
            </w: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ПМ.04. </w:t>
            </w: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ПМ.05. </w:t>
            </w:r>
            <w:r>
              <w:rPr>
                <w:rFonts w:ascii="Times New Roman" w:hAnsi="Times New Roman"/>
                <w:sz w:val="24"/>
              </w:rPr>
              <w:t>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Виды деятельности по выбору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Проектирование и организация парциальной образовательной программы для детей дошкольного возраста по художественно-эстетическому развитию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ПМн.06 Проектирование и организация парциальной образовательной программы для детей дошкольного возраста по художественно-эстетическому развитию (по выбору)</w:t>
            </w:r>
          </w:p>
        </w:tc>
      </w:tr>
    </w:tbl>
    <w:p w14:paraId="5B010000">
      <w:pPr>
        <w:rPr>
          <w:sz w:val="24"/>
        </w:rPr>
      </w:pPr>
    </w:p>
    <w:p w14:paraId="5C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 xml:space="preserve">Направленность </w:t>
      </w:r>
      <w:r>
        <w:rPr>
          <w:rFonts w:ascii="Times New Roman" w:hAnsi="Times New Roman"/>
          <w:sz w:val="24"/>
        </w:rPr>
        <w:t>Тьюторское</w:t>
      </w:r>
      <w:r>
        <w:rPr>
          <w:rFonts w:ascii="Times New Roman" w:hAnsi="Times New Roman"/>
          <w:sz w:val="24"/>
        </w:rPr>
        <w:t xml:space="preserve"> сопровождение детей раннего и дошкольного возраста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по проектированию и реализации мероприятий, направленных на </w:t>
            </w:r>
            <w:r>
              <w:rPr>
                <w:rFonts w:ascii="Times New Roman" w:hAnsi="Times New Roman"/>
                <w:sz w:val="24"/>
              </w:rPr>
              <w:t>укрепление здоровья и физическое развитие детей раннего и дошкольного возраста в группах разной направленности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ПМ.01. </w:t>
            </w:r>
            <w:r>
              <w:rPr>
                <w:rFonts w:ascii="Times New Roman" w:hAnsi="Times New Roman"/>
                <w:sz w:val="24"/>
              </w:rPr>
              <w:t xml:space="preserve">Педагогическая деятельность по проектированию и реализации мероприятий, направленных на укрепление здоровья, </w:t>
            </w:r>
            <w:r>
              <w:rPr>
                <w:rFonts w:ascii="Times New Roman" w:hAnsi="Times New Roman"/>
                <w:sz w:val="24"/>
              </w:rPr>
              <w:t>физическое развитие и его коррекцию у детей раннего и дошкольного возраста в группах разной направленности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ПМ.02. </w:t>
            </w: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ПМ.03. </w:t>
            </w: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ПМ.04. </w:t>
            </w: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ПМ.05. </w:t>
            </w:r>
            <w:r>
              <w:rPr>
                <w:rFonts w:ascii="Times New Roman" w:hAnsi="Times New Roman"/>
                <w:sz w:val="24"/>
              </w:rPr>
              <w:t>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Виды деятельности по выбору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Тьюторское</w:t>
            </w:r>
            <w:r>
              <w:rPr>
                <w:rFonts w:ascii="Times New Roman" w:hAnsi="Times New Roman"/>
                <w:sz w:val="24"/>
              </w:rPr>
              <w:t xml:space="preserve"> сопровождение детей раннего и дошкольного возраста с ограниченными возможностями здоровья и/или инвалидностью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ПМн.06 </w:t>
            </w:r>
            <w:r>
              <w:rPr>
                <w:rFonts w:ascii="Times New Roman" w:hAnsi="Times New Roman"/>
                <w:sz w:val="24"/>
              </w:rPr>
              <w:t xml:space="preserve">ПМ.06 (3) </w:t>
            </w:r>
            <w:r>
              <w:rPr>
                <w:rFonts w:ascii="Times New Roman" w:hAnsi="Times New Roman"/>
                <w:sz w:val="24"/>
              </w:rPr>
              <w:t>Тьюторское</w:t>
            </w:r>
            <w:r>
              <w:rPr>
                <w:rFonts w:ascii="Times New Roman" w:hAnsi="Times New Roman"/>
                <w:sz w:val="24"/>
              </w:rPr>
              <w:t xml:space="preserve"> сопровождение детей раннего и дошкольного возраста с ограниченными возможностями здоровья </w:t>
            </w:r>
            <w:r>
              <w:rPr>
                <w:rFonts w:ascii="Times New Roman" w:hAnsi="Times New Roman"/>
                <w:sz w:val="24"/>
              </w:rPr>
              <w:t>и/или инвалидностью (по выбору)</w:t>
            </w:r>
          </w:p>
        </w:tc>
      </w:tr>
    </w:tbl>
    <w:p w14:paraId="6D010000">
      <w:pPr>
        <w:sectPr>
          <w:headerReference r:id="rId14" w:type="default"/>
          <w:headerReference r:id="rId13" w:type="first"/>
          <w:footerReference r:id="rId15" w:type="default"/>
          <w:pgSz w:h="16838" w:orient="portrait" w:w="11906"/>
          <w:pgMar w:bottom="1134" w:footer="708" w:gutter="0" w:header="708" w:left="1701" w:right="850" w:top="1134"/>
        </w:sectPr>
      </w:pPr>
    </w:p>
    <w:p w14:paraId="6E010000">
      <w:pPr>
        <w:pStyle w:val="Style_8"/>
        <w:spacing w:after="0" w:before="0"/>
        <w:ind/>
      </w:pPr>
    </w:p>
    <w:p w14:paraId="6F010000">
      <w:bookmarkStart w:id="15" w:name="__RefHeading___10"/>
      <w:bookmarkEnd w:id="15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70010000">
      <w:pPr>
        <w:rPr>
          <w:rFonts w:ascii="Times New Roman" w:hAnsi="Times New Roman"/>
          <w:sz w:val="24"/>
        </w:rPr>
      </w:pPr>
    </w:p>
    <w:p w14:paraId="71010000">
      <w:bookmarkStart w:id="16" w:name="__RefHeading___11"/>
      <w:bookmarkEnd w:id="16"/>
      <w:pPr>
        <w:pStyle w:val="Style_9"/>
        <w:spacing w:after="0" w:line="240" w:lineRule="auto"/>
        <w:ind/>
      </w:pPr>
      <w:r>
        <w:t>4.1. Общие компетенции</w:t>
      </w:r>
    </w:p>
    <w:tbl>
      <w:tblPr>
        <w:tblStyle w:val="Style_3"/>
        <w:tblW w:type="auto" w:w="0"/>
        <w:tblInd w:type="dxa" w:w="9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66"/>
        <w:gridCol w:w="3005"/>
        <w:gridCol w:w="10773"/>
      </w:tblGrid>
      <w:tr>
        <w:trPr>
          <w:trHeight w:hRule="atLeast" w:val="166"/>
        </w:trPr>
        <w:tc>
          <w:tcPr>
            <w:tcW w:type="dxa" w:w="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ОК</w:t>
            </w:r>
          </w:p>
        </w:tc>
        <w:tc>
          <w:tcPr>
            <w:tcW w:type="dxa" w:w="3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Формулировка компетенции</w:t>
            </w:r>
          </w:p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Знания, умения</w:t>
            </w:r>
          </w:p>
        </w:tc>
      </w:tr>
      <w:tr>
        <w:tc>
          <w:tcPr>
            <w:tcW w:type="dxa" w:w="8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 проблему и выделять её составные части; определять этапы решения задачи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план действия; определять необходимые ресурсы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реализовывать составленный план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 проблем в профессиональном и/или социальном контексте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областях; методы работы в профессиональной и смежных сферах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>
        <w:tc>
          <w:tcPr>
            <w:tcW w:type="dxa" w:w="8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современное программное обеспечение 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с использованием цифровых средств</w:t>
            </w:r>
          </w:p>
        </w:tc>
      </w:tr>
      <w:tr>
        <w:tc>
          <w:tcPr>
            <w:tcW w:type="dxa" w:w="8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  <w:p w14:paraId="98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бизнес-план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рассчитывать размеры выплат по процентным ставкам кредитования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инвестиционную привлекательность коммерческих идей в рамках профессиональной деятельности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презентовать бизнес-идею; определять источники финансирования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предпринимательской деятельности;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выстраивания презентации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бизнес-планов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кредитные банковские продукты</w:t>
            </w:r>
          </w:p>
        </w:tc>
      </w:tr>
      <w:tr>
        <w:tc>
          <w:tcPr>
            <w:tcW w:type="dxa" w:w="8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коллектива и команды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проектной деятельности</w:t>
            </w:r>
          </w:p>
        </w:tc>
      </w:tr>
      <w:tr>
        <w:tc>
          <w:tcPr>
            <w:tcW w:type="dxa" w:w="8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документов и построения устных сообщений</w:t>
            </w:r>
          </w:p>
        </w:tc>
      </w:tr>
      <w:tr>
        <w:tc>
          <w:tcPr>
            <w:tcW w:type="dxa" w:w="8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  <w:p w14:paraId="BE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значимость своей специальности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гражданско-патриотической позиции, общечеловеческих ценностей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значимость профессиональной деятельности по специальности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>
        <w:tc>
          <w:tcPr>
            <w:tcW w:type="dxa" w:w="8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Содействовать сохранению окружающей среды, ресурсосбережению, применять знания об изменении климата, принципы бережливого производства, эффективно </w:t>
            </w:r>
            <w:r>
              <w:rPr>
                <w:rFonts w:ascii="Times New Roman" w:hAnsi="Times New Roman"/>
                <w:sz w:val="24"/>
              </w:rPr>
              <w:t>действовать в чрезвычайных ситуациях</w:t>
            </w:r>
          </w:p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работу с соблюдением принципов бережливого производства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ресурсы, задействованные в профессиональной деятельности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</w:t>
            </w:r>
          </w:p>
        </w:tc>
      </w:tr>
      <w:tr>
        <w:tc>
          <w:tcPr>
            <w:tcW w:type="dxa" w:w="8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здорового образа жизни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</w:tr>
      <w:tr>
        <w:tc>
          <w:tcPr>
            <w:tcW w:type="dxa" w:w="8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type="dxa" w:w="30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понимать тексты на базовые профессиональные темы; 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</w:tc>
      </w:tr>
      <w:tr>
        <w:tc>
          <w:tcPr>
            <w:tcW w:type="dxa" w:w="8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ED010000"/>
    <w:p w14:paraId="EE010000"/>
    <w:p w14:paraId="EF010000">
      <w:pPr>
        <w:pStyle w:val="Style_9"/>
        <w:spacing w:after="0" w:line="240" w:lineRule="auto"/>
        <w:ind/>
      </w:pPr>
    </w:p>
    <w:p w14:paraId="F0010000">
      <w:bookmarkStart w:id="17" w:name="__RefHeading___12"/>
      <w:bookmarkEnd w:id="17"/>
      <w:pPr>
        <w:pStyle w:val="Style_9"/>
        <w:spacing w:after="0" w:line="240" w:lineRule="auto"/>
        <w:ind/>
      </w:pPr>
      <w:r>
        <w:t>4.2. Профессиональные компетенции</w:t>
      </w:r>
    </w:p>
    <w:p w14:paraId="F1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055"/>
        <w:gridCol w:w="2531"/>
        <w:gridCol w:w="9868"/>
      </w:tblGrid>
      <w:tr>
        <w:tc>
          <w:tcPr>
            <w:tcW w:type="dxa" w:w="2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</w:t>
            </w:r>
          </w:p>
        </w:tc>
        <w:tc>
          <w:tcPr>
            <w:tcW w:type="dxa" w:w="2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компетенции</w:t>
            </w: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174"/>
        </w:trPr>
        <w:tc>
          <w:tcPr>
            <w:tcW w:type="dxa" w:w="20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 и реализации мероприятий, направленных на укрепление здоровья и физическое развитие детей раннего и дошкольного возраста в группах разной направленности</w:t>
            </w:r>
          </w:p>
          <w:p w14:paraId="F601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ПК.1.1. Осуществлять педагогическую деятельность по реализации программ дошкольного образования детей раннего и дошкольного возраста в группах общеразвивающей, компенсирующей, оздоровительной и комбинированной направленности в соответствии с действующими санитарными правилами</w:t>
            </w:r>
          </w:p>
          <w:p w14:paraId="F8010000">
            <w:pPr>
              <w:rPr>
                <w:rFonts w:ascii="Times New Roman" w:hAnsi="Times New Roman"/>
                <w:sz w:val="24"/>
              </w:rPr>
            </w:pPr>
          </w:p>
          <w:p w14:paraId="F901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987"/>
        </w:trP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и проведения режимных моментов, утренней гимнастики, занятий, прогулок, закаливания, физкультурных досугов и праздников с детьми раннего и дошкольного возраста в группах общеразвивающей, компенсирующей, оздоровительной и комбинированной направленности</w:t>
            </w:r>
          </w:p>
        </w:tc>
      </w:tr>
      <w:tr>
        <w:trPr>
          <w:trHeight w:hRule="atLeast" w:val="450"/>
        </w:trP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наблюдения и анализа мероприятий по физическому развитию детей раннего и дошкольного возраста в группах общеразвивающей, компенсирующей, оздоровительной и комбинированной направленности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работу по физическому развитию детей раннего и дошкольного возраста с учетом возрастных и индивидуальных особенностей, особых образовательных потребностей и психофизических возможностей, режима работы образовательной организации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цели, задачи, содержание, методы и средства физического развития детей раннего и дошкольного возраста с учетом возрастных и индивидуальных особенностей, особых образовательных потребностей и психофизических возможностей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педагогические условия проведения умывания, одевания, питания, организации сна с учетом возрастных и индивидуальных особенностей, особых образовательных потребностей и психофизических возможностей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и проводить работу по укреплению здоровья детей раннего и дошкольного возраста с учетом возрастных и индивидуальных особенностей, особых образовательных потребностей и психофизических возможностей, санитарно-гигиенических норм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оптимальный двигательный режим с учетом возрастных, индивидуальных особенностей и психофизических возможностей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работу по укреплению здоровья и физическому развитию детей с детьми раннего и дошкольного возраста в группах общеразвивающей, компенсирующей, оздоровительной и комбинированной направленности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основы организации работы по обеспечению оптимального двигательного режима с учетом возрастных, индивидуальных особенностей и психофизических возможностей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планирования, методы и формы организации и проведения мероприятий по укреплению здоровья и физическому развитию детей дошкольного возраста в группах общеразвивающей, компенсирующей, оздоровительной и комбинированной направленности</w:t>
            </w:r>
          </w:p>
        </w:tc>
      </w:tr>
      <w:tr>
        <w:trPr>
          <w:trHeight w:hRule="atLeast" w:val="89"/>
        </w:trP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проведения режимных моментов (умывание, одевание, питание, сон), утренней гимнастики, занятий, прогулок, закаливания, физкультурных досугов и праздников в группах общеразвивающей, компенсирующей, оздоровительной и комбинированной направленности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Применять коррекционно-педагогические технологии в области физического развития детей раннего и дошкольного возраста</w:t>
            </w: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применения коррекционно-педагогических технологий  в ходе организации режимных моментов, утренней гимнастики, занятий, прогулок, физкультурных досугов и праздников детей раннего и дошкольного возраста с ограниченными возможностями здоровья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оздоровительно-профилактические и коррекционно-педагогические технологии, направленные на преодоление или ослабление недостатков физического развития и нарушений моторики с учетом возрастных и индивидуальных особенностей, особых образовательных потребностей и психофизических возможностей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взаимодействие со специалистами сопровождения детей с ограниченными возможностями здоровья в ходе реализации мероприятий по физическому развитию детей раннего и дошкольного возраста с ограниченными возможностями здоровья и/или инвалидностью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развития психофизических качеств и формирования двигательных действий у детей с ограниченными возможностями здоровья и с сохранным развитием; коррекционно-педагогические технологии в области физического развития детей дошкольного возраста с ограниченными возможностями здоровья и/или инвалидностью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1.3. Создавать развивающую безопасную предметно-пространственную </w:t>
            </w:r>
            <w:r>
              <w:rPr>
                <w:rFonts w:ascii="Times New Roman" w:hAnsi="Times New Roman"/>
                <w:sz w:val="24"/>
              </w:rPr>
              <w:t>среду, позволяющую обеспечить оптимальный двигательный режим для детей раннего и дошкольного возраста в группах общеразвивающей, компенсирующей, оздоровительной и комбинированной направленности</w:t>
            </w:r>
          </w:p>
          <w:p w14:paraId="11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развивающей безопасной предметно-пространственной среды, позволяющей обеспечить проведение утренней гимнастики, занятий, прогулок, закаливающих процедур, физкультурных досугов и праздников детей раннего и дошкольного возраста с ограниченными возможностями здоровья и/или инвалидностью, с сохранным развитием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мероприятия двигательного режима (утреннюю гимнастику, занятия, прогулки, закаливание, физкультурные досуги, праздники) с учетом возрастных и анатомо-физиологических особенностей детей раннего и дошкольного возраста, санитарно-гигиенических норм, имеющихся отклонений в развитии в условиях развивающей безопасной предметно-пространственной среды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основы организации оптимального двигательного режима для детей дошкольного возраста в группах разной направленности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развития психофизических качеств у детей раннего и дошкольного возраста с ограниченными возможностями здоровья и/или инвалидностью, с сохранным развитием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формирования двигательных действий у детей раннего и дошкольного возраста с ограниченными возможностями здоровья и с сохранным развитием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создания развивающей безопасной предметно-пространственной среды, обеспечивающей оптимальный двигательный режим для детей раннего и дошкольного возраста в группах разной направленности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Осуществлять педагогическое наблюдение за состоянием здоровья каждого ребенка, своевременно информировать администрацию об изменении в их самочувствии</w:t>
            </w: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наблюдений за изменениями в самочувствии детей с ограниченными возможностями здоровья и/или инвалидностью, с сохранным развитием во время их пребывания в образовательной организации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взаимодействия с администрацией и медицинским персоналом (при необходимости) образовательной организации по вопросам физического здоровья детей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наблюдать за изменениями в самочувствии детей и/или инвалидностью, с сохранным развитием во время их пребывания в образовательной организации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способы контроля за состоянием здоровья, изменениями в самочувствии каждого ребенка в период пребывания в образовательной организации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способы регуляции физической, психической и эмоциональной нагрузки дошкольников в ходе проведения мероприятий двигательного режима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«здоровый образ жизни», «здоровье», «психическое здоровье», «физическое здоровье»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симптомы наиболее распространенных детских болезней и меры по их профилактике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проявлений в поведения детей раннего и дошкольного возраста при психологическом благополучии или неблагополучии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контроля за состоянием физического здоровья и психического благополучия детей раннего и дошкольного возраста с ограниченными возможностями здоровья и/или инвалидности, с сохранным развитием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адаптации детей раннего и дошкольного возраста к условиям образовательной организации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алгоритмов оказания первой помощи детям раннего и дошкольного возраста в условиях образовательной организации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Соблюдать технику безопасности и требования охраны труда в соответствии с санитарно-эпидемиологическими правилами и нормами, правилами пожарной безопасности</w:t>
            </w:r>
          </w:p>
          <w:p w14:paraId="2B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и проведения режимных моментов, утренней гимнастики, занятий, прогулок, закаливания, физкультурных досугов и праздников детей дошкольного возраста в группах разной направленности в соответствии с действующими санитарными-эпидемиологическими правилами и нормами, соблюдением техники безопасности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охрану жизни и укрепление здоровья детей; проводить работу по предупреждению детского травматизма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проверку оборудования, материалов, инвентаря, сооружений на пригодность их использования в работе с детьми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спортивный инвентарь и оборудование в ходе образовательного процесса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нормативно-правовых актов, определяющих меры ответственности педагогических работников за жизнь и здоровье детей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 и правила пожарной безопасности в образовательной организации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санитарно-эпидемиологические требования к обеспечению безопасных условий образовательной деятельности, оказания услуг по воспитанию и обучению, уходу и присмотру за детьми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меры профилактики детского травматизма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к хранению спортивного инвентаря и оборудования, специальных технических средств для удовлетворения основных образовательных потребностей детей раннего и </w:t>
            </w:r>
            <w:r>
              <w:rPr>
                <w:rFonts w:ascii="Times New Roman" w:hAnsi="Times New Roman"/>
                <w:sz w:val="24"/>
              </w:rPr>
              <w:t>дошкольного возраста с ограниченными возможностями здоровья и/или инвалидностью, правила их использования</w:t>
            </w:r>
          </w:p>
        </w:tc>
      </w:tr>
      <w:tr>
        <w:tc>
          <w:tcPr>
            <w:tcW w:type="dxa" w:w="20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  <w:p w14:paraId="39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Организовывать различные виды деятельности (игровая; трудовая; познавательная и исследовательская; художественно-творческая; продуктивная деятельность; социальное взаимодействие и другие) и общение детей раннего и дошкольного возраста</w:t>
            </w:r>
          </w:p>
          <w:p w14:paraId="3B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различных видов деятельности (предметно-практической; игровой; трудовой; познавательной, исследовательской; художественно-творческой; продуктивной деятельности и др.) и общения воспитанников с учетом возрастных и индивидуальных особенностей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предметно-практическую и игровую деятельность с воспитанниками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посильный труд дошкольников с учетом возрастных и индивидуальных особенностей (хозяйственно-бытовой, по самообслуживанию, в природе, ручной труд)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и осуществлять руководство познавательной и исследовательской деятельности детей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и осуществлять руководство художественно-творческими и продуктивными видами деятельности с учетом возрастных и индивидуальных особенностей и способностей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процесс общения с детьми раннего и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процесс и результаты организации различных видов деятельности и общения детей раннего и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детской активности и руководство ею со стороны взрослого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и способы организации предметно-практической, игровой, трудовой, продуктивной деятельности (рисование, лепка, аппликация, конструирование) и общения дошкольников на разных возрастных этапах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Осуществлять планирование и организацию обучения детей раннего и дошкольного возраста</w:t>
            </w:r>
          </w:p>
          <w:p w14:paraId="49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и организации обучения детей раннего и дошкольного возраста на основе учета современных тенденций развития образования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планирования, организации, проведения и анализа занятий и образовательных событий с детьми раннего и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проектировать и организовывать образовательный процесс на основе федеральных государственных образовательных стандартов, примерных основных образовательных программ; осуществлять отбор содержания для его реализации в различных формах обучения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помогать каждому ребенку в освоении соответствующих возрасту умений, систематически и грамотно анализировать полученные результаты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нормативно-правовые документы, регламентирующие процесс обучения;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воспитания и обучения детей раннего и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методики обучения детей раннего и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основных образовательных результатов в дошкольном воспитании (мотивационные, универсальные, предметные)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Создавать развивающую предметно-пространственную среду для успешной адаптации к условиям образовательной организации и группе сверстников, реализации различных видов деятельности, общения и обучения детей раннего и дошкольного возраста</w:t>
            </w:r>
          </w:p>
          <w:p w14:paraId="56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владения способами организации проектной, исследовательской деятельности детей раннего и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условия для стимуляции самостоятельной игровой деятельности детей дошкольного возраста и предметно-практической деятельности детей раннего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образовательный потенциал социокультурной среды в образовательной деятельности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педагогические закономерности организации образовательного процесса и образовательной среды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педагога в организации психолого-педагогических условий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2.4. Осуществлять педагогическое наблюдение за развитием детей раннего и дошкольного возраста в процессе реализации </w:t>
            </w:r>
            <w:r>
              <w:rPr>
                <w:rFonts w:ascii="Times New Roman" w:hAnsi="Times New Roman"/>
                <w:sz w:val="24"/>
              </w:rPr>
              <w:t>различных видов деятельности, общения и обучения</w:t>
            </w:r>
          </w:p>
          <w:p w14:paraId="60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педагогического наблюдения за развитием детей раннего и дошкольного возраста в процессе различных видов деятельности, общения и обучения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разные виды наблюдений за развитием детей раннего и дошкольного возраста в разных видах деятельности, общения и обучения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использовать полученные результаты педагогического наблюдения в целях повышения качества образования и развития детей раннего и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промежуточные и итоговые ожидаемые образовательные результаты (целевые ориентиры) освоения программы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и технологию осуществления педагогического наблюдения, фиксации и анализа полученных результатов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Осуществлять документационное обеспечение процесса реализации программ дошкольного образования</w:t>
            </w:r>
          </w:p>
          <w:p w14:paraId="6A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ведения документации при реализации программ дошкольного образования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и вести документацию при реализации программ дошкольного образования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локальные акты, регламентирующие процесс обучения, в образовательной организации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2.6. Осуществлять педагогическую поддержку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</w:t>
            </w:r>
          </w:p>
          <w:p w14:paraId="72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педагогической поддержки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отбирать и реализовывать различные методы педагогической поддержки детской инициативы и самостоятельности с учетом индивидуальных возможностей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педагогической поддержки детской инициативы и самостоятельности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мотивации детей раннего и дошкольного возраста к разным видам деятельности</w:t>
            </w:r>
          </w:p>
        </w:tc>
      </w:tr>
      <w:tr>
        <w:tc>
          <w:tcPr>
            <w:tcW w:type="dxa" w:w="20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по реализации адаптированных образовательных </w:t>
            </w:r>
            <w:r>
              <w:rPr>
                <w:rFonts w:ascii="Times New Roman" w:hAnsi="Times New Roman"/>
                <w:sz w:val="24"/>
              </w:rPr>
              <w:t>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  <w:p w14:paraId="7B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3.1. Организовывать различные виды деятельности (игровая; трудовая; </w:t>
            </w:r>
            <w:r>
              <w:rPr>
                <w:rFonts w:ascii="Times New Roman" w:hAnsi="Times New Roman"/>
                <w:sz w:val="24"/>
              </w:rPr>
              <w:t>познавательная и исследовательская; художественно-творческая; продуктивная деятельность и другие) и общение детей раннего и дошкольного возраста с ограниченными возможностями здоровья и/или инвалидностью</w:t>
            </w: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организации различных видов деятельности (предметно-практической; игровой; трудовой; познавательной, исследовательской; художественно-творческой; продуктивной деятельности и др.) и общения детей дошкольного возраста с нарушениями слуха, зрения, опорно-двигательного аппарата, речи, расстройствами аутистического спектра, интеллектуального </w:t>
            </w:r>
            <w:r>
              <w:rPr>
                <w:rFonts w:ascii="Times New Roman" w:hAnsi="Times New Roman"/>
                <w:sz w:val="24"/>
              </w:rPr>
              <w:t xml:space="preserve">развития, с задержкой психического развития, тяжелыми и множественными нарушениями развития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дифференцированные методы и приемы стимуляции самостоятельной игровой деятельности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посильный труд дошкольников с учетом возрастных и психофизических особенностей и вида трудовой деятельности (хозяйственно-бытовой, по самообслуживанию, в природе, ручной труд)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дифференцированные методы и приемы организации познавательной и исследовательской деятельности и включения в нее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дифференцированные методы и приемы организации и руководства художественно-творческими и продуктивными видами деятельности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процесс общения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 с использованием вербальных и невербальных средств стимулирования и поддержки, средств альтернативной и дополнительной коммуникации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преемственность в работе с учителем-логопедом, учителем-дефектологом и педагогом-психологом при организации различных видов деятельности (предметно-практической; игровой; трудовой; познавательной, исследовательской; художественно-творческой; продуктивной деятельности и др.) и общения детей раннего и дошкольного возраста с нарушениями слуха, зрения, опорно-двигательного аппарата, речи, </w:t>
            </w:r>
            <w:r>
              <w:rPr>
                <w:rFonts w:ascii="Times New Roman" w:hAnsi="Times New Roman"/>
                <w:sz w:val="24"/>
              </w:rPr>
              <w:t>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процесс и результаты организации различных видов деятельности и общения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и способы организации предметно-практической, игровой, трудовой, продуктивной деятельности (рисование, лепка, аппликация, конструирование) и общения дошкольников на разных возрастных этапах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альтернативной и дополнительной коммуникации и возможности их использования в работе с дошкольниками с ограниченными возможностями здоровья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приемы профилактики и коррекции негативного поведения у детей раннего и дошкольного возраста с ограниченными возможностями здоровья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осуществления преемственности в работе воспитателя, учителя-логопеда, учителя-дефектолога и педагога-психолога при организации различных видов деятельности (предметно-практической; игровой; трудовой; познавательной, исследовательской; художественно-творческой; продуктивной деятельности и др.) и общения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2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Осуществлять планирование и организацию обучения детей раннего и дошкольного возраста </w:t>
            </w:r>
            <w:r>
              <w:rPr>
                <w:rFonts w:ascii="Times New Roman" w:hAnsi="Times New Roman"/>
                <w:sz w:val="24"/>
              </w:rPr>
              <w:t>с ограниченными возможностями здоровья и/или инвалидностью</w:t>
            </w:r>
          </w:p>
          <w:p w14:paraId="8D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и организации обучения детей раннего и дошкольного возраста в группах разной направленности (компенсирующей, оздоровительной и комбинированной) с опорой на содержание адаптированных основных образовательных программ дошкольного образования для дошкольников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планирования, организации, проведения и анализа занятий и образовательных событий с детьми раннего и дошкольного возраста в группах разной направленности (компенсирующей, оздоровительной и комбинированной)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цели и задачи занятий и образовательных событий с детьми раннего и дошкольного возраста в группах разной направленности (компенсирующей, оздоровительной и комбинированной) в соответствии с содержанием адаптированных основных образовательных программ дошкольного образования для дошкольников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групповые, подгрупповые и индивидуальные занятия и образовательные события с детьми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 во взаимосвязи с учителем-дефектологом, учителем-логопедом и педагогом-психологом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и анализировать занятия с детьми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 в группах разной направленности с использованием коррекционно-педагогических технологий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и применять педагогические средства индивидуализации образовательно-воспитательного процесса с учетом особых образовательных потребностей и психофизических возможностей и рекомендаций психолого-медико-педагогической комиссии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нормативно-правовые документы, регламентирующие процесс обучения детей раннего и дошкольного возраста в группах разной направленности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коррекционно-педагогические технологии, применяемые в ходе обучения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и содержание адаптированных основных образовательных программ дошкольного образования для детей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воспитания и обучения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планирования, формы и методы организации обучения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обучения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развитии с применением коррекционно-педагогических технологий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2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3.3. Принимать участие в создании специальных условий для реализации различных видов деятельности, общения и обучения детей раннего и дошкольного возраста с ограниченными возможностями здоровья и/или </w:t>
            </w:r>
            <w:r>
              <w:rPr>
                <w:rFonts w:ascii="Times New Roman" w:hAnsi="Times New Roman"/>
                <w:sz w:val="24"/>
              </w:rPr>
              <w:t>инвалидностью</w:t>
            </w:r>
          </w:p>
          <w:p w14:paraId="9E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обеспечения специальных условий в ходе реализации программы воспитания и обучения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создавать специальные условия для получения образования детьми раннего и дошкольного возраста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нарушениями</w:t>
            </w:r>
            <w:r>
              <w:rPr>
                <w:rFonts w:ascii="Times New Roman" w:hAnsi="Times New Roman"/>
                <w:sz w:val="24"/>
              </w:rPr>
              <w:t xml:space="preserve">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рационально использовать в планировании и организации обучения детей раннего и дошкольного возраста с нарушениями зрения, опорно-двигательного аппарата, расстройствами аутистического спектра и тяжелыми и множественными нарушениями развития ресурсы тьютора и ассистента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технические средства в ходе обучения детей раннего и дошкольного возраста с ограниченными возможностями здоровья и/или инвалидностью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организовывать предметно-пространственную среду с учетом психофизических особенностей воспитанников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нормативно-правовые документы, регламентирующие процесс создания специальных условий для получения образования детьми раннего и дошкольного возраста с ограниченными возможностями здоровья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вариативность специальных условий для получения образования детьми с ограниченными возможностями здоровья и/или инвалидностью и основные подходы к их созданию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организации предметно-пространственной среды для детей дошкольного возраста с ограниченными возможностями здоровья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педагогические и гигиенические требования к организации занятий детей дошкольного возраста с ограниченными возможностями здоровья и/или инвалидностью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2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Участвовать в педагогической диагностике развития детей раннего и дошкольного возраста с ограниченными возможностями здоровья и/или инвалидностью в процессе реализации различных видов деятельности, общения и обучения</w:t>
            </w:r>
          </w:p>
          <w:p w14:paraId="AC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оценки промежуточных и итоговых образовательных результатов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проведения оценки коммуникативных, когнитивных и регуляторных способностей детей раннего и дошкольного возраста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нарушениями</w:t>
            </w:r>
            <w:r>
              <w:rPr>
                <w:rFonts w:ascii="Times New Roman" w:hAnsi="Times New Roman"/>
                <w:sz w:val="24"/>
              </w:rPr>
              <w:t xml:space="preserve">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составления педагогической характеристики на ребенка раннего или дошкольного возраста с особыми образовательными потребностями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данные педагогического наблюдения, делать обоснованные выводы и использовать полученные результаты в процессе реализации различных видов деятельности, развития коммуникативных способностей и общения, обучения детей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данные комплексной психолого-педагогической диагностики в целях индивидуализации и дифференциации обучения детей раннего и дошкольного возраста в условиях групп оздоровительной, компенсирующей и комбинированной направленности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учителем-логопедом, учителем-дефектологом и педагогом-психологом в ходе проведения педагогической диагностики и анализа полученных результатов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уметь анализировать заключения психолого-медико-педагогической комиссии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специфические закономерности психического развития у разных категорий детей с особыми образовательными потребностями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проведения педагогической диагностики развития детей раннего и дошкольного возраста с ограниченными возможностями здоровья и/или инвалидностью и способы их фиксации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педагогической диагностики, применяемые в работе с детьми раннего и дошкольного возраста с ограниченными возможностями здоровья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и алгоритм составления педагогической характеристики на ребенка раннего или дошкольного возраста с особыми образовательными потребностями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Осуществлять документационное обеспечение процесса реализации адаптированных программ дошкольного образования и индивидуального образовательного маршрута</w:t>
            </w: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ведения документации в соответствии с локальными актами образовательного учреждения по обеспечению коррекционно-педагогического процесса в ходе реализации адаптированных основных образовательных программ дошкольного образования детей дошкольного возраста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нарушениями</w:t>
            </w:r>
            <w:r>
              <w:rPr>
                <w:rFonts w:ascii="Times New Roman" w:hAnsi="Times New Roman"/>
                <w:sz w:val="24"/>
              </w:rPr>
              <w:t xml:space="preserve">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принимать участие в оформлении индивидуального образовательного маршрута ребенка дошкольного возраста с ограниченными возможностями здоровья и/или инвалидностью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нормативно-правовая документация по реализации права на образование детей с ограниченными возможностями здоровья и/или инвалидностью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локальные акты образовательной организации при осуществлении воспитания и обучения детей раннего и дошкольного возраста с ограниченными возможностями здоровья в группах разной направленности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оформлению документации воспитателя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алгоритмы заполнения индивидуального образовательного маршрута ребенка раннего или дошкольного возраста с ограниченными возможностями здоровья и/или инвалидностью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планирования образовательной деятельности при реализации адаптированных основных образовательных программ дошкольного образования</w:t>
            </w:r>
          </w:p>
        </w:tc>
      </w:tr>
      <w:tr>
        <w:tc>
          <w:tcPr>
            <w:tcW w:type="dxa" w:w="20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2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Участвовать в планировании и организации процесса воспитания детей раннего и дошкольного возраста, в том числе детей с ограниченными возможностями здоровья и/или инвалидностью</w:t>
            </w:r>
          </w:p>
          <w:p w14:paraId="C8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постановки воспитательных целей, способствующих развитию детей раннего и дошкольного возраста с сохранным развитием и ограниченными возможностями здоровья и/или инвалидностью, независимо от их способностей и характера нарушений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демонстрации способности проектировать и реализовывать программы воспитания в образовательном процессе для детей дошкольного возраста с сохранным развитием, ограниченными возможностями здоровья и/или инвалидностью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планировать и организовывать воспитательную деятельность, в том числе с учетом культурных различий детей раннего и дошкольного возраста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регулировать поведение детей раннего и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методы и приемы по созданию пространства детской реализации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комфортную, безопасную и доброжелательную атмосферу в детском коллективе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специальную работу над созданием детско-взрослого сообщества, основанного на взаимном уважении, равноправии, доброжелательности, сотрудничестве всех участников образовательных отношений (детей, педагогов, родителей)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российского законодательства о правах ребенка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законы в сфере образования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федеральный государственный образовательный стандарт дошкольного образования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закономерности формирования детско-взрослых отношений; педагогические закономерности и методику организации воспитательной деятельности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2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4.2. Организовывать и проводить досуговую </w:t>
            </w:r>
            <w:r>
              <w:rPr>
                <w:rFonts w:ascii="Times New Roman" w:hAnsi="Times New Roman"/>
                <w:sz w:val="24"/>
              </w:rPr>
              <w:t>деятельность, развлечения, в том числе с участием детей с ограниченными возможностями здоровья и/или инвалидностью</w:t>
            </w:r>
          </w:p>
          <w:p w14:paraId="D8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и проведения досугового мероприятия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выбор формата мероприятия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выбор методов и приемов поддержки детской инициативы с учетом возрастных и психофизических особенностей детей раннего и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условия для поддержки детской инициативы в ходе организации и проведения досуговой деятельности и развлечений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проведения традиционных событий, праздников и других мероприятий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формы привлечения родителей к организации досуговой деятельности и развлечений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мотивации и поддержки детской инициативы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2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Создавать информационную среду дошкольной образовательной группы для развития у детей с сохранным развитием, ограниченными возможностями здоровья и/или инвалидностью основ информационной культуры</w:t>
            </w:r>
          </w:p>
          <w:p w14:paraId="E4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участия в создании информационной среды дошкольной образовательной группы с учетом особенностей психофизического развития детей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отбор средств и материалов для создания информационной среды дошкольной образовательной группы с учетом возрастных и психофизических особенностей детей раннего и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отбор цифрового образовательного контента в соответствии с целями и задачами образовательно-воспитательного процесса, с учетом возрастных и психофизических особенностей детей раннего и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понятия «информационная культура», «цифровая культура»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проектирования информационной среды дошкольной образовательной организации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цифровизация как элемент общего образовательного пространства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и правила, особенности использования цифрового образовательного контента в дошкольном образовании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4.4. Осуществлять педагогическую поддержку деятельности детей раннего и дошкольного </w:t>
            </w:r>
            <w:r>
              <w:rPr>
                <w:rFonts w:ascii="Times New Roman" w:hAnsi="Times New Roman"/>
                <w:sz w:val="24"/>
              </w:rPr>
              <w:t>возраста, в том числе детей с ограниченными возможностями здоровья и/ или инвалидностью</w:t>
            </w: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применения технологий педагогической поддержки в процессе диалога и взаимодействия ребенка и взрослого с учетом возрастных, индивидуальных и психофизических особенностей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условия для формирования эмоционального благополучия ребенка, доброжелательных и внимательных отношений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технологии педагогической поддержки в процессе диалога и взаимодействия ребенка и взрослого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условия для самоопределения ребенка раннего и дошкольного возраста в ситуации выбора и последующего самостоятельного решения проблемной ситуации с учетом возрастных, индивидуальных и психофизических особенностей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«педагогическая поддержка»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технологии оказания педагогической поддержки деятельности детей раннего и дошкольного возраста, в том числе детей с ограниченными возможностями здоровья, детей-инвалидов </w:t>
            </w:r>
          </w:p>
        </w:tc>
      </w:tr>
      <w:tr>
        <w:tc>
          <w:tcPr>
            <w:tcW w:type="dxa" w:w="20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2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5.1. Участвовать в планировании, организации и проведении работы с родителями (законными представителями) в различных организационных формах</w:t>
            </w: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работы с родителями (законными представителями)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информирования и просвещения родителей (законных представителей) по вопросам развития и образования, охраны и укрепления здоровья детей, в том числе детей с ограниченными возможностями здоровья и/или инвалидностью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консультирования родителей (законных представителей) по вопросам воспитания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обеспечения участия родителей (законных представителей) в образовательно-воспитательном процессе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работу с родителями (законными представителями)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методы и приемы психолого-педагогического просвещения родителей (законных представителей)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педагогическую диагностику, направленную на определение особенностей семейного воспитания детей раннего и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реализовывать взаимодействие с родителями в различных организационных формах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информационную среду для родителей, воспитывающих детей с ограниченными возможностями здоровья и/или инвалидностью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нормативно-правовые документы, регламентирующие права и обязанности родителей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семейного воспитания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планирования взаимодействия с родителями (законными представителями)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и формы взаимодействия с родителями (законными представителями)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реализации работы по информированию, просвещению родителей по вопросам развития и образования детей раннего и дошкольного возраста, в том числе с ограниченными возможностями здоровья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консультирования родителей (законных представителей) по вопросам воспитания детей раннего и дошкольного возраста, в том числе с ограниченными возможностями здоровья и/или инвалидностью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педагогической диагностики особенностей семейного воспитания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3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5.2. Организовывать взаимодействие с педагогическими работниками образовательных организаций и другими специалистами по вопросам индивидуализации обучения детей раннего и дошкольного возраста, в том числе с ограниченными возможностями здоровья</w:t>
            </w:r>
          </w:p>
          <w:p w14:paraId="0F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взаимодействия с педагогическими работниками и специалистами образовательной организации по вопросам планирования, организации и реализации воспитательно-образовательного процесса, индивидуализации обучения детей раннего и дошкольного возраста с ограниченными возможностями здоровья и с сохранным развитием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участия в командной работе по психолого-педагогическому сопровождению детей раннего и дошкольного возраста с ограниченными возможностями здоровья и/или инвалидностью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совместную работу с администрацией, педагогическими работниками и специалистами образовательной организации по вопросам развития, обучения и воспитания детей раннего и дошкольного возраста в группах разной направленности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совместную реализацию образовательных программ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организации и проведении оценки промежуточных и итоговых образовательных результатов детей дошкольного возраста в ходе реализации программ дошкольного образования, в том числе адаптированных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организации и проведении психолого-педагогического мониторинга, позволяющего оценить результаты реализации коррекционно-развивающей работы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индивидуальную работу с детьми раннего и дошкольного возраста с ограниченными возможностями здоровья и/или инвалидностью в соответствии с рекомендациями учителя-дефектолога, учителя-логопеда, педагога-психолога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нормативно-правовые акты, регламентирующие деятельность и взаимодействие администрации, педагогических работников и иных работников образовательной организации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конструктивного сотрудничества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формы, методы и приемы взаимодействия и организации профессионального общения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цели, задачи и направления деятельности психолого-педагогического консилиума образовательной организации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5.3. Организовывать взаимодействие с родителями (законными представителями) при решении задач развития, воспитания и обучения детей раннего и дошкольного возраста, в том числе с ограниченными возможностями здоровья</w:t>
            </w: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осуществления взаимодействия с родителями (законными представителями) в процессе реализации воспитательно-образовательной и коррекционно-развивающей работы с детьми раннего и дошкольного возраста с ограниченными возможностями здоровья и/или инвалидностью и с сохранным развитием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выявлять образовательный запрос семьи, имеющей ребенка с ограниченными возможностями здоровья и /или инвалидностью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различные формы, методы и приемы взаимодействия с родителями (законными представителями) при решении задач развития, воспитания и обучения детей раннего и дошкольного возраста с ограниченными возможностями здоровья и/или инвалидностью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педагогическую поддержку семьи, имеющей ребенка с ограниченными возможностями здоровья и/или инвалидностью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процесс и результаты взаимодействия с родителями (законными представителями), оценивать ее эффективность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формы, методы и приемы взаимодействия с родительским сообществом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проведения индивидуальной и групповой работы с семьей с учетом запроса семьи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и приемы оказания педагогической поддержки семье, воспитывающей ребенка раннего и дошкольного возраста с ограниченными возможностями здоровья и /или инвалидностью </w:t>
            </w:r>
          </w:p>
        </w:tc>
      </w:tr>
      <w:tr>
        <w:tc>
          <w:tcPr>
            <w:tcW w:type="dxa" w:w="20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Проектирование и организация парциальной образовательной программы для детей </w:t>
            </w:r>
            <w:r>
              <w:rPr>
                <w:rFonts w:ascii="Times New Roman" w:hAnsi="Times New Roman"/>
                <w:sz w:val="24"/>
              </w:rPr>
              <w:t>дошкольного возраста по техническому творчеству (по выбору)</w:t>
            </w:r>
          </w:p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3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6.1. Принимать участие в разработке и реализации парциальной образовательной </w:t>
            </w:r>
            <w:r>
              <w:rPr>
                <w:rFonts w:ascii="Times New Roman" w:hAnsi="Times New Roman"/>
                <w:sz w:val="24"/>
              </w:rPr>
              <w:t>программы для детей дошкольного возраста по техническому творчеству</w:t>
            </w:r>
          </w:p>
          <w:p w14:paraId="2C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организации, проведения и анализа занятий и образовательных событий с детьми дошкольного возраста по техническому творчеству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организовывать работу парциальной образовательной программе для детей дошкольного возраста по техническому творчеству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системный подход при организации занятий по техническому творчеству с учетом возрастных, психофизических особенностей детей, сензитивных периодов развития, способностей и интересов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условия по включению детей дошкольного возраста в процесс технического творчества и повышению их интереса к данному направлению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отбирать и применять методы развития способностей к техническому творчеству у детей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анализ работы по парциальным образовательным программам для детей дошкольного возраста по техническому творчеству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нормативно-правовые документы, регламентирующие реализацию парциальных образовательных программ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системный подход в организации занятий, кружков, секций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планирования детских активностей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организации и реализации парциальных образовательных программ по техническому творчеству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приемы работы по техническому творчеству детей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3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6.2. Принимать участие в создании развивающей предметно-пространственной среды, позволяющей обеспечить развитие технического творчества детей дошкольного возраста, их </w:t>
            </w:r>
            <w:r>
              <w:rPr>
                <w:rFonts w:ascii="Times New Roman" w:hAnsi="Times New Roman"/>
                <w:sz w:val="24"/>
              </w:rPr>
              <w:t>эмоциональное благополучие и возможность самовыражения</w:t>
            </w:r>
          </w:p>
          <w:p w14:paraId="3C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организации развивающей предметно-пространственной среды, способствующей развитию технического творчества детей дошкольного возраста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и анализировать развивающую предметно-пространственную среду, направленную на развитие творческих инициатив детей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комфортную, безопасную и доброжелательную атмосферу при реализации парциальных образовательных программ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учитывать интересы и способности детей дошкольного возраста при включении их в парциальные образовательные программы по техническому творчеству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методические и дидактические особенности организации развивающей предметно-пространственной среды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организации предметно-пространственной среды по развитию способностей в области технического творчества детей дошкольного возраста с учетом возрастных, индивидуальных и психофизических особенностей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способы, методы, приемы анализа и оценки вариативности развивающей предметно-пространственной среды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6.3. Проводить занятия по техническому творчеству с учетом возрастных, индивидуальных и психофизических особенностей детей</w:t>
            </w: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отбора и применения педагогических средств индивидуализации образовательно-воспитательного процесса при реализации парциальных образовательных программ по техническому творчеству для детей дошкольного возраста с учетом возрастных, индивидуальных и психофизических особенностей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способности, интересы и потребности детей дошкольного возраста в целях индивидуализации образовательно-воспитательного процесса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условия для реализации педагогической поддержки инициативы детей в области технического творчества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оценивать эффективность используемых методических средств педагогической поддержки детей дошкольного возраста в разработке и реализации ими индивидуальных проектов технической направленности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учитывать возрастные и индивидуальные особенности и психофизические возможности обучающихся при адаптации педагогических средств реализации образовательно-воспитательного процесса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использовать формы, методы и приемы реализации парциальных образовательных программ по техническому творчеству для детей дошкольного возраста с учетом индивидуальных способностей и особенностей психофизического развития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выстраивать образовательно-воспитательный процесс на основе вариативности форм и содержания работы с детьми, с учетом ведущего вида деятельности, отражающего самоценность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индивидуализации образования при реализации парциальных образовательных программ по техническому творчеству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подходы к анализу качества и эффективности используемых методических, дидактических и диагностических средств в целях индивидуализации образовательного процесса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адаптации педагогических средств при реализации парциальных образовательных программ по техническому творчеству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и методы оценки образовательных результатов по парциальным образовательным программам по техническому творчеству детей дошкольного возраста</w:t>
            </w:r>
          </w:p>
        </w:tc>
      </w:tr>
      <w:tr>
        <w:tc>
          <w:tcPr>
            <w:tcW w:type="dxa" w:w="20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Проектирование и организация парциальной образовательной программы для детей дошкольного возраста по художественно-эстетическому развитию (по выбору)</w:t>
            </w:r>
          </w:p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3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6.1. Принимать участие в разработке и реализации парциальной образовательной программы для детей дошкольного возраста по художественно-эстетическому развитию</w:t>
            </w:r>
          </w:p>
          <w:p w14:paraId="58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организации, проведения и анализа занятий и образовательных событий с детьми дошкольного возраста по парциальным образовательным программам по художественно-эстетическому развитию детей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организовывать работу по парциальным образовательным программам по художественно-эстетическому развитию детей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системный подход при организации занятий по парциальным образовательным программам с учетом возрастных, психофизических особенностей детей, сензитивных периодов развития, способностей и интересов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условия по включению детей дошкольного возраста в процесс художественно-эстетического творчества и повышению их интереса к данному направлению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отбирать и применять методы развития художественно-эстетических   способности детей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организовывать работу по парциальным образовательным программам по художественно-эстетическому развитию детей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нормативно-правовые документы, регламентирующие реализацию парциальных образовательных программ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системный подход в организации занятий, кружков, секций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планирования детских активностей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организации и реализации парциальных образовательных программ по художественно-эстетическому развитию детей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приемы работы по художественно-эстетическому развитию детей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3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6.2. Принимать участие в создании </w:t>
            </w:r>
            <w:r>
              <w:rPr>
                <w:rFonts w:ascii="Times New Roman" w:hAnsi="Times New Roman"/>
                <w:sz w:val="24"/>
              </w:rPr>
              <w:t>развивающей предметно-пространственной среды, позволяющей обеспечить художественно-эстетическое развитие детей дошкольного возраста, их эмоциональное благополучие и возможность самовыражения</w:t>
            </w:r>
          </w:p>
          <w:p w14:paraId="68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развивающей предметно-пространственной среды, способствующей художественно-эстетическому развитию детей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и анализировать развивающую предметно-пространственную среду, направленную на развитие творческих инициатив детей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зонировать пространство с учетом выбранного художественно-эстетического направления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комфортную, безопасную и доброжелательную атмосферу при реализации парциальных образовательных программ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учитывать интересы и способности детей дошкольного возраста при включении их в парциальные образовательные программы по художественно-эстетическому развитию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методические и дидактические особенности организации развивающей предметно-пространственной среды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организации предметно-пространственной среды по художественно-эстетическому развитию детей дошкольного возраста с учетом возрастных, индивидуальных и психофизических особенностей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способы, методы, приемы анализа и оценки вариативности развивающей предметно-пространственной среды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6.3. Проводить занятия по художественно-эстетическому развитию с учетом возрастных, индивидуальных и психофизических особенностей детей</w:t>
            </w: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отбора и применения педагогических средств индивидуализации образовательно-воспитательного процесса при реализации парциальных образовательных программ художественно-эстетической направленности для детей дошкольного возраста с учетом возрастных, индивидуальных и психофизических особенностей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способности, интересы и потребности детей дошкольного возраста в целях индивидуализации образовательно-воспитательного процесса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условия для реализации педагогической поддержки инициативы детей в различных видах деятельности художественно-эстетической направленности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оценивать эффективность используемых методических средств педагогической поддержки детей дошкольного возраста в разработке и реализации ими индивидуальных проектов художественно-эстетической направленности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учитывать возрастные и индивидуальные особенности и психофизические возможности обучающихся при адаптации педагогических средств реализации образовательно-воспитательного процесса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использовать формы, методы и приемы реализации парциальных образовательных программ по художественно-эстетическому направлению для детей дошкольного возраста с учетом индивидуальных способностей и особенностей психофизического развития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выстраивать образовательно-воспитательный процесс на основе вариативности форм и содержания работы с детьми, с учетом ведущего вида деятельности, отражающего самоценность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индивидуализации образования при реализации парциальных образовательных программ художественно-эстетической направленности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подходы к анализу качества и эффективности используемых методических, дидактических и диагностических средств в целях индивидуализации образовательного процесса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адаптации педагогических средств при реализации парциальных образовательных программ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и методы оценки образовательных результатов по парциальным образовательным программам детей дошкольного возраста</w:t>
            </w:r>
          </w:p>
        </w:tc>
      </w:tr>
      <w:tr>
        <w:tc>
          <w:tcPr>
            <w:tcW w:type="dxa" w:w="20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Тьюторское</w:t>
            </w:r>
            <w:r>
              <w:rPr>
                <w:rFonts w:ascii="Times New Roman" w:hAnsi="Times New Roman"/>
                <w:sz w:val="24"/>
              </w:rPr>
              <w:t xml:space="preserve"> сопровождение детей раннего и дошкольного возраста с ограниченными возможностями здоровья и/или инвалидностью (по выбору)</w:t>
            </w:r>
          </w:p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3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6.1. Принимать участие в междисциплинарной команде по выявлению индивидуальных особенностей, интересов, способностей и затруднений детей раннего и дошкольного возраста с ограниченными </w:t>
            </w:r>
            <w:r>
              <w:rPr>
                <w:rFonts w:ascii="Times New Roman" w:hAnsi="Times New Roman"/>
                <w:sz w:val="24"/>
              </w:rPr>
              <w:t>возможностями здоровья и/или инвалидностью</w:t>
            </w:r>
          </w:p>
          <w:p w14:paraId="85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педагогического наблюдения за детьми в различных видах деятельности для выявления индивидуальных особенностей, интересов, способностей, проблем и затруднений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работу по выявлению и оформлению индивидуальных образовательных запросов обучающихся с ограниченными возможностями здоровья и/или инвалидностью с учетом особенностей психофизического развития, индивидуальных возможностей и состояния здоровья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методы педагогической диагностики для выявления индивидуальных особенностей, интересов и способностей детей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анализ данных педагогической диагностики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возрастные особенности обучающихся и способы их учета в реализации </w:t>
            </w:r>
            <w:r>
              <w:rPr>
                <w:rFonts w:ascii="Times New Roman" w:hAnsi="Times New Roman"/>
                <w:sz w:val="24"/>
              </w:rPr>
              <w:t>тьюторского</w:t>
            </w:r>
            <w:r>
              <w:rPr>
                <w:rFonts w:ascii="Times New Roman" w:hAnsi="Times New Roman"/>
                <w:sz w:val="24"/>
              </w:rPr>
              <w:t xml:space="preserve"> сопровождения обучающихся; образовательные потребности детей раннего и дошкольного возраста с ограниченными возможностями здоровья и/или инвалидности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педагогической диагностики, выявления индивидуальных особенностей, особых образовательных потребностей и возможностей детей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3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6.2. Принимать участие в разработке и педагогическом сопровождении реализации индивидуального образовательного маршрута, адаптированных образовательных программ для детей раннего и дошкольного возраста в условиях работы междисциплинарной команды</w:t>
            </w:r>
          </w:p>
          <w:p w14:paraId="90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участия в качестве тьютора в реализации адаптированных образовательных программ, обучающихся с ограниченными возможностями развития и/или инвалидностью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результатов реализации индивидуального образовательного маршрута и (или) адаптированной образовательной программы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разработке индивидуальных образовательных маршрутов для детей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вариативные технологии сопровождения обучающихся в реализации индивидуальных образовательных маршрутов в зависимости от возрастных и индивидуальных особенностей особых образовательных потребностей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разработки адаптированных образовательных программ для обучающихся с ограниченными возможностями здоровья и/или инвалидностью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и приемы оформления образовательного запроса обучающихся адаптированной образовательной программы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программы коррекционно-развивающей работы с детьми в рамках адаптированной основной общеобразовательной программы дошкольного образования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разработки адаптированных образовательных программ для обучающихся с ограниченными возможностями здоровья и(или) инвалидностью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индивидуализации образования и педагогического сопровождения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проектирования и реализации индивидуальных образовательных маршрутов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3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6.3. Принимать участие в подборе и использовании педагогических </w:t>
            </w:r>
            <w:r>
              <w:rPr>
                <w:rFonts w:ascii="Times New Roman" w:hAnsi="Times New Roman"/>
                <w:sz w:val="24"/>
              </w:rPr>
              <w:t>средств индивидуализации образовательно-воспитательного процесса с учетом особых образовательных потребностей и психофизических возможностей</w:t>
            </w:r>
          </w:p>
          <w:p w14:paraId="9F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применения педагогических средств индивидуализации образовательного процесса с учетом возрастных, индивидуальных и психофизических особенностей детей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педагогических средства с учетом индивидуальных потребностей детей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учитывать возрастные особенности обучающихся, индивидуальные потребности и возможности при адаптации педагогических средств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поводить консультации для воспитателей по вопросам индивидуализации образовательного процесса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подбор методических средств для педагогической поддержки обучающихся в освоении ими адаптированных образовательных программ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эффективность используемых методических средств педагогической поддержки обучающихся в разработке и реализации ими индивидуальных образовательных маршрутов, проектов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индивидуализации образования и педагогического сопровождения проектирования и реализации индивидуальных образовательных маршрутов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подходы к анализу качества и эффективности используемых методических, дидактических и диагностических средств в целях индивидуализации образовательного процесса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адаптации и модификации содержания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адаптации педагогических средств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формы оценки образовательных результатов и достижений детей дошкольного возраста в процессе индивидуализации образовательно-воспитательного процесса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6.4. Осуществлять взаимодействие с участниками образовательного процесса</w:t>
            </w: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во взаимодействии субъектов образования с целью обеспечения доступа обучающихся к образовательным ресурсам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и координировать работу взаимодействия субъектов образовательного процесса для разработки и реализации индивидуальных образовательных маршрутов, проектов, адаптированных образовательных программ детей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условия для участия родителей (законных представителей) детей раннего и дошкольного возраста в разработке и реализации индивидуальных образовательных маршрутов, проектов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взаимодействие с родителями (законными представителями) обучающихся в целях поддержки обучающихся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индивидуальные и групповые консультации с родителями (законными представителями) обучающихся по вопросам реализации индивидуальных образовательных </w:t>
            </w:r>
            <w:r>
              <w:rPr>
                <w:rFonts w:ascii="Times New Roman" w:hAnsi="Times New Roman"/>
                <w:sz w:val="24"/>
              </w:rPr>
              <w:t>маршрутов и адаптированных образовательных программ; разрабатывать методические рекомендации для педагогов и родителей (законных представителей) детей дошкольного возраста в целях формирования открытой, вариативной, избыточной образовательной среды для разных категорий детей, включая детей с ограниченными возможностями здоровья и инвалидностью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помощь семье в построении семейной образовательной среды для поддержки обучающихся в реализации индивидуальных образовательных маршрутов и адаптированных образовательных программ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формы, методы  и содержание психолого-педагогической поддержки членов семьи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и приемы взаимодействия с родителями (законными представителями) в вопросах развития и образования, охраны и укрепления здоровья детей дошкольного возраста;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формы и методы проведения индивидуальной и групповой консультации;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вовлечения семей непосредственно в образовательную деятельность,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семьи;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подходы к организации взаимодействия тьютора с семьей; 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и методы консультирования семьи в части построения семейной образовательной среды для развития обучающихся</w:t>
            </w:r>
          </w:p>
        </w:tc>
      </w:tr>
      <w:tr>
        <w:tc>
          <w:tcPr>
            <w:tcW w:type="dxa" w:w="20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ДУП.01 Практическая подготовка по технологии выполнения работ по профессии Няня</w:t>
            </w:r>
          </w:p>
        </w:tc>
        <w:tc>
          <w:tcPr>
            <w:tcW w:type="dxa" w:w="25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ДПК 7. Организация деятельности по уходу и присмотру за детьми</w:t>
            </w:r>
          </w:p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состояние здоровья детей и применять алгоритмы действий в случае его ухудшения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доврачебную помощь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наблюдение за поведением детей дошкольного возраста от 3 лет с целью обеспечения их безопасности в ходе взаимодействия с другими детьми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помощь детям дошкольного возраста (от 3 лет) в самообслуживании (одевание, раздевание, гигиенические процедуры, прием пищи)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подвижные, развивающие игры с детьми дошкольного возраста (от 3 лет)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контакт с детьми с ОВЗ и детьми-инвалидами с учетом их физического и психического состояния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учитывать индивидуальные особенности при сопровождении детей с ОВЗ и детей-инвалидов на прогулках, в ходе творческих занятий, развивающих игр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обеспечению санитарных норм и правил процесса обучения и воспитания детей дошкольного возраста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и методы наблюдения за психическим и физическим состоянием детей дошкольного возраста от 3 лет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и методы формирования у детей опыта соблюдения правил здорового образа жизни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оказания помощи детям от 3 лет в самообслуживании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подвижные, развивающие игры для детей дошкольного возраста (от 3 лет)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осуществления деятельности по уходу за детьми с ОВЗ и детьми-инвалидами</w:t>
            </w:r>
          </w:p>
        </w:tc>
      </w:tr>
      <w:tr>
        <w:tc>
          <w:tcPr>
            <w:tcW w:type="dxa" w:w="20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98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подходы к сопровождению детей с ОВЗ и детей-инвалидов в ходе развивающих игр, творческих занятий, прогулок</w:t>
            </w:r>
          </w:p>
        </w:tc>
      </w:tr>
    </w:tbl>
    <w:p w14:paraId="D0030000">
      <w:pPr>
        <w:rPr>
          <w:rFonts w:ascii="Times New Roman" w:hAnsi="Times New Roman"/>
          <w:sz w:val="24"/>
        </w:rPr>
      </w:pPr>
      <w:r>
        <w:br w:type="page"/>
      </w:r>
    </w:p>
    <w:p w14:paraId="D1030000">
      <w:bookmarkStart w:id="18" w:name="__RefHeading___13"/>
      <w:bookmarkEnd w:id="18"/>
      <w:pPr>
        <w:pStyle w:val="Style_9"/>
      </w:pPr>
      <w:bookmarkStart w:id="19" w:name="_Hlk156463833"/>
      <w:r>
        <w:t>4.3. Матрица компетенций выпускника</w:t>
      </w:r>
    </w:p>
    <w:p w14:paraId="D2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 с учетом отраслевой специфики</w:t>
      </w:r>
    </w:p>
    <w:p w14:paraId="D303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Реализация парциальной образовательной программы для детей дошкольного возраста по техническому творчеству</w:t>
      </w:r>
    </w:p>
    <w:tbl>
      <w:tblPr>
        <w:tblStyle w:val="Style_12"/>
        <w:tblW w:type="auto" w:w="0"/>
        <w:tblInd w:type="dxa" w:w="-34"/>
        <w:tblLayout w:type="fixed"/>
      </w:tblPr>
      <w:tblGrid>
        <w:gridCol w:w="2535"/>
        <w:gridCol w:w="4157"/>
        <w:gridCol w:w="3398"/>
        <w:gridCol w:w="2408"/>
        <w:gridCol w:w="2690"/>
      </w:tblGrid>
      <w:tr>
        <w:tc>
          <w:tcPr>
            <w:tcW w:type="dxa" w:w="2535"/>
          </w:tcPr>
          <w:p w14:paraId="D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type="dxa" w:w="4157"/>
          </w:tcPr>
          <w:p w14:paraId="D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type="dxa" w:w="3398"/>
          </w:tcPr>
          <w:p w14:paraId="D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Style_15_ch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type="dxa" w:w="2408"/>
          </w:tcPr>
          <w:p w14:paraId="D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2690"/>
          </w:tcPr>
          <w:p w14:paraId="D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rPr>
          <w:trHeight w:hRule="atLeast" w:val="2577"/>
        </w:trPr>
        <w:tc>
          <w:tcPr>
            <w:tcW w:type="dxa" w:w="2535"/>
            <w:vMerge w:val="restart"/>
          </w:tcPr>
          <w:p w14:paraId="D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01 Педагогическая деятельность по проектированию и реализации мероприятий, направленных на укрепление здоровья и физическое развитие детей раннего и дошкольного возраста в группах разной направленности</w:t>
            </w:r>
          </w:p>
          <w:p w14:paraId="D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157"/>
          </w:tcPr>
          <w:p w14:paraId="D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ПК.1.1. Осуществлять педагогическую деятельность по реализации программ дошкольного образования детей раннего и дошкольного возраста в группах общеразвивающей, компенсирующей, оздоровительной и комбинированной направленности в соответствии с действующими санитарными правилами</w:t>
            </w:r>
          </w:p>
          <w:p w14:paraId="D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раннего и дошкольного возраста</w:t>
            </w:r>
          </w:p>
        </w:tc>
        <w:tc>
          <w:tcPr>
            <w:tcW w:type="dxa" w:w="3398"/>
            <w:vMerge w:val="restart"/>
          </w:tcPr>
          <w:p w14:paraId="DD030000">
            <w:pPr>
              <w:pStyle w:val="Style_10"/>
              <w:widowControl w:val="0"/>
              <w:numPr>
                <w:ilvl w:val="1"/>
                <w:numId w:val="1"/>
              </w:numPr>
              <w:spacing w:line="276" w:lineRule="auto"/>
              <w:ind w:hanging="597" w:left="59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 (педагогическая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type="dxa" w:w="2408"/>
            <w:vMerge w:val="restart"/>
          </w:tcPr>
          <w:p w14:paraId="DE030000">
            <w:pPr>
              <w:pStyle w:val="Style_13"/>
              <w:spacing w:line="240" w:lineRule="auto"/>
              <w:ind/>
              <w:jc w:val="left"/>
            </w:pPr>
            <w:r>
              <w:t>ОТФ A</w:t>
            </w:r>
          </w:p>
          <w:p w14:paraId="D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690"/>
          </w:tcPr>
          <w:p w14:paraId="E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vMerge w:val="restart"/>
          </w:tcPr>
          <w:p w14:paraId="E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Применять коррекционно-педагогические технологии в области физического развития детей раннего и дошкольного возраста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E2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rPr>
          <w:trHeight w:hRule="atLeast" w:val="91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E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E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E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1.3. Создавать развивающую безопасную предметно-пространственную среду, позволяющую обеспечить оптимальный двигательный режим </w:t>
            </w:r>
            <w:r>
              <w:rPr>
                <w:rFonts w:ascii="Times New Roman" w:hAnsi="Times New Roman"/>
                <w:sz w:val="24"/>
              </w:rPr>
              <w:t>для детей раннего и дошкольного возраста в группах общеразвивающей, компенсирующей, оздоровительной и комбинированной направленности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vMerge w:val="restart"/>
          </w:tcPr>
          <w:p w14:paraId="E6030000">
            <w:pPr>
              <w:pStyle w:val="Style_13"/>
              <w:spacing w:line="240" w:lineRule="auto"/>
              <w:ind/>
              <w:jc w:val="left"/>
            </w:pPr>
            <w:r>
              <w:t>ОТФ B</w:t>
            </w:r>
          </w:p>
          <w:p w14:paraId="E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по проектированию и </w:t>
            </w:r>
            <w:r>
              <w:rPr>
                <w:rFonts w:ascii="Times New Roman" w:hAnsi="Times New Roman"/>
              </w:rPr>
              <w:t>реализации основных общеобразовательных программ</w:t>
            </w:r>
          </w:p>
        </w:tc>
        <w:tc>
          <w:tcPr>
            <w:tcW w:type="dxa" w:w="2690"/>
            <w:vMerge w:val="restart"/>
          </w:tcPr>
          <w:p w14:paraId="E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E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по реализации программ </w:t>
            </w:r>
            <w:r>
              <w:rPr>
                <w:rFonts w:ascii="Times New Roman" w:hAnsi="Times New Roman"/>
                <w:sz w:val="24"/>
              </w:rPr>
              <w:t>дошкольного образования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E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Осуществлять педагогическое наблюдение за состоянием здоровья каждого ребенка, своевременно информировать администрацию об изменении в их самочувствии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  <w:gridSpan w:val="1"/>
            <w:vMerge w:val="continue"/>
          </w:tcPr>
          <w:p/>
        </w:tc>
      </w:tr>
      <w:tr>
        <w:trPr>
          <w:trHeight w:hRule="atLeast" w:val="4749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tcBorders>
              <w:bottom w:color="000000" w:sz="4" w:val="single"/>
            </w:tcBorders>
          </w:tcPr>
          <w:p w14:paraId="E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Соблюдать технику безопасности и требования охраны труда в соответствии с санитарно-эпидемиологическими правилами и нормами, правилами пожарной безопасности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  <w:gridSpan w:val="1"/>
            <w:vMerge w:val="continue"/>
          </w:tcPr>
          <w:p/>
        </w:tc>
      </w:tr>
      <w:tr>
        <w:tc>
          <w:tcPr>
            <w:tcW w:type="dxa" w:w="2535"/>
            <w:vMerge w:val="restart"/>
          </w:tcPr>
          <w:p w14:paraId="E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02 Педагогическая деятельность по реализации образовательных </w:t>
            </w:r>
            <w:r>
              <w:rPr>
                <w:rFonts w:ascii="Times New Roman" w:hAnsi="Times New Roman"/>
                <w:sz w:val="24"/>
              </w:rPr>
              <w:t>программ дошкольного образования и организации развивающей деятельности с детьми раннего и дошкольного возраста</w:t>
            </w:r>
          </w:p>
          <w:p w14:paraId="E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157"/>
          </w:tcPr>
          <w:p w14:paraId="E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2.1. Организовывать различные виды деятельности (игровая; трудовая; познавательная и исследовательская; художественно-творческая; продуктивная </w:t>
            </w:r>
            <w:r>
              <w:rPr>
                <w:rFonts w:ascii="Times New Roman" w:hAnsi="Times New Roman"/>
                <w:sz w:val="24"/>
              </w:rPr>
              <w:t>деятельность; социальное взаимодействие и другие) и общение детей раннего и дошкольного возраста</w:t>
            </w:r>
          </w:p>
        </w:tc>
        <w:tc>
          <w:tcPr>
            <w:tcW w:type="dxa" w:w="3398"/>
            <w:vMerge w:val="restart"/>
          </w:tcPr>
          <w:p w14:paraId="E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01.001 Педагог (педагогическая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сфере дошкольного, начального общего, основного </w:t>
            </w:r>
            <w:r>
              <w:rPr>
                <w:rFonts w:ascii="Times New Roman" w:hAnsi="Times New Roman"/>
                <w:sz w:val="24"/>
              </w:rPr>
              <w:t>общего, среднего общего образования) (воспитатель, учитель)</w:t>
            </w:r>
          </w:p>
        </w:tc>
        <w:tc>
          <w:tcPr>
            <w:tcW w:type="dxa" w:w="2408"/>
            <w:vMerge w:val="restart"/>
          </w:tcPr>
          <w:p w14:paraId="F0030000">
            <w:pPr>
              <w:pStyle w:val="Style_13"/>
              <w:spacing w:line="240" w:lineRule="auto"/>
              <w:ind/>
              <w:jc w:val="left"/>
            </w:pPr>
            <w:r>
              <w:t>ОТФ A</w:t>
            </w:r>
          </w:p>
          <w:p w14:paraId="F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</w:t>
            </w:r>
            <w:r>
              <w:rPr>
                <w:rFonts w:ascii="Times New Roman" w:hAnsi="Times New Roman"/>
                <w:sz w:val="24"/>
              </w:rPr>
              <w:t xml:space="preserve">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690"/>
          </w:tcPr>
          <w:p w14:paraId="F2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F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Осуществлять планирование и организацию обучения детей раннего и дошкольного возраста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F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vMerge w:val="restart"/>
          </w:tcPr>
          <w:p w14:paraId="F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Создавать развивающую предметно-пространственную среду для успешной адаптации к условиям образовательной организации и группе сверстников, реализации различных видов деятельности, общения и обучения детей раннего и дошкольного возраста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F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F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F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317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vMerge w:val="restart"/>
          </w:tcPr>
          <w:p w14:paraId="F9030000">
            <w:pPr>
              <w:pStyle w:val="Style_13"/>
              <w:spacing w:line="240" w:lineRule="auto"/>
              <w:ind/>
              <w:jc w:val="left"/>
            </w:pPr>
            <w:r>
              <w:t>ОТФ B</w:t>
            </w:r>
          </w:p>
          <w:p w14:paraId="F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690"/>
            <w:vMerge w:val="restart"/>
          </w:tcPr>
          <w:p w14:paraId="F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F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  <w:p w14:paraId="F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F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Осуществлять педагогическое наблюдение за развитием детей раннего и дошкольного возраста в процессе реализации различных видов деятельности, общения и обучения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  <w:gridSpan w:val="1"/>
            <w:vMerge w:val="continue"/>
          </w:tcPr>
          <w:p/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F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Осуществлять документационное обеспечение процесса реализации программ дошкольного образования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  <w:gridSpan w:val="1"/>
            <w:vMerge w:val="continue"/>
          </w:tcPr>
          <w:p/>
        </w:tc>
      </w:tr>
      <w:tr>
        <w:trPr>
          <w:trHeight w:hRule="atLeast" w:val="89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00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2.6. Осуществлять педагогическую поддержку детской инициативы и самостоятельности с учетом индивидуальных возможностей для формирования у детей раннего и дошкольного </w:t>
            </w:r>
            <w:r>
              <w:rPr>
                <w:rFonts w:ascii="Times New Roman" w:hAnsi="Times New Roman"/>
                <w:sz w:val="24"/>
              </w:rPr>
              <w:t>возраста мотивации к участию в различных видах деятельности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  <w:gridSpan w:val="1"/>
            <w:vMerge w:val="continue"/>
          </w:tcPr>
          <w:p/>
        </w:tc>
      </w:tr>
      <w:tr>
        <w:tc>
          <w:tcPr>
            <w:tcW w:type="dxa" w:w="2535"/>
            <w:vMerge w:val="restart"/>
          </w:tcPr>
          <w:p w14:paraId="01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03 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  <w:tc>
          <w:tcPr>
            <w:tcW w:type="dxa" w:w="4157"/>
          </w:tcPr>
          <w:p w14:paraId="02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Организовывать различные виды деятельности (игровая; трудовая; познавательная и исследовательская; художественно-творческая; продуктивная деятельность и другие) и общение детей раннего и дошкольного возраста с ограниченными возможностями здоровья и/или инвалидностью</w:t>
            </w:r>
          </w:p>
        </w:tc>
        <w:tc>
          <w:tcPr>
            <w:tcW w:type="dxa" w:w="3398"/>
            <w:vMerge w:val="restart"/>
          </w:tcPr>
          <w:p w14:paraId="03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01.001 Педагог (педагогическая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type="dxa" w:w="2408"/>
            <w:vMerge w:val="restart"/>
          </w:tcPr>
          <w:p w14:paraId="04040000">
            <w:pPr>
              <w:pStyle w:val="Style_13"/>
              <w:spacing w:line="240" w:lineRule="auto"/>
              <w:ind/>
              <w:jc w:val="left"/>
            </w:pPr>
            <w:r>
              <w:t>ОТФ A</w:t>
            </w:r>
          </w:p>
          <w:p w14:paraId="05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690"/>
          </w:tcPr>
          <w:p w14:paraId="06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0704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Осуществлять планирование и организацию обучения детей раннего и дошкольного возраста с ограниченными возможностями здоровья и/или инвалидностью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08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0904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Принимать участие в создании специальных условий для реализации различных видов деятельности, общения и обучения детей раннего и дошкольного возраста с ограниченными возможностями здоровья и/или инвалидностью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0A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0B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0C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0D04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3.4. Участвовать в педагогической диагностике развития детей раннего и дошкольного возраста с ограниченными возможностями </w:t>
            </w:r>
            <w:r>
              <w:rPr>
                <w:rFonts w:ascii="Times New Roman" w:hAnsi="Times New Roman"/>
                <w:sz w:val="24"/>
              </w:rPr>
              <w:t>здоровья и/или инвалидностью в процессе реализации различных видов деятельности, общения и обучения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vMerge w:val="restart"/>
          </w:tcPr>
          <w:p w14:paraId="0E040000">
            <w:pPr>
              <w:pStyle w:val="Style_13"/>
              <w:spacing w:line="240" w:lineRule="auto"/>
              <w:ind/>
              <w:jc w:val="left"/>
            </w:pPr>
            <w:r>
              <w:t>ОТФ B</w:t>
            </w:r>
          </w:p>
          <w:p w14:paraId="0F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по проектированию и </w:t>
            </w:r>
            <w:r>
              <w:rPr>
                <w:rFonts w:ascii="Times New Roman" w:hAnsi="Times New Roman"/>
              </w:rPr>
              <w:t>реализации основных общеобразовательных программ</w:t>
            </w:r>
          </w:p>
        </w:tc>
        <w:tc>
          <w:tcPr>
            <w:tcW w:type="dxa" w:w="2690"/>
            <w:vMerge w:val="restart"/>
          </w:tcPr>
          <w:p w14:paraId="10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11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по реализации программ </w:t>
            </w:r>
            <w:r>
              <w:rPr>
                <w:rFonts w:ascii="Times New Roman" w:hAnsi="Times New Roman"/>
                <w:sz w:val="24"/>
              </w:rPr>
              <w:t>дошкольного образования</w:t>
            </w:r>
          </w:p>
          <w:p w14:paraId="12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317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vMerge w:val="restart"/>
          </w:tcPr>
          <w:p w14:paraId="13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Осуществлять документационное обеспечение процесса реализации адаптированных программ дошкольного образования и индивидуального образовательного маршрута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  <w:gridSpan w:val="1"/>
            <w:vMerge w:val="continue"/>
          </w:tcPr>
          <w:p/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vMerge w:val="restart"/>
          </w:tcPr>
          <w:p w14:paraId="14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01.014 Педагог-дефектолог</w:t>
            </w:r>
          </w:p>
        </w:tc>
        <w:tc>
          <w:tcPr>
            <w:tcW w:type="dxa" w:w="2408"/>
            <w:vMerge w:val="restart"/>
          </w:tcPr>
          <w:p w14:paraId="15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 Коррекционно-развивающее обучение и воспитание детей раннего и дошкольного возраста с ограниченными возможностями здоровья, с инвалидностью, детей группы риска, оказание психолого-педагогической помощи и поддержки участникам образовательных отношений</w:t>
            </w:r>
          </w:p>
        </w:tc>
        <w:tc>
          <w:tcPr>
            <w:tcW w:type="dxa" w:w="2690"/>
          </w:tcPr>
          <w:p w14:paraId="16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F/01.06</w:t>
            </w:r>
          </w:p>
          <w:p w14:paraId="17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специальных условий образовательной среды и деятельности по освоению содержания образования детьми раннего и дошкольного возраста с ограниченными возможностями здоровья, с инвалидностью, детьми группы риска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18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F/02.06</w:t>
            </w:r>
          </w:p>
          <w:p w14:paraId="19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Педагогическое сопровождение участников образовательных отношений по вопросам реализации особых образовательных потребностей детей </w:t>
            </w:r>
            <w:r>
              <w:rPr>
                <w:rFonts w:ascii="Times New Roman" w:hAnsi="Times New Roman"/>
                <w:sz w:val="24"/>
              </w:rPr>
              <w:t>раннего и дошкольного возраста с ограниченными возможностями здоровья, с инвалидностью, детей группы риска, профилактика и коррекция нарушений развития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1A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F/03.06</w:t>
            </w:r>
          </w:p>
          <w:p w14:paraId="1B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Психолого-педагогическая помощь детям раннего и дошкольного возраста с ограниченными возможностями здоровья, с инвалидностью, детям группы риска в их социальной адаптации и реабилитации</w:t>
            </w:r>
          </w:p>
        </w:tc>
      </w:tr>
      <w:tr>
        <w:tc>
          <w:tcPr>
            <w:tcW w:type="dxa" w:w="2535"/>
            <w:vMerge w:val="restart"/>
          </w:tcPr>
          <w:p w14:paraId="1C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04 Педагогическая деятельность по проектированию и реализации воспитательных программ детей дошкольного возраста </w:t>
            </w:r>
            <w:r>
              <w:rPr>
                <w:rFonts w:ascii="Times New Roman" w:hAnsi="Times New Roman"/>
                <w:sz w:val="24"/>
              </w:rPr>
              <w:t>в группах разной направленности</w:t>
            </w:r>
          </w:p>
        </w:tc>
        <w:tc>
          <w:tcPr>
            <w:tcW w:type="dxa" w:w="4157"/>
          </w:tcPr>
          <w:p w14:paraId="1D04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Участвовать в планировании и организации процесса воспитания детей раннего и дошкольного возраста, в том числе детей с ограниченными возможностями здоровья и/или инвалидностью</w:t>
            </w:r>
          </w:p>
        </w:tc>
        <w:tc>
          <w:tcPr>
            <w:tcW w:type="dxa" w:w="3398"/>
            <w:vMerge w:val="restart"/>
          </w:tcPr>
          <w:p w14:paraId="1E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01.001 Педагог (педагогическая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type="dxa" w:w="2408"/>
            <w:vMerge w:val="restart"/>
          </w:tcPr>
          <w:p w14:paraId="1F040000">
            <w:pPr>
              <w:pStyle w:val="Style_13"/>
              <w:spacing w:line="240" w:lineRule="auto"/>
              <w:ind/>
              <w:jc w:val="left"/>
            </w:pPr>
            <w:r>
              <w:t>ОТФ A</w:t>
            </w:r>
          </w:p>
          <w:p w14:paraId="20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690"/>
          </w:tcPr>
          <w:p w14:paraId="21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2204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4.2. Организовывать и проводить </w:t>
            </w:r>
            <w:r>
              <w:rPr>
                <w:rFonts w:ascii="Times New Roman" w:hAnsi="Times New Roman"/>
                <w:sz w:val="24"/>
              </w:rPr>
              <w:t>досуговую деятельность, развлечения, в том числе с участием детей с ограниченными возможностями здоровья и/или инвалидностью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23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А/02.06 </w:t>
            </w:r>
            <w:r>
              <w:rPr>
                <w:rFonts w:ascii="Times New Roman" w:hAnsi="Times New Roman"/>
                <w:sz w:val="24"/>
              </w:rPr>
              <w:t>Воспитательная деятельность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2404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Создавать информационную среду дошкольной образовательной группы для развития у детей с сохранным развитием, ограниченными возможностями здоровья и/или инвалидностью основ информационной культуры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25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26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27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28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Осуществлять педагогическую поддержку деятельности детей раннего и дошкольного возраста, в том числе детей с ограниченными возможностями здоровья и/ или инвалидностью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</w:tcPr>
          <w:p w14:paraId="29040000">
            <w:pPr>
              <w:pStyle w:val="Style_13"/>
              <w:spacing w:line="240" w:lineRule="auto"/>
              <w:ind/>
              <w:jc w:val="left"/>
            </w:pPr>
            <w:r>
              <w:t>ОТФ B</w:t>
            </w:r>
          </w:p>
          <w:p w14:paraId="2A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690"/>
          </w:tcPr>
          <w:p w14:paraId="2B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2C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  <w:p w14:paraId="2D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35"/>
            <w:vMerge w:val="restart"/>
          </w:tcPr>
          <w:p w14:paraId="2E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05 Взаимодействие с сотрудниками образовательной организации и родителями (законными представителями) детей раннего и дошкольного </w:t>
            </w:r>
            <w:r>
              <w:rPr>
                <w:rFonts w:ascii="Times New Roman" w:hAnsi="Times New Roman"/>
                <w:sz w:val="24"/>
              </w:rPr>
              <w:t>возраста, в том числе с ограниченными возможностями здоровья</w:t>
            </w:r>
          </w:p>
          <w:p w14:paraId="2F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157"/>
          </w:tcPr>
          <w:p w14:paraId="30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5.1. Участвовать в планировании, организации и проведении работы с родителями (законными представителями) в различных организационных формах</w:t>
            </w:r>
          </w:p>
        </w:tc>
        <w:tc>
          <w:tcPr>
            <w:tcW w:type="dxa" w:w="3398"/>
            <w:vMerge w:val="restart"/>
          </w:tcPr>
          <w:p w14:paraId="31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01.001 Педагог (педагогическая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type="dxa" w:w="2408"/>
            <w:vMerge w:val="restart"/>
          </w:tcPr>
          <w:p w14:paraId="32040000">
            <w:pPr>
              <w:pStyle w:val="Style_13"/>
              <w:spacing w:line="240" w:lineRule="auto"/>
              <w:ind/>
              <w:jc w:val="left"/>
            </w:pPr>
            <w:r>
              <w:t>ОТФ A</w:t>
            </w:r>
          </w:p>
          <w:p w14:paraId="33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образовательных организациях </w:t>
            </w:r>
            <w:r>
              <w:rPr>
                <w:rFonts w:ascii="Times New Roman" w:hAnsi="Times New Roman"/>
                <w:sz w:val="24"/>
              </w:rPr>
              <w:t>дошкольного, начального общего, основного общего, среднего общего образования</w:t>
            </w:r>
          </w:p>
        </w:tc>
        <w:tc>
          <w:tcPr>
            <w:tcW w:type="dxa" w:w="2690"/>
          </w:tcPr>
          <w:p w14:paraId="34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3504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5.2. Организовывать взаимодействие с педагогическими работниками образовательных организаций и другими </w:t>
            </w:r>
            <w:r>
              <w:rPr>
                <w:rFonts w:ascii="Times New Roman" w:hAnsi="Times New Roman"/>
                <w:sz w:val="24"/>
              </w:rPr>
              <w:t>специалистами по вопросам индивидуализации обучения детей раннего и дошкольного возраста, в том числе с ограниченными возможностями здоровья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36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vMerge w:val="restart"/>
          </w:tcPr>
          <w:p w14:paraId="3704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5.3. Организовывать взаимодействие с родителями (законными представителями) при решении задач развития, воспитания и обучения детей раннего и дошкольного возраста, в том числе с ограниченными возможностями здоровья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38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39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3A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</w:tcPr>
          <w:p w14:paraId="3B040000">
            <w:pPr>
              <w:pStyle w:val="Style_13"/>
              <w:spacing w:line="240" w:lineRule="auto"/>
              <w:ind/>
              <w:jc w:val="left"/>
            </w:pPr>
            <w:r>
              <w:t>ОТФ B</w:t>
            </w:r>
          </w:p>
          <w:p w14:paraId="3C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690"/>
          </w:tcPr>
          <w:p w14:paraId="3D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3E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  <w:p w14:paraId="3F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35"/>
            <w:vMerge w:val="restart"/>
          </w:tcPr>
          <w:p w14:paraId="40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ВД.06 Проектирование и организация парциальной образовательной программы для детей дошкольного возраста по техническому творчеству (по выбору)</w:t>
            </w:r>
          </w:p>
          <w:p w14:paraId="41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157"/>
          </w:tcPr>
          <w:p w14:paraId="4204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6.1. Принимать участие в разработке и реализации парциальной образовательной программы для детей дошкольного возраста по техническому творчеству</w:t>
            </w:r>
          </w:p>
        </w:tc>
        <w:tc>
          <w:tcPr>
            <w:tcW w:type="dxa" w:w="3398"/>
            <w:vMerge w:val="restart"/>
          </w:tcPr>
          <w:p w14:paraId="43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01.001 Педагог (педагогическая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type="dxa" w:w="2408"/>
            <w:vMerge w:val="restart"/>
          </w:tcPr>
          <w:p w14:paraId="44040000">
            <w:pPr>
              <w:pStyle w:val="Style_13"/>
              <w:spacing w:line="240" w:lineRule="auto"/>
              <w:ind/>
              <w:jc w:val="left"/>
            </w:pPr>
            <w:r>
              <w:t>ОТФ A</w:t>
            </w:r>
          </w:p>
          <w:p w14:paraId="45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образовательных организациях дошкольного, начального общего, основного общего, среднего общего </w:t>
            </w:r>
            <w:r>
              <w:rPr>
                <w:rFonts w:ascii="Times New Roman" w:hAnsi="Times New Roman"/>
                <w:sz w:val="24"/>
              </w:rPr>
              <w:t>образования</w:t>
            </w:r>
          </w:p>
        </w:tc>
        <w:tc>
          <w:tcPr>
            <w:tcW w:type="dxa" w:w="2690"/>
          </w:tcPr>
          <w:p w14:paraId="46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4704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6.2. Принимать участие в создании развивающей предметно-пространственной среды, позволяющей обеспечить развитие технического творчества детей дошкольного возраста, их эмоциональное благополучие и возможность самовыражения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48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49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6.3. Проводить занятия по техническому творчеству с учетом возрастных, индивидуальных и психофизических особенностей детей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4A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4B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4C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2111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4D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6.4. Проводить занятия по парциальной образовательной программе в области художественно-эстетического развития детей с учетом возрастных, индивидуальных и психофизических особенностей детей раннего и дошкольного возраста.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</w:tcPr>
          <w:p w14:paraId="4E040000">
            <w:pPr>
              <w:pStyle w:val="Style_13"/>
              <w:spacing w:line="240" w:lineRule="auto"/>
              <w:ind/>
              <w:jc w:val="left"/>
            </w:pPr>
            <w:r>
              <w:t>ОТФ B</w:t>
            </w:r>
          </w:p>
          <w:p w14:paraId="4F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690"/>
          </w:tcPr>
          <w:p w14:paraId="50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51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  <w:p w14:paraId="52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</w:tbl>
    <w:p w14:paraId="53040000">
      <w:pPr>
        <w:ind w:firstLine="709" w:left="0"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ab/>
      </w:r>
    </w:p>
    <w:p w14:paraId="540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Реализация парциальной образовательной программы для детей дошкольного возраста по художественно-эстетическому развитию</w:t>
      </w:r>
    </w:p>
    <w:p w14:paraId="5504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12"/>
        <w:tblW w:type="auto" w:w="0"/>
        <w:tblInd w:type="dxa" w:w="-34"/>
        <w:tblLayout w:type="fixed"/>
      </w:tblPr>
      <w:tblGrid>
        <w:gridCol w:w="2535"/>
        <w:gridCol w:w="4157"/>
        <w:gridCol w:w="3398"/>
        <w:gridCol w:w="2408"/>
        <w:gridCol w:w="2690"/>
      </w:tblGrid>
      <w:tr>
        <w:tc>
          <w:tcPr>
            <w:tcW w:type="dxa" w:w="2535"/>
          </w:tcPr>
          <w:p w14:paraId="56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type="dxa" w:w="4157"/>
          </w:tcPr>
          <w:p w14:paraId="57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type="dxa" w:w="3398"/>
          </w:tcPr>
          <w:p w14:paraId="58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Style_15_ch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type="dxa" w:w="2408"/>
          </w:tcPr>
          <w:p w14:paraId="59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2690"/>
          </w:tcPr>
          <w:p w14:paraId="5A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rPr>
          <w:trHeight w:hRule="atLeast" w:val="265"/>
        </w:trPr>
        <w:tc>
          <w:tcPr>
            <w:tcW w:type="dxa" w:w="2535"/>
            <w:vMerge w:val="restart"/>
          </w:tcPr>
          <w:p w14:paraId="5B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01 Педагогическая деятельность по проектированию и реализации мероприятий, направленных на укрепление здоровья и физическое </w:t>
            </w:r>
            <w:r>
              <w:rPr>
                <w:rFonts w:ascii="Times New Roman" w:hAnsi="Times New Roman"/>
                <w:sz w:val="24"/>
              </w:rPr>
              <w:t>развитие детей раннего и дошкольного возраста в группах разной направленности</w:t>
            </w:r>
          </w:p>
          <w:p w14:paraId="5C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157"/>
          </w:tcPr>
          <w:p w14:paraId="5D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ПК.1.1. Осуществлять педагогическую деятельность по реализации программ дошкольного образования детей раннего и дошкольного возраста в группах общеразвивающей, компенсирующей, оздоровительной и комбинированной направленности в соответствии с действующими санитарными правилами</w:t>
            </w:r>
          </w:p>
          <w:p w14:paraId="5E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раннего и дошкольного возраста</w:t>
            </w:r>
          </w:p>
        </w:tc>
        <w:tc>
          <w:tcPr>
            <w:tcW w:type="dxa" w:w="3398"/>
            <w:vMerge w:val="restart"/>
          </w:tcPr>
          <w:p w14:paraId="5F040000">
            <w:pPr>
              <w:pStyle w:val="Style_10"/>
              <w:widowControl w:val="0"/>
              <w:numPr>
                <w:ilvl w:val="1"/>
                <w:numId w:val="1"/>
              </w:numPr>
              <w:spacing w:line="276" w:lineRule="auto"/>
              <w:ind w:hanging="597" w:left="59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 (педагогическая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type="dxa" w:w="2408"/>
            <w:vMerge w:val="restart"/>
          </w:tcPr>
          <w:p w14:paraId="60040000">
            <w:pPr>
              <w:pStyle w:val="Style_13"/>
              <w:spacing w:line="240" w:lineRule="auto"/>
              <w:ind/>
              <w:jc w:val="left"/>
            </w:pPr>
            <w:r>
              <w:t>ОТФ A</w:t>
            </w:r>
          </w:p>
          <w:p w14:paraId="61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образовательных </w:t>
            </w:r>
            <w:r>
              <w:rPr>
                <w:rFonts w:ascii="Times New Roman" w:hAnsi="Times New Roman"/>
                <w:sz w:val="24"/>
              </w:rPr>
              <w:t>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690"/>
          </w:tcPr>
          <w:p w14:paraId="62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vMerge w:val="restart"/>
          </w:tcPr>
          <w:p w14:paraId="63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Применять коррекционно-педагогические технологии в области физического развития детей раннего и дошкольного возраста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64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rPr>
          <w:trHeight w:hRule="atLeast" w:val="91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65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66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67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Создавать развивающую безопасную предметно-пространственную среду, позволяющую обеспечить оптимальный двигательный режим для детей раннего и дошкольного возраста в группах общеразвивающей, компенсирующей, оздоровительной и комбинированной направленности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vMerge w:val="restart"/>
          </w:tcPr>
          <w:p w14:paraId="68040000">
            <w:pPr>
              <w:pStyle w:val="Style_13"/>
              <w:spacing w:line="240" w:lineRule="auto"/>
              <w:ind/>
              <w:jc w:val="left"/>
            </w:pPr>
            <w:r>
              <w:t>ОТФ B</w:t>
            </w:r>
          </w:p>
          <w:p w14:paraId="69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690"/>
            <w:vMerge w:val="restart"/>
          </w:tcPr>
          <w:p w14:paraId="6A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6B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6C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Осуществлять педагогическое наблюдение за состоянием здоровья каждого ребенка, своевременно информировать администрацию об изменении в их самочувствии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  <w:gridSpan w:val="1"/>
            <w:vMerge w:val="continue"/>
          </w:tcPr>
          <w:p/>
        </w:tc>
      </w:tr>
      <w:tr>
        <w:trPr>
          <w:trHeight w:hRule="atLeast" w:val="1541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tcBorders>
              <w:bottom w:color="000000" w:sz="4" w:val="single"/>
            </w:tcBorders>
          </w:tcPr>
          <w:p w14:paraId="6D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Соблюдать технику безопасности и требования охраны труда в соответствии с санитарно-эпидемиологическими правилами и нормами, правилами пожарной безопасности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  <w:gridSpan w:val="1"/>
            <w:vMerge w:val="continue"/>
          </w:tcPr>
          <w:p/>
        </w:tc>
      </w:tr>
      <w:tr>
        <w:tc>
          <w:tcPr>
            <w:tcW w:type="dxa" w:w="2535"/>
            <w:vMerge w:val="restart"/>
          </w:tcPr>
          <w:p w14:paraId="6E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02 Педагогическая деятельность по реализации </w:t>
            </w:r>
            <w:r>
              <w:rPr>
                <w:rFonts w:ascii="Times New Roman" w:hAnsi="Times New Roman"/>
                <w:sz w:val="24"/>
              </w:rPr>
              <w:t>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  <w:p w14:paraId="6F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157"/>
          </w:tcPr>
          <w:p w14:paraId="70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2.1. Организовывать различные виды деятельности (игровая; трудовая; познавательная и </w:t>
            </w:r>
            <w:r>
              <w:rPr>
                <w:rFonts w:ascii="Times New Roman" w:hAnsi="Times New Roman"/>
                <w:sz w:val="24"/>
              </w:rPr>
              <w:t>исследовательская; художественно-творческая; продуктивная деятельность; социальное взаимодействие и другие) и общение детей раннего и дошкольного возраста</w:t>
            </w:r>
          </w:p>
        </w:tc>
        <w:tc>
          <w:tcPr>
            <w:tcW w:type="dxa" w:w="3398"/>
            <w:vMerge w:val="restart"/>
          </w:tcPr>
          <w:p w14:paraId="71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01.001 Педагог (педагогическая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сфере дошкольного, </w:t>
            </w:r>
            <w:r>
              <w:rPr>
                <w:rFonts w:ascii="Times New Roman" w:hAnsi="Times New Roman"/>
                <w:sz w:val="24"/>
              </w:rPr>
              <w:t>начального общего, основного общего, среднего общего образования) (воспитатель, учитель)</w:t>
            </w:r>
          </w:p>
        </w:tc>
        <w:tc>
          <w:tcPr>
            <w:tcW w:type="dxa" w:w="2408"/>
            <w:vMerge w:val="restart"/>
          </w:tcPr>
          <w:p w14:paraId="72040000">
            <w:pPr>
              <w:pStyle w:val="Style_13"/>
              <w:spacing w:line="240" w:lineRule="auto"/>
              <w:ind/>
              <w:jc w:val="left"/>
            </w:pPr>
            <w:r>
              <w:t>ОТФ A</w:t>
            </w:r>
          </w:p>
          <w:p w14:paraId="73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690"/>
          </w:tcPr>
          <w:p w14:paraId="74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75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Осуществлять планирование и организацию обучения детей раннего и дошкольного возраста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76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vMerge w:val="restart"/>
          </w:tcPr>
          <w:p w14:paraId="77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Создавать развивающую предметно-пространственную среду для успешной адаптации к условиям образовательной организации и группе сверстников, реализации различных видов деятельности, общения и обучения детей раннего и дошкольного возраста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78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79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7A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317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vMerge w:val="restart"/>
          </w:tcPr>
          <w:p w14:paraId="7B040000">
            <w:pPr>
              <w:pStyle w:val="Style_13"/>
              <w:spacing w:line="240" w:lineRule="auto"/>
              <w:ind/>
              <w:jc w:val="left"/>
            </w:pPr>
            <w:r>
              <w:t>ОТФ B</w:t>
            </w:r>
          </w:p>
          <w:p w14:paraId="7C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690"/>
            <w:vMerge w:val="restart"/>
          </w:tcPr>
          <w:p w14:paraId="7D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7E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  <w:p w14:paraId="7F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80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Осуществлять педагогическое наблюдение за развитием детей раннего и дошкольного возраста в процессе реализации различных видов деятельности, общения и обучения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  <w:gridSpan w:val="1"/>
            <w:vMerge w:val="continue"/>
          </w:tcPr>
          <w:p/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81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Осуществлять документационное обеспечение процесса реализации программ дошкольного образования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  <w:gridSpan w:val="1"/>
            <w:vMerge w:val="continue"/>
          </w:tcPr>
          <w:p/>
        </w:tc>
      </w:tr>
      <w:tr>
        <w:trPr>
          <w:trHeight w:hRule="atLeast" w:val="89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82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2.6. Осуществлять педагогическую поддержку детской инициативы и самостоятельности с учетом индивидуальных возможностей для формирования у </w:t>
            </w:r>
            <w:r>
              <w:rPr>
                <w:rFonts w:ascii="Times New Roman" w:hAnsi="Times New Roman"/>
                <w:sz w:val="24"/>
              </w:rPr>
              <w:t>детей раннего и дошкольного возраста мотивации к участию в различных видах деятельности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  <w:gridSpan w:val="1"/>
            <w:vMerge w:val="continue"/>
          </w:tcPr>
          <w:p/>
        </w:tc>
      </w:tr>
      <w:tr>
        <w:tc>
          <w:tcPr>
            <w:tcW w:type="dxa" w:w="2535"/>
            <w:vMerge w:val="restart"/>
          </w:tcPr>
          <w:p w14:paraId="83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03 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  <w:tc>
          <w:tcPr>
            <w:tcW w:type="dxa" w:w="4157"/>
          </w:tcPr>
          <w:p w14:paraId="84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Организовывать различные виды деятельности (игровая; трудовая; познавательная и исследовательская; художественно-творческая; продуктивная деятельность и другие) и общение детей раннего и дошкольного возраста с ограниченными возможностями здоровья и/или инвалидностью</w:t>
            </w:r>
          </w:p>
        </w:tc>
        <w:tc>
          <w:tcPr>
            <w:tcW w:type="dxa" w:w="3398"/>
            <w:vMerge w:val="restart"/>
          </w:tcPr>
          <w:p w14:paraId="85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01.001 Педагог (педагогическая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type="dxa" w:w="2408"/>
            <w:vMerge w:val="restart"/>
          </w:tcPr>
          <w:p w14:paraId="86040000">
            <w:pPr>
              <w:pStyle w:val="Style_13"/>
              <w:spacing w:line="240" w:lineRule="auto"/>
              <w:ind/>
              <w:jc w:val="left"/>
            </w:pPr>
            <w:r>
              <w:t>ОТФ A</w:t>
            </w:r>
          </w:p>
          <w:p w14:paraId="87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690"/>
          </w:tcPr>
          <w:p w14:paraId="88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8904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Осуществлять планирование и организацию обучения детей раннего и дошкольного возраста с ограниченными возможностями здоровья и/или инвалидностью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8A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8B04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Принимать участие в создании специальных условий для реализации различных видов деятельности, общения и обучения детей раннего и дошкольного возраста с ограниченными возможностями здоровья и/или инвалидностью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8C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8D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8E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8F04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3.4. Участвовать в педагогической диагностике развития детей раннего и дошкольного возраста с </w:t>
            </w:r>
            <w:r>
              <w:rPr>
                <w:rFonts w:ascii="Times New Roman" w:hAnsi="Times New Roman"/>
                <w:sz w:val="24"/>
              </w:rPr>
              <w:t>ограниченными возможностями здоровья и/или инвалидностью в процессе реализации различных видов деятельности, общения и обучения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vMerge w:val="restart"/>
          </w:tcPr>
          <w:p w14:paraId="90040000">
            <w:pPr>
              <w:pStyle w:val="Style_13"/>
              <w:spacing w:line="240" w:lineRule="auto"/>
              <w:ind/>
              <w:jc w:val="left"/>
            </w:pPr>
            <w:r>
              <w:t>ОТФ B</w:t>
            </w:r>
          </w:p>
          <w:p w14:paraId="91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690"/>
            <w:vMerge w:val="restart"/>
          </w:tcPr>
          <w:p w14:paraId="92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93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по </w:t>
            </w:r>
            <w:r>
              <w:rPr>
                <w:rFonts w:ascii="Times New Roman" w:hAnsi="Times New Roman"/>
                <w:sz w:val="24"/>
              </w:rPr>
              <w:t>реализации программ дошкольного образования</w:t>
            </w:r>
          </w:p>
          <w:p w14:paraId="94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317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vMerge w:val="restart"/>
          </w:tcPr>
          <w:p w14:paraId="95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Осуществлять документационное обеспечение процесса реализации адаптированных программ дошкольного образования и индивидуального образовательного маршрута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  <w:gridSpan w:val="1"/>
            <w:vMerge w:val="continue"/>
          </w:tcPr>
          <w:p/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vMerge w:val="restart"/>
          </w:tcPr>
          <w:p w14:paraId="96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01.014 Педагог-дефектолог</w:t>
            </w:r>
          </w:p>
        </w:tc>
        <w:tc>
          <w:tcPr>
            <w:tcW w:type="dxa" w:w="2408"/>
            <w:vMerge w:val="restart"/>
          </w:tcPr>
          <w:p w14:paraId="97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 Коррекционно-развивающее обучение и воспитание детей раннего и дошкольного возраста с ограниченными возможностями здоровья, с инвалидностью, детей группы риска, оказание психолого-педагогической помощи и поддержки участникам образовательных отношений</w:t>
            </w:r>
          </w:p>
        </w:tc>
        <w:tc>
          <w:tcPr>
            <w:tcW w:type="dxa" w:w="2690"/>
          </w:tcPr>
          <w:p w14:paraId="98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F/01.06</w:t>
            </w:r>
          </w:p>
          <w:p w14:paraId="99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специальных условий образовательной среды и деятельности по освоению содержания образования детьми раннего и дошкольного возраста с ограниченными возможностями здоровья, с инвалидностью, детьми группы риска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9A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F/02.06</w:t>
            </w:r>
          </w:p>
          <w:p w14:paraId="9B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Педагогическое сопровождение участников образовательных отношений по вопросам реализации особых образовательных </w:t>
            </w:r>
            <w:r>
              <w:rPr>
                <w:rFonts w:ascii="Times New Roman" w:hAnsi="Times New Roman"/>
                <w:sz w:val="24"/>
              </w:rPr>
              <w:t>потребностей детей раннего и дошкольного возраста с ограниченными возможностями здоровья, с инвалидностью, детей группы риска, профилактика и коррекция нарушений развития</w:t>
            </w:r>
          </w:p>
        </w:tc>
      </w:tr>
      <w:tr>
        <w:trPr>
          <w:trHeight w:hRule="atLeast" w:val="70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9C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F/03.06</w:t>
            </w:r>
          </w:p>
          <w:p w14:paraId="9D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Психолого-педагогическая помощь детям раннего и дошкольного возраста с ограниченными возможностями здоровья, с инвалидностью, детям группы риска в их социальной адаптации и реабилитации</w:t>
            </w:r>
          </w:p>
        </w:tc>
      </w:tr>
      <w:tr>
        <w:tc>
          <w:tcPr>
            <w:tcW w:type="dxa" w:w="2535"/>
            <w:vMerge w:val="restart"/>
          </w:tcPr>
          <w:p w14:paraId="9E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04 Педагогическая деятельность по проектированию и реализации воспитательных программ детей </w:t>
            </w:r>
            <w:r>
              <w:rPr>
                <w:rFonts w:ascii="Times New Roman" w:hAnsi="Times New Roman"/>
                <w:sz w:val="24"/>
              </w:rPr>
              <w:t>дошкольного возраста в группах разной направленности</w:t>
            </w:r>
          </w:p>
        </w:tc>
        <w:tc>
          <w:tcPr>
            <w:tcW w:type="dxa" w:w="4157"/>
          </w:tcPr>
          <w:p w14:paraId="9F04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Участвовать в планировании и организации процесса воспитания детей раннего и дошкольного возраста, в том числе детей с ограниченными возможностями здоровья и/или инвалидностью</w:t>
            </w:r>
          </w:p>
        </w:tc>
        <w:tc>
          <w:tcPr>
            <w:tcW w:type="dxa" w:w="3398"/>
            <w:vMerge w:val="restart"/>
          </w:tcPr>
          <w:p w14:paraId="A0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01.001 Педагог (педагогическая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сфере дошкольного, начального общего, основного общего, среднего общего образования) (воспитатель, </w:t>
            </w:r>
            <w:r>
              <w:rPr>
                <w:rFonts w:ascii="Times New Roman" w:hAnsi="Times New Roman"/>
                <w:sz w:val="24"/>
              </w:rPr>
              <w:t>учитель)</w:t>
            </w:r>
          </w:p>
        </w:tc>
        <w:tc>
          <w:tcPr>
            <w:tcW w:type="dxa" w:w="2408"/>
            <w:vMerge w:val="restart"/>
          </w:tcPr>
          <w:p w14:paraId="A1040000">
            <w:pPr>
              <w:pStyle w:val="Style_13"/>
              <w:spacing w:line="240" w:lineRule="auto"/>
              <w:ind/>
              <w:jc w:val="left"/>
            </w:pPr>
            <w:r>
              <w:t>ОТФ A</w:t>
            </w:r>
          </w:p>
          <w:p w14:paraId="A2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</w:t>
            </w:r>
            <w:r>
              <w:rPr>
                <w:rFonts w:ascii="Times New Roman" w:hAnsi="Times New Roman"/>
                <w:sz w:val="24"/>
              </w:rPr>
              <w:t xml:space="preserve">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690"/>
          </w:tcPr>
          <w:p w14:paraId="A3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A404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Организовывать и проводить досуговую деятельность, развлечения, в том числе с участием детей с ограниченными возможностями здоровья и/или инвалидностью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A5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A604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Создавать информационную среду дошкольной образовательной группы для развития у детей с сохранным развитием, ограниченными возможностями здоровья и/или инвалидностью основ информационной культуры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A7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A8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A9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AA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Осуществлять педагогическую поддержку деятельности детей раннего и дошкольного возраста, в том числе детей с ограниченными возможностями здоровья и/ или инвалидностью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</w:tcPr>
          <w:p w14:paraId="AB040000">
            <w:pPr>
              <w:pStyle w:val="Style_13"/>
              <w:spacing w:line="240" w:lineRule="auto"/>
              <w:ind/>
              <w:jc w:val="left"/>
            </w:pPr>
            <w:r>
              <w:t>ОТФ B</w:t>
            </w:r>
          </w:p>
          <w:p w14:paraId="AC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690"/>
          </w:tcPr>
          <w:p w14:paraId="AD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AE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  <w:p w14:paraId="AF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35"/>
            <w:vMerge w:val="restart"/>
          </w:tcPr>
          <w:p w14:paraId="B0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05 Взаимодействие с сотрудниками образовательной организации и родителями (законными представителями) детей раннего и </w:t>
            </w:r>
            <w:r>
              <w:rPr>
                <w:rFonts w:ascii="Times New Roman" w:hAnsi="Times New Roman"/>
                <w:sz w:val="24"/>
              </w:rPr>
              <w:t>дошкольного возраста, в том числе с ограниченными возможностями здоровья</w:t>
            </w:r>
          </w:p>
          <w:p w14:paraId="B1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157"/>
          </w:tcPr>
          <w:p w14:paraId="B2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5.1. Участвовать в планировании, организации и проведении работы с родителями (законными представителями) в различных организационных формах</w:t>
            </w:r>
          </w:p>
        </w:tc>
        <w:tc>
          <w:tcPr>
            <w:tcW w:type="dxa" w:w="3398"/>
            <w:vMerge w:val="restart"/>
          </w:tcPr>
          <w:p w14:paraId="B3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01.001 Педагог (педагогическая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type="dxa" w:w="2408"/>
            <w:vMerge w:val="restart"/>
          </w:tcPr>
          <w:p w14:paraId="B4040000">
            <w:pPr>
              <w:pStyle w:val="Style_13"/>
              <w:spacing w:line="240" w:lineRule="auto"/>
              <w:ind/>
              <w:jc w:val="left"/>
            </w:pPr>
            <w:r>
              <w:t>ОТФ A</w:t>
            </w:r>
          </w:p>
          <w:p w14:paraId="B5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образовательных </w:t>
            </w:r>
            <w:r>
              <w:rPr>
                <w:rFonts w:ascii="Times New Roman" w:hAnsi="Times New Roman"/>
                <w:sz w:val="24"/>
              </w:rPr>
              <w:t>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690"/>
          </w:tcPr>
          <w:p w14:paraId="B6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B704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5.2. Организовывать взаимодействие с педагогическими работниками образовательных </w:t>
            </w:r>
            <w:r>
              <w:rPr>
                <w:rFonts w:ascii="Times New Roman" w:hAnsi="Times New Roman"/>
                <w:sz w:val="24"/>
              </w:rPr>
              <w:t>организаций и другими специалистами по вопросам индивидуализации обучения детей раннего и дошкольного возраста, в том числе с ограниченными возможностями здоровья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B8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vMerge w:val="restart"/>
          </w:tcPr>
          <w:p w14:paraId="B904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5.3. Организовывать взаимодействие с родителями (законными представителями) при решении задач развития, воспитания и обучения детей раннего и дошкольного возраста, в том числе с ограниченными возможностями здоровья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BA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BB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BC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</w:tcPr>
          <w:p w14:paraId="BD040000">
            <w:pPr>
              <w:pStyle w:val="Style_13"/>
              <w:spacing w:line="240" w:lineRule="auto"/>
              <w:ind/>
              <w:jc w:val="left"/>
            </w:pPr>
            <w:r>
              <w:t>ОТФ B</w:t>
            </w:r>
          </w:p>
          <w:p w14:paraId="BE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690"/>
          </w:tcPr>
          <w:p w14:paraId="BF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C0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  <w:p w14:paraId="C1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35"/>
            <w:vMerge w:val="restart"/>
          </w:tcPr>
          <w:p w14:paraId="C2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ВД.06 </w:t>
            </w:r>
            <w:r>
              <w:rPr>
                <w:rFonts w:ascii="Times New Roman" w:hAnsi="Times New Roman"/>
                <w:sz w:val="24"/>
              </w:rPr>
              <w:t>Проектирование и организация парциальной образовательной программы для детей дошкольного возраста по художественно-эстетическому развитию (по выбору)</w:t>
            </w:r>
          </w:p>
        </w:tc>
        <w:tc>
          <w:tcPr>
            <w:tcW w:type="dxa" w:w="4157"/>
          </w:tcPr>
          <w:p w14:paraId="C304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6.1. </w:t>
            </w:r>
            <w:r>
              <w:rPr>
                <w:rFonts w:ascii="Times New Roman" w:hAnsi="Times New Roman"/>
                <w:sz w:val="24"/>
              </w:rPr>
              <w:t>Принимать участие в разработке и реализации парциальной образовательной программы для детей дошкольного возраста по художественно-эстетическому развитию.</w:t>
            </w:r>
          </w:p>
        </w:tc>
        <w:tc>
          <w:tcPr>
            <w:tcW w:type="dxa" w:w="3398"/>
            <w:vMerge w:val="restart"/>
          </w:tcPr>
          <w:p w14:paraId="C4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01.001 Педагог (педагогическая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type="dxa" w:w="2408"/>
            <w:vMerge w:val="restart"/>
          </w:tcPr>
          <w:p w14:paraId="C5040000">
            <w:pPr>
              <w:pStyle w:val="Style_13"/>
              <w:spacing w:line="240" w:lineRule="auto"/>
              <w:ind/>
              <w:jc w:val="left"/>
            </w:pPr>
            <w:r>
              <w:t>ОТФ A</w:t>
            </w:r>
          </w:p>
          <w:p w14:paraId="C6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образовательных организациях дошкольного, начального общего, основного общего, </w:t>
            </w:r>
            <w:r>
              <w:rPr>
                <w:rFonts w:ascii="Times New Roman" w:hAnsi="Times New Roman"/>
                <w:sz w:val="24"/>
              </w:rPr>
              <w:t>среднего общего образования</w:t>
            </w:r>
          </w:p>
        </w:tc>
        <w:tc>
          <w:tcPr>
            <w:tcW w:type="dxa" w:w="2690"/>
          </w:tcPr>
          <w:p w14:paraId="C7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C804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6.2.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Принимать участие в создании развивающей предметно-пространственной среды, позволяющей обеспечить художественно-эстетическое развитие детей дошкольного возраста, их </w:t>
            </w:r>
            <w:r>
              <w:rPr>
                <w:rFonts w:ascii="Times New Roman" w:hAnsi="Times New Roman"/>
                <w:sz w:val="24"/>
                <w:highlight w:val="white"/>
              </w:rPr>
              <w:t>эмоциональное благополучие и возможность самовыражения.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C9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rPr>
          <w:trHeight w:hRule="atLeast" w:val="345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vMerge w:val="restart"/>
          </w:tcPr>
          <w:p w14:paraId="CA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6.3. </w:t>
            </w:r>
            <w:r>
              <w:rPr>
                <w:rFonts w:ascii="Times New Roman" w:hAnsi="Times New Roman"/>
                <w:sz w:val="24"/>
                <w:highlight w:val="white"/>
              </w:rPr>
              <w:t>Проводить занятия по художественно-эстетическому развитию с учетом возрастных, индивидуальных и психофизических особенностей детей.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CB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CC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CD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2108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</w:tcPr>
          <w:p w14:paraId="CE040000">
            <w:pPr>
              <w:pStyle w:val="Style_13"/>
              <w:spacing w:line="240" w:lineRule="auto"/>
              <w:ind/>
              <w:jc w:val="left"/>
            </w:pPr>
            <w:r>
              <w:t>ОТФ B</w:t>
            </w:r>
          </w:p>
          <w:p w14:paraId="CF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690"/>
          </w:tcPr>
          <w:p w14:paraId="D0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D1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  <w:p w14:paraId="D2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</w:tbl>
    <w:p w14:paraId="D3040000">
      <w:pPr>
        <w:ind w:firstLine="709" w:left="0"/>
        <w:jc w:val="both"/>
        <w:rPr>
          <w:rFonts w:ascii="Times New Roman" w:hAnsi="Times New Roman"/>
          <w:sz w:val="24"/>
        </w:rPr>
      </w:pPr>
    </w:p>
    <w:p w14:paraId="D4040000">
      <w:pPr>
        <w:ind w:firstLine="709" w:left="0"/>
        <w:jc w:val="both"/>
        <w:rPr>
          <w:rFonts w:ascii="Times New Roman" w:hAnsi="Times New Roman"/>
          <w:sz w:val="24"/>
        </w:rPr>
      </w:pPr>
    </w:p>
    <w:p w14:paraId="D50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 </w:t>
      </w:r>
      <w:r>
        <w:rPr>
          <w:rFonts w:ascii="Times New Roman" w:hAnsi="Times New Roman"/>
          <w:sz w:val="24"/>
        </w:rPr>
        <w:t>Тьюторское</w:t>
      </w:r>
      <w:r>
        <w:rPr>
          <w:rFonts w:ascii="Times New Roman" w:hAnsi="Times New Roman"/>
          <w:sz w:val="24"/>
        </w:rPr>
        <w:t xml:space="preserve"> сопровождение детей раннего и дошкольного возраста</w:t>
      </w:r>
    </w:p>
    <w:p w14:paraId="D604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12"/>
        <w:tblW w:type="auto" w:w="0"/>
        <w:tblInd w:type="dxa" w:w="-34"/>
        <w:tblLayout w:type="fixed"/>
      </w:tblPr>
      <w:tblGrid>
        <w:gridCol w:w="2535"/>
        <w:gridCol w:w="4157"/>
        <w:gridCol w:w="3398"/>
        <w:gridCol w:w="2408"/>
        <w:gridCol w:w="2690"/>
      </w:tblGrid>
      <w:tr>
        <w:tc>
          <w:tcPr>
            <w:tcW w:type="dxa" w:w="2535"/>
          </w:tcPr>
          <w:p w14:paraId="D7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type="dxa" w:w="4157"/>
          </w:tcPr>
          <w:p w14:paraId="D8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type="dxa" w:w="3398"/>
          </w:tcPr>
          <w:p w14:paraId="D9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Style_15_ch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type="dxa" w:w="2408"/>
          </w:tcPr>
          <w:p w14:paraId="DA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2690"/>
          </w:tcPr>
          <w:p w14:paraId="DB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rPr>
          <w:trHeight w:hRule="atLeast" w:val="265"/>
        </w:trPr>
        <w:tc>
          <w:tcPr>
            <w:tcW w:type="dxa" w:w="2535"/>
            <w:vMerge w:val="restart"/>
          </w:tcPr>
          <w:p w14:paraId="DC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01 Педагогическая деятельность по проектированию и реализации мероприятий, направленных на </w:t>
            </w:r>
            <w:r>
              <w:rPr>
                <w:rFonts w:ascii="Times New Roman" w:hAnsi="Times New Roman"/>
                <w:sz w:val="24"/>
              </w:rPr>
              <w:t>укрепление здоровья и физическое развитие детей раннего и дошкольного возраста в группах разной направленности</w:t>
            </w:r>
          </w:p>
          <w:p w14:paraId="DD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157"/>
          </w:tcPr>
          <w:p w14:paraId="DE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ПК.1.1. Осуществлять педагогическую деятельность по реализации программ дошкольного образования детей раннего и дошкольного возраста в группах общеразвивающей, компенсирующей, оздоровительной и комбинированной направленности в соответствии с </w:t>
            </w:r>
            <w:r>
              <w:rPr>
                <w:rFonts w:ascii="Times New Roman" w:hAnsi="Times New Roman"/>
                <w:sz w:val="24"/>
              </w:rPr>
              <w:t>действующими санитарными правилами</w:t>
            </w:r>
          </w:p>
          <w:p w14:paraId="DF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раннего и дошкольного возраста</w:t>
            </w:r>
          </w:p>
        </w:tc>
        <w:tc>
          <w:tcPr>
            <w:tcW w:type="dxa" w:w="3398"/>
            <w:vMerge w:val="restart"/>
          </w:tcPr>
          <w:p w14:paraId="E0040000">
            <w:pPr>
              <w:pStyle w:val="Style_10"/>
              <w:widowControl w:val="0"/>
              <w:numPr>
                <w:ilvl w:val="1"/>
                <w:numId w:val="1"/>
              </w:numPr>
              <w:spacing w:line="276" w:lineRule="auto"/>
              <w:ind w:hanging="597" w:left="59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 (педагогическая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сфере дошкольного, начального общего, основного общего, среднего общего </w:t>
            </w:r>
            <w:r>
              <w:rPr>
                <w:rFonts w:ascii="Times New Roman" w:hAnsi="Times New Roman"/>
                <w:sz w:val="24"/>
              </w:rPr>
              <w:t>образования) (воспитатель, учитель)</w:t>
            </w:r>
          </w:p>
        </w:tc>
        <w:tc>
          <w:tcPr>
            <w:tcW w:type="dxa" w:w="2408"/>
            <w:vMerge w:val="restart"/>
          </w:tcPr>
          <w:p w14:paraId="E1040000">
            <w:pPr>
              <w:pStyle w:val="Style_13"/>
              <w:spacing w:line="240" w:lineRule="auto"/>
              <w:ind/>
              <w:jc w:val="left"/>
            </w:pPr>
            <w:r>
              <w:t>ОТФ A</w:t>
            </w:r>
          </w:p>
          <w:p w14:paraId="E2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690"/>
          </w:tcPr>
          <w:p w14:paraId="E3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vMerge w:val="restart"/>
          </w:tcPr>
          <w:p w14:paraId="E4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Применять коррекционно-педагогические технологии в области физического развития детей раннего и дошкольного возраста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E5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rPr>
          <w:trHeight w:hRule="atLeast" w:val="91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E6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E7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E8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Создавать развивающую безопасную предметно-пространственную среду, позволяющую обеспечить оптимальный двигательный режим для детей раннего и дошкольного возраста в группах общеразвивающей, компенсирующей, оздоровительной и комбинированной направленности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vMerge w:val="restart"/>
          </w:tcPr>
          <w:p w14:paraId="E9040000">
            <w:pPr>
              <w:pStyle w:val="Style_13"/>
              <w:spacing w:line="240" w:lineRule="auto"/>
              <w:ind/>
              <w:jc w:val="left"/>
            </w:pPr>
            <w:r>
              <w:t>ОТФ B</w:t>
            </w:r>
          </w:p>
          <w:p w14:paraId="EA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690"/>
            <w:vMerge w:val="restart"/>
          </w:tcPr>
          <w:p w14:paraId="EB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EC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ED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Осуществлять педагогическое наблюдение за состоянием здоровья каждого ребенка, своевременно информировать администрацию об изменении в их самочувствии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  <w:gridSpan w:val="1"/>
            <w:vMerge w:val="continue"/>
          </w:tcPr>
          <w:p/>
        </w:tc>
      </w:tr>
      <w:tr>
        <w:trPr>
          <w:trHeight w:hRule="atLeast" w:val="265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tcBorders>
              <w:bottom w:color="000000" w:sz="4" w:val="single"/>
            </w:tcBorders>
          </w:tcPr>
          <w:p w14:paraId="EE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Соблюдать технику безопасности и требования охраны труда в соответствии с санитарно-эпидемиологическими правилами и нормами, правилами пожарной безопасности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  <w:gridSpan w:val="1"/>
            <w:vMerge w:val="continue"/>
          </w:tcPr>
          <w:p/>
        </w:tc>
      </w:tr>
      <w:tr>
        <w:tc>
          <w:tcPr>
            <w:tcW w:type="dxa" w:w="2535"/>
            <w:vMerge w:val="restart"/>
          </w:tcPr>
          <w:p w14:paraId="EF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 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  <w:p w14:paraId="F0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157"/>
          </w:tcPr>
          <w:p w14:paraId="F1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Организовывать различные виды деятельности (игровая; трудовая; познавательная и исследовательская; художественно-творческая; продуктивная деятельность; социальное взаимодействие и другие) и общение детей раннего и дошкольного возраста</w:t>
            </w:r>
          </w:p>
        </w:tc>
        <w:tc>
          <w:tcPr>
            <w:tcW w:type="dxa" w:w="3398"/>
            <w:vMerge w:val="restart"/>
          </w:tcPr>
          <w:p w14:paraId="F2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01.001 Педагог (педагогическая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type="dxa" w:w="2408"/>
            <w:vMerge w:val="restart"/>
          </w:tcPr>
          <w:p w14:paraId="F3040000">
            <w:pPr>
              <w:pStyle w:val="Style_13"/>
              <w:spacing w:line="240" w:lineRule="auto"/>
              <w:ind/>
              <w:jc w:val="left"/>
            </w:pPr>
            <w:r>
              <w:t>ОТФ A</w:t>
            </w:r>
          </w:p>
          <w:p w14:paraId="F4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690"/>
          </w:tcPr>
          <w:p w14:paraId="F5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F6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Осуществлять планирование и организацию обучения детей раннего и дошкольного возраста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F7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vMerge w:val="restart"/>
          </w:tcPr>
          <w:p w14:paraId="F8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Создавать развивающую предметно-пространственную среду для успешной адаптации к условиям образовательной организации и группе сверстников, реализации различных видов деятельности, общения и обучения детей раннего и дошкольного возраста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F9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FA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FB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317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vMerge w:val="restart"/>
          </w:tcPr>
          <w:p w14:paraId="FC040000">
            <w:pPr>
              <w:pStyle w:val="Style_13"/>
              <w:spacing w:line="240" w:lineRule="auto"/>
              <w:ind/>
              <w:jc w:val="left"/>
            </w:pPr>
            <w:r>
              <w:t>ОТФ B</w:t>
            </w:r>
          </w:p>
          <w:p w14:paraId="FD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690"/>
            <w:vMerge w:val="restart"/>
          </w:tcPr>
          <w:p w14:paraId="FE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FF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  <w:p w14:paraId="00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01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Осуществлять педагогическое наблюдение за развитием детей раннего и дошкольного возраста в процессе реализации различных видов деятельности, общения и обучения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  <w:gridSpan w:val="1"/>
            <w:vMerge w:val="continue"/>
          </w:tcPr>
          <w:p/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02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Осуществлять документационное обеспечение процесса реализации программ дошкольного образования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  <w:gridSpan w:val="1"/>
            <w:vMerge w:val="continue"/>
          </w:tcPr>
          <w:p/>
        </w:tc>
      </w:tr>
      <w:tr>
        <w:trPr>
          <w:trHeight w:hRule="atLeast" w:val="89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03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2.6. Осуществлять педагогическую поддержку детской </w:t>
            </w:r>
            <w:r>
              <w:rPr>
                <w:rFonts w:ascii="Times New Roman" w:hAnsi="Times New Roman"/>
                <w:sz w:val="24"/>
              </w:rPr>
              <w:t>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  <w:gridSpan w:val="1"/>
            <w:vMerge w:val="continue"/>
          </w:tcPr>
          <w:p/>
        </w:tc>
      </w:tr>
      <w:tr>
        <w:tc>
          <w:tcPr>
            <w:tcW w:type="dxa" w:w="2535"/>
            <w:vMerge w:val="restart"/>
          </w:tcPr>
          <w:p w14:paraId="0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03 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  <w:tc>
          <w:tcPr>
            <w:tcW w:type="dxa" w:w="4157"/>
          </w:tcPr>
          <w:p w14:paraId="05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Организовывать различные виды деятельности (игровая; трудовая; познавательная и исследовательская; художественно-творческая; продуктивная деятельность и другие) и общение детей раннего и дошкольного возраста с ограниченными возможностями здоровья и/или инвалидностью</w:t>
            </w:r>
          </w:p>
        </w:tc>
        <w:tc>
          <w:tcPr>
            <w:tcW w:type="dxa" w:w="3398"/>
            <w:vMerge w:val="restart"/>
          </w:tcPr>
          <w:p w14:paraId="06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01.001 Педагог (педагогическая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type="dxa" w:w="2408"/>
            <w:vMerge w:val="restart"/>
          </w:tcPr>
          <w:p w14:paraId="07050000">
            <w:pPr>
              <w:pStyle w:val="Style_13"/>
              <w:spacing w:line="240" w:lineRule="auto"/>
              <w:ind/>
              <w:jc w:val="left"/>
            </w:pPr>
            <w:r>
              <w:t>ОТФ A</w:t>
            </w:r>
          </w:p>
          <w:p w14:paraId="08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690"/>
          </w:tcPr>
          <w:p w14:paraId="09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0A05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Осуществлять планирование и организацию обучения детей раннего и дошкольного возраста с ограниченными возможностями здоровья и/или инвалидностью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0B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0C05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Принимать участие в создании специальных условий для реализации различных видов деятельности, общения и обучения детей раннего и дошкольного возраста с ограниченными возможностями здоровья и/или инвалидностью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0D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0E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0F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1005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Участвовать в педагогической диагностике развития детей раннего и дошкольного возраста с ограниченными возможностями здоровья и/или инвалидностью в процессе реализации различных видов деятельности, общения и обучения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vMerge w:val="restart"/>
          </w:tcPr>
          <w:p w14:paraId="11050000">
            <w:pPr>
              <w:pStyle w:val="Style_13"/>
              <w:spacing w:line="240" w:lineRule="auto"/>
              <w:ind/>
              <w:jc w:val="left"/>
            </w:pPr>
            <w:r>
              <w:t>ОТФ B</w:t>
            </w:r>
          </w:p>
          <w:p w14:paraId="12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690"/>
            <w:vMerge w:val="restart"/>
          </w:tcPr>
          <w:p w14:paraId="13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14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  <w:p w14:paraId="15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317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vMerge w:val="restart"/>
          </w:tcPr>
          <w:p w14:paraId="16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Осуществлять документационное обеспечение процесса реализации адаптированных программ дошкольного образования и индивидуального образовательного маршрута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  <w:gridSpan w:val="1"/>
            <w:vMerge w:val="continue"/>
          </w:tcPr>
          <w:p/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vMerge w:val="restart"/>
          </w:tcPr>
          <w:p w14:paraId="17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01.014 Педагог-дефектолог</w:t>
            </w:r>
          </w:p>
        </w:tc>
        <w:tc>
          <w:tcPr>
            <w:tcW w:type="dxa" w:w="2408"/>
            <w:vMerge w:val="restart"/>
          </w:tcPr>
          <w:p w14:paraId="18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F Коррекционно-развивающее обучение и воспитание детей раннего и дошкольного возраста с ограниченными возможностями здоровья, с инвалидностью, детей группы риска, оказание психолого-педагогической помощи и поддержки участникам образовательных </w:t>
            </w:r>
            <w:r>
              <w:rPr>
                <w:rFonts w:ascii="Times New Roman" w:hAnsi="Times New Roman"/>
                <w:sz w:val="24"/>
              </w:rPr>
              <w:t>отношений</w:t>
            </w:r>
          </w:p>
        </w:tc>
        <w:tc>
          <w:tcPr>
            <w:tcW w:type="dxa" w:w="2690"/>
          </w:tcPr>
          <w:p w14:paraId="19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F/01.06</w:t>
            </w:r>
          </w:p>
          <w:p w14:paraId="1A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специальных условий образовательной среды и деятельности по освоению содержания образования детьми раннего и дошкольного возраста с ограниченными возможностями здоровья, с инвалидностью, детьми группы риска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1B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F/02.06</w:t>
            </w:r>
          </w:p>
          <w:p w14:paraId="1C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Педагогическое сопровождение участников образовательных отношений по </w:t>
            </w:r>
            <w:r>
              <w:rPr>
                <w:rFonts w:ascii="Times New Roman" w:hAnsi="Times New Roman"/>
                <w:sz w:val="24"/>
              </w:rPr>
              <w:t>вопросам реализации особых образовательных потребностей детей раннего и дошкольного возраста с ограниченными возможностями здоровья, с инвалидностью, детей группы риска, профилактика и коррекция нарушений развития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1D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F/03.06</w:t>
            </w:r>
          </w:p>
          <w:p w14:paraId="1E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Психолого-педагогическая помощь детям раннего и дошкольного возраста с ограниченными возможностями здоровья, с инвалидностью, детям группы риска в их социальной адаптации и реабилитации</w:t>
            </w:r>
          </w:p>
        </w:tc>
      </w:tr>
      <w:tr>
        <w:tc>
          <w:tcPr>
            <w:tcW w:type="dxa" w:w="2535"/>
            <w:vMerge w:val="restart"/>
          </w:tcPr>
          <w:p w14:paraId="1F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04 Педагогическая деятельность по проектированию и </w:t>
            </w:r>
            <w:r>
              <w:rPr>
                <w:rFonts w:ascii="Times New Roman" w:hAnsi="Times New Roman"/>
                <w:sz w:val="24"/>
              </w:rPr>
              <w:t>реализации воспитательных программ детей дошкольного возраста в группах разной направленности</w:t>
            </w:r>
          </w:p>
        </w:tc>
        <w:tc>
          <w:tcPr>
            <w:tcW w:type="dxa" w:w="4157"/>
          </w:tcPr>
          <w:p w14:paraId="2005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4.1. Участвовать в планировании и организации процесса воспитания детей раннего и дошкольного </w:t>
            </w:r>
            <w:r>
              <w:rPr>
                <w:rFonts w:ascii="Times New Roman" w:hAnsi="Times New Roman"/>
                <w:sz w:val="24"/>
              </w:rPr>
              <w:t>возраста, в том числе детей с ограниченными возможностями здоровья и/или инвалидностью</w:t>
            </w:r>
          </w:p>
        </w:tc>
        <w:tc>
          <w:tcPr>
            <w:tcW w:type="dxa" w:w="3398"/>
            <w:vMerge w:val="restart"/>
          </w:tcPr>
          <w:p w14:paraId="21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01.001 Педагог (педагогическая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сфере дошкольного, </w:t>
            </w:r>
            <w:r>
              <w:rPr>
                <w:rFonts w:ascii="Times New Roman" w:hAnsi="Times New Roman"/>
                <w:sz w:val="24"/>
              </w:rPr>
              <w:t>начального общего, основного общего, среднего общего образования) (воспитатель, учитель)</w:t>
            </w:r>
          </w:p>
        </w:tc>
        <w:tc>
          <w:tcPr>
            <w:tcW w:type="dxa" w:w="2408"/>
            <w:vMerge w:val="restart"/>
          </w:tcPr>
          <w:p w14:paraId="22050000">
            <w:pPr>
              <w:pStyle w:val="Style_13"/>
              <w:spacing w:line="240" w:lineRule="auto"/>
              <w:ind/>
              <w:jc w:val="left"/>
            </w:pPr>
            <w:r>
              <w:t>ОТФ A</w:t>
            </w:r>
          </w:p>
          <w:p w14:paraId="23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690"/>
          </w:tcPr>
          <w:p w14:paraId="24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2505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Организовывать и проводить досуговую деятельность, развлечения, в том числе с участием детей с ограниченными возможностями здоровья и/или инвалидностью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26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2705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Создавать информационную среду дошкольной образовательной группы для развития у детей с сохранным развитием, ограниченными возможностями здоровья и/или инвалидностью основ информационной культуры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28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29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2A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2B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Осуществлять педагогическую поддержку деятельности детей раннего и дошкольного возраста, в том числе детей с ограниченными возможностями здоровья и/ или инвалидностью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</w:tcPr>
          <w:p w14:paraId="2C050000">
            <w:pPr>
              <w:pStyle w:val="Style_13"/>
              <w:spacing w:line="240" w:lineRule="auto"/>
              <w:ind/>
              <w:jc w:val="left"/>
            </w:pPr>
            <w:r>
              <w:t>ОТФ B</w:t>
            </w:r>
          </w:p>
          <w:p w14:paraId="2D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690"/>
          </w:tcPr>
          <w:p w14:paraId="2E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2F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  <w:p w14:paraId="30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35"/>
            <w:vMerge w:val="restart"/>
          </w:tcPr>
          <w:p w14:paraId="31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05 Взаимодействие с сотрудниками образовательной организации и </w:t>
            </w:r>
            <w:r>
              <w:rPr>
                <w:rFonts w:ascii="Times New Roman" w:hAnsi="Times New Roman"/>
                <w:sz w:val="24"/>
              </w:rPr>
              <w:t>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  <w:p w14:paraId="3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157"/>
          </w:tcPr>
          <w:p w14:paraId="33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5.1. Участвовать в планировании, организации и проведении работы с родителями (законными представителями) в различных организационных формах</w:t>
            </w:r>
          </w:p>
        </w:tc>
        <w:tc>
          <w:tcPr>
            <w:tcW w:type="dxa" w:w="3398"/>
            <w:vMerge w:val="restart"/>
          </w:tcPr>
          <w:p w14:paraId="34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01.001 Педагог (педагогическая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сфере дошкольного, начального общего, основного общего, среднего общего </w:t>
            </w:r>
            <w:r>
              <w:rPr>
                <w:rFonts w:ascii="Times New Roman" w:hAnsi="Times New Roman"/>
                <w:sz w:val="24"/>
              </w:rPr>
              <w:t>образования) (воспитатель, учитель)</w:t>
            </w:r>
          </w:p>
        </w:tc>
        <w:tc>
          <w:tcPr>
            <w:tcW w:type="dxa" w:w="2408"/>
            <w:vMerge w:val="restart"/>
          </w:tcPr>
          <w:p w14:paraId="35050000">
            <w:pPr>
              <w:pStyle w:val="Style_13"/>
              <w:spacing w:line="240" w:lineRule="auto"/>
              <w:ind/>
              <w:jc w:val="left"/>
            </w:pPr>
            <w:r>
              <w:t>ОТФ A</w:t>
            </w:r>
          </w:p>
          <w:p w14:paraId="36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</w:t>
            </w:r>
            <w:r>
              <w:rPr>
                <w:rFonts w:ascii="Times New Roman" w:hAnsi="Times New Roman"/>
                <w:sz w:val="24"/>
              </w:rPr>
              <w:t xml:space="preserve">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type="dxa" w:w="2690"/>
          </w:tcPr>
          <w:p w14:paraId="37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3805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5.2. Организовывать взаимодействие с педагогическими работниками образовательных организаций и другими специалистами по вопросам индивидуализации обучения детей раннего и дошкольного возраста, в том числе с ограниченными возможностями здоровья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39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А/02.06 Воспитательная деятельность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vMerge w:val="restart"/>
          </w:tcPr>
          <w:p w14:paraId="3A05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5.3. Организовывать взаимодействие с родителями (законными представителями) при решении задач развития, воспитания и обучения детей раннего и дошкольного возраста, в том числе с ограниченными возможностями здоровья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3B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3C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3D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</w:tcPr>
          <w:p w14:paraId="3E050000">
            <w:pPr>
              <w:pStyle w:val="Style_13"/>
              <w:spacing w:line="240" w:lineRule="auto"/>
              <w:ind/>
              <w:jc w:val="left"/>
            </w:pPr>
            <w:r>
              <w:t>ОТФ B</w:t>
            </w:r>
          </w:p>
          <w:p w14:paraId="3F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690"/>
          </w:tcPr>
          <w:p w14:paraId="40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41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  <w:p w14:paraId="42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35"/>
            <w:vMerge w:val="restart"/>
          </w:tcPr>
          <w:p w14:paraId="4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ВД.06 </w:t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z w:val="24"/>
                <w:highlight w:val="white"/>
              </w:rPr>
              <w:t>ьюторское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сопровождение детей раннего и дошкольного возраста с ограниченными возможностями здоровья и/или инвалидностью (по выбору)</w:t>
            </w:r>
          </w:p>
        </w:tc>
        <w:tc>
          <w:tcPr>
            <w:tcW w:type="dxa" w:w="4157"/>
          </w:tcPr>
          <w:p w14:paraId="4405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6.1. </w:t>
            </w:r>
            <w:r>
              <w:rPr>
                <w:rFonts w:ascii="Times New Roman" w:hAnsi="Times New Roman"/>
                <w:sz w:val="24"/>
                <w:highlight w:val="white"/>
              </w:rPr>
              <w:t>Принимать участие в междисциплинарной команде по выявлению индивидуальных особенностей, интересов, способностей и затруднений детей раннего и дошкольного возраста с ограниченными возможностями здоровья и/или инвалидностью.</w:t>
            </w:r>
          </w:p>
        </w:tc>
        <w:tc>
          <w:tcPr>
            <w:tcW w:type="dxa" w:w="3398"/>
            <w:vMerge w:val="restart"/>
          </w:tcPr>
          <w:p w14:paraId="45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01.001 Педагог (педагогическая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type="dxa" w:w="2408"/>
            <w:vMerge w:val="restart"/>
          </w:tcPr>
          <w:p w14:paraId="46050000">
            <w:pPr>
              <w:pStyle w:val="Style_13"/>
              <w:spacing w:line="240" w:lineRule="auto"/>
              <w:ind/>
              <w:jc w:val="left"/>
            </w:pPr>
            <w:r>
              <w:t>ОТФ A</w:t>
            </w:r>
          </w:p>
          <w:p w14:paraId="47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проектированию и реализации образовательного процесса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образовательных организациях </w:t>
            </w:r>
            <w:r>
              <w:rPr>
                <w:rFonts w:ascii="Times New Roman" w:hAnsi="Times New Roman"/>
                <w:sz w:val="24"/>
              </w:rPr>
              <w:t>дошкольного, начального общего, основного общего, среднего общего образования</w:t>
            </w:r>
          </w:p>
        </w:tc>
        <w:tc>
          <w:tcPr>
            <w:tcW w:type="dxa" w:w="2690"/>
          </w:tcPr>
          <w:p w14:paraId="48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А/01.06 Общепедагогическая функция. Обучение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49050000">
            <w:pPr>
              <w:pStyle w:val="Style_14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6.2.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Принимать участие в </w:t>
            </w:r>
            <w:r>
              <w:rPr>
                <w:rFonts w:ascii="Times New Roman" w:hAnsi="Times New Roman"/>
                <w:sz w:val="24"/>
                <w:highlight w:val="white"/>
              </w:rPr>
              <w:t>разработке и педагогическом сопровождении реализации индивидуального образовательного маршрута, адаптированных образовательных программ для детей раннего и дошкольного возраста в условиях работы междисциплинарной команды.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4A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А/02.06 </w:t>
            </w:r>
            <w:r>
              <w:rPr>
                <w:rFonts w:ascii="Times New Roman" w:hAnsi="Times New Roman"/>
                <w:sz w:val="24"/>
              </w:rPr>
              <w:t>Воспитательная деятельность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</w:tcPr>
          <w:p w14:paraId="4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ПК 6.3. </w:t>
            </w:r>
            <w:r>
              <w:rPr>
                <w:rFonts w:ascii="Times New Roman" w:hAnsi="Times New Roman"/>
                <w:sz w:val="24"/>
                <w:highlight w:val="white"/>
              </w:rPr>
              <w:t>Принимать участие в подборе и использовании педагогических средств индивидуализации образовательно-воспитательного процесса с учетом особых образовательных потребностей и психофизических возможностей.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4C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А/03.06 </w:t>
            </w:r>
          </w:p>
          <w:p w14:paraId="4D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  <w:p w14:paraId="4E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1593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vMerge w:val="restart"/>
          </w:tcPr>
          <w:p w14:paraId="4F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ПК 6.4. Осуществлять взаимодействие с участниками образовательного процесса.</w:t>
            </w:r>
          </w:p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</w:tcPr>
          <w:p w14:paraId="50050000">
            <w:pPr>
              <w:pStyle w:val="Style_13"/>
              <w:spacing w:line="240" w:lineRule="auto"/>
              <w:ind/>
              <w:jc w:val="left"/>
            </w:pPr>
            <w:r>
              <w:t>ОТФ B</w:t>
            </w:r>
          </w:p>
          <w:p w14:paraId="51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 xml:space="preserve">Педагогическая деятельность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проектированию и реализации основных общеобразовательных программ</w:t>
            </w:r>
          </w:p>
        </w:tc>
        <w:tc>
          <w:tcPr>
            <w:tcW w:type="dxa" w:w="2690"/>
          </w:tcPr>
          <w:p w14:paraId="52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B/01.05 </w:t>
            </w:r>
          </w:p>
          <w:p w14:paraId="53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дошкольного образования</w:t>
            </w:r>
          </w:p>
          <w:p w14:paraId="54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vMerge w:val="restart"/>
          </w:tcPr>
          <w:p w14:paraId="55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01.014 Педагог-дефектолог</w:t>
            </w:r>
          </w:p>
        </w:tc>
        <w:tc>
          <w:tcPr>
            <w:tcW w:type="dxa" w:w="2408"/>
            <w:vMerge w:val="restart"/>
          </w:tcPr>
          <w:p w14:paraId="56050000">
            <w:pPr>
              <w:pStyle w:val="Style_13"/>
              <w:spacing w:line="240" w:lineRule="auto"/>
              <w:ind/>
              <w:jc w:val="left"/>
            </w:pPr>
            <w:r>
              <w:t xml:space="preserve">ОТФ F Коррекционно-развивающее обучение и воспитание детей раннего и дошкольного возраста с </w:t>
            </w:r>
            <w:r>
              <w:t>ограниченными возможностями здоровья, с инвалидностью, детей группы риска, оказание психолого-педагогической помощи и поддержки участникам образовательных отношений</w:t>
            </w:r>
          </w:p>
        </w:tc>
        <w:tc>
          <w:tcPr>
            <w:tcW w:type="dxa" w:w="2690"/>
          </w:tcPr>
          <w:p w14:paraId="57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F/01.06</w:t>
            </w:r>
          </w:p>
          <w:p w14:paraId="58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специальных условий образовательной среды и деятельности по освоению содержания образования детьми раннего и дошкольного </w:t>
            </w:r>
            <w:r>
              <w:rPr>
                <w:rFonts w:ascii="Times New Roman" w:hAnsi="Times New Roman"/>
                <w:sz w:val="24"/>
              </w:rPr>
              <w:t>возраста с ограниченными возможностями здоровья, с инвалидностью, детьми группы риска</w:t>
            </w:r>
          </w:p>
        </w:tc>
      </w:tr>
      <w:tr>
        <w:trPr>
          <w:trHeight w:hRule="atLeast" w:val="2584"/>
        </w:trP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59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F/02.06</w:t>
            </w:r>
          </w:p>
          <w:p w14:paraId="5A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Педагогическое сопровождение участников образовательных отношений по вопросам реализации особых образовательных потребностей детей раннего и дошкольного возраста с ограниченными возможностями здоровья, с инвалидностью, детей группы риска, профилактика и коррекция нарушений развития</w:t>
            </w:r>
          </w:p>
        </w:tc>
      </w:tr>
      <w:tr>
        <w:tc>
          <w:tcPr>
            <w:tcW w:type="dxa" w:w="2535"/>
            <w:gridSpan w:val="1"/>
            <w:vMerge w:val="continue"/>
          </w:tcPr>
          <w:p/>
        </w:tc>
        <w:tc>
          <w:tcPr>
            <w:tcW w:type="dxa" w:w="4157"/>
            <w:gridSpan w:val="1"/>
            <w:vMerge w:val="continue"/>
          </w:tcPr>
          <w:p/>
        </w:tc>
        <w:tc>
          <w:tcPr>
            <w:tcW w:type="dxa" w:w="3398"/>
            <w:gridSpan w:val="1"/>
            <w:vMerge w:val="continue"/>
          </w:tcPr>
          <w:p/>
        </w:tc>
        <w:tc>
          <w:tcPr>
            <w:tcW w:type="dxa" w:w="2408"/>
            <w:gridSpan w:val="1"/>
            <w:vMerge w:val="continue"/>
          </w:tcPr>
          <w:p/>
        </w:tc>
        <w:tc>
          <w:tcPr>
            <w:tcW w:type="dxa" w:w="2690"/>
          </w:tcPr>
          <w:p w14:paraId="5B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F/03.06</w:t>
            </w:r>
          </w:p>
          <w:p w14:paraId="5C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Психолого-педагогическая помощь детям раннего и дошкольного возраста с ограниченными возможностями </w:t>
            </w:r>
            <w:r>
              <w:rPr>
                <w:rFonts w:ascii="Times New Roman" w:hAnsi="Times New Roman"/>
                <w:sz w:val="24"/>
              </w:rPr>
              <w:t>здоровья, с инвалидностью, детям группы риска в их социальной адаптации и реабилитации</w:t>
            </w:r>
          </w:p>
        </w:tc>
      </w:tr>
    </w:tbl>
    <w:p w14:paraId="5D05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5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5_ch"/>
          <w:rFonts w:ascii="Times New Roman" w:hAnsi="Times New Roman"/>
          <w:sz w:val="24"/>
        </w:rPr>
        <w:footnoteReference w:id="4"/>
      </w:r>
    </w:p>
    <w:tbl>
      <w:tblPr>
        <w:tblStyle w:val="Style_16"/>
        <w:tblW w:type="auto" w:w="0"/>
        <w:tblLayout w:type="fixed"/>
      </w:tblPr>
      <w:tblGrid>
        <w:gridCol w:w="1980"/>
        <w:gridCol w:w="2835"/>
        <w:gridCol w:w="3118"/>
        <w:gridCol w:w="3261"/>
        <w:gridCol w:w="3685"/>
      </w:tblGrid>
      <w:tr>
        <w:tc>
          <w:tcPr>
            <w:tcW w:type="dxa" w:w="1980"/>
            <w:vMerge w:val="restart"/>
            <w:vAlign w:val="center"/>
          </w:tcPr>
          <w:p w14:paraId="6005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Дополнительные квалификации, компетенции</w:t>
            </w:r>
          </w:p>
          <w:p w14:paraId="61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(Педагогика)</w:t>
            </w:r>
          </w:p>
        </w:tc>
        <w:tc>
          <w:tcPr>
            <w:tcW w:type="dxa" w:w="5953"/>
            <w:gridSpan w:val="2"/>
            <w:vAlign w:val="center"/>
          </w:tcPr>
          <w:p w14:paraId="6205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Соответствие ПС </w:t>
            </w:r>
          </w:p>
          <w:p w14:paraId="63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07.002 Специалист по организационному и документационному обеспечению управления организации</w:t>
            </w:r>
          </w:p>
        </w:tc>
        <w:tc>
          <w:tcPr>
            <w:tcW w:type="dxa" w:w="6946"/>
            <w:gridSpan w:val="2"/>
          </w:tcPr>
          <w:p w14:paraId="64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1980"/>
            <w:gridSpan w:val="1"/>
            <w:vMerge w:val="continue"/>
            <w:vAlign w:val="center"/>
          </w:tcPr>
          <w:p/>
        </w:tc>
        <w:tc>
          <w:tcPr>
            <w:tcW w:type="dxa" w:w="2835"/>
            <w:vAlign w:val="center"/>
          </w:tcPr>
          <w:p w14:paraId="65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  <w:tc>
          <w:tcPr>
            <w:tcW w:type="dxa" w:w="3118"/>
            <w:vAlign w:val="center"/>
          </w:tcPr>
          <w:p w14:paraId="66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ТФ</w:t>
            </w:r>
          </w:p>
        </w:tc>
        <w:tc>
          <w:tcPr>
            <w:tcW w:type="dxa" w:w="3261"/>
            <w:vAlign w:val="center"/>
          </w:tcPr>
          <w:p w14:paraId="67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685"/>
            <w:vAlign w:val="center"/>
          </w:tcPr>
          <w:p w14:paraId="68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</w:tr>
      <w:tr>
        <w:tc>
          <w:tcPr>
            <w:tcW w:type="dxa" w:w="1980"/>
          </w:tcPr>
          <w:p w14:paraId="69050000">
            <w:pPr>
              <w:rPr>
                <w:rFonts w:ascii="Times New Roman" w:hAnsi="Times New Roman"/>
                <w:sz w:val="24"/>
                <w:highlight w:val="cyan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Делопроизводитель </w:t>
            </w:r>
          </w:p>
        </w:tc>
        <w:tc>
          <w:tcPr>
            <w:tcW w:type="dxa" w:w="2835"/>
          </w:tcPr>
          <w:p w14:paraId="6A050000">
            <w:pPr>
              <w:rPr>
                <w:rFonts w:ascii="Times New Roman" w:hAnsi="Times New Roman"/>
                <w:sz w:val="24"/>
                <w:highlight w:val="cyan"/>
              </w:rPr>
            </w:pPr>
            <w:r>
              <w:rPr>
                <w:rFonts w:ascii="Times New Roman" w:hAnsi="Times New Roman"/>
                <w:sz w:val="24"/>
              </w:rPr>
              <w:t>В Документационное обеспечение деятельности организации</w:t>
            </w:r>
          </w:p>
        </w:tc>
        <w:tc>
          <w:tcPr>
            <w:tcW w:type="dxa" w:w="3118"/>
          </w:tcPr>
          <w:p w14:paraId="6B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01/5 Организация работы с документами</w:t>
            </w:r>
          </w:p>
          <w:p w14:paraId="6C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02/5 Организация обработки дел для текущего хранения</w:t>
            </w:r>
          </w:p>
          <w:p w14:paraId="6D050000">
            <w:pPr>
              <w:rPr>
                <w:rFonts w:ascii="Times New Roman" w:hAnsi="Times New Roman"/>
                <w:sz w:val="24"/>
                <w:highlight w:val="cyan"/>
              </w:rPr>
            </w:pPr>
            <w:r>
              <w:rPr>
                <w:rFonts w:ascii="Times New Roman" w:hAnsi="Times New Roman"/>
                <w:sz w:val="24"/>
              </w:rPr>
              <w:t>В 03/5 Организация обработки дел для последующего хранения</w:t>
            </w:r>
          </w:p>
        </w:tc>
        <w:tc>
          <w:tcPr>
            <w:tcW w:type="dxa" w:w="3261"/>
          </w:tcPr>
          <w:p w14:paraId="6E050000">
            <w:pPr>
              <w:rPr>
                <w:rFonts w:ascii="Times New Roman" w:hAnsi="Times New Roman"/>
                <w:i w:val="1"/>
                <w:sz w:val="24"/>
                <w:highlight w:val="cyan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должности служащего 21299 Делопроизводитель</w:t>
            </w:r>
          </w:p>
        </w:tc>
        <w:tc>
          <w:tcPr>
            <w:tcW w:type="dxa" w:w="3685"/>
          </w:tcPr>
          <w:p w14:paraId="6F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Х.1. Осуществлять прием, оценку и регистрацию поступивших документов, их распределение в соответствии с номенклатурой с использованием систем учета, в </w:t>
            </w:r>
            <w:r>
              <w:rPr>
                <w:rFonts w:ascii="Times New Roman" w:hAnsi="Times New Roman"/>
                <w:sz w:val="24"/>
              </w:rPr>
              <w:t>т.ч</w:t>
            </w:r>
            <w:r>
              <w:rPr>
                <w:rFonts w:ascii="Times New Roman" w:hAnsi="Times New Roman"/>
                <w:sz w:val="24"/>
              </w:rPr>
              <w:t xml:space="preserve"> дистанционных</w:t>
            </w:r>
          </w:p>
          <w:p w14:paraId="70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Х.2. Вести учет поступления и хранения документальных материалов в соответствии с маршрутом движения конкретного документа, доведение до исполнителей в определенные сроки.</w:t>
            </w:r>
          </w:p>
          <w:p w14:paraId="71050000">
            <w:pPr>
              <w:rPr>
                <w:rFonts w:ascii="Times New Roman" w:hAnsi="Times New Roman"/>
                <w:i w:val="1"/>
                <w:sz w:val="24"/>
                <w:highlight w:val="cyan"/>
              </w:rPr>
            </w:pPr>
            <w:r>
              <w:rPr>
                <w:rFonts w:ascii="Times New Roman" w:hAnsi="Times New Roman"/>
                <w:sz w:val="24"/>
              </w:rPr>
              <w:t>ПК Х.3. Осуществлять постановку, снятие документов на разные виды контроля</w:t>
            </w:r>
          </w:p>
        </w:tc>
      </w:tr>
      <w:tr>
        <w:tc>
          <w:tcPr>
            <w:tcW w:type="dxa" w:w="14879"/>
            <w:gridSpan w:val="5"/>
          </w:tcPr>
          <w:p w14:paraId="7205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</w:p>
          <w:p w14:paraId="73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приема, первичной обработки и регистрации входящих документов;</w:t>
            </w:r>
          </w:p>
          <w:p w14:paraId="74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номенклатуры дел организации;</w:t>
            </w:r>
          </w:p>
          <w:p w14:paraId="75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применения систем учета, в </w:t>
            </w:r>
            <w:r>
              <w:rPr>
                <w:rFonts w:ascii="Times New Roman" w:hAnsi="Times New Roman"/>
                <w:sz w:val="24"/>
              </w:rPr>
              <w:t>т.ч</w:t>
            </w:r>
            <w:r>
              <w:rPr>
                <w:rFonts w:ascii="Times New Roman" w:hAnsi="Times New Roman"/>
                <w:sz w:val="24"/>
              </w:rPr>
              <w:t>. дистанционных технологий при работе с документами.</w:t>
            </w:r>
          </w:p>
          <w:p w14:paraId="76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правильного и своевременного распределения и подшивки документов дела;</w:t>
            </w:r>
          </w:p>
          <w:p w14:paraId="77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составления описи дел постоянного, долговременного сроков хранения; </w:t>
            </w:r>
          </w:p>
          <w:p w14:paraId="78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передача дел в архив организации </w:t>
            </w:r>
          </w:p>
          <w:p w14:paraId="7905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</w:p>
          <w:p w14:paraId="7A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с документами;</w:t>
            </w:r>
          </w:p>
          <w:p w14:paraId="7B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со всей совокупностью информационно-документационных ресурсов организации;</w:t>
            </w:r>
          </w:p>
          <w:p w14:paraId="7C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и организовывать номенклатуру дел структурного подразделения ДОО;</w:t>
            </w:r>
          </w:p>
          <w:p w14:paraId="7D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информационно-коммуникационные технологии при работе с документами.</w:t>
            </w:r>
          </w:p>
          <w:p w14:paraId="7E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Обеспечивать конфиденциальность информации. </w:t>
            </w:r>
          </w:p>
          <w:p w14:paraId="7F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Организовывать работу с документами </w:t>
            </w:r>
          </w:p>
          <w:p w14:paraId="80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по учету, хранению и передаче в соответствующие структурные подразделения документов текущего делопроизводства</w:t>
            </w:r>
          </w:p>
          <w:p w14:paraId="81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сохранность и защиту документов организации</w:t>
            </w:r>
          </w:p>
          <w:p w14:paraId="82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и вести учетные документы </w:t>
            </w:r>
          </w:p>
          <w:p w14:paraId="8305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</w:p>
          <w:p w14:paraId="84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работы с документами;</w:t>
            </w:r>
          </w:p>
          <w:p w14:paraId="85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схемы документооборота;</w:t>
            </w:r>
          </w:p>
          <w:p w14:paraId="86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скоростного письма;</w:t>
            </w:r>
          </w:p>
          <w:p w14:paraId="87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работы с входящими, исходящими и внутренними документами;</w:t>
            </w:r>
          </w:p>
          <w:p w14:paraId="88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типовые сроки исполнения документов</w:t>
            </w:r>
          </w:p>
          <w:p w14:paraId="89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организации и распределение функций между структурными подразделениями;</w:t>
            </w:r>
          </w:p>
          <w:p w14:paraId="8A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ведения учета прохождения документальных материалов;</w:t>
            </w:r>
          </w:p>
          <w:p w14:paraId="8B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защиты конфиденциальной служебной информации; </w:t>
            </w:r>
          </w:p>
          <w:p w14:paraId="8C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акты, нормативно-методические документы, государственные стандарты, определяющие порядок документационного обеспечения управления</w:t>
            </w:r>
          </w:p>
          <w:p w14:paraId="8D05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организации хранения документов и ведению дел.</w:t>
            </w:r>
          </w:p>
        </w:tc>
      </w:tr>
      <w:tr>
        <w:tc>
          <w:tcPr>
            <w:tcW w:type="dxa" w:w="1980"/>
            <w:vMerge w:val="restart"/>
            <w:vAlign w:val="center"/>
          </w:tcPr>
          <w:p w14:paraId="8E05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Дополнительные квалификации, компетенции</w:t>
            </w:r>
          </w:p>
          <w:p w14:paraId="8F050000">
            <w:pPr>
              <w:rPr>
                <w:rFonts w:ascii="Times New Roman" w:hAnsi="Times New Roman"/>
                <w:i w:val="1"/>
                <w:sz w:val="24"/>
                <w:highlight w:val="cyan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(Педагогика)</w:t>
            </w:r>
          </w:p>
        </w:tc>
        <w:tc>
          <w:tcPr>
            <w:tcW w:type="dxa" w:w="5953"/>
            <w:gridSpan w:val="2"/>
            <w:vAlign w:val="center"/>
          </w:tcPr>
          <w:p w14:paraId="9005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Соответствие ПС </w:t>
            </w:r>
          </w:p>
          <w:p w14:paraId="91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01.007 Специалист, участвующий в организации деятельности детского коллектива (вожатый)</w:t>
            </w:r>
          </w:p>
        </w:tc>
        <w:tc>
          <w:tcPr>
            <w:tcW w:type="dxa" w:w="6946"/>
            <w:gridSpan w:val="2"/>
          </w:tcPr>
          <w:p w14:paraId="9205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1980"/>
            <w:gridSpan w:val="1"/>
            <w:vMerge w:val="continue"/>
            <w:vAlign w:val="center"/>
          </w:tcPr>
          <w:p/>
        </w:tc>
        <w:tc>
          <w:tcPr>
            <w:tcW w:type="dxa" w:w="2835"/>
            <w:vAlign w:val="center"/>
          </w:tcPr>
          <w:p w14:paraId="93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  <w:tc>
          <w:tcPr>
            <w:tcW w:type="dxa" w:w="3118"/>
            <w:vAlign w:val="center"/>
          </w:tcPr>
          <w:p w14:paraId="94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ТФ</w:t>
            </w:r>
          </w:p>
        </w:tc>
        <w:tc>
          <w:tcPr>
            <w:tcW w:type="dxa" w:w="3261"/>
            <w:vAlign w:val="center"/>
          </w:tcPr>
          <w:p w14:paraId="9505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685"/>
            <w:vAlign w:val="center"/>
          </w:tcPr>
          <w:p w14:paraId="9605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</w:tr>
      <w:tr>
        <w:tc>
          <w:tcPr>
            <w:tcW w:type="dxa" w:w="1980"/>
          </w:tcPr>
          <w:p w14:paraId="9705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Вожатый</w:t>
            </w:r>
          </w:p>
          <w:p w14:paraId="98050000">
            <w:pPr>
              <w:rPr>
                <w:rFonts w:ascii="Times New Roman" w:hAnsi="Times New Roman"/>
                <w:i w:val="1"/>
                <w:sz w:val="24"/>
                <w:highlight w:val="cyan"/>
              </w:rPr>
            </w:pPr>
          </w:p>
        </w:tc>
        <w:tc>
          <w:tcPr>
            <w:tcW w:type="dxa" w:w="2835"/>
          </w:tcPr>
          <w:p w14:paraId="99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 Содействие организации и сопровождению деятельности детского коллектива (группы, подразделения, объединения) в организациях отдыха детей и их оздоровления (образовательных организациях)</w:t>
            </w:r>
          </w:p>
        </w:tc>
        <w:tc>
          <w:tcPr>
            <w:tcW w:type="dxa" w:w="3118"/>
          </w:tcPr>
          <w:p w14:paraId="9A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А/02.1 Сопровождение деятельности временного детского коллектива (группы, подразделения, объединения) в организациях отдыха детей и их оздоровления под руководством педагогического работника</w:t>
            </w:r>
          </w:p>
        </w:tc>
        <w:tc>
          <w:tcPr>
            <w:tcW w:type="dxa" w:w="3261"/>
          </w:tcPr>
          <w:p w14:paraId="9B05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должности служащего 20434 Вожатый</w:t>
            </w:r>
          </w:p>
        </w:tc>
        <w:tc>
          <w:tcPr>
            <w:tcW w:type="dxa" w:w="3685"/>
          </w:tcPr>
          <w:p w14:paraId="9C05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Х.1 Планировать деятельность временного коллектива (группы, подразделения, объединения) под руководством педагогического работника и в соответствии с планом работы организации отдыха детей и их оздоровления</w:t>
            </w:r>
          </w:p>
        </w:tc>
      </w:tr>
      <w:tr>
        <w:tc>
          <w:tcPr>
            <w:tcW w:type="dxa" w:w="14879"/>
            <w:gridSpan w:val="5"/>
          </w:tcPr>
          <w:p w14:paraId="9D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Владеть навыками: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планирования деятельности временного детского коллектива (группы, подразделения, объединения) под руководством педагогического работника в соответствии с планом работы организации отдыха детей и их оздоровления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сопровождения временного детского коллектива (группы, подразделения, объединения) под руководством педагогического работника в соответствии с ежедневным планом работы организации отдыха детей и их оздоровления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проведения под руководством педагогического работника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включения участников временного детского коллектива (группы, подразделения, объединения) в систему мотивационных мероприятий организации отдыха детей и их оздоровления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Уметь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Составлять ежедневный план работы для временного детского коллектива (группы, подразделения, объединения) в соответствии с планом работы организации отдыха детей и их оздоровления, возрастными особенностями детей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Подбирать материалы для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Анализировать внешние факторы проведения мероприятия (время суток, соответствие общему плану работы организации отдыха детей и их оздоровления, погодные условия, условия безопасности)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Информировать участников временного детского коллектива (группы, подразделения, объединения) о системе мотивационных мероприятий организации отдыха детей и их оздоровления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Знать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Законодательные и иные нормативные правовые акты в области защиты прав ребенка, в том числе международные, в сфере организации отдыха детей и их оздоровления, в сфере деятельности детских и молодежных общественных организаций, а также в сфере информационной безопасности, включая защиту персональных данных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Локальные акты организации отдыха детей и их оздоровления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Основы планирования деятельности временного детского коллектива (группы, подразделения, объединения) в соответствии с планом работы организации отдыха детей и их оздоровления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Технологии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состояния.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Возрастные особенности детей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Подходы к организации мотивационных мероприятий организации отдыха детей и их оздоровления</w:t>
            </w:r>
          </w:p>
        </w:tc>
      </w:tr>
      <w:tr>
        <w:tc>
          <w:tcPr>
            <w:tcW w:type="dxa" w:w="1980"/>
          </w:tcPr>
          <w:p w14:paraId="9E050000">
            <w:pPr>
              <w:rPr>
                <w:rFonts w:ascii="Times New Roman" w:hAnsi="Times New Roman"/>
                <w:i w:val="1"/>
                <w:sz w:val="24"/>
                <w:highlight w:val="cyan"/>
              </w:rPr>
            </w:pPr>
          </w:p>
        </w:tc>
        <w:tc>
          <w:tcPr>
            <w:tcW w:type="dxa" w:w="2835"/>
          </w:tcPr>
          <w:p w14:paraId="9F05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18"/>
          </w:tcPr>
          <w:p w14:paraId="A0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А/02.2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      </w:r>
          </w:p>
        </w:tc>
        <w:tc>
          <w:tcPr>
            <w:tcW w:type="dxa" w:w="3261"/>
          </w:tcPr>
          <w:p w14:paraId="A105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3685"/>
          </w:tcPr>
          <w:p w14:paraId="A205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Х.2 Организовывать и осуществлять сопровождение временного детского коллектива в соответствии с ежедневным планом работы организации отдыха детей и их оздоровления</w:t>
            </w:r>
          </w:p>
        </w:tc>
      </w:tr>
      <w:tr>
        <w:tc>
          <w:tcPr>
            <w:tcW w:type="dxa" w:w="14879"/>
            <w:gridSpan w:val="5"/>
          </w:tcPr>
          <w:p w14:paraId="A305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информирования обучающихся о возможности создания и участия в деятельности детского коллектива (группы, подразделения, объединения)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планирования деятельности детского коллектива (группы, подразделения, объединения) под руководством педагогического работника с учетом мнения обучающихся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проведения под руководством педагогического работника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информирования обучающихся членов детского коллектива (группы, подразделения, объединения) о возможностях участия в конкурсах и проектах, направленных на развитие личностных качеств отдельных участников и всего детского коллектива в целом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Уметь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информировать обучающихся о возможности создания и участия в деятельности детского коллектива (группы, подразделения, объединения);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планировать деятельность детского коллектива (группы, подразделения, объединения) с учетом мнения обучающихся;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подбирать материалы для проведения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анализировать внешние факторы проведения мероприятия (время суток, соответствие общему плану работы организации, погодные условия, условия безопасности);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Знать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международные акты о правах ребенка, законодательство Российской Федерации, нормативные правовые акты, регламентирующие деятельность детских общественных объединений;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локальные нормативные акты, регламентирующие деятельность организации, на базе которой действует детский коллектив (группа, подразделение, объединение);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возрастные особенности детей, возрастной подход в развитии детского коллектива;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технологии проведения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основные направления деятельности детских и молодежных общественных организаций и объединений, осуществляющих деятельность в сфере воспитания детей и молодежи  </w:t>
            </w:r>
          </w:p>
        </w:tc>
      </w:tr>
      <w:tr>
        <w:tc>
          <w:tcPr>
            <w:tcW w:type="dxa" w:w="1980"/>
          </w:tcPr>
          <w:p w14:paraId="A4050000">
            <w:pPr>
              <w:rPr>
                <w:rFonts w:ascii="Times New Roman" w:hAnsi="Times New Roman"/>
                <w:i w:val="1"/>
                <w:sz w:val="24"/>
                <w:highlight w:val="cyan"/>
              </w:rPr>
            </w:pPr>
          </w:p>
        </w:tc>
        <w:tc>
          <w:tcPr>
            <w:tcW w:type="dxa" w:w="2835"/>
          </w:tcPr>
          <w:p w14:paraId="A505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18"/>
          </w:tcPr>
          <w:p w14:paraId="A6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А/02.2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      </w:r>
          </w:p>
        </w:tc>
        <w:tc>
          <w:tcPr>
            <w:tcW w:type="dxa" w:w="3261"/>
          </w:tcPr>
          <w:p w14:paraId="A705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685"/>
          </w:tcPr>
          <w:p w14:paraId="A805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Х.3 Проводить игры, сборы и иные мероприятия во временном детском коллективе, направленные на формирование коллектива, его развитие, поддержание комфортного эмоционального состояния, анализ результатов деятельности</w:t>
            </w:r>
          </w:p>
        </w:tc>
      </w:tr>
      <w:tr>
        <w:tc>
          <w:tcPr>
            <w:tcW w:type="dxa" w:w="14879"/>
            <w:gridSpan w:val="5"/>
          </w:tcPr>
          <w:p w14:paraId="A9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Владение технологиями проведения воспитательных мероприятий и занятий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Уметь</w:t>
            </w:r>
            <w:r>
              <w:rPr>
                <w:rFonts w:ascii="Times New Roman" w:hAnsi="Times New Roman"/>
                <w:sz w:val="24"/>
              </w:rPr>
              <w:t xml:space="preserve">: 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Знать</w:t>
            </w:r>
            <w:r>
              <w:rPr>
                <w:rFonts w:ascii="Times New Roman" w:hAnsi="Times New Roman"/>
                <w:sz w:val="24"/>
              </w:rPr>
              <w:t xml:space="preserve">: 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Возрастные особенности детей, возрастной подход в развитии детского коллектива</w:t>
            </w:r>
          </w:p>
        </w:tc>
      </w:tr>
      <w:tr>
        <w:tc>
          <w:tcPr>
            <w:tcW w:type="dxa" w:w="1980"/>
            <w:vMerge w:val="restart"/>
            <w:vAlign w:val="center"/>
          </w:tcPr>
          <w:p w14:paraId="AA05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Дополнительные квалификации, компетенции</w:t>
            </w:r>
          </w:p>
          <w:p w14:paraId="AB050000">
            <w:pPr>
              <w:rPr>
                <w:rFonts w:ascii="Times New Roman" w:hAnsi="Times New Roman"/>
                <w:i w:val="1"/>
                <w:sz w:val="24"/>
                <w:highlight w:val="cyan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(Педагогика)</w:t>
            </w:r>
          </w:p>
        </w:tc>
        <w:tc>
          <w:tcPr>
            <w:tcW w:type="dxa" w:w="5953"/>
            <w:gridSpan w:val="2"/>
            <w:vAlign w:val="center"/>
          </w:tcPr>
          <w:p w14:paraId="AC05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Соответствие ПС </w:t>
            </w:r>
          </w:p>
          <w:p w14:paraId="AD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03.014 Няня (работник по присмотру и уходу за детьми)</w:t>
            </w:r>
          </w:p>
        </w:tc>
        <w:tc>
          <w:tcPr>
            <w:tcW w:type="dxa" w:w="6946"/>
            <w:gridSpan w:val="2"/>
          </w:tcPr>
          <w:p w14:paraId="AE05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1980"/>
            <w:gridSpan w:val="1"/>
            <w:vMerge w:val="continue"/>
            <w:vAlign w:val="center"/>
          </w:tcPr>
          <w:p/>
        </w:tc>
        <w:tc>
          <w:tcPr>
            <w:tcW w:type="dxa" w:w="2835"/>
            <w:vAlign w:val="center"/>
          </w:tcPr>
          <w:p w14:paraId="AF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  <w:tc>
          <w:tcPr>
            <w:tcW w:type="dxa" w:w="3118"/>
            <w:vAlign w:val="center"/>
          </w:tcPr>
          <w:p w14:paraId="B0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ТФ</w:t>
            </w:r>
          </w:p>
        </w:tc>
        <w:tc>
          <w:tcPr>
            <w:tcW w:type="dxa" w:w="3261"/>
            <w:vAlign w:val="center"/>
          </w:tcPr>
          <w:p w14:paraId="B105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685"/>
            <w:vAlign w:val="center"/>
          </w:tcPr>
          <w:p w14:paraId="B205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</w:tr>
      <w:tr>
        <w:tc>
          <w:tcPr>
            <w:tcW w:type="dxa" w:w="1980"/>
          </w:tcPr>
          <w:p w14:paraId="B3050000">
            <w:pPr>
              <w:rPr>
                <w:rFonts w:ascii="Times New Roman" w:hAnsi="Times New Roman"/>
                <w:i w:val="1"/>
                <w:sz w:val="24"/>
                <w:highlight w:val="cyan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Няня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</w:p>
        </w:tc>
        <w:tc>
          <w:tcPr>
            <w:tcW w:type="dxa" w:w="2835"/>
          </w:tcPr>
          <w:p w14:paraId="B4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 Присмотр и уход за детьми</w:t>
            </w:r>
          </w:p>
        </w:tc>
        <w:tc>
          <w:tcPr>
            <w:tcW w:type="dxa" w:w="3118"/>
          </w:tcPr>
          <w:p w14:paraId="B5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А/03.3 Присмотр за детьми дошкольного возраста от 3 лет</w:t>
            </w:r>
          </w:p>
        </w:tc>
        <w:tc>
          <w:tcPr>
            <w:tcW w:type="dxa" w:w="3261"/>
          </w:tcPr>
          <w:p w14:paraId="B605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профессии 15135 Няня</w:t>
            </w:r>
          </w:p>
        </w:tc>
        <w:tc>
          <w:tcPr>
            <w:tcW w:type="dxa" w:w="3685"/>
          </w:tcPr>
          <w:p w14:paraId="B705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 Планировать т осуществлять присмотр и уход за детьми дошкольного возраста</w:t>
            </w:r>
          </w:p>
        </w:tc>
      </w:tr>
      <w:tr>
        <w:tc>
          <w:tcPr>
            <w:tcW w:type="dxa" w:w="14879"/>
            <w:gridSpan w:val="5"/>
          </w:tcPr>
          <w:p w14:paraId="B8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Оказания помощи детям дошкольного возраста (от 3 лет) в развитии навыков самообслуживания и гигиены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Проведения подвижных, развивающих игр с детьми дошкольного возраста (от 3 лет)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Контроля поведения детей дошкольного возраста (от 3 лет) в ситуациях их взаимодействия с другими детьми с целью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обеспечения их безопасности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Знать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Требования санитарных правил и норм к осуществлению ухода за детьми дошкольного возраста (от 3 лет) при осуществлении ухода в организованных группах                                         Формы и методы наблюдения за психическим и физическим состоянием детей дошкольного возраста от 3 лет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Формы и методы формирования у детей опыта соблюдения правил здорового образа жизни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Уметь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Осуществлять наблюдение за поведением детей дошкольного возраста от 3 лет с целью обеспечения их безопасности в ходе взаимодействия с другими детьми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Осуществлять сопровождение детей дошкольного возраста во время прогулок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Оказывать помощь в организации оздоровительных мероприятий, способствующих профилактике заболеваний у детей дошкольного возраста (от 3 лет) и укреплению их здоровья</w:t>
            </w:r>
          </w:p>
        </w:tc>
      </w:tr>
      <w:tr>
        <w:tc>
          <w:tcPr>
            <w:tcW w:type="dxa" w:w="1980"/>
          </w:tcPr>
          <w:p w14:paraId="B9050000">
            <w:pPr>
              <w:rPr>
                <w:rFonts w:ascii="Times New Roman" w:hAnsi="Times New Roman"/>
                <w:i w:val="1"/>
                <w:sz w:val="24"/>
                <w:highlight w:val="cyan"/>
              </w:rPr>
            </w:pPr>
          </w:p>
        </w:tc>
        <w:tc>
          <w:tcPr>
            <w:tcW w:type="dxa" w:w="2835"/>
          </w:tcPr>
          <w:p w14:paraId="BA05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18"/>
          </w:tcPr>
          <w:p w14:paraId="BB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А/04.3 Присмотр и уход за детьми дошкольного возраста с ограниченными возможностями здоровья (ОВЗ) и детьми-инвалидами</w:t>
            </w:r>
          </w:p>
        </w:tc>
        <w:tc>
          <w:tcPr>
            <w:tcW w:type="dxa" w:w="3261"/>
          </w:tcPr>
          <w:p w14:paraId="BC05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3685"/>
          </w:tcPr>
          <w:p w14:paraId="BD05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Х.2. Планировать и осуществлять присмотр и уход за детьми дошкольного возраста с ограниченными возможностям и </w:t>
            </w:r>
            <w:r>
              <w:rPr>
                <w:rFonts w:ascii="Times New Roman" w:hAnsi="Times New Roman"/>
                <w:sz w:val="24"/>
              </w:rPr>
              <w:t>здоровья (ОВЗ) и детьми инвалидами</w:t>
            </w:r>
          </w:p>
        </w:tc>
      </w:tr>
      <w:tr>
        <w:tc>
          <w:tcPr>
            <w:tcW w:type="dxa" w:w="14879"/>
            <w:gridSpan w:val="5"/>
          </w:tcPr>
          <w:p w14:paraId="BE05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Оказания помощи детям с ОВЗ и детям-инвалидам при гигиенических процедурах с учетом их индивидуальных особенностей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Сопровождения детей с ОВЗ и детей-инвалидов в ходе творческих занятий, развивающих игр с учетом их индивидуальных особенностей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Сопровождения детей с ОВЗ и детей-инвалидов на прогулках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Уметь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Учитывать индивидуальные потребности и особенности детей с ОВЗ и детей инвалидов в организации ухода за ними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Использовать технические средства реабилитации при организации ухода за детьми с ОВЗ и детьми инвалидами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Оказывать первую помощь детям дошкольного возраста с ОВЗ и детям-инвалидам; осуществлять вызов медицинских служб или работников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Знать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Требования санитарных правил и норм к осуществлению ухода за детьми с ОВЗ и детьми инвалидами в разных типах образовательных и иных организаций, работающих с детьми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Подходы к сопровождению детей с ОВЗ и детей-инвалидов в ходе развивающих игр, творческих занятий, прогулок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Формы и методы формирования у детей с ОВЗ и у детей-инвалидов опыта соблюдения правил здорового образа жизни</w:t>
            </w:r>
          </w:p>
        </w:tc>
      </w:tr>
    </w:tbl>
    <w:p w14:paraId="BF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C0050000">
      <w:pPr>
        <w:rPr>
          <w:rFonts w:ascii="Times New Roman" w:hAnsi="Times New Roman"/>
          <w:b w:val="1"/>
          <w:i w:val="1"/>
          <w:sz w:val="24"/>
        </w:rPr>
      </w:pPr>
    </w:p>
    <w:p w14:paraId="C105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0" w:name="_Hlk156306792"/>
      <w:r>
        <w:rPr>
          <w:rFonts w:ascii="Times New Roman" w:hAnsi="Times New Roman"/>
          <w:sz w:val="24"/>
        </w:rPr>
        <w:t>4.3.3. Матрица соответствия компетенций и составных частей ПОП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специальности:</w:t>
      </w:r>
      <w:bookmarkEnd w:id="19"/>
    </w:p>
    <w:p w14:paraId="C205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Ind w:type="dxa" w:w="-5"/>
        <w:tblLayout w:type="fixed"/>
      </w:tblPr>
      <w:tblGrid>
        <w:gridCol w:w="738"/>
        <w:gridCol w:w="4394"/>
        <w:gridCol w:w="284"/>
        <w:gridCol w:w="107"/>
        <w:gridCol w:w="176"/>
        <w:gridCol w:w="284"/>
        <w:gridCol w:w="283"/>
        <w:gridCol w:w="284"/>
        <w:gridCol w:w="283"/>
        <w:gridCol w:w="284"/>
        <w:gridCol w:w="283"/>
        <w:gridCol w:w="284"/>
        <w:gridCol w:w="283"/>
        <w:gridCol w:w="283"/>
        <w:gridCol w:w="284"/>
        <w:gridCol w:w="284"/>
        <w:gridCol w:w="283"/>
        <w:gridCol w:w="283"/>
        <w:gridCol w:w="284"/>
        <w:gridCol w:w="283"/>
        <w:gridCol w:w="236"/>
        <w:gridCol w:w="331"/>
        <w:gridCol w:w="284"/>
        <w:gridCol w:w="236"/>
        <w:gridCol w:w="236"/>
        <w:gridCol w:w="283"/>
        <w:gridCol w:w="284"/>
        <w:gridCol w:w="236"/>
        <w:gridCol w:w="284"/>
        <w:gridCol w:w="236"/>
        <w:gridCol w:w="236"/>
        <w:gridCol w:w="237"/>
        <w:gridCol w:w="283"/>
        <w:gridCol w:w="284"/>
        <w:gridCol w:w="283"/>
        <w:gridCol w:w="284"/>
        <w:gridCol w:w="283"/>
        <w:gridCol w:w="236"/>
        <w:gridCol w:w="236"/>
        <w:gridCol w:w="238"/>
      </w:tblGrid>
      <w:tr>
        <w:trPr>
          <w:trHeight w:hRule="atLeast" w:val="20"/>
        </w:trPr>
        <w:tc>
          <w:tcPr>
            <w:tcW w:type="dxa" w:w="7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Индекс</w:t>
            </w:r>
          </w:p>
        </w:tc>
        <w:tc>
          <w:tcPr>
            <w:tcW w:type="dxa" w:w="43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Наименование</w:t>
            </w:r>
          </w:p>
        </w:tc>
        <w:tc>
          <w:tcPr>
            <w:tcW w:type="dxa" w:w="391"/>
            <w:gridSpan w:val="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C5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9674"/>
            <w:gridSpan w:val="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20"/>
        </w:trPr>
        <w:tc>
          <w:tcPr>
            <w:tcW w:type="dxa" w:w="7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552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Общие компетенции (ОК)</w:t>
            </w: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7230"/>
            <w:gridSpan w:val="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Профессиональные компетенции (ПК)</w:t>
            </w: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1.1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1.2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1.3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1.4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1.5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2.1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2.2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2.3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2.4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2.5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2.6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2.7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3.1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3.2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3.3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3.4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3.5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4.1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4.2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4.3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4.4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5.1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5.2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5.3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6.1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6.2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6.3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F0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7.1</w:t>
            </w:r>
          </w:p>
        </w:tc>
      </w:tr>
      <w:tr>
        <w:trPr>
          <w:trHeight w:hRule="atLeast" w:val="20"/>
        </w:trPr>
        <w:tc>
          <w:tcPr>
            <w:tcW w:type="dxa" w:w="513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5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Обязательная часть образовательной программы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5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16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6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 xml:space="preserve">СГ.00 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6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 xml:space="preserve">Социально-гуманитарный цикл 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3D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СГ.01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64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СГ.02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8B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СГ.03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B2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СГ.04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D9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СГ.05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финансовой грамотности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6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00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7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ОП.00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7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Общепрофессиональный цикл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27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ОП.01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педагогики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4E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ОП.02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психологии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75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ОП.03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обучения лиц с особыми образовательными потребностями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9C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ОП.04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Русский язык и культура профессиональной коммуникации педагога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C3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ОП.05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Возрастная анатомия, физиология и гигиена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EA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ОП.06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Проектная и исследовательская деятельность в профессиональной сфере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11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ОП.07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38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ОП.08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возрастной психологии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5F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ОП.09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логопедии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86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ОП.10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Медико-биологические основы обучения и воспитания детей с ограниченными возможностями здоровья 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AD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ОП.11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специальной психологии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D4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ОП.12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Правовое обеспечение профессиональной деятельности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FB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8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ПМ.00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8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Профессиональный цикл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22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9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ПМ.01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9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Педагогическая деятельность по проектированию и реализации мероприятий, направленных на укрепление здоровья, физическое развитие и его коррекцию у детей раннего и дошкольного возраста в группах разной направленности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4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9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МДК.01.01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9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Здоровьесберегающие</w:t>
            </w:r>
            <w:r>
              <w:rPr>
                <w:rFonts w:ascii="Times New Roman" w:hAnsi="Times New Roman"/>
                <w:sz w:val="16"/>
              </w:rPr>
              <w:t xml:space="preserve"> технологии в работе с детьми раннего и дошкольного возраста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70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9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МДК.01.02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9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Теоретические основы и методика физического воспитания и развития детей раннего и дошкольного возраста в группах разной направленности с практикумом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9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УП.01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B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ПП.01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E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9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ПМ.02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9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0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МДК.02.01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Теоретические основы дошкольного образования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3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МДК.02.02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Психолого-педагогические основы организации общения детей раннего и дошкольного возраста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5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МДК.02.03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Методика организации игровой деятельности детей раннего и дошкольного возраста 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8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МДК.02.04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Методика организации продуктивных видов деятельности детей раннего и дошкольного возраста с практикумом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A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МДК.02.05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Методика развития речи детей раннего и дошкольного возраста 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C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МДК.02.06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Методика формирования элементарных математических представлений у детей раннего и дошкольного возраста 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F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A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МДК.02.07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A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Методика ознакомления с окружающим миром детей раннего и дошкольного возраста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1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B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МДК.02.08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B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Детская литература с практикумом 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4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B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УП.02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B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6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B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ПП.02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B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9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B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ПМ.03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B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 xml:space="preserve">Педагогическая деятельность по реализации адаптированных образовательных программ дошкольного образования и организации развивающей </w:t>
            </w:r>
            <w:r>
              <w:rPr>
                <w:rFonts w:ascii="Times New Roman" w:hAnsi="Times New Roman"/>
                <w:b w:val="1"/>
                <w:sz w:val="16"/>
              </w:rPr>
              <w:t xml:space="preserve">деятельности для детей с ограниченными возможностями здоровья и/или инвалидностью в группах разной направленности 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B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B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МДК.03.01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B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Технологии социально-коммуникативного развития детей с ограниченными возможностями здоровья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E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B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МДК.03.02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B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Коррекционно-педагогические технологии организации предметной и игровой деятельности детей с ограниченными возможностями здоровья 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07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C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МДК.03.03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C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Технологии организации продуктивной и трудовой деятельности детей с ограниченными возможностями здоровья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2E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C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МДК.03.04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C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Коррекционно-педагогические технологии по развитию речи и обучению грамоте детей с ограниченными возможностями здоровья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55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C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МДК.03.05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C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Технологии формирования элементарных математических представлений у детей с ограниченными возможностями здоровья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7C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C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МДК.03.06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C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Методика формирования целостной картины мира и расширения кругозора у детей с ограниченными возможностями здоровья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A3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C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МДК.03.07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C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Система мониторинга динамики развития и   образовательных достижений детей с ограниченными возможностями здоровья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C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C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УП.03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C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F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C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ПП.03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C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18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D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ПМ.04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D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3F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D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МДК.04.01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D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Методическое обеспечение организации воспитания детей дошкольного возраста с сохранным развитием и ограниченными возможностями здоровья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66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D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МДК.04.02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D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Технологии организации досуга и поддержки детской деятельности в </w:t>
            </w:r>
            <w:r>
              <w:rPr>
                <w:rFonts w:ascii="Times New Roman" w:hAnsi="Times New Roman"/>
                <w:sz w:val="16"/>
              </w:rPr>
              <w:t>в</w:t>
            </w:r>
            <w:r>
              <w:rPr>
                <w:rFonts w:ascii="Times New Roman" w:hAnsi="Times New Roman"/>
                <w:sz w:val="16"/>
              </w:rPr>
              <w:t xml:space="preserve"> процессе воспитания  с практикумом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8D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D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УП.04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D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B4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D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ПП.04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D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DB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D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ПМ. 05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D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 xml:space="preserve">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 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D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02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E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МДК.05.01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E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Технологии взаимодействия сотрудников образовательной организации в процессе психолого-педагогического сопровождения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29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E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МДК.05.02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E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Психолого-педагогические технологии организации взаимодействия с родителями (законными представителями) детей с ограниченными возможностями здоровья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50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E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УП.05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E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77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E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ПП.05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E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9E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E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ПМн</w:t>
            </w:r>
            <w:r>
              <w:rPr>
                <w:rFonts w:ascii="Times New Roman" w:hAnsi="Times New Roman"/>
                <w:b w:val="1"/>
                <w:sz w:val="16"/>
              </w:rPr>
              <w:t>. 06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E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Проектирование и организация парциальной образовательной программы для детей дошкольного возраста по художественно-эстетическому развитию (по выбору)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C5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E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МДК.06.01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E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Теория и методика деятельности по реализации программ дополнительного образования детей дошкольного возраста по художественно-эстетическому развитию (по выбору)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EC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E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УП.06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E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E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13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F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ПП.06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F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</w:tcPr>
          <w:p w14:paraId="3A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F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ПМн.06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F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Проектирование и организация парциальной образовательной программы для детей дошкольного возраста по техническому творчеству (по выбору)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1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F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МДК.06.01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F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Теория и методика  деятельности по реализации программ дополнительного образования детей дошкольного возраста по техническому творчеству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8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F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УП.06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F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F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F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ПП.06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F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6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F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ПМн.06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F0000">
            <w:pPr>
              <w:ind/>
              <w:jc w:val="both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Тьюторское</w:t>
            </w:r>
            <w:r>
              <w:rPr>
                <w:rFonts w:ascii="Times New Roman" w:hAnsi="Times New Roman"/>
                <w:sz w:val="16"/>
              </w:rPr>
              <w:t xml:space="preserve"> сопровождение детей раннего и дошкольного возраста с ограниченными возможностями здоровья и/или инвалидностью</w:t>
            </w:r>
            <w:r>
              <w:rPr>
                <w:rFonts w:ascii="Times New Roman" w:hAnsi="Times New Roman"/>
                <w:sz w:val="16"/>
              </w:rPr>
              <w:t xml:space="preserve"> (по выбору)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D0F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F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МДК.06.01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F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Теория и методика организации и осуществления </w:t>
            </w:r>
            <w:r>
              <w:rPr>
                <w:rFonts w:ascii="Times New Roman" w:hAnsi="Times New Roman"/>
                <w:sz w:val="16"/>
              </w:rPr>
              <w:t>тьюторского</w:t>
            </w:r>
            <w:r>
              <w:rPr>
                <w:rFonts w:ascii="Times New Roman" w:hAnsi="Times New Roman"/>
                <w:sz w:val="16"/>
              </w:rPr>
              <w:t xml:space="preserve"> сопровождения детей раннего и дошкольного возраста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4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10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УП.06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10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B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10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ПП.06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10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2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10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10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Отрасль 1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9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10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ДУП.01</w:t>
            </w:r>
          </w:p>
        </w:tc>
        <w:tc>
          <w:tcPr>
            <w:tcW w:type="dxa" w:w="439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10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Практическая подготовка по технологии выполнения работ по профессии Няня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0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20"/>
        </w:trPr>
        <w:tc>
          <w:tcPr>
            <w:tcW w:type="dxa" w:w="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10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ДУП.</w:t>
            </w:r>
          </w:p>
          <w:p w14:paraId="C210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01.01</w:t>
            </w:r>
          </w:p>
        </w:tc>
        <w:tc>
          <w:tcPr>
            <w:tcW w:type="dxa" w:w="439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10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Практическая подготовка по уходу и присмотру за детьми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33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8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  <w:p w14:paraId="E910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  <w:bookmarkEnd w:id="20"/>
          </w:p>
        </w:tc>
      </w:tr>
    </w:tbl>
    <w:p w14:paraId="EA100000">
      <w:pPr>
        <w:pStyle w:val="Style_9"/>
        <w:spacing w:after="0" w:line="240" w:lineRule="auto"/>
        <w:ind/>
      </w:pPr>
    </w:p>
    <w:p w14:paraId="EB1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EC100000">
      <w:bookmarkStart w:id="21" w:name="__RefHeading___14"/>
      <w:bookmarkEnd w:id="21"/>
      <w:pPr>
        <w:pStyle w:val="Style_8"/>
        <w:spacing w:after="0" w:before="0"/>
        <w:ind/>
      </w:pPr>
      <w:r>
        <w:t>Раздел 5. Примерная структура и содержание образовательной программы</w:t>
      </w:r>
    </w:p>
    <w:p w14:paraId="ED100000">
      <w:bookmarkStart w:id="22" w:name="__RefHeading___15"/>
      <w:bookmarkEnd w:id="22"/>
      <w:pPr>
        <w:pStyle w:val="Style_9"/>
        <w:spacing w:after="0" w:line="240" w:lineRule="auto"/>
        <w:ind/>
      </w:pPr>
      <w:r>
        <w:t>5.1. Примерный учебный план</w:t>
      </w:r>
      <w:r>
        <w:rPr>
          <w:rStyle w:val="Style_15_ch"/>
        </w:rPr>
        <w:footnoteReference w:id="5"/>
      </w:r>
    </w:p>
    <w:tbl>
      <w:tblPr>
        <w:tblStyle w:val="Style_3"/>
        <w:tblW w:type="auto" w:w="0"/>
        <w:tblInd w:type="dxa" w:w="83"/>
        <w:tblLayout w:type="fixed"/>
      </w:tblPr>
      <w:tblGrid>
        <w:gridCol w:w="1259"/>
        <w:gridCol w:w="6220"/>
        <w:gridCol w:w="1100"/>
        <w:gridCol w:w="1260"/>
        <w:gridCol w:w="880"/>
        <w:gridCol w:w="940"/>
        <w:gridCol w:w="600"/>
        <w:gridCol w:w="640"/>
        <w:gridCol w:w="640"/>
        <w:gridCol w:w="841"/>
      </w:tblGrid>
      <w:tr>
        <w:trPr>
          <w:trHeight w:hRule="atLeast" w:val="300"/>
        </w:trPr>
        <w:tc>
          <w:tcPr>
            <w:tcW w:type="dxa" w:w="12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1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type="dxa" w:w="62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100000">
            <w:pPr>
              <w:ind/>
              <w:jc w:val="center"/>
              <w:rPr>
                <w:rFonts w:ascii="Times New Roman" w:hAnsi="Times New Roman"/>
              </w:rPr>
            </w:pPr>
            <w:bookmarkStart w:id="23" w:name="RANGE!E1"/>
            <w:r>
              <w:rPr>
                <w:rFonts w:ascii="Times New Roman" w:hAnsi="Times New Roman"/>
              </w:rPr>
              <w:t>Наименование</w:t>
            </w:r>
            <w:bookmarkEnd w:id="23"/>
          </w:p>
        </w:tc>
        <w:tc>
          <w:tcPr>
            <w:tcW w:type="dxa" w:w="11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01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12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11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3700"/>
            <w:gridSpan w:val="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21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84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31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>
        <w:trPr>
          <w:trHeight w:hRule="atLeast" w:val="1665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62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41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51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61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Курсовой проект</w:t>
            </w:r>
            <w:r>
              <w:rPr>
                <w:rFonts w:ascii="Calibri" w:hAnsi="Calibri"/>
                <w:sz w:val="16"/>
              </w:rPr>
              <w:t> </w:t>
            </w:r>
            <w:r>
              <w:rPr>
                <w:rFonts w:ascii="Times New Roman" w:hAnsi="Times New Roman"/>
                <w:sz w:val="20"/>
              </w:rPr>
              <w:t xml:space="preserve"> (работа)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71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bookmarkStart w:id="24" w:name="RANGE!K2"/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bookmarkEnd w:id="24"/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81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type="dxa" w:w="84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1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1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1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1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1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>
        <w:trPr>
          <w:trHeight w:hRule="atLeast" w:val="300"/>
        </w:trPr>
        <w:tc>
          <w:tcPr>
            <w:tcW w:type="dxa" w:w="747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11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41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25" w:name="RANGE!F4"/>
            <w:r>
              <w:rPr>
                <w:rFonts w:ascii="Times New Roman" w:hAnsi="Times New Roman"/>
                <w:b w:val="1"/>
              </w:rPr>
              <w:t>2982</w:t>
            </w:r>
            <w:bookmarkEnd w:id="25"/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51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1962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61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1934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71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900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81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91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A1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112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B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C11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СГ.00 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D11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Социально-гуманитарный цикл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E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432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FFFF" w:val="clear"/>
          </w:tcPr>
          <w:p w14:paraId="0F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268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0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432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1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2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3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4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5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СГ.01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A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B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C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D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E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СГ.02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4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5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6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7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8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E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F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0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1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2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СГ.04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8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9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A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B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C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СГ.05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финансовой грамотности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2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3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4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5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6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11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ОП.00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911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Общепрофессиональный цикл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A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576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B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296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C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530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D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E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F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0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1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ОП.01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педагогики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6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7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8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9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A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ОП.02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психологии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0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1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2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3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4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6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ОП.03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обучения лиц с особыми образовательными потребностями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A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B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C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D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E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6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ОП.04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язык и культура профессиональной коммуникации педагога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4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5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6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7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8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ОП.05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Возрастная анатомия, физиология и гигиена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E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F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0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1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2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6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ОП.06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Проектная и исследовательская деятельность в профессиональной сфере 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8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9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A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B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C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hRule="atLeast" w:val="6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ОП.07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2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3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4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5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6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ОП.08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возрастной психологии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C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D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E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F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0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ОП.09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логопедии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6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7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8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9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A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ОП.10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Медико-биологические основы обучения и воспитания детей </w:t>
            </w:r>
            <w:r>
              <w:rPr>
                <w:rFonts w:ascii="Times New Roman" w:hAnsi="Times New Roman"/>
              </w:rPr>
              <w:t>с ограниченными возможностями здоровья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0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1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2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3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4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ОП.11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специальной психологии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A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B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C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D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E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ОП.12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Правовое обеспечение профессиональной деятельности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4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5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6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7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8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11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П.00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B11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Профессиональный цикл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C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1974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D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1398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E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972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F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900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0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1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2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102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3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</w:tr>
      <w:tr>
        <w:trPr>
          <w:trHeight w:hRule="atLeast" w:val="142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11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ПМ.01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1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Педагогическая деятельность по проектированию и реализации мероприятий, направленных на укрепление здоровья, физическое развитие и его коррекцию у детей раннего и дошкольного возраста в группах разной направленности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6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216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7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162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8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96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9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108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A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B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C1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12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D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11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Здоровьесберегающие технологии в работе с детьми раннего и дошкольного возраста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2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3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4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5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6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9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11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Теоретические основы и методика физического воспитания и развития детей раннего и дошкольного возраста в группах разной направленности с практикумом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C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D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E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F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0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11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УП.01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1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1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1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6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1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8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9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A1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11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ПП.01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D11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Производственная практика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1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0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2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3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4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114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1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ПМ.02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1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8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630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9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392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A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380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B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216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C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D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E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34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2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МДК.02.01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Теоретические основы дошкольного образования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4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5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6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7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8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6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МДК.02.02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Психолого-педагогические основы организации общения детей раннего и дошкольного возраста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E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F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0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1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2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6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МДК.02.03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1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Методика организации игровой деятельности детей раннего и дошкольного возраста 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8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9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A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B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C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6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МДК.02.04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1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Методика организации продуктивных видов деятельности детей раннего и дошкольного возраста с практикумом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2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3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4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5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6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hRule="atLeast" w:val="6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МДК.02.05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1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Методика развития речи детей раннего и дошкольного возраста 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C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D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E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F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0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hRule="atLeast" w:val="6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МДК.02.06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1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Методика формирования элементарных математических представлений у детей раннего и дошкольного возраста 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6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7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8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9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A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hRule="atLeast" w:val="6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МДК.02.07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1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Методика ознакомления с окружающим миром детей раннего и дошкольного возраста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0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1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2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3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4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МДК.02.08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1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Детская литература с практикумом 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A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B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C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D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E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УП.02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Учебная практика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4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6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7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8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ПП.02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1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Производственная практика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E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1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0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1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2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71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1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ПМ.03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1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 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1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534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1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382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1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292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1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1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1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1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26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12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МДК.03.01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1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социально-коммуникативного развития детей с ограниченными возможностями здоровья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2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3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4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5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6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hRule="atLeast" w:val="9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МДК.03.02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1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Коррекционно-педагогические технологии организации предметной и игровой деятельности детей с ограниченными возможностями здоровья 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C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D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E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F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0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hRule="atLeast" w:val="9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МДК.03.03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1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организации продуктивной и трудовой деятельности детей с ограниченными возможностями здоровья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6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7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8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9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A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hRule="atLeast" w:val="9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МДК.03.04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1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Коррекционно-педагогические технологии по развитию речи и обучению грамоте детей с ограниченными возможностями здоровья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0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1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2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3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4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</w:t>
            </w:r>
          </w:p>
        </w:tc>
      </w:tr>
      <w:tr>
        <w:trPr>
          <w:trHeight w:hRule="atLeast" w:val="9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МДК.03.05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1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формирования элементарных математических представлений у детей с ограниченными возможностями здоровья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A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B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C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D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E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</w:t>
            </w:r>
          </w:p>
        </w:tc>
      </w:tr>
      <w:tr>
        <w:trPr>
          <w:trHeight w:hRule="atLeast" w:val="9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МДК.03.06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1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Методика формирования целостной картины мира и расширения кругозора у детей с ограниченными возможностями здоровья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4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5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6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7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8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hRule="atLeast" w:val="9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МДК.03.07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1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мониторинга динамики развития и   образовательных достижений детей с ограниченными возможностями здоровья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E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F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0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1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2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УП.03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8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1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A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B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C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ПП.03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2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1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4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5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6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26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12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ПМ.04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1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A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144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B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100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C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D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72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E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F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01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12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МДК.04.01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1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Методическое обеспечение организации воспитания детей дошкольного возраста с сохранным развитием и ограниченными возможностями здоровья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6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7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8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9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A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6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1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МДК.04.02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1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организации досуга и поддержки детской деятельности в процессе воспитания  с практикумом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0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1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2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3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4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12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УП.04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712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Учебная практика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1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1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A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C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D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E1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13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ПП.04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113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Производственная практика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4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6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7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8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57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3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ПМ. 05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 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C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144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D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104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E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F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72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0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1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2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12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МДК.05.01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взаимодействия сотрудников образовательной организации в процессе психолого-педагогического сопровождения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8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9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A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B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C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hRule="atLeast" w:val="9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1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МДК.05.02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1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Психолого-педагогические технологии организации взаимодействия с родителями (законными представителями) детей с ограниченными возможностями здоровья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2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3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4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5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6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1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УП.05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C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E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F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0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1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ПП.05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6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8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9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A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hRule="atLeast" w:val="114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13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ПМн</w:t>
            </w:r>
            <w:r>
              <w:rPr>
                <w:rFonts w:ascii="Times New Roman" w:hAnsi="Times New Roman"/>
                <w:b w:val="1"/>
              </w:rPr>
              <w:t>. 06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13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Проектирование и организация парциальной образовательной программы для детей дошкольного возраста по художественно-эстетическому развитию (по выбору)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E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162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F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114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0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84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1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72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2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3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4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МДК.06.01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1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Теория и методика деятельности по реализации программ дополнительного образования детей дошкольного возраста по художественно-эстетическому развитию (по выбору)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A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B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C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D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E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1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УП.06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1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4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6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7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8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</w:t>
            </w:r>
          </w:p>
        </w:tc>
      </w:tr>
      <w:tr>
        <w:trPr>
          <w:trHeight w:hRule="atLeast" w:val="315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ПП.06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E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1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0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1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2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</w:t>
            </w:r>
          </w:p>
        </w:tc>
      </w:tr>
      <w:tr>
        <w:trPr>
          <w:trHeight w:hRule="atLeast" w:val="57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13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ПДП.00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3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Производственная практика по профилю специальности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1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144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144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8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A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B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C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D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747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13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1266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1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2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3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4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5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6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1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ДПБ 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1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Дополнительный профессиональный блок 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1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B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C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D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E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F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0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13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213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3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4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5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6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7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8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9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A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13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ГИА.00</w:t>
            </w:r>
          </w:p>
        </w:tc>
        <w:tc>
          <w:tcPr>
            <w:tcW w:type="dxa" w:w="622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C13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D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216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E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F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0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1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2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3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41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747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1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Итого:</w:t>
            </w:r>
          </w:p>
        </w:tc>
        <w:tc>
          <w:tcPr>
            <w:tcW w:type="dxa" w:w="11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4464</w:t>
            </w:r>
          </w:p>
        </w:tc>
        <w:tc>
          <w:tcPr>
            <w:tcW w:type="dxa" w:w="12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2178</w:t>
            </w:r>
          </w:p>
        </w:tc>
        <w:tc>
          <w:tcPr>
            <w:tcW w:type="dxa" w:w="88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1934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900</w:t>
            </w:r>
          </w:p>
        </w:tc>
        <w:tc>
          <w:tcPr>
            <w:tcW w:type="dxa" w:w="60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6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112</w:t>
            </w:r>
          </w:p>
        </w:tc>
        <w:tc>
          <w:tcPr>
            <w:tcW w:type="dxa" w:w="8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1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</w:tr>
    </w:tbl>
    <w:p w14:paraId="9E130000"/>
    <w:p w14:paraId="9F130000">
      <w:pPr>
        <w:rPr>
          <w:rFonts w:ascii="Times New Roman" w:hAnsi="Times New Roman"/>
          <w:sz w:val="24"/>
        </w:rPr>
      </w:pPr>
      <w:r>
        <w:br w:type="page"/>
      </w:r>
    </w:p>
    <w:p w14:paraId="A0130000">
      <w:bookmarkStart w:id="26" w:name="__RefHeading___16"/>
      <w:bookmarkEnd w:id="26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6"/>
      </w:r>
    </w:p>
    <w:p w14:paraId="A113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График учебного процесса по неделям (2.10)</w:t>
      </w:r>
    </w:p>
    <w:tbl>
      <w:tblPr>
        <w:tblStyle w:val="Style_3"/>
        <w:tblW w:type="auto" w:w="0"/>
        <w:tblLayout w:type="fixed"/>
      </w:tblPr>
      <w:tblGrid>
        <w:gridCol w:w="264"/>
        <w:gridCol w:w="27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36"/>
      </w:tblGrid>
      <w:tr>
        <w:trPr>
          <w:trHeight w:hRule="atLeast" w:val="255"/>
        </w:trPr>
        <w:tc>
          <w:tcPr>
            <w:tcW w:type="dxa" w:w="2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A2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Курс</w:t>
            </w:r>
          </w:p>
        </w:tc>
        <w:tc>
          <w:tcPr>
            <w:tcW w:type="dxa" w:w="2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A3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ВУП</w:t>
            </w:r>
          </w:p>
        </w:tc>
        <w:tc>
          <w:tcPr>
            <w:tcW w:type="dxa" w:w="1056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Сентябрь</w:t>
            </w:r>
          </w:p>
        </w:tc>
        <w:tc>
          <w:tcPr>
            <w:tcW w:type="dxa" w:w="2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A5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 xml:space="preserve">29 сен - 5 </w:t>
            </w:r>
            <w:r>
              <w:rPr>
                <w:rFonts w:ascii="Arial" w:hAnsi="Arial"/>
                <w:b w:val="1"/>
                <w:sz w:val="12"/>
              </w:rPr>
              <w:t>окт</w:t>
            </w:r>
          </w:p>
        </w:tc>
        <w:tc>
          <w:tcPr>
            <w:tcW w:type="dxa" w:w="792"/>
            <w:gridSpan w:val="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Октябрь</w:t>
            </w:r>
          </w:p>
        </w:tc>
        <w:tc>
          <w:tcPr>
            <w:tcW w:type="dxa" w:w="2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A7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 xml:space="preserve">27 окт.- 2 </w:t>
            </w:r>
            <w:r>
              <w:rPr>
                <w:rFonts w:ascii="Arial" w:hAnsi="Arial"/>
                <w:b w:val="1"/>
                <w:sz w:val="12"/>
              </w:rPr>
              <w:t>нояб</w:t>
            </w:r>
            <w:r>
              <w:rPr>
                <w:rFonts w:ascii="Arial" w:hAnsi="Arial"/>
                <w:b w:val="1"/>
                <w:sz w:val="12"/>
              </w:rPr>
              <w:t>.</w:t>
            </w:r>
          </w:p>
        </w:tc>
        <w:tc>
          <w:tcPr>
            <w:tcW w:type="dxa" w:w="1056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Ноябрь</w:t>
            </w:r>
          </w:p>
        </w:tc>
        <w:tc>
          <w:tcPr>
            <w:tcW w:type="dxa" w:w="1058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Декабрь</w:t>
            </w:r>
          </w:p>
        </w:tc>
        <w:tc>
          <w:tcPr>
            <w:tcW w:type="dxa" w:w="2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AA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 xml:space="preserve">29 дек - 4 </w:t>
            </w:r>
            <w:r>
              <w:rPr>
                <w:rFonts w:ascii="Arial" w:hAnsi="Arial"/>
                <w:b w:val="1"/>
                <w:sz w:val="12"/>
              </w:rPr>
              <w:t>янв</w:t>
            </w:r>
          </w:p>
        </w:tc>
        <w:tc>
          <w:tcPr>
            <w:tcW w:type="dxa" w:w="795"/>
            <w:gridSpan w:val="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Январь</w:t>
            </w:r>
          </w:p>
        </w:tc>
        <w:tc>
          <w:tcPr>
            <w:tcW w:type="dxa" w:w="2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AC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 xml:space="preserve">26 </w:t>
            </w:r>
            <w:r>
              <w:rPr>
                <w:rFonts w:ascii="Arial" w:hAnsi="Arial"/>
                <w:b w:val="1"/>
                <w:sz w:val="12"/>
              </w:rPr>
              <w:t>янв</w:t>
            </w:r>
            <w:r>
              <w:rPr>
                <w:rFonts w:ascii="Arial" w:hAnsi="Arial"/>
                <w:b w:val="1"/>
                <w:sz w:val="12"/>
              </w:rPr>
              <w:t xml:space="preserve"> - 1 </w:t>
            </w:r>
            <w:r>
              <w:rPr>
                <w:rFonts w:ascii="Arial" w:hAnsi="Arial"/>
                <w:b w:val="1"/>
                <w:sz w:val="12"/>
              </w:rPr>
              <w:t>фев</w:t>
            </w:r>
          </w:p>
        </w:tc>
        <w:tc>
          <w:tcPr>
            <w:tcW w:type="dxa" w:w="795"/>
            <w:gridSpan w:val="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Февраль</w:t>
            </w:r>
          </w:p>
        </w:tc>
        <w:tc>
          <w:tcPr>
            <w:tcW w:type="dxa" w:w="2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AE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 xml:space="preserve">23 </w:t>
            </w:r>
            <w:r>
              <w:rPr>
                <w:rFonts w:ascii="Arial" w:hAnsi="Arial"/>
                <w:b w:val="1"/>
                <w:sz w:val="12"/>
              </w:rPr>
              <w:t>фев</w:t>
            </w:r>
            <w:r>
              <w:rPr>
                <w:rFonts w:ascii="Arial" w:hAnsi="Arial"/>
                <w:b w:val="1"/>
                <w:sz w:val="12"/>
              </w:rPr>
              <w:t xml:space="preserve"> - 1 </w:t>
            </w:r>
            <w:r>
              <w:rPr>
                <w:rFonts w:ascii="Arial" w:hAnsi="Arial"/>
                <w:b w:val="1"/>
                <w:sz w:val="12"/>
              </w:rPr>
              <w:t>мар</w:t>
            </w:r>
          </w:p>
        </w:tc>
        <w:tc>
          <w:tcPr>
            <w:tcW w:type="dxa" w:w="1060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Март</w:t>
            </w:r>
          </w:p>
        </w:tc>
        <w:tc>
          <w:tcPr>
            <w:tcW w:type="dxa" w:w="2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B0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 xml:space="preserve">30 </w:t>
            </w:r>
            <w:r>
              <w:rPr>
                <w:rFonts w:ascii="Arial" w:hAnsi="Arial"/>
                <w:b w:val="1"/>
                <w:sz w:val="12"/>
              </w:rPr>
              <w:t>мар</w:t>
            </w:r>
            <w:r>
              <w:rPr>
                <w:rFonts w:ascii="Arial" w:hAnsi="Arial"/>
                <w:b w:val="1"/>
                <w:sz w:val="12"/>
              </w:rPr>
              <w:t xml:space="preserve"> - 5 </w:t>
            </w:r>
            <w:r>
              <w:rPr>
                <w:rFonts w:ascii="Arial" w:hAnsi="Arial"/>
                <w:b w:val="1"/>
                <w:sz w:val="12"/>
              </w:rPr>
              <w:t>апр</w:t>
            </w:r>
          </w:p>
        </w:tc>
        <w:tc>
          <w:tcPr>
            <w:tcW w:type="dxa" w:w="795"/>
            <w:gridSpan w:val="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Апрель</w:t>
            </w:r>
          </w:p>
        </w:tc>
        <w:tc>
          <w:tcPr>
            <w:tcW w:type="dxa" w:w="2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B2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 xml:space="preserve">27 </w:t>
            </w:r>
            <w:r>
              <w:rPr>
                <w:rFonts w:ascii="Arial" w:hAnsi="Arial"/>
                <w:b w:val="1"/>
                <w:sz w:val="12"/>
              </w:rPr>
              <w:t>апр</w:t>
            </w:r>
            <w:r>
              <w:rPr>
                <w:rFonts w:ascii="Arial" w:hAnsi="Arial"/>
                <w:b w:val="1"/>
                <w:sz w:val="12"/>
              </w:rPr>
              <w:t xml:space="preserve"> - 3 май</w:t>
            </w:r>
          </w:p>
        </w:tc>
        <w:tc>
          <w:tcPr>
            <w:tcW w:type="dxa" w:w="1060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Май</w:t>
            </w:r>
          </w:p>
        </w:tc>
        <w:tc>
          <w:tcPr>
            <w:tcW w:type="dxa" w:w="1060"/>
            <w:gridSpan w:val="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Июнь</w:t>
            </w:r>
          </w:p>
        </w:tc>
        <w:tc>
          <w:tcPr>
            <w:tcW w:type="dxa" w:w="2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B5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 xml:space="preserve">29 </w:t>
            </w:r>
            <w:r>
              <w:rPr>
                <w:rFonts w:ascii="Arial" w:hAnsi="Arial"/>
                <w:b w:val="1"/>
                <w:sz w:val="12"/>
              </w:rPr>
              <w:t>июн</w:t>
            </w:r>
            <w:r>
              <w:rPr>
                <w:rFonts w:ascii="Arial" w:hAnsi="Arial"/>
                <w:b w:val="1"/>
                <w:sz w:val="12"/>
              </w:rPr>
              <w:t xml:space="preserve"> - 5 </w:t>
            </w:r>
            <w:r>
              <w:rPr>
                <w:rFonts w:ascii="Arial" w:hAnsi="Arial"/>
                <w:b w:val="1"/>
                <w:sz w:val="12"/>
              </w:rPr>
              <w:t>июл</w:t>
            </w:r>
          </w:p>
        </w:tc>
        <w:tc>
          <w:tcPr>
            <w:tcW w:type="dxa" w:w="795"/>
            <w:gridSpan w:val="3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auto" w:val="clear"/>
            <w:vAlign w:val="center"/>
          </w:tcPr>
          <w:p w14:paraId="B6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Июль</w:t>
            </w:r>
          </w:p>
        </w:tc>
        <w:tc>
          <w:tcPr>
            <w:tcW w:type="dxa" w:w="2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B7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 xml:space="preserve">27 </w:t>
            </w:r>
            <w:r>
              <w:rPr>
                <w:rFonts w:ascii="Arial" w:hAnsi="Arial"/>
                <w:b w:val="1"/>
                <w:sz w:val="12"/>
              </w:rPr>
              <w:t>июл</w:t>
            </w:r>
            <w:r>
              <w:rPr>
                <w:rFonts w:ascii="Arial" w:hAnsi="Arial"/>
                <w:b w:val="1"/>
                <w:sz w:val="12"/>
              </w:rPr>
              <w:t xml:space="preserve"> -2 </w:t>
            </w:r>
            <w:r>
              <w:rPr>
                <w:rFonts w:ascii="Arial" w:hAnsi="Arial"/>
                <w:b w:val="1"/>
                <w:sz w:val="12"/>
              </w:rPr>
              <w:t>авг</w:t>
            </w:r>
          </w:p>
        </w:tc>
        <w:tc>
          <w:tcPr>
            <w:tcW w:type="dxa" w:w="1060"/>
            <w:gridSpan w:val="4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auto" w:val="clear"/>
            <w:vAlign w:val="center"/>
          </w:tcPr>
          <w:p w14:paraId="B8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Август</w:t>
            </w:r>
          </w:p>
        </w:tc>
        <w:tc>
          <w:tcPr>
            <w:tcW w:type="dxa" w:w="2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B9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Курс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69"/>
        </w:trPr>
        <w:tc>
          <w:tcPr>
            <w:tcW w:type="dxa" w:w="2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BA130000">
            <w:pPr>
              <w:ind/>
              <w:jc w:val="right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01 -07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BB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08 - 14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BC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15 - 21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BD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22 - 28</w:t>
            </w:r>
          </w:p>
        </w:tc>
        <w:tc>
          <w:tcPr>
            <w:tcW w:type="dxa" w:w="2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BE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06 - 12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BF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13 - 19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sz="4" w:val="nil"/>
            </w:tcBorders>
            <w:shd w:fill="auto" w:val="clear"/>
            <w:textDirection w:val="btLr"/>
            <w:vAlign w:val="bottom"/>
          </w:tcPr>
          <w:p w14:paraId="C0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20 - 26</w:t>
            </w:r>
          </w:p>
        </w:tc>
        <w:tc>
          <w:tcPr>
            <w:tcW w:type="dxa" w:w="2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C1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03-09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C2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10-16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C3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17-23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C4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24-30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C5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01-07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C6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08-14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C7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15-21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C8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22-28</w:t>
            </w:r>
          </w:p>
        </w:tc>
        <w:tc>
          <w:tcPr>
            <w:tcW w:type="dxa" w:w="2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C9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05 - 11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CA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12 - 18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CB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19 - 25</w:t>
            </w:r>
          </w:p>
        </w:tc>
        <w:tc>
          <w:tcPr>
            <w:tcW w:type="dxa" w:w="2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CC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02 - 08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CD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09 - 15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CE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16 - 22</w:t>
            </w:r>
          </w:p>
        </w:tc>
        <w:tc>
          <w:tcPr>
            <w:tcW w:type="dxa" w:w="2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CF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02 - 08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D0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09 - 15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D1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16 - 22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D2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23 - 29</w:t>
            </w:r>
          </w:p>
        </w:tc>
        <w:tc>
          <w:tcPr>
            <w:tcW w:type="dxa" w:w="2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D3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06 - 12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D4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13 - 19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D5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20 - 26</w:t>
            </w:r>
          </w:p>
        </w:tc>
        <w:tc>
          <w:tcPr>
            <w:tcW w:type="dxa" w:w="2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D6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04 - 10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D7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11 - 17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D8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18 - 24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D9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25 - 31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DA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01 - 07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DB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08 - 14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DC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15 - 21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DD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22 - 28</w:t>
            </w:r>
          </w:p>
        </w:tc>
        <w:tc>
          <w:tcPr>
            <w:tcW w:type="dxa" w:w="2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DE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06 - 12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DF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13 - 19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E0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20 - 26</w:t>
            </w:r>
          </w:p>
        </w:tc>
        <w:tc>
          <w:tcPr>
            <w:tcW w:type="dxa" w:w="2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E1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 xml:space="preserve">03-09 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E2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10-16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E3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17-23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E4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24-31</w:t>
            </w:r>
          </w:p>
        </w:tc>
        <w:tc>
          <w:tcPr>
            <w:tcW w:type="dxa" w:w="2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36"/>
          </w:tcPr>
          <w:p/>
        </w:tc>
      </w:tr>
      <w:tr>
        <w:trPr>
          <w:trHeight w:hRule="atLeast" w:val="255"/>
        </w:trPr>
        <w:tc>
          <w:tcPr>
            <w:tcW w:type="dxa" w:w="2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sz="4" w:val="nil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5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</w:p>
        </w:tc>
      </w:tr>
      <w:tr>
        <w:trPr>
          <w:trHeight w:hRule="atLeast" w:val="255"/>
        </w:trPr>
        <w:tc>
          <w:tcPr>
            <w:tcW w:type="dxa" w:w="2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15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16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17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18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19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20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21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22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23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24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25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3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26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27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28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29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30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31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32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33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34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35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36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37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38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39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40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41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42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43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44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45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46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47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48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49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50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51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52</w:t>
            </w:r>
          </w:p>
        </w:tc>
        <w:tc>
          <w:tcPr>
            <w:tcW w:type="dxa" w:w="2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36"/>
            <w:vAlign w:val="center"/>
          </w:tcPr>
          <w:p w14:paraId="1A1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</w:t>
            </w:r>
          </w:p>
        </w:tc>
        <w:tc>
          <w:tcPr>
            <w:tcW w:type="dxa" w:w="2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ОЧ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2D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E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F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2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3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4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5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6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47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8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9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A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B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C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D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E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F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0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1</w:t>
            </w:r>
          </w:p>
        </w:tc>
        <w:tc>
          <w:tcPr>
            <w:tcW w:type="dxa" w:w="236"/>
            <w:vAlign w:val="center"/>
          </w:tcPr>
          <w:p w14:paraId="521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3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ВЧ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4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5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6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7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8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9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A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B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C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D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E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F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0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1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2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3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4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5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6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7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8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9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A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B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C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D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E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F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0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1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2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9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A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36"/>
            <w:vAlign w:val="center"/>
          </w:tcPr>
          <w:p w14:paraId="7B1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</w:t>
            </w:r>
          </w:p>
        </w:tc>
        <w:tc>
          <w:tcPr>
            <w:tcW w:type="dxa" w:w="2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ОЧ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9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A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B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C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D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8E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F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0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4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5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6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7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8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sz="4" w:val="nil"/>
              <w:right w:color="000000" w:sz="4" w:val="single"/>
            </w:tcBorders>
            <w:shd w:fill="F79646" w:val="clear"/>
            <w:vAlign w:val="center"/>
          </w:tcPr>
          <w:p w14:paraId="A9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A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B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C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D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E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F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0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1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2</w:t>
            </w:r>
          </w:p>
        </w:tc>
        <w:tc>
          <w:tcPr>
            <w:tcW w:type="dxa" w:w="236"/>
            <w:vAlign w:val="center"/>
          </w:tcPr>
          <w:p w14:paraId="B31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4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ВЧ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5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6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7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8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9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A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B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C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D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E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F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0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1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2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3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4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5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6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8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9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A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B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C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D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E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F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0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1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2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3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4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5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6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9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A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B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C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DD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36"/>
            <w:vAlign w:val="center"/>
          </w:tcPr>
          <w:p w14:paraId="DE1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</w:t>
            </w:r>
          </w:p>
        </w:tc>
        <w:tc>
          <w:tcPr>
            <w:tcW w:type="dxa" w:w="2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ОЧ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B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C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D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E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F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0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F1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2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3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4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1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2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3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4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5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06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07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08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09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0A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0B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3</w:t>
            </w:r>
          </w:p>
        </w:tc>
        <w:tc>
          <w:tcPr>
            <w:tcW w:type="dxa" w:w="236"/>
            <w:vAlign w:val="center"/>
          </w:tcPr>
          <w:p w14:paraId="161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7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ВЧ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8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9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A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B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C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D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E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F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0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1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2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3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4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5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6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7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8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9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A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B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C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D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E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F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0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1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2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3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4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5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6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7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8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9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36"/>
            <w:vAlign w:val="center"/>
          </w:tcPr>
          <w:p w14:paraId="3A15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3B150000">
      <w:pPr>
        <w:rPr>
          <w:rFonts w:ascii="Times New Roman" w:hAnsi="Times New Roman"/>
          <w:b w:val="1"/>
          <w:sz w:val="24"/>
        </w:rPr>
      </w:pPr>
    </w:p>
    <w:p w14:paraId="3C150000">
      <w:pPr>
        <w:rPr>
          <w:rFonts w:ascii="Times New Roman" w:hAnsi="Times New Roman"/>
        </w:rPr>
      </w:pPr>
    </w:p>
    <w:tbl>
      <w:tblPr>
        <w:tblStyle w:val="Style_3"/>
        <w:tblW w:type="auto" w:w="0"/>
        <w:tblLayout w:type="fixed"/>
      </w:tblPr>
      <w:tblGrid>
        <w:gridCol w:w="600"/>
        <w:gridCol w:w="600"/>
        <w:gridCol w:w="600"/>
        <w:gridCol w:w="600"/>
        <w:gridCol w:w="749"/>
        <w:gridCol w:w="749"/>
        <w:gridCol w:w="749"/>
        <w:gridCol w:w="749"/>
        <w:gridCol w:w="600"/>
        <w:gridCol w:w="600"/>
        <w:gridCol w:w="600"/>
        <w:gridCol w:w="600"/>
        <w:gridCol w:w="600"/>
        <w:gridCol w:w="2936"/>
        <w:gridCol w:w="600"/>
        <w:gridCol w:w="600"/>
        <w:gridCol w:w="600"/>
        <w:gridCol w:w="600"/>
      </w:tblGrid>
      <w:tr>
        <w:trPr>
          <w:trHeight w:hRule="atLeast" w:val="270"/>
        </w:trPr>
        <w:tc>
          <w:tcPr>
            <w:tcW w:type="dxa" w:w="120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D150000">
            <w:pPr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Обозначения:</w:t>
            </w: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E150000">
            <w:pPr>
              <w:rPr>
                <w:rFonts w:ascii="Arial" w:hAnsi="Arial"/>
                <w:b w:val="1"/>
                <w:sz w:val="12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F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0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1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2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3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4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5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6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7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8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9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A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B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C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D1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E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F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0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150000">
            <w:pPr>
              <w:ind/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 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52150000">
            <w:pPr>
              <w:ind w:firstLine="120" w:left="0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53150000">
            <w:pPr>
              <w:ind w:firstLine="120" w:left="0"/>
              <w:rPr>
                <w:rFonts w:ascii="Arial" w:hAnsi="Arial"/>
                <w:b w:val="1"/>
                <w:sz w:val="12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54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55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56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7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58150000">
            <w:pPr>
              <w:ind w:firstLine="120" w:left="0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59150000">
            <w:pPr>
              <w:ind w:firstLine="120" w:left="0"/>
              <w:rPr>
                <w:rFonts w:ascii="Arial" w:hAnsi="Arial"/>
                <w:b w:val="1"/>
                <w:sz w:val="12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5A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5B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5C1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D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E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F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0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61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62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3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4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5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6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7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8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9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A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B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C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D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E1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F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0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1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72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247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3150000">
            <w:pPr>
              <w:ind w:firstLine="120" w:left="0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4150000">
            <w:pPr>
              <w:ind w:firstLine="120" w:left="0"/>
              <w:rPr>
                <w:rFonts w:ascii="Arial" w:hAnsi="Arial"/>
                <w:b w:val="1"/>
                <w:sz w:val="12"/>
              </w:rPr>
            </w:pP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5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120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6150000">
            <w:pPr>
              <w:ind w:firstLine="120" w:left="0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Каникулы</w:t>
            </w: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7150000">
            <w:pPr>
              <w:ind w:firstLine="120" w:left="0"/>
              <w:rPr>
                <w:rFonts w:ascii="Arial" w:hAnsi="Arial"/>
                <w:b w:val="1"/>
                <w:sz w:val="12"/>
              </w:rPr>
            </w:pPr>
          </w:p>
        </w:tc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81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5336"/>
            <w:gridSpan w:val="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9150000">
            <w:pPr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 xml:space="preserve">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A150000">
            <w:pPr>
              <w:rPr>
                <w:rFonts w:ascii="Arial" w:hAnsi="Arial"/>
                <w:b w:val="1"/>
                <w:sz w:val="12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B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C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D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E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F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0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1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2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3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4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5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6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7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8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9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A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B1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C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D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E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8F150000">
            <w:pPr>
              <w:ind/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 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90150000">
            <w:pPr>
              <w:ind w:firstLine="120" w:left="0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1150000">
            <w:pPr>
              <w:ind w:firstLine="120" w:left="0"/>
              <w:rPr>
                <w:rFonts w:ascii="Arial" w:hAnsi="Arial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2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3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4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5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6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7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8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9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A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B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C1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D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E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F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0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1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2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3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4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5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6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7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8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9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A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B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C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D1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E15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AF150000">
      <w:pPr>
        <w:sectPr>
          <w:headerReference r:id="rId1" w:type="default"/>
          <w:headerReference r:id="rId7" w:type="first"/>
          <w:footerReference r:id="rId2" w:type="default"/>
          <w:pgSz w:h="11906" w:orient="landscape" w:w="16838"/>
          <w:pgMar w:bottom="850" w:footer="708" w:gutter="0" w:header="708" w:left="1134" w:right="1134" w:top="1701"/>
        </w:sectPr>
      </w:pPr>
    </w:p>
    <w:p w14:paraId="B0150000">
      <w:bookmarkStart w:id="27" w:name="__RefHeading___17"/>
      <w:bookmarkEnd w:id="27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 и профессиональных модулей</w:t>
      </w:r>
    </w:p>
    <w:p w14:paraId="B11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B21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B31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B4150000">
      <w:pPr>
        <w:rPr>
          <w:rFonts w:ascii="Times New Roman" w:hAnsi="Times New Roman"/>
        </w:rPr>
      </w:pPr>
    </w:p>
    <w:p w14:paraId="B5150000">
      <w:bookmarkStart w:id="28" w:name="__RefHeading___18"/>
      <w:bookmarkEnd w:id="28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>и примерный календарный план воспитательной работы</w:t>
      </w:r>
    </w:p>
    <w:p w14:paraId="B61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B715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B8150000">
      <w:pPr>
        <w:rPr>
          <w:rFonts w:ascii="Times New Roman" w:hAnsi="Times New Roman"/>
          <w:sz w:val="24"/>
        </w:rPr>
      </w:pPr>
    </w:p>
    <w:p w14:paraId="B9150000">
      <w:bookmarkStart w:id="29" w:name="__RefHeading___19"/>
      <w:bookmarkEnd w:id="29"/>
      <w:pPr>
        <w:pStyle w:val="Style_9"/>
        <w:spacing w:after="0" w:line="240" w:lineRule="auto"/>
        <w:ind/>
      </w:pPr>
      <w:r>
        <w:t>5.5. Практическая подготовка</w:t>
      </w:r>
    </w:p>
    <w:p w14:paraId="BA1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BB1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BC1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BD150000">
      <w:pPr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i w:val="1"/>
          <w:sz w:val="24"/>
        </w:rPr>
        <w:t>выполнении курсового проектирования</w:t>
      </w:r>
      <w:r>
        <w:rPr>
          <w:rFonts w:ascii="Times New Roman" w:hAnsi="Times New Roman"/>
          <w:sz w:val="24"/>
        </w:rPr>
        <w:t>, всех видов практики и иных видов учебной деятельности;</w:t>
      </w:r>
    </w:p>
    <w:p w14:paraId="BE150000">
      <w:pPr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BF1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C01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C1150000">
      <w:pPr>
        <w:ind w:firstLine="709" w:left="0"/>
        <w:rPr>
          <w:rFonts w:ascii="Times New Roman" w:hAnsi="Times New Roman"/>
          <w:sz w:val="24"/>
        </w:rPr>
      </w:pPr>
    </w:p>
    <w:p w14:paraId="C2150000">
      <w:bookmarkStart w:id="30" w:name="__RefHeading___20"/>
      <w:bookmarkEnd w:id="30"/>
      <w:pPr>
        <w:pStyle w:val="Style_9"/>
        <w:spacing w:after="0" w:line="240" w:lineRule="auto"/>
        <w:ind/>
      </w:pPr>
      <w:r>
        <w:t>5.6. Государственная итоговая аттестация</w:t>
      </w:r>
    </w:p>
    <w:p w14:paraId="C31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C415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C51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</w:t>
      </w:r>
    </w:p>
    <w:p w14:paraId="C61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защита дипломного проекта (работы</w:t>
      </w:r>
      <w:r>
        <w:rPr>
          <w:rFonts w:ascii="Times New Roman" w:hAnsi="Times New Roman"/>
          <w:sz w:val="24"/>
        </w:rPr>
        <w:t xml:space="preserve">). </w:t>
      </w:r>
    </w:p>
    <w:p w14:paraId="C715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включает общие сведения; проводится в форме демонстрационного экзамена и защиты дипломного проекта (работы)</w:t>
      </w:r>
      <w:r>
        <w:rPr>
          <w:rFonts w:ascii="Times New Roman" w:hAnsi="Times New Roman"/>
          <w:i w:val="1"/>
          <w:color w:val="0070C0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Примерная программа ГИА представлена в приложении 4.</w:t>
      </w:r>
    </w:p>
    <w:p w14:paraId="C815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C9150000">
      <w:bookmarkStart w:id="31" w:name="__RefHeading___21"/>
      <w:bookmarkEnd w:id="31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CA150000"/>
    <w:p w14:paraId="CB150000">
      <w:bookmarkStart w:id="32" w:name="__RefHeading___22"/>
      <w:bookmarkEnd w:id="32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CC1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CD15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CE15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CF150000">
      <w:pPr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Кабинеты:</w:t>
      </w:r>
    </w:p>
    <w:p w14:paraId="D0150000">
      <w:pPr>
        <w:spacing w:line="276" w:lineRule="auto"/>
        <w:ind w:firstLine="0" w:left="720"/>
        <w:rPr>
          <w:rFonts w:ascii="Times New Roman" w:hAnsi="Times New Roman"/>
          <w:color w:val="0D0D0D"/>
          <w:sz w:val="24"/>
        </w:rPr>
      </w:pPr>
      <w:bookmarkStart w:id="33" w:name="_Hlk157611928"/>
      <w:r>
        <w:rPr>
          <w:rFonts w:ascii="Times New Roman" w:hAnsi="Times New Roman"/>
          <w:color w:val="0D0D0D"/>
          <w:sz w:val="24"/>
        </w:rPr>
        <w:t>-социально-гуманитарных дисциплин;</w:t>
      </w:r>
    </w:p>
    <w:p w14:paraId="D1150000">
      <w:pPr>
        <w:spacing w:line="276" w:lineRule="auto"/>
        <w:ind w:firstLine="0" w:left="720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>-общепрофессиональных дисциплин и МДК</w:t>
      </w:r>
    </w:p>
    <w:p w14:paraId="D2150000">
      <w:pPr>
        <w:spacing w:line="276" w:lineRule="auto"/>
        <w:ind w:firstLine="0" w:left="720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>-самостоятельной и воспитательной работы.</w:t>
      </w:r>
      <w:bookmarkEnd w:id="33"/>
    </w:p>
    <w:p w14:paraId="D3150000">
      <w:pPr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Лаборатории:</w:t>
      </w:r>
    </w:p>
    <w:p w14:paraId="D415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-безопасности жизнедеятельности;</w:t>
      </w:r>
    </w:p>
    <w:p w14:paraId="D515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-информационного обеспечения профессиональной деятельности;</w:t>
      </w:r>
    </w:p>
    <w:p w14:paraId="D615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-диагностики и коррекции детского развития;</w:t>
      </w:r>
    </w:p>
    <w:p w14:paraId="D715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-интерактивного оборудования и технического творчества</w:t>
      </w:r>
    </w:p>
    <w:p w14:paraId="D8150000">
      <w:pPr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Мастерская</w:t>
      </w:r>
      <w:r>
        <w:rPr>
          <w:rFonts w:ascii="Times New Roman" w:hAnsi="Times New Roman"/>
          <w:b w:val="1"/>
          <w:sz w:val="24"/>
        </w:rPr>
        <w:t>:</w:t>
      </w:r>
      <w:r>
        <w:rPr>
          <w:rFonts w:ascii="Times New Roman" w:hAnsi="Times New Roman"/>
          <w:b w:val="1"/>
          <w:sz w:val="24"/>
        </w:rPr>
        <w:t xml:space="preserve"> </w:t>
      </w:r>
    </w:p>
    <w:p w14:paraId="D91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проектно-исследовательской деятельности</w:t>
      </w:r>
      <w:r>
        <w:rPr>
          <w:rFonts w:ascii="Times New Roman" w:hAnsi="Times New Roman"/>
          <w:i w:val="1"/>
          <w:sz w:val="24"/>
        </w:rPr>
        <w:t>.</w:t>
      </w:r>
    </w:p>
    <w:p w14:paraId="DA150000">
      <w:pPr>
        <w:ind w:firstLine="709" w:left="0"/>
        <w:rPr>
          <w:rFonts w:ascii="Times New Roman" w:hAnsi="Times New Roman"/>
          <w:sz w:val="24"/>
        </w:rPr>
      </w:pPr>
    </w:p>
    <w:p w14:paraId="DB150000">
      <w:pPr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Спортивный комплекс: </w:t>
      </w:r>
    </w:p>
    <w:p w14:paraId="DC150000">
      <w:pPr>
        <w:ind w:firstLine="709" w:left="0"/>
        <w:rPr>
          <w:rFonts w:ascii="Times New Roman" w:hAnsi="Times New Roman"/>
          <w:sz w:val="24"/>
        </w:rPr>
      </w:pPr>
    </w:p>
    <w:p w14:paraId="DD150000">
      <w:pPr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спортивный зал;</w:t>
      </w:r>
    </w:p>
    <w:p w14:paraId="DE150000">
      <w:pPr>
        <w:ind w:firstLine="709" w:left="0"/>
        <w:rPr>
          <w:rFonts w:ascii="Times New Roman" w:hAnsi="Times New Roman"/>
          <w:b w:val="1"/>
          <w:sz w:val="24"/>
        </w:rPr>
      </w:pPr>
    </w:p>
    <w:p w14:paraId="DF150000">
      <w:pPr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Залы:</w:t>
      </w:r>
    </w:p>
    <w:p w14:paraId="E01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библиотека, читальный зал с выходом в интернет;</w:t>
      </w:r>
    </w:p>
    <w:p w14:paraId="E11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актовый зал;</w:t>
      </w:r>
    </w:p>
    <w:p w14:paraId="E2150000">
      <w:pPr>
        <w:ind w:firstLine="709" w:left="0"/>
        <w:jc w:val="both"/>
        <w:rPr>
          <w:rFonts w:ascii="Times New Roman" w:hAnsi="Times New Roman"/>
          <w:sz w:val="24"/>
        </w:rPr>
      </w:pPr>
    </w:p>
    <w:p w14:paraId="E31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свободно распространяемого программного обеспечения представлен в Приложении 3.</w:t>
      </w:r>
    </w:p>
    <w:p w14:paraId="E4150000">
      <w:pPr>
        <w:ind w:firstLine="709" w:left="0"/>
        <w:jc w:val="both"/>
        <w:rPr>
          <w:rFonts w:ascii="Times New Roman" w:hAnsi="Times New Roman"/>
          <w:sz w:val="24"/>
        </w:rPr>
      </w:pPr>
    </w:p>
    <w:p w14:paraId="E5150000">
      <w:bookmarkStart w:id="34" w:name="__RefHeading___23"/>
      <w:bookmarkEnd w:id="34"/>
      <w:pPr>
        <w:pStyle w:val="Style_9"/>
        <w:spacing w:after="0" w:line="240" w:lineRule="auto"/>
        <w:ind/>
      </w:pPr>
      <w:r>
        <w:t>6.2. Применение электронного обучения и дистанционных образовательных технологий</w:t>
      </w:r>
    </w:p>
    <w:p w14:paraId="E61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E71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E8150000">
      <w:pPr>
        <w:ind/>
        <w:jc w:val="both"/>
        <w:rPr>
          <w:rFonts w:ascii="Times New Roman" w:hAnsi="Times New Roman"/>
          <w:sz w:val="24"/>
        </w:rPr>
      </w:pPr>
    </w:p>
    <w:p w14:paraId="E9150000">
      <w:bookmarkStart w:id="35" w:name="__RefHeading___24"/>
      <w:bookmarkEnd w:id="35"/>
      <w:pPr>
        <w:pStyle w:val="Style_9"/>
        <w:spacing w:after="0" w:line="240" w:lineRule="auto"/>
        <w:ind/>
      </w:pPr>
      <w:r>
        <w:t>6.3. Кадровые условия реализации образовательной программы</w:t>
      </w:r>
    </w:p>
    <w:p w14:paraId="EA1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 образовательной программы установлены в соответствующем ФГОС СПО.</w:t>
      </w:r>
    </w:p>
    <w:p w14:paraId="EB150000">
      <w:pPr>
        <w:pStyle w:val="Style_11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деятельности:01 Образование и наука, и</w:t>
      </w:r>
      <w:r>
        <w:t xml:space="preserve"> </w:t>
      </w:r>
      <w:r>
        <w:t>имеющими стаж работы в данной профессиональной области не менее трех лет.</w:t>
      </w:r>
    </w:p>
    <w:p w14:paraId="EC15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01 Образование и наука,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ED150000">
      <w:pPr>
        <w:pStyle w:val="Style_11"/>
        <w:ind w:firstLine="708" w:left="0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25%.</w:t>
      </w:r>
    </w:p>
    <w:p w14:paraId="EE150000">
      <w:pPr>
        <w:pStyle w:val="Style_11"/>
        <w:ind/>
        <w:jc w:val="both"/>
        <w:rPr>
          <w:b w:val="1"/>
        </w:rPr>
      </w:pPr>
    </w:p>
    <w:p w14:paraId="EF150000">
      <w:bookmarkStart w:id="36" w:name="__RefHeading___25"/>
      <w:bookmarkEnd w:id="36"/>
      <w:pPr>
        <w:pStyle w:val="Style_9"/>
        <w:spacing w:after="0" w:line="240" w:lineRule="auto"/>
        <w:ind/>
        <w:rPr>
          <w:b w:val="1"/>
        </w:rPr>
      </w:pPr>
      <w:r>
        <w:t>6.4.</w:t>
      </w:r>
      <w:r>
        <w:rPr>
          <w:b w:val="1"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F015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F115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</w:t>
      </w:r>
      <w:bookmarkStart w:id="37" w:name="_GoBack"/>
      <w:bookmarkEnd w:id="37"/>
      <w:r>
        <w:t>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F2150000">
      <w:pPr>
        <w:pStyle w:val="Style_17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5" w:type="default"/>
      <w:headerReference r:id="rId11" w:type="first"/>
      <w:footerReference r:id="rId6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F3150000">
      <w:pPr>
        <w:pStyle w:val="Style_391"/>
      </w:pPr>
      <w:r>
        <w:rPr>
          <w:vertAlign w:val="superscript"/>
        </w:rPr>
        <w:footnoteRef/>
      </w:r>
      <w:r>
        <w:t>Указывается код профессионального стандарта из п.3.2 ПОП-П СПО</w:t>
      </w:r>
    </w:p>
  </w:footnote>
  <w:footnote w:id="2">
    <w:p w14:paraId="F4150000">
      <w:pPr>
        <w:pStyle w:val="Style_391"/>
      </w:pPr>
      <w:r>
        <w:rPr>
          <w:vertAlign w:val="superscript"/>
        </w:rPr>
        <w:footnoteRef/>
      </w:r>
      <w:r>
        <w:t>Указывается код профессионального стандарта из п.3.2 ПОП-П СПО</w:t>
      </w:r>
    </w:p>
  </w:footnote>
  <w:footnote w:id="3">
    <w:p w14:paraId="F5150000">
      <w:pPr>
        <w:pStyle w:val="Style_391"/>
      </w:pPr>
      <w:r>
        <w:rPr>
          <w:vertAlign w:val="superscript"/>
        </w:rPr>
        <w:footnoteRef/>
      </w:r>
      <w:r>
        <w:t>Указывается код профессионального стандарта из п.3.2 ПОП-П СПО</w:t>
      </w:r>
    </w:p>
  </w:footnote>
  <w:footnote w:id="4">
    <w:p w14:paraId="F6150000">
      <w:pPr>
        <w:pStyle w:val="Style_391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>Заполняется по результатам проведенного анализа запросов работодателя и выявления дефицитов.</w:t>
      </w:r>
    </w:p>
  </w:footnote>
  <w:footnote w:id="5">
    <w:p w14:paraId="F7150000">
      <w:pPr>
        <w:pStyle w:val="Style_391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</w:t>
      </w:r>
    </w:p>
  </w:footnote>
  <w:footnote w:id="6">
    <w:p w14:paraId="F8150000">
      <w:pPr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</w:r>
      <w:r>
        <w:rPr>
          <w:rFonts w:ascii="Times New Roman" w:hAnsi="Times New Roman"/>
          <w:sz w:val="18"/>
        </w:rPr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8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E000000">
    <w:pPr>
      <w:pStyle w:val="Style_1"/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  <w:p w14:paraId="10000000">
    <w:pPr>
      <w:pStyle w:val="Style_1"/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"/>
      <w:lvlJc w:val="left"/>
      <w:pPr>
        <w:ind w:hanging="720" w:left="720"/>
      </w:pPr>
    </w:lvl>
    <w:lvl w:ilvl="1">
      <w:start w:val="1"/>
      <w:numFmt w:val="decimal"/>
      <w:lvlText w:val="%1.%2"/>
      <w:lvlJc w:val="left"/>
      <w:pPr>
        <w:ind w:hanging="720" w:left="720"/>
      </w:pPr>
    </w:lvl>
    <w:lvl w:ilvl="2">
      <w:start w:val="1"/>
      <w:numFmt w:val="decimal"/>
      <w:lvlText w:val="%1.%2.%3"/>
      <w:lvlJc w:val="left"/>
      <w:pPr>
        <w:ind w:hanging="720" w:left="720"/>
      </w:pPr>
    </w:lvl>
    <w:lvl w:ilvl="3">
      <w:start w:val="1"/>
      <w:numFmt w:val="decimal"/>
      <w:lvlText w:val="%1.%2.%3.%4"/>
      <w:lvlJc w:val="left"/>
      <w:pPr>
        <w:ind w:hanging="720" w:left="720"/>
      </w:pPr>
    </w:lvl>
    <w:lvl w:ilvl="4">
      <w:start w:val="1"/>
      <w:numFmt w:val="decimal"/>
      <w:lvlText w:val="%1.%2.%3.%4.%5"/>
      <w:lvlJc w:val="left"/>
      <w:pPr>
        <w:ind w:hanging="1080" w:left="1080"/>
      </w:pPr>
    </w:lvl>
    <w:lvl w:ilvl="5">
      <w:start w:val="1"/>
      <w:numFmt w:val="decimal"/>
      <w:lvlText w:val="%1.%2.%3.%4.%5.%6"/>
      <w:lvlJc w:val="left"/>
      <w:pPr>
        <w:ind w:hanging="1080" w:left="1080"/>
      </w:pPr>
    </w:lvl>
    <w:lvl w:ilvl="6">
      <w:start w:val="1"/>
      <w:numFmt w:val="decimal"/>
      <w:lvlText w:val="%1.%2.%3.%4.%5.%6.%7"/>
      <w:lvlJc w:val="left"/>
      <w:pPr>
        <w:ind w:hanging="1440" w:left="1440"/>
      </w:pPr>
    </w:lvl>
    <w:lvl w:ilvl="7">
      <w:start w:val="1"/>
      <w:numFmt w:val="decimal"/>
      <w:lvlText w:val="%1.%2.%3.%4.%5.%6.%7.%8"/>
      <w:lvlJc w:val="left"/>
      <w:pPr>
        <w:ind w:hanging="1440" w:left="1440"/>
      </w:pPr>
    </w:lvl>
    <w:lvl w:ilvl="8">
      <w:start w:val="1"/>
      <w:numFmt w:val="decimal"/>
      <w:lvlText w:val="%1.%2.%3.%4.%5.%6.%7.%8.%9"/>
      <w:lvlJc w:val="left"/>
      <w:pPr>
        <w:ind w:hanging="1800" w:left="1800"/>
      </w:pPr>
    </w:lvl>
  </w:abstractNum>
  <w:abstractNum w:abstractNumId="1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8" w:type="paragraph">
    <w:name w:val="Normal"/>
    <w:link w:val="Style_18_ch"/>
    <w:uiPriority w:val="0"/>
    <w:qFormat/>
  </w:style>
  <w:style w:default="1" w:styleId="Style_18_ch" w:type="character">
    <w:name w:val="Normal"/>
    <w:link w:val="Style_18"/>
  </w:style>
  <w:style w:styleId="Style_19" w:type="paragraph">
    <w:name w:val="xl140"/>
    <w:basedOn w:val="Style_18"/>
    <w:link w:val="Style_1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9_ch" w:type="character">
    <w:name w:val="xl140"/>
    <w:basedOn w:val="Style_18_ch"/>
    <w:link w:val="Style_19"/>
    <w:rPr>
      <w:rFonts w:ascii="Times New Roman" w:hAnsi="Times New Roman"/>
      <w:b w:val="1"/>
      <w:sz w:val="16"/>
    </w:rPr>
  </w:style>
  <w:style w:styleId="Style_20" w:type="paragraph">
    <w:name w:val="Просмотренная гиперссылка1"/>
    <w:basedOn w:val="Style_21"/>
    <w:link w:val="Style_20_ch"/>
    <w:rPr>
      <w:color w:val="800080"/>
      <w:u w:val="single"/>
    </w:rPr>
  </w:style>
  <w:style w:styleId="Style_20_ch" w:type="character">
    <w:name w:val="Просмотренная гиперссылка1"/>
    <w:basedOn w:val="Style_21_ch"/>
    <w:link w:val="Style_20"/>
    <w:rPr>
      <w:color w:val="800080"/>
      <w:u w:val="single"/>
    </w:rPr>
  </w:style>
  <w:style w:styleId="Style_22" w:type="paragraph">
    <w:name w:val="xl198"/>
    <w:basedOn w:val="Style_18"/>
    <w:link w:val="Style_22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2_ch" w:type="character">
    <w:name w:val="xl198"/>
    <w:basedOn w:val="Style_18_ch"/>
    <w:link w:val="Style_22"/>
    <w:rPr>
      <w:rFonts w:ascii="Times New Roman" w:hAnsi="Times New Roman"/>
      <w:sz w:val="16"/>
    </w:rPr>
  </w:style>
  <w:style w:styleId="Style_23" w:type="paragraph">
    <w:name w:val="xl163"/>
    <w:basedOn w:val="Style_18"/>
    <w:link w:val="Style_2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_ch" w:type="character">
    <w:name w:val="xl163"/>
    <w:basedOn w:val="Style_18_ch"/>
    <w:link w:val="Style_23"/>
    <w:rPr>
      <w:rFonts w:ascii="Times New Roman" w:hAnsi="Times New Roman"/>
      <w:b w:val="1"/>
      <w:sz w:val="16"/>
    </w:rPr>
  </w:style>
  <w:style w:styleId="Style_24" w:type="paragraph">
    <w:name w:val="Заголовок2"/>
    <w:basedOn w:val="Style_18"/>
    <w:next w:val="Style_25"/>
    <w:link w:val="Style_24_ch"/>
    <w:pPr>
      <w:keepNext w:val="1"/>
      <w:keepLines w:val="1"/>
      <w:spacing w:after="240" w:before="240" w:line="100" w:lineRule="atLeast"/>
      <w:ind/>
      <w:jc w:val="center"/>
    </w:pPr>
    <w:rPr>
      <w:rFonts w:ascii="Arial" w:hAnsi="Arial"/>
      <w:b w:val="1"/>
      <w:sz w:val="28"/>
    </w:rPr>
  </w:style>
  <w:style w:styleId="Style_24_ch" w:type="character">
    <w:name w:val="Заголовок2"/>
    <w:basedOn w:val="Style_18_ch"/>
    <w:link w:val="Style_24"/>
    <w:rPr>
      <w:rFonts w:ascii="Arial" w:hAnsi="Arial"/>
      <w:b w:val="1"/>
      <w:sz w:val="28"/>
    </w:rPr>
  </w:style>
  <w:style w:styleId="Style_26" w:type="paragraph">
    <w:name w:val="contextualspellingandgrammarerror"/>
    <w:link w:val="Style_26_ch"/>
  </w:style>
  <w:style w:styleId="Style_26_ch" w:type="character">
    <w:name w:val="contextualspellingandgrammarerror"/>
    <w:link w:val="Style_26"/>
  </w:style>
  <w:style w:styleId="Style_27" w:type="paragraph">
    <w:name w:val="msonormalcxspmiddle"/>
    <w:basedOn w:val="Style_18"/>
    <w:link w:val="Style_27_ch"/>
    <w:pPr>
      <w:spacing w:afterAutospacing="on" w:beforeAutospacing="on"/>
      <w:ind/>
    </w:pPr>
    <w:rPr>
      <w:rFonts w:ascii="Times New Roman" w:hAnsi="Times New Roman"/>
      <w:sz w:val="24"/>
    </w:rPr>
  </w:style>
  <w:style w:styleId="Style_27_ch" w:type="character">
    <w:name w:val="msonormalcxspmiddle"/>
    <w:basedOn w:val="Style_18_ch"/>
    <w:link w:val="Style_27"/>
    <w:rPr>
      <w:rFonts w:ascii="Times New Roman" w:hAnsi="Times New Roman"/>
      <w:sz w:val="24"/>
    </w:rPr>
  </w:style>
  <w:style w:styleId="Style_28" w:type="paragraph">
    <w:name w:val="Основной текст + 7 pt"/>
    <w:link w:val="Style_28_ch"/>
    <w:rPr>
      <w:rFonts w:ascii="Microsoft Sans Serif" w:hAnsi="Microsoft Sans Serif"/>
      <w:sz w:val="14"/>
      <w:highlight w:val="white"/>
    </w:rPr>
  </w:style>
  <w:style w:styleId="Style_28_ch" w:type="character">
    <w:name w:val="Основной текст + 7 pt"/>
    <w:link w:val="Style_28"/>
    <w:rPr>
      <w:rFonts w:ascii="Microsoft Sans Serif" w:hAnsi="Microsoft Sans Serif"/>
      <w:sz w:val="14"/>
      <w:highlight w:val="white"/>
    </w:rPr>
  </w:style>
  <w:style w:styleId="Style_7" w:type="paragraph">
    <w:name w:val="toc 2"/>
    <w:basedOn w:val="Style_18"/>
    <w:next w:val="Style_18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8_ch"/>
    <w:link w:val="Style_7"/>
    <w:rPr>
      <w:rFonts w:ascii="Calibri" w:hAnsi="Calibri"/>
      <w:i w:val="1"/>
      <w:sz w:val="20"/>
    </w:rPr>
  </w:style>
  <w:style w:styleId="Style_29" w:type="paragraph">
    <w:name w:val="font12"/>
    <w:basedOn w:val="Style_18"/>
    <w:link w:val="Style_29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9_ch" w:type="character">
    <w:name w:val="font12"/>
    <w:basedOn w:val="Style_18_ch"/>
    <w:link w:val="Style_29"/>
    <w:rPr>
      <w:rFonts w:ascii="Times New Roman" w:hAnsi="Times New Roman"/>
      <w:color w:val="FF0000"/>
      <w:sz w:val="24"/>
    </w:rPr>
  </w:style>
  <w:style w:styleId="Style_30" w:type="paragraph">
    <w:name w:val="p52"/>
    <w:basedOn w:val="Style_18"/>
    <w:link w:val="Style_30_ch"/>
    <w:pPr>
      <w:spacing w:afterAutospacing="on" w:beforeAutospacing="on"/>
      <w:ind/>
    </w:pPr>
    <w:rPr>
      <w:rFonts w:ascii="Times New Roman" w:hAnsi="Times New Roman"/>
      <w:sz w:val="24"/>
    </w:rPr>
  </w:style>
  <w:style w:styleId="Style_30_ch" w:type="character">
    <w:name w:val="p52"/>
    <w:basedOn w:val="Style_18_ch"/>
    <w:link w:val="Style_30"/>
    <w:rPr>
      <w:rFonts w:ascii="Times New Roman" w:hAnsi="Times New Roman"/>
      <w:sz w:val="24"/>
    </w:rPr>
  </w:style>
  <w:style w:styleId="Style_31" w:type="paragraph">
    <w:name w:val="xl139"/>
    <w:basedOn w:val="Style_18"/>
    <w:link w:val="Style_3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1_ch" w:type="character">
    <w:name w:val="xl139"/>
    <w:basedOn w:val="Style_18_ch"/>
    <w:link w:val="Style_31"/>
    <w:rPr>
      <w:rFonts w:ascii="Times New Roman" w:hAnsi="Times New Roman"/>
      <w:b w:val="1"/>
      <w:sz w:val="16"/>
    </w:rPr>
  </w:style>
  <w:style w:styleId="Style_32" w:type="paragraph">
    <w:name w:val="p66"/>
    <w:basedOn w:val="Style_18"/>
    <w:link w:val="Style_32_ch"/>
    <w:pPr>
      <w:spacing w:afterAutospacing="on" w:beforeAutospacing="on"/>
      <w:ind/>
    </w:pPr>
    <w:rPr>
      <w:rFonts w:ascii="Times New Roman" w:hAnsi="Times New Roman"/>
      <w:sz w:val="24"/>
    </w:rPr>
  </w:style>
  <w:style w:styleId="Style_32_ch" w:type="character">
    <w:name w:val="p66"/>
    <w:basedOn w:val="Style_18_ch"/>
    <w:link w:val="Style_32"/>
    <w:rPr>
      <w:rFonts w:ascii="Times New Roman" w:hAnsi="Times New Roman"/>
      <w:sz w:val="24"/>
    </w:rPr>
  </w:style>
  <w:style w:styleId="Style_33" w:type="paragraph">
    <w:name w:val="Продолжение ссылки"/>
    <w:link w:val="Style_33_ch"/>
  </w:style>
  <w:style w:styleId="Style_33_ch" w:type="character">
    <w:name w:val="Продолжение ссылки"/>
    <w:link w:val="Style_33"/>
  </w:style>
  <w:style w:styleId="Style_34" w:type="paragraph">
    <w:name w:val="caaieiaie 2"/>
    <w:basedOn w:val="Style_18"/>
    <w:next w:val="Style_18"/>
    <w:link w:val="Style_34_ch"/>
    <w:pPr>
      <w:keepNext w:val="1"/>
      <w:widowControl w:val="0"/>
      <w:tabs>
        <w:tab w:leader="none" w:pos="432" w:val="left"/>
        <w:tab w:leader="none" w:pos="720" w:val="left"/>
        <w:tab w:leader="none" w:pos="864" w:val="left"/>
        <w:tab w:leader="none" w:pos="1296" w:val="left"/>
        <w:tab w:leader="none" w:pos="1440" w:val="left"/>
        <w:tab w:leader="none" w:pos="1728" w:val="left"/>
        <w:tab w:leader="none" w:pos="1872" w:val="left"/>
        <w:tab w:leader="none" w:pos="2160" w:val="left"/>
        <w:tab w:leader="none" w:pos="2448" w:val="left"/>
        <w:tab w:leader="none" w:pos="2592" w:val="left"/>
        <w:tab w:leader="none" w:pos="2736" w:val="left"/>
        <w:tab w:leader="none" w:pos="3024" w:val="left"/>
        <w:tab w:leader="none" w:pos="3744" w:val="left"/>
        <w:tab w:leader="none" w:pos="3888" w:val="left"/>
        <w:tab w:leader="none" w:pos="4752" w:val="left"/>
        <w:tab w:leader="none" w:pos="5904" w:val="left"/>
        <w:tab w:leader="none" w:pos="6048" w:val="left"/>
        <w:tab w:leader="none" w:pos="6624" w:val="left"/>
        <w:tab w:leader="none" w:pos="8496" w:val="left"/>
      </w:tabs>
      <w:spacing w:after="240" w:line="480" w:lineRule="auto"/>
      <w:ind/>
    </w:pPr>
    <w:rPr>
      <w:rFonts w:ascii="Times New Roman" w:hAnsi="Times New Roman"/>
      <w:sz w:val="28"/>
    </w:rPr>
  </w:style>
  <w:style w:styleId="Style_34_ch" w:type="character">
    <w:name w:val="caaieiaie 2"/>
    <w:basedOn w:val="Style_18_ch"/>
    <w:link w:val="Style_34"/>
    <w:rPr>
      <w:rFonts w:ascii="Times New Roman" w:hAnsi="Times New Roman"/>
      <w:sz w:val="28"/>
    </w:rPr>
  </w:style>
  <w:style w:styleId="Style_35" w:type="paragraph">
    <w:name w:val="Схема документа Знак2"/>
    <w:link w:val="Style_35_ch"/>
    <w:rPr>
      <w:rFonts w:ascii="Segoe UI" w:hAnsi="Segoe UI"/>
      <w:sz w:val="16"/>
    </w:rPr>
  </w:style>
  <w:style w:styleId="Style_35_ch" w:type="character">
    <w:name w:val="Схема документа Знак2"/>
    <w:link w:val="Style_35"/>
    <w:rPr>
      <w:rFonts w:ascii="Segoe UI" w:hAnsi="Segoe UI"/>
      <w:sz w:val="16"/>
    </w:rPr>
  </w:style>
  <w:style w:styleId="Style_36" w:type="paragraph">
    <w:name w:val="pH1Style"/>
    <w:basedOn w:val="Style_18"/>
    <w:link w:val="Style_36_ch"/>
    <w:pPr>
      <w:spacing w:after="50" w:before="200" w:line="264" w:lineRule="auto"/>
      <w:ind/>
      <w:jc w:val="center"/>
    </w:pPr>
    <w:rPr>
      <w:rFonts w:ascii="Times New Roman" w:hAnsi="Times New Roman"/>
      <w:sz w:val="24"/>
    </w:rPr>
  </w:style>
  <w:style w:styleId="Style_36_ch" w:type="character">
    <w:name w:val="pH1Style"/>
    <w:basedOn w:val="Style_18_ch"/>
    <w:link w:val="Style_36"/>
    <w:rPr>
      <w:rFonts w:ascii="Times New Roman" w:hAnsi="Times New Roman"/>
      <w:sz w:val="24"/>
    </w:rPr>
  </w:style>
  <w:style w:styleId="Style_37" w:type="paragraph">
    <w:name w:val="Style14"/>
    <w:basedOn w:val="Style_18"/>
    <w:link w:val="Style_37_ch"/>
    <w:pPr>
      <w:widowControl w:val="0"/>
      <w:spacing w:line="322" w:lineRule="exact"/>
      <w:ind w:hanging="523" w:left="523"/>
    </w:pPr>
    <w:rPr>
      <w:rFonts w:ascii="Times New Roman" w:hAnsi="Times New Roman"/>
      <w:sz w:val="24"/>
    </w:rPr>
  </w:style>
  <w:style w:styleId="Style_37_ch" w:type="character">
    <w:name w:val="Style14"/>
    <w:basedOn w:val="Style_18_ch"/>
    <w:link w:val="Style_37"/>
    <w:rPr>
      <w:rFonts w:ascii="Times New Roman" w:hAnsi="Times New Roman"/>
      <w:sz w:val="24"/>
    </w:rPr>
  </w:style>
  <w:style w:styleId="Style_38" w:type="paragraph">
    <w:name w:val="s11"/>
    <w:link w:val="Style_38_ch"/>
  </w:style>
  <w:style w:styleId="Style_38_ch" w:type="character">
    <w:name w:val="s11"/>
    <w:link w:val="Style_38"/>
  </w:style>
  <w:style w:styleId="Style_39" w:type="paragraph">
    <w:name w:val="xl174"/>
    <w:basedOn w:val="Style_18"/>
    <w:link w:val="Style_3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9_ch" w:type="character">
    <w:name w:val="xl174"/>
    <w:basedOn w:val="Style_18_ch"/>
    <w:link w:val="Style_39"/>
    <w:rPr>
      <w:rFonts w:ascii="Times New Roman" w:hAnsi="Times New Roman"/>
      <w:i w:val="1"/>
      <w:sz w:val="14"/>
    </w:rPr>
  </w:style>
  <w:style w:styleId="Style_40" w:type="paragraph">
    <w:name w:val="Style24"/>
    <w:basedOn w:val="Style_18"/>
    <w:link w:val="Style_40_ch"/>
    <w:pPr>
      <w:widowControl w:val="0"/>
      <w:spacing w:line="275" w:lineRule="exact"/>
      <w:ind/>
    </w:pPr>
    <w:rPr>
      <w:rFonts w:ascii="Times New Roman" w:hAnsi="Times New Roman"/>
      <w:sz w:val="24"/>
    </w:rPr>
  </w:style>
  <w:style w:styleId="Style_40_ch" w:type="character">
    <w:name w:val="Style24"/>
    <w:basedOn w:val="Style_18_ch"/>
    <w:link w:val="Style_40"/>
    <w:rPr>
      <w:rFonts w:ascii="Times New Roman" w:hAnsi="Times New Roman"/>
      <w:sz w:val="24"/>
    </w:rPr>
  </w:style>
  <w:style w:styleId="Style_41" w:type="paragraph">
    <w:name w:val="font15"/>
    <w:basedOn w:val="Style_18"/>
    <w:link w:val="Style_41_ch"/>
    <w:pPr>
      <w:spacing w:afterAutospacing="on" w:beforeAutospacing="on"/>
      <w:ind/>
    </w:pPr>
    <w:rPr>
      <w:rFonts w:ascii="Times New Roman" w:hAnsi="Times New Roman"/>
      <w:sz w:val="24"/>
    </w:rPr>
  </w:style>
  <w:style w:styleId="Style_41_ch" w:type="character">
    <w:name w:val="font15"/>
    <w:basedOn w:val="Style_18_ch"/>
    <w:link w:val="Style_41"/>
    <w:rPr>
      <w:rFonts w:ascii="Times New Roman" w:hAnsi="Times New Roman"/>
      <w:sz w:val="24"/>
    </w:rPr>
  </w:style>
  <w:style w:styleId="Style_42" w:type="paragraph">
    <w:name w:val="font_8"/>
    <w:basedOn w:val="Style_18"/>
    <w:link w:val="Style_42_ch"/>
    <w:pPr>
      <w:spacing w:afterAutospacing="on" w:beforeAutospacing="on"/>
      <w:ind/>
    </w:pPr>
    <w:rPr>
      <w:rFonts w:ascii="Times New Roman" w:hAnsi="Times New Roman"/>
      <w:sz w:val="24"/>
    </w:rPr>
  </w:style>
  <w:style w:styleId="Style_42_ch" w:type="character">
    <w:name w:val="font_8"/>
    <w:basedOn w:val="Style_18_ch"/>
    <w:link w:val="Style_42"/>
    <w:rPr>
      <w:rFonts w:ascii="Times New Roman" w:hAnsi="Times New Roman"/>
      <w:sz w:val="24"/>
    </w:rPr>
  </w:style>
  <w:style w:styleId="Style_43" w:type="paragraph">
    <w:name w:val="xl93"/>
    <w:basedOn w:val="Style_18"/>
    <w:link w:val="Style_43_ch"/>
    <w:pPr>
      <w:spacing w:afterAutospacing="on" w:beforeAutospacing="on"/>
      <w:ind/>
    </w:pPr>
    <w:rPr>
      <w:rFonts w:ascii="Times New Roman" w:hAnsi="Times New Roman"/>
      <w:sz w:val="24"/>
    </w:rPr>
  </w:style>
  <w:style w:styleId="Style_43_ch" w:type="character">
    <w:name w:val="xl93"/>
    <w:basedOn w:val="Style_18_ch"/>
    <w:link w:val="Style_43"/>
    <w:rPr>
      <w:rFonts w:ascii="Times New Roman" w:hAnsi="Times New Roman"/>
      <w:sz w:val="24"/>
    </w:rPr>
  </w:style>
  <w:style w:styleId="Style_44" w:type="paragraph">
    <w:name w:val="c13"/>
    <w:link w:val="Style_44_ch"/>
  </w:style>
  <w:style w:styleId="Style_44_ch" w:type="character">
    <w:name w:val="c13"/>
    <w:link w:val="Style_44"/>
  </w:style>
  <w:style w:styleId="Style_45" w:type="paragraph">
    <w:name w:val="Table of contents"/>
    <w:basedOn w:val="Style_18"/>
    <w:link w:val="Style_45_ch"/>
    <w:pPr>
      <w:widowControl w:val="0"/>
      <w:spacing w:after="60" w:before="840" w:line="240" w:lineRule="atLeast"/>
      <w:ind/>
      <w:jc w:val="both"/>
    </w:pPr>
    <w:rPr>
      <w:rFonts w:ascii="Bookman Old Style" w:hAnsi="Bookman Old Style"/>
      <w:sz w:val="16"/>
    </w:rPr>
  </w:style>
  <w:style w:styleId="Style_45_ch" w:type="character">
    <w:name w:val="Table of contents"/>
    <w:basedOn w:val="Style_18_ch"/>
    <w:link w:val="Style_45"/>
    <w:rPr>
      <w:rFonts w:ascii="Bookman Old Style" w:hAnsi="Bookman Old Style"/>
      <w:sz w:val="16"/>
    </w:rPr>
  </w:style>
  <w:style w:styleId="Style_46" w:type="paragraph">
    <w:name w:val="Знак2 Знак Знак Знак Знак Знак Знак"/>
    <w:basedOn w:val="Style_18"/>
    <w:link w:val="Style_46_ch"/>
    <w:pPr>
      <w:spacing w:after="160" w:line="240" w:lineRule="exact"/>
      <w:ind/>
    </w:pPr>
    <w:rPr>
      <w:rFonts w:ascii="Verdana" w:hAnsi="Verdana"/>
      <w:sz w:val="20"/>
    </w:rPr>
  </w:style>
  <w:style w:styleId="Style_46_ch" w:type="character">
    <w:name w:val="Знак2 Знак Знак Знак Знак Знак Знак"/>
    <w:basedOn w:val="Style_18_ch"/>
    <w:link w:val="Style_46"/>
    <w:rPr>
      <w:rFonts w:ascii="Verdana" w:hAnsi="Verdana"/>
      <w:sz w:val="20"/>
    </w:rPr>
  </w:style>
  <w:style w:styleId="Style_47" w:type="paragraph">
    <w:name w:val="toc 4"/>
    <w:basedOn w:val="Style_18"/>
    <w:next w:val="Style_18"/>
    <w:link w:val="Style_47_ch"/>
    <w:uiPriority w:val="39"/>
    <w:pPr>
      <w:ind w:firstLine="0" w:left="720"/>
    </w:pPr>
    <w:rPr>
      <w:rFonts w:ascii="Calibri" w:hAnsi="Calibri"/>
      <w:sz w:val="20"/>
    </w:rPr>
  </w:style>
  <w:style w:styleId="Style_47_ch" w:type="character">
    <w:name w:val="toc 4"/>
    <w:basedOn w:val="Style_18_ch"/>
    <w:link w:val="Style_47"/>
    <w:rPr>
      <w:rFonts w:ascii="Calibri" w:hAnsi="Calibri"/>
      <w:sz w:val="20"/>
    </w:rPr>
  </w:style>
  <w:style w:styleId="Style_48" w:type="paragraph">
    <w:name w:val="Знак Знак5"/>
    <w:link w:val="Style_48_ch"/>
    <w:rPr>
      <w:rFonts w:ascii="Segoe UI" w:hAnsi="Segoe UI"/>
      <w:sz w:val="18"/>
    </w:rPr>
  </w:style>
  <w:style w:styleId="Style_48_ch" w:type="character">
    <w:name w:val="Знак Знак5"/>
    <w:link w:val="Style_48"/>
    <w:rPr>
      <w:rFonts w:ascii="Segoe UI" w:hAnsi="Segoe UI"/>
      <w:sz w:val="18"/>
    </w:rPr>
  </w:style>
  <w:style w:styleId="Style_49" w:type="paragraph">
    <w:name w:val="Основное меню (преемственное)"/>
    <w:basedOn w:val="Style_18"/>
    <w:next w:val="Style_18"/>
    <w:link w:val="Style_49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49_ch" w:type="character">
    <w:name w:val="Основное меню (преемственное)"/>
    <w:basedOn w:val="Style_18_ch"/>
    <w:link w:val="Style_49"/>
    <w:rPr>
      <w:rFonts w:ascii="Verdana" w:hAnsi="Verdana"/>
    </w:rPr>
  </w:style>
  <w:style w:styleId="Style_50" w:type="paragraph">
    <w:name w:val="Footnote Text Char"/>
    <w:link w:val="Style_50_ch"/>
    <w:rPr>
      <w:rFonts w:ascii="Times New Roman" w:hAnsi="Times New Roman"/>
      <w:sz w:val="20"/>
    </w:rPr>
  </w:style>
  <w:style w:styleId="Style_50_ch" w:type="character">
    <w:name w:val="Footnote Text Char"/>
    <w:link w:val="Style_50"/>
    <w:rPr>
      <w:rFonts w:ascii="Times New Roman" w:hAnsi="Times New Roman"/>
      <w:sz w:val="20"/>
    </w:rPr>
  </w:style>
  <w:style w:styleId="Style_51" w:type="paragraph">
    <w:name w:val="Список1"/>
    <w:basedOn w:val="Style_18"/>
    <w:next w:val="Style_52"/>
    <w:link w:val="Style_51_ch"/>
    <w:pPr>
      <w:ind w:hanging="283" w:left="283"/>
    </w:pPr>
    <w:rPr>
      <w:rFonts w:ascii="Times New Roman" w:hAnsi="Times New Roman"/>
      <w:sz w:val="24"/>
    </w:rPr>
  </w:style>
  <w:style w:styleId="Style_51_ch" w:type="character">
    <w:name w:val="Список1"/>
    <w:basedOn w:val="Style_18_ch"/>
    <w:link w:val="Style_51"/>
    <w:rPr>
      <w:rFonts w:ascii="Times New Roman" w:hAnsi="Times New Roman"/>
      <w:sz w:val="24"/>
    </w:rPr>
  </w:style>
  <w:style w:styleId="Style_53" w:type="paragraph">
    <w:name w:val="xl118"/>
    <w:basedOn w:val="Style_18"/>
    <w:link w:val="Style_53_ch"/>
    <w:pPr>
      <w:spacing w:afterAutospacing="on" w:beforeAutospacing="on"/>
      <w:ind/>
    </w:pPr>
    <w:rPr>
      <w:rFonts w:ascii="Times New Roman" w:hAnsi="Times New Roman"/>
      <w:sz w:val="14"/>
    </w:rPr>
  </w:style>
  <w:style w:styleId="Style_53_ch" w:type="character">
    <w:name w:val="xl118"/>
    <w:basedOn w:val="Style_18_ch"/>
    <w:link w:val="Style_53"/>
    <w:rPr>
      <w:rFonts w:ascii="Times New Roman" w:hAnsi="Times New Roman"/>
      <w:sz w:val="14"/>
    </w:rPr>
  </w:style>
  <w:style w:styleId="Style_54" w:type="paragraph">
    <w:name w:val="heading 7"/>
    <w:basedOn w:val="Style_18"/>
    <w:next w:val="Style_18"/>
    <w:link w:val="Style_54_ch"/>
    <w:uiPriority w:val="9"/>
    <w:qFormat/>
    <w:pPr>
      <w:spacing w:after="60" w:before="240"/>
      <w:ind/>
      <w:outlineLvl w:val="6"/>
    </w:pPr>
    <w:rPr>
      <w:rFonts w:ascii="Calibri" w:hAnsi="Calibri"/>
      <w:sz w:val="24"/>
    </w:rPr>
  </w:style>
  <w:style w:styleId="Style_54_ch" w:type="character">
    <w:name w:val="heading 7"/>
    <w:basedOn w:val="Style_18_ch"/>
    <w:link w:val="Style_54"/>
    <w:rPr>
      <w:rFonts w:ascii="Calibri" w:hAnsi="Calibri"/>
      <w:sz w:val="24"/>
    </w:rPr>
  </w:style>
  <w:style w:styleId="Style_55" w:type="paragraph">
    <w:name w:val="Основной текст с отступом 31"/>
    <w:basedOn w:val="Style_18"/>
    <w:link w:val="Style_55_ch"/>
    <w:pPr>
      <w:ind w:firstLine="540" w:left="0" w:right="-185"/>
      <w:jc w:val="both"/>
    </w:pPr>
    <w:rPr>
      <w:rFonts w:ascii="Times New Roman" w:hAnsi="Times New Roman"/>
      <w:sz w:val="24"/>
    </w:rPr>
  </w:style>
  <w:style w:styleId="Style_55_ch" w:type="character">
    <w:name w:val="Основной текст с отступом 31"/>
    <w:basedOn w:val="Style_18_ch"/>
    <w:link w:val="Style_55"/>
    <w:rPr>
      <w:rFonts w:ascii="Times New Roman" w:hAnsi="Times New Roman"/>
      <w:sz w:val="24"/>
    </w:rPr>
  </w:style>
  <w:style w:styleId="Style_56" w:type="paragraph">
    <w:name w:val="ConsPlusTitle"/>
    <w:link w:val="Style_56_ch"/>
    <w:pPr>
      <w:widowControl w:val="0"/>
      <w:ind/>
    </w:pPr>
    <w:rPr>
      <w:rFonts w:ascii="Calibri" w:hAnsi="Calibri"/>
      <w:b w:val="1"/>
    </w:rPr>
  </w:style>
  <w:style w:styleId="Style_56_ch" w:type="character">
    <w:name w:val="ConsPlusTitle"/>
    <w:link w:val="Style_56"/>
    <w:rPr>
      <w:rFonts w:ascii="Calibri" w:hAnsi="Calibri"/>
      <w:b w:val="1"/>
    </w:rPr>
  </w:style>
  <w:style w:styleId="Style_57" w:type="paragraph">
    <w:name w:val="c7"/>
    <w:link w:val="Style_57_ch"/>
  </w:style>
  <w:style w:styleId="Style_57_ch" w:type="character">
    <w:name w:val="c7"/>
    <w:link w:val="Style_57"/>
  </w:style>
  <w:style w:styleId="Style_58" w:type="paragraph">
    <w:name w:val="Схема документа1"/>
    <w:basedOn w:val="Style_18"/>
    <w:next w:val="Style_59"/>
    <w:link w:val="Style_58_ch"/>
    <w:rPr>
      <w:rFonts w:ascii="Tahoma" w:hAnsi="Tahoma"/>
      <w:sz w:val="16"/>
    </w:rPr>
  </w:style>
  <w:style w:styleId="Style_58_ch" w:type="character">
    <w:name w:val="Схема документа1"/>
    <w:basedOn w:val="Style_18_ch"/>
    <w:link w:val="Style_58"/>
    <w:rPr>
      <w:rFonts w:ascii="Tahoma" w:hAnsi="Tahoma"/>
      <w:sz w:val="16"/>
    </w:rPr>
  </w:style>
  <w:style w:styleId="Style_60" w:type="paragraph">
    <w:name w:val="Заголовок оглавления1"/>
    <w:basedOn w:val="Style_8"/>
    <w:next w:val="Style_18"/>
    <w:link w:val="Style_60_ch"/>
    <w:pPr>
      <w:keepNext w:val="1"/>
      <w:keepLines w:val="1"/>
      <w:spacing w:after="0" w:before="480" w:line="276" w:lineRule="auto"/>
      <w:ind w:firstLine="0" w:left="0"/>
      <w:outlineLvl w:val="8"/>
    </w:pPr>
    <w:rPr>
      <w:rFonts w:ascii="Cambria" w:hAnsi="Cambria"/>
      <w:color w:val="365F91"/>
      <w:sz w:val="28"/>
    </w:rPr>
  </w:style>
  <w:style w:styleId="Style_60_ch" w:type="character">
    <w:name w:val="Заголовок оглавления1"/>
    <w:basedOn w:val="Style_8_ch"/>
    <w:link w:val="Style_60"/>
    <w:rPr>
      <w:rFonts w:ascii="Cambria" w:hAnsi="Cambria"/>
      <w:color w:val="365F91"/>
      <w:sz w:val="28"/>
    </w:rPr>
  </w:style>
  <w:style w:styleId="Style_61" w:type="paragraph">
    <w:name w:val="s_16"/>
    <w:basedOn w:val="Style_18"/>
    <w:link w:val="Style_61_ch"/>
    <w:pPr>
      <w:spacing w:afterAutospacing="on" w:beforeAutospacing="on"/>
      <w:ind/>
    </w:pPr>
    <w:rPr>
      <w:rFonts w:ascii="Times New Roman" w:hAnsi="Times New Roman"/>
      <w:sz w:val="24"/>
    </w:rPr>
  </w:style>
  <w:style w:styleId="Style_61_ch" w:type="character">
    <w:name w:val="s_16"/>
    <w:basedOn w:val="Style_18_ch"/>
    <w:link w:val="Style_61"/>
    <w:rPr>
      <w:rFonts w:ascii="Times New Roman" w:hAnsi="Times New Roman"/>
      <w:sz w:val="24"/>
    </w:rPr>
  </w:style>
  <w:style w:styleId="Style_62" w:type="paragraph">
    <w:name w:val="Intense Quote"/>
    <w:basedOn w:val="Style_18"/>
    <w:next w:val="Style_18"/>
    <w:link w:val="Style_62_ch"/>
    <w:pPr>
      <w:ind w:firstLine="0" w:left="720" w:right="720"/>
    </w:pPr>
    <w:rPr>
      <w:b w:val="1"/>
      <w:i w:val="1"/>
      <w:sz w:val="24"/>
    </w:rPr>
  </w:style>
  <w:style w:styleId="Style_62_ch" w:type="character">
    <w:name w:val="Intense Quote"/>
    <w:basedOn w:val="Style_18_ch"/>
    <w:link w:val="Style_62"/>
    <w:rPr>
      <w:b w:val="1"/>
      <w:i w:val="1"/>
      <w:sz w:val="24"/>
    </w:rPr>
  </w:style>
  <w:style w:styleId="Style_63" w:type="paragraph">
    <w:name w:val="s9"/>
    <w:link w:val="Style_63_ch"/>
  </w:style>
  <w:style w:styleId="Style_63_ch" w:type="character">
    <w:name w:val="s9"/>
    <w:link w:val="Style_63"/>
  </w:style>
  <w:style w:styleId="Style_64" w:type="paragraph">
    <w:name w:val="Таблицы (моноширинный)"/>
    <w:basedOn w:val="Style_18"/>
    <w:next w:val="Style_18"/>
    <w:link w:val="Style_64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64_ch" w:type="character">
    <w:name w:val="Таблицы (моноширинный)"/>
    <w:basedOn w:val="Style_18_ch"/>
    <w:link w:val="Style_64"/>
    <w:rPr>
      <w:rFonts w:ascii="Courier New" w:hAnsi="Courier New"/>
      <w:sz w:val="24"/>
    </w:rPr>
  </w:style>
  <w:style w:styleId="Style_65" w:type="paragraph">
    <w:name w:val="ft"/>
    <w:link w:val="Style_65_ch"/>
  </w:style>
  <w:style w:styleId="Style_65_ch" w:type="character">
    <w:name w:val="ft"/>
    <w:link w:val="Style_65"/>
  </w:style>
  <w:style w:styleId="Style_66" w:type="paragraph">
    <w:name w:val="toc 6"/>
    <w:basedOn w:val="Style_18"/>
    <w:next w:val="Style_18"/>
    <w:link w:val="Style_66_ch"/>
    <w:uiPriority w:val="39"/>
    <w:pPr>
      <w:ind w:firstLine="0" w:left="1200"/>
    </w:pPr>
    <w:rPr>
      <w:rFonts w:ascii="Calibri" w:hAnsi="Calibri"/>
      <w:sz w:val="20"/>
    </w:rPr>
  </w:style>
  <w:style w:styleId="Style_66_ch" w:type="character">
    <w:name w:val="toc 6"/>
    <w:basedOn w:val="Style_18_ch"/>
    <w:link w:val="Style_66"/>
    <w:rPr>
      <w:rFonts w:ascii="Calibri" w:hAnsi="Calibri"/>
      <w:sz w:val="20"/>
    </w:rPr>
  </w:style>
  <w:style w:styleId="Style_67" w:type="paragraph">
    <w:name w:val="p56"/>
    <w:basedOn w:val="Style_18"/>
    <w:link w:val="Style_67_ch"/>
    <w:pPr>
      <w:spacing w:afterAutospacing="on" w:beforeAutospacing="on"/>
      <w:ind/>
    </w:pPr>
    <w:rPr>
      <w:rFonts w:ascii="Times New Roman" w:hAnsi="Times New Roman"/>
      <w:sz w:val="24"/>
    </w:rPr>
  </w:style>
  <w:style w:styleId="Style_67_ch" w:type="character">
    <w:name w:val="p56"/>
    <w:basedOn w:val="Style_18_ch"/>
    <w:link w:val="Style_67"/>
    <w:rPr>
      <w:rFonts w:ascii="Times New Roman" w:hAnsi="Times New Roman"/>
      <w:sz w:val="24"/>
    </w:rPr>
  </w:style>
  <w:style w:styleId="Style_68" w:type="paragraph">
    <w:name w:val="c12"/>
    <w:basedOn w:val="Style_18"/>
    <w:link w:val="Style_68_ch"/>
    <w:pPr>
      <w:spacing w:afterAutospacing="on" w:beforeAutospacing="on"/>
      <w:ind/>
    </w:pPr>
    <w:rPr>
      <w:rFonts w:ascii="Times New Roman" w:hAnsi="Times New Roman"/>
      <w:sz w:val="24"/>
    </w:rPr>
  </w:style>
  <w:style w:styleId="Style_68_ch" w:type="character">
    <w:name w:val="c12"/>
    <w:basedOn w:val="Style_18_ch"/>
    <w:link w:val="Style_68"/>
    <w:rPr>
      <w:rFonts w:ascii="Times New Roman" w:hAnsi="Times New Roman"/>
      <w:sz w:val="24"/>
    </w:rPr>
  </w:style>
  <w:style w:styleId="Style_25" w:type="paragraph">
    <w:name w:val="Body Text"/>
    <w:basedOn w:val="Style_18"/>
    <w:link w:val="Style_25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25_ch" w:type="character">
    <w:name w:val="Body Text"/>
    <w:basedOn w:val="Style_18_ch"/>
    <w:link w:val="Style_25"/>
    <w:rPr>
      <w:rFonts w:ascii="Times New Roman" w:hAnsi="Times New Roman"/>
      <w:sz w:val="24"/>
    </w:rPr>
  </w:style>
  <w:style w:styleId="Style_69" w:type="paragraph">
    <w:name w:val="xl200"/>
    <w:basedOn w:val="Style_18"/>
    <w:link w:val="Style_6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69_ch" w:type="character">
    <w:name w:val="xl200"/>
    <w:basedOn w:val="Style_18_ch"/>
    <w:link w:val="Style_69"/>
    <w:rPr>
      <w:rFonts w:ascii="Times New Roman" w:hAnsi="Times New Roman"/>
      <w:sz w:val="16"/>
    </w:rPr>
  </w:style>
  <w:style w:styleId="Style_70" w:type="paragraph">
    <w:name w:val="toc 7"/>
    <w:basedOn w:val="Style_18"/>
    <w:next w:val="Style_18"/>
    <w:link w:val="Style_70_ch"/>
    <w:uiPriority w:val="39"/>
    <w:pPr>
      <w:ind w:firstLine="0" w:left="1440"/>
    </w:pPr>
    <w:rPr>
      <w:rFonts w:ascii="Calibri" w:hAnsi="Calibri"/>
      <w:sz w:val="20"/>
    </w:rPr>
  </w:style>
  <w:style w:styleId="Style_70_ch" w:type="character">
    <w:name w:val="toc 7"/>
    <w:basedOn w:val="Style_18_ch"/>
    <w:link w:val="Style_70"/>
    <w:rPr>
      <w:rFonts w:ascii="Calibri" w:hAnsi="Calibri"/>
      <w:sz w:val="20"/>
    </w:rPr>
  </w:style>
  <w:style w:styleId="Style_71" w:type="paragraph">
    <w:name w:val="Font Style20"/>
    <w:link w:val="Style_71_ch"/>
    <w:rPr>
      <w:rFonts w:ascii="Sylfaen" w:hAnsi="Sylfaen"/>
      <w:sz w:val="18"/>
    </w:rPr>
  </w:style>
  <w:style w:styleId="Style_71_ch" w:type="character">
    <w:name w:val="Font Style20"/>
    <w:link w:val="Style_71"/>
    <w:rPr>
      <w:rFonts w:ascii="Sylfaen" w:hAnsi="Sylfaen"/>
      <w:sz w:val="18"/>
    </w:rPr>
  </w:style>
  <w:style w:styleId="Style_72" w:type="paragraph">
    <w:name w:val="xl77"/>
    <w:basedOn w:val="Style_18"/>
    <w:link w:val="Style_72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72_ch" w:type="character">
    <w:name w:val="xl77"/>
    <w:basedOn w:val="Style_18_ch"/>
    <w:link w:val="Style_72"/>
    <w:rPr>
      <w:rFonts w:ascii="Times New Roman" w:hAnsi="Times New Roman"/>
      <w:sz w:val="16"/>
    </w:rPr>
  </w:style>
  <w:style w:styleId="Style_73" w:type="paragraph">
    <w:name w:val="xl177"/>
    <w:basedOn w:val="Style_18"/>
    <w:link w:val="Style_7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73_ch" w:type="character">
    <w:name w:val="xl177"/>
    <w:basedOn w:val="Style_18_ch"/>
    <w:link w:val="Style_73"/>
    <w:rPr>
      <w:rFonts w:ascii="Times New Roman" w:hAnsi="Times New Roman"/>
      <w:sz w:val="14"/>
    </w:rPr>
  </w:style>
  <w:style w:styleId="Style_52" w:type="paragraph">
    <w:name w:val="List"/>
    <w:basedOn w:val="Style_18"/>
    <w:link w:val="Style_52_ch"/>
    <w:pPr>
      <w:ind w:hanging="283" w:left="283"/>
    </w:pPr>
    <w:rPr>
      <w:rFonts w:ascii="Arial" w:hAnsi="Arial"/>
      <w:sz w:val="24"/>
    </w:rPr>
  </w:style>
  <w:style w:styleId="Style_52_ch" w:type="character">
    <w:name w:val="List"/>
    <w:basedOn w:val="Style_18_ch"/>
    <w:link w:val="Style_52"/>
    <w:rPr>
      <w:rFonts w:ascii="Arial" w:hAnsi="Arial"/>
      <w:sz w:val="24"/>
    </w:rPr>
  </w:style>
  <w:style w:styleId="Style_74" w:type="paragraph">
    <w:name w:val="номер страницы"/>
    <w:link w:val="Style_74_ch"/>
    <w:rPr>
      <w:rFonts w:ascii="Times New Roman" w:hAnsi="Times New Roman"/>
    </w:rPr>
  </w:style>
  <w:style w:styleId="Style_74_ch" w:type="character">
    <w:name w:val="номер страницы"/>
    <w:link w:val="Style_74"/>
    <w:rPr>
      <w:rFonts w:ascii="Times New Roman" w:hAnsi="Times New Roman"/>
    </w:rPr>
  </w:style>
  <w:style w:styleId="Style_75" w:type="paragraph">
    <w:name w:val="Знак Знак12"/>
    <w:link w:val="Style_75_ch"/>
    <w:rPr>
      <w:rFonts w:ascii="Arial" w:hAnsi="Arial"/>
      <w:b w:val="1"/>
      <w:sz w:val="32"/>
    </w:rPr>
  </w:style>
  <w:style w:styleId="Style_75_ch" w:type="character">
    <w:name w:val="Знак Знак12"/>
    <w:link w:val="Style_75"/>
    <w:rPr>
      <w:rFonts w:ascii="Arial" w:hAnsi="Arial"/>
      <w:b w:val="1"/>
      <w:sz w:val="32"/>
    </w:rPr>
  </w:style>
  <w:style w:styleId="Style_76" w:type="paragraph">
    <w:name w:val="Знак"/>
    <w:basedOn w:val="Style_18"/>
    <w:link w:val="Style_76_ch"/>
    <w:pPr>
      <w:spacing w:after="160" w:line="240" w:lineRule="exact"/>
      <w:ind/>
    </w:pPr>
    <w:rPr>
      <w:rFonts w:ascii="Verdana" w:hAnsi="Verdana"/>
      <w:sz w:val="20"/>
    </w:rPr>
  </w:style>
  <w:style w:styleId="Style_76_ch" w:type="character">
    <w:name w:val="Знак"/>
    <w:basedOn w:val="Style_18_ch"/>
    <w:link w:val="Style_76"/>
    <w:rPr>
      <w:rFonts w:ascii="Verdana" w:hAnsi="Verdana"/>
      <w:sz w:val="20"/>
    </w:rPr>
  </w:style>
  <w:style w:styleId="Style_77" w:type="paragraph">
    <w:name w:val="WW8Num7z0"/>
    <w:link w:val="Style_77_ch"/>
    <w:rPr>
      <w:rFonts w:ascii="Times New Roman" w:hAnsi="Times New Roman"/>
    </w:rPr>
  </w:style>
  <w:style w:styleId="Style_77_ch" w:type="character">
    <w:name w:val="WW8Num7z0"/>
    <w:link w:val="Style_77"/>
    <w:rPr>
      <w:rFonts w:ascii="Times New Roman" w:hAnsi="Times New Roman"/>
    </w:rPr>
  </w:style>
  <w:style w:styleId="Style_78" w:type="paragraph">
    <w:name w:val="xl196"/>
    <w:basedOn w:val="Style_18"/>
    <w:link w:val="Style_78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78_ch" w:type="character">
    <w:name w:val="xl196"/>
    <w:basedOn w:val="Style_18_ch"/>
    <w:link w:val="Style_78"/>
    <w:rPr>
      <w:rFonts w:ascii="Times New Roman" w:hAnsi="Times New Roman"/>
      <w:sz w:val="16"/>
    </w:rPr>
  </w:style>
  <w:style w:styleId="Style_79" w:type="paragraph">
    <w:name w:val="Неразрешенное упоминание3"/>
    <w:link w:val="Style_79_ch"/>
    <w:rPr>
      <w:color w:val="605E5C"/>
      <w:shd w:fill="E1DFDD" w:val="clear"/>
    </w:rPr>
  </w:style>
  <w:style w:styleId="Style_79_ch" w:type="character">
    <w:name w:val="Неразрешенное упоминание3"/>
    <w:link w:val="Style_79"/>
    <w:rPr>
      <w:color w:val="605E5C"/>
      <w:shd w:fill="E1DFDD" w:val="clear"/>
    </w:rPr>
  </w:style>
  <w:style w:styleId="Style_80" w:type="paragraph">
    <w:name w:val="Body Text Indent 3"/>
    <w:basedOn w:val="Style_18"/>
    <w:link w:val="Style_80_ch"/>
    <w:pPr>
      <w:widowControl w:val="0"/>
      <w:spacing w:after="120" w:line="276" w:lineRule="auto"/>
      <w:ind w:firstLine="0" w:left="283"/>
      <w:jc w:val="both"/>
    </w:pPr>
    <w:rPr>
      <w:rFonts w:ascii="Times New Roman" w:hAnsi="Times New Roman"/>
      <w:sz w:val="16"/>
    </w:rPr>
  </w:style>
  <w:style w:styleId="Style_80_ch" w:type="character">
    <w:name w:val="Body Text Indent 3"/>
    <w:basedOn w:val="Style_18_ch"/>
    <w:link w:val="Style_80"/>
    <w:rPr>
      <w:rFonts w:ascii="Times New Roman" w:hAnsi="Times New Roman"/>
      <w:sz w:val="16"/>
    </w:rPr>
  </w:style>
  <w:style w:styleId="Style_81" w:type="paragraph">
    <w:name w:val="Style50"/>
    <w:basedOn w:val="Style_18"/>
    <w:link w:val="Style_81_ch"/>
    <w:pPr>
      <w:widowControl w:val="0"/>
      <w:spacing w:line="229" w:lineRule="exact"/>
      <w:ind/>
      <w:jc w:val="both"/>
    </w:pPr>
    <w:rPr>
      <w:rFonts w:ascii="Times New Roman" w:hAnsi="Times New Roman"/>
      <w:sz w:val="24"/>
    </w:rPr>
  </w:style>
  <w:style w:styleId="Style_81_ch" w:type="character">
    <w:name w:val="Style50"/>
    <w:basedOn w:val="Style_18_ch"/>
    <w:link w:val="Style_81"/>
    <w:rPr>
      <w:rFonts w:ascii="Times New Roman" w:hAnsi="Times New Roman"/>
      <w:sz w:val="24"/>
    </w:rPr>
  </w:style>
  <w:style w:styleId="Style_82" w:type="paragraph">
    <w:name w:val="xl107"/>
    <w:basedOn w:val="Style_18"/>
    <w:link w:val="Style_82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82_ch" w:type="character">
    <w:name w:val="xl107"/>
    <w:basedOn w:val="Style_18_ch"/>
    <w:link w:val="Style_82"/>
    <w:rPr>
      <w:rFonts w:ascii="Times New Roman" w:hAnsi="Times New Roman"/>
      <w:sz w:val="16"/>
    </w:rPr>
  </w:style>
  <w:style w:styleId="Style_83" w:type="paragraph">
    <w:name w:val="Абзац списка11"/>
    <w:basedOn w:val="Style_18"/>
    <w:link w:val="Style_83_ch"/>
    <w:pPr>
      <w:spacing w:after="200" w:line="276" w:lineRule="auto"/>
      <w:ind w:firstLine="0" w:left="720"/>
    </w:pPr>
    <w:rPr>
      <w:rFonts w:ascii="Calibri" w:hAnsi="Calibri"/>
    </w:rPr>
  </w:style>
  <w:style w:styleId="Style_83_ch" w:type="character">
    <w:name w:val="Абзац списка11"/>
    <w:basedOn w:val="Style_18_ch"/>
    <w:link w:val="Style_83"/>
    <w:rPr>
      <w:rFonts w:ascii="Calibri" w:hAnsi="Calibri"/>
    </w:rPr>
  </w:style>
  <w:style w:styleId="Style_84" w:type="paragraph">
    <w:name w:val="font11"/>
    <w:basedOn w:val="Style_18"/>
    <w:link w:val="Style_84_ch"/>
    <w:pPr>
      <w:spacing w:afterAutospacing="on" w:beforeAutospacing="on"/>
      <w:ind/>
    </w:pPr>
    <w:rPr>
      <w:rFonts w:ascii="Times New Roman" w:hAnsi="Times New Roman"/>
    </w:rPr>
  </w:style>
  <w:style w:styleId="Style_84_ch" w:type="character">
    <w:name w:val="font11"/>
    <w:basedOn w:val="Style_18_ch"/>
    <w:link w:val="Style_84"/>
    <w:rPr>
      <w:rFonts w:ascii="Times New Roman" w:hAnsi="Times New Roman"/>
    </w:rPr>
  </w:style>
  <w:style w:styleId="Style_85" w:type="paragraph">
    <w:name w:val="Font Style41"/>
    <w:link w:val="Style_85_ch"/>
    <w:rPr>
      <w:rFonts w:ascii="Times New Roman" w:hAnsi="Times New Roman"/>
      <w:sz w:val="26"/>
    </w:rPr>
  </w:style>
  <w:style w:styleId="Style_85_ch" w:type="character">
    <w:name w:val="Font Style41"/>
    <w:link w:val="Style_85"/>
    <w:rPr>
      <w:rFonts w:ascii="Times New Roman" w:hAnsi="Times New Roman"/>
      <w:sz w:val="26"/>
    </w:rPr>
  </w:style>
  <w:style w:styleId="Style_86" w:type="paragraph">
    <w:name w:val="Список 21"/>
    <w:basedOn w:val="Style_18"/>
    <w:link w:val="Style_86_ch"/>
    <w:pPr>
      <w:ind w:hanging="283" w:left="566"/>
    </w:pPr>
    <w:rPr>
      <w:rFonts w:ascii="Arial" w:hAnsi="Arial"/>
      <w:sz w:val="24"/>
    </w:rPr>
  </w:style>
  <w:style w:styleId="Style_86_ch" w:type="character">
    <w:name w:val="Список 21"/>
    <w:basedOn w:val="Style_18_ch"/>
    <w:link w:val="Style_86"/>
    <w:rPr>
      <w:rFonts w:ascii="Arial" w:hAnsi="Arial"/>
      <w:sz w:val="24"/>
    </w:rPr>
  </w:style>
  <w:style w:styleId="Style_87" w:type="paragraph">
    <w:name w:val="Выделение для Базового Поиска (курсив)"/>
    <w:link w:val="Style_87_ch"/>
    <w:rPr>
      <w:b w:val="1"/>
      <w:i w:val="1"/>
      <w:color w:val="0058A9"/>
    </w:rPr>
  </w:style>
  <w:style w:styleId="Style_87_ch" w:type="character">
    <w:name w:val="Выделение для Базового Поиска (курсив)"/>
    <w:link w:val="Style_87"/>
    <w:rPr>
      <w:b w:val="1"/>
      <w:i w:val="1"/>
      <w:color w:val="0058A9"/>
    </w:rPr>
  </w:style>
  <w:style w:styleId="Style_88" w:type="paragraph">
    <w:name w:val="xl138"/>
    <w:basedOn w:val="Style_18"/>
    <w:link w:val="Style_8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8_ch" w:type="character">
    <w:name w:val="xl138"/>
    <w:basedOn w:val="Style_18_ch"/>
    <w:link w:val="Style_88"/>
    <w:rPr>
      <w:rFonts w:ascii="Times New Roman" w:hAnsi="Times New Roman"/>
      <w:b w:val="1"/>
      <w:sz w:val="16"/>
    </w:rPr>
  </w:style>
  <w:style w:styleId="Style_89" w:type="paragraph">
    <w:name w:val="xl81"/>
    <w:basedOn w:val="Style_18"/>
    <w:link w:val="Style_89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89_ch" w:type="character">
    <w:name w:val="xl81"/>
    <w:basedOn w:val="Style_18_ch"/>
    <w:link w:val="Style_89"/>
    <w:rPr>
      <w:rFonts w:ascii="Times New Roman" w:hAnsi="Times New Roman"/>
      <w:color w:val="FF0000"/>
      <w:sz w:val="14"/>
    </w:rPr>
  </w:style>
  <w:style w:styleId="Style_90" w:type="paragraph">
    <w:name w:val="Заголовок для информации об изменениях"/>
    <w:basedOn w:val="Style_8"/>
    <w:next w:val="Style_18"/>
    <w:link w:val="Style_90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90_ch" w:type="character">
    <w:name w:val="Заголовок для информации об изменениях"/>
    <w:basedOn w:val="Style_8_ch"/>
    <w:link w:val="Style_90"/>
    <w:rPr>
      <w:b w:val="0"/>
      <w:sz w:val="18"/>
    </w:rPr>
  </w:style>
  <w:style w:styleId="Style_91" w:type="paragraph">
    <w:name w:val="Гипертекстовая ссылка"/>
    <w:link w:val="Style_91_ch"/>
    <w:rPr>
      <w:b w:val="1"/>
      <w:color w:val="106BBE"/>
    </w:rPr>
  </w:style>
  <w:style w:styleId="Style_91_ch" w:type="character">
    <w:name w:val="Гипертекстовая ссылка"/>
    <w:link w:val="Style_91"/>
    <w:rPr>
      <w:b w:val="1"/>
      <w:color w:val="106BBE"/>
    </w:rPr>
  </w:style>
  <w:style w:styleId="Style_92" w:type="paragraph">
    <w:name w:val="xl159"/>
    <w:basedOn w:val="Style_18"/>
    <w:link w:val="Style_9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2_ch" w:type="character">
    <w:name w:val="xl159"/>
    <w:basedOn w:val="Style_18_ch"/>
    <w:link w:val="Style_92"/>
    <w:rPr>
      <w:rFonts w:ascii="Times New Roman" w:hAnsi="Times New Roman"/>
      <w:b w:val="1"/>
      <w:sz w:val="16"/>
    </w:rPr>
  </w:style>
  <w:style w:styleId="Style_93" w:type="paragraph">
    <w:name w:val="Сильная ссылка1"/>
    <w:link w:val="Style_93_ch"/>
    <w:rPr>
      <w:b w:val="1"/>
      <w:sz w:val="24"/>
      <w:u w:val="single"/>
    </w:rPr>
  </w:style>
  <w:style w:styleId="Style_93_ch" w:type="character">
    <w:name w:val="Сильная ссылка1"/>
    <w:link w:val="Style_93"/>
    <w:rPr>
      <w:b w:val="1"/>
      <w:sz w:val="24"/>
      <w:u w:val="single"/>
    </w:rPr>
  </w:style>
  <w:style w:styleId="Style_94" w:type="paragraph">
    <w:name w:val="Style12"/>
    <w:basedOn w:val="Style_18"/>
    <w:link w:val="Style_94_ch"/>
    <w:pPr>
      <w:widowControl w:val="0"/>
      <w:spacing w:line="229" w:lineRule="exact"/>
      <w:ind w:firstLine="437" w:left="0"/>
    </w:pPr>
    <w:rPr>
      <w:rFonts w:ascii="Times New Roman" w:hAnsi="Times New Roman"/>
      <w:sz w:val="24"/>
    </w:rPr>
  </w:style>
  <w:style w:styleId="Style_94_ch" w:type="character">
    <w:name w:val="Style12"/>
    <w:basedOn w:val="Style_18_ch"/>
    <w:link w:val="Style_94"/>
    <w:rPr>
      <w:rFonts w:ascii="Times New Roman" w:hAnsi="Times New Roman"/>
      <w:sz w:val="24"/>
    </w:rPr>
  </w:style>
  <w:style w:styleId="Style_95" w:type="paragraph">
    <w:name w:val="book_list-authors"/>
    <w:basedOn w:val="Style_18"/>
    <w:link w:val="Style_95_ch"/>
    <w:pPr>
      <w:spacing w:afterAutospacing="on" w:beforeAutospacing="on"/>
      <w:ind/>
    </w:pPr>
    <w:rPr>
      <w:rFonts w:ascii="Times New Roman" w:hAnsi="Times New Roman"/>
      <w:sz w:val="24"/>
    </w:rPr>
  </w:style>
  <w:style w:styleId="Style_95_ch" w:type="character">
    <w:name w:val="book_list-authors"/>
    <w:basedOn w:val="Style_18_ch"/>
    <w:link w:val="Style_95"/>
    <w:rPr>
      <w:rFonts w:ascii="Times New Roman" w:hAnsi="Times New Roman"/>
      <w:sz w:val="24"/>
    </w:rPr>
  </w:style>
  <w:style w:styleId="Style_96" w:type="paragraph">
    <w:name w:val="s_1"/>
    <w:basedOn w:val="Style_18"/>
    <w:link w:val="Style_96_ch"/>
    <w:pPr>
      <w:spacing w:afterAutospacing="on" w:beforeAutospacing="on"/>
      <w:ind/>
    </w:pPr>
    <w:rPr>
      <w:rFonts w:ascii="Times New Roman" w:hAnsi="Times New Roman"/>
      <w:sz w:val="24"/>
    </w:rPr>
  </w:style>
  <w:style w:styleId="Style_96_ch" w:type="character">
    <w:name w:val="s_1"/>
    <w:basedOn w:val="Style_18_ch"/>
    <w:link w:val="Style_96"/>
    <w:rPr>
      <w:rFonts w:ascii="Times New Roman" w:hAnsi="Times New Roman"/>
      <w:sz w:val="24"/>
    </w:rPr>
  </w:style>
  <w:style w:styleId="Style_97" w:type="paragraph">
    <w:name w:val="Выделенная цитата1"/>
    <w:basedOn w:val="Style_18"/>
    <w:next w:val="Style_18"/>
    <w:link w:val="Style_97_ch"/>
    <w:pPr>
      <w:ind w:firstLine="0" w:left="720" w:right="720"/>
    </w:pPr>
    <w:rPr>
      <w:rFonts w:ascii="Calibri" w:hAnsi="Calibri"/>
      <w:b w:val="1"/>
      <w:i w:val="1"/>
      <w:sz w:val="24"/>
    </w:rPr>
  </w:style>
  <w:style w:styleId="Style_97_ch" w:type="character">
    <w:name w:val="Выделенная цитата1"/>
    <w:basedOn w:val="Style_18_ch"/>
    <w:link w:val="Style_97"/>
    <w:rPr>
      <w:rFonts w:ascii="Calibri" w:hAnsi="Calibri"/>
      <w:b w:val="1"/>
      <w:i w:val="1"/>
      <w:sz w:val="24"/>
    </w:rPr>
  </w:style>
  <w:style w:styleId="Style_98" w:type="paragraph">
    <w:name w:val="Название Знак1"/>
    <w:link w:val="Style_98_ch"/>
    <w:rPr>
      <w:rFonts w:ascii="Times New Roman" w:hAnsi="Times New Roman"/>
      <w:sz w:val="24"/>
    </w:rPr>
  </w:style>
  <w:style w:styleId="Style_98_ch" w:type="character">
    <w:name w:val="Название Знак1"/>
    <w:link w:val="Style_98"/>
    <w:rPr>
      <w:rFonts w:ascii="Times New Roman" w:hAnsi="Times New Roman"/>
      <w:sz w:val="24"/>
    </w:rPr>
  </w:style>
  <w:style w:styleId="Style_99" w:type="paragraph">
    <w:name w:val="Неразрешенное упоминание5"/>
    <w:link w:val="Style_99_ch"/>
    <w:rPr>
      <w:color w:val="605E5C"/>
      <w:shd w:fill="E1DFDD" w:val="clear"/>
    </w:rPr>
  </w:style>
  <w:style w:styleId="Style_99_ch" w:type="character">
    <w:name w:val="Неразрешенное упоминание5"/>
    <w:link w:val="Style_99"/>
    <w:rPr>
      <w:color w:val="605E5C"/>
      <w:shd w:fill="E1DFDD" w:val="clear"/>
    </w:rPr>
  </w:style>
  <w:style w:styleId="Style_100" w:type="paragraph">
    <w:name w:val="eop"/>
    <w:link w:val="Style_100_ch"/>
  </w:style>
  <w:style w:styleId="Style_100_ch" w:type="character">
    <w:name w:val="eop"/>
    <w:link w:val="Style_100"/>
  </w:style>
  <w:style w:styleId="Style_101" w:type="paragraph">
    <w:name w:val="Центрированный (таблица)"/>
    <w:basedOn w:val="Style_102"/>
    <w:next w:val="Style_18"/>
    <w:link w:val="Style_101_ch"/>
    <w:pPr>
      <w:ind/>
      <w:jc w:val="center"/>
    </w:pPr>
  </w:style>
  <w:style w:styleId="Style_101_ch" w:type="character">
    <w:name w:val="Центрированный (таблица)"/>
    <w:basedOn w:val="Style_102_ch"/>
    <w:link w:val="Style_101"/>
  </w:style>
  <w:style w:styleId="Style_103" w:type="paragraph">
    <w:name w:val="Знак Знак91"/>
    <w:link w:val="Style_103_ch"/>
  </w:style>
  <w:style w:styleId="Style_103_ch" w:type="character">
    <w:name w:val="Знак Знак91"/>
    <w:link w:val="Style_103"/>
  </w:style>
  <w:style w:styleId="Style_104" w:type="paragraph">
    <w:name w:val="Знак21"/>
    <w:basedOn w:val="Style_18"/>
    <w:link w:val="Style_104_ch"/>
    <w:pPr>
      <w:tabs>
        <w:tab w:leader="none" w:pos="708" w:val="left"/>
      </w:tabs>
      <w:spacing w:after="160" w:line="240" w:lineRule="exact"/>
      <w:ind/>
    </w:pPr>
    <w:rPr>
      <w:rFonts w:ascii="Verdana" w:hAnsi="Verdana"/>
      <w:sz w:val="20"/>
    </w:rPr>
  </w:style>
  <w:style w:styleId="Style_104_ch" w:type="character">
    <w:name w:val="Знак21"/>
    <w:basedOn w:val="Style_18_ch"/>
    <w:link w:val="Style_104"/>
    <w:rPr>
      <w:rFonts w:ascii="Verdana" w:hAnsi="Verdana"/>
      <w:sz w:val="20"/>
    </w:rPr>
  </w:style>
  <w:style w:styleId="Style_105" w:type="paragraph">
    <w:name w:val="xl157"/>
    <w:basedOn w:val="Style_18"/>
    <w:link w:val="Style_105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05_ch" w:type="character">
    <w:name w:val="xl157"/>
    <w:basedOn w:val="Style_18_ch"/>
    <w:link w:val="Style_105"/>
    <w:rPr>
      <w:rFonts w:ascii="Times New Roman" w:hAnsi="Times New Roman"/>
      <w:b w:val="1"/>
      <w:sz w:val="24"/>
    </w:rPr>
  </w:style>
  <w:style w:styleId="Style_106" w:type="paragraph">
    <w:name w:val="Маркированный список1"/>
    <w:basedOn w:val="Style_18"/>
    <w:link w:val="Style_106_ch"/>
    <w:pPr>
      <w:tabs>
        <w:tab w:leader="none" w:pos="0" w:val="left"/>
      </w:tabs>
      <w:ind w:right="459"/>
      <w:jc w:val="center"/>
    </w:pPr>
    <w:rPr>
      <w:rFonts w:ascii="Times New Roman" w:hAnsi="Times New Roman"/>
      <w:b w:val="1"/>
      <w:i w:val="1"/>
      <w:sz w:val="28"/>
    </w:rPr>
  </w:style>
  <w:style w:styleId="Style_106_ch" w:type="character">
    <w:name w:val="Маркированный список1"/>
    <w:basedOn w:val="Style_18_ch"/>
    <w:link w:val="Style_106"/>
    <w:rPr>
      <w:rFonts w:ascii="Times New Roman" w:hAnsi="Times New Roman"/>
      <w:b w:val="1"/>
      <w:i w:val="1"/>
      <w:sz w:val="28"/>
    </w:rPr>
  </w:style>
  <w:style w:styleId="Style_107" w:type="paragraph">
    <w:name w:val="WW-Символы концевой сноски"/>
    <w:link w:val="Style_107_ch"/>
  </w:style>
  <w:style w:styleId="Style_107_ch" w:type="character">
    <w:name w:val="WW-Символы концевой сноски"/>
    <w:link w:val="Style_107"/>
  </w:style>
  <w:style w:styleId="Style_108" w:type="paragraph">
    <w:name w:val="c5"/>
    <w:link w:val="Style_108_ch"/>
    <w:rPr>
      <w:rFonts w:ascii="Times New Roman" w:hAnsi="Times New Roman"/>
    </w:rPr>
  </w:style>
  <w:style w:styleId="Style_108_ch" w:type="character">
    <w:name w:val="c5"/>
    <w:link w:val="Style_108"/>
    <w:rPr>
      <w:rFonts w:ascii="Times New Roman" w:hAnsi="Times New Roman"/>
    </w:rPr>
  </w:style>
  <w:style w:styleId="Style_109" w:type="paragraph">
    <w:name w:val="Замещающий текст1"/>
    <w:link w:val="Style_109_ch"/>
    <w:rPr>
      <w:color w:val="808080"/>
    </w:rPr>
  </w:style>
  <w:style w:styleId="Style_109_ch" w:type="character">
    <w:name w:val="Замещающий текст1"/>
    <w:link w:val="Style_109"/>
    <w:rPr>
      <w:color w:val="808080"/>
    </w:rPr>
  </w:style>
  <w:style w:styleId="Style_110" w:type="paragraph">
    <w:name w:val="Style 1"/>
    <w:basedOn w:val="Style_18"/>
    <w:link w:val="Style_110_ch"/>
    <w:pPr>
      <w:widowControl w:val="0"/>
      <w:ind w:firstLine="720" w:left="0"/>
      <w:jc w:val="both"/>
    </w:pPr>
    <w:rPr>
      <w:rFonts w:ascii="Times New Roman" w:hAnsi="Times New Roman"/>
      <w:sz w:val="24"/>
    </w:rPr>
  </w:style>
  <w:style w:styleId="Style_110_ch" w:type="character">
    <w:name w:val="Style 1"/>
    <w:basedOn w:val="Style_18_ch"/>
    <w:link w:val="Style_110"/>
    <w:rPr>
      <w:rFonts w:ascii="Times New Roman" w:hAnsi="Times New Roman"/>
      <w:sz w:val="24"/>
    </w:rPr>
  </w:style>
  <w:style w:styleId="Style_111" w:type="paragraph">
    <w:name w:val="p30"/>
    <w:basedOn w:val="Style_18"/>
    <w:link w:val="Style_111_ch"/>
    <w:pPr>
      <w:spacing w:afterAutospacing="on" w:beforeAutospacing="on"/>
      <w:ind/>
    </w:pPr>
    <w:rPr>
      <w:rFonts w:ascii="Times New Roman" w:hAnsi="Times New Roman"/>
      <w:sz w:val="24"/>
    </w:rPr>
  </w:style>
  <w:style w:styleId="Style_111_ch" w:type="character">
    <w:name w:val="p30"/>
    <w:basedOn w:val="Style_18_ch"/>
    <w:link w:val="Style_111"/>
    <w:rPr>
      <w:rFonts w:ascii="Times New Roman" w:hAnsi="Times New Roman"/>
      <w:sz w:val="24"/>
    </w:rPr>
  </w:style>
  <w:style w:styleId="Style_112" w:type="paragraph">
    <w:name w:val="Body text (4) + Not Italic"/>
    <w:link w:val="Style_112_ch"/>
    <w:rPr>
      <w:rFonts w:ascii="Times New Roman" w:hAnsi="Times New Roman"/>
      <w:i w:val="1"/>
      <w:sz w:val="21"/>
    </w:rPr>
  </w:style>
  <w:style w:styleId="Style_112_ch" w:type="character">
    <w:name w:val="Body text (4) + Not Italic"/>
    <w:link w:val="Style_112"/>
    <w:rPr>
      <w:rFonts w:ascii="Times New Roman" w:hAnsi="Times New Roman"/>
      <w:i w:val="1"/>
      <w:sz w:val="21"/>
    </w:rPr>
  </w:style>
  <w:style w:styleId="Style_113" w:type="paragraph">
    <w:name w:val="Style66"/>
    <w:basedOn w:val="Style_18"/>
    <w:link w:val="Style_113_ch"/>
    <w:pPr>
      <w:widowControl w:val="0"/>
      <w:spacing w:line="259" w:lineRule="exact"/>
      <w:ind w:firstLine="384" w:left="0"/>
      <w:jc w:val="both"/>
    </w:pPr>
    <w:rPr>
      <w:rFonts w:ascii="Microsoft Sans Serif" w:hAnsi="Microsoft Sans Serif"/>
      <w:sz w:val="24"/>
    </w:rPr>
  </w:style>
  <w:style w:styleId="Style_113_ch" w:type="character">
    <w:name w:val="Style66"/>
    <w:basedOn w:val="Style_18_ch"/>
    <w:link w:val="Style_113"/>
    <w:rPr>
      <w:rFonts w:ascii="Microsoft Sans Serif" w:hAnsi="Microsoft Sans Serif"/>
      <w:sz w:val="24"/>
    </w:rPr>
  </w:style>
  <w:style w:styleId="Style_114" w:type="paragraph">
    <w:name w:val="editsection"/>
    <w:link w:val="Style_114_ch"/>
  </w:style>
  <w:style w:styleId="Style_114_ch" w:type="character">
    <w:name w:val="editsection"/>
    <w:link w:val="Style_114"/>
  </w:style>
  <w:style w:styleId="Style_115" w:type="paragraph">
    <w:name w:val="ft251"/>
    <w:link w:val="Style_115_ch"/>
  </w:style>
  <w:style w:styleId="Style_115_ch" w:type="character">
    <w:name w:val="ft251"/>
    <w:link w:val="Style_115"/>
  </w:style>
  <w:style w:styleId="Style_116" w:type="paragraph">
    <w:name w:val="Endnote"/>
    <w:basedOn w:val="Style_18"/>
    <w:link w:val="Style_116_ch"/>
    <w:rPr>
      <w:rFonts w:ascii="Calibri" w:hAnsi="Calibri"/>
      <w:sz w:val="20"/>
    </w:rPr>
  </w:style>
  <w:style w:styleId="Style_116_ch" w:type="character">
    <w:name w:val="Endnote"/>
    <w:basedOn w:val="Style_18_ch"/>
    <w:link w:val="Style_116"/>
    <w:rPr>
      <w:rFonts w:ascii="Calibri" w:hAnsi="Calibri"/>
      <w:sz w:val="20"/>
    </w:rPr>
  </w:style>
  <w:style w:styleId="Style_117" w:type="paragraph">
    <w:name w:val="heading 3"/>
    <w:basedOn w:val="Style_18"/>
    <w:next w:val="Style_18"/>
    <w:link w:val="Style_117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117_ch" w:type="character">
    <w:name w:val="heading 3"/>
    <w:basedOn w:val="Style_18_ch"/>
    <w:link w:val="Style_117"/>
    <w:rPr>
      <w:rFonts w:ascii="Arial" w:hAnsi="Arial"/>
      <w:b w:val="1"/>
      <w:sz w:val="26"/>
    </w:rPr>
  </w:style>
  <w:style w:styleId="Style_118" w:type="paragraph">
    <w:name w:val="xl101"/>
    <w:basedOn w:val="Style_18"/>
    <w:link w:val="Style_118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18_ch" w:type="character">
    <w:name w:val="xl101"/>
    <w:basedOn w:val="Style_18_ch"/>
    <w:link w:val="Style_118"/>
    <w:rPr>
      <w:rFonts w:ascii="Times New Roman" w:hAnsi="Times New Roman"/>
      <w:color w:val="FFFFFF"/>
      <w:sz w:val="14"/>
    </w:rPr>
  </w:style>
  <w:style w:styleId="Style_119" w:type="paragraph">
    <w:name w:val="Style11"/>
    <w:basedOn w:val="Style_18"/>
    <w:link w:val="Style_119_ch"/>
    <w:pPr>
      <w:widowControl w:val="0"/>
      <w:spacing w:line="322" w:lineRule="exact"/>
      <w:ind/>
      <w:jc w:val="both"/>
    </w:pPr>
    <w:rPr>
      <w:rFonts w:ascii="Times New Roman" w:hAnsi="Times New Roman"/>
      <w:sz w:val="24"/>
    </w:rPr>
  </w:style>
  <w:style w:styleId="Style_119_ch" w:type="character">
    <w:name w:val="Style11"/>
    <w:basedOn w:val="Style_18_ch"/>
    <w:link w:val="Style_119"/>
    <w:rPr>
      <w:rFonts w:ascii="Times New Roman" w:hAnsi="Times New Roman"/>
      <w:sz w:val="24"/>
    </w:rPr>
  </w:style>
  <w:style w:styleId="Style_120" w:type="paragraph">
    <w:name w:val="Название1"/>
    <w:basedOn w:val="Style_18"/>
    <w:link w:val="Style_120_ch"/>
    <w:pPr>
      <w:spacing w:after="30" w:before="30"/>
      <w:ind/>
    </w:pPr>
    <w:rPr>
      <w:rFonts w:ascii="Times New Roman" w:hAnsi="Times New Roman"/>
      <w:sz w:val="20"/>
    </w:rPr>
  </w:style>
  <w:style w:styleId="Style_120_ch" w:type="character">
    <w:name w:val="Название1"/>
    <w:basedOn w:val="Style_18_ch"/>
    <w:link w:val="Style_120"/>
    <w:rPr>
      <w:rFonts w:ascii="Times New Roman" w:hAnsi="Times New Roman"/>
      <w:sz w:val="20"/>
    </w:rPr>
  </w:style>
  <w:style w:styleId="Style_121" w:type="paragraph">
    <w:name w:val="Link"/>
    <w:link w:val="Style_121_ch"/>
    <w:rPr>
      <w:color w:val="0000FF"/>
      <w:u w:val="single"/>
    </w:rPr>
  </w:style>
  <w:style w:styleId="Style_121_ch" w:type="character">
    <w:name w:val="Link"/>
    <w:link w:val="Style_121"/>
    <w:rPr>
      <w:color w:val="0000FF"/>
      <w:u w:val="single"/>
    </w:rPr>
  </w:style>
  <w:style w:styleId="Style_122" w:type="paragraph">
    <w:name w:val="Font Style83"/>
    <w:link w:val="Style_122_ch"/>
    <w:rPr>
      <w:rFonts w:ascii="Lucida Sans Unicode" w:hAnsi="Lucida Sans Unicode"/>
      <w:sz w:val="16"/>
    </w:rPr>
  </w:style>
  <w:style w:styleId="Style_122_ch" w:type="character">
    <w:name w:val="Font Style83"/>
    <w:link w:val="Style_122"/>
    <w:rPr>
      <w:rFonts w:ascii="Lucida Sans Unicode" w:hAnsi="Lucida Sans Unicode"/>
      <w:sz w:val="16"/>
    </w:rPr>
  </w:style>
  <w:style w:styleId="Style_123" w:type="paragraph">
    <w:name w:val="Знак Знак Знак Знак Знак Знак Знак"/>
    <w:basedOn w:val="Style_18"/>
    <w:link w:val="Style_123_ch"/>
    <w:pPr>
      <w:tabs>
        <w:tab w:leader="none" w:pos="643" w:val="left"/>
      </w:tabs>
      <w:spacing w:after="160" w:line="240" w:lineRule="exact"/>
      <w:ind/>
    </w:pPr>
    <w:rPr>
      <w:rFonts w:ascii="Verdana" w:hAnsi="Verdana"/>
      <w:sz w:val="20"/>
    </w:rPr>
  </w:style>
  <w:style w:styleId="Style_123_ch" w:type="character">
    <w:name w:val="Знак Знак Знак Знак Знак Знак Знак"/>
    <w:basedOn w:val="Style_18_ch"/>
    <w:link w:val="Style_123"/>
    <w:rPr>
      <w:rFonts w:ascii="Verdana" w:hAnsi="Verdana"/>
      <w:sz w:val="20"/>
    </w:rPr>
  </w:style>
  <w:style w:styleId="Style_124" w:type="paragraph">
    <w:name w:val="Выделение для Базового Поиска"/>
    <w:link w:val="Style_124_ch"/>
    <w:rPr>
      <w:b w:val="1"/>
      <w:color w:val="0058A9"/>
    </w:rPr>
  </w:style>
  <w:style w:styleId="Style_124_ch" w:type="character">
    <w:name w:val="Выделение для Базового Поиска"/>
    <w:link w:val="Style_124"/>
    <w:rPr>
      <w:b w:val="1"/>
      <w:color w:val="0058A9"/>
    </w:rPr>
  </w:style>
  <w:style w:styleId="Style_125" w:type="paragraph">
    <w:name w:val="Слабое выделение1"/>
    <w:link w:val="Style_125_ch"/>
    <w:rPr>
      <w:i w:val="1"/>
      <w:color w:val="404040"/>
    </w:rPr>
  </w:style>
  <w:style w:styleId="Style_125_ch" w:type="character">
    <w:name w:val="Слабое выделение1"/>
    <w:link w:val="Style_125"/>
    <w:rPr>
      <w:i w:val="1"/>
      <w:color w:val="404040"/>
    </w:rPr>
  </w:style>
  <w:style w:styleId="Style_126" w:type="paragraph">
    <w:name w:val="xl189"/>
    <w:basedOn w:val="Style_18"/>
    <w:link w:val="Style_126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26_ch" w:type="character">
    <w:name w:val="xl189"/>
    <w:basedOn w:val="Style_18_ch"/>
    <w:link w:val="Style_126"/>
    <w:rPr>
      <w:rFonts w:ascii="Times New Roman" w:hAnsi="Times New Roman"/>
      <w:b w:val="1"/>
      <w:sz w:val="24"/>
    </w:rPr>
  </w:style>
  <w:style w:styleId="Style_127" w:type="paragraph">
    <w:name w:val="small1"/>
    <w:link w:val="Style_127_ch"/>
    <w:rPr>
      <w:rFonts w:ascii="Times New Roman" w:hAnsi="Times New Roman"/>
    </w:rPr>
  </w:style>
  <w:style w:styleId="Style_127_ch" w:type="character">
    <w:name w:val="small1"/>
    <w:link w:val="Style_127"/>
    <w:rPr>
      <w:rFonts w:ascii="Times New Roman" w:hAnsi="Times New Roman"/>
    </w:rPr>
  </w:style>
  <w:style w:styleId="Style_128" w:type="paragraph">
    <w:name w:val="Body Text Indent"/>
    <w:basedOn w:val="Style_18"/>
    <w:link w:val="Style_128_ch"/>
    <w:pPr>
      <w:spacing w:after="120"/>
      <w:ind w:firstLine="0" w:left="283"/>
    </w:pPr>
    <w:rPr>
      <w:rFonts w:ascii="Times New Roman" w:hAnsi="Times New Roman"/>
      <w:sz w:val="24"/>
    </w:rPr>
  </w:style>
  <w:style w:styleId="Style_128_ch" w:type="character">
    <w:name w:val="Body Text Indent"/>
    <w:basedOn w:val="Style_18_ch"/>
    <w:link w:val="Style_128"/>
    <w:rPr>
      <w:rFonts w:ascii="Times New Roman" w:hAnsi="Times New Roman"/>
      <w:sz w:val="24"/>
    </w:rPr>
  </w:style>
  <w:style w:styleId="Style_129" w:type="paragraph">
    <w:name w:val="Hyperlink.1"/>
    <w:link w:val="Style_129_ch"/>
  </w:style>
  <w:style w:styleId="Style_129_ch" w:type="character">
    <w:name w:val="Hyperlink.1"/>
    <w:link w:val="Style_129"/>
  </w:style>
  <w:style w:styleId="Style_130" w:type="paragraph">
    <w:name w:val="xl111"/>
    <w:basedOn w:val="Style_18"/>
    <w:link w:val="Style_130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30_ch" w:type="character">
    <w:name w:val="xl111"/>
    <w:basedOn w:val="Style_18_ch"/>
    <w:link w:val="Style_130"/>
    <w:rPr>
      <w:rFonts w:ascii="Times New Roman" w:hAnsi="Times New Roman"/>
      <w:sz w:val="16"/>
    </w:rPr>
  </w:style>
  <w:style w:styleId="Style_131" w:type="paragraph">
    <w:name w:val="Сравнение редакций"/>
    <w:link w:val="Style_131_ch"/>
    <w:rPr>
      <w:b w:val="1"/>
      <w:color w:val="26282F"/>
    </w:rPr>
  </w:style>
  <w:style w:styleId="Style_131_ch" w:type="character">
    <w:name w:val="Сравнение редакций"/>
    <w:link w:val="Style_131"/>
    <w:rPr>
      <w:b w:val="1"/>
      <w:color w:val="26282F"/>
    </w:rPr>
  </w:style>
  <w:style w:styleId="Style_132" w:type="paragraph">
    <w:name w:val="Интерактивный заголовок"/>
    <w:basedOn w:val="Style_133"/>
    <w:next w:val="Style_18"/>
    <w:link w:val="Style_132_ch"/>
    <w:rPr>
      <w:u w:val="single"/>
    </w:rPr>
  </w:style>
  <w:style w:styleId="Style_132_ch" w:type="character">
    <w:name w:val="Интерактивный заголовок"/>
    <w:basedOn w:val="Style_133_ch"/>
    <w:link w:val="Style_132"/>
    <w:rPr>
      <w:u w:val="single"/>
    </w:rPr>
  </w:style>
  <w:style w:styleId="Style_134" w:type="paragraph">
    <w:name w:val="Информация об изменениях документа"/>
    <w:basedOn w:val="Style_135"/>
    <w:next w:val="Style_18"/>
    <w:link w:val="Style_134_ch"/>
    <w:rPr>
      <w:i w:val="1"/>
    </w:rPr>
  </w:style>
  <w:style w:styleId="Style_134_ch" w:type="character">
    <w:name w:val="Информация об изменениях документа"/>
    <w:basedOn w:val="Style_135_ch"/>
    <w:link w:val="Style_134"/>
    <w:rPr>
      <w:i w:val="1"/>
    </w:rPr>
  </w:style>
  <w:style w:styleId="Style_136" w:type="paragraph">
    <w:name w:val="xl109"/>
    <w:basedOn w:val="Style_18"/>
    <w:link w:val="Style_136_ch"/>
    <w:pPr>
      <w:spacing w:afterAutospacing="on" w:beforeAutospacing="on"/>
      <w:ind/>
    </w:pPr>
    <w:rPr>
      <w:rFonts w:ascii="Times New Roman" w:hAnsi="Times New Roman"/>
      <w:sz w:val="14"/>
    </w:rPr>
  </w:style>
  <w:style w:styleId="Style_136_ch" w:type="character">
    <w:name w:val="xl109"/>
    <w:basedOn w:val="Style_18_ch"/>
    <w:link w:val="Style_136"/>
    <w:rPr>
      <w:rFonts w:ascii="Times New Roman" w:hAnsi="Times New Roman"/>
      <w:sz w:val="14"/>
    </w:rPr>
  </w:style>
  <w:style w:styleId="Style_137" w:type="paragraph">
    <w:name w:val="msonormal_mailru_css_attribute_postfix"/>
    <w:basedOn w:val="Style_18"/>
    <w:link w:val="Style_137_ch"/>
    <w:pPr>
      <w:spacing w:afterAutospacing="on" w:beforeAutospacing="on"/>
      <w:ind/>
    </w:pPr>
    <w:rPr>
      <w:rFonts w:ascii="Times New Roman" w:hAnsi="Times New Roman"/>
      <w:sz w:val="24"/>
    </w:rPr>
  </w:style>
  <w:style w:styleId="Style_137_ch" w:type="character">
    <w:name w:val="msonormal_mailru_css_attribute_postfix"/>
    <w:basedOn w:val="Style_18_ch"/>
    <w:link w:val="Style_137"/>
    <w:rPr>
      <w:rFonts w:ascii="Times New Roman" w:hAnsi="Times New Roman"/>
      <w:sz w:val="24"/>
    </w:rPr>
  </w:style>
  <w:style w:styleId="Style_138" w:type="paragraph">
    <w:name w:val="xl152"/>
    <w:basedOn w:val="Style_18"/>
    <w:link w:val="Style_138_ch"/>
    <w:pPr>
      <w:spacing w:afterAutospacing="on" w:beforeAutospacing="on"/>
      <w:ind/>
    </w:pPr>
    <w:rPr>
      <w:rFonts w:ascii="Times New Roman" w:hAnsi="Times New Roman"/>
      <w:sz w:val="24"/>
    </w:rPr>
  </w:style>
  <w:style w:styleId="Style_138_ch" w:type="character">
    <w:name w:val="xl152"/>
    <w:basedOn w:val="Style_18_ch"/>
    <w:link w:val="Style_138"/>
    <w:rPr>
      <w:rFonts w:ascii="Times New Roman" w:hAnsi="Times New Roman"/>
      <w:sz w:val="24"/>
    </w:rPr>
  </w:style>
  <w:style w:styleId="Style_139" w:type="paragraph">
    <w:name w:val="msonormalcxspmiddlecxsplast"/>
    <w:basedOn w:val="Style_18"/>
    <w:link w:val="Style_139_ch"/>
    <w:pPr>
      <w:spacing w:afterAutospacing="on" w:beforeAutospacing="on"/>
      <w:ind/>
    </w:pPr>
    <w:rPr>
      <w:rFonts w:ascii="Times New Roman" w:hAnsi="Times New Roman"/>
      <w:sz w:val="24"/>
    </w:rPr>
  </w:style>
  <w:style w:styleId="Style_139_ch" w:type="character">
    <w:name w:val="msonormalcxspmiddlecxsplast"/>
    <w:basedOn w:val="Style_18_ch"/>
    <w:link w:val="Style_139"/>
    <w:rPr>
      <w:rFonts w:ascii="Times New Roman" w:hAnsi="Times New Roman"/>
      <w:sz w:val="24"/>
    </w:rPr>
  </w:style>
  <w:style w:styleId="Style_140" w:type="paragraph">
    <w:name w:val="xl98"/>
    <w:basedOn w:val="Style_18"/>
    <w:link w:val="Style_140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40_ch" w:type="character">
    <w:name w:val="xl98"/>
    <w:basedOn w:val="Style_18_ch"/>
    <w:link w:val="Style_140"/>
    <w:rPr>
      <w:rFonts w:ascii="Times New Roman" w:hAnsi="Times New Roman"/>
      <w:color w:val="FF0000"/>
      <w:sz w:val="14"/>
    </w:rPr>
  </w:style>
  <w:style w:styleId="Style_141" w:type="paragraph">
    <w:name w:val="таблСлева12"/>
    <w:basedOn w:val="Style_18"/>
    <w:link w:val="Style_141_ch"/>
    <w:rPr>
      <w:rFonts w:ascii="Segoe UI" w:hAnsi="Segoe UI"/>
      <w:sz w:val="24"/>
    </w:rPr>
  </w:style>
  <w:style w:styleId="Style_141_ch" w:type="character">
    <w:name w:val="таблСлева12"/>
    <w:basedOn w:val="Style_18_ch"/>
    <w:link w:val="Style_141"/>
    <w:rPr>
      <w:rFonts w:ascii="Segoe UI" w:hAnsi="Segoe UI"/>
      <w:sz w:val="24"/>
    </w:rPr>
  </w:style>
  <w:style w:styleId="Style_142" w:type="paragraph">
    <w:name w:val="p2"/>
    <w:basedOn w:val="Style_18"/>
    <w:link w:val="Style_142_ch"/>
    <w:pPr>
      <w:spacing w:afterAutospacing="on" w:beforeAutospacing="on"/>
      <w:ind/>
    </w:pPr>
    <w:rPr>
      <w:rFonts w:ascii="Times New Roman" w:hAnsi="Times New Roman"/>
      <w:sz w:val="24"/>
    </w:rPr>
  </w:style>
  <w:style w:styleId="Style_142_ch" w:type="character">
    <w:name w:val="p2"/>
    <w:basedOn w:val="Style_18_ch"/>
    <w:link w:val="Style_142"/>
    <w:rPr>
      <w:rFonts w:ascii="Times New Roman" w:hAnsi="Times New Roman"/>
      <w:sz w:val="24"/>
    </w:rPr>
  </w:style>
  <w:style w:styleId="Style_143" w:type="paragraph">
    <w:name w:val="Тема примечания Знак11"/>
    <w:link w:val="Style_143_ch"/>
    <w:rPr>
      <w:rFonts w:ascii="Times New Roman" w:hAnsi="Times New Roman"/>
      <w:b w:val="1"/>
      <w:sz w:val="20"/>
    </w:rPr>
  </w:style>
  <w:style w:styleId="Style_143_ch" w:type="character">
    <w:name w:val="Тема примечания Знак11"/>
    <w:link w:val="Style_143"/>
    <w:rPr>
      <w:rFonts w:ascii="Times New Roman" w:hAnsi="Times New Roman"/>
      <w:b w:val="1"/>
      <w:sz w:val="20"/>
    </w:rPr>
  </w:style>
  <w:style w:styleId="Style_144" w:type="paragraph">
    <w:name w:val="Основной текст с отступом 21"/>
    <w:basedOn w:val="Style_18"/>
    <w:link w:val="Style_144_ch"/>
    <w:pPr>
      <w:widowControl w:val="0"/>
      <w:spacing w:line="360" w:lineRule="auto"/>
      <w:ind w:firstLine="567" w:left="0"/>
      <w:jc w:val="both"/>
    </w:pPr>
    <w:rPr>
      <w:rFonts w:ascii="Times New Roman" w:hAnsi="Times New Roman"/>
      <w:sz w:val="28"/>
    </w:rPr>
  </w:style>
  <w:style w:styleId="Style_144_ch" w:type="character">
    <w:name w:val="Основной текст с отступом 21"/>
    <w:basedOn w:val="Style_18_ch"/>
    <w:link w:val="Style_144"/>
    <w:rPr>
      <w:rFonts w:ascii="Times New Roman" w:hAnsi="Times New Roman"/>
      <w:sz w:val="28"/>
    </w:rPr>
  </w:style>
  <w:style w:styleId="Style_145" w:type="paragraph">
    <w:name w:val="Слабая ссылка1"/>
    <w:link w:val="Style_145_ch"/>
    <w:rPr>
      <w:sz w:val="24"/>
      <w:u w:val="single"/>
    </w:rPr>
  </w:style>
  <w:style w:styleId="Style_145_ch" w:type="character">
    <w:name w:val="Слабая ссылка1"/>
    <w:link w:val="Style_145"/>
    <w:rPr>
      <w:sz w:val="24"/>
      <w:u w:val="single"/>
    </w:rPr>
  </w:style>
  <w:style w:styleId="Style_146" w:type="paragraph">
    <w:name w:val="xl86"/>
    <w:basedOn w:val="Style_18"/>
    <w:link w:val="Style_14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6_ch" w:type="character">
    <w:name w:val="xl86"/>
    <w:basedOn w:val="Style_18_ch"/>
    <w:link w:val="Style_146"/>
    <w:rPr>
      <w:rFonts w:ascii="Times New Roman" w:hAnsi="Times New Roman"/>
      <w:i w:val="1"/>
      <w:sz w:val="14"/>
    </w:rPr>
  </w:style>
  <w:style w:styleId="Style_147" w:type="paragraph">
    <w:name w:val="p68"/>
    <w:basedOn w:val="Style_18"/>
    <w:link w:val="Style_147_ch"/>
    <w:pPr>
      <w:spacing w:afterAutospacing="on" w:beforeAutospacing="on"/>
      <w:ind/>
    </w:pPr>
    <w:rPr>
      <w:rFonts w:ascii="Times New Roman" w:hAnsi="Times New Roman"/>
      <w:sz w:val="24"/>
    </w:rPr>
  </w:style>
  <w:style w:styleId="Style_147_ch" w:type="character">
    <w:name w:val="p68"/>
    <w:basedOn w:val="Style_18_ch"/>
    <w:link w:val="Style_147"/>
    <w:rPr>
      <w:rFonts w:ascii="Times New Roman" w:hAnsi="Times New Roman"/>
      <w:sz w:val="24"/>
    </w:rPr>
  </w:style>
  <w:style w:styleId="Style_148" w:type="paragraph">
    <w:name w:val="Font Style85"/>
    <w:link w:val="Style_148_ch"/>
    <w:rPr>
      <w:rFonts w:ascii="Times New Roman" w:hAnsi="Times New Roman"/>
      <w:b w:val="1"/>
      <w:sz w:val="20"/>
    </w:rPr>
  </w:style>
  <w:style w:styleId="Style_148_ch" w:type="character">
    <w:name w:val="Font Style85"/>
    <w:link w:val="Style_148"/>
    <w:rPr>
      <w:rFonts w:ascii="Times New Roman" w:hAnsi="Times New Roman"/>
      <w:b w:val="1"/>
      <w:sz w:val="20"/>
    </w:rPr>
  </w:style>
  <w:style w:styleId="Style_14" w:type="paragraph">
    <w:name w:val="ConsPlusNormal"/>
    <w:link w:val="Style_14_ch"/>
    <w:pPr>
      <w:widowControl w:val="0"/>
      <w:ind/>
    </w:pPr>
    <w:rPr>
      <w:rFonts w:ascii="Arial" w:hAnsi="Arial"/>
      <w:sz w:val="20"/>
    </w:rPr>
  </w:style>
  <w:style w:styleId="Style_14_ch" w:type="character">
    <w:name w:val="ConsPlusNormal"/>
    <w:link w:val="Style_14"/>
    <w:rPr>
      <w:rFonts w:ascii="Arial" w:hAnsi="Arial"/>
      <w:sz w:val="20"/>
    </w:rPr>
  </w:style>
  <w:style w:styleId="Style_149" w:type="paragraph">
    <w:name w:val="xl128"/>
    <w:basedOn w:val="Style_18"/>
    <w:link w:val="Style_14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149_ch" w:type="character">
    <w:name w:val="xl128"/>
    <w:basedOn w:val="Style_18_ch"/>
    <w:link w:val="Style_149"/>
    <w:rPr>
      <w:rFonts w:ascii="Times New Roman" w:hAnsi="Times New Roman"/>
      <w:b w:val="1"/>
      <w:i w:val="1"/>
      <w:sz w:val="16"/>
    </w:rPr>
  </w:style>
  <w:style w:styleId="Style_150" w:type="paragraph">
    <w:name w:val="Font Style75"/>
    <w:link w:val="Style_150_ch"/>
    <w:rPr>
      <w:rFonts w:ascii="Times New Roman" w:hAnsi="Times New Roman"/>
    </w:rPr>
  </w:style>
  <w:style w:styleId="Style_150_ch" w:type="character">
    <w:name w:val="Font Style75"/>
    <w:link w:val="Style_150"/>
    <w:rPr>
      <w:rFonts w:ascii="Times New Roman" w:hAnsi="Times New Roman"/>
    </w:rPr>
  </w:style>
  <w:style w:styleId="Style_151" w:type="paragraph">
    <w:name w:val="List Paragraph Char1"/>
    <w:link w:val="Style_151_ch"/>
    <w:rPr>
      <w:sz w:val="24"/>
    </w:rPr>
  </w:style>
  <w:style w:styleId="Style_151_ch" w:type="character">
    <w:name w:val="List Paragraph Char1"/>
    <w:link w:val="Style_151"/>
    <w:rPr>
      <w:sz w:val="24"/>
    </w:rPr>
  </w:style>
  <w:style w:styleId="Style_152" w:type="paragraph">
    <w:name w:val="Font Style54"/>
    <w:link w:val="Style_152_ch"/>
    <w:rPr>
      <w:rFonts w:ascii="Times New Roman" w:hAnsi="Times New Roman"/>
      <w:sz w:val="20"/>
    </w:rPr>
  </w:style>
  <w:style w:styleId="Style_152_ch" w:type="character">
    <w:name w:val="Font Style54"/>
    <w:link w:val="Style_152"/>
    <w:rPr>
      <w:rFonts w:ascii="Times New Roman" w:hAnsi="Times New Roman"/>
      <w:sz w:val="20"/>
    </w:rPr>
  </w:style>
  <w:style w:styleId="Style_153" w:type="paragraph">
    <w:name w:val="c20"/>
    <w:basedOn w:val="Style_18"/>
    <w:link w:val="Style_153_ch"/>
    <w:pPr>
      <w:spacing w:afterAutospacing="on" w:beforeAutospacing="on"/>
      <w:ind/>
    </w:pPr>
    <w:rPr>
      <w:rFonts w:ascii="Times New Roman" w:hAnsi="Times New Roman"/>
      <w:sz w:val="24"/>
    </w:rPr>
  </w:style>
  <w:style w:styleId="Style_153_ch" w:type="character">
    <w:name w:val="c20"/>
    <w:basedOn w:val="Style_18_ch"/>
    <w:link w:val="Style_153"/>
    <w:rPr>
      <w:rFonts w:ascii="Times New Roman" w:hAnsi="Times New Roman"/>
      <w:sz w:val="24"/>
    </w:rPr>
  </w:style>
  <w:style w:styleId="Style_154" w:type="paragraph">
    <w:name w:val="xl188"/>
    <w:basedOn w:val="Style_18"/>
    <w:link w:val="Style_154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54_ch" w:type="character">
    <w:name w:val="xl188"/>
    <w:basedOn w:val="Style_18_ch"/>
    <w:link w:val="Style_154"/>
    <w:rPr>
      <w:rFonts w:ascii="Times New Roman" w:hAnsi="Times New Roman"/>
      <w:b w:val="1"/>
      <w:sz w:val="24"/>
    </w:rPr>
  </w:style>
  <w:style w:styleId="Style_155" w:type="paragraph">
    <w:name w:val="Знак Знак3"/>
    <w:link w:val="Style_155_ch"/>
    <w:rPr>
      <w:rFonts w:ascii="Calibri" w:hAnsi="Calibri"/>
    </w:rPr>
  </w:style>
  <w:style w:styleId="Style_155_ch" w:type="character">
    <w:name w:val="Знак Знак3"/>
    <w:link w:val="Style_155"/>
    <w:rPr>
      <w:rFonts w:ascii="Calibri" w:hAnsi="Calibri"/>
    </w:rPr>
  </w:style>
  <w:style w:styleId="Style_156" w:type="paragraph">
    <w:name w:val="xl135"/>
    <w:basedOn w:val="Style_18"/>
    <w:link w:val="Style_15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6_ch" w:type="character">
    <w:name w:val="xl135"/>
    <w:basedOn w:val="Style_18_ch"/>
    <w:link w:val="Style_156"/>
    <w:rPr>
      <w:rFonts w:ascii="Times New Roman" w:hAnsi="Times New Roman"/>
      <w:b w:val="1"/>
      <w:sz w:val="16"/>
    </w:rPr>
  </w:style>
  <w:style w:styleId="Style_157" w:type="paragraph">
    <w:name w:val="Неразрешенное упоминание4"/>
    <w:basedOn w:val="Style_21"/>
    <w:link w:val="Style_157_ch"/>
    <w:rPr>
      <w:color w:val="605E5C"/>
      <w:shd w:fill="E1DFDD" w:val="clear"/>
    </w:rPr>
  </w:style>
  <w:style w:styleId="Style_157_ch" w:type="character">
    <w:name w:val="Неразрешенное упоминание4"/>
    <w:basedOn w:val="Style_21_ch"/>
    <w:link w:val="Style_157"/>
    <w:rPr>
      <w:color w:val="605E5C"/>
      <w:shd w:fill="E1DFDD" w:val="clear"/>
    </w:rPr>
  </w:style>
  <w:style w:styleId="Style_158" w:type="paragraph">
    <w:name w:val="xl190"/>
    <w:basedOn w:val="Style_18"/>
    <w:link w:val="Style_158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58_ch" w:type="character">
    <w:name w:val="xl190"/>
    <w:basedOn w:val="Style_18_ch"/>
    <w:link w:val="Style_158"/>
    <w:rPr>
      <w:rFonts w:ascii="Times New Roman" w:hAnsi="Times New Roman"/>
      <w:b w:val="1"/>
      <w:sz w:val="24"/>
    </w:rPr>
  </w:style>
  <w:style w:styleId="Style_159" w:type="paragraph">
    <w:name w:val="s1"/>
    <w:link w:val="Style_159_ch"/>
    <w:rPr>
      <w:rFonts w:ascii="Times New Roman" w:hAnsi="Times New Roman"/>
    </w:rPr>
  </w:style>
  <w:style w:styleId="Style_159_ch" w:type="character">
    <w:name w:val="s1"/>
    <w:link w:val="Style_159"/>
    <w:rPr>
      <w:rFonts w:ascii="Times New Roman" w:hAnsi="Times New Roman"/>
    </w:rPr>
  </w:style>
  <w:style w:styleId="Style_59" w:type="paragraph">
    <w:name w:val="Document Map"/>
    <w:basedOn w:val="Style_18"/>
    <w:link w:val="Style_59_ch"/>
    <w:pPr>
      <w:spacing w:after="200" w:line="276" w:lineRule="auto"/>
      <w:ind/>
    </w:pPr>
    <w:rPr>
      <w:rFonts w:ascii="Tahoma" w:hAnsi="Tahoma"/>
      <w:sz w:val="16"/>
    </w:rPr>
  </w:style>
  <w:style w:styleId="Style_59_ch" w:type="character">
    <w:name w:val="Document Map"/>
    <w:basedOn w:val="Style_18_ch"/>
    <w:link w:val="Style_59"/>
    <w:rPr>
      <w:rFonts w:ascii="Tahoma" w:hAnsi="Tahoma"/>
      <w:sz w:val="16"/>
    </w:rPr>
  </w:style>
  <w:style w:styleId="Style_160" w:type="paragraph">
    <w:name w:val="c9"/>
    <w:link w:val="Style_160_ch"/>
    <w:rPr>
      <w:rFonts w:ascii="Times New Roman" w:hAnsi="Times New Roman"/>
    </w:rPr>
  </w:style>
  <w:style w:styleId="Style_160_ch" w:type="character">
    <w:name w:val="c9"/>
    <w:link w:val="Style_160"/>
    <w:rPr>
      <w:rFonts w:ascii="Times New Roman" w:hAnsi="Times New Roman"/>
    </w:rPr>
  </w:style>
  <w:style w:styleId="Style_161" w:type="paragraph">
    <w:name w:val="Постоянная часть"/>
    <w:basedOn w:val="Style_49"/>
    <w:next w:val="Style_18"/>
    <w:link w:val="Style_161_ch"/>
    <w:rPr>
      <w:sz w:val="20"/>
    </w:rPr>
  </w:style>
  <w:style w:styleId="Style_161_ch" w:type="character">
    <w:name w:val="Постоянная часть"/>
    <w:basedOn w:val="Style_49_ch"/>
    <w:link w:val="Style_161"/>
    <w:rPr>
      <w:sz w:val="20"/>
    </w:rPr>
  </w:style>
  <w:style w:styleId="Style_162" w:type="paragraph">
    <w:name w:val="Текст1"/>
    <w:basedOn w:val="Style_18"/>
    <w:link w:val="Style_162_ch"/>
    <w:rPr>
      <w:rFonts w:ascii="Courier New" w:hAnsi="Courier New"/>
      <w:sz w:val="20"/>
    </w:rPr>
  </w:style>
  <w:style w:styleId="Style_162_ch" w:type="character">
    <w:name w:val="Текст1"/>
    <w:basedOn w:val="Style_18_ch"/>
    <w:link w:val="Style_162"/>
    <w:rPr>
      <w:rFonts w:ascii="Courier New" w:hAnsi="Courier New"/>
      <w:sz w:val="20"/>
    </w:rPr>
  </w:style>
  <w:style w:styleId="Style_163" w:type="paragraph">
    <w:name w:val="Оглавление"/>
    <w:basedOn w:val="Style_64"/>
    <w:next w:val="Style_18"/>
    <w:link w:val="Style_163_ch"/>
    <w:pPr>
      <w:ind w:firstLine="0" w:left="140"/>
    </w:pPr>
  </w:style>
  <w:style w:styleId="Style_163_ch" w:type="character">
    <w:name w:val="Оглавление"/>
    <w:basedOn w:val="Style_64_ch"/>
    <w:link w:val="Style_163"/>
  </w:style>
  <w:style w:styleId="Style_164" w:type="paragraph">
    <w:name w:val="p53"/>
    <w:basedOn w:val="Style_18"/>
    <w:link w:val="Style_164_ch"/>
    <w:pPr>
      <w:spacing w:afterAutospacing="on" w:beforeAutospacing="on"/>
      <w:ind/>
    </w:pPr>
    <w:rPr>
      <w:rFonts w:ascii="Times New Roman" w:hAnsi="Times New Roman"/>
      <w:sz w:val="24"/>
    </w:rPr>
  </w:style>
  <w:style w:styleId="Style_164_ch" w:type="character">
    <w:name w:val="p53"/>
    <w:basedOn w:val="Style_18_ch"/>
    <w:link w:val="Style_164"/>
    <w:rPr>
      <w:rFonts w:ascii="Times New Roman" w:hAnsi="Times New Roman"/>
      <w:sz w:val="24"/>
    </w:rPr>
  </w:style>
  <w:style w:styleId="Style_165" w:type="paragraph">
    <w:name w:val="Знак5"/>
    <w:basedOn w:val="Style_18"/>
    <w:link w:val="Style_165_ch"/>
    <w:pPr>
      <w:spacing w:after="160" w:line="240" w:lineRule="exact"/>
      <w:ind/>
    </w:pPr>
    <w:rPr>
      <w:rFonts w:ascii="Verdana" w:hAnsi="Verdana"/>
      <w:sz w:val="20"/>
    </w:rPr>
  </w:style>
  <w:style w:styleId="Style_165_ch" w:type="character">
    <w:name w:val="Знак5"/>
    <w:basedOn w:val="Style_18_ch"/>
    <w:link w:val="Style_165"/>
    <w:rPr>
      <w:rFonts w:ascii="Verdana" w:hAnsi="Verdana"/>
      <w:sz w:val="20"/>
    </w:rPr>
  </w:style>
  <w:style w:styleId="Style_166" w:type="paragraph">
    <w:name w:val="xl113"/>
    <w:basedOn w:val="Style_18"/>
    <w:link w:val="Style_166_ch"/>
    <w:pPr>
      <w:spacing w:afterAutospacing="on" w:beforeAutospacing="on"/>
      <w:ind/>
    </w:pPr>
    <w:rPr>
      <w:rFonts w:ascii="Times New Roman" w:hAnsi="Times New Roman"/>
      <w:sz w:val="16"/>
    </w:rPr>
  </w:style>
  <w:style w:styleId="Style_166_ch" w:type="character">
    <w:name w:val="xl113"/>
    <w:basedOn w:val="Style_18_ch"/>
    <w:link w:val="Style_166"/>
    <w:rPr>
      <w:rFonts w:ascii="Times New Roman" w:hAnsi="Times New Roman"/>
      <w:sz w:val="16"/>
    </w:rPr>
  </w:style>
  <w:style w:styleId="Style_167" w:type="paragraph">
    <w:name w:val="Обычный11"/>
    <w:link w:val="Style_167_ch"/>
    <w:pPr>
      <w:widowControl w:val="0"/>
      <w:ind/>
    </w:pPr>
    <w:rPr>
      <w:rFonts w:ascii="Times New Roman" w:hAnsi="Times New Roman"/>
      <w:b w:val="1"/>
      <w:sz w:val="20"/>
    </w:rPr>
  </w:style>
  <w:style w:styleId="Style_167_ch" w:type="character">
    <w:name w:val="Обычный11"/>
    <w:link w:val="Style_167"/>
    <w:rPr>
      <w:rFonts w:ascii="Times New Roman" w:hAnsi="Times New Roman"/>
      <w:b w:val="1"/>
      <w:sz w:val="20"/>
    </w:rPr>
  </w:style>
  <w:style w:styleId="Style_168" w:type="paragraph">
    <w:name w:val="xl75"/>
    <w:basedOn w:val="Style_18"/>
    <w:link w:val="Style_168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68_ch" w:type="character">
    <w:name w:val="xl75"/>
    <w:basedOn w:val="Style_18_ch"/>
    <w:link w:val="Style_168"/>
    <w:rPr>
      <w:rFonts w:ascii="Times New Roman" w:hAnsi="Times New Roman"/>
      <w:sz w:val="16"/>
    </w:rPr>
  </w:style>
  <w:style w:styleId="Style_15" w:type="paragraph">
    <w:name w:val="Знак сноски1"/>
    <w:basedOn w:val="Style_18"/>
    <w:link w:val="Style_15_ch"/>
    <w:rPr>
      <w:vertAlign w:val="superscript"/>
    </w:rPr>
  </w:style>
  <w:style w:styleId="Style_15_ch" w:type="character">
    <w:name w:val="Знак сноски1"/>
    <w:basedOn w:val="Style_18_ch"/>
    <w:link w:val="Style_15"/>
    <w:rPr>
      <w:vertAlign w:val="superscript"/>
    </w:rPr>
  </w:style>
  <w:style w:styleId="Style_169" w:type="paragraph">
    <w:name w:val="xl147"/>
    <w:basedOn w:val="Style_18"/>
    <w:link w:val="Style_16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69_ch" w:type="character">
    <w:name w:val="xl147"/>
    <w:basedOn w:val="Style_18_ch"/>
    <w:link w:val="Style_169"/>
    <w:rPr>
      <w:rFonts w:ascii="Times New Roman" w:hAnsi="Times New Roman"/>
      <w:sz w:val="16"/>
    </w:rPr>
  </w:style>
  <w:style w:styleId="Style_170" w:type="paragraph">
    <w:name w:val="Font Style45"/>
    <w:link w:val="Style_170_ch"/>
    <w:rPr>
      <w:rFonts w:ascii="Times New Roman" w:hAnsi="Times New Roman"/>
    </w:rPr>
  </w:style>
  <w:style w:styleId="Style_170_ch" w:type="character">
    <w:name w:val="Font Style45"/>
    <w:link w:val="Style_170"/>
    <w:rPr>
      <w:rFonts w:ascii="Times New Roman" w:hAnsi="Times New Roman"/>
    </w:rPr>
  </w:style>
  <w:style w:styleId="Style_171" w:type="paragraph">
    <w:name w:val="p25"/>
    <w:basedOn w:val="Style_18"/>
    <w:link w:val="Style_171_ch"/>
    <w:pPr>
      <w:spacing w:afterAutospacing="on" w:beforeAutospacing="on"/>
      <w:ind/>
    </w:pPr>
    <w:rPr>
      <w:rFonts w:ascii="Times New Roman" w:hAnsi="Times New Roman"/>
      <w:sz w:val="24"/>
    </w:rPr>
  </w:style>
  <w:style w:styleId="Style_171_ch" w:type="character">
    <w:name w:val="p25"/>
    <w:basedOn w:val="Style_18_ch"/>
    <w:link w:val="Style_171"/>
    <w:rPr>
      <w:rFonts w:ascii="Times New Roman" w:hAnsi="Times New Roman"/>
      <w:sz w:val="24"/>
    </w:rPr>
  </w:style>
  <w:style w:styleId="Style_172" w:type="paragraph">
    <w:name w:val="Основной текст с отступом 2 Знак1"/>
    <w:link w:val="Style_172_ch"/>
  </w:style>
  <w:style w:styleId="Style_172_ch" w:type="character">
    <w:name w:val="Основной текст с отступом 2 Знак1"/>
    <w:link w:val="Style_172"/>
  </w:style>
  <w:style w:styleId="Style_173" w:type="paragraph">
    <w:name w:val="Заголовок ЭР (левое окно)"/>
    <w:basedOn w:val="Style_18"/>
    <w:next w:val="Style_18"/>
    <w:link w:val="Style_173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73_ch" w:type="character">
    <w:name w:val="Заголовок ЭР (левое окно)"/>
    <w:basedOn w:val="Style_18_ch"/>
    <w:link w:val="Style_173"/>
    <w:rPr>
      <w:rFonts w:ascii="Times New Roman" w:hAnsi="Times New Roman"/>
      <w:b w:val="1"/>
      <w:color w:val="26282F"/>
      <w:sz w:val="26"/>
    </w:rPr>
  </w:style>
  <w:style w:styleId="Style_174" w:type="paragraph">
    <w:name w:val="p48"/>
    <w:basedOn w:val="Style_18"/>
    <w:link w:val="Style_174_ch"/>
    <w:pPr>
      <w:spacing w:afterAutospacing="on" w:beforeAutospacing="on"/>
      <w:ind/>
    </w:pPr>
    <w:rPr>
      <w:rFonts w:ascii="Times New Roman" w:hAnsi="Times New Roman"/>
      <w:sz w:val="24"/>
    </w:rPr>
  </w:style>
  <w:style w:styleId="Style_174_ch" w:type="character">
    <w:name w:val="p48"/>
    <w:basedOn w:val="Style_18_ch"/>
    <w:link w:val="Style_174"/>
    <w:rPr>
      <w:rFonts w:ascii="Times New Roman" w:hAnsi="Times New Roman"/>
      <w:sz w:val="24"/>
    </w:rPr>
  </w:style>
  <w:style w:styleId="Style_175" w:type="paragraph">
    <w:name w:val="основной"/>
    <w:basedOn w:val="Style_18"/>
    <w:link w:val="Style_175_ch"/>
    <w:pPr>
      <w:spacing w:after="400" w:before="2400"/>
      <w:ind/>
      <w:jc w:val="center"/>
    </w:pPr>
    <w:rPr>
      <w:rFonts w:ascii="Courier New" w:hAnsi="Courier New"/>
      <w:b w:val="1"/>
      <w:sz w:val="44"/>
    </w:rPr>
  </w:style>
  <w:style w:styleId="Style_175_ch" w:type="character">
    <w:name w:val="основной"/>
    <w:basedOn w:val="Style_18_ch"/>
    <w:link w:val="Style_175"/>
    <w:rPr>
      <w:rFonts w:ascii="Courier New" w:hAnsi="Courier New"/>
      <w:b w:val="1"/>
      <w:sz w:val="44"/>
    </w:rPr>
  </w:style>
  <w:style w:styleId="Style_176" w:type="paragraph">
    <w:name w:val="p21"/>
    <w:basedOn w:val="Style_18"/>
    <w:link w:val="Style_176_ch"/>
    <w:pPr>
      <w:spacing w:afterAutospacing="on" w:beforeAutospacing="on"/>
      <w:ind/>
    </w:pPr>
    <w:rPr>
      <w:rFonts w:ascii="Times New Roman" w:hAnsi="Times New Roman"/>
      <w:sz w:val="24"/>
    </w:rPr>
  </w:style>
  <w:style w:styleId="Style_176_ch" w:type="character">
    <w:name w:val="p21"/>
    <w:basedOn w:val="Style_18_ch"/>
    <w:link w:val="Style_176"/>
    <w:rPr>
      <w:rFonts w:ascii="Times New Roman" w:hAnsi="Times New Roman"/>
      <w:sz w:val="24"/>
    </w:rPr>
  </w:style>
  <w:style w:styleId="Style_177" w:type="paragraph">
    <w:name w:val="xl96"/>
    <w:basedOn w:val="Style_18"/>
    <w:link w:val="Style_17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77_ch" w:type="character">
    <w:name w:val="xl96"/>
    <w:basedOn w:val="Style_18_ch"/>
    <w:link w:val="Style_177"/>
    <w:rPr>
      <w:rFonts w:ascii="Times New Roman" w:hAnsi="Times New Roman"/>
      <w:color w:val="FF0000"/>
      <w:sz w:val="14"/>
    </w:rPr>
  </w:style>
  <w:style w:styleId="Style_178" w:type="paragraph">
    <w:name w:val="Слабая ссылка1"/>
    <w:link w:val="Style_178_ch"/>
    <w:rPr>
      <w:rFonts w:ascii="Times New Roman" w:hAnsi="Times New Roman"/>
      <w:sz w:val="24"/>
      <w:u w:val="single"/>
    </w:rPr>
  </w:style>
  <w:style w:styleId="Style_178_ch" w:type="character">
    <w:name w:val="Слабая ссылка1"/>
    <w:link w:val="Style_178"/>
    <w:rPr>
      <w:rFonts w:ascii="Times New Roman" w:hAnsi="Times New Roman"/>
      <w:sz w:val="24"/>
      <w:u w:val="single"/>
    </w:rPr>
  </w:style>
  <w:style w:styleId="Style_179" w:type="paragraph">
    <w:name w:val="Выделение1"/>
    <w:link w:val="Style_179_ch"/>
    <w:rPr>
      <w:rFonts w:ascii="Times New Roman" w:hAnsi="Times New Roman"/>
      <w:i w:val="1"/>
    </w:rPr>
  </w:style>
  <w:style w:styleId="Style_179_ch" w:type="character">
    <w:name w:val="Выделение1"/>
    <w:link w:val="Style_179"/>
    <w:rPr>
      <w:rFonts w:ascii="Times New Roman" w:hAnsi="Times New Roman"/>
      <w:i w:val="1"/>
    </w:rPr>
  </w:style>
  <w:style w:styleId="Style_180" w:type="paragraph">
    <w:name w:val="xl202"/>
    <w:basedOn w:val="Style_18"/>
    <w:link w:val="Style_180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80_ch" w:type="character">
    <w:name w:val="xl202"/>
    <w:basedOn w:val="Style_18_ch"/>
    <w:link w:val="Style_180"/>
    <w:rPr>
      <w:rFonts w:ascii="Times New Roman" w:hAnsi="Times New Roman"/>
      <w:sz w:val="16"/>
    </w:rPr>
  </w:style>
  <w:style w:styleId="Style_181" w:type="paragraph">
    <w:name w:val="Текст Знак1"/>
    <w:basedOn w:val="Style_21"/>
    <w:link w:val="Style_181_ch"/>
    <w:rPr>
      <w:rFonts w:ascii="Consolas" w:hAnsi="Consolas"/>
      <w:sz w:val="21"/>
    </w:rPr>
  </w:style>
  <w:style w:styleId="Style_181_ch" w:type="character">
    <w:name w:val="Текст Знак1"/>
    <w:basedOn w:val="Style_21_ch"/>
    <w:link w:val="Style_181"/>
    <w:rPr>
      <w:rFonts w:ascii="Consolas" w:hAnsi="Consolas"/>
      <w:sz w:val="21"/>
    </w:rPr>
  </w:style>
  <w:style w:styleId="Style_182" w:type="paragraph">
    <w:name w:val="p49"/>
    <w:basedOn w:val="Style_18"/>
    <w:link w:val="Style_182_ch"/>
    <w:pPr>
      <w:spacing w:afterAutospacing="on" w:beforeAutospacing="on"/>
      <w:ind/>
    </w:pPr>
    <w:rPr>
      <w:rFonts w:ascii="Times New Roman" w:hAnsi="Times New Roman"/>
      <w:sz w:val="24"/>
    </w:rPr>
  </w:style>
  <w:style w:styleId="Style_182_ch" w:type="character">
    <w:name w:val="p49"/>
    <w:basedOn w:val="Style_18_ch"/>
    <w:link w:val="Style_182"/>
    <w:rPr>
      <w:rFonts w:ascii="Times New Roman" w:hAnsi="Times New Roman"/>
      <w:sz w:val="24"/>
    </w:rPr>
  </w:style>
  <w:style w:styleId="Style_4" w:type="paragraph">
    <w:name w:val="TOC Heading"/>
    <w:basedOn w:val="Style_8"/>
    <w:next w:val="Style_18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5" w:type="paragraph">
    <w:name w:val="Гиперссылка1"/>
    <w:basedOn w:val="Style_21"/>
    <w:link w:val="Style_5_ch"/>
    <w:rPr>
      <w:color w:themeColor="hyperlink" w:val="0563C1"/>
      <w:u w:val="single"/>
    </w:rPr>
  </w:style>
  <w:style w:styleId="Style_5_ch" w:type="character">
    <w:name w:val="Гиперссылка1"/>
    <w:basedOn w:val="Style_21_ch"/>
    <w:link w:val="Style_5"/>
    <w:rPr>
      <w:color w:themeColor="hyperlink" w:val="0563C1"/>
      <w:u w:val="single"/>
    </w:rPr>
  </w:style>
  <w:style w:styleId="Style_183" w:type="paragraph">
    <w:name w:val="xl133"/>
    <w:basedOn w:val="Style_18"/>
    <w:link w:val="Style_183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83_ch" w:type="character">
    <w:name w:val="xl133"/>
    <w:basedOn w:val="Style_18_ch"/>
    <w:link w:val="Style_183"/>
    <w:rPr>
      <w:rFonts w:ascii="Times New Roman" w:hAnsi="Times New Roman"/>
      <w:color w:val="FFFFFF"/>
      <w:sz w:val="24"/>
    </w:rPr>
  </w:style>
  <w:style w:styleId="Style_184" w:type="paragraph">
    <w:name w:val="Найденные слова"/>
    <w:link w:val="Style_184_ch"/>
    <w:rPr>
      <w:b w:val="1"/>
      <w:color w:val="26282F"/>
      <w:shd w:fill="FFF580" w:val="clear"/>
    </w:rPr>
  </w:style>
  <w:style w:styleId="Style_184_ch" w:type="character">
    <w:name w:val="Найденные слова"/>
    <w:link w:val="Style_184"/>
    <w:rPr>
      <w:b w:val="1"/>
      <w:color w:val="26282F"/>
      <w:shd w:fill="FFF580" w:val="clear"/>
    </w:rPr>
  </w:style>
  <w:style w:styleId="Style_185" w:type="paragraph">
    <w:name w:val="Font Style63"/>
    <w:link w:val="Style_185_ch"/>
  </w:style>
  <w:style w:styleId="Style_185_ch" w:type="character">
    <w:name w:val="Font Style63"/>
    <w:link w:val="Style_185"/>
  </w:style>
  <w:style w:styleId="Style_186" w:type="paragraph">
    <w:name w:val="Font Style158"/>
    <w:link w:val="Style_186_ch"/>
    <w:rPr>
      <w:rFonts w:ascii="Times New Roman" w:hAnsi="Times New Roman"/>
      <w:sz w:val="18"/>
    </w:rPr>
  </w:style>
  <w:style w:styleId="Style_186_ch" w:type="character">
    <w:name w:val="Font Style158"/>
    <w:link w:val="Style_186"/>
    <w:rPr>
      <w:rFonts w:ascii="Times New Roman" w:hAnsi="Times New Roman"/>
      <w:sz w:val="18"/>
    </w:rPr>
  </w:style>
  <w:style w:styleId="Style_187" w:type="paragraph">
    <w:name w:val="Подзаголовок Знак1"/>
    <w:link w:val="Style_187_ch"/>
    <w:rPr>
      <w:rFonts w:ascii="Calibri" w:hAnsi="Calibri"/>
      <w:color w:val="5A5A5A"/>
      <w:spacing w:val="15"/>
    </w:rPr>
  </w:style>
  <w:style w:styleId="Style_187_ch" w:type="character">
    <w:name w:val="Подзаголовок Знак1"/>
    <w:link w:val="Style_187"/>
    <w:rPr>
      <w:rFonts w:ascii="Calibri" w:hAnsi="Calibri"/>
      <w:color w:val="5A5A5A"/>
      <w:spacing w:val="15"/>
    </w:rPr>
  </w:style>
  <w:style w:styleId="Style_188" w:type="paragraph">
    <w:name w:val="Основной шрифт абзаца1"/>
    <w:link w:val="Style_188_ch"/>
  </w:style>
  <w:style w:styleId="Style_188_ch" w:type="character">
    <w:name w:val="Основной шрифт абзаца1"/>
    <w:link w:val="Style_188"/>
  </w:style>
  <w:style w:styleId="Style_189" w:type="paragraph">
    <w:name w:val="xl146"/>
    <w:basedOn w:val="Style_18"/>
    <w:link w:val="Style_18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9_ch" w:type="character">
    <w:name w:val="xl146"/>
    <w:basedOn w:val="Style_18_ch"/>
    <w:link w:val="Style_189"/>
    <w:rPr>
      <w:rFonts w:ascii="Times New Roman" w:hAnsi="Times New Roman"/>
      <w:b w:val="1"/>
      <w:sz w:val="16"/>
    </w:rPr>
  </w:style>
  <w:style w:styleId="Style_190" w:type="paragraph">
    <w:name w:val="xl173"/>
    <w:basedOn w:val="Style_18"/>
    <w:link w:val="Style_19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0_ch" w:type="character">
    <w:name w:val="xl173"/>
    <w:basedOn w:val="Style_18_ch"/>
    <w:link w:val="Style_190"/>
    <w:rPr>
      <w:rFonts w:ascii="Times New Roman" w:hAnsi="Times New Roman"/>
      <w:i w:val="1"/>
      <w:sz w:val="14"/>
    </w:rPr>
  </w:style>
  <w:style w:styleId="Style_191" w:type="paragraph">
    <w:name w:val="heading 9"/>
    <w:basedOn w:val="Style_18"/>
    <w:next w:val="Style_18"/>
    <w:link w:val="Style_191_ch"/>
    <w:uiPriority w:val="9"/>
    <w:qFormat/>
    <w:pPr>
      <w:spacing w:after="60" w:before="240" w:line="276" w:lineRule="auto"/>
      <w:ind/>
      <w:outlineLvl w:val="8"/>
    </w:pPr>
    <w:rPr>
      <w:rFonts w:ascii="Cambria" w:hAnsi="Cambria"/>
    </w:rPr>
  </w:style>
  <w:style w:styleId="Style_191_ch" w:type="character">
    <w:name w:val="heading 9"/>
    <w:basedOn w:val="Style_18_ch"/>
    <w:link w:val="Style_191"/>
    <w:rPr>
      <w:rFonts w:ascii="Cambria" w:hAnsi="Cambria"/>
    </w:rPr>
  </w:style>
  <w:style w:styleId="Style_192" w:type="paragraph">
    <w:name w:val="Style9"/>
    <w:basedOn w:val="Style_18"/>
    <w:link w:val="Style_192_ch"/>
    <w:pPr>
      <w:widowControl w:val="0"/>
      <w:spacing w:line="274" w:lineRule="exact"/>
      <w:ind w:hanging="365" w:left="365"/>
    </w:pPr>
    <w:rPr>
      <w:rFonts w:ascii="Times New Roman" w:hAnsi="Times New Roman"/>
      <w:sz w:val="24"/>
    </w:rPr>
  </w:style>
  <w:style w:styleId="Style_192_ch" w:type="character">
    <w:name w:val="Style9"/>
    <w:basedOn w:val="Style_18_ch"/>
    <w:link w:val="Style_192"/>
    <w:rPr>
      <w:rFonts w:ascii="Times New Roman" w:hAnsi="Times New Roman"/>
      <w:sz w:val="24"/>
    </w:rPr>
  </w:style>
  <w:style w:styleId="Style_193" w:type="paragraph">
    <w:name w:val="No Spacing"/>
    <w:link w:val="Style_193_ch"/>
    <w:rPr>
      <w:rFonts w:ascii="Calibri" w:hAnsi="Calibri"/>
    </w:rPr>
  </w:style>
  <w:style w:styleId="Style_193_ch" w:type="character">
    <w:name w:val="No Spacing"/>
    <w:link w:val="Style_193"/>
    <w:rPr>
      <w:rFonts w:ascii="Calibri" w:hAnsi="Calibri"/>
    </w:rPr>
  </w:style>
  <w:style w:styleId="Style_194" w:type="paragraph">
    <w:name w:val="xl169"/>
    <w:basedOn w:val="Style_18"/>
    <w:link w:val="Style_19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4_ch" w:type="character">
    <w:name w:val="xl169"/>
    <w:basedOn w:val="Style_18_ch"/>
    <w:link w:val="Style_194"/>
    <w:rPr>
      <w:rFonts w:ascii="Times New Roman" w:hAnsi="Times New Roman"/>
      <w:i w:val="1"/>
      <w:sz w:val="14"/>
    </w:rPr>
  </w:style>
  <w:style w:styleId="Style_195" w:type="paragraph">
    <w:name w:val="WW8Num2z0"/>
    <w:link w:val="Style_195_ch"/>
    <w:rPr>
      <w:b w:val="1"/>
    </w:rPr>
  </w:style>
  <w:style w:styleId="Style_195_ch" w:type="character">
    <w:name w:val="WW8Num2z0"/>
    <w:link w:val="Style_195"/>
    <w:rPr>
      <w:b w:val="1"/>
    </w:rPr>
  </w:style>
  <w:style w:styleId="Style_196" w:type="paragraph">
    <w:name w:val="annotation subject"/>
    <w:basedOn w:val="Style_197"/>
    <w:next w:val="Style_197"/>
    <w:link w:val="Style_196_ch"/>
    <w:rPr>
      <w:b w:val="1"/>
    </w:rPr>
  </w:style>
  <w:style w:styleId="Style_196_ch" w:type="character">
    <w:name w:val="annotation subject"/>
    <w:basedOn w:val="Style_197_ch"/>
    <w:link w:val="Style_196"/>
    <w:rPr>
      <w:b w:val="1"/>
    </w:rPr>
  </w:style>
  <w:style w:styleId="Style_198" w:type="paragraph">
    <w:name w:val="Style2"/>
    <w:basedOn w:val="Style_18"/>
    <w:link w:val="Style_198_ch"/>
    <w:pPr>
      <w:widowControl w:val="0"/>
      <w:ind/>
    </w:pPr>
    <w:rPr>
      <w:rFonts w:ascii="Arial" w:hAnsi="Arial"/>
      <w:sz w:val="24"/>
    </w:rPr>
  </w:style>
  <w:style w:styleId="Style_198_ch" w:type="character">
    <w:name w:val="Style2"/>
    <w:basedOn w:val="Style_18_ch"/>
    <w:link w:val="Style_198"/>
    <w:rPr>
      <w:rFonts w:ascii="Arial" w:hAnsi="Arial"/>
      <w:sz w:val="24"/>
    </w:rPr>
  </w:style>
  <w:style w:styleId="Style_199" w:type="paragraph">
    <w:name w:val="xl183"/>
    <w:basedOn w:val="Style_18"/>
    <w:link w:val="Style_199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99_ch" w:type="character">
    <w:name w:val="xl183"/>
    <w:basedOn w:val="Style_18_ch"/>
    <w:link w:val="Style_199"/>
    <w:rPr>
      <w:rFonts w:ascii="Times New Roman" w:hAnsi="Times New Roman"/>
      <w:b w:val="1"/>
      <w:sz w:val="24"/>
    </w:rPr>
  </w:style>
  <w:style w:styleId="Style_200" w:type="paragraph">
    <w:name w:val="Ссылка на официальную публикацию"/>
    <w:basedOn w:val="Style_18"/>
    <w:next w:val="Style_18"/>
    <w:link w:val="Style_200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00_ch" w:type="character">
    <w:name w:val="Ссылка на официальную публикацию"/>
    <w:basedOn w:val="Style_18_ch"/>
    <w:link w:val="Style_200"/>
    <w:rPr>
      <w:rFonts w:ascii="Times New Roman" w:hAnsi="Times New Roman"/>
      <w:sz w:val="24"/>
    </w:rPr>
  </w:style>
  <w:style w:styleId="Style_201" w:type="paragraph">
    <w:name w:val="Основной текст 2 Знак1"/>
    <w:link w:val="Style_201_ch"/>
  </w:style>
  <w:style w:styleId="Style_201_ch" w:type="character">
    <w:name w:val="Основной текст 2 Знак1"/>
    <w:link w:val="Style_201"/>
  </w:style>
  <w:style w:styleId="Style_202" w:type="paragraph">
    <w:name w:val="c0"/>
    <w:link w:val="Style_202_ch"/>
    <w:rPr>
      <w:rFonts w:ascii="Times New Roman" w:hAnsi="Times New Roman"/>
    </w:rPr>
  </w:style>
  <w:style w:styleId="Style_202_ch" w:type="character">
    <w:name w:val="c0"/>
    <w:link w:val="Style_202"/>
    <w:rPr>
      <w:rFonts w:ascii="Times New Roman" w:hAnsi="Times New Roman"/>
    </w:rPr>
  </w:style>
  <w:style w:styleId="Style_203" w:type="paragraph">
    <w:name w:val="Колонтитул (левый)"/>
    <w:basedOn w:val="Style_204"/>
    <w:next w:val="Style_18"/>
    <w:link w:val="Style_203_ch"/>
    <w:rPr>
      <w:sz w:val="14"/>
    </w:rPr>
  </w:style>
  <w:style w:styleId="Style_203_ch" w:type="character">
    <w:name w:val="Колонтитул (левый)"/>
    <w:basedOn w:val="Style_204_ch"/>
    <w:link w:val="Style_203"/>
    <w:rPr>
      <w:sz w:val="14"/>
    </w:rPr>
  </w:style>
  <w:style w:styleId="Style_205" w:type="paragraph">
    <w:name w:val="xl153"/>
    <w:basedOn w:val="Style_18"/>
    <w:link w:val="Style_20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5_ch" w:type="character">
    <w:name w:val="xl153"/>
    <w:basedOn w:val="Style_18_ch"/>
    <w:link w:val="Style_205"/>
    <w:rPr>
      <w:rFonts w:ascii="Times New Roman" w:hAnsi="Times New Roman"/>
      <w:i w:val="1"/>
      <w:sz w:val="14"/>
    </w:rPr>
  </w:style>
  <w:style w:styleId="Style_206" w:type="paragraph">
    <w:name w:val="Цитата 2 Знак1"/>
    <w:basedOn w:val="Style_21"/>
    <w:link w:val="Style_206_ch"/>
    <w:rPr>
      <w:i w:val="1"/>
      <w:color w:themeColor="text1" w:themeTint="BF" w:val="404040"/>
    </w:rPr>
  </w:style>
  <w:style w:styleId="Style_206_ch" w:type="character">
    <w:name w:val="Цитата 2 Знак1"/>
    <w:basedOn w:val="Style_21_ch"/>
    <w:link w:val="Style_206"/>
    <w:rPr>
      <w:i w:val="1"/>
      <w:color w:themeColor="text1" w:themeTint="BF" w:val="404040"/>
    </w:rPr>
  </w:style>
  <w:style w:styleId="Style_207" w:type="paragraph">
    <w:name w:val="c3 c4"/>
    <w:link w:val="Style_207_ch"/>
  </w:style>
  <w:style w:styleId="Style_207_ch" w:type="character">
    <w:name w:val="c3 c4"/>
    <w:link w:val="Style_207"/>
  </w:style>
  <w:style w:styleId="Style_208" w:type="paragraph">
    <w:name w:val="Font Style14"/>
    <w:link w:val="Style_208_ch"/>
    <w:rPr>
      <w:rFonts w:ascii="Times New Roman" w:hAnsi="Times New Roman"/>
    </w:rPr>
  </w:style>
  <w:style w:styleId="Style_208_ch" w:type="character">
    <w:name w:val="Font Style14"/>
    <w:link w:val="Style_208"/>
    <w:rPr>
      <w:rFonts w:ascii="Times New Roman" w:hAnsi="Times New Roman"/>
    </w:rPr>
  </w:style>
  <w:style w:styleId="Style_209" w:type="paragraph">
    <w:name w:val="Основной текст с отступом 3 Знак1"/>
    <w:link w:val="Style_209_ch"/>
    <w:rPr>
      <w:sz w:val="16"/>
    </w:rPr>
  </w:style>
  <w:style w:styleId="Style_209_ch" w:type="character">
    <w:name w:val="Основной текст с отступом 3 Знак1"/>
    <w:link w:val="Style_209"/>
    <w:rPr>
      <w:sz w:val="16"/>
    </w:rPr>
  </w:style>
  <w:style w:styleId="Style_210" w:type="paragraph">
    <w:name w:val="p57"/>
    <w:basedOn w:val="Style_18"/>
    <w:link w:val="Style_210_ch"/>
    <w:pPr>
      <w:spacing w:afterAutospacing="on" w:beforeAutospacing="on"/>
      <w:ind/>
    </w:pPr>
    <w:rPr>
      <w:rFonts w:ascii="Times New Roman" w:hAnsi="Times New Roman"/>
      <w:sz w:val="24"/>
    </w:rPr>
  </w:style>
  <w:style w:styleId="Style_210_ch" w:type="character">
    <w:name w:val="p57"/>
    <w:basedOn w:val="Style_18_ch"/>
    <w:link w:val="Style_210"/>
    <w:rPr>
      <w:rFonts w:ascii="Times New Roman" w:hAnsi="Times New Roman"/>
      <w:sz w:val="24"/>
    </w:rPr>
  </w:style>
  <w:style w:styleId="Style_211" w:type="paragraph">
    <w:name w:val="xl178"/>
    <w:basedOn w:val="Style_18"/>
    <w:link w:val="Style_21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11_ch" w:type="character">
    <w:name w:val="xl178"/>
    <w:basedOn w:val="Style_18_ch"/>
    <w:link w:val="Style_211"/>
    <w:rPr>
      <w:rFonts w:ascii="Times New Roman" w:hAnsi="Times New Roman"/>
      <w:sz w:val="14"/>
    </w:rPr>
  </w:style>
  <w:style w:styleId="Style_212" w:type="paragraph">
    <w:name w:val="Footnote Anchor"/>
    <w:link w:val="Style_212_ch"/>
    <w:rPr>
      <w:vertAlign w:val="superscript"/>
    </w:rPr>
  </w:style>
  <w:style w:styleId="Style_212_ch" w:type="character">
    <w:name w:val="Footnote Anchor"/>
    <w:link w:val="Style_212"/>
    <w:rPr>
      <w:vertAlign w:val="superscript"/>
    </w:rPr>
  </w:style>
  <w:style w:styleId="Style_213" w:type="paragraph">
    <w:name w:val="xl142"/>
    <w:basedOn w:val="Style_18"/>
    <w:link w:val="Style_213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13_ch" w:type="character">
    <w:name w:val="xl142"/>
    <w:basedOn w:val="Style_18_ch"/>
    <w:link w:val="Style_213"/>
    <w:rPr>
      <w:rFonts w:ascii="Times New Roman" w:hAnsi="Times New Roman"/>
      <w:sz w:val="16"/>
    </w:rPr>
  </w:style>
  <w:style w:styleId="Style_214" w:type="paragraph">
    <w:name w:val="xl76"/>
    <w:basedOn w:val="Style_18"/>
    <w:link w:val="Style_214_ch"/>
    <w:pPr>
      <w:spacing w:afterAutospacing="on" w:beforeAutospacing="on"/>
      <w:ind/>
    </w:pPr>
    <w:rPr>
      <w:rFonts w:ascii="Times New Roman" w:hAnsi="Times New Roman"/>
      <w:sz w:val="16"/>
    </w:rPr>
  </w:style>
  <w:style w:styleId="Style_214_ch" w:type="character">
    <w:name w:val="xl76"/>
    <w:basedOn w:val="Style_18_ch"/>
    <w:link w:val="Style_214"/>
    <w:rPr>
      <w:rFonts w:ascii="Times New Roman" w:hAnsi="Times New Roman"/>
      <w:sz w:val="16"/>
    </w:rPr>
  </w:style>
  <w:style w:styleId="Style_215" w:type="paragraph">
    <w:name w:val="Маркированный список 21"/>
    <w:basedOn w:val="Style_18"/>
    <w:next w:val="Style_216"/>
    <w:link w:val="Style_215_ch"/>
    <w:pPr>
      <w:tabs>
        <w:tab w:leader="none" w:pos="720" w:val="left"/>
      </w:tabs>
      <w:ind w:hanging="540" w:left="540"/>
    </w:pPr>
    <w:rPr>
      <w:rFonts w:ascii="Times New Roman" w:hAnsi="Times New Roman"/>
      <w:sz w:val="24"/>
    </w:rPr>
  </w:style>
  <w:style w:styleId="Style_215_ch" w:type="character">
    <w:name w:val="Маркированный список 21"/>
    <w:basedOn w:val="Style_18_ch"/>
    <w:link w:val="Style_215"/>
    <w:rPr>
      <w:rFonts w:ascii="Times New Roman" w:hAnsi="Times New Roman"/>
      <w:sz w:val="24"/>
    </w:rPr>
  </w:style>
  <w:style w:styleId="Style_217" w:type="paragraph">
    <w:name w:val="c16"/>
    <w:basedOn w:val="Style_18"/>
    <w:link w:val="Style_217_ch"/>
    <w:pPr>
      <w:spacing w:afterAutospacing="on" w:beforeAutospacing="on"/>
      <w:ind/>
    </w:pPr>
    <w:rPr>
      <w:rFonts w:ascii="Times New Roman" w:hAnsi="Times New Roman"/>
      <w:sz w:val="24"/>
    </w:rPr>
  </w:style>
  <w:style w:styleId="Style_217_ch" w:type="character">
    <w:name w:val="c16"/>
    <w:basedOn w:val="Style_18_ch"/>
    <w:link w:val="Style_217"/>
    <w:rPr>
      <w:rFonts w:ascii="Times New Roman" w:hAnsi="Times New Roman"/>
      <w:sz w:val="24"/>
    </w:rPr>
  </w:style>
  <w:style w:styleId="Style_218" w:type="paragraph">
    <w:name w:val="List Bullet 3"/>
    <w:basedOn w:val="Style_18"/>
    <w:link w:val="Style_218_ch"/>
    <w:pPr>
      <w:ind w:firstLine="737" w:left="0"/>
      <w:jc w:val="both"/>
    </w:pPr>
    <w:rPr>
      <w:rFonts w:ascii="Times New Roman" w:hAnsi="Times New Roman"/>
      <w:b w:val="1"/>
      <w:sz w:val="28"/>
    </w:rPr>
  </w:style>
  <w:style w:styleId="Style_218_ch" w:type="character">
    <w:name w:val="List Bullet 3"/>
    <w:basedOn w:val="Style_18_ch"/>
    <w:link w:val="Style_218"/>
    <w:rPr>
      <w:rFonts w:ascii="Times New Roman" w:hAnsi="Times New Roman"/>
      <w:b w:val="1"/>
      <w:sz w:val="28"/>
    </w:rPr>
  </w:style>
  <w:style w:styleId="Style_219" w:type="paragraph">
    <w:name w:val="Основной текст (8) + 96"/>
    <w:link w:val="Style_219_ch"/>
    <w:rPr>
      <w:rFonts w:ascii="Times New Roman" w:hAnsi="Times New Roman"/>
      <w:b w:val="1"/>
      <w:sz w:val="19"/>
    </w:rPr>
  </w:style>
  <w:style w:styleId="Style_219_ch" w:type="character">
    <w:name w:val="Основной текст (8) + 96"/>
    <w:link w:val="Style_219"/>
    <w:rPr>
      <w:rFonts w:ascii="Times New Roman" w:hAnsi="Times New Roman"/>
      <w:b w:val="1"/>
      <w:sz w:val="19"/>
    </w:rPr>
  </w:style>
  <w:style w:styleId="Style_220" w:type="paragraph">
    <w:name w:val="sobi2listing_field_year"/>
    <w:link w:val="Style_220_ch"/>
    <w:rPr>
      <w:rFonts w:ascii="Times New Roman" w:hAnsi="Times New Roman"/>
    </w:rPr>
  </w:style>
  <w:style w:styleId="Style_220_ch" w:type="character">
    <w:name w:val="sobi2listing_field_year"/>
    <w:link w:val="Style_220"/>
    <w:rPr>
      <w:rFonts w:ascii="Times New Roman" w:hAnsi="Times New Roman"/>
    </w:rPr>
  </w:style>
  <w:style w:styleId="Style_221" w:type="paragraph">
    <w:name w:val="xl171"/>
    <w:basedOn w:val="Style_18"/>
    <w:link w:val="Style_22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1_ch" w:type="character">
    <w:name w:val="xl171"/>
    <w:basedOn w:val="Style_18_ch"/>
    <w:link w:val="Style_221"/>
    <w:rPr>
      <w:rFonts w:ascii="Times New Roman" w:hAnsi="Times New Roman"/>
      <w:i w:val="1"/>
      <w:sz w:val="14"/>
    </w:rPr>
  </w:style>
  <w:style w:styleId="Style_222" w:type="paragraph">
    <w:name w:val="xl151"/>
    <w:basedOn w:val="Style_18"/>
    <w:link w:val="Style_22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2_ch" w:type="character">
    <w:name w:val="xl151"/>
    <w:basedOn w:val="Style_18_ch"/>
    <w:link w:val="Style_222"/>
    <w:rPr>
      <w:rFonts w:ascii="Times New Roman" w:hAnsi="Times New Roman"/>
      <w:i w:val="1"/>
      <w:sz w:val="14"/>
    </w:rPr>
  </w:style>
  <w:style w:styleId="Style_223" w:type="paragraph">
    <w:name w:val="Основной текст (2) + 10"/>
    <w:link w:val="Style_223_ch"/>
    <w:rPr>
      <w:rFonts w:ascii="Times New Roman" w:hAnsi="Times New Roman"/>
      <w:sz w:val="21"/>
    </w:rPr>
  </w:style>
  <w:style w:styleId="Style_223_ch" w:type="character">
    <w:name w:val="Основной текст (2) + 10"/>
    <w:link w:val="Style_223"/>
    <w:rPr>
      <w:rFonts w:ascii="Times New Roman" w:hAnsi="Times New Roman"/>
      <w:sz w:val="21"/>
    </w:rPr>
  </w:style>
  <w:style w:styleId="Style_224" w:type="paragraph">
    <w:name w:val="Знак Знак Знак"/>
    <w:basedOn w:val="Style_18"/>
    <w:link w:val="Style_224_ch"/>
    <w:pPr>
      <w:spacing w:after="160" w:line="240" w:lineRule="exact"/>
      <w:ind/>
    </w:pPr>
    <w:rPr>
      <w:rFonts w:ascii="Verdana" w:hAnsi="Verdana"/>
      <w:sz w:val="20"/>
    </w:rPr>
  </w:style>
  <w:style w:styleId="Style_224_ch" w:type="character">
    <w:name w:val="Знак Знак Знак"/>
    <w:basedOn w:val="Style_18_ch"/>
    <w:link w:val="Style_224"/>
    <w:rPr>
      <w:rFonts w:ascii="Verdana" w:hAnsi="Verdana"/>
      <w:sz w:val="20"/>
    </w:rPr>
  </w:style>
  <w:style w:styleId="Style_225" w:type="paragraph">
    <w:name w:val="Основной текст (5)"/>
    <w:basedOn w:val="Style_18"/>
    <w:link w:val="Style_225_ch"/>
    <w:pPr>
      <w:spacing w:line="274" w:lineRule="exact"/>
      <w:ind/>
      <w:jc w:val="both"/>
    </w:pPr>
    <w:rPr>
      <w:rFonts w:ascii="Times New Roman" w:hAnsi="Times New Roman"/>
      <w:b w:val="1"/>
      <w:spacing w:val="4"/>
      <w:sz w:val="21"/>
    </w:rPr>
  </w:style>
  <w:style w:styleId="Style_225_ch" w:type="character">
    <w:name w:val="Основной текст (5)"/>
    <w:basedOn w:val="Style_18_ch"/>
    <w:link w:val="Style_225"/>
    <w:rPr>
      <w:rFonts w:ascii="Times New Roman" w:hAnsi="Times New Roman"/>
      <w:b w:val="1"/>
      <w:spacing w:val="4"/>
      <w:sz w:val="21"/>
    </w:rPr>
  </w:style>
  <w:style w:styleId="Style_226" w:type="paragraph">
    <w:name w:val="Style3"/>
    <w:basedOn w:val="Style_18"/>
    <w:link w:val="Style_226_ch"/>
    <w:pPr>
      <w:widowControl w:val="0"/>
      <w:ind/>
    </w:pPr>
    <w:rPr>
      <w:rFonts w:ascii="Calibri" w:hAnsi="Calibri"/>
      <w:sz w:val="24"/>
    </w:rPr>
  </w:style>
  <w:style w:styleId="Style_226_ch" w:type="character">
    <w:name w:val="Style3"/>
    <w:basedOn w:val="Style_18_ch"/>
    <w:link w:val="Style_226"/>
    <w:rPr>
      <w:rFonts w:ascii="Calibri" w:hAnsi="Calibri"/>
      <w:sz w:val="24"/>
    </w:rPr>
  </w:style>
  <w:style w:styleId="Style_227" w:type="paragraph">
    <w:name w:val="Table Paragraph"/>
    <w:basedOn w:val="Style_18"/>
    <w:link w:val="Style_227_ch"/>
    <w:pPr>
      <w:widowControl w:val="0"/>
      <w:ind/>
    </w:pPr>
    <w:rPr>
      <w:rFonts w:ascii="Times New Roman" w:hAnsi="Times New Roman"/>
    </w:rPr>
  </w:style>
  <w:style w:styleId="Style_227_ch" w:type="character">
    <w:name w:val="Table Paragraph"/>
    <w:basedOn w:val="Style_18_ch"/>
    <w:link w:val="Style_227"/>
    <w:rPr>
      <w:rFonts w:ascii="Times New Roman" w:hAnsi="Times New Roman"/>
    </w:rPr>
  </w:style>
  <w:style w:styleId="Style_228" w:type="paragraph">
    <w:name w:val="p62"/>
    <w:basedOn w:val="Style_18"/>
    <w:link w:val="Style_228_ch"/>
    <w:pPr>
      <w:spacing w:afterAutospacing="on" w:beforeAutospacing="on"/>
      <w:ind/>
    </w:pPr>
    <w:rPr>
      <w:rFonts w:ascii="Times New Roman" w:hAnsi="Times New Roman"/>
      <w:sz w:val="24"/>
    </w:rPr>
  </w:style>
  <w:style w:styleId="Style_228_ch" w:type="character">
    <w:name w:val="p62"/>
    <w:basedOn w:val="Style_18_ch"/>
    <w:link w:val="Style_228"/>
    <w:rPr>
      <w:rFonts w:ascii="Times New Roman" w:hAnsi="Times New Roman"/>
      <w:sz w:val="24"/>
    </w:rPr>
  </w:style>
  <w:style w:styleId="Style_229" w:type="paragraph">
    <w:name w:val="xl155"/>
    <w:basedOn w:val="Style_18"/>
    <w:link w:val="Style_22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9_ch" w:type="character">
    <w:name w:val="xl155"/>
    <w:basedOn w:val="Style_18_ch"/>
    <w:link w:val="Style_229"/>
    <w:rPr>
      <w:rFonts w:ascii="Times New Roman" w:hAnsi="Times New Roman"/>
      <w:i w:val="1"/>
      <w:sz w:val="14"/>
    </w:rPr>
  </w:style>
  <w:style w:styleId="Style_230" w:type="paragraph">
    <w:name w:val="Основной текст (2) + Полужирный"/>
    <w:link w:val="Style_230_ch"/>
    <w:rPr>
      <w:rFonts w:ascii="Times New Roman" w:hAnsi="Times New Roman"/>
      <w:b w:val="1"/>
      <w:sz w:val="24"/>
      <w:highlight w:val="white"/>
    </w:rPr>
  </w:style>
  <w:style w:styleId="Style_230_ch" w:type="character">
    <w:name w:val="Основной текст (2) + Полужирный"/>
    <w:link w:val="Style_230"/>
    <w:rPr>
      <w:rFonts w:ascii="Times New Roman" w:hAnsi="Times New Roman"/>
      <w:b w:val="1"/>
      <w:sz w:val="24"/>
      <w:highlight w:val="white"/>
    </w:rPr>
  </w:style>
  <w:style w:styleId="Style_231" w:type="paragraph">
    <w:name w:val="Формула"/>
    <w:basedOn w:val="Style_18"/>
    <w:next w:val="Style_18"/>
    <w:link w:val="Style_231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31_ch" w:type="character">
    <w:name w:val="Формула"/>
    <w:basedOn w:val="Style_18_ch"/>
    <w:link w:val="Style_231"/>
    <w:rPr>
      <w:rFonts w:ascii="Times New Roman" w:hAnsi="Times New Roman"/>
      <w:sz w:val="24"/>
    </w:rPr>
  </w:style>
  <w:style w:styleId="Style_232" w:type="paragraph">
    <w:name w:val="Основной текст 31"/>
    <w:basedOn w:val="Style_18"/>
    <w:link w:val="Style_232_ch"/>
    <w:pPr>
      <w:ind/>
      <w:jc w:val="both"/>
    </w:pPr>
    <w:rPr>
      <w:rFonts w:ascii="Times New Roman" w:hAnsi="Times New Roman"/>
      <w:b w:val="1"/>
      <w:sz w:val="24"/>
    </w:rPr>
  </w:style>
  <w:style w:styleId="Style_232_ch" w:type="character">
    <w:name w:val="Основной текст 31"/>
    <w:basedOn w:val="Style_18_ch"/>
    <w:link w:val="Style_232"/>
    <w:rPr>
      <w:rFonts w:ascii="Times New Roman" w:hAnsi="Times New Roman"/>
      <w:b w:val="1"/>
      <w:sz w:val="24"/>
    </w:rPr>
  </w:style>
  <w:style w:styleId="Style_133" w:type="paragraph">
    <w:name w:val="Заголовок1"/>
    <w:basedOn w:val="Style_49"/>
    <w:next w:val="Style_18"/>
    <w:link w:val="Style_133_ch"/>
    <w:rPr>
      <w:b w:val="1"/>
      <w:color w:val="0058A9"/>
    </w:rPr>
  </w:style>
  <w:style w:styleId="Style_133_ch" w:type="character">
    <w:name w:val="Заголовок1"/>
    <w:basedOn w:val="Style_49_ch"/>
    <w:link w:val="Style_133"/>
    <w:rPr>
      <w:b w:val="1"/>
      <w:color w:val="0058A9"/>
    </w:rPr>
  </w:style>
  <w:style w:styleId="Style_233" w:type="paragraph">
    <w:name w:val="Body Text 21"/>
    <w:basedOn w:val="Style_18"/>
    <w:link w:val="Style_233_ch"/>
    <w:pPr>
      <w:widowControl w:val="0"/>
      <w:tabs>
        <w:tab w:leader="none" w:pos="432" w:val="left"/>
        <w:tab w:leader="none" w:pos="576" w:val="left"/>
        <w:tab w:leader="none" w:pos="720" w:val="left"/>
        <w:tab w:leader="none" w:pos="864" w:val="left"/>
        <w:tab w:leader="none" w:pos="1296" w:val="left"/>
        <w:tab w:leader="none" w:pos="1440" w:val="left"/>
        <w:tab w:leader="none" w:pos="2304" w:val="left"/>
        <w:tab w:leader="none" w:pos="4176" w:val="left"/>
      </w:tabs>
      <w:spacing w:after="240"/>
      <w:ind w:hanging="288" w:left="864"/>
      <w:jc w:val="both"/>
    </w:pPr>
    <w:rPr>
      <w:rFonts w:ascii="Times New Roman" w:hAnsi="Times New Roman"/>
      <w:sz w:val="28"/>
    </w:rPr>
  </w:style>
  <w:style w:styleId="Style_233_ch" w:type="character">
    <w:name w:val="Body Text 21"/>
    <w:basedOn w:val="Style_18_ch"/>
    <w:link w:val="Style_233"/>
    <w:rPr>
      <w:rFonts w:ascii="Times New Roman" w:hAnsi="Times New Roman"/>
      <w:sz w:val="28"/>
    </w:rPr>
  </w:style>
  <w:style w:styleId="Style_234" w:type="paragraph">
    <w:name w:val="Заголовок 3-го уровня"/>
    <w:basedOn w:val="Style_117"/>
    <w:link w:val="Style_234_ch"/>
    <w:pPr>
      <w:ind/>
      <w:jc w:val="center"/>
    </w:pPr>
    <w:rPr>
      <w:rFonts w:ascii="Times New Roman" w:hAnsi="Times New Roman"/>
      <w:sz w:val="24"/>
    </w:rPr>
  </w:style>
  <w:style w:styleId="Style_234_ch" w:type="character">
    <w:name w:val="Заголовок 3-го уровня"/>
    <w:basedOn w:val="Style_117_ch"/>
    <w:link w:val="Style_234"/>
    <w:rPr>
      <w:rFonts w:ascii="Times New Roman" w:hAnsi="Times New Roman"/>
      <w:sz w:val="24"/>
    </w:rPr>
  </w:style>
  <w:style w:styleId="Style_235" w:type="paragraph">
    <w:name w:val="Font Style59"/>
    <w:link w:val="Style_235_ch"/>
    <w:rPr>
      <w:rFonts w:ascii="Times New Roman" w:hAnsi="Times New Roman"/>
      <w:b w:val="1"/>
      <w:i w:val="1"/>
      <w:sz w:val="16"/>
    </w:rPr>
  </w:style>
  <w:style w:styleId="Style_235_ch" w:type="character">
    <w:name w:val="Font Style59"/>
    <w:link w:val="Style_235"/>
    <w:rPr>
      <w:rFonts w:ascii="Times New Roman" w:hAnsi="Times New Roman"/>
      <w:b w:val="1"/>
      <w:i w:val="1"/>
      <w:sz w:val="16"/>
    </w:rPr>
  </w:style>
  <w:style w:styleId="Style_236" w:type="paragraph">
    <w:name w:val="xl199"/>
    <w:basedOn w:val="Style_18"/>
    <w:link w:val="Style_236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36_ch" w:type="character">
    <w:name w:val="xl199"/>
    <w:basedOn w:val="Style_18_ch"/>
    <w:link w:val="Style_236"/>
    <w:rPr>
      <w:rFonts w:ascii="Times New Roman" w:hAnsi="Times New Roman"/>
      <w:sz w:val="16"/>
    </w:rPr>
  </w:style>
  <w:style w:styleId="Style_237" w:type="paragraph">
    <w:name w:val="Подзаголовок для информации об изменениях"/>
    <w:basedOn w:val="Style_238"/>
    <w:next w:val="Style_18"/>
    <w:link w:val="Style_237_ch"/>
    <w:rPr>
      <w:b w:val="1"/>
    </w:rPr>
  </w:style>
  <w:style w:styleId="Style_237_ch" w:type="character">
    <w:name w:val="Подзаголовок для информации об изменениях"/>
    <w:basedOn w:val="Style_238_ch"/>
    <w:link w:val="Style_237"/>
    <w:rPr>
      <w:b w:val="1"/>
    </w:rPr>
  </w:style>
  <w:style w:styleId="Style_239" w:type="paragraph">
    <w:name w:val="Комментарий пользователя"/>
    <w:basedOn w:val="Style_135"/>
    <w:next w:val="Style_18"/>
    <w:link w:val="Style_239_ch"/>
    <w:pPr>
      <w:ind/>
      <w:jc w:val="left"/>
    </w:pPr>
  </w:style>
  <w:style w:styleId="Style_239_ch" w:type="character">
    <w:name w:val="Комментарий пользователя"/>
    <w:basedOn w:val="Style_135_ch"/>
    <w:link w:val="Style_239"/>
  </w:style>
  <w:style w:styleId="Style_240" w:type="paragraph">
    <w:name w:val="p3"/>
    <w:basedOn w:val="Style_18"/>
    <w:link w:val="Style_240_ch"/>
    <w:pPr>
      <w:spacing w:afterAutospacing="on" w:beforeAutospacing="on"/>
      <w:ind/>
    </w:pPr>
    <w:rPr>
      <w:rFonts w:ascii="Times New Roman" w:hAnsi="Times New Roman"/>
      <w:sz w:val="24"/>
    </w:rPr>
  </w:style>
  <w:style w:styleId="Style_240_ch" w:type="character">
    <w:name w:val="p3"/>
    <w:basedOn w:val="Style_18_ch"/>
    <w:link w:val="Style_240"/>
    <w:rPr>
      <w:rFonts w:ascii="Times New Roman" w:hAnsi="Times New Roman"/>
      <w:sz w:val="24"/>
    </w:rPr>
  </w:style>
  <w:style w:styleId="Style_241" w:type="paragraph">
    <w:name w:val="Обычный1"/>
    <w:link w:val="Style_241_ch"/>
    <w:rPr>
      <w:rFonts w:ascii="Times New Roman" w:hAnsi="Times New Roman"/>
      <w:sz w:val="24"/>
    </w:rPr>
  </w:style>
  <w:style w:styleId="Style_241_ch" w:type="character">
    <w:name w:val="Обычный1"/>
    <w:link w:val="Style_241"/>
    <w:rPr>
      <w:rFonts w:ascii="Times New Roman" w:hAnsi="Times New Roman"/>
      <w:sz w:val="24"/>
    </w:rPr>
  </w:style>
  <w:style w:styleId="Style_242" w:type="paragraph">
    <w:name w:val="Body Text Indent 2"/>
    <w:basedOn w:val="Style_18"/>
    <w:link w:val="Style_242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42_ch" w:type="character">
    <w:name w:val="Body Text Indent 2"/>
    <w:basedOn w:val="Style_18_ch"/>
    <w:link w:val="Style_242"/>
    <w:rPr>
      <w:rFonts w:ascii="Times New Roman" w:hAnsi="Times New Roman"/>
      <w:sz w:val="24"/>
    </w:rPr>
  </w:style>
  <w:style w:styleId="Style_243" w:type="paragraph">
    <w:name w:val="Body text + 9 pt"/>
    <w:link w:val="Style_243_ch"/>
    <w:rPr>
      <w:rFonts w:ascii="Times New Roman" w:hAnsi="Times New Roman"/>
      <w:b w:val="1"/>
      <w:sz w:val="18"/>
    </w:rPr>
  </w:style>
  <w:style w:styleId="Style_243_ch" w:type="character">
    <w:name w:val="Body text + 9 pt"/>
    <w:link w:val="Style_243"/>
    <w:rPr>
      <w:rFonts w:ascii="Times New Roman" w:hAnsi="Times New Roman"/>
      <w:b w:val="1"/>
      <w:sz w:val="18"/>
    </w:rPr>
  </w:style>
  <w:style w:styleId="Style_244" w:type="paragraph">
    <w:name w:val="Body text (6)"/>
    <w:basedOn w:val="Style_18"/>
    <w:link w:val="Style_244_ch"/>
    <w:pPr>
      <w:widowControl w:val="0"/>
      <w:spacing w:after="300" w:before="3720" w:line="240" w:lineRule="atLeast"/>
      <w:ind w:hanging="180" w:left="180"/>
      <w:jc w:val="center"/>
    </w:pPr>
  </w:style>
  <w:style w:styleId="Style_244_ch" w:type="character">
    <w:name w:val="Body text (6)"/>
    <w:basedOn w:val="Style_18_ch"/>
    <w:link w:val="Style_244"/>
  </w:style>
  <w:style w:styleId="Style_245" w:type="paragraph">
    <w:name w:val="Стиль1"/>
    <w:basedOn w:val="Style_6"/>
    <w:link w:val="Style_245_ch"/>
    <w:pPr>
      <w:tabs>
        <w:tab w:leader="none" w:pos="9638" w:val="clear"/>
      </w:tabs>
      <w:spacing w:before="0" w:line="360" w:lineRule="auto"/>
      <w:ind/>
    </w:pPr>
    <w:rPr>
      <w:b w:val="0"/>
      <w:sz w:val="28"/>
    </w:rPr>
  </w:style>
  <w:style w:styleId="Style_245_ch" w:type="character">
    <w:name w:val="Стиль1"/>
    <w:basedOn w:val="Style_6_ch"/>
    <w:link w:val="Style_245"/>
    <w:rPr>
      <w:b w:val="0"/>
      <w:sz w:val="28"/>
    </w:rPr>
  </w:style>
  <w:style w:styleId="Style_246" w:type="paragraph">
    <w:name w:val="Style27"/>
    <w:basedOn w:val="Style_18"/>
    <w:link w:val="Style_246_ch"/>
    <w:pPr>
      <w:widowControl w:val="0"/>
      <w:spacing w:line="274" w:lineRule="exact"/>
      <w:ind w:firstLine="355" w:left="0"/>
    </w:pPr>
    <w:rPr>
      <w:rFonts w:ascii="Times New Roman" w:hAnsi="Times New Roman"/>
      <w:sz w:val="24"/>
    </w:rPr>
  </w:style>
  <w:style w:styleId="Style_246_ch" w:type="character">
    <w:name w:val="Style27"/>
    <w:basedOn w:val="Style_18_ch"/>
    <w:link w:val="Style_246"/>
    <w:rPr>
      <w:rFonts w:ascii="Times New Roman" w:hAnsi="Times New Roman"/>
      <w:sz w:val="24"/>
    </w:rPr>
  </w:style>
  <w:style w:styleId="Style_247" w:type="paragraph">
    <w:name w:val="extended-text__full"/>
    <w:link w:val="Style_247_ch"/>
    <w:rPr>
      <w:rFonts w:ascii="Times New Roman" w:hAnsi="Times New Roman"/>
    </w:rPr>
  </w:style>
  <w:style w:styleId="Style_247_ch" w:type="character">
    <w:name w:val="extended-text__full"/>
    <w:link w:val="Style_247"/>
    <w:rPr>
      <w:rFonts w:ascii="Times New Roman" w:hAnsi="Times New Roman"/>
    </w:rPr>
  </w:style>
  <w:style w:styleId="Style_248" w:type="paragraph">
    <w:name w:val="xl166"/>
    <w:basedOn w:val="Style_18"/>
    <w:link w:val="Style_248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48_ch" w:type="character">
    <w:name w:val="xl166"/>
    <w:basedOn w:val="Style_18_ch"/>
    <w:link w:val="Style_248"/>
    <w:rPr>
      <w:rFonts w:ascii="Times New Roman" w:hAnsi="Times New Roman"/>
      <w:b w:val="1"/>
      <w:sz w:val="14"/>
    </w:rPr>
  </w:style>
  <w:style w:styleId="Style_249" w:type="paragraph">
    <w:name w:val="Font Style47"/>
    <w:link w:val="Style_249_ch"/>
    <w:rPr>
      <w:rFonts w:ascii="Times New Roman" w:hAnsi="Times New Roman"/>
      <w:sz w:val="18"/>
    </w:rPr>
  </w:style>
  <w:style w:styleId="Style_249_ch" w:type="character">
    <w:name w:val="Font Style47"/>
    <w:link w:val="Style_249"/>
    <w:rPr>
      <w:rFonts w:ascii="Times New Roman" w:hAnsi="Times New Roman"/>
      <w:sz w:val="18"/>
    </w:rPr>
  </w:style>
  <w:style w:styleId="Style_250" w:type="paragraph">
    <w:name w:val="WW-Absatz-Standardschriftart"/>
    <w:link w:val="Style_250_ch"/>
  </w:style>
  <w:style w:styleId="Style_250_ch" w:type="character">
    <w:name w:val="WW-Absatz-Standardschriftart"/>
    <w:link w:val="Style_250"/>
  </w:style>
  <w:style w:styleId="Style_251" w:type="paragraph">
    <w:name w:val="xl112"/>
    <w:basedOn w:val="Style_18"/>
    <w:link w:val="Style_251_ch"/>
    <w:pPr>
      <w:spacing w:afterAutospacing="on" w:beforeAutospacing="on"/>
      <w:ind/>
    </w:pPr>
    <w:rPr>
      <w:rFonts w:ascii="Times New Roman" w:hAnsi="Times New Roman"/>
      <w:sz w:val="16"/>
    </w:rPr>
  </w:style>
  <w:style w:styleId="Style_251_ch" w:type="character">
    <w:name w:val="xl112"/>
    <w:basedOn w:val="Style_18_ch"/>
    <w:link w:val="Style_251"/>
    <w:rPr>
      <w:rFonts w:ascii="Times New Roman" w:hAnsi="Times New Roman"/>
      <w:sz w:val="16"/>
    </w:rPr>
  </w:style>
  <w:style w:styleId="Style_252" w:type="paragraph">
    <w:name w:val="Знак Знак10"/>
    <w:link w:val="Style_252_ch"/>
    <w:rPr>
      <w:rFonts w:ascii="Arial" w:hAnsi="Arial"/>
      <w:b w:val="1"/>
      <w:sz w:val="26"/>
    </w:rPr>
  </w:style>
  <w:style w:styleId="Style_252_ch" w:type="character">
    <w:name w:val="Знак Знак10"/>
    <w:link w:val="Style_252"/>
    <w:rPr>
      <w:rFonts w:ascii="Arial" w:hAnsi="Arial"/>
      <w:b w:val="1"/>
      <w:sz w:val="26"/>
    </w:rPr>
  </w:style>
  <w:style w:styleId="Style_253" w:type="paragraph">
    <w:name w:val="xl144"/>
    <w:basedOn w:val="Style_18"/>
    <w:link w:val="Style_253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53_ch" w:type="character">
    <w:name w:val="xl144"/>
    <w:basedOn w:val="Style_18_ch"/>
    <w:link w:val="Style_253"/>
    <w:rPr>
      <w:rFonts w:ascii="Times New Roman" w:hAnsi="Times New Roman"/>
      <w:sz w:val="16"/>
    </w:rPr>
  </w:style>
  <w:style w:styleId="Style_254" w:type="paragraph">
    <w:name w:val="index heading"/>
    <w:basedOn w:val="Style_18"/>
    <w:link w:val="Style_254_ch"/>
    <w:rPr>
      <w:rFonts w:ascii="Arial" w:hAnsi="Arial"/>
      <w:sz w:val="24"/>
    </w:rPr>
  </w:style>
  <w:style w:styleId="Style_254_ch" w:type="character">
    <w:name w:val="index heading"/>
    <w:basedOn w:val="Style_18_ch"/>
    <w:link w:val="Style_254"/>
    <w:rPr>
      <w:rFonts w:ascii="Arial" w:hAnsi="Arial"/>
      <w:sz w:val="24"/>
    </w:rPr>
  </w:style>
  <w:style w:styleId="Style_1" w:type="paragraph">
    <w:name w:val="header"/>
    <w:basedOn w:val="Style_18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8_ch"/>
    <w:link w:val="Style_1"/>
  </w:style>
  <w:style w:styleId="Style_255" w:type="paragraph">
    <w:name w:val="apple-tab-span"/>
    <w:link w:val="Style_255_ch"/>
  </w:style>
  <w:style w:styleId="Style_255_ch" w:type="character">
    <w:name w:val="apple-tab-span"/>
    <w:link w:val="Style_255"/>
  </w:style>
  <w:style w:styleId="Style_256" w:type="paragraph">
    <w:name w:val="Основной текст (2) + 10 pt"/>
    <w:link w:val="Style_256_ch"/>
    <w:rPr>
      <w:rFonts w:ascii="Times New Roman" w:hAnsi="Times New Roman"/>
      <w:b w:val="1"/>
      <w:sz w:val="20"/>
    </w:rPr>
  </w:style>
  <w:style w:styleId="Style_256_ch" w:type="character">
    <w:name w:val="Основной текст (2) + 10 pt"/>
    <w:link w:val="Style_256"/>
    <w:rPr>
      <w:rFonts w:ascii="Times New Roman" w:hAnsi="Times New Roman"/>
      <w:b w:val="1"/>
      <w:sz w:val="20"/>
    </w:rPr>
  </w:style>
  <w:style w:styleId="Style_135" w:type="paragraph">
    <w:name w:val="Комментарий"/>
    <w:basedOn w:val="Style_257"/>
    <w:next w:val="Style_18"/>
    <w:link w:val="Style_135_ch"/>
    <w:pPr>
      <w:spacing w:before="75"/>
      <w:ind w:right="0"/>
      <w:jc w:val="both"/>
    </w:pPr>
    <w:rPr>
      <w:color w:val="353842"/>
    </w:rPr>
  </w:style>
  <w:style w:styleId="Style_135_ch" w:type="character">
    <w:name w:val="Комментарий"/>
    <w:basedOn w:val="Style_257_ch"/>
    <w:link w:val="Style_135"/>
    <w:rPr>
      <w:color w:val="353842"/>
    </w:rPr>
  </w:style>
  <w:style w:styleId="Style_258" w:type="paragraph">
    <w:name w:val="Необходимые документы"/>
    <w:basedOn w:val="Style_259"/>
    <w:next w:val="Style_18"/>
    <w:link w:val="Style_258_ch"/>
    <w:pPr>
      <w:ind w:firstLine="118" w:left="0"/>
    </w:pPr>
  </w:style>
  <w:style w:styleId="Style_258_ch" w:type="character">
    <w:name w:val="Необходимые документы"/>
    <w:basedOn w:val="Style_259_ch"/>
    <w:link w:val="Style_258"/>
  </w:style>
  <w:style w:styleId="Style_260" w:type="paragraph">
    <w:name w:val="Основной текст + 11 pt2"/>
    <w:link w:val="Style_260_ch"/>
    <w:rPr>
      <w:rFonts w:ascii="Times New Roman" w:hAnsi="Times New Roman"/>
      <w:spacing w:val="1"/>
      <w:highlight w:val="white"/>
    </w:rPr>
  </w:style>
  <w:style w:styleId="Style_260_ch" w:type="character">
    <w:name w:val="Основной текст + 11 pt2"/>
    <w:link w:val="Style_260"/>
    <w:rPr>
      <w:rFonts w:ascii="Times New Roman" w:hAnsi="Times New Roman"/>
      <w:spacing w:val="1"/>
      <w:highlight w:val="white"/>
    </w:rPr>
  </w:style>
  <w:style w:styleId="Style_261" w:type="paragraph">
    <w:name w:val="Содержимое врезки"/>
    <w:basedOn w:val="Style_25"/>
    <w:link w:val="Style_261_ch"/>
    <w:pPr>
      <w:widowControl w:val="1"/>
      <w:spacing w:before="0"/>
      <w:ind/>
    </w:pPr>
  </w:style>
  <w:style w:styleId="Style_261_ch" w:type="character">
    <w:name w:val="Содержимое врезки"/>
    <w:basedOn w:val="Style_25_ch"/>
    <w:link w:val="Style_261"/>
  </w:style>
  <w:style w:styleId="Style_262" w:type="paragraph">
    <w:name w:val="Текст сноски Знак1"/>
    <w:link w:val="Style_262_ch"/>
  </w:style>
  <w:style w:styleId="Style_262_ch" w:type="character">
    <w:name w:val="Текст сноски Знак1"/>
    <w:link w:val="Style_262"/>
  </w:style>
  <w:style w:styleId="Style_263" w:type="paragraph">
    <w:name w:val="consplusnormal_mailru_css_attribute_postfix"/>
    <w:basedOn w:val="Style_18"/>
    <w:link w:val="Style_263_ch"/>
    <w:pPr>
      <w:spacing w:afterAutospacing="on" w:beforeAutospacing="on"/>
      <w:ind/>
    </w:pPr>
    <w:rPr>
      <w:rFonts w:ascii="Times New Roman" w:hAnsi="Times New Roman"/>
      <w:sz w:val="24"/>
    </w:rPr>
  </w:style>
  <w:style w:styleId="Style_263_ch" w:type="character">
    <w:name w:val="consplusnormal_mailru_css_attribute_postfix"/>
    <w:basedOn w:val="Style_18_ch"/>
    <w:link w:val="Style_263"/>
    <w:rPr>
      <w:rFonts w:ascii="Times New Roman" w:hAnsi="Times New Roman"/>
      <w:sz w:val="24"/>
    </w:rPr>
  </w:style>
  <w:style w:styleId="Style_264" w:type="paragraph">
    <w:name w:val="WW8Num32z1"/>
    <w:link w:val="Style_264_ch"/>
    <w:rPr>
      <w:rFonts w:ascii="Courier New" w:hAnsi="Courier New"/>
    </w:rPr>
  </w:style>
  <w:style w:styleId="Style_264_ch" w:type="character">
    <w:name w:val="WW8Num32z1"/>
    <w:link w:val="Style_264"/>
    <w:rPr>
      <w:rFonts w:ascii="Courier New" w:hAnsi="Courier New"/>
    </w:rPr>
  </w:style>
  <w:style w:styleId="Style_265" w:type="paragraph">
    <w:name w:val="eitemproperties_textinner"/>
    <w:link w:val="Style_265_ch"/>
    <w:rPr>
      <w:rFonts w:ascii="Times New Roman" w:hAnsi="Times New Roman"/>
    </w:rPr>
  </w:style>
  <w:style w:styleId="Style_265_ch" w:type="character">
    <w:name w:val="eitemproperties_textinner"/>
    <w:link w:val="Style_265"/>
    <w:rPr>
      <w:rFonts w:ascii="Times New Roman" w:hAnsi="Times New Roman"/>
    </w:rPr>
  </w:style>
  <w:style w:styleId="Style_266" w:type="paragraph">
    <w:name w:val="Знак Знак1"/>
    <w:link w:val="Style_266_ch"/>
    <w:rPr>
      <w:sz w:val="24"/>
    </w:rPr>
  </w:style>
  <w:style w:styleId="Style_266_ch" w:type="character">
    <w:name w:val="Знак Знак1"/>
    <w:link w:val="Style_266"/>
    <w:rPr>
      <w:sz w:val="24"/>
    </w:rPr>
  </w:style>
  <w:style w:styleId="Style_267" w:type="paragraph">
    <w:name w:val="Раздел 1"/>
    <w:basedOn w:val="Style_8"/>
    <w:link w:val="Style_267_ch"/>
    <w:pPr>
      <w:keepNext w:val="1"/>
      <w:ind w:firstLine="0" w:left="0"/>
      <w:jc w:val="center"/>
    </w:pPr>
  </w:style>
  <w:style w:styleId="Style_267_ch" w:type="character">
    <w:name w:val="Раздел 1"/>
    <w:basedOn w:val="Style_8_ch"/>
    <w:link w:val="Style_267"/>
  </w:style>
  <w:style w:styleId="Style_268" w:type="paragraph">
    <w:name w:val="font8"/>
    <w:basedOn w:val="Style_18"/>
    <w:link w:val="Style_268_ch"/>
    <w:pPr>
      <w:spacing w:afterAutospacing="on" w:beforeAutospacing="on"/>
      <w:ind/>
    </w:pPr>
    <w:rPr>
      <w:rFonts w:ascii="Times New Roman" w:hAnsi="Times New Roman"/>
    </w:rPr>
  </w:style>
  <w:style w:styleId="Style_268_ch" w:type="character">
    <w:name w:val="font8"/>
    <w:basedOn w:val="Style_18_ch"/>
    <w:link w:val="Style_268"/>
    <w:rPr>
      <w:rFonts w:ascii="Times New Roman" w:hAnsi="Times New Roman"/>
    </w:rPr>
  </w:style>
  <w:style w:styleId="Style_269" w:type="paragraph">
    <w:name w:val="xl68"/>
    <w:basedOn w:val="Style_18"/>
    <w:link w:val="Style_26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69_ch" w:type="character">
    <w:name w:val="xl68"/>
    <w:basedOn w:val="Style_18_ch"/>
    <w:link w:val="Style_269"/>
    <w:rPr>
      <w:rFonts w:ascii="Times New Roman" w:hAnsi="Times New Roman"/>
      <w:sz w:val="16"/>
    </w:rPr>
  </w:style>
  <w:style w:styleId="Style_270" w:type="paragraph">
    <w:name w:val="Body text + 9 pt1"/>
    <w:link w:val="Style_270_ch"/>
    <w:rPr>
      <w:rFonts w:ascii="Times New Roman" w:hAnsi="Times New Roman"/>
      <w:b w:val="1"/>
      <w:sz w:val="18"/>
    </w:rPr>
  </w:style>
  <w:style w:styleId="Style_270_ch" w:type="character">
    <w:name w:val="Body text + 9 pt1"/>
    <w:link w:val="Style_270"/>
    <w:rPr>
      <w:rFonts w:ascii="Times New Roman" w:hAnsi="Times New Roman"/>
      <w:b w:val="1"/>
      <w:sz w:val="18"/>
    </w:rPr>
  </w:style>
  <w:style w:styleId="Style_271" w:type="paragraph">
    <w:name w:val="xl116"/>
    <w:basedOn w:val="Style_18"/>
    <w:link w:val="Style_27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71_ch" w:type="character">
    <w:name w:val="xl116"/>
    <w:basedOn w:val="Style_18_ch"/>
    <w:link w:val="Style_271"/>
    <w:rPr>
      <w:rFonts w:ascii="Times New Roman" w:hAnsi="Times New Roman"/>
      <w:b w:val="1"/>
      <w:sz w:val="16"/>
    </w:rPr>
  </w:style>
  <w:style w:styleId="Style_272" w:type="paragraph">
    <w:name w:val="mw-headline"/>
    <w:link w:val="Style_272_ch"/>
  </w:style>
  <w:style w:styleId="Style_272_ch" w:type="character">
    <w:name w:val="mw-headline"/>
    <w:link w:val="Style_272"/>
  </w:style>
  <w:style w:styleId="Style_273" w:type="paragraph">
    <w:name w:val="WW8Num32z0"/>
    <w:link w:val="Style_273_ch"/>
    <w:rPr>
      <w:rFonts w:ascii="Times New Roman" w:hAnsi="Times New Roman"/>
    </w:rPr>
  </w:style>
  <w:style w:styleId="Style_273_ch" w:type="character">
    <w:name w:val="WW8Num32z0"/>
    <w:link w:val="Style_273"/>
    <w:rPr>
      <w:rFonts w:ascii="Times New Roman" w:hAnsi="Times New Roman"/>
    </w:rPr>
  </w:style>
  <w:style w:styleId="Style_274" w:type="paragraph">
    <w:name w:val="headertext"/>
    <w:basedOn w:val="Style_18"/>
    <w:link w:val="Style_274_ch"/>
    <w:pPr>
      <w:spacing w:afterAutospacing="on" w:beforeAutospacing="on"/>
      <w:ind/>
    </w:pPr>
    <w:rPr>
      <w:rFonts w:ascii="Times New Roman" w:hAnsi="Times New Roman"/>
      <w:sz w:val="24"/>
    </w:rPr>
  </w:style>
  <w:style w:styleId="Style_274_ch" w:type="character">
    <w:name w:val="headertext"/>
    <w:basedOn w:val="Style_18_ch"/>
    <w:link w:val="Style_274"/>
    <w:rPr>
      <w:rFonts w:ascii="Times New Roman" w:hAnsi="Times New Roman"/>
      <w:sz w:val="24"/>
    </w:rPr>
  </w:style>
  <w:style w:styleId="Style_275" w:type="paragraph">
    <w:name w:val="js-item-maininfo"/>
    <w:link w:val="Style_275_ch"/>
    <w:rPr>
      <w:rFonts w:ascii="Times New Roman" w:hAnsi="Times New Roman"/>
    </w:rPr>
  </w:style>
  <w:style w:styleId="Style_275_ch" w:type="character">
    <w:name w:val="js-item-maininfo"/>
    <w:link w:val="Style_275"/>
    <w:rPr>
      <w:rFonts w:ascii="Times New Roman" w:hAnsi="Times New Roman"/>
    </w:rPr>
  </w:style>
  <w:style w:styleId="Style_276" w:type="paragraph">
    <w:name w:val="Знак1"/>
    <w:basedOn w:val="Style_18"/>
    <w:link w:val="Style_276_ch"/>
    <w:pPr>
      <w:spacing w:after="160" w:line="240" w:lineRule="exact"/>
      <w:ind/>
    </w:pPr>
    <w:rPr>
      <w:rFonts w:ascii="Verdana" w:hAnsi="Verdana"/>
      <w:sz w:val="20"/>
    </w:rPr>
  </w:style>
  <w:style w:styleId="Style_276_ch" w:type="character">
    <w:name w:val="Знак1"/>
    <w:basedOn w:val="Style_18_ch"/>
    <w:link w:val="Style_276"/>
    <w:rPr>
      <w:rFonts w:ascii="Verdana" w:hAnsi="Verdana"/>
      <w:sz w:val="20"/>
    </w:rPr>
  </w:style>
  <w:style w:styleId="Style_277" w:type="paragraph">
    <w:name w:val="Внимание: недобросовестность!"/>
    <w:basedOn w:val="Style_259"/>
    <w:next w:val="Style_18"/>
    <w:link w:val="Style_277_ch"/>
  </w:style>
  <w:style w:styleId="Style_277_ch" w:type="character">
    <w:name w:val="Внимание: недобросовестность!"/>
    <w:basedOn w:val="Style_259_ch"/>
    <w:link w:val="Style_277"/>
  </w:style>
  <w:style w:styleId="Style_278" w:type="paragraph">
    <w:name w:val="Название книги2"/>
    <w:link w:val="Style_278_ch"/>
    <w:rPr>
      <w:rFonts w:ascii="Cambria" w:hAnsi="Cambria"/>
      <w:b w:val="1"/>
      <w:i w:val="1"/>
      <w:sz w:val="24"/>
    </w:rPr>
  </w:style>
  <w:style w:styleId="Style_278_ch" w:type="character">
    <w:name w:val="Название книги2"/>
    <w:link w:val="Style_278"/>
    <w:rPr>
      <w:rFonts w:ascii="Cambria" w:hAnsi="Cambria"/>
      <w:b w:val="1"/>
      <w:i w:val="1"/>
      <w:sz w:val="24"/>
    </w:rPr>
  </w:style>
  <w:style w:styleId="Style_279" w:type="paragraph">
    <w:name w:val="extended-text__short"/>
    <w:link w:val="Style_279_ch"/>
  </w:style>
  <w:style w:styleId="Style_279_ch" w:type="character">
    <w:name w:val="extended-text__short"/>
    <w:link w:val="Style_279"/>
  </w:style>
  <w:style w:styleId="Style_280" w:type="paragraph">
    <w:name w:val="xl121"/>
    <w:basedOn w:val="Style_18"/>
    <w:link w:val="Style_280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280_ch" w:type="character">
    <w:name w:val="xl121"/>
    <w:basedOn w:val="Style_18_ch"/>
    <w:link w:val="Style_280"/>
    <w:rPr>
      <w:rFonts w:ascii="Times New Roman" w:hAnsi="Times New Roman"/>
      <w:b w:val="1"/>
      <w:i w:val="1"/>
      <w:sz w:val="16"/>
    </w:rPr>
  </w:style>
  <w:style w:styleId="Style_281" w:type="paragraph">
    <w:name w:val="Знак Знак4"/>
    <w:link w:val="Style_281_ch"/>
    <w:rPr>
      <w:sz w:val="24"/>
    </w:rPr>
  </w:style>
  <w:style w:styleId="Style_281_ch" w:type="character">
    <w:name w:val="Знак Знак4"/>
    <w:link w:val="Style_281"/>
    <w:rPr>
      <w:sz w:val="24"/>
    </w:rPr>
  </w:style>
  <w:style w:styleId="Style_282" w:type="paragraph">
    <w:name w:val="Pa18"/>
    <w:basedOn w:val="Style_18"/>
    <w:next w:val="Style_18"/>
    <w:link w:val="Style_282_ch"/>
    <w:pPr>
      <w:spacing w:line="201" w:lineRule="atLeast"/>
      <w:ind/>
    </w:pPr>
    <w:rPr>
      <w:rFonts w:ascii="PetersburgC" w:hAnsi="PetersburgC"/>
      <w:sz w:val="24"/>
    </w:rPr>
  </w:style>
  <w:style w:styleId="Style_282_ch" w:type="character">
    <w:name w:val="Pa18"/>
    <w:basedOn w:val="Style_18_ch"/>
    <w:link w:val="Style_282"/>
    <w:rPr>
      <w:rFonts w:ascii="PetersburgC" w:hAnsi="PetersburgC"/>
      <w:sz w:val="24"/>
    </w:rPr>
  </w:style>
  <w:style w:styleId="Style_283" w:type="paragraph">
    <w:name w:val="WW8Num1z0"/>
    <w:link w:val="Style_283_ch"/>
    <w:rPr>
      <w:b w:val="1"/>
    </w:rPr>
  </w:style>
  <w:style w:styleId="Style_283_ch" w:type="character">
    <w:name w:val="WW8Num1z0"/>
    <w:link w:val="Style_283"/>
    <w:rPr>
      <w:b w:val="1"/>
    </w:rPr>
  </w:style>
  <w:style w:styleId="Style_284" w:type="paragraph">
    <w:name w:val="xl102"/>
    <w:basedOn w:val="Style_18"/>
    <w:link w:val="Style_284_ch"/>
    <w:pPr>
      <w:spacing w:afterAutospacing="on" w:beforeAutospacing="on"/>
      <w:ind/>
    </w:pPr>
    <w:rPr>
      <w:rFonts w:ascii="Times New Roman" w:hAnsi="Times New Roman"/>
      <w:sz w:val="16"/>
    </w:rPr>
  </w:style>
  <w:style w:styleId="Style_284_ch" w:type="character">
    <w:name w:val="xl102"/>
    <w:basedOn w:val="Style_18_ch"/>
    <w:link w:val="Style_284"/>
    <w:rPr>
      <w:rFonts w:ascii="Times New Roman" w:hAnsi="Times New Roman"/>
      <w:sz w:val="16"/>
    </w:rPr>
  </w:style>
  <w:style w:styleId="Style_285" w:type="paragraph">
    <w:name w:val="Заголовок группы контролов"/>
    <w:basedOn w:val="Style_18"/>
    <w:next w:val="Style_18"/>
    <w:link w:val="Style_285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sz w:val="24"/>
    </w:rPr>
  </w:style>
  <w:style w:styleId="Style_285_ch" w:type="character">
    <w:name w:val="Заголовок группы контролов"/>
    <w:basedOn w:val="Style_18_ch"/>
    <w:link w:val="Style_285"/>
    <w:rPr>
      <w:rFonts w:ascii="Times New Roman" w:hAnsi="Times New Roman"/>
      <w:b w:val="1"/>
      <w:sz w:val="24"/>
    </w:rPr>
  </w:style>
  <w:style w:styleId="Style_286" w:type="paragraph">
    <w:name w:val="rH1Style"/>
    <w:link w:val="Style_286_ch"/>
    <w:rPr>
      <w:sz w:val="52"/>
    </w:rPr>
  </w:style>
  <w:style w:styleId="Style_286_ch" w:type="character">
    <w:name w:val="rH1Style"/>
    <w:link w:val="Style_286"/>
    <w:rPr>
      <w:sz w:val="52"/>
    </w:rPr>
  </w:style>
  <w:style w:styleId="Style_287" w:type="paragraph">
    <w:name w:val="s14"/>
    <w:link w:val="Style_287_ch"/>
  </w:style>
  <w:style w:styleId="Style_287_ch" w:type="character">
    <w:name w:val="s14"/>
    <w:link w:val="Style_287"/>
  </w:style>
  <w:style w:styleId="Style_288" w:type="paragraph">
    <w:name w:val="Pa20"/>
    <w:basedOn w:val="Style_18"/>
    <w:next w:val="Style_18"/>
    <w:link w:val="Style_288_ch"/>
    <w:pPr>
      <w:spacing w:line="201" w:lineRule="atLeast"/>
      <w:ind/>
    </w:pPr>
    <w:rPr>
      <w:rFonts w:ascii="PetersburgC" w:hAnsi="PetersburgC"/>
      <w:sz w:val="24"/>
    </w:rPr>
  </w:style>
  <w:style w:styleId="Style_288_ch" w:type="character">
    <w:name w:val="Pa20"/>
    <w:basedOn w:val="Style_18_ch"/>
    <w:link w:val="Style_288"/>
    <w:rPr>
      <w:rFonts w:ascii="PetersburgC" w:hAnsi="PetersburgC"/>
      <w:sz w:val="24"/>
    </w:rPr>
  </w:style>
  <w:style w:styleId="Style_289" w:type="paragraph">
    <w:name w:val="apple-style-span"/>
    <w:link w:val="Style_289_ch"/>
  </w:style>
  <w:style w:styleId="Style_289_ch" w:type="character">
    <w:name w:val="apple-style-span"/>
    <w:link w:val="Style_289"/>
  </w:style>
  <w:style w:styleId="Style_290" w:type="paragraph">
    <w:name w:val="Заголовок 5 Знак1"/>
    <w:link w:val="Style_290_ch"/>
    <w:rPr>
      <w:rFonts w:ascii="Calibri" w:hAnsi="Calibri"/>
      <w:b w:val="1"/>
      <w:i w:val="1"/>
      <w:sz w:val="26"/>
    </w:rPr>
  </w:style>
  <w:style w:styleId="Style_290_ch" w:type="character">
    <w:name w:val="Заголовок 5 Знак1"/>
    <w:link w:val="Style_290"/>
    <w:rPr>
      <w:rFonts w:ascii="Calibri" w:hAnsi="Calibri"/>
      <w:b w:val="1"/>
      <w:i w:val="1"/>
      <w:sz w:val="26"/>
    </w:rPr>
  </w:style>
  <w:style w:styleId="Style_291" w:type="paragraph">
    <w:name w:val="ConsPlusNonformat"/>
    <w:link w:val="Style_291_ch"/>
    <w:pPr>
      <w:widowControl w:val="0"/>
      <w:ind/>
    </w:pPr>
    <w:rPr>
      <w:rFonts w:ascii="Courier New" w:hAnsi="Courier New"/>
      <w:sz w:val="20"/>
    </w:rPr>
  </w:style>
  <w:style w:styleId="Style_291_ch" w:type="character">
    <w:name w:val="ConsPlusNonformat"/>
    <w:link w:val="Style_291"/>
    <w:rPr>
      <w:rFonts w:ascii="Courier New" w:hAnsi="Courier New"/>
      <w:sz w:val="20"/>
    </w:rPr>
  </w:style>
  <w:style w:styleId="Style_292" w:type="paragraph">
    <w:name w:val="Основной текст (12)1"/>
    <w:basedOn w:val="Style_18"/>
    <w:link w:val="Style_292_ch"/>
    <w:pPr>
      <w:widowControl w:val="0"/>
      <w:spacing w:before="360" w:line="250" w:lineRule="exact"/>
      <w:ind/>
      <w:jc w:val="both"/>
    </w:pPr>
    <w:rPr>
      <w:sz w:val="19"/>
    </w:rPr>
  </w:style>
  <w:style w:styleId="Style_292_ch" w:type="character">
    <w:name w:val="Основной текст (12)1"/>
    <w:basedOn w:val="Style_18_ch"/>
    <w:link w:val="Style_292"/>
    <w:rPr>
      <w:sz w:val="19"/>
    </w:rPr>
  </w:style>
  <w:style w:styleId="Style_293" w:type="paragraph">
    <w:name w:val="xl83"/>
    <w:basedOn w:val="Style_18"/>
    <w:link w:val="Style_293_ch"/>
    <w:pPr>
      <w:spacing w:afterAutospacing="on" w:beforeAutospacing="on"/>
      <w:ind/>
    </w:pPr>
    <w:rPr>
      <w:rFonts w:ascii="Times New Roman" w:hAnsi="Times New Roman"/>
      <w:sz w:val="14"/>
    </w:rPr>
  </w:style>
  <w:style w:styleId="Style_293_ch" w:type="character">
    <w:name w:val="xl83"/>
    <w:basedOn w:val="Style_18_ch"/>
    <w:link w:val="Style_293"/>
    <w:rPr>
      <w:rFonts w:ascii="Times New Roman" w:hAnsi="Times New Roman"/>
      <w:sz w:val="14"/>
    </w:rPr>
  </w:style>
  <w:style w:styleId="Style_294" w:type="paragraph">
    <w:name w:val="Подчёркнуный текст"/>
    <w:basedOn w:val="Style_18"/>
    <w:next w:val="Style_18"/>
    <w:link w:val="Style_294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94_ch" w:type="character">
    <w:name w:val="Подчёркнуный текст"/>
    <w:basedOn w:val="Style_18_ch"/>
    <w:link w:val="Style_294"/>
    <w:rPr>
      <w:rFonts w:ascii="Times New Roman" w:hAnsi="Times New Roman"/>
      <w:sz w:val="24"/>
    </w:rPr>
  </w:style>
  <w:style w:styleId="Style_295" w:type="paragraph">
    <w:name w:val="xl154"/>
    <w:basedOn w:val="Style_18"/>
    <w:link w:val="Style_29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95_ch" w:type="character">
    <w:name w:val="xl154"/>
    <w:basedOn w:val="Style_18_ch"/>
    <w:link w:val="Style_295"/>
    <w:rPr>
      <w:rFonts w:ascii="Times New Roman" w:hAnsi="Times New Roman"/>
      <w:i w:val="1"/>
      <w:sz w:val="14"/>
    </w:rPr>
  </w:style>
  <w:style w:styleId="Style_296" w:type="paragraph">
    <w:name w:val="apple-converted-space"/>
    <w:link w:val="Style_296_ch"/>
  </w:style>
  <w:style w:styleId="Style_296_ch" w:type="character">
    <w:name w:val="apple-converted-space"/>
    <w:link w:val="Style_296"/>
  </w:style>
  <w:style w:styleId="Style_297" w:type="paragraph">
    <w:name w:val="mw-page-title-main"/>
    <w:basedOn w:val="Style_21"/>
    <w:link w:val="Style_297_ch"/>
  </w:style>
  <w:style w:styleId="Style_297_ch" w:type="character">
    <w:name w:val="mw-page-title-main"/>
    <w:basedOn w:val="Style_21_ch"/>
    <w:link w:val="Style_297"/>
  </w:style>
  <w:style w:styleId="Style_298" w:type="paragraph">
    <w:name w:val="Перечисление для таблиц"/>
    <w:basedOn w:val="Style_18"/>
    <w:link w:val="Style_298_ch"/>
    <w:pPr>
      <w:tabs>
        <w:tab w:leader="none" w:pos="227" w:val="left"/>
      </w:tabs>
      <w:ind/>
      <w:jc w:val="both"/>
    </w:pPr>
    <w:rPr>
      <w:rFonts w:ascii="Times New Roman" w:hAnsi="Times New Roman"/>
    </w:rPr>
  </w:style>
  <w:style w:styleId="Style_298_ch" w:type="character">
    <w:name w:val="Перечисление для таблиц"/>
    <w:basedOn w:val="Style_18_ch"/>
    <w:link w:val="Style_298"/>
    <w:rPr>
      <w:rFonts w:ascii="Times New Roman" w:hAnsi="Times New Roman"/>
    </w:rPr>
  </w:style>
  <w:style w:styleId="Style_299" w:type="paragraph">
    <w:name w:val="p51"/>
    <w:basedOn w:val="Style_18"/>
    <w:link w:val="Style_299_ch"/>
    <w:pPr>
      <w:spacing w:afterAutospacing="on" w:beforeAutospacing="on"/>
      <w:ind/>
    </w:pPr>
    <w:rPr>
      <w:rFonts w:ascii="Times New Roman" w:hAnsi="Times New Roman"/>
      <w:sz w:val="24"/>
    </w:rPr>
  </w:style>
  <w:style w:styleId="Style_299_ch" w:type="character">
    <w:name w:val="p51"/>
    <w:basedOn w:val="Style_18_ch"/>
    <w:link w:val="Style_299"/>
    <w:rPr>
      <w:rFonts w:ascii="Times New Roman" w:hAnsi="Times New Roman"/>
      <w:sz w:val="24"/>
    </w:rPr>
  </w:style>
  <w:style w:styleId="Style_300" w:type="paragraph">
    <w:name w:val="Основной текст (12) + 9 pt"/>
    <w:link w:val="Style_300_ch"/>
    <w:rPr>
      <w:sz w:val="18"/>
      <w:highlight w:val="white"/>
    </w:rPr>
  </w:style>
  <w:style w:styleId="Style_300_ch" w:type="character">
    <w:name w:val="Основной текст (12) + 9 pt"/>
    <w:link w:val="Style_300"/>
    <w:rPr>
      <w:sz w:val="18"/>
      <w:highlight w:val="white"/>
    </w:rPr>
  </w:style>
  <w:style w:styleId="Style_301" w:type="paragraph">
    <w:name w:val="books-list__name"/>
    <w:link w:val="Style_301_ch"/>
  </w:style>
  <w:style w:styleId="Style_301_ch" w:type="character">
    <w:name w:val="books-list__name"/>
    <w:link w:val="Style_301"/>
  </w:style>
  <w:style w:styleId="Style_302" w:type="paragraph">
    <w:name w:val="xl117"/>
    <w:basedOn w:val="Style_18"/>
    <w:link w:val="Style_302_ch"/>
    <w:pPr>
      <w:spacing w:afterAutospacing="on" w:beforeAutospacing="on"/>
      <w:ind/>
    </w:pPr>
    <w:rPr>
      <w:rFonts w:ascii="Times New Roman" w:hAnsi="Times New Roman"/>
      <w:sz w:val="14"/>
    </w:rPr>
  </w:style>
  <w:style w:styleId="Style_302_ch" w:type="character">
    <w:name w:val="xl117"/>
    <w:basedOn w:val="Style_18_ch"/>
    <w:link w:val="Style_302"/>
    <w:rPr>
      <w:rFonts w:ascii="Times New Roman" w:hAnsi="Times New Roman"/>
      <w:sz w:val="14"/>
    </w:rPr>
  </w:style>
  <w:style w:styleId="Style_303" w:type="paragraph">
    <w:name w:val="xl182"/>
    <w:basedOn w:val="Style_18"/>
    <w:link w:val="Style_303_ch"/>
    <w:pPr>
      <w:spacing w:afterAutospacing="on" w:beforeAutospacing="on"/>
      <w:ind/>
      <w:jc w:val="both"/>
    </w:pPr>
    <w:rPr>
      <w:rFonts w:ascii="Times New Roman" w:hAnsi="Times New Roman"/>
      <w:b w:val="1"/>
      <w:sz w:val="24"/>
    </w:rPr>
  </w:style>
  <w:style w:styleId="Style_303_ch" w:type="character">
    <w:name w:val="xl182"/>
    <w:basedOn w:val="Style_18_ch"/>
    <w:link w:val="Style_303"/>
    <w:rPr>
      <w:rFonts w:ascii="Times New Roman" w:hAnsi="Times New Roman"/>
      <w:b w:val="1"/>
      <w:sz w:val="24"/>
    </w:rPr>
  </w:style>
  <w:style w:styleId="Style_304" w:type="paragraph">
    <w:name w:val="xl100"/>
    <w:basedOn w:val="Style_18"/>
    <w:link w:val="Style_304_ch"/>
    <w:pPr>
      <w:spacing w:afterAutospacing="on" w:beforeAutospacing="on"/>
      <w:ind/>
    </w:pPr>
    <w:rPr>
      <w:rFonts w:ascii="Times New Roman" w:hAnsi="Times New Roman"/>
      <w:sz w:val="14"/>
    </w:rPr>
  </w:style>
  <w:style w:styleId="Style_304_ch" w:type="character">
    <w:name w:val="xl100"/>
    <w:basedOn w:val="Style_18_ch"/>
    <w:link w:val="Style_304"/>
    <w:rPr>
      <w:rFonts w:ascii="Times New Roman" w:hAnsi="Times New Roman"/>
      <w:sz w:val="14"/>
    </w:rPr>
  </w:style>
  <w:style w:styleId="Style_305" w:type="paragraph">
    <w:name w:val="xl172"/>
    <w:basedOn w:val="Style_18"/>
    <w:link w:val="Style_30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05_ch" w:type="character">
    <w:name w:val="xl172"/>
    <w:basedOn w:val="Style_18_ch"/>
    <w:link w:val="Style_305"/>
    <w:rPr>
      <w:rFonts w:ascii="Times New Roman" w:hAnsi="Times New Roman"/>
      <w:i w:val="1"/>
      <w:sz w:val="14"/>
    </w:rPr>
  </w:style>
  <w:style w:styleId="Style_306" w:type="paragraph">
    <w:name w:val="toc 3"/>
    <w:basedOn w:val="Style_18"/>
    <w:next w:val="Style_18"/>
    <w:link w:val="Style_306_ch"/>
    <w:uiPriority w:val="39"/>
    <w:pPr>
      <w:ind w:firstLine="0" w:left="480"/>
    </w:pPr>
    <w:rPr>
      <w:rFonts w:ascii="Times New Roman" w:hAnsi="Times New Roman"/>
      <w:sz w:val="28"/>
    </w:rPr>
  </w:style>
  <w:style w:styleId="Style_306_ch" w:type="character">
    <w:name w:val="toc 3"/>
    <w:basedOn w:val="Style_18_ch"/>
    <w:link w:val="Style_306"/>
    <w:rPr>
      <w:rFonts w:ascii="Times New Roman" w:hAnsi="Times New Roman"/>
      <w:sz w:val="28"/>
    </w:rPr>
  </w:style>
  <w:style w:styleId="Style_307" w:type="paragraph">
    <w:name w:val="align_center"/>
    <w:basedOn w:val="Style_18"/>
    <w:link w:val="Style_307_ch"/>
    <w:pPr>
      <w:spacing w:afterAutospacing="on" w:beforeAutospacing="on"/>
      <w:ind/>
    </w:pPr>
    <w:rPr>
      <w:rFonts w:ascii="Times New Roman" w:hAnsi="Times New Roman"/>
      <w:sz w:val="24"/>
    </w:rPr>
  </w:style>
  <w:style w:styleId="Style_307_ch" w:type="character">
    <w:name w:val="align_center"/>
    <w:basedOn w:val="Style_18_ch"/>
    <w:link w:val="Style_307"/>
    <w:rPr>
      <w:rFonts w:ascii="Times New Roman" w:hAnsi="Times New Roman"/>
      <w:sz w:val="24"/>
    </w:rPr>
  </w:style>
  <w:style w:styleId="Style_308" w:type="paragraph">
    <w:name w:val="p63"/>
    <w:basedOn w:val="Style_18"/>
    <w:link w:val="Style_308_ch"/>
    <w:pPr>
      <w:spacing w:afterAutospacing="on" w:beforeAutospacing="on"/>
      <w:ind/>
    </w:pPr>
    <w:rPr>
      <w:rFonts w:ascii="Times New Roman" w:hAnsi="Times New Roman"/>
      <w:sz w:val="24"/>
    </w:rPr>
  </w:style>
  <w:style w:styleId="Style_308_ch" w:type="character">
    <w:name w:val="p63"/>
    <w:basedOn w:val="Style_18_ch"/>
    <w:link w:val="Style_308"/>
    <w:rPr>
      <w:rFonts w:ascii="Times New Roman" w:hAnsi="Times New Roman"/>
      <w:sz w:val="24"/>
    </w:rPr>
  </w:style>
  <w:style w:styleId="Style_309" w:type="paragraph">
    <w:name w:val="p6"/>
    <w:basedOn w:val="Style_18"/>
    <w:link w:val="Style_309_ch"/>
    <w:pPr>
      <w:spacing w:afterAutospacing="on" w:beforeAutospacing="on"/>
      <w:ind/>
    </w:pPr>
    <w:rPr>
      <w:rFonts w:ascii="Times New Roman" w:hAnsi="Times New Roman"/>
      <w:sz w:val="24"/>
    </w:rPr>
  </w:style>
  <w:style w:styleId="Style_309_ch" w:type="character">
    <w:name w:val="p6"/>
    <w:basedOn w:val="Style_18_ch"/>
    <w:link w:val="Style_309"/>
    <w:rPr>
      <w:rFonts w:ascii="Times New Roman" w:hAnsi="Times New Roman"/>
      <w:sz w:val="24"/>
    </w:rPr>
  </w:style>
  <w:style w:styleId="Style_310" w:type="paragraph">
    <w:name w:val="Обычный (веб)2"/>
    <w:basedOn w:val="Style_18"/>
    <w:link w:val="Style_310_ch"/>
    <w:pPr>
      <w:widowControl w:val="0"/>
      <w:ind/>
    </w:pPr>
    <w:rPr>
      <w:rFonts w:ascii="Times New Roman" w:hAnsi="Times New Roman"/>
      <w:sz w:val="24"/>
    </w:rPr>
  </w:style>
  <w:style w:styleId="Style_310_ch" w:type="character">
    <w:name w:val="Обычный (веб)2"/>
    <w:basedOn w:val="Style_18_ch"/>
    <w:link w:val="Style_310"/>
    <w:rPr>
      <w:rFonts w:ascii="Times New Roman" w:hAnsi="Times New Roman"/>
      <w:sz w:val="24"/>
    </w:rPr>
  </w:style>
  <w:style w:styleId="Style_311" w:type="paragraph">
    <w:name w:val="c21"/>
    <w:basedOn w:val="Style_21"/>
    <w:link w:val="Style_311_ch"/>
  </w:style>
  <w:style w:styleId="Style_311_ch" w:type="character">
    <w:name w:val="c21"/>
    <w:basedOn w:val="Style_21_ch"/>
    <w:link w:val="Style_311"/>
  </w:style>
  <w:style w:styleId="Style_312" w:type="paragraph">
    <w:name w:val="xl131"/>
    <w:basedOn w:val="Style_18"/>
    <w:link w:val="Style_31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12_ch" w:type="character">
    <w:name w:val="xl131"/>
    <w:basedOn w:val="Style_18_ch"/>
    <w:link w:val="Style_312"/>
    <w:rPr>
      <w:rFonts w:ascii="Times New Roman" w:hAnsi="Times New Roman"/>
      <w:b w:val="1"/>
      <w:sz w:val="16"/>
    </w:rPr>
  </w:style>
  <w:style w:styleId="Style_313" w:type="paragraph">
    <w:name w:val="Заголовок чужого сообщения"/>
    <w:link w:val="Style_313_ch"/>
    <w:rPr>
      <w:b w:val="1"/>
      <w:color w:val="FF0000"/>
    </w:rPr>
  </w:style>
  <w:style w:styleId="Style_313_ch" w:type="character">
    <w:name w:val="Заголовок чужого сообщения"/>
    <w:link w:val="Style_313"/>
    <w:rPr>
      <w:b w:val="1"/>
      <w:color w:val="FF0000"/>
    </w:rPr>
  </w:style>
  <w:style w:styleId="Style_314" w:type="paragraph">
    <w:name w:val="Цитата 21"/>
    <w:basedOn w:val="Style_18"/>
    <w:next w:val="Style_18"/>
    <w:link w:val="Style_314_ch"/>
    <w:pPr>
      <w:spacing w:after="200" w:line="276" w:lineRule="auto"/>
      <w:ind/>
    </w:pPr>
    <w:rPr>
      <w:rFonts w:ascii="Calibri" w:hAnsi="Calibri"/>
      <w:i w:val="1"/>
    </w:rPr>
  </w:style>
  <w:style w:styleId="Style_314_ch" w:type="character">
    <w:name w:val="Цитата 21"/>
    <w:basedOn w:val="Style_18_ch"/>
    <w:link w:val="Style_314"/>
    <w:rPr>
      <w:rFonts w:ascii="Calibri" w:hAnsi="Calibri"/>
      <w:i w:val="1"/>
    </w:rPr>
  </w:style>
  <w:style w:styleId="Style_315" w:type="paragraph">
    <w:name w:val="xl97"/>
    <w:basedOn w:val="Style_18"/>
    <w:link w:val="Style_315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315_ch" w:type="character">
    <w:name w:val="xl97"/>
    <w:basedOn w:val="Style_18_ch"/>
    <w:link w:val="Style_315"/>
    <w:rPr>
      <w:rFonts w:ascii="Times New Roman" w:hAnsi="Times New Roman"/>
      <w:color w:val="FF0000"/>
      <w:sz w:val="24"/>
    </w:rPr>
  </w:style>
  <w:style w:styleId="Style_316" w:type="paragraph">
    <w:name w:val="Информация об изменениях"/>
    <w:basedOn w:val="Style_238"/>
    <w:next w:val="Style_18"/>
    <w:link w:val="Style_316_ch"/>
    <w:pPr>
      <w:spacing w:before="180"/>
      <w:ind w:firstLine="0" w:left="360" w:right="360"/>
    </w:pPr>
  </w:style>
  <w:style w:styleId="Style_316_ch" w:type="character">
    <w:name w:val="Информация об изменениях"/>
    <w:basedOn w:val="Style_238_ch"/>
    <w:link w:val="Style_316"/>
  </w:style>
  <w:style w:styleId="Style_317" w:type="paragraph">
    <w:name w:val="Знак2 Знак Знак Знак"/>
    <w:basedOn w:val="Style_18"/>
    <w:link w:val="Style_317_ch"/>
    <w:pPr>
      <w:spacing w:after="160" w:line="240" w:lineRule="exact"/>
      <w:ind/>
    </w:pPr>
    <w:rPr>
      <w:rFonts w:ascii="Verdana" w:hAnsi="Verdana"/>
      <w:sz w:val="20"/>
    </w:rPr>
  </w:style>
  <w:style w:styleId="Style_317_ch" w:type="character">
    <w:name w:val="Знак2 Знак Знак Знак"/>
    <w:basedOn w:val="Style_18_ch"/>
    <w:link w:val="Style_317"/>
    <w:rPr>
      <w:rFonts w:ascii="Verdana" w:hAnsi="Verdana"/>
      <w:sz w:val="20"/>
    </w:rPr>
  </w:style>
  <w:style w:styleId="Style_318" w:type="paragraph">
    <w:name w:val="Схема документа Знак1"/>
    <w:link w:val="Style_318_ch"/>
    <w:rPr>
      <w:rFonts w:ascii="Segoe UI" w:hAnsi="Segoe UI"/>
      <w:sz w:val="16"/>
    </w:rPr>
  </w:style>
  <w:style w:styleId="Style_318_ch" w:type="character">
    <w:name w:val="Схема документа Знак1"/>
    <w:link w:val="Style_318"/>
    <w:rPr>
      <w:rFonts w:ascii="Segoe UI" w:hAnsi="Segoe UI"/>
      <w:sz w:val="16"/>
    </w:rPr>
  </w:style>
  <w:style w:styleId="Style_319" w:type="paragraph">
    <w:name w:val="c60"/>
    <w:link w:val="Style_319_ch"/>
    <w:rPr>
      <w:rFonts w:ascii="Times New Roman" w:hAnsi="Times New Roman"/>
    </w:rPr>
  </w:style>
  <w:style w:styleId="Style_319_ch" w:type="character">
    <w:name w:val="c60"/>
    <w:link w:val="Style_319"/>
    <w:rPr>
      <w:rFonts w:ascii="Times New Roman" w:hAnsi="Times New Roman"/>
    </w:rPr>
  </w:style>
  <w:style w:styleId="Style_320" w:type="paragraph">
    <w:name w:val="Подзаголовок1"/>
    <w:basedOn w:val="Style_18"/>
    <w:next w:val="Style_18"/>
    <w:link w:val="Style_320_ch"/>
    <w:pPr>
      <w:spacing w:after="60"/>
      <w:ind/>
      <w:jc w:val="center"/>
      <w:outlineLvl w:val="1"/>
    </w:pPr>
    <w:rPr>
      <w:rFonts w:ascii="Cambria" w:hAnsi="Cambria"/>
      <w:sz w:val="24"/>
    </w:rPr>
  </w:style>
  <w:style w:styleId="Style_320_ch" w:type="character">
    <w:name w:val="Подзаголовок1"/>
    <w:basedOn w:val="Style_18_ch"/>
    <w:link w:val="Style_320"/>
    <w:rPr>
      <w:rFonts w:ascii="Cambria" w:hAnsi="Cambria"/>
      <w:sz w:val="24"/>
    </w:rPr>
  </w:style>
  <w:style w:styleId="Style_321" w:type="paragraph">
    <w:name w:val="Название книги1"/>
    <w:link w:val="Style_321_ch"/>
    <w:rPr>
      <w:rFonts w:ascii="Cambria" w:hAnsi="Cambria"/>
      <w:b w:val="1"/>
      <w:i w:val="1"/>
      <w:sz w:val="24"/>
    </w:rPr>
  </w:style>
  <w:style w:styleId="Style_321_ch" w:type="character">
    <w:name w:val="Название книги1"/>
    <w:link w:val="Style_321"/>
    <w:rPr>
      <w:rFonts w:ascii="Cambria" w:hAnsi="Cambria"/>
      <w:b w:val="1"/>
      <w:i w:val="1"/>
      <w:sz w:val="24"/>
    </w:rPr>
  </w:style>
  <w:style w:styleId="Style_322" w:type="paragraph">
    <w:name w:val="заголовок 1"/>
    <w:basedOn w:val="Style_18"/>
    <w:next w:val="Style_18"/>
    <w:link w:val="Style_322_ch"/>
    <w:pPr>
      <w:keepNext w:val="1"/>
      <w:ind/>
      <w:jc w:val="center"/>
      <w:outlineLvl w:val="0"/>
    </w:pPr>
    <w:rPr>
      <w:rFonts w:ascii="Times New Roman" w:hAnsi="Times New Roman"/>
      <w:b w:val="1"/>
      <w:sz w:val="20"/>
    </w:rPr>
  </w:style>
  <w:style w:styleId="Style_322_ch" w:type="character">
    <w:name w:val="заголовок 1"/>
    <w:basedOn w:val="Style_18_ch"/>
    <w:link w:val="Style_322"/>
    <w:rPr>
      <w:rFonts w:ascii="Times New Roman" w:hAnsi="Times New Roman"/>
      <w:b w:val="1"/>
      <w:sz w:val="20"/>
    </w:rPr>
  </w:style>
  <w:style w:styleId="Style_323" w:type="paragraph">
    <w:name w:val="xl88"/>
    <w:basedOn w:val="Style_18"/>
    <w:link w:val="Style_32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23_ch" w:type="character">
    <w:name w:val="xl88"/>
    <w:basedOn w:val="Style_18_ch"/>
    <w:link w:val="Style_323"/>
    <w:rPr>
      <w:rFonts w:ascii="Times New Roman" w:hAnsi="Times New Roman"/>
      <w:i w:val="1"/>
      <w:sz w:val="14"/>
    </w:rPr>
  </w:style>
  <w:style w:styleId="Style_324" w:type="paragraph">
    <w:name w:val="Body Text 2"/>
    <w:basedOn w:val="Style_18"/>
    <w:link w:val="Style_324_ch"/>
    <w:pPr>
      <w:ind w:right="-57"/>
      <w:jc w:val="both"/>
    </w:pPr>
    <w:rPr>
      <w:rFonts w:ascii="Times New Roman" w:hAnsi="Times New Roman"/>
      <w:sz w:val="24"/>
    </w:rPr>
  </w:style>
  <w:style w:styleId="Style_324_ch" w:type="character">
    <w:name w:val="Body Text 2"/>
    <w:basedOn w:val="Style_18_ch"/>
    <w:link w:val="Style_324"/>
    <w:rPr>
      <w:rFonts w:ascii="Times New Roman" w:hAnsi="Times New Roman"/>
      <w:sz w:val="24"/>
    </w:rPr>
  </w:style>
  <w:style w:styleId="Style_325" w:type="paragraph">
    <w:name w:val="ЭР-содержание (правое окно)"/>
    <w:basedOn w:val="Style_18"/>
    <w:next w:val="Style_18"/>
    <w:link w:val="Style_325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325_ch" w:type="character">
    <w:name w:val="ЭР-содержание (правое окно)"/>
    <w:basedOn w:val="Style_18_ch"/>
    <w:link w:val="Style_325"/>
    <w:rPr>
      <w:rFonts w:ascii="Times New Roman" w:hAnsi="Times New Roman"/>
      <w:sz w:val="24"/>
    </w:rPr>
  </w:style>
  <w:style w:styleId="Style_326" w:type="paragraph">
    <w:name w:val="xl160"/>
    <w:basedOn w:val="Style_18"/>
    <w:link w:val="Style_32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26_ch" w:type="character">
    <w:name w:val="xl160"/>
    <w:basedOn w:val="Style_18_ch"/>
    <w:link w:val="Style_326"/>
    <w:rPr>
      <w:rFonts w:ascii="Times New Roman" w:hAnsi="Times New Roman"/>
      <w:b w:val="1"/>
      <w:sz w:val="16"/>
    </w:rPr>
  </w:style>
  <w:style w:styleId="Style_327" w:type="paragraph">
    <w:name w:val="Font Style30"/>
    <w:link w:val="Style_327_ch"/>
    <w:rPr>
      <w:rFonts w:ascii="Times New Roman" w:hAnsi="Times New Roman"/>
    </w:rPr>
  </w:style>
  <w:style w:styleId="Style_327_ch" w:type="character">
    <w:name w:val="Font Style30"/>
    <w:link w:val="Style_327"/>
    <w:rPr>
      <w:rFonts w:ascii="Times New Roman" w:hAnsi="Times New Roman"/>
    </w:rPr>
  </w:style>
  <w:style w:styleId="Style_328" w:type="paragraph">
    <w:name w:val="xl134"/>
    <w:basedOn w:val="Style_18"/>
    <w:link w:val="Style_328_ch"/>
    <w:pPr>
      <w:spacing w:afterAutospacing="on" w:beforeAutospacing="on"/>
      <w:ind/>
    </w:pPr>
    <w:rPr>
      <w:rFonts w:ascii="Times New Roman" w:hAnsi="Times New Roman"/>
      <w:sz w:val="14"/>
    </w:rPr>
  </w:style>
  <w:style w:styleId="Style_328_ch" w:type="character">
    <w:name w:val="xl134"/>
    <w:basedOn w:val="Style_18_ch"/>
    <w:link w:val="Style_328"/>
    <w:rPr>
      <w:rFonts w:ascii="Times New Roman" w:hAnsi="Times New Roman"/>
      <w:sz w:val="14"/>
    </w:rPr>
  </w:style>
  <w:style w:styleId="Style_329" w:type="paragraph">
    <w:name w:val="xl87"/>
    <w:basedOn w:val="Style_18"/>
    <w:link w:val="Style_32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29_ch" w:type="character">
    <w:name w:val="xl87"/>
    <w:basedOn w:val="Style_18_ch"/>
    <w:link w:val="Style_329"/>
    <w:rPr>
      <w:rFonts w:ascii="Times New Roman" w:hAnsi="Times New Roman"/>
      <w:i w:val="1"/>
      <w:sz w:val="14"/>
    </w:rPr>
  </w:style>
  <w:style w:styleId="Style_330" w:type="paragraph">
    <w:name w:val="xl181"/>
    <w:basedOn w:val="Style_18"/>
    <w:link w:val="Style_330_ch"/>
    <w:pPr>
      <w:spacing w:afterAutospacing="on" w:beforeAutospacing="on"/>
      <w:ind/>
    </w:pPr>
    <w:rPr>
      <w:rFonts w:ascii="Times New Roman" w:hAnsi="Times New Roman"/>
      <w:sz w:val="24"/>
    </w:rPr>
  </w:style>
  <w:style w:styleId="Style_330_ch" w:type="character">
    <w:name w:val="xl181"/>
    <w:basedOn w:val="Style_18_ch"/>
    <w:link w:val="Style_330"/>
    <w:rPr>
      <w:rFonts w:ascii="Times New Roman" w:hAnsi="Times New Roman"/>
      <w:sz w:val="24"/>
    </w:rPr>
  </w:style>
  <w:style w:styleId="Style_331" w:type="paragraph">
    <w:name w:val="c14"/>
    <w:basedOn w:val="Style_18"/>
    <w:link w:val="Style_331_ch"/>
    <w:pPr>
      <w:spacing w:afterAutospacing="on" w:beforeAutospacing="on"/>
      <w:ind/>
    </w:pPr>
    <w:rPr>
      <w:rFonts w:ascii="Times New Roman" w:hAnsi="Times New Roman"/>
      <w:sz w:val="24"/>
    </w:rPr>
  </w:style>
  <w:style w:styleId="Style_331_ch" w:type="character">
    <w:name w:val="c14"/>
    <w:basedOn w:val="Style_18_ch"/>
    <w:link w:val="Style_331"/>
    <w:rPr>
      <w:rFonts w:ascii="Times New Roman" w:hAnsi="Times New Roman"/>
      <w:sz w:val="24"/>
    </w:rPr>
  </w:style>
  <w:style w:styleId="Style_332" w:type="paragraph">
    <w:name w:val="s5"/>
    <w:link w:val="Style_332_ch"/>
    <w:rPr>
      <w:rFonts w:ascii="Times New Roman" w:hAnsi="Times New Roman"/>
    </w:rPr>
  </w:style>
  <w:style w:styleId="Style_332_ch" w:type="character">
    <w:name w:val="s5"/>
    <w:link w:val="Style_332"/>
    <w:rPr>
      <w:rFonts w:ascii="Times New Roman" w:hAnsi="Times New Roman"/>
    </w:rPr>
  </w:style>
  <w:style w:styleId="Style_333" w:type="paragraph">
    <w:name w:val="xl129"/>
    <w:basedOn w:val="Style_18"/>
    <w:link w:val="Style_333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333_ch" w:type="character">
    <w:name w:val="xl129"/>
    <w:basedOn w:val="Style_18_ch"/>
    <w:link w:val="Style_333"/>
    <w:rPr>
      <w:rFonts w:ascii="Times New Roman" w:hAnsi="Times New Roman"/>
      <w:b w:val="1"/>
      <w:i w:val="1"/>
      <w:sz w:val="16"/>
    </w:rPr>
  </w:style>
  <w:style w:styleId="Style_13" w:type="paragraph">
    <w:name w:val="pTextStyleCenter"/>
    <w:basedOn w:val="Style_18"/>
    <w:link w:val="Style_13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3_ch" w:type="character">
    <w:name w:val="pTextStyleCenter"/>
    <w:basedOn w:val="Style_18_ch"/>
    <w:link w:val="Style_13"/>
    <w:rPr>
      <w:rFonts w:ascii="Times New Roman" w:hAnsi="Times New Roman"/>
      <w:sz w:val="24"/>
    </w:rPr>
  </w:style>
  <w:style w:styleId="Style_334" w:type="paragraph">
    <w:name w:val="xl120"/>
    <w:basedOn w:val="Style_18"/>
    <w:link w:val="Style_334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334_ch" w:type="character">
    <w:name w:val="xl120"/>
    <w:basedOn w:val="Style_18_ch"/>
    <w:link w:val="Style_334"/>
    <w:rPr>
      <w:rFonts w:ascii="Times New Roman" w:hAnsi="Times New Roman"/>
      <w:b w:val="1"/>
      <w:i w:val="1"/>
      <w:sz w:val="16"/>
    </w:rPr>
  </w:style>
  <w:style w:styleId="Style_335" w:type="paragraph">
    <w:name w:val="rTitleStyle"/>
    <w:link w:val="Style_335_ch"/>
    <w:rPr>
      <w:b w:val="1"/>
      <w:spacing w:val="16"/>
      <w:sz w:val="28"/>
    </w:rPr>
  </w:style>
  <w:style w:styleId="Style_335_ch" w:type="character">
    <w:name w:val="rTitleStyle"/>
    <w:link w:val="Style_335"/>
    <w:rPr>
      <w:b w:val="1"/>
      <w:spacing w:val="16"/>
      <w:sz w:val="28"/>
    </w:rPr>
  </w:style>
  <w:style w:styleId="Style_336" w:type="paragraph">
    <w:name w:val="xl176"/>
    <w:basedOn w:val="Style_18"/>
    <w:link w:val="Style_33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36_ch" w:type="character">
    <w:name w:val="xl176"/>
    <w:basedOn w:val="Style_18_ch"/>
    <w:link w:val="Style_336"/>
    <w:rPr>
      <w:rFonts w:ascii="Times New Roman" w:hAnsi="Times New Roman"/>
      <w:i w:val="1"/>
      <w:sz w:val="14"/>
    </w:rPr>
  </w:style>
  <w:style w:styleId="Style_337" w:type="paragraph">
    <w:name w:val="Технический комментарий"/>
    <w:basedOn w:val="Style_18"/>
    <w:next w:val="Style_18"/>
    <w:link w:val="Style_337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337_ch" w:type="character">
    <w:name w:val="Технический комментарий"/>
    <w:basedOn w:val="Style_18_ch"/>
    <w:link w:val="Style_337"/>
    <w:rPr>
      <w:rFonts w:ascii="Times New Roman" w:hAnsi="Times New Roman"/>
      <w:color w:val="463F31"/>
      <w:sz w:val="24"/>
    </w:rPr>
  </w:style>
  <w:style w:styleId="Style_338" w:type="paragraph">
    <w:name w:val="Цветовое выделение"/>
    <w:link w:val="Style_338_ch"/>
    <w:rPr>
      <w:b w:val="1"/>
      <w:color w:val="26282F"/>
    </w:rPr>
  </w:style>
  <w:style w:styleId="Style_338_ch" w:type="character">
    <w:name w:val="Цветовое выделение"/>
    <w:link w:val="Style_338"/>
    <w:rPr>
      <w:b w:val="1"/>
      <w:color w:val="26282F"/>
    </w:rPr>
  </w:style>
  <w:style w:styleId="Style_2" w:type="paragraph">
    <w:name w:val="footer"/>
    <w:basedOn w:val="Style_18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8_ch"/>
    <w:link w:val="Style_2"/>
  </w:style>
  <w:style w:styleId="Style_339" w:type="paragraph">
    <w:name w:val="Absatz-Standardschriftart"/>
    <w:link w:val="Style_339_ch"/>
  </w:style>
  <w:style w:styleId="Style_339_ch" w:type="character">
    <w:name w:val="Absatz-Standardschriftart"/>
    <w:link w:val="Style_339"/>
  </w:style>
  <w:style w:styleId="Style_340" w:type="paragraph">
    <w:name w:val="Font Style37"/>
    <w:link w:val="Style_340_ch"/>
    <w:rPr>
      <w:rFonts w:ascii="Times New Roman" w:hAnsi="Times New Roman"/>
      <w:spacing w:val="10"/>
      <w:sz w:val="20"/>
    </w:rPr>
  </w:style>
  <w:style w:styleId="Style_340_ch" w:type="character">
    <w:name w:val="Font Style37"/>
    <w:link w:val="Style_340"/>
    <w:rPr>
      <w:rFonts w:ascii="Times New Roman" w:hAnsi="Times New Roman"/>
      <w:spacing w:val="10"/>
      <w:sz w:val="20"/>
    </w:rPr>
  </w:style>
  <w:style w:styleId="Style_341" w:type="paragraph">
    <w:name w:val="Сравнение редакций. Удаленный фрагмент"/>
    <w:link w:val="Style_341_ch"/>
    <w:rPr>
      <w:shd w:fill="C4C413" w:val="clear"/>
    </w:rPr>
  </w:style>
  <w:style w:styleId="Style_341_ch" w:type="character">
    <w:name w:val="Сравнение редакций. Удаленный фрагмент"/>
    <w:link w:val="Style_341"/>
    <w:rPr>
      <w:shd w:fill="C4C413" w:val="clear"/>
    </w:rPr>
  </w:style>
  <w:style w:styleId="Style_342" w:type="paragraph">
    <w:name w:val="normaltextrun"/>
    <w:link w:val="Style_342_ch"/>
  </w:style>
  <w:style w:styleId="Style_342_ch" w:type="character">
    <w:name w:val="normaltextrun"/>
    <w:link w:val="Style_342"/>
  </w:style>
  <w:style w:styleId="Style_343" w:type="paragraph">
    <w:name w:val="Font Style27"/>
    <w:link w:val="Style_343_ch"/>
    <w:rPr>
      <w:rFonts w:ascii="Microsoft Sans Serif" w:hAnsi="Microsoft Sans Serif"/>
      <w:b w:val="1"/>
      <w:i w:val="1"/>
      <w:spacing w:val="10"/>
    </w:rPr>
  </w:style>
  <w:style w:styleId="Style_343_ch" w:type="character">
    <w:name w:val="Font Style27"/>
    <w:link w:val="Style_343"/>
    <w:rPr>
      <w:rFonts w:ascii="Microsoft Sans Serif" w:hAnsi="Microsoft Sans Serif"/>
      <w:b w:val="1"/>
      <w:i w:val="1"/>
      <w:spacing w:val="10"/>
    </w:rPr>
  </w:style>
  <w:style w:styleId="Style_11" w:type="paragraph">
    <w:name w:val="Обычный (веб)1"/>
    <w:basedOn w:val="Style_18"/>
    <w:next w:val="Style_17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8_ch"/>
    <w:link w:val="Style_11"/>
    <w:rPr>
      <w:rFonts w:ascii="Times New Roman" w:hAnsi="Times New Roman"/>
      <w:sz w:val="24"/>
    </w:rPr>
  </w:style>
  <w:style w:styleId="Style_344" w:type="paragraph">
    <w:name w:val="Опечатки"/>
    <w:link w:val="Style_344_ch"/>
    <w:rPr>
      <w:color w:val="FF0000"/>
    </w:rPr>
  </w:style>
  <w:style w:styleId="Style_344_ch" w:type="character">
    <w:name w:val="Опечатки"/>
    <w:link w:val="Style_344"/>
    <w:rPr>
      <w:color w:val="FF0000"/>
    </w:rPr>
  </w:style>
  <w:style w:styleId="Style_345" w:type="paragraph">
    <w:name w:val="xl105"/>
    <w:basedOn w:val="Style_18"/>
    <w:link w:val="Style_34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45_ch" w:type="character">
    <w:name w:val="xl105"/>
    <w:basedOn w:val="Style_18_ch"/>
    <w:link w:val="Style_345"/>
    <w:rPr>
      <w:rFonts w:ascii="Times New Roman" w:hAnsi="Times New Roman"/>
      <w:b w:val="1"/>
      <w:sz w:val="16"/>
    </w:rPr>
  </w:style>
  <w:style w:styleId="Style_346" w:type="paragraph">
    <w:name w:val="xl193"/>
    <w:basedOn w:val="Style_18"/>
    <w:link w:val="Style_346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346_ch" w:type="character">
    <w:name w:val="xl193"/>
    <w:basedOn w:val="Style_18_ch"/>
    <w:link w:val="Style_346"/>
    <w:rPr>
      <w:rFonts w:ascii="Times New Roman" w:hAnsi="Times New Roman"/>
      <w:sz w:val="16"/>
    </w:rPr>
  </w:style>
  <w:style w:styleId="Style_347" w:type="paragraph">
    <w:name w:val="p67"/>
    <w:basedOn w:val="Style_18"/>
    <w:link w:val="Style_347_ch"/>
    <w:pPr>
      <w:spacing w:afterAutospacing="on" w:beforeAutospacing="on"/>
      <w:ind/>
    </w:pPr>
    <w:rPr>
      <w:rFonts w:ascii="Times New Roman" w:hAnsi="Times New Roman"/>
      <w:sz w:val="24"/>
    </w:rPr>
  </w:style>
  <w:style w:styleId="Style_347_ch" w:type="character">
    <w:name w:val="p67"/>
    <w:basedOn w:val="Style_18_ch"/>
    <w:link w:val="Style_347"/>
    <w:rPr>
      <w:rFonts w:ascii="Times New Roman" w:hAnsi="Times New Roman"/>
      <w:sz w:val="24"/>
    </w:rPr>
  </w:style>
  <w:style w:styleId="Style_348" w:type="paragraph">
    <w:name w:val="xl179"/>
    <w:basedOn w:val="Style_18"/>
    <w:link w:val="Style_34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48_ch" w:type="character">
    <w:name w:val="xl179"/>
    <w:basedOn w:val="Style_18_ch"/>
    <w:link w:val="Style_348"/>
    <w:rPr>
      <w:rFonts w:ascii="Times New Roman" w:hAnsi="Times New Roman"/>
      <w:sz w:val="14"/>
    </w:rPr>
  </w:style>
  <w:style w:styleId="Style_349" w:type="paragraph">
    <w:name w:val="pTitleStyle"/>
    <w:basedOn w:val="Style_18"/>
    <w:link w:val="Style_349_ch"/>
    <w:pPr>
      <w:spacing w:after="100" w:line="252" w:lineRule="auto"/>
      <w:ind/>
      <w:jc w:val="center"/>
    </w:pPr>
    <w:rPr>
      <w:rFonts w:ascii="Times New Roman" w:hAnsi="Times New Roman"/>
      <w:sz w:val="24"/>
    </w:rPr>
  </w:style>
  <w:style w:styleId="Style_349_ch" w:type="character">
    <w:name w:val="pTitleStyle"/>
    <w:basedOn w:val="Style_18_ch"/>
    <w:link w:val="Style_349"/>
    <w:rPr>
      <w:rFonts w:ascii="Times New Roman" w:hAnsi="Times New Roman"/>
      <w:sz w:val="24"/>
    </w:rPr>
  </w:style>
  <w:style w:styleId="Style_350" w:type="paragraph">
    <w:name w:val="heading 5"/>
    <w:basedOn w:val="Style_18"/>
    <w:next w:val="Style_18"/>
    <w:link w:val="Style_350_ch"/>
    <w:uiPriority w:val="9"/>
    <w:qFormat/>
    <w:pPr>
      <w:keepNext w:val="1"/>
      <w:keepLines w:val="1"/>
      <w:spacing w:before="40" w:line="264" w:lineRule="auto"/>
      <w:ind/>
      <w:outlineLvl w:val="4"/>
    </w:pPr>
    <w:rPr>
      <w:rFonts w:ascii="Calibri Light" w:hAnsi="Calibri Light"/>
      <w:color w:val="2E74B5"/>
    </w:rPr>
  </w:style>
  <w:style w:styleId="Style_350_ch" w:type="character">
    <w:name w:val="heading 5"/>
    <w:basedOn w:val="Style_18_ch"/>
    <w:link w:val="Style_350"/>
    <w:rPr>
      <w:rFonts w:ascii="Calibri Light" w:hAnsi="Calibri Light"/>
      <w:color w:val="2E74B5"/>
    </w:rPr>
  </w:style>
  <w:style w:styleId="Style_351" w:type="paragraph">
    <w:name w:val="Основной текст (2) + 12 pt"/>
    <w:link w:val="Style_351_ch"/>
    <w:rPr>
      <w:rFonts w:ascii="Times New Roman" w:hAnsi="Times New Roman"/>
      <w:sz w:val="24"/>
      <w:highlight w:val="white"/>
    </w:rPr>
  </w:style>
  <w:style w:styleId="Style_351_ch" w:type="character">
    <w:name w:val="Основной текст (2) + 12 pt"/>
    <w:link w:val="Style_351"/>
    <w:rPr>
      <w:rFonts w:ascii="Times New Roman" w:hAnsi="Times New Roman"/>
      <w:sz w:val="24"/>
      <w:highlight w:val="white"/>
    </w:rPr>
  </w:style>
  <w:style w:styleId="Style_352" w:type="paragraph">
    <w:name w:val="c6"/>
    <w:link w:val="Style_352_ch"/>
  </w:style>
  <w:style w:styleId="Style_352_ch" w:type="character">
    <w:name w:val="c6"/>
    <w:link w:val="Style_352"/>
  </w:style>
  <w:style w:styleId="Style_353" w:type="paragraph">
    <w:name w:val="xl149"/>
    <w:basedOn w:val="Style_18"/>
    <w:link w:val="Style_35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53_ch" w:type="character">
    <w:name w:val="xl149"/>
    <w:basedOn w:val="Style_18_ch"/>
    <w:link w:val="Style_353"/>
    <w:rPr>
      <w:rFonts w:ascii="Times New Roman" w:hAnsi="Times New Roman"/>
      <w:b w:val="1"/>
      <w:sz w:val="16"/>
    </w:rPr>
  </w:style>
  <w:style w:styleId="Style_354" w:type="paragraph">
    <w:name w:val="s8"/>
    <w:link w:val="Style_354_ch"/>
    <w:rPr>
      <w:rFonts w:ascii="Times New Roman" w:hAnsi="Times New Roman"/>
    </w:rPr>
  </w:style>
  <w:style w:styleId="Style_354_ch" w:type="character">
    <w:name w:val="s8"/>
    <w:link w:val="Style_354"/>
    <w:rPr>
      <w:rFonts w:ascii="Times New Roman" w:hAnsi="Times New Roman"/>
    </w:rPr>
  </w:style>
  <w:style w:styleId="Style_355" w:type="paragraph">
    <w:name w:val="blk"/>
    <w:link w:val="Style_355_ch"/>
  </w:style>
  <w:style w:styleId="Style_355_ch" w:type="character">
    <w:name w:val="blk"/>
    <w:link w:val="Style_355"/>
  </w:style>
  <w:style w:styleId="Style_356" w:type="paragraph">
    <w:name w:val="pTextStyle"/>
    <w:basedOn w:val="Style_18"/>
    <w:link w:val="Style_356_ch"/>
    <w:pPr>
      <w:spacing w:line="252" w:lineRule="auto"/>
      <w:ind/>
    </w:pPr>
    <w:rPr>
      <w:rFonts w:ascii="Times New Roman" w:hAnsi="Times New Roman"/>
      <w:sz w:val="24"/>
    </w:rPr>
  </w:style>
  <w:style w:styleId="Style_356_ch" w:type="character">
    <w:name w:val="pTextStyle"/>
    <w:basedOn w:val="Style_18_ch"/>
    <w:link w:val="Style_356"/>
    <w:rPr>
      <w:rFonts w:ascii="Times New Roman" w:hAnsi="Times New Roman"/>
      <w:sz w:val="24"/>
    </w:rPr>
  </w:style>
  <w:style w:styleId="Style_357" w:type="paragraph">
    <w:name w:val="xl143"/>
    <w:basedOn w:val="Style_18"/>
    <w:link w:val="Style_357_ch"/>
    <w:pPr>
      <w:spacing w:afterAutospacing="on" w:beforeAutospacing="on"/>
      <w:ind/>
    </w:pPr>
    <w:rPr>
      <w:rFonts w:ascii="Times New Roman" w:hAnsi="Times New Roman"/>
      <w:sz w:val="16"/>
    </w:rPr>
  </w:style>
  <w:style w:styleId="Style_357_ch" w:type="character">
    <w:name w:val="xl143"/>
    <w:basedOn w:val="Style_18_ch"/>
    <w:link w:val="Style_357"/>
    <w:rPr>
      <w:rFonts w:ascii="Times New Roman" w:hAnsi="Times New Roman"/>
      <w:sz w:val="16"/>
    </w:rPr>
  </w:style>
  <w:style w:styleId="Style_358" w:type="paragraph">
    <w:name w:val="ico-copy"/>
    <w:link w:val="Style_358_ch"/>
  </w:style>
  <w:style w:styleId="Style_358_ch" w:type="character">
    <w:name w:val="ico-copy"/>
    <w:link w:val="Style_358"/>
  </w:style>
  <w:style w:styleId="Style_359" w:type="paragraph">
    <w:name w:val="Стиль2"/>
    <w:basedOn w:val="Style_18"/>
    <w:link w:val="Style_359_ch"/>
    <w:rPr>
      <w:rFonts w:ascii="Times New Roman" w:hAnsi="Times New Roman"/>
      <w:sz w:val="20"/>
    </w:rPr>
  </w:style>
  <w:style w:styleId="Style_359_ch" w:type="character">
    <w:name w:val="Стиль2"/>
    <w:basedOn w:val="Style_18_ch"/>
    <w:link w:val="Style_359"/>
    <w:rPr>
      <w:rFonts w:ascii="Times New Roman" w:hAnsi="Times New Roman"/>
      <w:sz w:val="20"/>
    </w:rPr>
  </w:style>
  <w:style w:styleId="Style_360" w:type="paragraph">
    <w:name w:val="Colorful List - Accent 11"/>
    <w:basedOn w:val="Style_18"/>
    <w:link w:val="Style_360_ch"/>
    <w:pPr>
      <w:spacing w:after="200" w:line="276" w:lineRule="auto"/>
      <w:ind w:firstLine="0" w:left="720"/>
      <w:contextualSpacing w:val="1"/>
    </w:pPr>
    <w:rPr>
      <w:rFonts w:ascii="Calibri" w:hAnsi="Calibri"/>
    </w:rPr>
  </w:style>
  <w:style w:styleId="Style_360_ch" w:type="character">
    <w:name w:val="Colorful List - Accent 11"/>
    <w:basedOn w:val="Style_18_ch"/>
    <w:link w:val="Style_360"/>
    <w:rPr>
      <w:rFonts w:ascii="Calibri" w:hAnsi="Calibri"/>
    </w:rPr>
  </w:style>
  <w:style w:styleId="Style_361" w:type="paragraph">
    <w:name w:val="Font Style60"/>
    <w:link w:val="Style_361_ch"/>
    <w:rPr>
      <w:rFonts w:ascii="Times New Roman" w:hAnsi="Times New Roman"/>
      <w:b w:val="1"/>
      <w:sz w:val="24"/>
    </w:rPr>
  </w:style>
  <w:style w:styleId="Style_361_ch" w:type="character">
    <w:name w:val="Font Style60"/>
    <w:link w:val="Style_361"/>
    <w:rPr>
      <w:rFonts w:ascii="Times New Roman" w:hAnsi="Times New Roman"/>
      <w:b w:val="1"/>
      <w:sz w:val="24"/>
    </w:rPr>
  </w:style>
  <w:style w:styleId="Style_362" w:type="paragraph">
    <w:name w:val="Основной текст 3 Знак1"/>
    <w:link w:val="Style_362_ch"/>
    <w:rPr>
      <w:sz w:val="16"/>
    </w:rPr>
  </w:style>
  <w:style w:styleId="Style_362_ch" w:type="character">
    <w:name w:val="Основной текст 3 Знак1"/>
    <w:link w:val="Style_362"/>
    <w:rPr>
      <w:sz w:val="16"/>
    </w:rPr>
  </w:style>
  <w:style w:styleId="Style_10" w:type="paragraph">
    <w:name w:val="List Paragraph"/>
    <w:basedOn w:val="Style_18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8_ch"/>
    <w:link w:val="Style_10"/>
  </w:style>
  <w:style w:styleId="Style_8" w:type="paragraph">
    <w:name w:val="heading 1"/>
    <w:basedOn w:val="Style_18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8_ch"/>
    <w:link w:val="Style_8"/>
    <w:rPr>
      <w:rFonts w:ascii="Times New Roman" w:hAnsi="Times New Roman"/>
      <w:b w:val="1"/>
      <w:sz w:val="24"/>
    </w:rPr>
  </w:style>
  <w:style w:styleId="Style_363" w:type="paragraph">
    <w:name w:val="Примечание."/>
    <w:basedOn w:val="Style_259"/>
    <w:next w:val="Style_18"/>
    <w:link w:val="Style_363_ch"/>
  </w:style>
  <w:style w:styleId="Style_363_ch" w:type="character">
    <w:name w:val="Примечание."/>
    <w:basedOn w:val="Style_259_ch"/>
    <w:link w:val="Style_363"/>
  </w:style>
  <w:style w:styleId="Style_364" w:type="paragraph">
    <w:name w:val="xl95"/>
    <w:basedOn w:val="Style_18"/>
    <w:link w:val="Style_364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364_ch" w:type="character">
    <w:name w:val="xl95"/>
    <w:basedOn w:val="Style_18_ch"/>
    <w:link w:val="Style_364"/>
    <w:rPr>
      <w:rFonts w:ascii="Times New Roman" w:hAnsi="Times New Roman"/>
      <w:color w:val="FFFFFF"/>
      <w:sz w:val="24"/>
    </w:rPr>
  </w:style>
  <w:style w:styleId="Style_365" w:type="paragraph">
    <w:name w:val="Моноширинный"/>
    <w:basedOn w:val="Style_18"/>
    <w:next w:val="Style_18"/>
    <w:link w:val="Style_365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365_ch" w:type="character">
    <w:name w:val="Моноширинный"/>
    <w:basedOn w:val="Style_18_ch"/>
    <w:link w:val="Style_365"/>
    <w:rPr>
      <w:rFonts w:ascii="Courier New" w:hAnsi="Courier New"/>
      <w:sz w:val="24"/>
    </w:rPr>
  </w:style>
  <w:style w:styleId="Style_366" w:type="paragraph">
    <w:name w:val="Основной текст (2) + 10 pt1"/>
    <w:link w:val="Style_366_ch"/>
    <w:rPr>
      <w:rFonts w:ascii="Times New Roman" w:hAnsi="Times New Roman"/>
      <w:b w:val="1"/>
      <w:sz w:val="20"/>
    </w:rPr>
  </w:style>
  <w:style w:styleId="Style_366_ch" w:type="character">
    <w:name w:val="Основной текст (2) + 10 pt1"/>
    <w:link w:val="Style_366"/>
    <w:rPr>
      <w:rFonts w:ascii="Times New Roman" w:hAnsi="Times New Roman"/>
      <w:b w:val="1"/>
      <w:sz w:val="20"/>
    </w:rPr>
  </w:style>
  <w:style w:styleId="Style_367" w:type="paragraph">
    <w:name w:val="Body Text Indent 3 Char"/>
    <w:link w:val="Style_367_ch"/>
    <w:rPr>
      <w:rFonts w:ascii="Times New Roman" w:hAnsi="Times New Roman"/>
      <w:sz w:val="16"/>
    </w:rPr>
  </w:style>
  <w:style w:styleId="Style_367_ch" w:type="character">
    <w:name w:val="Body Text Indent 3 Char"/>
    <w:link w:val="Style_367"/>
    <w:rPr>
      <w:rFonts w:ascii="Times New Roman" w:hAnsi="Times New Roman"/>
      <w:sz w:val="16"/>
    </w:rPr>
  </w:style>
  <w:style w:styleId="Style_368" w:type="paragraph">
    <w:name w:val="Основной текст (8) + Курсив"/>
    <w:link w:val="Style_368_ch"/>
    <w:rPr>
      <w:rFonts w:ascii="Century Schoolbook" w:hAnsi="Century Schoolbook"/>
      <w:i w:val="1"/>
      <w:sz w:val="18"/>
    </w:rPr>
  </w:style>
  <w:style w:styleId="Style_368_ch" w:type="character">
    <w:name w:val="Основной текст (8) + Курсив"/>
    <w:link w:val="Style_368"/>
    <w:rPr>
      <w:rFonts w:ascii="Century Schoolbook" w:hAnsi="Century Schoolbook"/>
      <w:i w:val="1"/>
      <w:sz w:val="18"/>
    </w:rPr>
  </w:style>
  <w:style w:styleId="Style_369" w:type="paragraph">
    <w:name w:val="c18"/>
    <w:basedOn w:val="Style_18"/>
    <w:link w:val="Style_369_ch"/>
    <w:pPr>
      <w:spacing w:afterAutospacing="on" w:beforeAutospacing="on"/>
      <w:ind/>
    </w:pPr>
    <w:rPr>
      <w:rFonts w:ascii="Times New Roman" w:hAnsi="Times New Roman"/>
      <w:sz w:val="24"/>
    </w:rPr>
  </w:style>
  <w:style w:styleId="Style_369_ch" w:type="character">
    <w:name w:val="c18"/>
    <w:basedOn w:val="Style_18_ch"/>
    <w:link w:val="Style_369"/>
    <w:rPr>
      <w:rFonts w:ascii="Times New Roman" w:hAnsi="Times New Roman"/>
      <w:sz w:val="24"/>
    </w:rPr>
  </w:style>
  <w:style w:styleId="Style_370" w:type="paragraph">
    <w:name w:val="b-serp-url__item2"/>
    <w:link w:val="Style_370_ch"/>
    <w:rPr>
      <w:rFonts w:ascii="Times New Roman" w:hAnsi="Times New Roman"/>
    </w:rPr>
  </w:style>
  <w:style w:styleId="Style_370_ch" w:type="character">
    <w:name w:val="b-serp-url__item2"/>
    <w:link w:val="Style_370"/>
    <w:rPr>
      <w:rFonts w:ascii="Times New Roman" w:hAnsi="Times New Roman"/>
    </w:rPr>
  </w:style>
  <w:style w:styleId="Style_371" w:type="paragraph">
    <w:name w:val="c1"/>
    <w:link w:val="Style_371_ch"/>
    <w:rPr>
      <w:rFonts w:ascii="Times New Roman" w:hAnsi="Times New Roman"/>
    </w:rPr>
  </w:style>
  <w:style w:styleId="Style_371_ch" w:type="character">
    <w:name w:val="c1"/>
    <w:link w:val="Style_371"/>
    <w:rPr>
      <w:rFonts w:ascii="Times New Roman" w:hAnsi="Times New Roman"/>
    </w:rPr>
  </w:style>
  <w:style w:styleId="Style_372" w:type="paragraph">
    <w:name w:val="Дочерний элемент списка"/>
    <w:basedOn w:val="Style_18"/>
    <w:next w:val="Style_18"/>
    <w:link w:val="Style_372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372_ch" w:type="character">
    <w:name w:val="Дочерний элемент списка"/>
    <w:basedOn w:val="Style_18_ch"/>
    <w:link w:val="Style_372"/>
    <w:rPr>
      <w:rFonts w:ascii="Times New Roman" w:hAnsi="Times New Roman"/>
      <w:color w:val="868381"/>
      <w:sz w:val="20"/>
    </w:rPr>
  </w:style>
  <w:style w:styleId="Style_373" w:type="paragraph">
    <w:name w:val="Style13"/>
    <w:basedOn w:val="Style_18"/>
    <w:link w:val="Style_373_ch"/>
    <w:pPr>
      <w:widowControl w:val="0"/>
      <w:spacing w:line="278" w:lineRule="exact"/>
      <w:ind w:firstLine="394" w:left="0"/>
      <w:jc w:val="both"/>
    </w:pPr>
    <w:rPr>
      <w:rFonts w:ascii="Times New Roman" w:hAnsi="Times New Roman"/>
      <w:sz w:val="24"/>
    </w:rPr>
  </w:style>
  <w:style w:styleId="Style_373_ch" w:type="character">
    <w:name w:val="Style13"/>
    <w:basedOn w:val="Style_18_ch"/>
    <w:link w:val="Style_373"/>
    <w:rPr>
      <w:rFonts w:ascii="Times New Roman" w:hAnsi="Times New Roman"/>
      <w:sz w:val="24"/>
    </w:rPr>
  </w:style>
  <w:style w:styleId="Style_374" w:type="paragraph">
    <w:name w:val="c3"/>
    <w:basedOn w:val="Style_18"/>
    <w:link w:val="Style_374_ch"/>
    <w:pPr>
      <w:spacing w:afterAutospacing="on" w:beforeAutospacing="on"/>
      <w:ind/>
    </w:pPr>
    <w:rPr>
      <w:rFonts w:ascii="Times New Roman" w:hAnsi="Times New Roman"/>
      <w:sz w:val="24"/>
    </w:rPr>
  </w:style>
  <w:style w:styleId="Style_374_ch" w:type="character">
    <w:name w:val="c3"/>
    <w:basedOn w:val="Style_18_ch"/>
    <w:link w:val="Style_374"/>
    <w:rPr>
      <w:rFonts w:ascii="Times New Roman" w:hAnsi="Times New Roman"/>
      <w:sz w:val="24"/>
    </w:rPr>
  </w:style>
  <w:style w:styleId="Style_375" w:type="paragraph">
    <w:name w:val="p65"/>
    <w:basedOn w:val="Style_18"/>
    <w:link w:val="Style_375_ch"/>
    <w:pPr>
      <w:spacing w:afterAutospacing="on" w:beforeAutospacing="on"/>
      <w:ind/>
    </w:pPr>
    <w:rPr>
      <w:rFonts w:ascii="Times New Roman" w:hAnsi="Times New Roman"/>
      <w:sz w:val="24"/>
    </w:rPr>
  </w:style>
  <w:style w:styleId="Style_375_ch" w:type="character">
    <w:name w:val="p65"/>
    <w:basedOn w:val="Style_18_ch"/>
    <w:link w:val="Style_375"/>
    <w:rPr>
      <w:rFonts w:ascii="Times New Roman" w:hAnsi="Times New Roman"/>
      <w:sz w:val="24"/>
    </w:rPr>
  </w:style>
  <w:style w:styleId="Style_376" w:type="paragraph">
    <w:name w:val="p54"/>
    <w:basedOn w:val="Style_18"/>
    <w:link w:val="Style_376_ch"/>
    <w:pPr>
      <w:spacing w:afterAutospacing="on" w:beforeAutospacing="on"/>
      <w:ind/>
    </w:pPr>
    <w:rPr>
      <w:rFonts w:ascii="Times New Roman" w:hAnsi="Times New Roman"/>
      <w:sz w:val="24"/>
    </w:rPr>
  </w:style>
  <w:style w:styleId="Style_376_ch" w:type="character">
    <w:name w:val="p54"/>
    <w:basedOn w:val="Style_18_ch"/>
    <w:link w:val="Style_376"/>
    <w:rPr>
      <w:rFonts w:ascii="Times New Roman" w:hAnsi="Times New Roman"/>
      <w:sz w:val="24"/>
    </w:rPr>
  </w:style>
  <w:style w:styleId="Style_377" w:type="paragraph">
    <w:name w:val="Body"/>
    <w:basedOn w:val="Style_18"/>
    <w:link w:val="Style_377_ch"/>
    <w:pPr>
      <w:widowControl w:val="0"/>
      <w:ind/>
    </w:pPr>
    <w:rPr>
      <w:rFonts w:ascii="Times New Roman" w:hAnsi="Times New Roman"/>
      <w:sz w:val="24"/>
    </w:rPr>
  </w:style>
  <w:style w:styleId="Style_377_ch" w:type="character">
    <w:name w:val="Body"/>
    <w:basedOn w:val="Style_18_ch"/>
    <w:link w:val="Style_377"/>
    <w:rPr>
      <w:rFonts w:ascii="Times New Roman" w:hAnsi="Times New Roman"/>
      <w:sz w:val="24"/>
    </w:rPr>
  </w:style>
  <w:style w:styleId="Style_378" w:type="paragraph">
    <w:name w:val="Переменная часть"/>
    <w:basedOn w:val="Style_49"/>
    <w:next w:val="Style_18"/>
    <w:link w:val="Style_378_ch"/>
    <w:rPr>
      <w:sz w:val="18"/>
    </w:rPr>
  </w:style>
  <w:style w:styleId="Style_378_ch" w:type="character">
    <w:name w:val="Переменная часть"/>
    <w:basedOn w:val="Style_49_ch"/>
    <w:link w:val="Style_378"/>
    <w:rPr>
      <w:sz w:val="18"/>
    </w:rPr>
  </w:style>
  <w:style w:styleId="Style_379" w:type="paragraph">
    <w:name w:val="Заголовок 61"/>
    <w:basedOn w:val="Style_18"/>
    <w:next w:val="Style_18"/>
    <w:link w:val="Style_379_ch"/>
    <w:pPr>
      <w:spacing w:after="60" w:before="240"/>
      <w:ind/>
      <w:outlineLvl w:val="5"/>
    </w:pPr>
    <w:rPr>
      <w:rFonts w:ascii="Calibri" w:hAnsi="Calibri"/>
      <w:b w:val="1"/>
    </w:rPr>
  </w:style>
  <w:style w:styleId="Style_379_ch" w:type="character">
    <w:name w:val="Заголовок 61"/>
    <w:basedOn w:val="Style_18_ch"/>
    <w:link w:val="Style_379"/>
    <w:rPr>
      <w:rFonts w:ascii="Calibri" w:hAnsi="Calibri"/>
      <w:b w:val="1"/>
    </w:rPr>
  </w:style>
  <w:style w:styleId="Style_380" w:type="paragraph">
    <w:name w:val="author"/>
    <w:basedOn w:val="Style_18"/>
    <w:link w:val="Style_380_ch"/>
    <w:pPr>
      <w:spacing w:afterAutospacing="on" w:beforeAutospacing="on"/>
      <w:ind/>
    </w:pPr>
    <w:rPr>
      <w:rFonts w:ascii="Calibri" w:hAnsi="Calibri"/>
      <w:sz w:val="24"/>
    </w:rPr>
  </w:style>
  <w:style w:styleId="Style_380_ch" w:type="character">
    <w:name w:val="author"/>
    <w:basedOn w:val="Style_18_ch"/>
    <w:link w:val="Style_380"/>
    <w:rPr>
      <w:rFonts w:ascii="Calibri" w:hAnsi="Calibri"/>
      <w:sz w:val="24"/>
    </w:rPr>
  </w:style>
  <w:style w:styleId="Style_381" w:type="paragraph">
    <w:name w:val="bold-text"/>
    <w:link w:val="Style_381_ch"/>
  </w:style>
  <w:style w:styleId="Style_381_ch" w:type="character">
    <w:name w:val="bold-text"/>
    <w:link w:val="Style_381"/>
  </w:style>
  <w:style w:styleId="Style_382" w:type="paragraph">
    <w:name w:val="Знак Знак Знак Знак"/>
    <w:basedOn w:val="Style_18"/>
    <w:link w:val="Style_382_ch"/>
    <w:pPr>
      <w:tabs>
        <w:tab w:leader="none" w:pos="643" w:val="left"/>
      </w:tabs>
      <w:spacing w:after="160" w:line="240" w:lineRule="exact"/>
      <w:ind/>
    </w:pPr>
    <w:rPr>
      <w:rFonts w:ascii="Verdana" w:hAnsi="Verdana"/>
      <w:sz w:val="20"/>
    </w:rPr>
  </w:style>
  <w:style w:styleId="Style_382_ch" w:type="character">
    <w:name w:val="Знак Знак Знак Знак"/>
    <w:basedOn w:val="Style_18_ch"/>
    <w:link w:val="Style_382"/>
    <w:rPr>
      <w:rFonts w:ascii="Verdana" w:hAnsi="Verdana"/>
      <w:sz w:val="20"/>
    </w:rPr>
  </w:style>
  <w:style w:styleId="Style_383" w:type="paragraph">
    <w:name w:val="Основной текст1"/>
    <w:basedOn w:val="Style_18"/>
    <w:link w:val="Style_383_ch"/>
    <w:pPr>
      <w:spacing w:after="120" w:before="60" w:line="221" w:lineRule="exact"/>
      <w:ind/>
    </w:pPr>
    <w:rPr>
      <w:rFonts w:ascii="Arial" w:hAnsi="Arial"/>
      <w:sz w:val="16"/>
    </w:rPr>
  </w:style>
  <w:style w:styleId="Style_383_ch" w:type="character">
    <w:name w:val="Основной текст1"/>
    <w:basedOn w:val="Style_18_ch"/>
    <w:link w:val="Style_383"/>
    <w:rPr>
      <w:rFonts w:ascii="Arial" w:hAnsi="Arial"/>
      <w:sz w:val="16"/>
    </w:rPr>
  </w:style>
  <w:style w:styleId="Style_384" w:type="paragraph">
    <w:name w:val="xl124"/>
    <w:basedOn w:val="Style_18"/>
    <w:link w:val="Style_38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84_ch" w:type="character">
    <w:name w:val="xl124"/>
    <w:basedOn w:val="Style_18_ch"/>
    <w:link w:val="Style_384"/>
    <w:rPr>
      <w:rFonts w:ascii="Times New Roman" w:hAnsi="Times New Roman"/>
      <w:b w:val="1"/>
      <w:sz w:val="16"/>
    </w:rPr>
  </w:style>
  <w:style w:styleId="Style_102" w:type="paragraph">
    <w:name w:val="Нормальный (таблица)"/>
    <w:basedOn w:val="Style_18"/>
    <w:next w:val="Style_18"/>
    <w:link w:val="Style_102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02_ch" w:type="character">
    <w:name w:val="Нормальный (таблица)"/>
    <w:basedOn w:val="Style_18_ch"/>
    <w:link w:val="Style_102"/>
    <w:rPr>
      <w:rFonts w:ascii="Times New Roman" w:hAnsi="Times New Roman"/>
      <w:sz w:val="24"/>
    </w:rPr>
  </w:style>
  <w:style w:styleId="Style_385" w:type="paragraph">
    <w:name w:val="xl130"/>
    <w:basedOn w:val="Style_18"/>
    <w:link w:val="Style_38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85_ch" w:type="character">
    <w:name w:val="xl130"/>
    <w:basedOn w:val="Style_18_ch"/>
    <w:link w:val="Style_385"/>
    <w:rPr>
      <w:rFonts w:ascii="Times New Roman" w:hAnsi="Times New Roman"/>
      <w:b w:val="1"/>
      <w:sz w:val="16"/>
    </w:rPr>
  </w:style>
  <w:style w:styleId="Style_386" w:type="paragraph">
    <w:name w:val="font9"/>
    <w:basedOn w:val="Style_18"/>
    <w:link w:val="Style_386_ch"/>
    <w:pPr>
      <w:spacing w:afterAutospacing="on" w:beforeAutospacing="on"/>
      <w:ind/>
    </w:pPr>
    <w:rPr>
      <w:rFonts w:ascii="Times New Roman" w:hAnsi="Times New Roman"/>
      <w:sz w:val="20"/>
    </w:rPr>
  </w:style>
  <w:style w:styleId="Style_386_ch" w:type="character">
    <w:name w:val="font9"/>
    <w:basedOn w:val="Style_18_ch"/>
    <w:link w:val="Style_386"/>
    <w:rPr>
      <w:rFonts w:ascii="Times New Roman" w:hAnsi="Times New Roman"/>
      <w:sz w:val="20"/>
    </w:rPr>
  </w:style>
  <w:style w:styleId="Style_387" w:type="paragraph">
    <w:name w:val="Body text (4)"/>
    <w:link w:val="Style_387_ch"/>
    <w:rPr>
      <w:rFonts w:ascii="Times New Roman" w:hAnsi="Times New Roman"/>
      <w:i w:val="1"/>
      <w:sz w:val="21"/>
    </w:rPr>
  </w:style>
  <w:style w:styleId="Style_387_ch" w:type="character">
    <w:name w:val="Body text (4)"/>
    <w:link w:val="Style_387"/>
    <w:rPr>
      <w:rFonts w:ascii="Times New Roman" w:hAnsi="Times New Roman"/>
      <w:i w:val="1"/>
      <w:sz w:val="21"/>
    </w:rPr>
  </w:style>
  <w:style w:styleId="Style_388" w:type="paragraph">
    <w:name w:val="Знак Знак42"/>
    <w:link w:val="Style_388_ch"/>
    <w:rPr>
      <w:sz w:val="24"/>
    </w:rPr>
  </w:style>
  <w:style w:styleId="Style_388_ch" w:type="character">
    <w:name w:val="Знак Знак42"/>
    <w:link w:val="Style_388"/>
    <w:rPr>
      <w:sz w:val="24"/>
    </w:rPr>
  </w:style>
  <w:style w:styleId="Style_389" w:type="paragraph">
    <w:name w:val="Основной текст с отступом1"/>
    <w:basedOn w:val="Style_18"/>
    <w:next w:val="Style_128"/>
    <w:link w:val="Style_389_ch"/>
    <w:pPr>
      <w:spacing w:after="120"/>
      <w:ind w:firstLine="0" w:left="283"/>
    </w:pPr>
    <w:rPr>
      <w:rFonts w:ascii="Times New Roman" w:hAnsi="Times New Roman"/>
      <w:sz w:val="24"/>
    </w:rPr>
  </w:style>
  <w:style w:styleId="Style_389_ch" w:type="character">
    <w:name w:val="Основной текст с отступом1"/>
    <w:basedOn w:val="Style_18_ch"/>
    <w:link w:val="Style_389"/>
    <w:rPr>
      <w:rFonts w:ascii="Times New Roman" w:hAnsi="Times New Roman"/>
      <w:sz w:val="24"/>
    </w:rPr>
  </w:style>
  <w:style w:styleId="Style_390" w:type="paragraph">
    <w:name w:val="Hyperlink"/>
    <w:link w:val="Style_390_ch"/>
    <w:rPr>
      <w:color w:val="0000FF"/>
      <w:u w:val="single"/>
    </w:rPr>
  </w:style>
  <w:style w:styleId="Style_390_ch" w:type="character">
    <w:name w:val="Hyperlink"/>
    <w:link w:val="Style_390"/>
    <w:rPr>
      <w:color w:val="0000FF"/>
      <w:u w:val="single"/>
    </w:rPr>
  </w:style>
  <w:style w:styleId="Style_391" w:type="paragraph">
    <w:name w:val="Footnote"/>
    <w:basedOn w:val="Style_18"/>
    <w:link w:val="Style_391_ch"/>
    <w:rPr>
      <w:rFonts w:ascii="Times New Roman" w:hAnsi="Times New Roman"/>
      <w:sz w:val="20"/>
    </w:rPr>
  </w:style>
  <w:style w:styleId="Style_391_ch" w:type="character">
    <w:name w:val="Footnote"/>
    <w:basedOn w:val="Style_18_ch"/>
    <w:link w:val="Style_391"/>
    <w:rPr>
      <w:rFonts w:ascii="Times New Roman" w:hAnsi="Times New Roman"/>
      <w:sz w:val="20"/>
    </w:rPr>
  </w:style>
  <w:style w:styleId="Style_392" w:type="paragraph">
    <w:name w:val="Основной текст с отступом.текст.Основной текст 1"/>
    <w:basedOn w:val="Style_18"/>
    <w:link w:val="Style_392_ch"/>
    <w:pPr>
      <w:spacing w:after="120"/>
      <w:ind w:firstLine="0" w:left="283"/>
    </w:pPr>
    <w:rPr>
      <w:rFonts w:ascii="Times New Roman" w:hAnsi="Times New Roman"/>
      <w:sz w:val="24"/>
    </w:rPr>
  </w:style>
  <w:style w:styleId="Style_392_ch" w:type="character">
    <w:name w:val="Основной текст с отступом.текст.Основной текст 1"/>
    <w:basedOn w:val="Style_18_ch"/>
    <w:link w:val="Style_392"/>
    <w:rPr>
      <w:rFonts w:ascii="Times New Roman" w:hAnsi="Times New Roman"/>
      <w:sz w:val="24"/>
    </w:rPr>
  </w:style>
  <w:style w:styleId="Style_393" w:type="paragraph">
    <w:name w:val="heading 8"/>
    <w:basedOn w:val="Style_18"/>
    <w:next w:val="Style_18"/>
    <w:link w:val="Style_393_ch"/>
    <w:uiPriority w:val="9"/>
    <w:qFormat/>
    <w:pPr>
      <w:spacing w:after="60" w:before="240"/>
      <w:ind/>
      <w:outlineLvl w:val="7"/>
    </w:pPr>
    <w:rPr>
      <w:rFonts w:ascii="Calibri" w:hAnsi="Calibri"/>
      <w:i w:val="1"/>
      <w:sz w:val="24"/>
    </w:rPr>
  </w:style>
  <w:style w:styleId="Style_393_ch" w:type="character">
    <w:name w:val="heading 8"/>
    <w:basedOn w:val="Style_18_ch"/>
    <w:link w:val="Style_393"/>
    <w:rPr>
      <w:rFonts w:ascii="Calibri" w:hAnsi="Calibri"/>
      <w:i w:val="1"/>
      <w:sz w:val="24"/>
    </w:rPr>
  </w:style>
  <w:style w:styleId="Style_394" w:type="paragraph">
    <w:name w:val="xl164"/>
    <w:basedOn w:val="Style_18"/>
    <w:link w:val="Style_39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94_ch" w:type="character">
    <w:name w:val="xl164"/>
    <w:basedOn w:val="Style_18_ch"/>
    <w:link w:val="Style_394"/>
    <w:rPr>
      <w:rFonts w:ascii="Times New Roman" w:hAnsi="Times New Roman"/>
      <w:i w:val="1"/>
      <w:sz w:val="14"/>
    </w:rPr>
  </w:style>
  <w:style w:styleId="Style_395" w:type="paragraph">
    <w:name w:val="Рабочий"/>
    <w:basedOn w:val="Style_25"/>
    <w:link w:val="Style_395_ch"/>
    <w:pPr>
      <w:widowControl w:val="1"/>
      <w:spacing w:after="0" w:before="0"/>
      <w:ind w:firstLine="340" w:left="0"/>
    </w:pPr>
  </w:style>
  <w:style w:styleId="Style_395_ch" w:type="character">
    <w:name w:val="Рабочий"/>
    <w:basedOn w:val="Style_25_ch"/>
    <w:link w:val="Style_395"/>
  </w:style>
  <w:style w:styleId="Style_396" w:type="paragraph">
    <w:name w:val="1"/>
    <w:basedOn w:val="Style_18"/>
    <w:next w:val="Style_397"/>
    <w:link w:val="Style_396_ch"/>
    <w:pPr>
      <w:spacing w:line="360" w:lineRule="auto"/>
      <w:ind w:firstLine="0" w:left="-540" w:right="-689"/>
      <w:jc w:val="center"/>
    </w:pPr>
    <w:rPr>
      <w:rFonts w:ascii="Cambria" w:hAnsi="Cambria"/>
      <w:color w:val="17365D"/>
      <w:spacing w:val="5"/>
      <w:sz w:val="52"/>
    </w:rPr>
  </w:style>
  <w:style w:styleId="Style_396_ch" w:type="character">
    <w:name w:val="1"/>
    <w:basedOn w:val="Style_18_ch"/>
    <w:link w:val="Style_396"/>
    <w:rPr>
      <w:rFonts w:ascii="Cambria" w:hAnsi="Cambria"/>
      <w:color w:val="17365D"/>
      <w:spacing w:val="5"/>
      <w:sz w:val="52"/>
    </w:rPr>
  </w:style>
  <w:style w:styleId="Style_398" w:type="paragraph">
    <w:name w:val="Текст выноски Знак1"/>
    <w:link w:val="Style_398_ch"/>
    <w:rPr>
      <w:rFonts w:ascii="Segoe UI" w:hAnsi="Segoe UI"/>
      <w:sz w:val="18"/>
    </w:rPr>
  </w:style>
  <w:style w:styleId="Style_398_ch" w:type="character">
    <w:name w:val="Текст выноски Знак1"/>
    <w:link w:val="Style_398"/>
    <w:rPr>
      <w:rFonts w:ascii="Segoe UI" w:hAnsi="Segoe UI"/>
      <w:sz w:val="18"/>
    </w:rPr>
  </w:style>
  <w:style w:styleId="Style_399" w:type="paragraph">
    <w:name w:val="Прижатый влево"/>
    <w:basedOn w:val="Style_18"/>
    <w:next w:val="Style_18"/>
    <w:link w:val="Style_399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399_ch" w:type="character">
    <w:name w:val="Прижатый влево"/>
    <w:basedOn w:val="Style_18_ch"/>
    <w:link w:val="Style_399"/>
    <w:rPr>
      <w:rFonts w:ascii="Times New Roman" w:hAnsi="Times New Roman"/>
      <w:sz w:val="24"/>
    </w:rPr>
  </w:style>
  <w:style w:styleId="Style_400" w:type="paragraph">
    <w:name w:val="Заголовок 6 Знак1"/>
    <w:link w:val="Style_400_ch"/>
    <w:rPr>
      <w:rFonts w:ascii="Calibri" w:hAnsi="Calibri"/>
      <w:b w:val="1"/>
    </w:rPr>
  </w:style>
  <w:style w:styleId="Style_400_ch" w:type="character">
    <w:name w:val="Заголовок 6 Знак1"/>
    <w:link w:val="Style_400"/>
    <w:rPr>
      <w:rFonts w:ascii="Calibri" w:hAnsi="Calibri"/>
      <w:b w:val="1"/>
    </w:rPr>
  </w:style>
  <w:style w:styleId="Style_401" w:type="paragraph">
    <w:name w:val="Plain Text"/>
    <w:basedOn w:val="Style_18"/>
    <w:link w:val="Style_401_ch"/>
    <w:rPr>
      <w:rFonts w:ascii="Courier New" w:hAnsi="Courier New"/>
    </w:rPr>
  </w:style>
  <w:style w:styleId="Style_401_ch" w:type="character">
    <w:name w:val="Plain Text"/>
    <w:basedOn w:val="Style_18_ch"/>
    <w:link w:val="Style_401"/>
    <w:rPr>
      <w:rFonts w:ascii="Courier New" w:hAnsi="Courier New"/>
    </w:rPr>
  </w:style>
  <w:style w:styleId="Style_6" w:type="paragraph">
    <w:name w:val="toc 1"/>
    <w:basedOn w:val="Style_18"/>
    <w:next w:val="Style_18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8_ch"/>
    <w:link w:val="Style_6"/>
    <w:rPr>
      <w:rFonts w:ascii="Times New Roman" w:hAnsi="Times New Roman"/>
      <w:b w:val="1"/>
    </w:rPr>
  </w:style>
  <w:style w:styleId="Style_402" w:type="paragraph">
    <w:name w:val="xl194"/>
    <w:basedOn w:val="Style_18"/>
    <w:link w:val="Style_402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402_ch" w:type="character">
    <w:name w:val="xl194"/>
    <w:basedOn w:val="Style_18_ch"/>
    <w:link w:val="Style_402"/>
    <w:rPr>
      <w:rFonts w:ascii="Times New Roman" w:hAnsi="Times New Roman"/>
      <w:sz w:val="16"/>
    </w:rPr>
  </w:style>
  <w:style w:styleId="Style_403" w:type="paragraph">
    <w:name w:val="Style6"/>
    <w:basedOn w:val="Style_18"/>
    <w:link w:val="Style_403_ch"/>
    <w:pPr>
      <w:widowControl w:val="0"/>
      <w:spacing w:line="484" w:lineRule="exact"/>
      <w:ind w:firstLine="744" w:left="0"/>
      <w:jc w:val="both"/>
    </w:pPr>
    <w:rPr>
      <w:rFonts w:ascii="Times New Roman" w:hAnsi="Times New Roman"/>
      <w:sz w:val="24"/>
    </w:rPr>
  </w:style>
  <w:style w:styleId="Style_403_ch" w:type="character">
    <w:name w:val="Style6"/>
    <w:basedOn w:val="Style_18_ch"/>
    <w:link w:val="Style_403"/>
    <w:rPr>
      <w:rFonts w:ascii="Times New Roman" w:hAnsi="Times New Roman"/>
      <w:sz w:val="24"/>
    </w:rPr>
  </w:style>
  <w:style w:styleId="Style_404" w:type="paragraph">
    <w:name w:val="p42"/>
    <w:basedOn w:val="Style_18"/>
    <w:link w:val="Style_404_ch"/>
    <w:pPr>
      <w:spacing w:afterAutospacing="on" w:beforeAutospacing="on"/>
      <w:ind/>
    </w:pPr>
    <w:rPr>
      <w:rFonts w:ascii="Times New Roman" w:hAnsi="Times New Roman"/>
      <w:sz w:val="24"/>
    </w:rPr>
  </w:style>
  <w:style w:styleId="Style_404_ch" w:type="character">
    <w:name w:val="p42"/>
    <w:basedOn w:val="Style_18_ch"/>
    <w:link w:val="Style_404"/>
    <w:rPr>
      <w:rFonts w:ascii="Times New Roman" w:hAnsi="Times New Roman"/>
      <w:sz w:val="24"/>
    </w:rPr>
  </w:style>
  <w:style w:styleId="Style_405" w:type="paragraph">
    <w:name w:val="sobi2listing_field_author"/>
    <w:link w:val="Style_405_ch"/>
    <w:rPr>
      <w:rFonts w:ascii="Times New Roman" w:hAnsi="Times New Roman"/>
    </w:rPr>
  </w:style>
  <w:style w:styleId="Style_405_ch" w:type="character">
    <w:name w:val="sobi2listing_field_author"/>
    <w:link w:val="Style_405"/>
    <w:rPr>
      <w:rFonts w:ascii="Times New Roman" w:hAnsi="Times New Roman"/>
    </w:rPr>
  </w:style>
  <w:style w:styleId="Style_406" w:type="paragraph">
    <w:name w:val="soft1"/>
    <w:link w:val="Style_406_ch"/>
    <w:rPr>
      <w:rFonts w:ascii="Arial" w:hAnsi="Arial"/>
      <w:sz w:val="20"/>
    </w:rPr>
  </w:style>
  <w:style w:styleId="Style_406_ch" w:type="character">
    <w:name w:val="soft1"/>
    <w:link w:val="Style_406"/>
    <w:rPr>
      <w:rFonts w:ascii="Arial" w:hAnsi="Arial"/>
      <w:sz w:val="20"/>
    </w:rPr>
  </w:style>
  <w:style w:styleId="Style_407" w:type="paragraph">
    <w:name w:val="xl145"/>
    <w:basedOn w:val="Style_18"/>
    <w:link w:val="Style_40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07_ch" w:type="character">
    <w:name w:val="xl145"/>
    <w:basedOn w:val="Style_18_ch"/>
    <w:link w:val="Style_407"/>
    <w:rPr>
      <w:rFonts w:ascii="Times New Roman" w:hAnsi="Times New Roman"/>
      <w:b w:val="1"/>
      <w:sz w:val="16"/>
    </w:rPr>
  </w:style>
  <w:style w:styleId="Style_408" w:type="paragraph">
    <w:name w:val="Default Paragraph Font"/>
    <w:link w:val="Style_408_ch"/>
  </w:style>
  <w:style w:styleId="Style_408_ch" w:type="character">
    <w:name w:val="Default Paragraph Font"/>
    <w:link w:val="Style_408"/>
  </w:style>
  <w:style w:styleId="Style_409" w:type="paragraph">
    <w:basedOn w:val="Style_18"/>
    <w:next w:val="Style_17"/>
    <w:link w:val="Style_409_ch"/>
    <w:semiHidden w:val="1"/>
    <w:unhideWhenUsed w:val="1"/>
    <w:pPr>
      <w:widowControl w:val="0"/>
      <w:ind/>
    </w:pPr>
    <w:rPr>
      <w:rFonts w:ascii="Times New Roman" w:hAnsi="Times New Roman"/>
      <w:sz w:val="24"/>
    </w:rPr>
  </w:style>
  <w:style w:styleId="Style_409_ch" w:type="character">
    <w:basedOn w:val="Style_18_ch"/>
    <w:link w:val="Style_409"/>
    <w:semiHidden w:val="1"/>
    <w:unhideWhenUsed w:val="1"/>
    <w:rPr>
      <w:rFonts w:ascii="Times New Roman" w:hAnsi="Times New Roman"/>
      <w:sz w:val="24"/>
    </w:rPr>
  </w:style>
  <w:style w:styleId="Style_410" w:type="paragraph">
    <w:name w:val="p50"/>
    <w:basedOn w:val="Style_18"/>
    <w:link w:val="Style_410_ch"/>
    <w:pPr>
      <w:spacing w:afterAutospacing="on" w:beforeAutospacing="on"/>
      <w:ind/>
    </w:pPr>
    <w:rPr>
      <w:rFonts w:ascii="Times New Roman" w:hAnsi="Times New Roman"/>
      <w:sz w:val="24"/>
    </w:rPr>
  </w:style>
  <w:style w:styleId="Style_410_ch" w:type="character">
    <w:name w:val="p50"/>
    <w:basedOn w:val="Style_18_ch"/>
    <w:link w:val="Style_410"/>
    <w:rPr>
      <w:rFonts w:ascii="Times New Roman" w:hAnsi="Times New Roman"/>
      <w:sz w:val="24"/>
    </w:rPr>
  </w:style>
  <w:style w:styleId="Style_411" w:type="paragraph">
    <w:name w:val="c8"/>
    <w:basedOn w:val="Style_18"/>
    <w:link w:val="Style_411_ch"/>
    <w:pPr>
      <w:spacing w:afterAutospacing="on" w:beforeAutospacing="on"/>
      <w:ind/>
    </w:pPr>
    <w:rPr>
      <w:rFonts w:ascii="Times New Roman" w:hAnsi="Times New Roman"/>
      <w:sz w:val="24"/>
    </w:rPr>
  </w:style>
  <w:style w:styleId="Style_411_ch" w:type="character">
    <w:name w:val="c8"/>
    <w:basedOn w:val="Style_18_ch"/>
    <w:link w:val="Style_411"/>
    <w:rPr>
      <w:rFonts w:ascii="Times New Roman" w:hAnsi="Times New Roman"/>
      <w:sz w:val="24"/>
    </w:rPr>
  </w:style>
  <w:style w:styleId="Style_412" w:type="paragraph">
    <w:name w:val="xl74"/>
    <w:basedOn w:val="Style_18"/>
    <w:link w:val="Style_412_ch"/>
    <w:pPr>
      <w:spacing w:afterAutospacing="on" w:beforeAutospacing="on"/>
      <w:ind/>
    </w:pPr>
    <w:rPr>
      <w:rFonts w:ascii="Times New Roman" w:hAnsi="Times New Roman"/>
      <w:sz w:val="16"/>
    </w:rPr>
  </w:style>
  <w:style w:styleId="Style_412_ch" w:type="character">
    <w:name w:val="xl74"/>
    <w:basedOn w:val="Style_18_ch"/>
    <w:link w:val="Style_412"/>
    <w:rPr>
      <w:rFonts w:ascii="Times New Roman" w:hAnsi="Times New Roman"/>
      <w:sz w:val="16"/>
    </w:rPr>
  </w:style>
  <w:style w:styleId="Style_413" w:type="paragraph">
    <w:name w:val="xl187"/>
    <w:basedOn w:val="Style_18"/>
    <w:link w:val="Style_41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13_ch" w:type="character">
    <w:name w:val="xl187"/>
    <w:basedOn w:val="Style_18_ch"/>
    <w:link w:val="Style_413"/>
    <w:rPr>
      <w:rFonts w:ascii="Times New Roman" w:hAnsi="Times New Roman"/>
      <w:b w:val="1"/>
      <w:sz w:val="16"/>
    </w:rPr>
  </w:style>
  <w:style w:styleId="Style_414" w:type="paragraph">
    <w:name w:val="xl201"/>
    <w:basedOn w:val="Style_18"/>
    <w:link w:val="Style_414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414_ch" w:type="character">
    <w:name w:val="xl201"/>
    <w:basedOn w:val="Style_18_ch"/>
    <w:link w:val="Style_414"/>
    <w:rPr>
      <w:rFonts w:ascii="Times New Roman" w:hAnsi="Times New Roman"/>
      <w:sz w:val="16"/>
    </w:rPr>
  </w:style>
  <w:style w:styleId="Style_415" w:type="paragraph">
    <w:name w:val="Style4"/>
    <w:basedOn w:val="Style_18"/>
    <w:link w:val="Style_415_ch"/>
    <w:pPr>
      <w:widowControl w:val="0"/>
      <w:spacing w:line="322" w:lineRule="exact"/>
      <w:ind w:hanging="284" w:left="426" w:right="68"/>
      <w:jc w:val="both"/>
    </w:pPr>
    <w:rPr>
      <w:rFonts w:ascii="Times New Roman" w:hAnsi="Times New Roman"/>
      <w:sz w:val="24"/>
    </w:rPr>
  </w:style>
  <w:style w:styleId="Style_415_ch" w:type="character">
    <w:name w:val="Style4"/>
    <w:basedOn w:val="Style_18_ch"/>
    <w:link w:val="Style_415"/>
    <w:rPr>
      <w:rFonts w:ascii="Times New Roman" w:hAnsi="Times New Roman"/>
      <w:sz w:val="24"/>
    </w:rPr>
  </w:style>
  <w:style w:styleId="Style_416" w:type="paragraph">
    <w:name w:val="Style7"/>
    <w:basedOn w:val="Style_18"/>
    <w:link w:val="Style_416_ch"/>
    <w:pPr>
      <w:widowControl w:val="0"/>
      <w:spacing w:line="552" w:lineRule="exact"/>
      <w:ind/>
    </w:pPr>
    <w:rPr>
      <w:rFonts w:ascii="Times New Roman" w:hAnsi="Times New Roman"/>
      <w:sz w:val="24"/>
    </w:rPr>
  </w:style>
  <w:style w:styleId="Style_416_ch" w:type="character">
    <w:name w:val="Style7"/>
    <w:basedOn w:val="Style_18_ch"/>
    <w:link w:val="Style_416"/>
    <w:rPr>
      <w:rFonts w:ascii="Times New Roman" w:hAnsi="Times New Roman"/>
      <w:sz w:val="24"/>
    </w:rPr>
  </w:style>
  <w:style w:styleId="Style_417" w:type="paragraph">
    <w:name w:val="Символы концевой сноски"/>
    <w:link w:val="Style_417_ch"/>
    <w:rPr>
      <w:vertAlign w:val="superscript"/>
    </w:rPr>
  </w:style>
  <w:style w:styleId="Style_417_ch" w:type="character">
    <w:name w:val="Символы концевой сноски"/>
    <w:link w:val="Style_417"/>
    <w:rPr>
      <w:vertAlign w:val="superscript"/>
    </w:rPr>
  </w:style>
  <w:style w:styleId="Style_418" w:type="paragraph">
    <w:name w:val="Текст примечания Знак1"/>
    <w:link w:val="Style_418_ch"/>
    <w:rPr>
      <w:rFonts w:ascii="Times New Roman" w:hAnsi="Times New Roman"/>
      <w:sz w:val="20"/>
    </w:rPr>
  </w:style>
  <w:style w:styleId="Style_418_ch" w:type="character">
    <w:name w:val="Текст примечания Знак1"/>
    <w:link w:val="Style_418"/>
    <w:rPr>
      <w:rFonts w:ascii="Times New Roman" w:hAnsi="Times New Roman"/>
      <w:sz w:val="20"/>
    </w:rPr>
  </w:style>
  <w:style w:styleId="Style_9" w:type="paragraph">
    <w:name w:val="Раздел 1.1"/>
    <w:basedOn w:val="Style_419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419_ch"/>
    <w:link w:val="Style_9"/>
    <w:rPr>
      <w:rFonts w:ascii="Times New Roman" w:hAnsi="Times New Roman"/>
      <w:color w:val="000000"/>
      <w:spacing w:val="0"/>
      <w:sz w:val="24"/>
    </w:rPr>
  </w:style>
  <w:style w:styleId="Style_420" w:type="paragraph">
    <w:name w:val="Header and Footer"/>
    <w:link w:val="Style_420_ch"/>
    <w:pPr>
      <w:ind/>
      <w:jc w:val="both"/>
    </w:pPr>
    <w:rPr>
      <w:rFonts w:ascii="xo thames" w:hAnsi="xo thames"/>
      <w:sz w:val="28"/>
    </w:rPr>
  </w:style>
  <w:style w:styleId="Style_420_ch" w:type="character">
    <w:name w:val="Header and Footer"/>
    <w:link w:val="Style_420"/>
    <w:rPr>
      <w:rFonts w:ascii="xo thames" w:hAnsi="xo thames"/>
      <w:sz w:val="28"/>
    </w:rPr>
  </w:style>
  <w:style w:styleId="Style_421" w:type="paragraph">
    <w:name w:val="p58"/>
    <w:basedOn w:val="Style_18"/>
    <w:link w:val="Style_421_ch"/>
    <w:pPr>
      <w:spacing w:afterAutospacing="on" w:beforeAutospacing="on"/>
      <w:ind/>
    </w:pPr>
    <w:rPr>
      <w:rFonts w:ascii="Times New Roman" w:hAnsi="Times New Roman"/>
      <w:sz w:val="24"/>
    </w:rPr>
  </w:style>
  <w:style w:styleId="Style_421_ch" w:type="character">
    <w:name w:val="p58"/>
    <w:basedOn w:val="Style_18_ch"/>
    <w:link w:val="Style_421"/>
    <w:rPr>
      <w:rFonts w:ascii="Times New Roman" w:hAnsi="Times New Roman"/>
      <w:sz w:val="24"/>
    </w:rPr>
  </w:style>
  <w:style w:styleId="Style_422" w:type="paragraph">
    <w:name w:val="s2"/>
    <w:link w:val="Style_422_ch"/>
    <w:rPr>
      <w:rFonts w:ascii="Times New Roman" w:hAnsi="Times New Roman"/>
    </w:rPr>
  </w:style>
  <w:style w:styleId="Style_422_ch" w:type="character">
    <w:name w:val="s2"/>
    <w:link w:val="Style_422"/>
    <w:rPr>
      <w:rFonts w:ascii="Times New Roman" w:hAnsi="Times New Roman"/>
    </w:rPr>
  </w:style>
  <w:style w:styleId="Style_423" w:type="paragraph">
    <w:name w:val="index 1"/>
    <w:basedOn w:val="Style_18"/>
    <w:next w:val="Style_18"/>
    <w:link w:val="Style_423_ch"/>
    <w:pPr>
      <w:ind w:hanging="240" w:left="240"/>
    </w:pPr>
    <w:rPr>
      <w:rFonts w:ascii="Times New Roman" w:hAnsi="Times New Roman"/>
      <w:sz w:val="24"/>
    </w:rPr>
  </w:style>
  <w:style w:styleId="Style_423_ch" w:type="character">
    <w:name w:val="index 1"/>
    <w:basedOn w:val="Style_18_ch"/>
    <w:link w:val="Style_423"/>
    <w:rPr>
      <w:rFonts w:ascii="Times New Roman" w:hAnsi="Times New Roman"/>
      <w:sz w:val="24"/>
    </w:rPr>
  </w:style>
  <w:style w:styleId="Style_424" w:type="paragraph">
    <w:name w:val="Основной текст 21"/>
    <w:basedOn w:val="Style_18"/>
    <w:link w:val="Style_424_ch"/>
    <w:pPr>
      <w:ind w:firstLine="709" w:left="0"/>
      <w:jc w:val="both"/>
    </w:pPr>
    <w:rPr>
      <w:rFonts w:ascii="Times New Roman" w:hAnsi="Times New Roman"/>
      <w:sz w:val="24"/>
    </w:rPr>
  </w:style>
  <w:style w:styleId="Style_424_ch" w:type="character">
    <w:name w:val="Основной текст 21"/>
    <w:basedOn w:val="Style_18_ch"/>
    <w:link w:val="Style_424"/>
    <w:rPr>
      <w:rFonts w:ascii="Times New Roman" w:hAnsi="Times New Roman"/>
      <w:sz w:val="24"/>
    </w:rPr>
  </w:style>
  <w:style w:styleId="Style_425" w:type="paragraph">
    <w:name w:val="Font Style15"/>
    <w:link w:val="Style_425_ch"/>
    <w:rPr>
      <w:rFonts w:ascii="Cambria" w:hAnsi="Cambria"/>
      <w:sz w:val="24"/>
    </w:rPr>
  </w:style>
  <w:style w:styleId="Style_425_ch" w:type="character">
    <w:name w:val="Font Style15"/>
    <w:link w:val="Style_425"/>
    <w:rPr>
      <w:rFonts w:ascii="Cambria" w:hAnsi="Cambria"/>
      <w:sz w:val="24"/>
    </w:rPr>
  </w:style>
  <w:style w:styleId="Style_426" w:type="paragraph">
    <w:name w:val="xl141"/>
    <w:basedOn w:val="Style_18"/>
    <w:link w:val="Style_426_ch"/>
    <w:pPr>
      <w:spacing w:afterAutospacing="on" w:beforeAutospacing="on"/>
      <w:ind/>
    </w:pPr>
    <w:rPr>
      <w:rFonts w:ascii="Times New Roman" w:hAnsi="Times New Roman"/>
      <w:sz w:val="14"/>
    </w:rPr>
  </w:style>
  <w:style w:styleId="Style_426_ch" w:type="character">
    <w:name w:val="xl141"/>
    <w:basedOn w:val="Style_18_ch"/>
    <w:link w:val="Style_426"/>
    <w:rPr>
      <w:rFonts w:ascii="Times New Roman" w:hAnsi="Times New Roman"/>
      <w:sz w:val="14"/>
    </w:rPr>
  </w:style>
  <w:style w:styleId="Style_427" w:type="paragraph">
    <w:name w:val="s4"/>
    <w:link w:val="Style_427_ch"/>
    <w:rPr>
      <w:rFonts w:ascii="Times New Roman" w:hAnsi="Times New Roman"/>
    </w:rPr>
  </w:style>
  <w:style w:styleId="Style_427_ch" w:type="character">
    <w:name w:val="s4"/>
    <w:link w:val="Style_427"/>
    <w:rPr>
      <w:rFonts w:ascii="Times New Roman" w:hAnsi="Times New Roman"/>
    </w:rPr>
  </w:style>
  <w:style w:styleId="Style_428" w:type="paragraph">
    <w:name w:val="xl69"/>
    <w:basedOn w:val="Style_18"/>
    <w:link w:val="Style_428_ch"/>
    <w:pPr>
      <w:spacing w:afterAutospacing="on" w:beforeAutospacing="on"/>
      <w:ind/>
    </w:pPr>
    <w:rPr>
      <w:rFonts w:ascii="Times New Roman" w:hAnsi="Times New Roman"/>
      <w:sz w:val="16"/>
    </w:rPr>
  </w:style>
  <w:style w:styleId="Style_428_ch" w:type="character">
    <w:name w:val="xl69"/>
    <w:basedOn w:val="Style_18_ch"/>
    <w:link w:val="Style_428"/>
    <w:rPr>
      <w:rFonts w:ascii="Times New Roman" w:hAnsi="Times New Roman"/>
      <w:sz w:val="16"/>
    </w:rPr>
  </w:style>
  <w:style w:styleId="Style_429" w:type="paragraph">
    <w:name w:val="p33"/>
    <w:basedOn w:val="Style_18"/>
    <w:link w:val="Style_429_ch"/>
    <w:pPr>
      <w:spacing w:afterAutospacing="on" w:beforeAutospacing="on"/>
      <w:ind/>
    </w:pPr>
    <w:rPr>
      <w:rFonts w:ascii="Times New Roman" w:hAnsi="Times New Roman"/>
      <w:sz w:val="24"/>
    </w:rPr>
  </w:style>
  <w:style w:styleId="Style_429_ch" w:type="character">
    <w:name w:val="p33"/>
    <w:basedOn w:val="Style_18_ch"/>
    <w:link w:val="Style_429"/>
    <w:rPr>
      <w:rFonts w:ascii="Times New Roman" w:hAnsi="Times New Roman"/>
      <w:sz w:val="24"/>
    </w:rPr>
  </w:style>
  <w:style w:styleId="Style_430" w:type="paragraph">
    <w:name w:val="Не вступил в силу"/>
    <w:link w:val="Style_430_ch"/>
    <w:rPr>
      <w:b w:val="1"/>
      <w:shd w:fill="D8EDE8" w:val="clear"/>
    </w:rPr>
  </w:style>
  <w:style w:styleId="Style_430_ch" w:type="character">
    <w:name w:val="Не вступил в силу"/>
    <w:link w:val="Style_430"/>
    <w:rPr>
      <w:b w:val="1"/>
      <w:shd w:fill="D8EDE8" w:val="clear"/>
    </w:rPr>
  </w:style>
  <w:style w:styleId="Style_431" w:type="paragraph">
    <w:name w:val="Font Style33"/>
    <w:link w:val="Style_431_ch"/>
    <w:rPr>
      <w:rFonts w:ascii="Microsoft Sans Serif" w:hAnsi="Microsoft Sans Serif"/>
    </w:rPr>
  </w:style>
  <w:style w:styleId="Style_431_ch" w:type="character">
    <w:name w:val="Font Style33"/>
    <w:link w:val="Style_431"/>
    <w:rPr>
      <w:rFonts w:ascii="Microsoft Sans Serif" w:hAnsi="Microsoft Sans Serif"/>
    </w:rPr>
  </w:style>
  <w:style w:styleId="Style_432" w:type="paragraph">
    <w:name w:val="Font Style19"/>
    <w:link w:val="Style_432_ch"/>
    <w:rPr>
      <w:rFonts w:ascii="Sylfaen" w:hAnsi="Sylfaen"/>
      <w:b w:val="1"/>
      <w:sz w:val="18"/>
    </w:rPr>
  </w:style>
  <w:style w:styleId="Style_432_ch" w:type="character">
    <w:name w:val="Font Style19"/>
    <w:link w:val="Style_432"/>
    <w:rPr>
      <w:rFonts w:ascii="Sylfaen" w:hAnsi="Sylfaen"/>
      <w:b w:val="1"/>
      <w:sz w:val="18"/>
    </w:rPr>
  </w:style>
  <w:style w:styleId="Style_433" w:type="paragraph">
    <w:name w:val="WW8Num32z3"/>
    <w:link w:val="Style_433_ch"/>
    <w:rPr>
      <w:rFonts w:ascii="Symbol" w:hAnsi="Symbol"/>
    </w:rPr>
  </w:style>
  <w:style w:styleId="Style_433_ch" w:type="character">
    <w:name w:val="WW8Num32z3"/>
    <w:link w:val="Style_433"/>
    <w:rPr>
      <w:rFonts w:ascii="Symbol" w:hAnsi="Symbol"/>
    </w:rPr>
  </w:style>
  <w:style w:styleId="Style_434" w:type="paragraph">
    <w:name w:val="xl158"/>
    <w:basedOn w:val="Style_18"/>
    <w:link w:val="Style_43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34_ch" w:type="character">
    <w:name w:val="xl158"/>
    <w:basedOn w:val="Style_18_ch"/>
    <w:link w:val="Style_434"/>
    <w:rPr>
      <w:rFonts w:ascii="Times New Roman" w:hAnsi="Times New Roman"/>
      <w:b w:val="1"/>
      <w:sz w:val="16"/>
    </w:rPr>
  </w:style>
  <w:style w:styleId="Style_435" w:type="paragraph">
    <w:name w:val="ConsPlusCell"/>
    <w:link w:val="Style_435_ch"/>
    <w:rPr>
      <w:rFonts w:ascii="Arial" w:hAnsi="Arial"/>
      <w:sz w:val="20"/>
    </w:rPr>
  </w:style>
  <w:style w:styleId="Style_435_ch" w:type="character">
    <w:name w:val="ConsPlusCell"/>
    <w:link w:val="Style_435"/>
    <w:rPr>
      <w:rFonts w:ascii="Arial" w:hAnsi="Arial"/>
      <w:sz w:val="20"/>
    </w:rPr>
  </w:style>
  <w:style w:styleId="Style_436" w:type="paragraph">
    <w:name w:val="xl122"/>
    <w:basedOn w:val="Style_18"/>
    <w:link w:val="Style_436_ch"/>
    <w:pPr>
      <w:spacing w:afterAutospacing="on" w:beforeAutospacing="on"/>
      <w:ind/>
    </w:pPr>
    <w:rPr>
      <w:rFonts w:ascii="Times New Roman" w:hAnsi="Times New Roman"/>
      <w:sz w:val="16"/>
    </w:rPr>
  </w:style>
  <w:style w:styleId="Style_436_ch" w:type="character">
    <w:name w:val="xl122"/>
    <w:basedOn w:val="Style_18_ch"/>
    <w:link w:val="Style_436"/>
    <w:rPr>
      <w:rFonts w:ascii="Times New Roman" w:hAnsi="Times New Roman"/>
      <w:sz w:val="16"/>
    </w:rPr>
  </w:style>
  <w:style w:styleId="Style_437" w:type="paragraph">
    <w:name w:val="Сравнение редакций. Добавленный фрагмент"/>
    <w:link w:val="Style_437_ch"/>
    <w:rPr>
      <w:shd w:fill="C1D7FF" w:val="clear"/>
    </w:rPr>
  </w:style>
  <w:style w:styleId="Style_437_ch" w:type="character">
    <w:name w:val="Сравнение редакций. Добавленный фрагмент"/>
    <w:link w:val="Style_437"/>
    <w:rPr>
      <w:shd w:fill="C1D7FF" w:val="clear"/>
    </w:rPr>
  </w:style>
  <w:style w:styleId="Style_438" w:type="paragraph">
    <w:name w:val="Заголовок 7 Знак1"/>
    <w:link w:val="Style_438_ch"/>
    <w:rPr>
      <w:rFonts w:ascii="Calibri Light" w:hAnsi="Calibri Light"/>
      <w:i w:val="1"/>
      <w:color w:val="1F3763"/>
    </w:rPr>
  </w:style>
  <w:style w:styleId="Style_438_ch" w:type="character">
    <w:name w:val="Заголовок 7 Знак1"/>
    <w:link w:val="Style_438"/>
    <w:rPr>
      <w:rFonts w:ascii="Calibri Light" w:hAnsi="Calibri Light"/>
      <w:i w:val="1"/>
      <w:color w:val="1F3763"/>
    </w:rPr>
  </w:style>
  <w:style w:styleId="Style_439" w:type="paragraph">
    <w:name w:val="xl85"/>
    <w:basedOn w:val="Style_18"/>
    <w:link w:val="Style_439_ch"/>
    <w:pPr>
      <w:spacing w:afterAutospacing="on" w:beforeAutospacing="on"/>
      <w:ind/>
    </w:pPr>
    <w:rPr>
      <w:rFonts w:ascii="Times New Roman" w:hAnsi="Times New Roman"/>
      <w:sz w:val="14"/>
    </w:rPr>
  </w:style>
  <w:style w:styleId="Style_439_ch" w:type="character">
    <w:name w:val="xl85"/>
    <w:basedOn w:val="Style_18_ch"/>
    <w:link w:val="Style_439"/>
    <w:rPr>
      <w:rFonts w:ascii="Times New Roman" w:hAnsi="Times New Roman"/>
      <w:sz w:val="14"/>
    </w:rPr>
  </w:style>
  <w:style w:styleId="Style_440" w:type="paragraph">
    <w:name w:val="Style29"/>
    <w:basedOn w:val="Style_18"/>
    <w:link w:val="Style_440_ch"/>
    <w:pPr>
      <w:widowControl w:val="0"/>
      <w:ind/>
      <w:jc w:val="both"/>
    </w:pPr>
    <w:rPr>
      <w:rFonts w:ascii="Times New Roman" w:hAnsi="Times New Roman"/>
      <w:sz w:val="24"/>
    </w:rPr>
  </w:style>
  <w:style w:styleId="Style_440_ch" w:type="character">
    <w:name w:val="Style29"/>
    <w:basedOn w:val="Style_18_ch"/>
    <w:link w:val="Style_440"/>
    <w:rPr>
      <w:rFonts w:ascii="Times New Roman" w:hAnsi="Times New Roman"/>
      <w:sz w:val="24"/>
    </w:rPr>
  </w:style>
  <w:style w:styleId="Style_441" w:type="paragraph">
    <w:name w:val="submenu-table"/>
    <w:link w:val="Style_441_ch"/>
  </w:style>
  <w:style w:styleId="Style_441_ch" w:type="character">
    <w:name w:val="submenu-table"/>
    <w:link w:val="Style_441"/>
  </w:style>
  <w:style w:styleId="Style_197" w:type="paragraph">
    <w:name w:val="annotation text"/>
    <w:basedOn w:val="Style_18"/>
    <w:link w:val="Style_197_ch"/>
    <w:rPr>
      <w:sz w:val="20"/>
    </w:rPr>
  </w:style>
  <w:style w:styleId="Style_197_ch" w:type="character">
    <w:name w:val="annotation text"/>
    <w:basedOn w:val="Style_18_ch"/>
    <w:link w:val="Style_197"/>
    <w:rPr>
      <w:sz w:val="20"/>
    </w:rPr>
  </w:style>
  <w:style w:styleId="Style_442" w:type="paragraph">
    <w:name w:val="Заголовок таблицы"/>
    <w:basedOn w:val="Style_443"/>
    <w:link w:val="Style_442_ch"/>
  </w:style>
  <w:style w:styleId="Style_442_ch" w:type="character">
    <w:name w:val="Заголовок таблицы"/>
    <w:basedOn w:val="Style_443_ch"/>
    <w:link w:val="Style_442"/>
  </w:style>
  <w:style w:styleId="Style_444" w:type="paragraph">
    <w:name w:val="xl80"/>
    <w:basedOn w:val="Style_18"/>
    <w:link w:val="Style_444_ch"/>
    <w:pPr>
      <w:spacing w:afterAutospacing="on" w:beforeAutospacing="on"/>
      <w:ind/>
    </w:pPr>
    <w:rPr>
      <w:rFonts w:ascii="Times New Roman" w:hAnsi="Times New Roman"/>
      <w:sz w:val="24"/>
    </w:rPr>
  </w:style>
  <w:style w:styleId="Style_444_ch" w:type="character">
    <w:name w:val="xl80"/>
    <w:basedOn w:val="Style_18_ch"/>
    <w:link w:val="Style_444"/>
    <w:rPr>
      <w:rFonts w:ascii="Times New Roman" w:hAnsi="Times New Roman"/>
      <w:sz w:val="24"/>
    </w:rPr>
  </w:style>
  <w:style w:styleId="Style_445" w:type="paragraph">
    <w:name w:val="paragraph"/>
    <w:basedOn w:val="Style_18"/>
    <w:link w:val="Style_445_ch"/>
    <w:pPr>
      <w:spacing w:afterAutospacing="on" w:beforeAutospacing="on"/>
      <w:ind/>
    </w:pPr>
    <w:rPr>
      <w:rFonts w:ascii="Times New Roman" w:hAnsi="Times New Roman"/>
      <w:sz w:val="24"/>
    </w:rPr>
  </w:style>
  <w:style w:styleId="Style_445_ch" w:type="character">
    <w:name w:val="paragraph"/>
    <w:basedOn w:val="Style_18_ch"/>
    <w:link w:val="Style_445"/>
    <w:rPr>
      <w:rFonts w:ascii="Times New Roman" w:hAnsi="Times New Roman"/>
      <w:sz w:val="24"/>
    </w:rPr>
  </w:style>
  <w:style w:styleId="Style_446" w:type="paragraph">
    <w:name w:val="Заголовок распахивающейся части диалога"/>
    <w:basedOn w:val="Style_18"/>
    <w:next w:val="Style_18"/>
    <w:link w:val="Style_446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446_ch" w:type="character">
    <w:name w:val="Заголовок распахивающейся части диалога"/>
    <w:basedOn w:val="Style_18_ch"/>
    <w:link w:val="Style_446"/>
    <w:rPr>
      <w:rFonts w:ascii="Times New Roman" w:hAnsi="Times New Roman"/>
      <w:i w:val="1"/>
      <w:color w:val="000080"/>
    </w:rPr>
  </w:style>
  <w:style w:styleId="Style_447" w:type="paragraph">
    <w:name w:val="xl115"/>
    <w:basedOn w:val="Style_18"/>
    <w:link w:val="Style_44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47_ch" w:type="character">
    <w:name w:val="xl115"/>
    <w:basedOn w:val="Style_18_ch"/>
    <w:link w:val="Style_447"/>
    <w:rPr>
      <w:rFonts w:ascii="Times New Roman" w:hAnsi="Times New Roman"/>
      <w:b w:val="1"/>
      <w:sz w:val="16"/>
    </w:rPr>
  </w:style>
  <w:style w:styleId="Style_448" w:type="paragraph">
    <w:name w:val="toc 9"/>
    <w:basedOn w:val="Style_18"/>
    <w:next w:val="Style_18"/>
    <w:link w:val="Style_448_ch"/>
    <w:uiPriority w:val="39"/>
    <w:pPr>
      <w:ind w:firstLine="0" w:left="1920"/>
    </w:pPr>
    <w:rPr>
      <w:rFonts w:ascii="Calibri" w:hAnsi="Calibri"/>
      <w:sz w:val="20"/>
    </w:rPr>
  </w:style>
  <w:style w:styleId="Style_448_ch" w:type="character">
    <w:name w:val="toc 9"/>
    <w:basedOn w:val="Style_18_ch"/>
    <w:link w:val="Style_448"/>
    <w:rPr>
      <w:rFonts w:ascii="Calibri" w:hAnsi="Calibri"/>
      <w:sz w:val="20"/>
    </w:rPr>
  </w:style>
  <w:style w:styleId="Style_449" w:type="paragraph">
    <w:name w:val="Текст примечания Знак11"/>
    <w:link w:val="Style_449_ch"/>
    <w:rPr>
      <w:rFonts w:ascii="Times New Roman" w:hAnsi="Times New Roman"/>
      <w:sz w:val="20"/>
    </w:rPr>
  </w:style>
  <w:style w:styleId="Style_449_ch" w:type="character">
    <w:name w:val="Текст примечания Знак11"/>
    <w:link w:val="Style_449"/>
    <w:rPr>
      <w:rFonts w:ascii="Times New Roman" w:hAnsi="Times New Roman"/>
      <w:sz w:val="20"/>
    </w:rPr>
  </w:style>
  <w:style w:styleId="Style_450" w:type="paragraph">
    <w:name w:val="Заголовок статьи"/>
    <w:basedOn w:val="Style_18"/>
    <w:next w:val="Style_18"/>
    <w:link w:val="Style_450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450_ch" w:type="character">
    <w:name w:val="Заголовок статьи"/>
    <w:basedOn w:val="Style_18_ch"/>
    <w:link w:val="Style_450"/>
    <w:rPr>
      <w:rFonts w:ascii="Times New Roman" w:hAnsi="Times New Roman"/>
      <w:sz w:val="24"/>
    </w:rPr>
  </w:style>
  <w:style w:styleId="Style_451" w:type="paragraph">
    <w:name w:val="Font Style13"/>
    <w:link w:val="Style_451_ch"/>
    <w:rPr>
      <w:rFonts w:ascii="Times New Roman" w:hAnsi="Times New Roman"/>
      <w:b w:val="1"/>
      <w:sz w:val="20"/>
    </w:rPr>
  </w:style>
  <w:style w:styleId="Style_451_ch" w:type="character">
    <w:name w:val="Font Style13"/>
    <w:link w:val="Style_451"/>
    <w:rPr>
      <w:rFonts w:ascii="Times New Roman" w:hAnsi="Times New Roman"/>
      <w:b w:val="1"/>
      <w:sz w:val="20"/>
    </w:rPr>
  </w:style>
  <w:style w:styleId="Style_452" w:type="paragraph">
    <w:name w:val="Default"/>
    <w:link w:val="Style_452_ch"/>
    <w:rPr>
      <w:rFonts w:ascii="Times New Roman" w:hAnsi="Times New Roman"/>
      <w:sz w:val="24"/>
    </w:rPr>
  </w:style>
  <w:style w:styleId="Style_452_ch" w:type="character">
    <w:name w:val="Default"/>
    <w:link w:val="Style_452"/>
    <w:rPr>
      <w:rFonts w:ascii="Times New Roman" w:hAnsi="Times New Roman"/>
      <w:sz w:val="24"/>
    </w:rPr>
  </w:style>
  <w:style w:styleId="Style_453" w:type="paragraph">
    <w:name w:val="xl191"/>
    <w:basedOn w:val="Style_18"/>
    <w:link w:val="Style_45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53_ch" w:type="character">
    <w:name w:val="xl191"/>
    <w:basedOn w:val="Style_18_ch"/>
    <w:link w:val="Style_453"/>
    <w:rPr>
      <w:rFonts w:ascii="Times New Roman" w:hAnsi="Times New Roman"/>
      <w:b w:val="1"/>
      <w:sz w:val="16"/>
    </w:rPr>
  </w:style>
  <w:style w:styleId="Style_454" w:type="paragraph">
    <w:name w:val="p55"/>
    <w:basedOn w:val="Style_18"/>
    <w:link w:val="Style_454_ch"/>
    <w:pPr>
      <w:spacing w:afterAutospacing="on" w:beforeAutospacing="on"/>
      <w:ind/>
    </w:pPr>
    <w:rPr>
      <w:rFonts w:ascii="Times New Roman" w:hAnsi="Times New Roman"/>
      <w:sz w:val="24"/>
    </w:rPr>
  </w:style>
  <w:style w:styleId="Style_454_ch" w:type="character">
    <w:name w:val="p55"/>
    <w:basedOn w:val="Style_18_ch"/>
    <w:link w:val="Style_454"/>
    <w:rPr>
      <w:rFonts w:ascii="Times New Roman" w:hAnsi="Times New Roman"/>
      <w:sz w:val="24"/>
    </w:rPr>
  </w:style>
  <w:style w:styleId="Style_455" w:type="paragraph">
    <w:name w:val="xl79"/>
    <w:basedOn w:val="Style_18"/>
    <w:link w:val="Style_455_ch"/>
    <w:pPr>
      <w:spacing w:afterAutospacing="on" w:beforeAutospacing="on"/>
      <w:ind/>
    </w:pPr>
    <w:rPr>
      <w:rFonts w:ascii="Times New Roman" w:hAnsi="Times New Roman"/>
      <w:sz w:val="14"/>
    </w:rPr>
  </w:style>
  <w:style w:styleId="Style_455_ch" w:type="character">
    <w:name w:val="xl79"/>
    <w:basedOn w:val="Style_18_ch"/>
    <w:link w:val="Style_455"/>
    <w:rPr>
      <w:rFonts w:ascii="Times New Roman" w:hAnsi="Times New Roman"/>
      <w:sz w:val="14"/>
    </w:rPr>
  </w:style>
  <w:style w:styleId="Style_456" w:type="paragraph">
    <w:name w:val="Строгий1"/>
    <w:link w:val="Style_456_ch"/>
    <w:rPr>
      <w:b w:val="1"/>
    </w:rPr>
  </w:style>
  <w:style w:styleId="Style_456_ch" w:type="character">
    <w:name w:val="Строгий1"/>
    <w:link w:val="Style_456"/>
    <w:rPr>
      <w:b w:val="1"/>
    </w:rPr>
  </w:style>
  <w:style w:styleId="Style_457" w:type="paragraph">
    <w:name w:val="Базовый"/>
    <w:link w:val="Style_457_ch"/>
    <w:pPr>
      <w:tabs>
        <w:tab w:leader="none" w:pos="709" w:val="left"/>
      </w:tabs>
      <w:spacing w:after="200" w:line="276" w:lineRule="atLeast"/>
      <w:ind/>
    </w:pPr>
    <w:rPr>
      <w:rFonts w:ascii="Calibri" w:hAnsi="Calibri"/>
    </w:rPr>
  </w:style>
  <w:style w:styleId="Style_457_ch" w:type="character">
    <w:name w:val="Базовый"/>
    <w:link w:val="Style_457"/>
    <w:rPr>
      <w:rFonts w:ascii="Calibri" w:hAnsi="Calibri"/>
    </w:rPr>
  </w:style>
  <w:style w:styleId="Style_458" w:type="paragraph">
    <w:name w:val="Заголовок 31"/>
    <w:basedOn w:val="Style_18"/>
    <w:link w:val="Style_458_ch"/>
    <w:pPr>
      <w:widowControl w:val="0"/>
      <w:ind w:firstLine="0" w:left="641"/>
      <w:outlineLvl w:val="3"/>
    </w:pPr>
    <w:rPr>
      <w:rFonts w:ascii="Times New Roman" w:hAnsi="Times New Roman"/>
      <w:b w:val="1"/>
      <w:sz w:val="24"/>
    </w:rPr>
  </w:style>
  <w:style w:styleId="Style_458_ch" w:type="character">
    <w:name w:val="Заголовок 31"/>
    <w:basedOn w:val="Style_18_ch"/>
    <w:link w:val="Style_458"/>
    <w:rPr>
      <w:rFonts w:ascii="Times New Roman" w:hAnsi="Times New Roman"/>
      <w:b w:val="1"/>
      <w:sz w:val="24"/>
    </w:rPr>
  </w:style>
  <w:style w:styleId="Style_459" w:type="paragraph">
    <w:name w:val="Знак примечания1"/>
    <w:basedOn w:val="Style_21"/>
    <w:link w:val="Style_459_ch"/>
    <w:rPr>
      <w:sz w:val="16"/>
    </w:rPr>
  </w:style>
  <w:style w:styleId="Style_459_ch" w:type="character">
    <w:name w:val="Знак примечания1"/>
    <w:basedOn w:val="Style_21_ch"/>
    <w:link w:val="Style_459"/>
    <w:rPr>
      <w:sz w:val="16"/>
    </w:rPr>
  </w:style>
  <w:style w:styleId="Style_17" w:type="paragraph">
    <w:name w:val="Normal (Web)"/>
    <w:basedOn w:val="Style_18"/>
    <w:link w:val="Style_17_ch"/>
    <w:pPr>
      <w:spacing w:after="200" w:line="276" w:lineRule="auto"/>
      <w:ind/>
    </w:pPr>
    <w:rPr>
      <w:rFonts w:ascii="Times New Roman" w:hAnsi="Times New Roman"/>
      <w:sz w:val="24"/>
    </w:rPr>
  </w:style>
  <w:style w:styleId="Style_17_ch" w:type="character">
    <w:name w:val="Normal (Web)"/>
    <w:basedOn w:val="Style_18_ch"/>
    <w:link w:val="Style_17"/>
    <w:rPr>
      <w:rFonts w:ascii="Times New Roman" w:hAnsi="Times New Roman"/>
      <w:sz w:val="24"/>
    </w:rPr>
  </w:style>
  <w:style w:styleId="Style_460" w:type="paragraph">
    <w:name w:val="xl90"/>
    <w:basedOn w:val="Style_18"/>
    <w:link w:val="Style_460_ch"/>
    <w:pPr>
      <w:spacing w:afterAutospacing="on" w:beforeAutospacing="on"/>
      <w:ind/>
    </w:pPr>
    <w:rPr>
      <w:rFonts w:ascii="Times New Roman" w:hAnsi="Times New Roman"/>
      <w:sz w:val="14"/>
    </w:rPr>
  </w:style>
  <w:style w:styleId="Style_460_ch" w:type="character">
    <w:name w:val="xl90"/>
    <w:basedOn w:val="Style_18_ch"/>
    <w:link w:val="Style_460"/>
    <w:rPr>
      <w:rFonts w:ascii="Times New Roman" w:hAnsi="Times New Roman"/>
      <w:sz w:val="14"/>
    </w:rPr>
  </w:style>
  <w:style w:styleId="Style_461" w:type="paragraph">
    <w:name w:val="Font Style71"/>
    <w:link w:val="Style_461_ch"/>
    <w:rPr>
      <w:rFonts w:ascii="Times New Roman" w:hAnsi="Times New Roman"/>
      <w:i w:val="1"/>
      <w:sz w:val="20"/>
    </w:rPr>
  </w:style>
  <w:style w:styleId="Style_461_ch" w:type="character">
    <w:name w:val="Font Style71"/>
    <w:link w:val="Style_461"/>
    <w:rPr>
      <w:rFonts w:ascii="Times New Roman" w:hAnsi="Times New Roman"/>
      <w:i w:val="1"/>
      <w:sz w:val="20"/>
    </w:rPr>
  </w:style>
  <w:style w:styleId="Style_462" w:type="paragraph">
    <w:name w:val="xl197"/>
    <w:basedOn w:val="Style_18"/>
    <w:link w:val="Style_462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462_ch" w:type="character">
    <w:name w:val="xl197"/>
    <w:basedOn w:val="Style_18_ch"/>
    <w:link w:val="Style_462"/>
    <w:rPr>
      <w:rFonts w:ascii="Times New Roman" w:hAnsi="Times New Roman"/>
      <w:sz w:val="16"/>
    </w:rPr>
  </w:style>
  <w:style w:styleId="Style_463" w:type="paragraph">
    <w:name w:val="Текст в таблице"/>
    <w:basedOn w:val="Style_102"/>
    <w:next w:val="Style_18"/>
    <w:link w:val="Style_463_ch"/>
    <w:pPr>
      <w:ind w:firstLine="500" w:left="0"/>
    </w:pPr>
  </w:style>
  <w:style w:styleId="Style_463_ch" w:type="character">
    <w:name w:val="Текст в таблице"/>
    <w:basedOn w:val="Style_102_ch"/>
    <w:link w:val="Style_463"/>
  </w:style>
  <w:style w:styleId="Style_21" w:type="paragraph">
    <w:name w:val="Основной шрифт абзаца1"/>
    <w:link w:val="Style_21_ch"/>
  </w:style>
  <w:style w:styleId="Style_21_ch" w:type="character">
    <w:name w:val="Основной шрифт абзаца1"/>
    <w:link w:val="Style_21"/>
  </w:style>
  <w:style w:styleId="Style_464" w:type="paragraph">
    <w:name w:val="Символ нумерации"/>
    <w:link w:val="Style_464_ch"/>
  </w:style>
  <w:style w:styleId="Style_464_ch" w:type="character">
    <w:name w:val="Символ нумерации"/>
    <w:link w:val="Style_464"/>
  </w:style>
  <w:style w:styleId="Style_465" w:type="paragraph">
    <w:name w:val="Без интервала1"/>
    <w:link w:val="Style_465_ch"/>
    <w:rPr>
      <w:rFonts w:ascii="Times New Roman" w:hAnsi="Times New Roman"/>
      <w:sz w:val="24"/>
    </w:rPr>
  </w:style>
  <w:style w:styleId="Style_465_ch" w:type="character">
    <w:name w:val="Без интервала1"/>
    <w:link w:val="Style_465"/>
    <w:rPr>
      <w:rFonts w:ascii="Times New Roman" w:hAnsi="Times New Roman"/>
      <w:sz w:val="24"/>
    </w:rPr>
  </w:style>
  <w:style w:styleId="Style_466" w:type="paragraph">
    <w:name w:val="Неразрешенное упоминание2"/>
    <w:link w:val="Style_466_ch"/>
    <w:rPr>
      <w:color w:val="605E5C"/>
      <w:shd w:fill="E1DFDD" w:val="clear"/>
    </w:rPr>
  </w:style>
  <w:style w:styleId="Style_466_ch" w:type="character">
    <w:name w:val="Неразрешенное упоминание2"/>
    <w:link w:val="Style_466"/>
    <w:rPr>
      <w:color w:val="605E5C"/>
      <w:shd w:fill="E1DFDD" w:val="clear"/>
    </w:rPr>
  </w:style>
  <w:style w:styleId="Style_467" w:type="paragraph">
    <w:name w:val="c15"/>
    <w:basedOn w:val="Style_21"/>
    <w:link w:val="Style_467_ch"/>
  </w:style>
  <w:style w:styleId="Style_467_ch" w:type="character">
    <w:name w:val="c15"/>
    <w:basedOn w:val="Style_21_ch"/>
    <w:link w:val="Style_467"/>
  </w:style>
  <w:style w:styleId="Style_468" w:type="paragraph">
    <w:name w:val="Font Style11"/>
    <w:link w:val="Style_468_ch"/>
    <w:rPr>
      <w:rFonts w:ascii="Times New Roman" w:hAnsi="Times New Roman"/>
    </w:rPr>
  </w:style>
  <w:style w:styleId="Style_468_ch" w:type="character">
    <w:name w:val="Font Style11"/>
    <w:link w:val="Style_468"/>
    <w:rPr>
      <w:rFonts w:ascii="Times New Roman" w:hAnsi="Times New Roman"/>
    </w:rPr>
  </w:style>
  <w:style w:styleId="Style_469" w:type="paragraph">
    <w:name w:val="xl106"/>
    <w:basedOn w:val="Style_18"/>
    <w:link w:val="Style_46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69_ch" w:type="character">
    <w:name w:val="xl106"/>
    <w:basedOn w:val="Style_18_ch"/>
    <w:link w:val="Style_469"/>
    <w:rPr>
      <w:rFonts w:ascii="Times New Roman" w:hAnsi="Times New Roman"/>
      <w:b w:val="1"/>
      <w:sz w:val="16"/>
    </w:rPr>
  </w:style>
  <w:style w:styleId="Style_470" w:type="paragraph">
    <w:name w:val="List Paragraph Char"/>
    <w:link w:val="Style_470_ch"/>
    <w:rPr>
      <w:rFonts w:ascii="Times New Roman" w:hAnsi="Times New Roman"/>
    </w:rPr>
  </w:style>
  <w:style w:styleId="Style_470_ch" w:type="character">
    <w:name w:val="List Paragraph Char"/>
    <w:link w:val="Style_470"/>
    <w:rPr>
      <w:rFonts w:ascii="Times New Roman" w:hAnsi="Times New Roman"/>
    </w:rPr>
  </w:style>
  <w:style w:styleId="Style_471" w:type="paragraph">
    <w:name w:val="Обычный2"/>
    <w:link w:val="Style_471_ch"/>
    <w:pPr>
      <w:widowControl w:val="0"/>
      <w:ind/>
    </w:pPr>
    <w:rPr>
      <w:rFonts w:ascii="Times New Roman" w:hAnsi="Times New Roman"/>
    </w:rPr>
  </w:style>
  <w:style w:styleId="Style_471_ch" w:type="character">
    <w:name w:val="Обычный2"/>
    <w:link w:val="Style_471"/>
    <w:rPr>
      <w:rFonts w:ascii="Times New Roman" w:hAnsi="Times New Roman"/>
    </w:rPr>
  </w:style>
  <w:style w:styleId="Style_472" w:type="paragraph">
    <w:name w:val="Balloon Text"/>
    <w:basedOn w:val="Style_18"/>
    <w:link w:val="Style_472_ch"/>
    <w:rPr>
      <w:rFonts w:ascii="Segoe UI" w:hAnsi="Segoe UI"/>
      <w:sz w:val="18"/>
    </w:rPr>
  </w:style>
  <w:style w:styleId="Style_472_ch" w:type="character">
    <w:name w:val="Balloon Text"/>
    <w:basedOn w:val="Style_18_ch"/>
    <w:link w:val="Style_472"/>
    <w:rPr>
      <w:rFonts w:ascii="Segoe UI" w:hAnsi="Segoe UI"/>
      <w:sz w:val="18"/>
    </w:rPr>
  </w:style>
  <w:style w:styleId="Style_473" w:type="paragraph">
    <w:name w:val="style3"/>
    <w:basedOn w:val="Style_18"/>
    <w:link w:val="Style_473_ch"/>
    <w:pPr>
      <w:spacing w:afterAutospacing="on" w:beforeAutospacing="on"/>
      <w:ind/>
    </w:pPr>
    <w:rPr>
      <w:rFonts w:ascii="Verdana" w:hAnsi="Verdana"/>
      <w:sz w:val="18"/>
    </w:rPr>
  </w:style>
  <w:style w:styleId="Style_473_ch" w:type="character">
    <w:name w:val="style3"/>
    <w:basedOn w:val="Style_18_ch"/>
    <w:link w:val="Style_473"/>
    <w:rPr>
      <w:rFonts w:ascii="Verdana" w:hAnsi="Verdana"/>
      <w:sz w:val="18"/>
    </w:rPr>
  </w:style>
  <w:style w:styleId="Style_474" w:type="paragraph">
    <w:name w:val="Колонтитул (правый)"/>
    <w:basedOn w:val="Style_475"/>
    <w:next w:val="Style_18"/>
    <w:link w:val="Style_474_ch"/>
    <w:rPr>
      <w:sz w:val="14"/>
    </w:rPr>
  </w:style>
  <w:style w:styleId="Style_474_ch" w:type="character">
    <w:name w:val="Колонтитул (правый)"/>
    <w:basedOn w:val="Style_475_ch"/>
    <w:link w:val="Style_474"/>
    <w:rPr>
      <w:sz w:val="14"/>
    </w:rPr>
  </w:style>
  <w:style w:styleId="Style_476" w:type="paragraph">
    <w:name w:val="xl180"/>
    <w:basedOn w:val="Style_18"/>
    <w:link w:val="Style_47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476_ch" w:type="character">
    <w:name w:val="xl180"/>
    <w:basedOn w:val="Style_18_ch"/>
    <w:link w:val="Style_476"/>
    <w:rPr>
      <w:rFonts w:ascii="Times New Roman" w:hAnsi="Times New Roman"/>
      <w:sz w:val="14"/>
    </w:rPr>
  </w:style>
  <w:style w:styleId="Style_477" w:type="paragraph">
    <w:name w:val="Standard"/>
    <w:link w:val="Style_477_ch"/>
    <w:rPr>
      <w:rFonts w:ascii="Calibri" w:hAnsi="Calibri"/>
      <w:sz w:val="24"/>
    </w:rPr>
  </w:style>
  <w:style w:styleId="Style_477_ch" w:type="character">
    <w:name w:val="Standard"/>
    <w:link w:val="Style_477"/>
    <w:rPr>
      <w:rFonts w:ascii="Calibri" w:hAnsi="Calibri"/>
      <w:sz w:val="24"/>
    </w:rPr>
  </w:style>
  <w:style w:styleId="Style_478" w:type="paragraph">
    <w:name w:val="Заголовок 2 Знак1"/>
    <w:link w:val="Style_478_ch"/>
    <w:rPr>
      <w:rFonts w:ascii="Calibri Light" w:hAnsi="Calibri Light"/>
      <w:color w:val="2F5496"/>
      <w:sz w:val="26"/>
    </w:rPr>
  </w:style>
  <w:style w:styleId="Style_478_ch" w:type="character">
    <w:name w:val="Заголовок 2 Знак1"/>
    <w:link w:val="Style_478"/>
    <w:rPr>
      <w:rFonts w:ascii="Calibri Light" w:hAnsi="Calibri Light"/>
      <w:color w:val="2F5496"/>
      <w:sz w:val="26"/>
    </w:rPr>
  </w:style>
  <w:style w:styleId="Style_479" w:type="paragraph">
    <w:name w:val="toc 8"/>
    <w:basedOn w:val="Style_18"/>
    <w:next w:val="Style_18"/>
    <w:link w:val="Style_479_ch"/>
    <w:uiPriority w:val="39"/>
    <w:pPr>
      <w:ind w:firstLine="0" w:left="1680"/>
    </w:pPr>
    <w:rPr>
      <w:rFonts w:ascii="Calibri" w:hAnsi="Calibri"/>
      <w:sz w:val="20"/>
    </w:rPr>
  </w:style>
  <w:style w:styleId="Style_479_ch" w:type="character">
    <w:name w:val="toc 8"/>
    <w:basedOn w:val="Style_18_ch"/>
    <w:link w:val="Style_479"/>
    <w:rPr>
      <w:rFonts w:ascii="Calibri" w:hAnsi="Calibri"/>
      <w:sz w:val="20"/>
    </w:rPr>
  </w:style>
  <w:style w:styleId="Style_480" w:type="paragraph">
    <w:name w:val="font13"/>
    <w:basedOn w:val="Style_18"/>
    <w:link w:val="Style_480_ch"/>
    <w:pPr>
      <w:spacing w:afterAutospacing="on" w:beforeAutospacing="on"/>
      <w:ind/>
    </w:pPr>
    <w:rPr>
      <w:rFonts w:ascii="Times New Roman" w:hAnsi="Times New Roman"/>
      <w:color w:val="C00000"/>
      <w:sz w:val="24"/>
    </w:rPr>
  </w:style>
  <w:style w:styleId="Style_480_ch" w:type="character">
    <w:name w:val="font13"/>
    <w:basedOn w:val="Style_18_ch"/>
    <w:link w:val="Style_480"/>
    <w:rPr>
      <w:rFonts w:ascii="Times New Roman" w:hAnsi="Times New Roman"/>
      <w:color w:val="C00000"/>
      <w:sz w:val="24"/>
    </w:rPr>
  </w:style>
  <w:style w:styleId="Style_481" w:type="paragraph">
    <w:name w:val="xl73"/>
    <w:basedOn w:val="Style_18"/>
    <w:link w:val="Style_481_ch"/>
    <w:pPr>
      <w:spacing w:afterAutospacing="on" w:beforeAutospacing="on"/>
      <w:ind/>
    </w:pPr>
    <w:rPr>
      <w:rFonts w:ascii="Times New Roman" w:hAnsi="Times New Roman"/>
      <w:sz w:val="16"/>
    </w:rPr>
  </w:style>
  <w:style w:styleId="Style_481_ch" w:type="character">
    <w:name w:val="xl73"/>
    <w:basedOn w:val="Style_18_ch"/>
    <w:link w:val="Style_481"/>
    <w:rPr>
      <w:rFonts w:ascii="Times New Roman" w:hAnsi="Times New Roman"/>
      <w:sz w:val="16"/>
    </w:rPr>
  </w:style>
  <w:style w:styleId="Style_482" w:type="paragraph">
    <w:name w:val="xl70"/>
    <w:basedOn w:val="Style_18"/>
    <w:link w:val="Style_482_ch"/>
    <w:pPr>
      <w:spacing w:afterAutospacing="on" w:beforeAutospacing="on"/>
      <w:ind/>
    </w:pPr>
    <w:rPr>
      <w:rFonts w:ascii="Times New Roman" w:hAnsi="Times New Roman"/>
      <w:sz w:val="16"/>
    </w:rPr>
  </w:style>
  <w:style w:styleId="Style_482_ch" w:type="character">
    <w:name w:val="xl70"/>
    <w:basedOn w:val="Style_18_ch"/>
    <w:link w:val="Style_482"/>
    <w:rPr>
      <w:rFonts w:ascii="Times New Roman" w:hAnsi="Times New Roman"/>
      <w:sz w:val="16"/>
    </w:rPr>
  </w:style>
  <w:style w:styleId="Style_483" w:type="paragraph">
    <w:name w:val="Заголовок Знак1"/>
    <w:basedOn w:val="Style_21"/>
    <w:link w:val="Style_483_ch"/>
    <w:rPr>
      <w:rFonts w:asciiTheme="majorAscii" w:hAnsiTheme="majorHAnsi"/>
      <w:spacing w:val="-10"/>
      <w:sz w:val="56"/>
    </w:rPr>
  </w:style>
  <w:style w:styleId="Style_483_ch" w:type="character">
    <w:name w:val="Заголовок Знак1"/>
    <w:basedOn w:val="Style_21_ch"/>
    <w:link w:val="Style_483"/>
    <w:rPr>
      <w:rFonts w:asciiTheme="majorAscii" w:hAnsiTheme="majorHAnsi"/>
      <w:spacing w:val="-10"/>
      <w:sz w:val="56"/>
    </w:rPr>
  </w:style>
  <w:style w:styleId="Style_484" w:type="paragraph">
    <w:name w:val="xl89"/>
    <w:basedOn w:val="Style_18"/>
    <w:link w:val="Style_484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484_ch" w:type="character">
    <w:name w:val="xl89"/>
    <w:basedOn w:val="Style_18_ch"/>
    <w:link w:val="Style_484"/>
    <w:rPr>
      <w:rFonts w:ascii="Times New Roman" w:hAnsi="Times New Roman"/>
      <w:i w:val="1"/>
      <w:sz w:val="14"/>
    </w:rPr>
  </w:style>
  <w:style w:styleId="Style_485" w:type="paragraph">
    <w:name w:val="Основной текст (2)"/>
    <w:basedOn w:val="Style_18"/>
    <w:link w:val="Style_485_ch"/>
    <w:pPr>
      <w:widowControl w:val="0"/>
      <w:spacing w:before="360" w:line="240" w:lineRule="atLeast"/>
      <w:ind/>
      <w:jc w:val="both"/>
    </w:pPr>
    <w:rPr>
      <w:sz w:val="28"/>
    </w:rPr>
  </w:style>
  <w:style w:styleId="Style_485_ch" w:type="character">
    <w:name w:val="Основной текст (2)"/>
    <w:basedOn w:val="Style_18_ch"/>
    <w:link w:val="Style_485"/>
    <w:rPr>
      <w:sz w:val="28"/>
    </w:rPr>
  </w:style>
  <w:style w:styleId="Style_486" w:type="paragraph">
    <w:name w:val="Знак Знак8"/>
    <w:link w:val="Style_486_ch"/>
    <w:rPr>
      <w:sz w:val="24"/>
    </w:rPr>
  </w:style>
  <w:style w:styleId="Style_486_ch" w:type="character">
    <w:name w:val="Знак Знак8"/>
    <w:link w:val="Style_486"/>
    <w:rPr>
      <w:sz w:val="24"/>
    </w:rPr>
  </w:style>
  <w:style w:styleId="Style_238" w:type="paragraph">
    <w:name w:val="Текст информации об изменениях"/>
    <w:basedOn w:val="Style_18"/>
    <w:next w:val="Style_18"/>
    <w:link w:val="Style_238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238_ch" w:type="character">
    <w:name w:val="Текст информации об изменениях"/>
    <w:basedOn w:val="Style_18_ch"/>
    <w:link w:val="Style_238"/>
    <w:rPr>
      <w:rFonts w:ascii="Times New Roman" w:hAnsi="Times New Roman"/>
      <w:color w:val="353842"/>
      <w:sz w:val="18"/>
    </w:rPr>
  </w:style>
  <w:style w:styleId="Style_487" w:type="paragraph">
    <w:name w:val="xl125"/>
    <w:basedOn w:val="Style_18"/>
    <w:link w:val="Style_48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87_ch" w:type="character">
    <w:name w:val="xl125"/>
    <w:basedOn w:val="Style_18_ch"/>
    <w:link w:val="Style_487"/>
    <w:rPr>
      <w:rFonts w:ascii="Times New Roman" w:hAnsi="Times New Roman"/>
      <w:b w:val="1"/>
      <w:sz w:val="16"/>
    </w:rPr>
  </w:style>
  <w:style w:styleId="Style_488" w:type="paragraph">
    <w:name w:val="xl132"/>
    <w:basedOn w:val="Style_18"/>
    <w:link w:val="Style_488_ch"/>
    <w:pPr>
      <w:spacing w:afterAutospacing="on" w:beforeAutospacing="on"/>
      <w:ind/>
    </w:pPr>
    <w:rPr>
      <w:rFonts w:ascii="Times New Roman" w:hAnsi="Times New Roman"/>
      <w:sz w:val="24"/>
    </w:rPr>
  </w:style>
  <w:style w:styleId="Style_488_ch" w:type="character">
    <w:name w:val="xl132"/>
    <w:basedOn w:val="Style_18_ch"/>
    <w:link w:val="Style_488"/>
    <w:rPr>
      <w:rFonts w:ascii="Times New Roman" w:hAnsi="Times New Roman"/>
      <w:sz w:val="24"/>
    </w:rPr>
  </w:style>
  <w:style w:styleId="Style_489" w:type="paragraph">
    <w:name w:val="Знак Знак6"/>
    <w:link w:val="Style_489_ch"/>
  </w:style>
  <w:style w:styleId="Style_489_ch" w:type="character">
    <w:name w:val="Знак Знак6"/>
    <w:link w:val="Style_489"/>
  </w:style>
  <w:style w:styleId="Style_490" w:type="paragraph">
    <w:name w:val="xl91"/>
    <w:basedOn w:val="Style_18"/>
    <w:link w:val="Style_490_ch"/>
    <w:pPr>
      <w:spacing w:afterAutospacing="on" w:beforeAutospacing="on"/>
      <w:ind/>
    </w:pPr>
    <w:rPr>
      <w:rFonts w:ascii="Times New Roman" w:hAnsi="Times New Roman"/>
      <w:sz w:val="14"/>
    </w:rPr>
  </w:style>
  <w:style w:styleId="Style_490_ch" w:type="character">
    <w:name w:val="xl91"/>
    <w:basedOn w:val="Style_18_ch"/>
    <w:link w:val="Style_490"/>
    <w:rPr>
      <w:rFonts w:ascii="Times New Roman" w:hAnsi="Times New Roman"/>
      <w:sz w:val="14"/>
    </w:rPr>
  </w:style>
  <w:style w:styleId="Style_491" w:type="paragraph">
    <w:name w:val="xl170"/>
    <w:basedOn w:val="Style_18"/>
    <w:link w:val="Style_49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91_ch" w:type="character">
    <w:name w:val="xl170"/>
    <w:basedOn w:val="Style_18_ch"/>
    <w:link w:val="Style_491"/>
    <w:rPr>
      <w:rFonts w:ascii="Times New Roman" w:hAnsi="Times New Roman"/>
      <w:i w:val="1"/>
      <w:sz w:val="14"/>
    </w:rPr>
  </w:style>
  <w:style w:styleId="Style_492" w:type="paragraph">
    <w:name w:val="Style1"/>
    <w:basedOn w:val="Style_18"/>
    <w:link w:val="Style_492_ch"/>
    <w:pPr>
      <w:widowControl w:val="0"/>
      <w:ind/>
      <w:jc w:val="both"/>
    </w:pPr>
    <w:rPr>
      <w:rFonts w:ascii="Times New Roman" w:hAnsi="Times New Roman"/>
      <w:sz w:val="24"/>
    </w:rPr>
  </w:style>
  <w:style w:styleId="Style_492_ch" w:type="character">
    <w:name w:val="Style1"/>
    <w:basedOn w:val="Style_18_ch"/>
    <w:link w:val="Style_492"/>
    <w:rPr>
      <w:rFonts w:ascii="Times New Roman" w:hAnsi="Times New Roman"/>
      <w:sz w:val="24"/>
    </w:rPr>
  </w:style>
  <w:style w:styleId="Style_493" w:type="paragraph">
    <w:name w:val="Указатель1"/>
    <w:basedOn w:val="Style_18"/>
    <w:link w:val="Style_493_ch"/>
    <w:pPr>
      <w:ind/>
      <w:jc w:val="both"/>
    </w:pPr>
    <w:rPr>
      <w:rFonts w:ascii="Times New Roman" w:hAnsi="Times New Roman"/>
      <w:sz w:val="24"/>
    </w:rPr>
  </w:style>
  <w:style w:styleId="Style_493_ch" w:type="character">
    <w:name w:val="Указатель1"/>
    <w:basedOn w:val="Style_18_ch"/>
    <w:link w:val="Style_493"/>
    <w:rPr>
      <w:rFonts w:ascii="Times New Roman" w:hAnsi="Times New Roman"/>
      <w:sz w:val="24"/>
    </w:rPr>
  </w:style>
  <w:style w:styleId="Style_204" w:type="paragraph">
    <w:name w:val="Текст (лев. подпись)"/>
    <w:basedOn w:val="Style_18"/>
    <w:next w:val="Style_18"/>
    <w:link w:val="Style_204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04_ch" w:type="character">
    <w:name w:val="Текст (лев. подпись)"/>
    <w:basedOn w:val="Style_18_ch"/>
    <w:link w:val="Style_204"/>
    <w:rPr>
      <w:rFonts w:ascii="Times New Roman" w:hAnsi="Times New Roman"/>
      <w:sz w:val="24"/>
    </w:rPr>
  </w:style>
  <w:style w:styleId="Style_494" w:type="paragraph">
    <w:name w:val="Неразрешенное упоминание5"/>
    <w:link w:val="Style_494_ch"/>
    <w:rPr>
      <w:color w:val="605E5C"/>
      <w:shd w:fill="E1DFDD" w:val="clear"/>
    </w:rPr>
  </w:style>
  <w:style w:styleId="Style_494_ch" w:type="character">
    <w:name w:val="Неразрешенное упоминание5"/>
    <w:link w:val="Style_494"/>
    <w:rPr>
      <w:color w:val="605E5C"/>
      <w:shd w:fill="E1DFDD" w:val="clear"/>
    </w:rPr>
  </w:style>
  <w:style w:styleId="Style_495" w:type="paragraph">
    <w:name w:val="Style34"/>
    <w:basedOn w:val="Style_18"/>
    <w:link w:val="Style_495_ch"/>
    <w:pPr>
      <w:widowControl w:val="0"/>
      <w:spacing w:line="278" w:lineRule="exact"/>
      <w:ind/>
    </w:pPr>
    <w:rPr>
      <w:rFonts w:ascii="Times New Roman" w:hAnsi="Times New Roman"/>
      <w:sz w:val="24"/>
    </w:rPr>
  </w:style>
  <w:style w:styleId="Style_495_ch" w:type="character">
    <w:name w:val="Style34"/>
    <w:basedOn w:val="Style_18_ch"/>
    <w:link w:val="Style_495"/>
    <w:rPr>
      <w:rFonts w:ascii="Times New Roman" w:hAnsi="Times New Roman"/>
      <w:sz w:val="24"/>
    </w:rPr>
  </w:style>
  <w:style w:styleId="Style_496" w:type="paragraph">
    <w:name w:val="sobi2itemtitle"/>
    <w:basedOn w:val="Style_18"/>
    <w:link w:val="Style_496_ch"/>
    <w:pPr>
      <w:spacing w:afterAutospacing="on" w:beforeAutospacing="on"/>
      <w:ind/>
    </w:pPr>
    <w:rPr>
      <w:rFonts w:ascii="Times New Roman" w:hAnsi="Times New Roman"/>
      <w:sz w:val="24"/>
    </w:rPr>
  </w:style>
  <w:style w:styleId="Style_496_ch" w:type="character">
    <w:name w:val="sobi2itemtitle"/>
    <w:basedOn w:val="Style_18_ch"/>
    <w:link w:val="Style_496"/>
    <w:rPr>
      <w:rFonts w:ascii="Times New Roman" w:hAnsi="Times New Roman"/>
      <w:sz w:val="24"/>
    </w:rPr>
  </w:style>
  <w:style w:styleId="Style_497" w:type="paragraph">
    <w:name w:val="Слабое выделение1"/>
    <w:link w:val="Style_497_ch"/>
    <w:rPr>
      <w:i w:val="1"/>
      <w:color w:val="5A5A5A"/>
    </w:rPr>
  </w:style>
  <w:style w:styleId="Style_497_ch" w:type="character">
    <w:name w:val="Слабое выделение1"/>
    <w:link w:val="Style_497"/>
    <w:rPr>
      <w:i w:val="1"/>
      <w:color w:val="5A5A5A"/>
    </w:rPr>
  </w:style>
  <w:style w:styleId="Style_498" w:type="paragraph">
    <w:name w:val="xl110"/>
    <w:basedOn w:val="Style_18"/>
    <w:link w:val="Style_49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498_ch" w:type="character">
    <w:name w:val="xl110"/>
    <w:basedOn w:val="Style_18_ch"/>
    <w:link w:val="Style_498"/>
    <w:rPr>
      <w:rFonts w:ascii="Times New Roman" w:hAnsi="Times New Roman"/>
      <w:b w:val="1"/>
      <w:i w:val="1"/>
      <w:sz w:val="16"/>
    </w:rPr>
  </w:style>
  <w:style w:styleId="Style_499" w:type="paragraph">
    <w:name w:val="Body Text 3"/>
    <w:basedOn w:val="Style_18"/>
    <w:link w:val="Style_499_ch"/>
    <w:pPr>
      <w:spacing w:after="120" w:line="276" w:lineRule="auto"/>
      <w:ind/>
    </w:pPr>
    <w:rPr>
      <w:rFonts w:ascii="Calibri" w:hAnsi="Calibri"/>
      <w:sz w:val="16"/>
    </w:rPr>
  </w:style>
  <w:style w:styleId="Style_499_ch" w:type="character">
    <w:name w:val="Body Text 3"/>
    <w:basedOn w:val="Style_18_ch"/>
    <w:link w:val="Style_499"/>
    <w:rPr>
      <w:rFonts w:ascii="Calibri" w:hAnsi="Calibri"/>
      <w:sz w:val="16"/>
    </w:rPr>
  </w:style>
  <w:style w:styleId="Style_500" w:type="paragraph">
    <w:name w:val="Обычный1"/>
    <w:link w:val="Style_500_ch"/>
  </w:style>
  <w:style w:styleId="Style_500_ch" w:type="character">
    <w:name w:val="Обычный1"/>
    <w:link w:val="Style_500"/>
  </w:style>
  <w:style w:styleId="Style_501" w:type="paragraph">
    <w:link w:val="Style_501_ch"/>
    <w:semiHidden w:val="1"/>
    <w:unhideWhenUsed w:val="1"/>
  </w:style>
  <w:style w:styleId="Style_501_ch" w:type="character">
    <w:link w:val="Style_501"/>
    <w:semiHidden w:val="1"/>
    <w:unhideWhenUsed w:val="1"/>
  </w:style>
  <w:style w:styleId="Style_502" w:type="paragraph">
    <w:name w:val="msonormalcxspmiddlecxspmiddle"/>
    <w:basedOn w:val="Style_18"/>
    <w:link w:val="Style_502_ch"/>
    <w:pPr>
      <w:spacing w:afterAutospacing="on" w:beforeAutospacing="on"/>
      <w:ind/>
    </w:pPr>
    <w:rPr>
      <w:rFonts w:ascii="Times New Roman" w:hAnsi="Times New Roman"/>
      <w:sz w:val="24"/>
    </w:rPr>
  </w:style>
  <w:style w:styleId="Style_502_ch" w:type="character">
    <w:name w:val="msonormalcxspmiddlecxspmiddle"/>
    <w:basedOn w:val="Style_18_ch"/>
    <w:link w:val="Style_502"/>
    <w:rPr>
      <w:rFonts w:ascii="Times New Roman" w:hAnsi="Times New Roman"/>
      <w:sz w:val="24"/>
    </w:rPr>
  </w:style>
  <w:style w:styleId="Style_503" w:type="paragraph">
    <w:name w:val="xl67"/>
    <w:basedOn w:val="Style_18"/>
    <w:link w:val="Style_503_ch"/>
    <w:pPr>
      <w:spacing w:afterAutospacing="on" w:beforeAutospacing="on"/>
      <w:ind/>
      <w:jc w:val="both"/>
    </w:pPr>
    <w:rPr>
      <w:rFonts w:ascii="Times New Roman" w:hAnsi="Times New Roman"/>
      <w:sz w:val="16"/>
    </w:rPr>
  </w:style>
  <w:style w:styleId="Style_503_ch" w:type="character">
    <w:name w:val="xl67"/>
    <w:basedOn w:val="Style_18_ch"/>
    <w:link w:val="Style_503"/>
    <w:rPr>
      <w:rFonts w:ascii="Times New Roman" w:hAnsi="Times New Roman"/>
      <w:sz w:val="16"/>
    </w:rPr>
  </w:style>
  <w:style w:styleId="Style_504" w:type="paragraph">
    <w:name w:val="xl71"/>
    <w:basedOn w:val="Style_18"/>
    <w:link w:val="Style_504_ch"/>
    <w:pPr>
      <w:spacing w:afterAutospacing="on" w:beforeAutospacing="on"/>
      <w:ind/>
    </w:pPr>
    <w:rPr>
      <w:rFonts w:ascii="Times New Roman" w:hAnsi="Times New Roman"/>
      <w:sz w:val="14"/>
    </w:rPr>
  </w:style>
  <w:style w:styleId="Style_504_ch" w:type="character">
    <w:name w:val="xl71"/>
    <w:basedOn w:val="Style_18_ch"/>
    <w:link w:val="Style_504"/>
    <w:rPr>
      <w:rFonts w:ascii="Times New Roman" w:hAnsi="Times New Roman"/>
      <w:sz w:val="14"/>
    </w:rPr>
  </w:style>
  <w:style w:styleId="Style_505" w:type="paragraph">
    <w:name w:val="xl192"/>
    <w:basedOn w:val="Style_18"/>
    <w:link w:val="Style_505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505_ch" w:type="character">
    <w:name w:val="xl192"/>
    <w:basedOn w:val="Style_18_ch"/>
    <w:link w:val="Style_505"/>
    <w:rPr>
      <w:rFonts w:ascii="Times New Roman" w:hAnsi="Times New Roman"/>
      <w:sz w:val="16"/>
    </w:rPr>
  </w:style>
  <w:style w:styleId="Style_506" w:type="paragraph">
    <w:name w:val="диплом"/>
    <w:basedOn w:val="Style_18"/>
    <w:link w:val="Style_506_ch"/>
    <w:pPr>
      <w:spacing w:after="200" w:line="276" w:lineRule="auto"/>
      <w:ind/>
    </w:pPr>
    <w:rPr>
      <w:sz w:val="21"/>
    </w:rPr>
  </w:style>
  <w:style w:styleId="Style_506_ch" w:type="character">
    <w:name w:val="диплом"/>
    <w:basedOn w:val="Style_18_ch"/>
    <w:link w:val="Style_506"/>
    <w:rPr>
      <w:sz w:val="21"/>
    </w:rPr>
  </w:style>
  <w:style w:styleId="Style_507" w:type="paragraph">
    <w:name w:val="spellingerror"/>
    <w:link w:val="Style_507_ch"/>
  </w:style>
  <w:style w:styleId="Style_507_ch" w:type="character">
    <w:name w:val="spellingerror"/>
    <w:link w:val="Style_507"/>
  </w:style>
  <w:style w:styleId="Style_508" w:type="paragraph">
    <w:name w:val="_Style 3"/>
    <w:basedOn w:val="Style_18"/>
    <w:link w:val="Style_508_ch"/>
    <w:pPr>
      <w:spacing w:after="160" w:line="240" w:lineRule="exact"/>
      <w:ind/>
    </w:pPr>
    <w:rPr>
      <w:rFonts w:ascii="Verdana" w:hAnsi="Verdana"/>
      <w:sz w:val="20"/>
    </w:rPr>
  </w:style>
  <w:style w:styleId="Style_508_ch" w:type="character">
    <w:name w:val="_Style 3"/>
    <w:basedOn w:val="Style_18_ch"/>
    <w:link w:val="Style_508"/>
    <w:rPr>
      <w:rFonts w:ascii="Verdana" w:hAnsi="Verdana"/>
      <w:sz w:val="20"/>
    </w:rPr>
  </w:style>
  <w:style w:styleId="Style_509" w:type="paragraph">
    <w:name w:val="Текст концевой сноски Знак1"/>
    <w:link w:val="Style_509_ch"/>
  </w:style>
  <w:style w:styleId="Style_509_ch" w:type="character">
    <w:name w:val="Текст концевой сноски Знак1"/>
    <w:link w:val="Style_509"/>
  </w:style>
  <w:style w:styleId="Style_510" w:type="paragraph">
    <w:name w:val="xl72"/>
    <w:basedOn w:val="Style_18"/>
    <w:link w:val="Style_51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510_ch" w:type="character">
    <w:name w:val="xl72"/>
    <w:basedOn w:val="Style_18_ch"/>
    <w:link w:val="Style_510"/>
    <w:rPr>
      <w:rFonts w:ascii="Times New Roman" w:hAnsi="Times New Roman"/>
      <w:b w:val="1"/>
      <w:sz w:val="16"/>
    </w:rPr>
  </w:style>
  <w:style w:styleId="Style_511" w:type="paragraph">
    <w:name w:val="Знак концевой сноски1"/>
    <w:link w:val="Style_511_ch"/>
    <w:rPr>
      <w:rFonts w:ascii="Times New Roman" w:hAnsi="Times New Roman"/>
      <w:vertAlign w:val="superscript"/>
    </w:rPr>
  </w:style>
  <w:style w:styleId="Style_511_ch" w:type="character">
    <w:name w:val="Знак концевой сноски1"/>
    <w:link w:val="Style_511"/>
    <w:rPr>
      <w:rFonts w:ascii="Times New Roman" w:hAnsi="Times New Roman"/>
      <w:vertAlign w:val="superscript"/>
    </w:rPr>
  </w:style>
  <w:style w:styleId="Style_512" w:type="paragraph">
    <w:name w:val="Номер страницы1"/>
    <w:link w:val="Style_512_ch"/>
    <w:rPr>
      <w:rFonts w:ascii="Times New Roman" w:hAnsi="Times New Roman"/>
    </w:rPr>
  </w:style>
  <w:style w:styleId="Style_512_ch" w:type="character">
    <w:name w:val="Номер страницы1"/>
    <w:link w:val="Style_512"/>
    <w:rPr>
      <w:rFonts w:ascii="Times New Roman" w:hAnsi="Times New Roman"/>
    </w:rPr>
  </w:style>
  <w:style w:styleId="Style_513" w:type="paragraph">
    <w:name w:val="Font Style82"/>
    <w:link w:val="Style_513_ch"/>
    <w:rPr>
      <w:rFonts w:ascii="Lucida Sans Unicode" w:hAnsi="Lucida Sans Unicode"/>
      <w:b w:val="1"/>
      <w:sz w:val="10"/>
    </w:rPr>
  </w:style>
  <w:style w:styleId="Style_513_ch" w:type="character">
    <w:name w:val="Font Style82"/>
    <w:link w:val="Style_513"/>
    <w:rPr>
      <w:rFonts w:ascii="Lucida Sans Unicode" w:hAnsi="Lucida Sans Unicode"/>
      <w:b w:val="1"/>
      <w:sz w:val="10"/>
    </w:rPr>
  </w:style>
  <w:style w:styleId="Style_514" w:type="paragraph">
    <w:name w:val="Пример."/>
    <w:basedOn w:val="Style_259"/>
    <w:next w:val="Style_18"/>
    <w:link w:val="Style_514_ch"/>
  </w:style>
  <w:style w:styleId="Style_514_ch" w:type="character">
    <w:name w:val="Пример."/>
    <w:basedOn w:val="Style_259_ch"/>
    <w:link w:val="Style_514"/>
  </w:style>
  <w:style w:styleId="Style_515" w:type="paragraph">
    <w:name w:val="Просмотренная гиперссылка1"/>
    <w:basedOn w:val="Style_21"/>
    <w:link w:val="Style_515_ch"/>
    <w:rPr>
      <w:color w:themeColor="followedHyperlink" w:val="954F72"/>
      <w:u w:val="single"/>
    </w:rPr>
  </w:style>
  <w:style w:styleId="Style_515_ch" w:type="character">
    <w:name w:val="Просмотренная гиперссылка1"/>
    <w:basedOn w:val="Style_21_ch"/>
    <w:link w:val="Style_515"/>
    <w:rPr>
      <w:color w:themeColor="followedHyperlink" w:val="954F72"/>
      <w:u w:val="single"/>
    </w:rPr>
  </w:style>
  <w:style w:styleId="Style_516" w:type="paragraph">
    <w:name w:val="WW8Num32z2"/>
    <w:link w:val="Style_516_ch"/>
    <w:rPr>
      <w:rFonts w:ascii="Wingdings" w:hAnsi="Wingdings"/>
    </w:rPr>
  </w:style>
  <w:style w:styleId="Style_516_ch" w:type="character">
    <w:name w:val="WW8Num32z2"/>
    <w:link w:val="Style_516"/>
    <w:rPr>
      <w:rFonts w:ascii="Wingdings" w:hAnsi="Wingdings"/>
    </w:rPr>
  </w:style>
  <w:style w:styleId="Style_517" w:type="paragraph">
    <w:name w:val="Верхний колонтитул Знак1"/>
    <w:link w:val="Style_517_ch"/>
  </w:style>
  <w:style w:styleId="Style_517_ch" w:type="character">
    <w:name w:val="Верхний колонтитул Знак1"/>
    <w:link w:val="Style_517"/>
  </w:style>
  <w:style w:styleId="Style_518" w:type="paragraph">
    <w:name w:val="c19"/>
    <w:link w:val="Style_518_ch"/>
    <w:rPr>
      <w:rFonts w:ascii="Times New Roman" w:hAnsi="Times New Roman"/>
    </w:rPr>
  </w:style>
  <w:style w:styleId="Style_518_ch" w:type="character">
    <w:name w:val="c19"/>
    <w:link w:val="Style_518"/>
    <w:rPr>
      <w:rFonts w:ascii="Times New Roman" w:hAnsi="Times New Roman"/>
    </w:rPr>
  </w:style>
  <w:style w:styleId="Style_519" w:type="paragraph">
    <w:name w:val="Выделенная цитата Знак1"/>
    <w:basedOn w:val="Style_21"/>
    <w:link w:val="Style_519_ch"/>
    <w:rPr>
      <w:i w:val="1"/>
      <w:color w:themeColor="accent1" w:val="4472C4"/>
    </w:rPr>
  </w:style>
  <w:style w:styleId="Style_519_ch" w:type="character">
    <w:name w:val="Выделенная цитата Знак1"/>
    <w:basedOn w:val="Style_21_ch"/>
    <w:link w:val="Style_519"/>
    <w:rPr>
      <w:i w:val="1"/>
      <w:color w:themeColor="accent1" w:val="4472C4"/>
    </w:rPr>
  </w:style>
  <w:style w:styleId="Style_520" w:type="paragraph">
    <w:name w:val="Footnote Characters"/>
    <w:link w:val="Style_520_ch"/>
    <w:rPr>
      <w:vertAlign w:val="superscript"/>
    </w:rPr>
  </w:style>
  <w:style w:styleId="Style_520_ch" w:type="character">
    <w:name w:val="Footnote Characters"/>
    <w:link w:val="Style_520"/>
    <w:rPr>
      <w:vertAlign w:val="superscript"/>
    </w:rPr>
  </w:style>
  <w:style w:styleId="Style_521" w:type="paragraph">
    <w:name w:val="Знак2"/>
    <w:basedOn w:val="Style_18"/>
    <w:link w:val="Style_521_ch"/>
    <w:pPr>
      <w:spacing w:after="160" w:line="240" w:lineRule="exact"/>
      <w:ind/>
    </w:pPr>
    <w:rPr>
      <w:rFonts w:ascii="Verdana" w:hAnsi="Verdana"/>
      <w:sz w:val="20"/>
    </w:rPr>
  </w:style>
  <w:style w:styleId="Style_521_ch" w:type="character">
    <w:name w:val="Знак2"/>
    <w:basedOn w:val="Style_18_ch"/>
    <w:link w:val="Style_521"/>
    <w:rPr>
      <w:rFonts w:ascii="Verdana" w:hAnsi="Verdana"/>
      <w:sz w:val="20"/>
    </w:rPr>
  </w:style>
  <w:style w:styleId="Style_522" w:type="paragraph">
    <w:name w:val="p20"/>
    <w:basedOn w:val="Style_18"/>
    <w:link w:val="Style_522_ch"/>
    <w:pPr>
      <w:spacing w:afterAutospacing="on" w:beforeAutospacing="on"/>
      <w:ind/>
    </w:pPr>
    <w:rPr>
      <w:rFonts w:ascii="Times New Roman" w:hAnsi="Times New Roman"/>
      <w:sz w:val="24"/>
    </w:rPr>
  </w:style>
  <w:style w:styleId="Style_522_ch" w:type="character">
    <w:name w:val="p20"/>
    <w:basedOn w:val="Style_18_ch"/>
    <w:link w:val="Style_522"/>
    <w:rPr>
      <w:rFonts w:ascii="Times New Roman" w:hAnsi="Times New Roman"/>
      <w:sz w:val="24"/>
    </w:rPr>
  </w:style>
  <w:style w:styleId="Style_523" w:type="paragraph">
    <w:name w:val="Heading 11"/>
    <w:basedOn w:val="Style_18"/>
    <w:link w:val="Style_523_ch"/>
    <w:pPr>
      <w:widowControl w:val="0"/>
      <w:ind/>
      <w:outlineLvl w:val="0"/>
    </w:pPr>
    <w:rPr>
      <w:rFonts w:ascii="Times New Roman" w:hAnsi="Times New Roman"/>
      <w:b w:val="1"/>
      <w:sz w:val="24"/>
    </w:rPr>
  </w:style>
  <w:style w:styleId="Style_523_ch" w:type="character">
    <w:name w:val="Heading 11"/>
    <w:basedOn w:val="Style_18_ch"/>
    <w:link w:val="Style_523"/>
    <w:rPr>
      <w:rFonts w:ascii="Times New Roman" w:hAnsi="Times New Roman"/>
      <w:b w:val="1"/>
      <w:sz w:val="24"/>
    </w:rPr>
  </w:style>
  <w:style w:styleId="Style_524" w:type="paragraph">
    <w:name w:val="value"/>
    <w:link w:val="Style_524_ch"/>
    <w:rPr>
      <w:rFonts w:ascii="Times New Roman" w:hAnsi="Times New Roman"/>
    </w:rPr>
  </w:style>
  <w:style w:styleId="Style_524_ch" w:type="character">
    <w:name w:val="value"/>
    <w:link w:val="Style_524"/>
    <w:rPr>
      <w:rFonts w:ascii="Times New Roman" w:hAnsi="Times New Roman"/>
    </w:rPr>
  </w:style>
  <w:style w:styleId="Style_525" w:type="paragraph">
    <w:name w:val="xl114"/>
    <w:basedOn w:val="Style_18"/>
    <w:link w:val="Style_525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525_ch" w:type="character">
    <w:name w:val="xl114"/>
    <w:basedOn w:val="Style_18_ch"/>
    <w:link w:val="Style_525"/>
    <w:rPr>
      <w:rFonts w:ascii="Times New Roman" w:hAnsi="Times New Roman"/>
      <w:b w:val="1"/>
      <w:i w:val="1"/>
      <w:sz w:val="16"/>
    </w:rPr>
  </w:style>
  <w:style w:styleId="Style_526" w:type="paragraph">
    <w:name w:val="quantity"/>
    <w:link w:val="Style_526_ch"/>
  </w:style>
  <w:style w:styleId="Style_526_ch" w:type="character">
    <w:name w:val="quantity"/>
    <w:link w:val="Style_526"/>
  </w:style>
  <w:style w:styleId="Style_527" w:type="paragraph">
    <w:name w:val="p61"/>
    <w:basedOn w:val="Style_18"/>
    <w:link w:val="Style_527_ch"/>
    <w:pPr>
      <w:spacing w:afterAutospacing="on" w:beforeAutospacing="on"/>
      <w:ind/>
    </w:pPr>
    <w:rPr>
      <w:rFonts w:ascii="Times New Roman" w:hAnsi="Times New Roman"/>
      <w:sz w:val="24"/>
    </w:rPr>
  </w:style>
  <w:style w:styleId="Style_527_ch" w:type="character">
    <w:name w:val="p61"/>
    <w:basedOn w:val="Style_18_ch"/>
    <w:link w:val="Style_527"/>
    <w:rPr>
      <w:rFonts w:ascii="Times New Roman" w:hAnsi="Times New Roman"/>
      <w:sz w:val="24"/>
    </w:rPr>
  </w:style>
  <w:style w:styleId="Style_528" w:type="paragraph">
    <w:name w:val="Font Style31"/>
    <w:link w:val="Style_528_ch"/>
    <w:rPr>
      <w:rFonts w:ascii="Arial Unicode MS" w:hAnsi="Arial Unicode MS"/>
      <w:b w:val="1"/>
      <w:sz w:val="20"/>
    </w:rPr>
  </w:style>
  <w:style w:styleId="Style_528_ch" w:type="character">
    <w:name w:val="Font Style31"/>
    <w:link w:val="Style_528"/>
    <w:rPr>
      <w:rFonts w:ascii="Arial Unicode MS" w:hAnsi="Arial Unicode MS"/>
      <w:b w:val="1"/>
      <w:sz w:val="20"/>
    </w:rPr>
  </w:style>
  <w:style w:styleId="Style_529" w:type="paragraph">
    <w:name w:val="xl150"/>
    <w:basedOn w:val="Style_18"/>
    <w:link w:val="Style_52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29_ch" w:type="character">
    <w:name w:val="xl150"/>
    <w:basedOn w:val="Style_18_ch"/>
    <w:link w:val="Style_529"/>
    <w:rPr>
      <w:rFonts w:ascii="Times New Roman" w:hAnsi="Times New Roman"/>
      <w:i w:val="1"/>
      <w:sz w:val="14"/>
    </w:rPr>
  </w:style>
  <w:style w:styleId="Style_530" w:type="paragraph">
    <w:name w:val="HTML Preformatted"/>
    <w:basedOn w:val="Style_18"/>
    <w:link w:val="Style_530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  <w:sz w:val="20"/>
    </w:rPr>
  </w:style>
  <w:style w:styleId="Style_530_ch" w:type="character">
    <w:name w:val="HTML Preformatted"/>
    <w:basedOn w:val="Style_18_ch"/>
    <w:link w:val="Style_530"/>
    <w:rPr>
      <w:rFonts w:ascii="Courier New" w:hAnsi="Courier New"/>
      <w:sz w:val="20"/>
    </w:rPr>
  </w:style>
  <w:style w:styleId="Style_531" w:type="paragraph">
    <w:name w:val="Обычный4"/>
    <w:link w:val="Style_531_ch"/>
    <w:pPr>
      <w:widowControl w:val="0"/>
      <w:spacing w:line="300" w:lineRule="auto"/>
      <w:ind w:hanging="360" w:left="360"/>
    </w:pPr>
    <w:rPr>
      <w:rFonts w:ascii="Times New Roman" w:hAnsi="Times New Roman"/>
    </w:rPr>
  </w:style>
  <w:style w:styleId="Style_531_ch" w:type="character">
    <w:name w:val="Обычный4"/>
    <w:link w:val="Style_531"/>
    <w:rPr>
      <w:rFonts w:ascii="Times New Roman" w:hAnsi="Times New Roman"/>
    </w:rPr>
  </w:style>
  <w:style w:styleId="Style_532" w:type="paragraph">
    <w:name w:val="xl108"/>
    <w:basedOn w:val="Style_18"/>
    <w:link w:val="Style_532_ch"/>
    <w:pPr>
      <w:spacing w:afterAutospacing="on" w:beforeAutospacing="on"/>
      <w:ind/>
    </w:pPr>
    <w:rPr>
      <w:rFonts w:ascii="Times New Roman" w:hAnsi="Times New Roman"/>
      <w:sz w:val="16"/>
    </w:rPr>
  </w:style>
  <w:style w:styleId="Style_532_ch" w:type="character">
    <w:name w:val="xl108"/>
    <w:basedOn w:val="Style_18_ch"/>
    <w:link w:val="Style_532"/>
    <w:rPr>
      <w:rFonts w:ascii="Times New Roman" w:hAnsi="Times New Roman"/>
      <w:sz w:val="16"/>
    </w:rPr>
  </w:style>
  <w:style w:styleId="Style_533" w:type="paragraph">
    <w:name w:val="xl119"/>
    <w:basedOn w:val="Style_18"/>
    <w:link w:val="Style_533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533_ch" w:type="character">
    <w:name w:val="xl119"/>
    <w:basedOn w:val="Style_18_ch"/>
    <w:link w:val="Style_533"/>
    <w:rPr>
      <w:rFonts w:ascii="Times New Roman" w:hAnsi="Times New Roman"/>
      <w:color w:val="FFFFFF"/>
      <w:sz w:val="14"/>
    </w:rPr>
  </w:style>
  <w:style w:styleId="Style_534" w:type="paragraph">
    <w:name w:val="xl64"/>
    <w:basedOn w:val="Style_18"/>
    <w:link w:val="Style_534_ch"/>
    <w:pPr>
      <w:spacing w:afterAutospacing="on" w:beforeAutospacing="on"/>
      <w:ind/>
    </w:pPr>
    <w:rPr>
      <w:rFonts w:ascii="Times New Roman" w:hAnsi="Times New Roman"/>
      <w:sz w:val="24"/>
    </w:rPr>
  </w:style>
  <w:style w:styleId="Style_534_ch" w:type="character">
    <w:name w:val="xl64"/>
    <w:basedOn w:val="Style_18_ch"/>
    <w:link w:val="Style_534"/>
    <w:rPr>
      <w:rFonts w:ascii="Times New Roman" w:hAnsi="Times New Roman"/>
      <w:sz w:val="24"/>
    </w:rPr>
  </w:style>
  <w:style w:styleId="Style_535" w:type="paragraph">
    <w:name w:val="toc 5"/>
    <w:basedOn w:val="Style_18"/>
    <w:next w:val="Style_18"/>
    <w:link w:val="Style_535_ch"/>
    <w:uiPriority w:val="39"/>
    <w:pPr>
      <w:ind w:firstLine="0" w:left="960"/>
    </w:pPr>
    <w:rPr>
      <w:rFonts w:ascii="Calibri" w:hAnsi="Calibri"/>
      <w:sz w:val="20"/>
    </w:rPr>
  </w:style>
  <w:style w:styleId="Style_535_ch" w:type="character">
    <w:name w:val="toc 5"/>
    <w:basedOn w:val="Style_18_ch"/>
    <w:link w:val="Style_535"/>
    <w:rPr>
      <w:rFonts w:ascii="Calibri" w:hAnsi="Calibri"/>
      <w:sz w:val="20"/>
    </w:rPr>
  </w:style>
  <w:style w:styleId="Style_443" w:type="paragraph">
    <w:name w:val="Содержимое таблицы"/>
    <w:basedOn w:val="Style_18"/>
    <w:link w:val="Style_443_ch"/>
    <w:pPr>
      <w:ind/>
      <w:jc w:val="both"/>
    </w:pPr>
    <w:rPr>
      <w:rFonts w:ascii="Times New Roman" w:hAnsi="Times New Roman"/>
      <w:sz w:val="24"/>
    </w:rPr>
  </w:style>
  <w:style w:styleId="Style_443_ch" w:type="character">
    <w:name w:val="Содержимое таблицы"/>
    <w:basedOn w:val="Style_18_ch"/>
    <w:link w:val="Style_443"/>
    <w:rPr>
      <w:rFonts w:ascii="Times New Roman" w:hAnsi="Times New Roman"/>
      <w:sz w:val="24"/>
    </w:rPr>
  </w:style>
  <w:style w:styleId="Style_536" w:type="paragraph">
    <w:name w:val="Основной текст (2) + 4 pt"/>
    <w:link w:val="Style_536_ch"/>
    <w:rPr>
      <w:rFonts w:ascii="Times New Roman" w:hAnsi="Times New Roman"/>
      <w:sz w:val="8"/>
    </w:rPr>
  </w:style>
  <w:style w:styleId="Style_536_ch" w:type="character">
    <w:name w:val="Основной текст (2) + 4 pt"/>
    <w:link w:val="Style_536"/>
    <w:rPr>
      <w:rFonts w:ascii="Times New Roman" w:hAnsi="Times New Roman"/>
      <w:sz w:val="8"/>
    </w:rPr>
  </w:style>
  <w:style w:styleId="Style_537" w:type="paragraph">
    <w:name w:val="Основной текст (3)"/>
    <w:basedOn w:val="Style_18"/>
    <w:link w:val="Style_537_ch"/>
    <w:pPr>
      <w:widowControl w:val="0"/>
      <w:spacing w:before="6300" w:line="240" w:lineRule="atLeast"/>
      <w:ind w:hanging="260" w:left="260"/>
      <w:jc w:val="center"/>
    </w:pPr>
    <w:rPr>
      <w:b w:val="1"/>
    </w:rPr>
  </w:style>
  <w:style w:styleId="Style_537_ch" w:type="character">
    <w:name w:val="Основной текст (3)"/>
    <w:basedOn w:val="Style_18_ch"/>
    <w:link w:val="Style_537"/>
    <w:rPr>
      <w:b w:val="1"/>
    </w:rPr>
  </w:style>
  <w:style w:styleId="Style_538" w:type="paragraph">
    <w:name w:val="_Style 31"/>
    <w:basedOn w:val="Style_18"/>
    <w:link w:val="Style_538_ch"/>
    <w:pPr>
      <w:spacing w:after="160" w:line="240" w:lineRule="exact"/>
      <w:ind/>
    </w:pPr>
    <w:rPr>
      <w:rFonts w:ascii="Verdana" w:hAnsi="Verdana"/>
      <w:sz w:val="20"/>
    </w:rPr>
  </w:style>
  <w:style w:styleId="Style_538_ch" w:type="character">
    <w:name w:val="_Style 31"/>
    <w:basedOn w:val="Style_18_ch"/>
    <w:link w:val="Style_538"/>
    <w:rPr>
      <w:rFonts w:ascii="Verdana" w:hAnsi="Verdana"/>
      <w:sz w:val="20"/>
    </w:rPr>
  </w:style>
  <w:style w:styleId="Style_539" w:type="paragraph">
    <w:name w:val="c2"/>
    <w:basedOn w:val="Style_18"/>
    <w:link w:val="Style_539_ch"/>
    <w:pPr>
      <w:spacing w:afterAutospacing="on" w:beforeAutospacing="on"/>
      <w:ind/>
    </w:pPr>
    <w:rPr>
      <w:rFonts w:ascii="Times New Roman" w:hAnsi="Times New Roman"/>
      <w:sz w:val="24"/>
    </w:rPr>
  </w:style>
  <w:style w:styleId="Style_539_ch" w:type="character">
    <w:name w:val="c2"/>
    <w:basedOn w:val="Style_18_ch"/>
    <w:link w:val="Style_539"/>
    <w:rPr>
      <w:rFonts w:ascii="Times New Roman" w:hAnsi="Times New Roman"/>
      <w:sz w:val="24"/>
    </w:rPr>
  </w:style>
  <w:style w:styleId="Style_540" w:type="paragraph">
    <w:name w:val="s6"/>
    <w:link w:val="Style_540_ch"/>
    <w:rPr>
      <w:rFonts w:ascii="Times New Roman" w:hAnsi="Times New Roman"/>
    </w:rPr>
  </w:style>
  <w:style w:styleId="Style_540_ch" w:type="character">
    <w:name w:val="s6"/>
    <w:link w:val="Style_540"/>
    <w:rPr>
      <w:rFonts w:ascii="Times New Roman" w:hAnsi="Times New Roman"/>
    </w:rPr>
  </w:style>
  <w:style w:styleId="Style_541" w:type="paragraph">
    <w:name w:val="Обычный (Интернет) Знак"/>
    <w:link w:val="Style_541_ch"/>
    <w:rPr>
      <w:rFonts w:ascii="Times New Roman" w:hAnsi="Times New Roman"/>
      <w:sz w:val="24"/>
    </w:rPr>
  </w:style>
  <w:style w:styleId="Style_541_ch" w:type="character">
    <w:name w:val="Обычный (Интернет) Знак"/>
    <w:link w:val="Style_541"/>
    <w:rPr>
      <w:rFonts w:ascii="Times New Roman" w:hAnsi="Times New Roman"/>
      <w:sz w:val="24"/>
    </w:rPr>
  </w:style>
  <w:style w:styleId="Style_542" w:type="paragraph">
    <w:name w:val="xl84"/>
    <w:basedOn w:val="Style_18"/>
    <w:link w:val="Style_542_ch"/>
    <w:pPr>
      <w:spacing w:afterAutospacing="on" w:beforeAutospacing="on"/>
      <w:ind/>
    </w:pPr>
    <w:rPr>
      <w:rFonts w:ascii="Times New Roman" w:hAnsi="Times New Roman"/>
      <w:sz w:val="14"/>
    </w:rPr>
  </w:style>
  <w:style w:styleId="Style_542_ch" w:type="character">
    <w:name w:val="xl84"/>
    <w:basedOn w:val="Style_18_ch"/>
    <w:link w:val="Style_542"/>
    <w:rPr>
      <w:rFonts w:ascii="Times New Roman" w:hAnsi="Times New Roman"/>
      <w:sz w:val="14"/>
    </w:rPr>
  </w:style>
  <w:style w:styleId="Style_543" w:type="paragraph">
    <w:name w:val="List 2"/>
    <w:basedOn w:val="Style_18"/>
    <w:link w:val="Style_543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543_ch" w:type="character">
    <w:name w:val="List 2"/>
    <w:basedOn w:val="Style_18_ch"/>
    <w:link w:val="Style_543"/>
    <w:rPr>
      <w:rFonts w:ascii="Arial" w:hAnsi="Arial"/>
      <w:sz w:val="20"/>
    </w:rPr>
  </w:style>
  <w:style w:styleId="Style_544" w:type="paragraph">
    <w:name w:val="Ссылка на утративший силу документ"/>
    <w:link w:val="Style_544_ch"/>
    <w:rPr>
      <w:b w:val="1"/>
      <w:color w:val="749232"/>
    </w:rPr>
  </w:style>
  <w:style w:styleId="Style_544_ch" w:type="character">
    <w:name w:val="Ссылка на утративший силу документ"/>
    <w:link w:val="Style_544"/>
    <w:rPr>
      <w:b w:val="1"/>
      <w:color w:val="749232"/>
    </w:rPr>
  </w:style>
  <w:style w:styleId="Style_545" w:type="paragraph">
    <w:name w:val="xl99"/>
    <w:basedOn w:val="Style_18"/>
    <w:link w:val="Style_545_ch"/>
    <w:pPr>
      <w:spacing w:afterAutospacing="on" w:beforeAutospacing="on"/>
      <w:ind/>
    </w:pPr>
    <w:rPr>
      <w:rFonts w:ascii="Times New Roman" w:hAnsi="Times New Roman"/>
      <w:sz w:val="24"/>
    </w:rPr>
  </w:style>
  <w:style w:styleId="Style_545_ch" w:type="character">
    <w:name w:val="xl99"/>
    <w:basedOn w:val="Style_18_ch"/>
    <w:link w:val="Style_545"/>
    <w:rPr>
      <w:rFonts w:ascii="Times New Roman" w:hAnsi="Times New Roman"/>
      <w:sz w:val="24"/>
    </w:rPr>
  </w:style>
  <w:style w:styleId="Style_546" w:type="paragraph">
    <w:name w:val="Заголовок приложения"/>
    <w:basedOn w:val="Style_18"/>
    <w:next w:val="Style_18"/>
    <w:link w:val="Style_546_ch"/>
    <w:pPr>
      <w:widowControl w:val="0"/>
      <w:ind/>
      <w:jc w:val="right"/>
    </w:pPr>
    <w:rPr>
      <w:rFonts w:ascii="Arial" w:hAnsi="Arial"/>
      <w:sz w:val="24"/>
    </w:rPr>
  </w:style>
  <w:style w:styleId="Style_546_ch" w:type="character">
    <w:name w:val="Заголовок приложения"/>
    <w:basedOn w:val="Style_18_ch"/>
    <w:link w:val="Style_546"/>
    <w:rPr>
      <w:rFonts w:ascii="Arial" w:hAnsi="Arial"/>
      <w:sz w:val="24"/>
    </w:rPr>
  </w:style>
  <w:style w:styleId="Style_547" w:type="paragraph">
    <w:name w:val="xl127"/>
    <w:basedOn w:val="Style_18"/>
    <w:link w:val="Style_54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547_ch" w:type="character">
    <w:name w:val="xl127"/>
    <w:basedOn w:val="Style_18_ch"/>
    <w:link w:val="Style_547"/>
    <w:rPr>
      <w:rFonts w:ascii="Times New Roman" w:hAnsi="Times New Roman"/>
      <w:b w:val="1"/>
      <w:sz w:val="16"/>
    </w:rPr>
  </w:style>
  <w:style w:styleId="Style_548" w:type="paragraph">
    <w:name w:val="Заголовок своего сообщения"/>
    <w:link w:val="Style_548_ch"/>
    <w:rPr>
      <w:b w:val="1"/>
      <w:color w:val="26282F"/>
    </w:rPr>
  </w:style>
  <w:style w:styleId="Style_548_ch" w:type="character">
    <w:name w:val="Заголовок своего сообщения"/>
    <w:link w:val="Style_548"/>
    <w:rPr>
      <w:b w:val="1"/>
      <w:color w:val="26282F"/>
    </w:rPr>
  </w:style>
  <w:style w:styleId="Style_549" w:type="paragraph">
    <w:name w:val="Содержимое таблицы Знак"/>
    <w:link w:val="Style_549_ch"/>
    <w:rPr>
      <w:rFonts w:ascii="Arial Unicode MS" w:hAnsi="Arial Unicode MS"/>
      <w:sz w:val="24"/>
    </w:rPr>
  </w:style>
  <w:style w:styleId="Style_549_ch" w:type="character">
    <w:name w:val="Содержимое таблицы Знак"/>
    <w:link w:val="Style_549"/>
    <w:rPr>
      <w:rFonts w:ascii="Arial Unicode MS" w:hAnsi="Arial Unicode MS"/>
      <w:sz w:val="24"/>
    </w:rPr>
  </w:style>
  <w:style w:styleId="Style_550" w:type="paragraph">
    <w:name w:val="Обычный (веб) Знак"/>
    <w:link w:val="Style_550_ch"/>
    <w:rPr>
      <w:rFonts w:ascii="Times New Roman" w:hAnsi="Times New Roman"/>
      <w:sz w:val="24"/>
    </w:rPr>
  </w:style>
  <w:style w:styleId="Style_550_ch" w:type="character">
    <w:name w:val="Обычный (веб) Знак"/>
    <w:link w:val="Style_550"/>
    <w:rPr>
      <w:rFonts w:ascii="Times New Roman" w:hAnsi="Times New Roman"/>
      <w:sz w:val="24"/>
    </w:rPr>
  </w:style>
  <w:style w:styleId="Style_551" w:type="paragraph">
    <w:name w:val="book-griff"/>
    <w:link w:val="Style_551_ch"/>
  </w:style>
  <w:style w:styleId="Style_551_ch" w:type="character">
    <w:name w:val="book-griff"/>
    <w:link w:val="Style_551"/>
  </w:style>
  <w:style w:styleId="Style_552" w:type="paragraph">
    <w:name w:val="Знак Знак9"/>
    <w:link w:val="Style_552_ch"/>
    <w:rPr>
      <w:b w:val="1"/>
      <w:sz w:val="24"/>
    </w:rPr>
  </w:style>
  <w:style w:styleId="Style_552_ch" w:type="character">
    <w:name w:val="Знак Знак9"/>
    <w:link w:val="Style_552"/>
    <w:rPr>
      <w:b w:val="1"/>
      <w:sz w:val="24"/>
    </w:rPr>
  </w:style>
  <w:style w:styleId="Style_553" w:type="paragraph">
    <w:name w:val="Style21"/>
    <w:basedOn w:val="Style_18"/>
    <w:link w:val="Style_553_ch"/>
    <w:pPr>
      <w:widowControl w:val="0"/>
      <w:ind/>
    </w:pPr>
    <w:rPr>
      <w:rFonts w:ascii="Times New Roman" w:hAnsi="Times New Roman"/>
      <w:sz w:val="24"/>
    </w:rPr>
  </w:style>
  <w:style w:styleId="Style_553_ch" w:type="character">
    <w:name w:val="Style21"/>
    <w:basedOn w:val="Style_18_ch"/>
    <w:link w:val="Style_553"/>
    <w:rPr>
      <w:rFonts w:ascii="Times New Roman" w:hAnsi="Times New Roman"/>
      <w:sz w:val="24"/>
    </w:rPr>
  </w:style>
  <w:style w:styleId="Style_554" w:type="paragraph">
    <w:name w:val="c4"/>
    <w:link w:val="Style_554_ch"/>
  </w:style>
  <w:style w:styleId="Style_554_ch" w:type="character">
    <w:name w:val="c4"/>
    <w:link w:val="Style_554"/>
  </w:style>
  <w:style w:styleId="Style_555" w:type="paragraph">
    <w:name w:val="Напишите нам"/>
    <w:basedOn w:val="Style_18"/>
    <w:next w:val="Style_18"/>
    <w:link w:val="Style_555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555_ch" w:type="character">
    <w:name w:val="Напишите нам"/>
    <w:basedOn w:val="Style_18_ch"/>
    <w:link w:val="Style_555"/>
    <w:rPr>
      <w:rFonts w:ascii="Times New Roman" w:hAnsi="Times New Roman"/>
      <w:sz w:val="20"/>
    </w:rPr>
  </w:style>
  <w:style w:styleId="Style_556" w:type="paragraph">
    <w:name w:val="book_list-school"/>
    <w:basedOn w:val="Style_18"/>
    <w:link w:val="Style_556_ch"/>
    <w:pPr>
      <w:spacing w:afterAutospacing="on" w:beforeAutospacing="on"/>
      <w:ind/>
    </w:pPr>
    <w:rPr>
      <w:rFonts w:ascii="Times New Roman" w:hAnsi="Times New Roman"/>
      <w:sz w:val="24"/>
    </w:rPr>
  </w:style>
  <w:style w:styleId="Style_556_ch" w:type="character">
    <w:name w:val="book_list-school"/>
    <w:basedOn w:val="Style_18_ch"/>
    <w:link w:val="Style_556"/>
    <w:rPr>
      <w:rFonts w:ascii="Times New Roman" w:hAnsi="Times New Roman"/>
      <w:sz w:val="24"/>
    </w:rPr>
  </w:style>
  <w:style w:styleId="Style_557" w:type="paragraph">
    <w:name w:val="xl103"/>
    <w:basedOn w:val="Style_18"/>
    <w:link w:val="Style_55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57_ch" w:type="character">
    <w:name w:val="xl103"/>
    <w:basedOn w:val="Style_18_ch"/>
    <w:link w:val="Style_557"/>
    <w:rPr>
      <w:rFonts w:ascii="Times New Roman" w:hAnsi="Times New Roman"/>
      <w:b w:val="1"/>
      <w:sz w:val="16"/>
    </w:rPr>
  </w:style>
  <w:style w:styleId="Style_558" w:type="paragraph">
    <w:name w:val="FR1"/>
    <w:link w:val="Style_558_ch"/>
    <w:pPr>
      <w:widowControl w:val="0"/>
      <w:spacing w:line="360" w:lineRule="auto"/>
      <w:ind/>
      <w:jc w:val="center"/>
    </w:pPr>
    <w:rPr>
      <w:rFonts w:ascii="Times New Roman" w:hAnsi="Times New Roman"/>
      <w:sz w:val="56"/>
    </w:rPr>
  </w:style>
  <w:style w:styleId="Style_558_ch" w:type="character">
    <w:name w:val="FR1"/>
    <w:link w:val="Style_558"/>
    <w:rPr>
      <w:rFonts w:ascii="Times New Roman" w:hAnsi="Times New Roman"/>
      <w:sz w:val="56"/>
    </w:rPr>
  </w:style>
  <w:style w:styleId="Style_257" w:type="paragraph">
    <w:name w:val="Текст (справка)"/>
    <w:basedOn w:val="Style_18"/>
    <w:next w:val="Style_18"/>
    <w:link w:val="Style_257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257_ch" w:type="character">
    <w:name w:val="Текст (справка)"/>
    <w:basedOn w:val="Style_18_ch"/>
    <w:link w:val="Style_257"/>
    <w:rPr>
      <w:rFonts w:ascii="Times New Roman" w:hAnsi="Times New Roman"/>
      <w:sz w:val="24"/>
    </w:rPr>
  </w:style>
  <w:style w:styleId="Style_559" w:type="paragraph">
    <w:name w:val="p15"/>
    <w:basedOn w:val="Style_18"/>
    <w:link w:val="Style_559_ch"/>
    <w:pPr>
      <w:spacing w:afterAutospacing="on" w:beforeAutospacing="on"/>
      <w:ind/>
    </w:pPr>
    <w:rPr>
      <w:rFonts w:ascii="Times New Roman" w:hAnsi="Times New Roman"/>
      <w:sz w:val="24"/>
    </w:rPr>
  </w:style>
  <w:style w:styleId="Style_559_ch" w:type="character">
    <w:name w:val="p15"/>
    <w:basedOn w:val="Style_18_ch"/>
    <w:link w:val="Style_559"/>
    <w:rPr>
      <w:rFonts w:ascii="Times New Roman" w:hAnsi="Times New Roman"/>
      <w:sz w:val="24"/>
    </w:rPr>
  </w:style>
  <w:style w:styleId="Style_560" w:type="paragraph">
    <w:name w:val="xl148"/>
    <w:basedOn w:val="Style_18"/>
    <w:link w:val="Style_56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560_ch" w:type="character">
    <w:name w:val="xl148"/>
    <w:basedOn w:val="Style_18_ch"/>
    <w:link w:val="Style_560"/>
    <w:rPr>
      <w:rFonts w:ascii="Times New Roman" w:hAnsi="Times New Roman"/>
      <w:b w:val="1"/>
      <w:sz w:val="16"/>
    </w:rPr>
  </w:style>
  <w:style w:styleId="Style_216" w:type="paragraph">
    <w:name w:val="List Bullet 2"/>
    <w:basedOn w:val="Style_18"/>
    <w:link w:val="Style_216_ch"/>
    <w:pPr>
      <w:tabs>
        <w:tab w:leader="none" w:pos="643" w:val="left"/>
        <w:tab w:leader="none" w:pos="926" w:val="left"/>
      </w:tabs>
      <w:ind w:hanging="360" w:left="643"/>
    </w:pPr>
    <w:rPr>
      <w:rFonts w:ascii="Times New Roman" w:hAnsi="Times New Roman"/>
      <w:sz w:val="24"/>
    </w:rPr>
  </w:style>
  <w:style w:styleId="Style_216_ch" w:type="character">
    <w:name w:val="List Bullet 2"/>
    <w:basedOn w:val="Style_18_ch"/>
    <w:link w:val="Style_216"/>
    <w:rPr>
      <w:rFonts w:ascii="Times New Roman" w:hAnsi="Times New Roman"/>
      <w:sz w:val="24"/>
    </w:rPr>
  </w:style>
  <w:style w:styleId="Style_561" w:type="paragraph">
    <w:name w:val="post-b"/>
    <w:link w:val="Style_561_ch"/>
  </w:style>
  <w:style w:styleId="Style_561_ch" w:type="character">
    <w:name w:val="post-b"/>
    <w:link w:val="Style_561"/>
  </w:style>
  <w:style w:styleId="Style_562" w:type="paragraph">
    <w:name w:val="Словарная статья"/>
    <w:basedOn w:val="Style_18"/>
    <w:next w:val="Style_18"/>
    <w:link w:val="Style_562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562_ch" w:type="character">
    <w:name w:val="Словарная статья"/>
    <w:basedOn w:val="Style_18_ch"/>
    <w:link w:val="Style_562"/>
    <w:rPr>
      <w:rFonts w:ascii="Times New Roman" w:hAnsi="Times New Roman"/>
      <w:sz w:val="24"/>
    </w:rPr>
  </w:style>
  <w:style w:styleId="Style_563" w:type="paragraph">
    <w:name w:val="font7"/>
    <w:basedOn w:val="Style_18"/>
    <w:link w:val="Style_563_ch"/>
    <w:pPr>
      <w:spacing w:afterAutospacing="on" w:beforeAutospacing="on"/>
      <w:ind/>
    </w:pPr>
    <w:rPr>
      <w:rFonts w:ascii="Times New Roman" w:hAnsi="Times New Roman"/>
      <w:sz w:val="24"/>
    </w:rPr>
  </w:style>
  <w:style w:styleId="Style_563_ch" w:type="character">
    <w:name w:val="font7"/>
    <w:basedOn w:val="Style_18_ch"/>
    <w:link w:val="Style_563"/>
    <w:rPr>
      <w:rFonts w:ascii="Times New Roman" w:hAnsi="Times New Roman"/>
      <w:sz w:val="24"/>
    </w:rPr>
  </w:style>
  <w:style w:styleId="Style_564" w:type="paragraph">
    <w:name w:val="Неразрешенное упоминание1"/>
    <w:basedOn w:val="Style_21"/>
    <w:link w:val="Style_564_ch"/>
    <w:rPr>
      <w:color w:val="605E5C"/>
      <w:shd w:fill="E1DFDD" w:val="clear"/>
    </w:rPr>
  </w:style>
  <w:style w:styleId="Style_564_ch" w:type="character">
    <w:name w:val="Неразрешенное упоминание1"/>
    <w:basedOn w:val="Style_21_ch"/>
    <w:link w:val="Style_564"/>
    <w:rPr>
      <w:color w:val="605E5C"/>
      <w:shd w:fill="E1DFDD" w:val="clear"/>
    </w:rPr>
  </w:style>
  <w:style w:styleId="Style_565" w:type="paragraph">
    <w:name w:val="msonormal"/>
    <w:basedOn w:val="Style_18"/>
    <w:link w:val="Style_565_ch"/>
    <w:pPr>
      <w:spacing w:after="200" w:line="276" w:lineRule="auto"/>
      <w:ind/>
    </w:pPr>
    <w:rPr>
      <w:rFonts w:ascii="Times New Roman" w:hAnsi="Times New Roman"/>
      <w:sz w:val="24"/>
    </w:rPr>
  </w:style>
  <w:style w:styleId="Style_565_ch" w:type="character">
    <w:name w:val="msonormal"/>
    <w:basedOn w:val="Style_18_ch"/>
    <w:link w:val="Style_565"/>
    <w:rPr>
      <w:rFonts w:ascii="Times New Roman" w:hAnsi="Times New Roman"/>
      <w:sz w:val="24"/>
    </w:rPr>
  </w:style>
  <w:style w:styleId="Style_566" w:type="paragraph">
    <w:name w:val="xl156"/>
    <w:basedOn w:val="Style_18"/>
    <w:link w:val="Style_566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566_ch" w:type="character">
    <w:name w:val="xl156"/>
    <w:basedOn w:val="Style_18_ch"/>
    <w:link w:val="Style_566"/>
    <w:rPr>
      <w:rFonts w:ascii="Times New Roman" w:hAnsi="Times New Roman"/>
      <w:b w:val="1"/>
      <w:sz w:val="24"/>
    </w:rPr>
  </w:style>
  <w:style w:styleId="Style_567" w:type="paragraph">
    <w:name w:val="Style10"/>
    <w:basedOn w:val="Style_18"/>
    <w:link w:val="Style_567_ch"/>
    <w:pPr>
      <w:widowControl w:val="0"/>
      <w:spacing w:line="482" w:lineRule="exact"/>
      <w:ind w:firstLine="355" w:left="0"/>
      <w:jc w:val="both"/>
    </w:pPr>
    <w:rPr>
      <w:rFonts w:ascii="Times New Roman" w:hAnsi="Times New Roman"/>
      <w:sz w:val="24"/>
    </w:rPr>
  </w:style>
  <w:style w:styleId="Style_567_ch" w:type="character">
    <w:name w:val="Style10"/>
    <w:basedOn w:val="Style_18_ch"/>
    <w:link w:val="Style_567"/>
    <w:rPr>
      <w:rFonts w:ascii="Times New Roman" w:hAnsi="Times New Roman"/>
      <w:sz w:val="24"/>
    </w:rPr>
  </w:style>
  <w:style w:styleId="Style_568" w:type="paragraph">
    <w:name w:val="xl94"/>
    <w:basedOn w:val="Style_18"/>
    <w:link w:val="Style_568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568_ch" w:type="character">
    <w:name w:val="xl94"/>
    <w:basedOn w:val="Style_18_ch"/>
    <w:link w:val="Style_568"/>
    <w:rPr>
      <w:rFonts w:ascii="Times New Roman" w:hAnsi="Times New Roman"/>
      <w:color w:val="FFFFFF"/>
      <w:sz w:val="14"/>
    </w:rPr>
  </w:style>
  <w:style w:styleId="Style_569" w:type="paragraph">
    <w:name w:val="Style49"/>
    <w:basedOn w:val="Style_18"/>
    <w:link w:val="Style_569_ch"/>
    <w:pPr>
      <w:widowControl w:val="0"/>
      <w:ind/>
    </w:pPr>
    <w:rPr>
      <w:rFonts w:ascii="Times New Roman" w:hAnsi="Times New Roman"/>
      <w:sz w:val="24"/>
    </w:rPr>
  </w:style>
  <w:style w:styleId="Style_569_ch" w:type="character">
    <w:name w:val="Style49"/>
    <w:basedOn w:val="Style_18_ch"/>
    <w:link w:val="Style_569"/>
    <w:rPr>
      <w:rFonts w:ascii="Times New Roman" w:hAnsi="Times New Roman"/>
      <w:sz w:val="24"/>
    </w:rPr>
  </w:style>
  <w:style w:styleId="Style_570" w:type="paragraph">
    <w:name w:val="Quote"/>
    <w:basedOn w:val="Style_18"/>
    <w:next w:val="Style_18"/>
    <w:link w:val="Style_570_ch"/>
    <w:pPr>
      <w:spacing w:after="160" w:before="200" w:line="276" w:lineRule="auto"/>
      <w:ind w:firstLine="0" w:left="864" w:right="864"/>
      <w:jc w:val="center"/>
    </w:pPr>
    <w:rPr>
      <w:i w:val="1"/>
    </w:rPr>
  </w:style>
  <w:style w:styleId="Style_570_ch" w:type="character">
    <w:name w:val="Quote"/>
    <w:basedOn w:val="Style_18_ch"/>
    <w:link w:val="Style_570"/>
    <w:rPr>
      <w:i w:val="1"/>
    </w:rPr>
  </w:style>
  <w:style w:styleId="Style_571" w:type="paragraph">
    <w:name w:val="markedcontent"/>
    <w:basedOn w:val="Style_21"/>
    <w:link w:val="Style_571_ch"/>
  </w:style>
  <w:style w:styleId="Style_571_ch" w:type="character">
    <w:name w:val="markedcontent"/>
    <w:basedOn w:val="Style_21_ch"/>
    <w:link w:val="Style_571"/>
  </w:style>
  <w:style w:styleId="Style_572" w:type="paragraph">
    <w:name w:val="Абзац списка2"/>
    <w:basedOn w:val="Style_18"/>
    <w:link w:val="Style_572_ch"/>
    <w:pPr>
      <w:spacing w:after="120" w:before="120"/>
      <w:ind w:firstLine="0" w:left="708"/>
    </w:pPr>
    <w:rPr>
      <w:rFonts w:ascii="Calibri" w:hAnsi="Calibri"/>
      <w:sz w:val="24"/>
    </w:rPr>
  </w:style>
  <w:style w:styleId="Style_572_ch" w:type="character">
    <w:name w:val="Абзац списка2"/>
    <w:basedOn w:val="Style_18_ch"/>
    <w:link w:val="Style_572"/>
    <w:rPr>
      <w:rFonts w:ascii="Calibri" w:hAnsi="Calibri"/>
      <w:sz w:val="24"/>
    </w:rPr>
  </w:style>
  <w:style w:styleId="Style_573" w:type="paragraph">
    <w:name w:val="xl137"/>
    <w:basedOn w:val="Style_18"/>
    <w:link w:val="Style_57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73_ch" w:type="character">
    <w:name w:val="xl137"/>
    <w:basedOn w:val="Style_18_ch"/>
    <w:link w:val="Style_573"/>
    <w:rPr>
      <w:rFonts w:ascii="Times New Roman" w:hAnsi="Times New Roman"/>
      <w:b w:val="1"/>
      <w:sz w:val="16"/>
    </w:rPr>
  </w:style>
  <w:style w:styleId="Style_574" w:type="paragraph">
    <w:name w:val="font6"/>
    <w:basedOn w:val="Style_18"/>
    <w:link w:val="Style_574_ch"/>
    <w:pPr>
      <w:spacing w:afterAutospacing="on" w:beforeAutospacing="on"/>
      <w:ind/>
    </w:pPr>
    <w:rPr>
      <w:rFonts w:ascii="Times New Roman" w:hAnsi="Times New Roman"/>
      <w:b w:val="1"/>
      <w:sz w:val="24"/>
    </w:rPr>
  </w:style>
  <w:style w:styleId="Style_574_ch" w:type="character">
    <w:name w:val="font6"/>
    <w:basedOn w:val="Style_18_ch"/>
    <w:link w:val="Style_574"/>
    <w:rPr>
      <w:rFonts w:ascii="Times New Roman" w:hAnsi="Times New Roman"/>
      <w:b w:val="1"/>
      <w:sz w:val="24"/>
    </w:rPr>
  </w:style>
  <w:style w:styleId="Style_575" w:type="paragraph">
    <w:name w:val="c12 c25"/>
    <w:basedOn w:val="Style_18"/>
    <w:link w:val="Style_575_ch"/>
    <w:pPr>
      <w:spacing w:afterAutospacing="on" w:beforeAutospacing="on"/>
      <w:ind/>
    </w:pPr>
    <w:rPr>
      <w:rFonts w:ascii="Times New Roman" w:hAnsi="Times New Roman"/>
      <w:sz w:val="24"/>
    </w:rPr>
  </w:style>
  <w:style w:styleId="Style_575_ch" w:type="character">
    <w:name w:val="c12 c25"/>
    <w:basedOn w:val="Style_18_ch"/>
    <w:link w:val="Style_575"/>
    <w:rPr>
      <w:rFonts w:ascii="Times New Roman" w:hAnsi="Times New Roman"/>
      <w:sz w:val="24"/>
    </w:rPr>
  </w:style>
  <w:style w:styleId="Style_576" w:type="paragraph">
    <w:name w:val="fontstyle01"/>
    <w:link w:val="Style_576_ch"/>
    <w:rPr>
      <w:rFonts w:ascii="Times New Roman" w:hAnsi="Times New Roman"/>
      <w:sz w:val="24"/>
    </w:rPr>
  </w:style>
  <w:style w:styleId="Style_576_ch" w:type="character">
    <w:name w:val="fontstyle01"/>
    <w:link w:val="Style_576"/>
    <w:rPr>
      <w:rFonts w:ascii="Times New Roman" w:hAnsi="Times New Roman"/>
      <w:sz w:val="24"/>
    </w:rPr>
  </w:style>
  <w:style w:styleId="Style_577" w:type="paragraph">
    <w:name w:val="Основной текст2"/>
    <w:link w:val="Style_577_ch"/>
    <w:rPr>
      <w:rFonts w:ascii="Times New Roman" w:hAnsi="Times New Roman"/>
      <w:sz w:val="21"/>
    </w:rPr>
  </w:style>
  <w:style w:styleId="Style_577_ch" w:type="character">
    <w:name w:val="Основной текст2"/>
    <w:link w:val="Style_577"/>
    <w:rPr>
      <w:rFonts w:ascii="Times New Roman" w:hAnsi="Times New Roman"/>
      <w:sz w:val="21"/>
    </w:rPr>
  </w:style>
  <w:style w:styleId="Style_578" w:type="paragraph">
    <w:name w:val="List 3"/>
    <w:basedOn w:val="Style_18"/>
    <w:link w:val="Style_578_ch"/>
    <w:pPr>
      <w:spacing w:after="200" w:line="276" w:lineRule="auto"/>
      <w:ind w:hanging="283" w:left="849"/>
    </w:pPr>
    <w:rPr>
      <w:rFonts w:ascii="Calibri" w:hAnsi="Calibri"/>
    </w:rPr>
  </w:style>
  <w:style w:styleId="Style_578_ch" w:type="character">
    <w:name w:val="List 3"/>
    <w:basedOn w:val="Style_18_ch"/>
    <w:link w:val="Style_578"/>
    <w:rPr>
      <w:rFonts w:ascii="Calibri" w:hAnsi="Calibri"/>
    </w:rPr>
  </w:style>
  <w:style w:styleId="Style_579" w:type="paragraph">
    <w:name w:val="Основной текст + 11 pt"/>
    <w:link w:val="Style_579_ch"/>
    <w:rPr>
      <w:rFonts w:ascii="Times New Roman" w:hAnsi="Times New Roman"/>
      <w:b w:val="1"/>
      <w:highlight w:val="white"/>
    </w:rPr>
  </w:style>
  <w:style w:styleId="Style_579_ch" w:type="character">
    <w:name w:val="Основной текст + 11 pt"/>
    <w:link w:val="Style_579"/>
    <w:rPr>
      <w:rFonts w:ascii="Times New Roman" w:hAnsi="Times New Roman"/>
      <w:b w:val="1"/>
      <w:highlight w:val="white"/>
    </w:rPr>
  </w:style>
  <w:style w:styleId="Style_580" w:type="paragraph">
    <w:name w:val="Основной текст (8)"/>
    <w:basedOn w:val="Style_18"/>
    <w:link w:val="Style_580_ch"/>
    <w:pPr>
      <w:widowControl w:val="0"/>
      <w:spacing w:line="240" w:lineRule="atLeast"/>
      <w:ind/>
    </w:pPr>
    <w:rPr>
      <w:b w:val="1"/>
      <w:sz w:val="23"/>
    </w:rPr>
  </w:style>
  <w:style w:styleId="Style_580_ch" w:type="character">
    <w:name w:val="Основной текст (8)"/>
    <w:basedOn w:val="Style_18_ch"/>
    <w:link w:val="Style_580"/>
    <w:rPr>
      <w:b w:val="1"/>
      <w:sz w:val="23"/>
    </w:rPr>
  </w:style>
  <w:style w:styleId="Style_581" w:type="paragraph">
    <w:name w:val="xl195"/>
    <w:basedOn w:val="Style_18"/>
    <w:link w:val="Style_581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581_ch" w:type="character">
    <w:name w:val="xl195"/>
    <w:basedOn w:val="Style_18_ch"/>
    <w:link w:val="Style_581"/>
    <w:rPr>
      <w:rFonts w:ascii="Times New Roman" w:hAnsi="Times New Roman"/>
      <w:sz w:val="16"/>
    </w:rPr>
  </w:style>
  <w:style w:styleId="Style_582" w:type="paragraph">
    <w:name w:val="Основной текст (9) Exact"/>
    <w:link w:val="Style_582_ch"/>
    <w:rPr>
      <w:rFonts w:ascii="Times New Roman" w:hAnsi="Times New Roman"/>
    </w:rPr>
  </w:style>
  <w:style w:styleId="Style_582_ch" w:type="character">
    <w:name w:val="Основной текст (9) Exact"/>
    <w:link w:val="Style_582"/>
    <w:rPr>
      <w:rFonts w:ascii="Times New Roman" w:hAnsi="Times New Roman"/>
    </w:rPr>
  </w:style>
  <w:style w:styleId="Style_583" w:type="paragraph">
    <w:name w:val="Style5"/>
    <w:basedOn w:val="Style_18"/>
    <w:link w:val="Style_583_ch"/>
    <w:pPr>
      <w:widowControl w:val="0"/>
      <w:spacing w:line="278" w:lineRule="exact"/>
      <w:ind w:firstLine="706" w:left="0"/>
      <w:jc w:val="both"/>
    </w:pPr>
    <w:rPr>
      <w:rFonts w:ascii="Times New Roman" w:hAnsi="Times New Roman"/>
      <w:sz w:val="24"/>
    </w:rPr>
  </w:style>
  <w:style w:styleId="Style_583_ch" w:type="character">
    <w:name w:val="Style5"/>
    <w:basedOn w:val="Style_18_ch"/>
    <w:link w:val="Style_583"/>
    <w:rPr>
      <w:rFonts w:ascii="Times New Roman" w:hAnsi="Times New Roman"/>
      <w:sz w:val="24"/>
    </w:rPr>
  </w:style>
  <w:style w:styleId="Style_584" w:type="paragraph">
    <w:name w:val="Основной текст с отступом Знак1"/>
    <w:basedOn w:val="Style_21"/>
    <w:link w:val="Style_584_ch"/>
  </w:style>
  <w:style w:styleId="Style_584_ch" w:type="character">
    <w:name w:val="Основной текст с отступом Знак1"/>
    <w:basedOn w:val="Style_21_ch"/>
    <w:link w:val="Style_584"/>
  </w:style>
  <w:style w:styleId="Style_419" w:type="paragraph">
    <w:name w:val="Subtitle"/>
    <w:basedOn w:val="Style_18"/>
    <w:next w:val="Style_18"/>
    <w:link w:val="Style_419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419_ch" w:type="character">
    <w:name w:val="Subtitle"/>
    <w:basedOn w:val="Style_18_ch"/>
    <w:link w:val="Style_419"/>
    <w:rPr>
      <w:color w:themeColor="text1" w:themeTint="A5" w:val="595959"/>
      <w:spacing w:val="15"/>
    </w:rPr>
  </w:style>
  <w:style w:styleId="Style_585" w:type="paragraph">
    <w:name w:val="xl126"/>
    <w:basedOn w:val="Style_18"/>
    <w:link w:val="Style_58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85_ch" w:type="character">
    <w:name w:val="xl126"/>
    <w:basedOn w:val="Style_18_ch"/>
    <w:link w:val="Style_585"/>
    <w:rPr>
      <w:rFonts w:ascii="Times New Roman" w:hAnsi="Times New Roman"/>
      <w:b w:val="1"/>
      <w:sz w:val="16"/>
    </w:rPr>
  </w:style>
  <w:style w:styleId="Style_586" w:type="paragraph">
    <w:name w:val="A3"/>
    <w:link w:val="Style_586_ch"/>
  </w:style>
  <w:style w:styleId="Style_586_ch" w:type="character">
    <w:name w:val="A3"/>
    <w:link w:val="Style_586"/>
  </w:style>
  <w:style w:styleId="Style_587" w:type="paragraph">
    <w:name w:val="formattext"/>
    <w:basedOn w:val="Style_18"/>
    <w:link w:val="Style_587_ch"/>
    <w:pPr>
      <w:spacing w:afterAutospacing="on" w:beforeAutospacing="on"/>
      <w:ind/>
    </w:pPr>
    <w:rPr>
      <w:rFonts w:ascii="Times New Roman" w:hAnsi="Times New Roman"/>
      <w:sz w:val="24"/>
    </w:rPr>
  </w:style>
  <w:style w:styleId="Style_587_ch" w:type="character">
    <w:name w:val="formattext"/>
    <w:basedOn w:val="Style_18_ch"/>
    <w:link w:val="Style_587"/>
    <w:rPr>
      <w:rFonts w:ascii="Times New Roman" w:hAnsi="Times New Roman"/>
      <w:sz w:val="24"/>
    </w:rPr>
  </w:style>
  <w:style w:styleId="Style_588" w:type="paragraph">
    <w:name w:val="Внимание: криминал!!"/>
    <w:basedOn w:val="Style_259"/>
    <w:next w:val="Style_18"/>
    <w:link w:val="Style_588_ch"/>
  </w:style>
  <w:style w:styleId="Style_588_ch" w:type="character">
    <w:name w:val="Внимание: криминал!!"/>
    <w:basedOn w:val="Style_259_ch"/>
    <w:link w:val="Style_588"/>
  </w:style>
  <w:style w:styleId="Style_589" w:type="paragraph">
    <w:name w:val="Куда обратиться?"/>
    <w:basedOn w:val="Style_259"/>
    <w:next w:val="Style_18"/>
    <w:link w:val="Style_589_ch"/>
  </w:style>
  <w:style w:styleId="Style_589_ch" w:type="character">
    <w:name w:val="Куда обратиться?"/>
    <w:basedOn w:val="Style_259_ch"/>
    <w:link w:val="Style_589"/>
  </w:style>
  <w:style w:styleId="Style_590" w:type="paragraph">
    <w:name w:val="msolist2_mailru_css_attribute_postfix"/>
    <w:basedOn w:val="Style_18"/>
    <w:link w:val="Style_590_ch"/>
    <w:pPr>
      <w:spacing w:afterAutospacing="on" w:beforeAutospacing="on"/>
      <w:ind/>
    </w:pPr>
    <w:rPr>
      <w:rFonts w:ascii="Times New Roman" w:hAnsi="Times New Roman"/>
      <w:sz w:val="24"/>
    </w:rPr>
  </w:style>
  <w:style w:styleId="Style_590_ch" w:type="character">
    <w:name w:val="msolist2_mailru_css_attribute_postfix"/>
    <w:basedOn w:val="Style_18_ch"/>
    <w:link w:val="Style_590"/>
    <w:rPr>
      <w:rFonts w:ascii="Times New Roman" w:hAnsi="Times New Roman"/>
      <w:sz w:val="24"/>
    </w:rPr>
  </w:style>
  <w:style w:styleId="Style_591" w:type="paragraph">
    <w:name w:val="xl175"/>
    <w:basedOn w:val="Style_18"/>
    <w:link w:val="Style_59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91_ch" w:type="character">
    <w:name w:val="xl175"/>
    <w:basedOn w:val="Style_18_ch"/>
    <w:link w:val="Style_591"/>
    <w:rPr>
      <w:rFonts w:ascii="Times New Roman" w:hAnsi="Times New Roman"/>
      <w:i w:val="1"/>
      <w:sz w:val="14"/>
    </w:rPr>
  </w:style>
  <w:style w:styleId="Style_592" w:type="paragraph">
    <w:name w:val="s35"/>
    <w:link w:val="Style_592_ch"/>
  </w:style>
  <w:style w:styleId="Style_592_ch" w:type="character">
    <w:name w:val="s35"/>
    <w:link w:val="Style_592"/>
  </w:style>
  <w:style w:styleId="Style_593" w:type="paragraph">
    <w:name w:val="Текст ЭР (см. также)"/>
    <w:basedOn w:val="Style_18"/>
    <w:next w:val="Style_18"/>
    <w:link w:val="Style_593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593_ch" w:type="character">
    <w:name w:val="Текст ЭР (см. также)"/>
    <w:basedOn w:val="Style_18_ch"/>
    <w:link w:val="Style_593"/>
    <w:rPr>
      <w:rFonts w:ascii="Times New Roman" w:hAnsi="Times New Roman"/>
      <w:sz w:val="20"/>
    </w:rPr>
  </w:style>
  <w:style w:styleId="Style_594" w:type="paragraph">
    <w:name w:val="Основной текст Знак1"/>
    <w:link w:val="Style_594_ch"/>
  </w:style>
  <w:style w:styleId="Style_594_ch" w:type="character">
    <w:name w:val="Основной текст Знак1"/>
    <w:link w:val="Style_594"/>
  </w:style>
  <w:style w:styleId="Style_595" w:type="paragraph">
    <w:name w:val="Нижний колонтитул Знак1"/>
    <w:basedOn w:val="Style_21"/>
    <w:link w:val="Style_595_ch"/>
    <w:rPr>
      <w:rFonts w:ascii="Calibri" w:hAnsi="Calibri"/>
    </w:rPr>
  </w:style>
  <w:style w:styleId="Style_595_ch" w:type="character">
    <w:name w:val="Нижний колонтитул Знак1"/>
    <w:basedOn w:val="Style_21_ch"/>
    <w:link w:val="Style_595"/>
    <w:rPr>
      <w:rFonts w:ascii="Calibri" w:hAnsi="Calibri"/>
    </w:rPr>
  </w:style>
  <w:style w:styleId="Style_596" w:type="paragraph">
    <w:name w:val="Заголовок ЭР (правое окно)"/>
    <w:basedOn w:val="Style_173"/>
    <w:next w:val="Style_18"/>
    <w:link w:val="Style_596_ch"/>
    <w:pPr>
      <w:spacing w:after="0"/>
      <w:ind/>
      <w:jc w:val="left"/>
    </w:pPr>
  </w:style>
  <w:style w:styleId="Style_596_ch" w:type="character">
    <w:name w:val="Заголовок ЭР (правое окно)"/>
    <w:basedOn w:val="Style_173_ch"/>
    <w:link w:val="Style_596"/>
  </w:style>
  <w:style w:styleId="Style_597" w:type="paragraph">
    <w:name w:val="xl186"/>
    <w:basedOn w:val="Style_18"/>
    <w:link w:val="Style_597_ch"/>
    <w:pPr>
      <w:spacing w:afterAutospacing="on" w:beforeAutospacing="on"/>
      <w:ind/>
    </w:pPr>
    <w:rPr>
      <w:rFonts w:ascii="Times New Roman" w:hAnsi="Times New Roman"/>
      <w:b w:val="1"/>
      <w:i w:val="1"/>
      <w:sz w:val="24"/>
    </w:rPr>
  </w:style>
  <w:style w:styleId="Style_597_ch" w:type="character">
    <w:name w:val="xl186"/>
    <w:basedOn w:val="Style_18_ch"/>
    <w:link w:val="Style_597"/>
    <w:rPr>
      <w:rFonts w:ascii="Times New Roman" w:hAnsi="Times New Roman"/>
      <w:b w:val="1"/>
      <w:i w:val="1"/>
      <w:sz w:val="24"/>
    </w:rPr>
  </w:style>
  <w:style w:styleId="Style_598" w:type="paragraph">
    <w:name w:val="Тема примечания Знак1"/>
    <w:link w:val="Style_598_ch"/>
    <w:rPr>
      <w:rFonts w:ascii="Times New Roman" w:hAnsi="Times New Roman"/>
      <w:b w:val="1"/>
      <w:sz w:val="20"/>
    </w:rPr>
  </w:style>
  <w:style w:styleId="Style_598_ch" w:type="character">
    <w:name w:val="Тема примечания Знак1"/>
    <w:link w:val="Style_598"/>
    <w:rPr>
      <w:rFonts w:ascii="Times New Roman" w:hAnsi="Times New Roman"/>
      <w:b w:val="1"/>
      <w:sz w:val="20"/>
    </w:rPr>
  </w:style>
  <w:style w:styleId="Style_599" w:type="paragraph">
    <w:name w:val="xl162"/>
    <w:basedOn w:val="Style_18"/>
    <w:link w:val="Style_59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99_ch" w:type="character">
    <w:name w:val="xl162"/>
    <w:basedOn w:val="Style_18_ch"/>
    <w:link w:val="Style_599"/>
    <w:rPr>
      <w:rFonts w:ascii="Times New Roman" w:hAnsi="Times New Roman"/>
      <w:b w:val="1"/>
      <w:sz w:val="16"/>
    </w:rPr>
  </w:style>
  <w:style w:styleId="Style_600" w:type="paragraph">
    <w:name w:val="Основной текст5"/>
    <w:basedOn w:val="Style_18"/>
    <w:link w:val="Style_600_ch"/>
    <w:pPr>
      <w:spacing w:after="300" w:line="322" w:lineRule="exact"/>
      <w:ind w:hanging="660" w:left="660"/>
      <w:jc w:val="center"/>
    </w:pPr>
    <w:rPr>
      <w:rFonts w:ascii="Times New Roman" w:hAnsi="Times New Roman"/>
      <w:sz w:val="27"/>
    </w:rPr>
  </w:style>
  <w:style w:styleId="Style_600_ch" w:type="character">
    <w:name w:val="Основной текст5"/>
    <w:basedOn w:val="Style_18_ch"/>
    <w:link w:val="Style_600"/>
    <w:rPr>
      <w:rFonts w:ascii="Times New Roman" w:hAnsi="Times New Roman"/>
      <w:sz w:val="27"/>
    </w:rPr>
  </w:style>
  <w:style w:styleId="Style_601" w:type="paragraph">
    <w:name w:val="Знак Знак11"/>
    <w:link w:val="Style_601_ch"/>
    <w:rPr>
      <w:rFonts w:ascii="Arial" w:hAnsi="Arial"/>
      <w:b w:val="1"/>
      <w:i w:val="1"/>
      <w:sz w:val="28"/>
    </w:rPr>
  </w:style>
  <w:style w:styleId="Style_601_ch" w:type="character">
    <w:name w:val="Знак Знак11"/>
    <w:link w:val="Style_601"/>
    <w:rPr>
      <w:rFonts w:ascii="Arial" w:hAnsi="Arial"/>
      <w:b w:val="1"/>
      <w:i w:val="1"/>
      <w:sz w:val="28"/>
    </w:rPr>
  </w:style>
  <w:style w:styleId="Style_602" w:type="paragraph">
    <w:name w:val="xl82"/>
    <w:basedOn w:val="Style_18"/>
    <w:link w:val="Style_60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602_ch" w:type="character">
    <w:name w:val="xl82"/>
    <w:basedOn w:val="Style_18_ch"/>
    <w:link w:val="Style_602"/>
    <w:rPr>
      <w:rFonts w:ascii="Times New Roman" w:hAnsi="Times New Roman"/>
      <w:color w:val="FF0000"/>
      <w:sz w:val="14"/>
    </w:rPr>
  </w:style>
  <w:style w:styleId="Style_397" w:type="paragraph">
    <w:name w:val="Title"/>
    <w:basedOn w:val="Style_18"/>
    <w:next w:val="Style_18"/>
    <w:link w:val="Style_397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397_ch" w:type="character">
    <w:name w:val="Title"/>
    <w:basedOn w:val="Style_18_ch"/>
    <w:link w:val="Style_397"/>
    <w:rPr>
      <w:rFonts w:ascii="Segoe UI" w:hAnsi="Segoe UI"/>
      <w:sz w:val="24"/>
    </w:rPr>
  </w:style>
  <w:style w:styleId="Style_603" w:type="paragraph">
    <w:name w:val="heading 4"/>
    <w:basedOn w:val="Style_117"/>
    <w:next w:val="Style_18"/>
    <w:link w:val="Style_603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603_ch" w:type="character">
    <w:name w:val="heading 4"/>
    <w:basedOn w:val="Style_117_ch"/>
    <w:link w:val="Style_603"/>
    <w:rPr>
      <w:rFonts w:ascii="Times New Roman" w:hAnsi="Times New Roman"/>
      <w:sz w:val="24"/>
    </w:rPr>
  </w:style>
  <w:style w:styleId="Style_604" w:type="paragraph">
    <w:name w:val="font14"/>
    <w:basedOn w:val="Style_18"/>
    <w:link w:val="Style_604_ch"/>
    <w:pPr>
      <w:spacing w:afterAutospacing="on" w:beforeAutospacing="on"/>
      <w:ind/>
    </w:pPr>
    <w:rPr>
      <w:rFonts w:ascii="Arial" w:hAnsi="Arial"/>
      <w:sz w:val="24"/>
    </w:rPr>
  </w:style>
  <w:style w:styleId="Style_604_ch" w:type="character">
    <w:name w:val="font14"/>
    <w:basedOn w:val="Style_18_ch"/>
    <w:link w:val="Style_604"/>
    <w:rPr>
      <w:rFonts w:ascii="Arial" w:hAnsi="Arial"/>
      <w:sz w:val="24"/>
    </w:rPr>
  </w:style>
  <w:style w:styleId="Style_605" w:type="paragraph">
    <w:name w:val="xl66"/>
    <w:basedOn w:val="Style_18"/>
    <w:link w:val="Style_605_ch"/>
    <w:pPr>
      <w:spacing w:afterAutospacing="on" w:beforeAutospacing="on"/>
      <w:ind/>
    </w:pPr>
    <w:rPr>
      <w:rFonts w:ascii="Times New Roman" w:hAnsi="Times New Roman"/>
      <w:sz w:val="24"/>
    </w:rPr>
  </w:style>
  <w:style w:styleId="Style_605_ch" w:type="character">
    <w:name w:val="xl66"/>
    <w:basedOn w:val="Style_18_ch"/>
    <w:link w:val="Style_605"/>
    <w:rPr>
      <w:rFonts w:ascii="Times New Roman" w:hAnsi="Times New Roman"/>
      <w:sz w:val="24"/>
    </w:rPr>
  </w:style>
  <w:style w:styleId="Style_606" w:type="paragraph">
    <w:name w:val="Обычный текст"/>
    <w:basedOn w:val="Style_18"/>
    <w:link w:val="Style_606_ch"/>
    <w:pPr>
      <w:ind w:hanging="284" w:left="284"/>
      <w:jc w:val="both"/>
    </w:pPr>
    <w:rPr>
      <w:rFonts w:ascii="Times New Roman" w:hAnsi="Times New Roman"/>
      <w:sz w:val="24"/>
    </w:rPr>
  </w:style>
  <w:style w:styleId="Style_606_ch" w:type="character">
    <w:name w:val="Обычный текст"/>
    <w:basedOn w:val="Style_18_ch"/>
    <w:link w:val="Style_606"/>
    <w:rPr>
      <w:rFonts w:ascii="Times New Roman" w:hAnsi="Times New Roman"/>
      <w:sz w:val="24"/>
    </w:rPr>
  </w:style>
  <w:style w:styleId="Style_259" w:type="paragraph">
    <w:name w:val="Внимание"/>
    <w:basedOn w:val="Style_18"/>
    <w:next w:val="Style_18"/>
    <w:link w:val="Style_259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59_ch" w:type="character">
    <w:name w:val="Внимание"/>
    <w:basedOn w:val="Style_18_ch"/>
    <w:link w:val="Style_259"/>
    <w:rPr>
      <w:rFonts w:ascii="Times New Roman" w:hAnsi="Times New Roman"/>
      <w:sz w:val="24"/>
    </w:rPr>
  </w:style>
  <w:style w:styleId="Style_607" w:type="paragraph">
    <w:name w:val="Сильная ссылка1"/>
    <w:link w:val="Style_607_ch"/>
    <w:rPr>
      <w:rFonts w:ascii="Times New Roman" w:hAnsi="Times New Roman"/>
      <w:b w:val="1"/>
      <w:sz w:val="24"/>
      <w:u w:val="single"/>
    </w:rPr>
  </w:style>
  <w:style w:styleId="Style_607_ch" w:type="character">
    <w:name w:val="Сильная ссылка1"/>
    <w:link w:val="Style_607"/>
    <w:rPr>
      <w:rFonts w:ascii="Times New Roman" w:hAnsi="Times New Roman"/>
      <w:b w:val="1"/>
      <w:sz w:val="24"/>
      <w:u w:val="single"/>
    </w:rPr>
  </w:style>
  <w:style w:styleId="Style_608" w:type="paragraph">
    <w:name w:val="Заголовок 8 Знак1"/>
    <w:link w:val="Style_608_ch"/>
    <w:rPr>
      <w:rFonts w:ascii="Calibri Light" w:hAnsi="Calibri Light"/>
      <w:color w:val="272727"/>
      <w:sz w:val="21"/>
    </w:rPr>
  </w:style>
  <w:style w:styleId="Style_608_ch" w:type="character">
    <w:name w:val="Заголовок 8 Знак1"/>
    <w:link w:val="Style_608"/>
    <w:rPr>
      <w:rFonts w:ascii="Calibri Light" w:hAnsi="Calibri Light"/>
      <w:color w:val="272727"/>
      <w:sz w:val="21"/>
    </w:rPr>
  </w:style>
  <w:style w:styleId="Style_609" w:type="paragraph">
    <w:name w:val="xl167"/>
    <w:basedOn w:val="Style_18"/>
    <w:link w:val="Style_609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609_ch" w:type="character">
    <w:name w:val="xl167"/>
    <w:basedOn w:val="Style_18_ch"/>
    <w:link w:val="Style_609"/>
    <w:rPr>
      <w:rFonts w:ascii="Times New Roman" w:hAnsi="Times New Roman"/>
      <w:b w:val="1"/>
      <w:sz w:val="14"/>
    </w:rPr>
  </w:style>
  <w:style w:styleId="Style_610" w:type="paragraph">
    <w:name w:val="xl92"/>
    <w:basedOn w:val="Style_18"/>
    <w:link w:val="Style_610_ch"/>
    <w:pPr>
      <w:spacing w:afterAutospacing="on" w:beforeAutospacing="on"/>
      <w:ind/>
    </w:pPr>
    <w:rPr>
      <w:rFonts w:ascii="Times New Roman" w:hAnsi="Times New Roman"/>
      <w:sz w:val="14"/>
    </w:rPr>
  </w:style>
  <w:style w:styleId="Style_610_ch" w:type="character">
    <w:name w:val="xl92"/>
    <w:basedOn w:val="Style_18_ch"/>
    <w:link w:val="Style_610"/>
    <w:rPr>
      <w:rFonts w:ascii="Times New Roman" w:hAnsi="Times New Roman"/>
      <w:sz w:val="14"/>
    </w:rPr>
  </w:style>
  <w:style w:styleId="Style_611" w:type="paragraph">
    <w:name w:val="Сильное выделение1"/>
    <w:link w:val="Style_611_ch"/>
    <w:rPr>
      <w:b w:val="1"/>
      <w:i w:val="1"/>
      <w:sz w:val="24"/>
      <w:u w:val="single"/>
    </w:rPr>
  </w:style>
  <w:style w:styleId="Style_611_ch" w:type="character">
    <w:name w:val="Сильное выделение1"/>
    <w:link w:val="Style_611"/>
    <w:rPr>
      <w:b w:val="1"/>
      <w:i w:val="1"/>
      <w:sz w:val="24"/>
      <w:u w:val="single"/>
    </w:rPr>
  </w:style>
  <w:style w:styleId="Style_612" w:type="paragraph">
    <w:name w:val="Style47"/>
    <w:basedOn w:val="Style_18"/>
    <w:link w:val="Style_612_ch"/>
    <w:pPr>
      <w:widowControl w:val="0"/>
      <w:spacing w:line="230" w:lineRule="exact"/>
      <w:ind/>
    </w:pPr>
    <w:rPr>
      <w:rFonts w:ascii="Times New Roman" w:hAnsi="Times New Roman"/>
      <w:sz w:val="24"/>
    </w:rPr>
  </w:style>
  <w:style w:styleId="Style_612_ch" w:type="character">
    <w:name w:val="Style47"/>
    <w:basedOn w:val="Style_18_ch"/>
    <w:link w:val="Style_612"/>
    <w:rPr>
      <w:rFonts w:ascii="Times New Roman" w:hAnsi="Times New Roman"/>
      <w:sz w:val="24"/>
    </w:rPr>
  </w:style>
  <w:style w:styleId="Style_613" w:type="paragraph">
    <w:name w:val="Символ сноски"/>
    <w:link w:val="Style_613_ch"/>
  </w:style>
  <w:style w:styleId="Style_613_ch" w:type="character">
    <w:name w:val="Символ сноски"/>
    <w:link w:val="Style_613"/>
  </w:style>
  <w:style w:styleId="Style_614" w:type="paragraph">
    <w:name w:val="Сильное выделение1"/>
    <w:link w:val="Style_614_ch"/>
    <w:rPr>
      <w:i w:val="1"/>
      <w:color w:val="4472C4"/>
    </w:rPr>
  </w:style>
  <w:style w:styleId="Style_614_ch" w:type="character">
    <w:name w:val="Сильное выделение1"/>
    <w:link w:val="Style_614"/>
    <w:rPr>
      <w:i w:val="1"/>
      <w:color w:val="4472C4"/>
    </w:rPr>
  </w:style>
  <w:style w:styleId="Style_615" w:type="paragraph">
    <w:name w:val="xl168"/>
    <w:basedOn w:val="Style_18"/>
    <w:link w:val="Style_615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615_ch" w:type="character">
    <w:name w:val="xl168"/>
    <w:basedOn w:val="Style_18_ch"/>
    <w:link w:val="Style_615"/>
    <w:rPr>
      <w:rFonts w:ascii="Times New Roman" w:hAnsi="Times New Roman"/>
      <w:b w:val="1"/>
      <w:sz w:val="14"/>
    </w:rPr>
  </w:style>
  <w:style w:styleId="Style_616" w:type="paragraph">
    <w:name w:val="s20"/>
    <w:link w:val="Style_616_ch"/>
  </w:style>
  <w:style w:styleId="Style_616_ch" w:type="character">
    <w:name w:val="s20"/>
    <w:link w:val="Style_616"/>
  </w:style>
  <w:style w:styleId="Style_475" w:type="paragraph">
    <w:name w:val="Текст (прав. подпись)"/>
    <w:basedOn w:val="Style_18"/>
    <w:next w:val="Style_18"/>
    <w:link w:val="Style_475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475_ch" w:type="character">
    <w:name w:val="Текст (прав. подпись)"/>
    <w:basedOn w:val="Style_18_ch"/>
    <w:link w:val="Style_475"/>
    <w:rPr>
      <w:rFonts w:ascii="Times New Roman" w:hAnsi="Times New Roman"/>
      <w:sz w:val="24"/>
    </w:rPr>
  </w:style>
  <w:style w:styleId="Style_617" w:type="paragraph">
    <w:name w:val="western"/>
    <w:basedOn w:val="Style_18"/>
    <w:link w:val="Style_617_ch"/>
    <w:pPr>
      <w:spacing w:after="142" w:beforeAutospacing="on" w:line="288" w:lineRule="auto"/>
      <w:ind/>
    </w:pPr>
    <w:rPr>
      <w:rFonts w:ascii="Calibri" w:hAnsi="Calibri"/>
    </w:rPr>
  </w:style>
  <w:style w:styleId="Style_617_ch" w:type="character">
    <w:name w:val="western"/>
    <w:basedOn w:val="Style_18_ch"/>
    <w:link w:val="Style_617"/>
    <w:rPr>
      <w:rFonts w:ascii="Calibri" w:hAnsi="Calibri"/>
    </w:rPr>
  </w:style>
  <w:style w:styleId="Style_618" w:type="paragraph">
    <w:name w:val="Заголовок Знак"/>
    <w:basedOn w:val="Style_21"/>
    <w:link w:val="Style_618_ch"/>
    <w:rPr>
      <w:rFonts w:asciiTheme="majorAscii" w:hAnsiTheme="majorHAnsi"/>
      <w:spacing w:val="-10"/>
      <w:sz w:val="56"/>
    </w:rPr>
  </w:style>
  <w:style w:styleId="Style_618_ch" w:type="character">
    <w:name w:val="Заголовок Знак"/>
    <w:basedOn w:val="Style_21_ch"/>
    <w:link w:val="Style_618"/>
    <w:rPr>
      <w:rFonts w:asciiTheme="majorAscii" w:hAnsiTheme="majorHAnsi"/>
      <w:spacing w:val="-10"/>
      <w:sz w:val="56"/>
    </w:rPr>
  </w:style>
  <w:style w:styleId="Style_619" w:type="paragraph">
    <w:name w:val="Подвал для информации об изменениях"/>
    <w:basedOn w:val="Style_8"/>
    <w:next w:val="Style_18"/>
    <w:link w:val="Style_619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619_ch" w:type="character">
    <w:name w:val="Подвал для информации об изменениях"/>
    <w:basedOn w:val="Style_8_ch"/>
    <w:link w:val="Style_619"/>
    <w:rPr>
      <w:b w:val="0"/>
      <w:sz w:val="18"/>
    </w:rPr>
  </w:style>
  <w:style w:styleId="Style_620" w:type="paragraph">
    <w:name w:val="heading 2"/>
    <w:basedOn w:val="Style_18"/>
    <w:next w:val="Style_18"/>
    <w:link w:val="Style_620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620_ch" w:type="character">
    <w:name w:val="heading 2"/>
    <w:basedOn w:val="Style_18_ch"/>
    <w:link w:val="Style_620"/>
    <w:rPr>
      <w:rFonts w:ascii="Arial" w:hAnsi="Arial"/>
      <w:b w:val="1"/>
      <w:i w:val="1"/>
      <w:sz w:val="28"/>
    </w:rPr>
  </w:style>
  <w:style w:styleId="Style_621" w:type="paragraph">
    <w:name w:val="font10"/>
    <w:basedOn w:val="Style_18"/>
    <w:link w:val="Style_621_ch"/>
    <w:pPr>
      <w:spacing w:afterAutospacing="on" w:beforeAutospacing="on"/>
      <w:ind/>
    </w:pPr>
    <w:rPr>
      <w:rFonts w:ascii="Times New Roman" w:hAnsi="Times New Roman"/>
      <w:color w:val="FF0000"/>
    </w:rPr>
  </w:style>
  <w:style w:styleId="Style_621_ch" w:type="character">
    <w:name w:val="font10"/>
    <w:basedOn w:val="Style_18_ch"/>
    <w:link w:val="Style_621"/>
    <w:rPr>
      <w:rFonts w:ascii="Times New Roman" w:hAnsi="Times New Roman"/>
      <w:color w:val="FF0000"/>
    </w:rPr>
  </w:style>
  <w:style w:styleId="Style_622" w:type="paragraph">
    <w:name w:val="s7"/>
    <w:link w:val="Style_622_ch"/>
    <w:rPr>
      <w:rFonts w:ascii="Times New Roman" w:hAnsi="Times New Roman"/>
    </w:rPr>
  </w:style>
  <w:style w:styleId="Style_622_ch" w:type="character">
    <w:name w:val="s7"/>
    <w:link w:val="Style_622"/>
    <w:rPr>
      <w:rFonts w:ascii="Times New Roman" w:hAnsi="Times New Roman"/>
    </w:rPr>
  </w:style>
  <w:style w:styleId="Style_623" w:type="paragraph">
    <w:name w:val="xl184"/>
    <w:basedOn w:val="Style_18"/>
    <w:link w:val="Style_62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23_ch" w:type="character">
    <w:name w:val="xl184"/>
    <w:basedOn w:val="Style_18_ch"/>
    <w:link w:val="Style_623"/>
    <w:rPr>
      <w:rFonts w:ascii="Times New Roman" w:hAnsi="Times New Roman"/>
      <w:b w:val="1"/>
      <w:sz w:val="16"/>
    </w:rPr>
  </w:style>
  <w:style w:styleId="Style_624" w:type="paragraph">
    <w:name w:val="Знак Знак7"/>
    <w:link w:val="Style_624_ch"/>
    <w:rPr>
      <w:sz w:val="24"/>
    </w:rPr>
  </w:style>
  <w:style w:styleId="Style_624_ch" w:type="character">
    <w:name w:val="Знак Знак7"/>
    <w:link w:val="Style_624"/>
    <w:rPr>
      <w:sz w:val="24"/>
    </w:rPr>
  </w:style>
  <w:style w:styleId="Style_625" w:type="paragraph">
    <w:name w:val="msonormalcxsplast"/>
    <w:basedOn w:val="Style_18"/>
    <w:link w:val="Style_625_ch"/>
    <w:pPr>
      <w:spacing w:afterAutospacing="on" w:beforeAutospacing="on"/>
      <w:ind/>
    </w:pPr>
    <w:rPr>
      <w:rFonts w:ascii="Times New Roman" w:hAnsi="Times New Roman"/>
      <w:sz w:val="24"/>
    </w:rPr>
  </w:style>
  <w:style w:styleId="Style_625_ch" w:type="character">
    <w:name w:val="msonormalcxsplast"/>
    <w:basedOn w:val="Style_18_ch"/>
    <w:link w:val="Style_625"/>
    <w:rPr>
      <w:rFonts w:ascii="Times New Roman" w:hAnsi="Times New Roman"/>
      <w:sz w:val="24"/>
    </w:rPr>
  </w:style>
  <w:style w:styleId="Style_626" w:type="paragraph">
    <w:name w:val="xl78"/>
    <w:basedOn w:val="Style_18"/>
    <w:link w:val="Style_626_ch"/>
    <w:pPr>
      <w:spacing w:afterAutospacing="on" w:beforeAutospacing="on"/>
      <w:ind/>
    </w:pPr>
    <w:rPr>
      <w:rFonts w:ascii="Times New Roman" w:hAnsi="Times New Roman"/>
      <w:sz w:val="14"/>
    </w:rPr>
  </w:style>
  <w:style w:styleId="Style_626_ch" w:type="character">
    <w:name w:val="xl78"/>
    <w:basedOn w:val="Style_18_ch"/>
    <w:link w:val="Style_626"/>
    <w:rPr>
      <w:rFonts w:ascii="Times New Roman" w:hAnsi="Times New Roman"/>
      <w:sz w:val="14"/>
    </w:rPr>
  </w:style>
  <w:style w:styleId="Style_627" w:type="paragraph">
    <w:name w:val="xl185"/>
    <w:basedOn w:val="Style_18"/>
    <w:link w:val="Style_62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27_ch" w:type="character">
    <w:name w:val="xl185"/>
    <w:basedOn w:val="Style_18_ch"/>
    <w:link w:val="Style_627"/>
    <w:rPr>
      <w:rFonts w:ascii="Times New Roman" w:hAnsi="Times New Roman"/>
      <w:b w:val="1"/>
      <w:sz w:val="16"/>
    </w:rPr>
  </w:style>
  <w:style w:styleId="Style_628" w:type="paragraph">
    <w:name w:val="s3"/>
    <w:link w:val="Style_628_ch"/>
  </w:style>
  <w:style w:styleId="Style_628_ch" w:type="character">
    <w:name w:val="s3"/>
    <w:link w:val="Style_628"/>
  </w:style>
  <w:style w:styleId="Style_629" w:type="paragraph">
    <w:name w:val="Знак22"/>
    <w:basedOn w:val="Style_18"/>
    <w:link w:val="Style_629_ch"/>
    <w:pPr>
      <w:spacing w:after="160" w:line="240" w:lineRule="exact"/>
      <w:ind/>
    </w:pPr>
    <w:rPr>
      <w:rFonts w:ascii="Verdana" w:hAnsi="Verdana"/>
      <w:sz w:val="20"/>
    </w:rPr>
  </w:style>
  <w:style w:styleId="Style_629_ch" w:type="character">
    <w:name w:val="Знак22"/>
    <w:basedOn w:val="Style_18_ch"/>
    <w:link w:val="Style_629"/>
    <w:rPr>
      <w:rFonts w:ascii="Verdana" w:hAnsi="Verdana"/>
      <w:sz w:val="20"/>
    </w:rPr>
  </w:style>
  <w:style w:styleId="Style_630" w:type="paragraph">
    <w:name w:val="xl63"/>
    <w:basedOn w:val="Style_18"/>
    <w:link w:val="Style_630_ch"/>
    <w:pPr>
      <w:spacing w:afterAutospacing="on" w:beforeAutospacing="on"/>
      <w:ind/>
    </w:pPr>
    <w:rPr>
      <w:rFonts w:ascii="Times New Roman" w:hAnsi="Times New Roman"/>
      <w:sz w:val="24"/>
    </w:rPr>
  </w:style>
  <w:style w:styleId="Style_630_ch" w:type="character">
    <w:name w:val="xl63"/>
    <w:basedOn w:val="Style_18_ch"/>
    <w:link w:val="Style_630"/>
    <w:rPr>
      <w:rFonts w:ascii="Times New Roman" w:hAnsi="Times New Roman"/>
      <w:sz w:val="24"/>
    </w:rPr>
  </w:style>
  <w:style w:styleId="Style_631" w:type="paragraph">
    <w:name w:val="xl123"/>
    <w:basedOn w:val="Style_18"/>
    <w:link w:val="Style_63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31_ch" w:type="character">
    <w:name w:val="xl123"/>
    <w:basedOn w:val="Style_18_ch"/>
    <w:link w:val="Style_631"/>
    <w:rPr>
      <w:rFonts w:ascii="Times New Roman" w:hAnsi="Times New Roman"/>
      <w:b w:val="1"/>
      <w:sz w:val="16"/>
    </w:rPr>
  </w:style>
  <w:style w:styleId="Style_632" w:type="paragraph">
    <w:name w:val="Основной текст + Полужирный"/>
    <w:link w:val="Style_632_ch"/>
    <w:rPr>
      <w:rFonts w:ascii="Times New Roman" w:hAnsi="Times New Roman"/>
      <w:b w:val="1"/>
    </w:rPr>
  </w:style>
  <w:style w:styleId="Style_632_ch" w:type="character">
    <w:name w:val="Основной текст + Полужирный"/>
    <w:link w:val="Style_632"/>
    <w:rPr>
      <w:rFonts w:ascii="Times New Roman" w:hAnsi="Times New Roman"/>
      <w:b w:val="1"/>
    </w:rPr>
  </w:style>
  <w:style w:styleId="Style_633" w:type="paragraph">
    <w:name w:val="xl165"/>
    <w:basedOn w:val="Style_18"/>
    <w:link w:val="Style_633_ch"/>
    <w:pPr>
      <w:spacing w:afterAutospacing="on" w:beforeAutospacing="on"/>
      <w:ind/>
    </w:pPr>
    <w:rPr>
      <w:rFonts w:ascii="Times New Roman" w:hAnsi="Times New Roman"/>
      <w:sz w:val="14"/>
    </w:rPr>
  </w:style>
  <w:style w:styleId="Style_633_ch" w:type="character">
    <w:name w:val="xl165"/>
    <w:basedOn w:val="Style_18_ch"/>
    <w:link w:val="Style_633"/>
    <w:rPr>
      <w:rFonts w:ascii="Times New Roman" w:hAnsi="Times New Roman"/>
      <w:sz w:val="14"/>
    </w:rPr>
  </w:style>
  <w:style w:styleId="Style_634" w:type="paragraph">
    <w:name w:val="Гиперссылка1"/>
    <w:basedOn w:val="Style_21"/>
    <w:link w:val="Style_634_ch"/>
    <w:rPr>
      <w:color w:val="0000FF"/>
      <w:u w:val="single"/>
    </w:rPr>
  </w:style>
  <w:style w:styleId="Style_634_ch" w:type="character">
    <w:name w:val="Гиперссылка1"/>
    <w:basedOn w:val="Style_21_ch"/>
    <w:link w:val="Style_634"/>
    <w:rPr>
      <w:color w:val="0000FF"/>
      <w:u w:val="single"/>
    </w:rPr>
  </w:style>
  <w:style w:styleId="Style_635" w:type="paragraph">
    <w:name w:val="A8"/>
    <w:link w:val="Style_635_ch"/>
    <w:rPr>
      <w:sz w:val="20"/>
    </w:rPr>
  </w:style>
  <w:style w:styleId="Style_635_ch" w:type="character">
    <w:name w:val="A8"/>
    <w:link w:val="Style_635"/>
    <w:rPr>
      <w:sz w:val="20"/>
    </w:rPr>
  </w:style>
  <w:style w:styleId="Style_636" w:type="paragraph">
    <w:name w:val="Заголовок 51"/>
    <w:basedOn w:val="Style_18"/>
    <w:next w:val="Style_18"/>
    <w:link w:val="Style_636_ch"/>
    <w:pPr>
      <w:keepNext w:val="1"/>
      <w:keepLines w:val="1"/>
      <w:spacing w:before="200" w:line="276" w:lineRule="auto"/>
      <w:ind/>
      <w:outlineLvl w:val="4"/>
    </w:pPr>
    <w:rPr>
      <w:rFonts w:ascii="Cambria" w:hAnsi="Cambria"/>
      <w:color w:val="243F60"/>
    </w:rPr>
  </w:style>
  <w:style w:styleId="Style_636_ch" w:type="character">
    <w:name w:val="Заголовок 51"/>
    <w:basedOn w:val="Style_18_ch"/>
    <w:link w:val="Style_636"/>
    <w:rPr>
      <w:rFonts w:ascii="Cambria" w:hAnsi="Cambria"/>
      <w:color w:val="243F60"/>
    </w:rPr>
  </w:style>
  <w:style w:styleId="Style_637" w:type="paragraph">
    <w:name w:val="Утратил силу"/>
    <w:link w:val="Style_637_ch"/>
    <w:rPr>
      <w:b w:val="1"/>
      <w:strike w:val="1"/>
      <w:color w:val="666600"/>
    </w:rPr>
  </w:style>
  <w:style w:styleId="Style_637_ch" w:type="character">
    <w:name w:val="Утратил силу"/>
    <w:link w:val="Style_637"/>
    <w:rPr>
      <w:b w:val="1"/>
      <w:strike w:val="1"/>
      <w:color w:val="666600"/>
    </w:rPr>
  </w:style>
  <w:style w:styleId="Style_638" w:type="paragraph">
    <w:name w:val="Заголовок 9 Знак1"/>
    <w:link w:val="Style_638_ch"/>
    <w:rPr>
      <w:rFonts w:ascii="Calibri Light" w:hAnsi="Calibri Light"/>
      <w:i w:val="1"/>
      <w:color w:val="272727"/>
      <w:sz w:val="21"/>
    </w:rPr>
  </w:style>
  <w:style w:styleId="Style_638_ch" w:type="character">
    <w:name w:val="Заголовок 9 Знак1"/>
    <w:link w:val="Style_638"/>
    <w:rPr>
      <w:rFonts w:ascii="Calibri Light" w:hAnsi="Calibri Light"/>
      <w:i w:val="1"/>
      <w:color w:val="272727"/>
      <w:sz w:val="21"/>
    </w:rPr>
  </w:style>
  <w:style w:styleId="Style_639" w:type="paragraph">
    <w:name w:val="Font Style12"/>
    <w:link w:val="Style_639_ch"/>
    <w:rPr>
      <w:rFonts w:ascii="Times New Roman" w:hAnsi="Times New Roman"/>
      <w:b w:val="1"/>
      <w:i w:val="1"/>
    </w:rPr>
  </w:style>
  <w:style w:styleId="Style_639_ch" w:type="character">
    <w:name w:val="Font Style12"/>
    <w:link w:val="Style_639"/>
    <w:rPr>
      <w:rFonts w:ascii="Times New Roman" w:hAnsi="Times New Roman"/>
      <w:b w:val="1"/>
      <w:i w:val="1"/>
    </w:rPr>
  </w:style>
  <w:style w:styleId="Style_640" w:type="paragraph">
    <w:name w:val="Style23"/>
    <w:basedOn w:val="Style_18"/>
    <w:link w:val="Style_640_ch"/>
    <w:pPr>
      <w:widowControl w:val="0"/>
      <w:spacing w:line="264" w:lineRule="exact"/>
      <w:ind/>
      <w:jc w:val="both"/>
    </w:pPr>
    <w:rPr>
      <w:rFonts w:ascii="Microsoft Sans Serif" w:hAnsi="Microsoft Sans Serif"/>
      <w:sz w:val="24"/>
    </w:rPr>
  </w:style>
  <w:style w:styleId="Style_640_ch" w:type="character">
    <w:name w:val="Style23"/>
    <w:basedOn w:val="Style_18_ch"/>
    <w:link w:val="Style_640"/>
    <w:rPr>
      <w:rFonts w:ascii="Microsoft Sans Serif" w:hAnsi="Microsoft Sans Serif"/>
      <w:sz w:val="24"/>
    </w:rPr>
  </w:style>
  <w:style w:styleId="Style_641" w:type="paragraph">
    <w:name w:val="Активная гипертекстовая ссылка"/>
    <w:link w:val="Style_641_ch"/>
    <w:rPr>
      <w:b w:val="1"/>
      <w:color w:val="106BBE"/>
      <w:u w:val="single"/>
    </w:rPr>
  </w:style>
  <w:style w:styleId="Style_641_ch" w:type="character">
    <w:name w:val="Активная гипертекстовая ссылка"/>
    <w:link w:val="Style_641"/>
    <w:rPr>
      <w:b w:val="1"/>
      <w:color w:val="106BBE"/>
      <w:u w:val="single"/>
    </w:rPr>
  </w:style>
  <w:style w:styleId="Style_642" w:type="paragraph">
    <w:name w:val="xl65"/>
    <w:basedOn w:val="Style_18"/>
    <w:link w:val="Style_642_ch"/>
    <w:pPr>
      <w:spacing w:afterAutospacing="on" w:beforeAutospacing="on"/>
      <w:ind/>
    </w:pPr>
    <w:rPr>
      <w:rFonts w:ascii="Times New Roman" w:hAnsi="Times New Roman"/>
      <w:sz w:val="14"/>
    </w:rPr>
  </w:style>
  <w:style w:styleId="Style_642_ch" w:type="character">
    <w:name w:val="xl65"/>
    <w:basedOn w:val="Style_18_ch"/>
    <w:link w:val="Style_642"/>
    <w:rPr>
      <w:rFonts w:ascii="Times New Roman" w:hAnsi="Times New Roman"/>
      <w:sz w:val="14"/>
    </w:rPr>
  </w:style>
  <w:style w:styleId="Style_643" w:type="paragraph">
    <w:name w:val="xl161"/>
    <w:basedOn w:val="Style_18"/>
    <w:link w:val="Style_64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43_ch" w:type="character">
    <w:name w:val="xl161"/>
    <w:basedOn w:val="Style_18_ch"/>
    <w:link w:val="Style_643"/>
    <w:rPr>
      <w:rFonts w:ascii="Times New Roman" w:hAnsi="Times New Roman"/>
      <w:b w:val="1"/>
      <w:sz w:val="16"/>
    </w:rPr>
  </w:style>
  <w:style w:styleId="Style_644" w:type="paragraph">
    <w:name w:val="heading 6"/>
    <w:basedOn w:val="Style_18"/>
    <w:next w:val="Style_18"/>
    <w:link w:val="Style_644_ch"/>
    <w:uiPriority w:val="9"/>
    <w:qFormat/>
    <w:pPr>
      <w:spacing w:after="60" w:before="240"/>
      <w:ind/>
      <w:outlineLvl w:val="5"/>
    </w:pPr>
    <w:rPr>
      <w:rFonts w:ascii="Calibri" w:hAnsi="Calibri"/>
      <w:b w:val="1"/>
    </w:rPr>
  </w:style>
  <w:style w:styleId="Style_644_ch" w:type="character">
    <w:name w:val="heading 6"/>
    <w:basedOn w:val="Style_18_ch"/>
    <w:link w:val="Style_644"/>
    <w:rPr>
      <w:rFonts w:ascii="Calibri" w:hAnsi="Calibri"/>
      <w:b w:val="1"/>
    </w:rPr>
  </w:style>
  <w:style w:styleId="Style_645" w:type="paragraph">
    <w:name w:val="Заголовок №2"/>
    <w:basedOn w:val="Style_18"/>
    <w:link w:val="Style_645_ch"/>
    <w:pPr>
      <w:spacing w:line="370" w:lineRule="exact"/>
      <w:ind w:hanging="300" w:left="300"/>
      <w:jc w:val="both"/>
      <w:outlineLvl w:val="1"/>
    </w:pPr>
    <w:rPr>
      <w:sz w:val="31"/>
    </w:rPr>
  </w:style>
  <w:style w:styleId="Style_645_ch" w:type="character">
    <w:name w:val="Заголовок №2"/>
    <w:basedOn w:val="Style_18_ch"/>
    <w:link w:val="Style_645"/>
    <w:rPr>
      <w:sz w:val="31"/>
    </w:rPr>
  </w:style>
  <w:style w:styleId="Style_646" w:type="paragraph">
    <w:name w:val="xl104"/>
    <w:basedOn w:val="Style_18"/>
    <w:link w:val="Style_64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46_ch" w:type="character">
    <w:name w:val="xl104"/>
    <w:basedOn w:val="Style_18_ch"/>
    <w:link w:val="Style_646"/>
    <w:rPr>
      <w:rFonts w:ascii="Times New Roman" w:hAnsi="Times New Roman"/>
      <w:b w:val="1"/>
      <w:sz w:val="16"/>
    </w:rPr>
  </w:style>
  <w:style w:styleId="Style_647" w:type="paragraph">
    <w:name w:val="xl136"/>
    <w:basedOn w:val="Style_18"/>
    <w:link w:val="Style_64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47_ch" w:type="character">
    <w:name w:val="xl136"/>
    <w:basedOn w:val="Style_18_ch"/>
    <w:link w:val="Style_647"/>
    <w:rPr>
      <w:rFonts w:ascii="Times New Roman" w:hAnsi="Times New Roman"/>
      <w:b w:val="1"/>
      <w:sz w:val="16"/>
    </w:rPr>
  </w:style>
  <w:style w:styleId="Style_648" w:type="paragraph">
    <w:name w:val="Знак Знак41"/>
    <w:link w:val="Style_648_ch"/>
    <w:rPr>
      <w:rFonts w:ascii="Times New Roman" w:hAnsi="Times New Roman"/>
      <w:sz w:val="20"/>
    </w:rPr>
  </w:style>
  <w:style w:styleId="Style_648_ch" w:type="character">
    <w:name w:val="Знак Знак41"/>
    <w:link w:val="Style_648"/>
    <w:rPr>
      <w:rFonts w:ascii="Times New Roman" w:hAnsi="Times New Roman"/>
      <w:sz w:val="20"/>
    </w:rPr>
  </w:style>
  <w:style w:styleId="Style_649" w:type="paragraph">
    <w:name w:val="font5"/>
    <w:basedOn w:val="Style_18"/>
    <w:link w:val="Style_649_ch"/>
    <w:pPr>
      <w:spacing w:afterAutospacing="on" w:beforeAutospacing="on"/>
      <w:ind/>
    </w:pPr>
    <w:rPr>
      <w:rFonts w:ascii="Calibri" w:hAnsi="Calibri"/>
    </w:rPr>
  </w:style>
  <w:style w:styleId="Style_649_ch" w:type="character">
    <w:name w:val="font5"/>
    <w:basedOn w:val="Style_18_ch"/>
    <w:link w:val="Style_649"/>
    <w:rPr>
      <w:rFonts w:ascii="Calibri" w:hAnsi="Calibri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50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51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52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53" w:type="table">
    <w:name w:val="Colorful List Accent 1"/>
    <w:basedOn w:val="Style_3"/>
    <w:rPr>
      <w:rFonts w:ascii="Times New Roman" w:hAnsi="Times New Roman"/>
      <w:sz w:val="24"/>
    </w:rPr>
  </w:style>
  <w:style w:styleId="Style_654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55" w:type="table">
    <w:name w:val="Table Grid 1"/>
    <w:basedOn w:val="Style_3"/>
    <w:rPr>
      <w:rFonts w:ascii="Times New Roman" w:hAnsi="Times New Roman"/>
      <w:sz w:val="20"/>
    </w:rPr>
    <w:tblPr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</w:tblPr>
  </w:style>
  <w:style w:styleId="Style_656" w:type="table">
    <w:name w:val="Таблица простая 32"/>
    <w:basedOn w:val="Style_3"/>
    <w:rPr>
      <w:rFonts w:ascii="Calibri" w:hAnsi="Calibri"/>
      <w:sz w:val="20"/>
    </w:rPr>
  </w:style>
  <w:style w:styleId="Style_657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658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59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60" w:type="table">
    <w:name w:val="Таблица простая 33"/>
    <w:basedOn w:val="Style_3"/>
    <w:rPr>
      <w:rFonts w:ascii="Calibri" w:hAnsi="Calibri"/>
      <w:sz w:val="20"/>
    </w:rPr>
  </w:style>
  <w:style w:styleId="Style_661" w:type="table">
    <w:name w:val="Таблица простая 311"/>
    <w:basedOn w:val="Style_3"/>
    <w:rPr>
      <w:rFonts w:ascii="Calibri" w:hAnsi="Calibri"/>
      <w:sz w:val="20"/>
    </w:rPr>
  </w:style>
  <w:style w:styleId="Style_662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63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64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65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66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67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68" w:type="table">
    <w:name w:val="Сетка таблицы3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69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70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71" w:type="table">
    <w:name w:val="Сетка таблицы5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72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73" w:type="table">
    <w:name w:val="Сетка таблицы4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74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75" w:type="table">
    <w:name w:val="Таблица простая 31"/>
    <w:basedOn w:val="Style_3"/>
    <w:rPr>
      <w:rFonts w:ascii="Verdana" w:hAnsi="Verdana"/>
      <w:sz w:val="20"/>
    </w:rPr>
  </w:style>
  <w:style w:styleId="Style_676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77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78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6" w:type="table">
    <w:name w:val="Сетка таблицы6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79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80" w:type="table">
    <w:name w:val="TableGrid"/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681" w:type="table">
    <w:name w:val="Сетка таблицы 11"/>
    <w:basedOn w:val="Style_3"/>
    <w:rPr>
      <w:rFonts w:ascii="Times New Roman" w:hAnsi="Times New Roman"/>
      <w:sz w:val="20"/>
    </w:rPr>
    <w:tblPr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header12.xml" Type="http://schemas.openxmlformats.org/officeDocument/2006/relationships/header"/>
  <Relationship Id="rId10" Target="footer10.xml" Type="http://schemas.openxmlformats.org/officeDocument/2006/relationships/foot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footer2.xml" Type="http://schemas.openxmlformats.org/officeDocument/2006/relationships/footer"/>
  <Relationship Id="rId21" Target="theme/theme1.xml" Type="http://schemas.openxmlformats.org/officeDocument/2006/relationships/theme"/>
  <Relationship Id="rId9" Target="header9.xml" Type="http://schemas.openxmlformats.org/officeDocument/2006/relationships/header"/>
  <Relationship Id="rId15" Target="footer15.xml" Type="http://schemas.openxmlformats.org/officeDocument/2006/relationships/foot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2024-12-27T09:01:47Z</dcterms:modified>
</cp:coreProperties>
</file>