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7E247D56"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6C5C0C">
        <w:rPr>
          <w:rFonts w:ascii="Times New Roman" w:eastAsia="Calibri" w:hAnsi="Times New Roman" w:cs="Times New Roman"/>
          <w:b/>
          <w:sz w:val="24"/>
          <w:szCs w:val="24"/>
        </w:rPr>
        <w:t>40.02.04 Юриспруденция</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08A66D6B" w14:textId="71DD2636" w:rsidR="000552CA"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5926250" w:history="1">
        <w:r w:rsidR="000552CA" w:rsidRPr="00A20925">
          <w:rPr>
            <w:rStyle w:val="af0"/>
          </w:rPr>
          <w:t xml:space="preserve">«ПМ.01 </w:t>
        </w:r>
        <w:r w:rsidR="000552CA" w:rsidRPr="00A20925">
          <w:rPr>
            <w:rStyle w:val="af0"/>
            <w:rFonts w:ascii="Times New Roman Полужирный" w:hAnsi="Times New Roman Полужирный"/>
            <w:caps/>
          </w:rPr>
          <w:t>Правоприменительная деятельность</w:t>
        </w:r>
        <w:r w:rsidR="000552CA" w:rsidRPr="00A20925">
          <w:rPr>
            <w:rStyle w:val="af0"/>
          </w:rPr>
          <w:t>»</w:t>
        </w:r>
        <w:r w:rsidR="000552CA">
          <w:rPr>
            <w:webHidden/>
          </w:rPr>
          <w:tab/>
        </w:r>
        <w:r w:rsidR="000552CA">
          <w:rPr>
            <w:webHidden/>
          </w:rPr>
          <w:fldChar w:fldCharType="begin"/>
        </w:r>
        <w:r w:rsidR="000552CA">
          <w:rPr>
            <w:webHidden/>
          </w:rPr>
          <w:instrText xml:space="preserve"> PAGEREF _Toc165926250 \h </w:instrText>
        </w:r>
        <w:r w:rsidR="000552CA">
          <w:rPr>
            <w:webHidden/>
          </w:rPr>
        </w:r>
        <w:r w:rsidR="000552CA">
          <w:rPr>
            <w:webHidden/>
          </w:rPr>
          <w:fldChar w:fldCharType="separate"/>
        </w:r>
        <w:r w:rsidR="000552CA">
          <w:rPr>
            <w:webHidden/>
          </w:rPr>
          <w:t>2</w:t>
        </w:r>
        <w:r w:rsidR="000552CA">
          <w:rPr>
            <w:webHidden/>
          </w:rPr>
          <w:fldChar w:fldCharType="end"/>
        </w:r>
      </w:hyperlink>
    </w:p>
    <w:p w14:paraId="73C05FFC" w14:textId="2D81D37B" w:rsidR="000552CA" w:rsidRDefault="00A13C50">
      <w:pPr>
        <w:pStyle w:val="15"/>
        <w:rPr>
          <w:rFonts w:asciiTheme="minorHAnsi" w:eastAsiaTheme="minorEastAsia" w:hAnsiTheme="minorHAnsi" w:cstheme="minorBidi"/>
          <w:b w:val="0"/>
          <w:bCs w:val="0"/>
          <w:lang w:eastAsia="ru-RU"/>
        </w:rPr>
      </w:pPr>
      <w:hyperlink w:anchor="_Toc165926251" w:history="1">
        <w:r w:rsidR="000552CA" w:rsidRPr="00A20925">
          <w:rPr>
            <w:rStyle w:val="af0"/>
          </w:rPr>
          <w:t xml:space="preserve">«ПМ 02 </w:t>
        </w:r>
        <w:r w:rsidR="000552CA" w:rsidRPr="00A20925">
          <w:rPr>
            <w:rStyle w:val="af0"/>
            <w:rFonts w:ascii="Times New Roman Полужирный" w:hAnsi="Times New Roman Полужирный"/>
            <w:caps/>
          </w:rPr>
          <w:t>Правоохранительная деятельность</w:t>
        </w:r>
        <w:r w:rsidR="000552CA" w:rsidRPr="00A20925">
          <w:rPr>
            <w:rStyle w:val="af0"/>
          </w:rPr>
          <w:t>»</w:t>
        </w:r>
        <w:r w:rsidR="000552CA">
          <w:rPr>
            <w:webHidden/>
          </w:rPr>
          <w:tab/>
        </w:r>
        <w:r w:rsidR="000552CA">
          <w:rPr>
            <w:webHidden/>
          </w:rPr>
          <w:fldChar w:fldCharType="begin"/>
        </w:r>
        <w:r w:rsidR="000552CA">
          <w:rPr>
            <w:webHidden/>
          </w:rPr>
          <w:instrText xml:space="preserve"> PAGEREF _Toc165926251 \h </w:instrText>
        </w:r>
        <w:r w:rsidR="000552CA">
          <w:rPr>
            <w:webHidden/>
          </w:rPr>
        </w:r>
        <w:r w:rsidR="000552CA">
          <w:rPr>
            <w:webHidden/>
          </w:rPr>
          <w:fldChar w:fldCharType="separate"/>
        </w:r>
        <w:r w:rsidR="000552CA">
          <w:rPr>
            <w:webHidden/>
          </w:rPr>
          <w:t>27</w:t>
        </w:r>
        <w:r w:rsidR="000552CA">
          <w:rPr>
            <w:webHidden/>
          </w:rPr>
          <w:fldChar w:fldCharType="end"/>
        </w:r>
      </w:hyperlink>
    </w:p>
    <w:p w14:paraId="362F36A4" w14:textId="49269CB6" w:rsidR="000552CA" w:rsidRDefault="00A13C50">
      <w:pPr>
        <w:pStyle w:val="15"/>
        <w:rPr>
          <w:rFonts w:asciiTheme="minorHAnsi" w:eastAsiaTheme="minorEastAsia" w:hAnsiTheme="minorHAnsi" w:cstheme="minorBidi"/>
          <w:b w:val="0"/>
          <w:bCs w:val="0"/>
          <w:lang w:eastAsia="ru-RU"/>
        </w:rPr>
      </w:pPr>
      <w:hyperlink w:anchor="_Toc165926252" w:history="1">
        <w:r w:rsidR="000552CA" w:rsidRPr="00A20925">
          <w:rPr>
            <w:rStyle w:val="af0"/>
          </w:rPr>
          <w:t xml:space="preserve">«ПМн.03 </w:t>
        </w:r>
        <w:r w:rsidR="000552CA" w:rsidRPr="00A20925">
          <w:rPr>
            <w:rStyle w:val="af0"/>
            <w:rFonts w:ascii="Times New Roman Полужирный" w:hAnsi="Times New Roman Полужирный"/>
            <w:caps/>
          </w:rPr>
          <w:t>Обеспечение реализации прав граждан в сфере пенсионного обеспечения и</w:t>
        </w:r>
        <w:r w:rsidR="000552CA" w:rsidRPr="00A20925">
          <w:rPr>
            <w:rStyle w:val="af0"/>
            <w:caps/>
          </w:rPr>
          <w:t xml:space="preserve"> </w:t>
        </w:r>
        <w:r w:rsidR="000552CA" w:rsidRPr="00A20925">
          <w:rPr>
            <w:rStyle w:val="af0"/>
            <w:rFonts w:ascii="Times New Roman Полужирный" w:hAnsi="Times New Roman Полужирный"/>
            <w:caps/>
          </w:rPr>
          <w:t>социальной защиты</w:t>
        </w:r>
        <w:r w:rsidR="000552CA" w:rsidRPr="00A20925">
          <w:rPr>
            <w:rStyle w:val="af0"/>
          </w:rPr>
          <w:t>»</w:t>
        </w:r>
        <w:r w:rsidR="000552CA">
          <w:rPr>
            <w:webHidden/>
          </w:rPr>
          <w:tab/>
        </w:r>
        <w:r w:rsidR="000552CA">
          <w:rPr>
            <w:webHidden/>
          </w:rPr>
          <w:fldChar w:fldCharType="begin"/>
        </w:r>
        <w:r w:rsidR="000552CA">
          <w:rPr>
            <w:webHidden/>
          </w:rPr>
          <w:instrText xml:space="preserve"> PAGEREF _Toc165926252 \h </w:instrText>
        </w:r>
        <w:r w:rsidR="000552CA">
          <w:rPr>
            <w:webHidden/>
          </w:rPr>
        </w:r>
        <w:r w:rsidR="000552CA">
          <w:rPr>
            <w:webHidden/>
          </w:rPr>
          <w:fldChar w:fldCharType="separate"/>
        </w:r>
        <w:r w:rsidR="000552CA">
          <w:rPr>
            <w:webHidden/>
          </w:rPr>
          <w:t>50</w:t>
        </w:r>
        <w:r w:rsidR="000552CA">
          <w:rPr>
            <w:webHidden/>
          </w:rPr>
          <w:fldChar w:fldCharType="end"/>
        </w:r>
      </w:hyperlink>
    </w:p>
    <w:p w14:paraId="4C50013A" w14:textId="02D2CEE8" w:rsidR="000552CA" w:rsidRDefault="00A13C50">
      <w:pPr>
        <w:pStyle w:val="15"/>
        <w:rPr>
          <w:rFonts w:asciiTheme="minorHAnsi" w:eastAsiaTheme="minorEastAsia" w:hAnsiTheme="minorHAnsi" w:cstheme="minorBidi"/>
          <w:b w:val="0"/>
          <w:bCs w:val="0"/>
          <w:lang w:eastAsia="ru-RU"/>
        </w:rPr>
      </w:pPr>
      <w:hyperlink w:anchor="_Toc165926253" w:history="1">
        <w:r w:rsidR="000552CA" w:rsidRPr="00A20925">
          <w:rPr>
            <w:rStyle w:val="af0"/>
          </w:rPr>
          <w:t xml:space="preserve">«ПМн.03 </w:t>
        </w:r>
        <w:r w:rsidR="000552CA" w:rsidRPr="00A20925">
          <w:rPr>
            <w:rStyle w:val="af0"/>
            <w:rFonts w:ascii="Times New Roman Полужирный" w:hAnsi="Times New Roman Полужирный"/>
            <w:caps/>
          </w:rPr>
          <w:t>Организационное обеспечение деятельности правоохранительных органов</w:t>
        </w:r>
        <w:r w:rsidR="000552CA" w:rsidRPr="00A20925">
          <w:rPr>
            <w:rStyle w:val="af0"/>
          </w:rPr>
          <w:t>»</w:t>
        </w:r>
        <w:r w:rsidR="000552CA">
          <w:rPr>
            <w:webHidden/>
          </w:rPr>
          <w:tab/>
        </w:r>
        <w:r w:rsidR="000552CA">
          <w:rPr>
            <w:webHidden/>
          </w:rPr>
          <w:fldChar w:fldCharType="begin"/>
        </w:r>
        <w:r w:rsidR="000552CA">
          <w:rPr>
            <w:webHidden/>
          </w:rPr>
          <w:instrText xml:space="preserve"> PAGEREF _Toc165926253 \h </w:instrText>
        </w:r>
        <w:r w:rsidR="000552CA">
          <w:rPr>
            <w:webHidden/>
          </w:rPr>
        </w:r>
        <w:r w:rsidR="000552CA">
          <w:rPr>
            <w:webHidden/>
          </w:rPr>
          <w:fldChar w:fldCharType="separate"/>
        </w:r>
        <w:r w:rsidR="000552CA">
          <w:rPr>
            <w:webHidden/>
          </w:rPr>
          <w:t>72</w:t>
        </w:r>
        <w:r w:rsidR="000552CA">
          <w:rPr>
            <w:webHidden/>
          </w:rPr>
          <w:fldChar w:fldCharType="end"/>
        </w:r>
      </w:hyperlink>
    </w:p>
    <w:p w14:paraId="344BEB22" w14:textId="3A160065" w:rsidR="000552CA" w:rsidRDefault="00A13C50">
      <w:pPr>
        <w:pStyle w:val="15"/>
        <w:rPr>
          <w:rFonts w:asciiTheme="minorHAnsi" w:eastAsiaTheme="minorEastAsia" w:hAnsiTheme="minorHAnsi" w:cstheme="minorBidi"/>
          <w:b w:val="0"/>
          <w:bCs w:val="0"/>
          <w:lang w:eastAsia="ru-RU"/>
        </w:rPr>
      </w:pPr>
      <w:hyperlink w:anchor="_Toc165926254" w:history="1">
        <w:r w:rsidR="000552CA" w:rsidRPr="00A20925">
          <w:rPr>
            <w:rStyle w:val="af0"/>
          </w:rPr>
          <w:t xml:space="preserve">«ПМн.03 </w:t>
        </w:r>
        <w:r w:rsidR="000552CA" w:rsidRPr="00A20925">
          <w:rPr>
            <w:rStyle w:val="af0"/>
            <w:rFonts w:ascii="Times New Roman Полужирный" w:hAnsi="Times New Roman Полужирный"/>
            <w:caps/>
          </w:rPr>
          <w:t>Организационно-техническое обеспечение работы судов</w:t>
        </w:r>
        <w:r w:rsidR="000552CA" w:rsidRPr="00A20925">
          <w:rPr>
            <w:rStyle w:val="af0"/>
          </w:rPr>
          <w:t>»</w:t>
        </w:r>
        <w:r w:rsidR="000552CA">
          <w:rPr>
            <w:webHidden/>
          </w:rPr>
          <w:tab/>
        </w:r>
        <w:r w:rsidR="000552CA">
          <w:rPr>
            <w:webHidden/>
          </w:rPr>
          <w:fldChar w:fldCharType="begin"/>
        </w:r>
        <w:r w:rsidR="000552CA">
          <w:rPr>
            <w:webHidden/>
          </w:rPr>
          <w:instrText xml:space="preserve"> PAGEREF _Toc165926254 \h </w:instrText>
        </w:r>
        <w:r w:rsidR="000552CA">
          <w:rPr>
            <w:webHidden/>
          </w:rPr>
        </w:r>
        <w:r w:rsidR="000552CA">
          <w:rPr>
            <w:webHidden/>
          </w:rPr>
          <w:fldChar w:fldCharType="separate"/>
        </w:r>
        <w:r w:rsidR="000552CA">
          <w:rPr>
            <w:webHidden/>
          </w:rPr>
          <w:t>90</w:t>
        </w:r>
        <w:r w:rsidR="000552CA">
          <w:rPr>
            <w:webHidden/>
          </w:rPr>
          <w:fldChar w:fldCharType="end"/>
        </w:r>
      </w:hyperlink>
    </w:p>
    <w:p w14:paraId="5F8841C1" w14:textId="223BA3AD" w:rsidR="000552CA" w:rsidRDefault="00A13C50">
      <w:pPr>
        <w:pStyle w:val="15"/>
        <w:rPr>
          <w:rFonts w:asciiTheme="minorHAnsi" w:eastAsiaTheme="minorEastAsia" w:hAnsiTheme="minorHAnsi" w:cstheme="minorBidi"/>
          <w:b w:val="0"/>
          <w:bCs w:val="0"/>
          <w:lang w:eastAsia="ru-RU"/>
        </w:rPr>
      </w:pPr>
      <w:hyperlink w:anchor="_Toc165926255" w:history="1">
        <w:r w:rsidR="000552CA" w:rsidRPr="00A20925">
          <w:rPr>
            <w:rStyle w:val="af0"/>
          </w:rPr>
          <w:t xml:space="preserve">«ПМн.03 </w:t>
        </w:r>
        <w:r w:rsidR="000552CA" w:rsidRPr="00A20925">
          <w:rPr>
            <w:rStyle w:val="af0"/>
            <w:rFonts w:ascii="Times New Roman Полужирный" w:hAnsi="Times New Roman Полужирный"/>
            <w:caps/>
          </w:rPr>
          <w:t>Правовое обеспечение деятельности организаций и оказание юридической помощи физическим лицам и их объединениям</w:t>
        </w:r>
        <w:r w:rsidR="000552CA" w:rsidRPr="00A20925">
          <w:rPr>
            <w:rStyle w:val="af0"/>
          </w:rPr>
          <w:t>»</w:t>
        </w:r>
        <w:r w:rsidR="000552CA">
          <w:rPr>
            <w:webHidden/>
          </w:rPr>
          <w:tab/>
        </w:r>
        <w:r w:rsidR="000552CA">
          <w:rPr>
            <w:webHidden/>
          </w:rPr>
          <w:fldChar w:fldCharType="begin"/>
        </w:r>
        <w:r w:rsidR="000552CA">
          <w:rPr>
            <w:webHidden/>
          </w:rPr>
          <w:instrText xml:space="preserve"> PAGEREF _Toc165926255 \h </w:instrText>
        </w:r>
        <w:r w:rsidR="000552CA">
          <w:rPr>
            <w:webHidden/>
          </w:rPr>
        </w:r>
        <w:r w:rsidR="000552CA">
          <w:rPr>
            <w:webHidden/>
          </w:rPr>
          <w:fldChar w:fldCharType="separate"/>
        </w:r>
        <w:r w:rsidR="000552CA">
          <w:rPr>
            <w:webHidden/>
          </w:rPr>
          <w:t>115</w:t>
        </w:r>
        <w:r w:rsidR="000552CA">
          <w:rPr>
            <w:webHidden/>
          </w:rPr>
          <w:fldChar w:fldCharType="end"/>
        </w:r>
      </w:hyperlink>
    </w:p>
    <w:p w14:paraId="15516DDC" w14:textId="094F711E"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6E55368"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6CFF5FF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1C10778C" w14:textId="4AC41C03" w:rsidR="000024F6" w:rsidRDefault="000024F6">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492AA99" w:rsidR="00502F97" w:rsidRPr="00941462" w:rsidRDefault="006C5C0C"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40.02.04 Юриспруденция</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3CF6CAC0" w:rsidR="00CD2973" w:rsidRPr="00941462" w:rsidRDefault="008F578C" w:rsidP="00FD7C09">
      <w:pPr>
        <w:pStyle w:val="1"/>
      </w:pPr>
      <w:bookmarkStart w:id="3" w:name="_Toc150695621"/>
      <w:bookmarkStart w:id="4" w:name="_Toc150695786"/>
      <w:bookmarkStart w:id="5" w:name="_Toc165926250"/>
      <w:r w:rsidRPr="00941462">
        <w:t>«</w:t>
      </w:r>
      <w:r w:rsidR="008276F3" w:rsidRPr="00941462">
        <w:t>ПМ.01</w:t>
      </w:r>
      <w:r w:rsidRPr="00941462">
        <w:t xml:space="preserve"> </w:t>
      </w:r>
      <w:r w:rsidR="006C5C0C" w:rsidRPr="006C5C0C">
        <w:rPr>
          <w:rFonts w:ascii="Times New Roman Полужирный" w:hAnsi="Times New Roman Полужирный"/>
          <w:caps/>
        </w:rPr>
        <w:t>Правоприменительная деятельность</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A13C50"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A13C50"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A13C50"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AF5DDB0" w:rsidR="00084FAB" w:rsidRPr="00941462" w:rsidRDefault="00084FAB" w:rsidP="00084FAB">
      <w:pPr>
        <w:pStyle w:val="1e"/>
        <w:jc w:val="center"/>
        <w:rPr>
          <w:rFonts w:eastAsia="Segoe UI"/>
          <w:b/>
          <w:bCs/>
          <w:u w:val="single"/>
          <w:lang w:val="ru-RU"/>
        </w:rPr>
      </w:pPr>
      <w:r w:rsidRPr="00941462">
        <w:rPr>
          <w:rFonts w:eastAsia="Segoe UI"/>
          <w:b/>
          <w:bCs/>
          <w:u w:val="single"/>
          <w:lang w:val="ru-RU"/>
        </w:rPr>
        <w:t xml:space="preserve">«ПМ.01 </w:t>
      </w:r>
      <w:r w:rsidR="006C5C0C" w:rsidRPr="006C5C0C">
        <w:rPr>
          <w:rFonts w:eastAsia="Segoe UI"/>
          <w:b/>
          <w:bCs/>
          <w:u w:val="single"/>
          <w:lang w:val="ru-RU"/>
        </w:rPr>
        <w:t>Правоприменительная деятельность</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7BA93A3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6C5C0C" w:rsidRPr="006C5C0C">
        <w:rPr>
          <w:rFonts w:ascii="Times New Roman" w:eastAsia="Times New Roman" w:hAnsi="Times New Roman" w:cs="Times New Roman"/>
          <w:sz w:val="24"/>
          <w:szCs w:val="24"/>
          <w:lang w:eastAsia="ru-RU"/>
        </w:rPr>
        <w:t>Правоприменительная деятельность</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информации, структурировать </w:t>
            </w:r>
            <w:r w:rsidRPr="00C6690B">
              <w:rPr>
                <w:rFonts w:ascii="Times New Roman" w:eastAsia="Calibri" w:hAnsi="Times New Roman" w:cs="Times New Roman"/>
              </w:rPr>
              <w:lastRenderedPageBreak/>
              <w:t>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lastRenderedPageBreak/>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4B9073C" w14:textId="06F791D3" w:rsidR="008B2495" w:rsidRPr="00C6690B" w:rsidRDefault="008B2495" w:rsidP="008E781D">
            <w:pPr>
              <w:jc w:val="center"/>
              <w:rPr>
                <w:rFonts w:ascii="Times New Roman" w:hAnsi="Times New Roman" w:cs="Times New Roman"/>
                <w:bCs/>
              </w:rPr>
            </w:pPr>
          </w:p>
        </w:tc>
      </w:tr>
      <w:tr w:rsidR="00E53788"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lastRenderedPageBreak/>
              <w:t>ПК 1.1.</w:t>
            </w:r>
          </w:p>
          <w:p w14:paraId="5749B743" w14:textId="4E3CF632"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F3AB6FB"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 xml:space="preserve">анализировать, толковать </w:t>
            </w:r>
          </w:p>
          <w:p w14:paraId="2A8A72EF"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и правильно применять правовые нормы;</w:t>
            </w:r>
          </w:p>
          <w:p w14:paraId="1C67F3B3"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14:paraId="420859A2" w14:textId="5AFCC855" w:rsidR="00E53788" w:rsidRPr="00C6690B" w:rsidRDefault="00FD6E40" w:rsidP="00FD6E40">
            <w:pPr>
              <w:rPr>
                <w:rFonts w:ascii="Times New Roman" w:hAnsi="Times New Roman" w:cs="Times New Roman"/>
                <w:bCs/>
                <w:highlight w:val="green"/>
              </w:rPr>
            </w:pPr>
            <w:r w:rsidRPr="00FD6E40">
              <w:rPr>
                <w:rFonts w:ascii="Times New Roman" w:hAnsi="Times New Roman" w:cs="Times New Roman"/>
                <w:bCs/>
              </w:rPr>
              <w:t>сравнивать, толковать и квалифицировать деяние как правонарушение, регулируемое нормами административного права и процесса;</w:t>
            </w:r>
          </w:p>
        </w:tc>
        <w:tc>
          <w:tcPr>
            <w:tcW w:w="2833" w:type="dxa"/>
            <w:tcBorders>
              <w:top w:val="single" w:sz="4" w:space="0" w:color="auto"/>
              <w:left w:val="single" w:sz="4" w:space="0" w:color="auto"/>
              <w:right w:val="single" w:sz="4" w:space="0" w:color="auto"/>
            </w:tcBorders>
          </w:tcPr>
          <w:p w14:paraId="51145067"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понятие и основные положения, и особенности науки административного права в части развития административно-процессуального регулирования;</w:t>
            </w:r>
          </w:p>
          <w:p w14:paraId="556382F4" w14:textId="135D4FE5" w:rsidR="00E53788" w:rsidRPr="00C6690B" w:rsidRDefault="00FD6E40" w:rsidP="00FD6E40">
            <w:pPr>
              <w:rPr>
                <w:rFonts w:ascii="Times New Roman" w:hAnsi="Times New Roman" w:cs="Times New Roman"/>
                <w:bCs/>
                <w:highlight w:val="green"/>
              </w:rPr>
            </w:pPr>
            <w:r w:rsidRPr="00FD6E40">
              <w:rPr>
                <w:rFonts w:ascii="Times New Roman" w:hAnsi="Times New Roman" w:cs="Times New Roman"/>
                <w:bCs/>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c>
          <w:tcPr>
            <w:tcW w:w="2833" w:type="dxa"/>
            <w:tcBorders>
              <w:top w:val="single" w:sz="4" w:space="0" w:color="auto"/>
              <w:left w:val="single" w:sz="4" w:space="0" w:color="auto"/>
              <w:right w:val="single" w:sz="4" w:space="0" w:color="auto"/>
            </w:tcBorders>
          </w:tcPr>
          <w:p w14:paraId="65A3A214" w14:textId="4143EFAE" w:rsidR="00E53788" w:rsidRPr="00C6690B" w:rsidRDefault="00FD6E40" w:rsidP="00E53788">
            <w:pPr>
              <w:rPr>
                <w:rFonts w:ascii="Times New Roman" w:hAnsi="Times New Roman" w:cs="Times New Roman"/>
                <w:bCs/>
              </w:rPr>
            </w:pPr>
            <w:r w:rsidRPr="003D6F3E">
              <w:rPr>
                <w:rFonts w:ascii="Times New Roman" w:hAnsi="Times New Roman"/>
                <w:color w:val="000000"/>
                <w:sz w:val="24"/>
                <w:szCs w:val="24"/>
              </w:rPr>
              <w:t>осуществления профессионального толкования норм права</w:t>
            </w:r>
          </w:p>
        </w:tc>
      </w:tr>
      <w:tr w:rsidR="00E53788"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1.2.</w:t>
            </w:r>
          </w:p>
          <w:p w14:paraId="01488ABD" w14:textId="5D5ED3F0"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2ED62C21"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 xml:space="preserve">оперировать юридическими понятиями и категориями; </w:t>
            </w:r>
          </w:p>
          <w:p w14:paraId="6967BBC3"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анализировать юридические факты и возникающие в связи с ними правоотношения; разграничивать правовые нормы и правоотношения в зависимости от отраслей права;</w:t>
            </w:r>
          </w:p>
          <w:p w14:paraId="4B9B1682"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анализировать и готовить предложения по урегулированию трудовых споров;</w:t>
            </w:r>
          </w:p>
          <w:p w14:paraId="17BB5DEF"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анализировать и решать юридические проблемы в сфере административно-правовых, гражданско-правовых и трудовых отношений;</w:t>
            </w:r>
          </w:p>
          <w:p w14:paraId="56FF1A46" w14:textId="0A0F5219" w:rsidR="00E53788" w:rsidRPr="00C6690B" w:rsidRDefault="00FD6E40" w:rsidP="00FD6E40">
            <w:pPr>
              <w:rPr>
                <w:rFonts w:ascii="Times New Roman" w:hAnsi="Times New Roman" w:cs="Times New Roman"/>
                <w:bCs/>
                <w:highlight w:val="green"/>
              </w:rPr>
            </w:pPr>
            <w:r w:rsidRPr="00FD6E40">
              <w:rPr>
                <w:rFonts w:ascii="Times New Roman" w:hAnsi="Times New Roman" w:cs="Times New Roman"/>
                <w:bCs/>
              </w:rPr>
              <w:t>анализировать и готовить предложения по совершенствованию правовой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tcPr>
          <w:p w14:paraId="6D583510"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источники административного процесса, трудового права, гражданского процесса;</w:t>
            </w:r>
          </w:p>
          <w:p w14:paraId="6BF88898"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понятие и виды административно-процессуальных и гражданско-процессуальных норм; виды и правовое содержание самостоятельных производств и административных процедур, входящих в состав административного процесса;</w:t>
            </w:r>
          </w:p>
          <w:p w14:paraId="389D1918"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сущность и содержание статуса участников административно-процессуальных отношений, трудовых отношений, гражданско-процессуальных отношений;</w:t>
            </w:r>
          </w:p>
          <w:p w14:paraId="7DD87A84"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порядок заключения, прекращения и изменения трудовых договоров;</w:t>
            </w:r>
          </w:p>
          <w:p w14:paraId="74E1211F"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виды трудовых договоров;</w:t>
            </w:r>
          </w:p>
          <w:p w14:paraId="7BC0962C"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содержание трудовой дисциплины;</w:t>
            </w:r>
          </w:p>
          <w:p w14:paraId="264E1630"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порядок разрешения трудовых споров;</w:t>
            </w:r>
          </w:p>
          <w:p w14:paraId="1CB60130"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виды рабочего времени и времени отдыха;</w:t>
            </w:r>
          </w:p>
          <w:p w14:paraId="0D58486F"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формы и системы оплаты труда работников;</w:t>
            </w:r>
          </w:p>
          <w:p w14:paraId="0EDF946E"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основы охраны труда;</w:t>
            </w:r>
          </w:p>
          <w:p w14:paraId="324E0C17"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 xml:space="preserve">порядок и условия материальной </w:t>
            </w:r>
            <w:r w:rsidRPr="00FD6E40">
              <w:rPr>
                <w:rFonts w:ascii="Times New Roman" w:hAnsi="Times New Roman" w:cs="Times New Roman"/>
              </w:rPr>
              <w:lastRenderedPageBreak/>
              <w:t>ответственности сторон трудового договора;</w:t>
            </w:r>
          </w:p>
          <w:p w14:paraId="773296CF"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порядок судебного разбирательства, обжалования, опротестования, исполнения и пересмотра решения суда;</w:t>
            </w:r>
          </w:p>
          <w:p w14:paraId="6AD075D6"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формы защиты прав граждан и юридических лиц;</w:t>
            </w:r>
          </w:p>
          <w:p w14:paraId="5A458FA5"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виды и порядок гражданского и административного судопроизводства;</w:t>
            </w:r>
          </w:p>
          <w:p w14:paraId="139FD051" w14:textId="39A4A55A" w:rsidR="00E53788" w:rsidRPr="00C6690B" w:rsidRDefault="00FD6E40" w:rsidP="00FD6E40">
            <w:pPr>
              <w:rPr>
                <w:rFonts w:ascii="Times New Roman" w:hAnsi="Times New Roman" w:cs="Times New Roman"/>
                <w:highlight w:val="green"/>
              </w:rPr>
            </w:pPr>
            <w:r w:rsidRPr="00FD6E40">
              <w:rPr>
                <w:rFonts w:ascii="Times New Roman" w:hAnsi="Times New Roman" w:cs="Times New Roman"/>
              </w:rPr>
              <w:t>основные стадии гражданского и административного процесса.</w:t>
            </w:r>
          </w:p>
        </w:tc>
        <w:tc>
          <w:tcPr>
            <w:tcW w:w="2833" w:type="dxa"/>
            <w:tcBorders>
              <w:left w:val="single" w:sz="4" w:space="0" w:color="auto"/>
              <w:right w:val="single" w:sz="4" w:space="0" w:color="auto"/>
            </w:tcBorders>
          </w:tcPr>
          <w:p w14:paraId="75076D0B" w14:textId="3D61EF46" w:rsidR="00E53788" w:rsidRPr="00C6690B" w:rsidRDefault="00FD6E40" w:rsidP="00E53788">
            <w:pPr>
              <w:rPr>
                <w:rFonts w:ascii="Times New Roman" w:hAnsi="Times New Roman" w:cs="Times New Roman"/>
                <w:bCs/>
              </w:rPr>
            </w:pPr>
            <w:r w:rsidRPr="00FD6E40">
              <w:rPr>
                <w:rFonts w:ascii="Times New Roman" w:hAnsi="Times New Roman" w:cs="Times New Roman"/>
                <w:bCs/>
              </w:rPr>
              <w:lastRenderedPageBreak/>
              <w:t>применения норм права для решения задач в профессиональной деятельности;</w:t>
            </w:r>
          </w:p>
        </w:tc>
      </w:tr>
      <w:tr w:rsidR="00E53788"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C6690B" w:rsidRDefault="00E53788" w:rsidP="00E53788">
            <w:pPr>
              <w:rPr>
                <w:rFonts w:ascii="Times New Roman" w:eastAsia="Calibri" w:hAnsi="Times New Roman" w:cs="Times New Roman"/>
              </w:rPr>
            </w:pPr>
            <w:r w:rsidRPr="00C6690B">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0FB40238"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применять современные информационные технологии для поиска и обработки правовой информации и оформления юридических документов;</w:t>
            </w:r>
          </w:p>
          <w:p w14:paraId="67964217" w14:textId="07C5CEAD" w:rsidR="00E53788" w:rsidRPr="00C6690B" w:rsidRDefault="00FD6E40" w:rsidP="00FD6E40">
            <w:pPr>
              <w:rPr>
                <w:rFonts w:ascii="Times New Roman" w:hAnsi="Times New Roman" w:cs="Times New Roman"/>
                <w:bCs/>
                <w:highlight w:val="green"/>
              </w:rPr>
            </w:pPr>
            <w:r w:rsidRPr="00FD6E40">
              <w:rPr>
                <w:rFonts w:ascii="Times New Roman" w:hAnsi="Times New Roman" w:cs="Times New Roman"/>
                <w:bCs/>
              </w:rPr>
              <w:t>составлять различные виды юридических документов.</w:t>
            </w:r>
          </w:p>
        </w:tc>
        <w:tc>
          <w:tcPr>
            <w:tcW w:w="2833" w:type="dxa"/>
            <w:tcBorders>
              <w:top w:val="single" w:sz="4" w:space="0" w:color="auto"/>
              <w:left w:val="single" w:sz="4" w:space="0" w:color="auto"/>
              <w:bottom w:val="single" w:sz="4" w:space="0" w:color="auto"/>
              <w:right w:val="single" w:sz="4" w:space="0" w:color="auto"/>
            </w:tcBorders>
          </w:tcPr>
          <w:p w14:paraId="0A726046" w14:textId="4431C561" w:rsidR="00E53788" w:rsidRPr="00C6690B" w:rsidRDefault="00FD6E40" w:rsidP="00172632">
            <w:pPr>
              <w:rPr>
                <w:rFonts w:ascii="Times New Roman" w:hAnsi="Times New Roman" w:cs="Times New Roman"/>
                <w:bCs/>
                <w:highlight w:val="green"/>
              </w:rPr>
            </w:pPr>
            <w:r w:rsidRPr="00FD6E40">
              <w:rPr>
                <w:rFonts w:ascii="Times New Roman" w:hAnsi="Times New Roman" w:cs="Times New Roman"/>
                <w:bCs/>
              </w:rPr>
              <w:t>правила составления юридических документов;</w:t>
            </w:r>
          </w:p>
        </w:tc>
        <w:tc>
          <w:tcPr>
            <w:tcW w:w="2833" w:type="dxa"/>
            <w:tcBorders>
              <w:left w:val="single" w:sz="4" w:space="0" w:color="auto"/>
              <w:right w:val="single" w:sz="4" w:space="0" w:color="auto"/>
            </w:tcBorders>
          </w:tcPr>
          <w:p w14:paraId="60E410D4" w14:textId="03FCA51F" w:rsidR="00E53788" w:rsidRPr="00C6690B" w:rsidRDefault="00FD6E40" w:rsidP="00172632">
            <w:pPr>
              <w:rPr>
                <w:rFonts w:ascii="Times New Roman" w:hAnsi="Times New Roman" w:cs="Times New Roman"/>
                <w:bCs/>
              </w:rPr>
            </w:pPr>
            <w:r w:rsidRPr="00FD6E40">
              <w:rPr>
                <w:rFonts w:ascii="Times New Roman" w:hAnsi="Times New Roman" w:cs="Times New Roman"/>
                <w:bCs/>
              </w:rPr>
              <w:t>подготовки юридических документов, в том числе с использованием информационных технологий.</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4614BC1D"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244</w:t>
            </w:r>
          </w:p>
        </w:tc>
        <w:tc>
          <w:tcPr>
            <w:tcW w:w="1345" w:type="pct"/>
            <w:vAlign w:val="center"/>
          </w:tcPr>
          <w:p w14:paraId="32CF81CC" w14:textId="6F203542" w:rsidR="00E53788" w:rsidRPr="00941462" w:rsidRDefault="00FD6E40" w:rsidP="00E53788">
            <w:pPr>
              <w:jc w:val="center"/>
              <w:rPr>
                <w:rFonts w:ascii="Times New Roman" w:hAnsi="Times New Roman" w:cs="Times New Roman"/>
                <w:b/>
                <w:bCs/>
                <w:sz w:val="24"/>
                <w:szCs w:val="24"/>
              </w:rPr>
            </w:pPr>
            <w:r>
              <w:rPr>
                <w:rFonts w:ascii="Times New Roman" w:hAnsi="Times New Roman" w:cs="Times New Roman"/>
                <w:b/>
                <w:bCs/>
                <w:sz w:val="24"/>
                <w:szCs w:val="24"/>
              </w:rPr>
              <w:t>120</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3CE8792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14461535"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AB61E8">
        <w:trPr>
          <w:trHeight w:val="23"/>
        </w:trPr>
        <w:tc>
          <w:tcPr>
            <w:tcW w:w="2460"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195" w:type="pct"/>
            <w:vAlign w:val="center"/>
          </w:tcPr>
          <w:p w14:paraId="3882C9A0" w14:textId="4838DA80" w:rsidR="00917C23" w:rsidRPr="00941462" w:rsidRDefault="00E53788"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2FC3E9FE" w:rsidR="00917C23" w:rsidRPr="00941462" w:rsidRDefault="00E53788"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1849F37B" w:rsidR="00917C23" w:rsidRPr="00941462" w:rsidRDefault="00FD6E40"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D44AC36" w14:textId="77E70C96" w:rsidR="00917C23" w:rsidRPr="00941462" w:rsidRDefault="00FD6E40"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26AE459"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345" w:type="pct"/>
            <w:vAlign w:val="center"/>
          </w:tcPr>
          <w:p w14:paraId="0C711720" w14:textId="1A873949"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C8181B0" w:rsidR="008E4620" w:rsidRPr="00941462" w:rsidRDefault="00FD6E40"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400</w:t>
            </w:r>
          </w:p>
        </w:tc>
        <w:tc>
          <w:tcPr>
            <w:tcW w:w="1345" w:type="pct"/>
            <w:vAlign w:val="center"/>
          </w:tcPr>
          <w:p w14:paraId="587A736B" w14:textId="159D5C91" w:rsidR="008E4620" w:rsidRPr="00941462" w:rsidRDefault="00FD6E40"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276</w:t>
            </w:r>
          </w:p>
        </w:tc>
      </w:tr>
      <w:bookmarkEnd w:id="18"/>
    </w:tbl>
    <w:p w14:paraId="76B5549A" w14:textId="48F5D870" w:rsidR="00EA6E1D" w:rsidRDefault="00EA6E1D" w:rsidP="00C63897">
      <w:pPr>
        <w:rPr>
          <w:rFonts w:ascii="Times New Roman" w:hAnsi="Times New Roman" w:cs="Times New Roman"/>
          <w:sz w:val="24"/>
          <w:szCs w:val="24"/>
        </w:rPr>
      </w:pPr>
    </w:p>
    <w:p w14:paraId="1A7D1D60" w14:textId="4CDCB9CD" w:rsidR="00FD6E40" w:rsidRDefault="00FD6E40" w:rsidP="00C63897">
      <w:pPr>
        <w:rPr>
          <w:rFonts w:ascii="Times New Roman" w:hAnsi="Times New Roman" w:cs="Times New Roman"/>
          <w:sz w:val="24"/>
          <w:szCs w:val="24"/>
        </w:rPr>
      </w:pPr>
    </w:p>
    <w:p w14:paraId="4AD0C3B7" w14:textId="5098966E" w:rsidR="00FD6E40" w:rsidRDefault="00FD6E40" w:rsidP="00C63897">
      <w:pPr>
        <w:rPr>
          <w:rFonts w:ascii="Times New Roman" w:hAnsi="Times New Roman" w:cs="Times New Roman"/>
          <w:sz w:val="24"/>
          <w:szCs w:val="24"/>
        </w:rPr>
      </w:pPr>
    </w:p>
    <w:p w14:paraId="08CFD54D" w14:textId="4FA1CAA9" w:rsidR="00FD6E40" w:rsidRDefault="00FD6E40" w:rsidP="00C63897">
      <w:pPr>
        <w:rPr>
          <w:rFonts w:ascii="Times New Roman" w:hAnsi="Times New Roman" w:cs="Times New Roman"/>
          <w:sz w:val="24"/>
          <w:szCs w:val="24"/>
        </w:rPr>
      </w:pPr>
    </w:p>
    <w:p w14:paraId="0CE88772" w14:textId="4E1252AF" w:rsidR="00FD6E40" w:rsidRDefault="00FD6E40" w:rsidP="00C63897">
      <w:pPr>
        <w:rPr>
          <w:rFonts w:ascii="Times New Roman" w:hAnsi="Times New Roman" w:cs="Times New Roman"/>
          <w:sz w:val="24"/>
          <w:szCs w:val="24"/>
        </w:rPr>
      </w:pPr>
    </w:p>
    <w:p w14:paraId="2FFAE44F" w14:textId="68D93153" w:rsidR="00FD6E40" w:rsidRDefault="00FD6E40" w:rsidP="00C63897">
      <w:pPr>
        <w:rPr>
          <w:rFonts w:ascii="Times New Roman" w:hAnsi="Times New Roman" w:cs="Times New Roman"/>
          <w:sz w:val="24"/>
          <w:szCs w:val="24"/>
        </w:rPr>
      </w:pPr>
    </w:p>
    <w:p w14:paraId="6F461E2F" w14:textId="5C7FF1D7" w:rsidR="00FD6E40" w:rsidRDefault="00FD6E40" w:rsidP="00C63897">
      <w:pPr>
        <w:rPr>
          <w:rFonts w:ascii="Times New Roman" w:hAnsi="Times New Roman" w:cs="Times New Roman"/>
          <w:sz w:val="24"/>
          <w:szCs w:val="24"/>
        </w:rPr>
      </w:pPr>
    </w:p>
    <w:p w14:paraId="336DBD24" w14:textId="0616A80C" w:rsidR="00FD6E40" w:rsidRDefault="00FD6E40" w:rsidP="00C63897">
      <w:pPr>
        <w:rPr>
          <w:rFonts w:ascii="Times New Roman" w:hAnsi="Times New Roman" w:cs="Times New Roman"/>
          <w:sz w:val="24"/>
          <w:szCs w:val="24"/>
        </w:rPr>
      </w:pPr>
    </w:p>
    <w:p w14:paraId="2E3979FA" w14:textId="4AA81D45" w:rsidR="00FD6E40" w:rsidRDefault="00FD6E40" w:rsidP="00C63897">
      <w:pPr>
        <w:rPr>
          <w:rFonts w:ascii="Times New Roman" w:hAnsi="Times New Roman" w:cs="Times New Roman"/>
          <w:sz w:val="24"/>
          <w:szCs w:val="24"/>
        </w:rPr>
      </w:pPr>
    </w:p>
    <w:p w14:paraId="2E77AB39" w14:textId="5B8BB563" w:rsidR="00FD6E40" w:rsidRDefault="00FD6E40" w:rsidP="00C63897">
      <w:pPr>
        <w:rPr>
          <w:rFonts w:ascii="Times New Roman" w:hAnsi="Times New Roman" w:cs="Times New Roman"/>
          <w:sz w:val="24"/>
          <w:szCs w:val="24"/>
        </w:rPr>
      </w:pPr>
    </w:p>
    <w:p w14:paraId="19BA88C9" w14:textId="77777777" w:rsidR="00FD6E40" w:rsidRPr="00941462" w:rsidRDefault="00FD6E40"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3384"/>
        <w:gridCol w:w="846"/>
        <w:gridCol w:w="944"/>
        <w:gridCol w:w="729"/>
        <w:gridCol w:w="546"/>
        <w:gridCol w:w="482"/>
        <w:gridCol w:w="482"/>
        <w:gridCol w:w="542"/>
        <w:gridCol w:w="546"/>
      </w:tblGrid>
      <w:tr w:rsidR="00941462" w:rsidRPr="00941462"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6690B" w:rsidRPr="00941462" w14:paraId="78B395C6" w14:textId="77777777" w:rsidTr="002768CE">
        <w:tc>
          <w:tcPr>
            <w:tcW w:w="1000" w:type="pct"/>
            <w:tcBorders>
              <w:top w:val="single" w:sz="4" w:space="0" w:color="auto"/>
              <w:left w:val="single" w:sz="4" w:space="0" w:color="auto"/>
              <w:bottom w:val="single" w:sz="4" w:space="0" w:color="auto"/>
              <w:right w:val="single" w:sz="4" w:space="0" w:color="auto"/>
            </w:tcBorders>
          </w:tcPr>
          <w:p w14:paraId="55D1AB37" w14:textId="77777777" w:rsidR="008E7CA5" w:rsidRPr="00941462" w:rsidRDefault="008E7CA5" w:rsidP="008E7CA5">
            <w:pPr>
              <w:rPr>
                <w:rFonts w:ascii="Times New Roman" w:hAnsi="Times New Roman"/>
              </w:rPr>
            </w:pPr>
            <w:r w:rsidRPr="00941462">
              <w:rPr>
                <w:rFonts w:ascii="Times New Roman" w:hAnsi="Times New Roman"/>
              </w:rPr>
              <w:t xml:space="preserve">ПК 1.1 ПК 1.2 </w:t>
            </w:r>
          </w:p>
          <w:p w14:paraId="5506E8FF" w14:textId="1329B609" w:rsidR="008E7CA5" w:rsidRPr="00941462" w:rsidRDefault="008E7CA5"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052552A3" w14:textId="77777777" w:rsidR="008E7CA5" w:rsidRPr="00941462" w:rsidRDefault="008E7CA5" w:rsidP="008E7CA5">
            <w:pPr>
              <w:rPr>
                <w:rFonts w:ascii="Times New Roman" w:hAnsi="Times New Roman"/>
              </w:rPr>
            </w:pPr>
            <w:r w:rsidRPr="00941462">
              <w:rPr>
                <w:rFonts w:ascii="Times New Roman" w:hAnsi="Times New Roman"/>
              </w:rPr>
              <w:t>ОК 01 ОК 02 ОК 04</w:t>
            </w:r>
          </w:p>
          <w:p w14:paraId="72CBD640" w14:textId="03DFDC15" w:rsidR="00C6690B" w:rsidRPr="00941462" w:rsidRDefault="008E7CA5" w:rsidP="008E7CA5">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36333654" w:rsidR="00C6690B" w:rsidRPr="002768CE" w:rsidRDefault="00C6690B" w:rsidP="00C6690B">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6C5C0C" w:rsidRPr="002D2F15">
              <w:rPr>
                <w:rFonts w:ascii="Times New Roman" w:hAnsi="Times New Roman"/>
                <w:sz w:val="24"/>
                <w:szCs w:val="24"/>
              </w:rPr>
              <w:t>Административный процесс</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56642F29" w:rsidR="00C6690B" w:rsidRPr="00941462" w:rsidRDefault="00FD6E40"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E0577A5" w:rsidR="00C6690B" w:rsidRPr="00941462" w:rsidRDefault="00FD6E40"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CFFC066" w:rsidR="00C6690B" w:rsidRPr="00941462" w:rsidRDefault="00FD6E40"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7B6CB94" w:rsidR="00C6690B" w:rsidRPr="00941462"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C6690B" w:rsidRPr="00F7180E"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C6690B" w:rsidRPr="00941462" w:rsidRDefault="00C6690B" w:rsidP="00C6690B">
            <w:pPr>
              <w:jc w:val="center"/>
              <w:rPr>
                <w:rFonts w:ascii="Times New Roman" w:eastAsia="Times New Roman" w:hAnsi="Times New Roman" w:cs="Times New Roman"/>
                <w:b/>
                <w:bCs/>
                <w:lang w:eastAsia="ru-RU"/>
              </w:rPr>
            </w:pPr>
          </w:p>
        </w:tc>
      </w:tr>
      <w:tr w:rsidR="006C5C0C" w:rsidRPr="00941462" w14:paraId="6C04AAA0"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50F6C3DA"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25C45777"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785C3ED4"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1C85B2D6" w14:textId="05E3399D" w:rsidR="006C5C0C" w:rsidRPr="00941462" w:rsidRDefault="006C5C0C" w:rsidP="006C5C0C">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314DDE7C" w:rsidR="006C5C0C" w:rsidRPr="002768CE" w:rsidRDefault="006C5C0C" w:rsidP="006C5C0C">
            <w:pPr>
              <w:rPr>
                <w:rFonts w:ascii="Times New Roman" w:eastAsia="Times New Roman" w:hAnsi="Times New Roman" w:cs="Times New Roman"/>
                <w:lang w:eastAsia="ru-RU"/>
              </w:rPr>
            </w:pPr>
            <w:r w:rsidRPr="00A37B7C">
              <w:rPr>
                <w:rFonts w:ascii="Times New Roman" w:hAnsi="Times New Roman"/>
              </w:rPr>
              <w:t>Раздел 2.</w:t>
            </w:r>
            <w:r w:rsidRPr="00A37B7C">
              <w:t xml:space="preserve"> </w:t>
            </w:r>
            <w:r w:rsidRPr="002D2F15">
              <w:rPr>
                <w:rFonts w:ascii="Times New Roman" w:hAnsi="Times New Roman"/>
                <w:sz w:val="24"/>
                <w:szCs w:val="24"/>
              </w:rPr>
              <w:t>Трудовое право</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4A9ED34C"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F0ADD41"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44E92E40"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82</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61CBB992" w:rsidR="006C5C0C" w:rsidRPr="00941462" w:rsidRDefault="006C5C0C" w:rsidP="006C5C0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DD1B9A5" w:rsidR="006C5C0C" w:rsidRPr="00F7180E" w:rsidRDefault="006C5C0C" w:rsidP="006C5C0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6C5C0C" w:rsidRPr="00941462" w:rsidRDefault="006C5C0C" w:rsidP="006C5C0C">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1C4AC4C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2AC71CD3"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33A992CF"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0B71E5F8"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68B391FA" w14:textId="2B901B9C" w:rsidR="006C5C0C" w:rsidRPr="00941462" w:rsidRDefault="006C5C0C" w:rsidP="006C5C0C">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tcPr>
          <w:p w14:paraId="4BF4132A" w14:textId="2B317A5F" w:rsidR="006C5C0C" w:rsidRPr="002768CE" w:rsidRDefault="006C5C0C" w:rsidP="006C5C0C">
            <w:pPr>
              <w:rPr>
                <w:rFonts w:ascii="Times New Roman" w:hAnsi="Times New Roman" w:cs="Times New Roman"/>
              </w:rPr>
            </w:pPr>
            <w:r w:rsidRPr="00A37B7C">
              <w:rPr>
                <w:rFonts w:ascii="Times New Roman" w:hAnsi="Times New Roman"/>
              </w:rPr>
              <w:t>Раздел 3.</w:t>
            </w:r>
            <w:r w:rsidRPr="00A37B7C">
              <w:t xml:space="preserve"> </w:t>
            </w:r>
            <w:r w:rsidR="00FD6E40" w:rsidRPr="00FD6E40">
              <w:rPr>
                <w:rFonts w:ascii="Times New Roman" w:hAnsi="Times New Roman"/>
                <w:sz w:val="24"/>
                <w:szCs w:val="24"/>
              </w:rPr>
              <w:t>Гражданский процесс</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5D2A9674"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76707D92"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72DCB198"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6A2D1100" w:rsidR="006C5C0C" w:rsidRPr="00941462" w:rsidRDefault="006C5C0C" w:rsidP="006C5C0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6C5C0C" w:rsidRPr="00F7180E" w:rsidRDefault="006C5C0C" w:rsidP="006C5C0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6C5C0C" w:rsidRPr="00941462" w:rsidRDefault="006C5C0C" w:rsidP="006C5C0C">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2FE50462" w14:textId="77777777" w:rsidTr="0093735E">
        <w:trPr>
          <w:trHeight w:val="314"/>
        </w:trPr>
        <w:tc>
          <w:tcPr>
            <w:tcW w:w="1000" w:type="pct"/>
            <w:tcBorders>
              <w:top w:val="single" w:sz="4" w:space="0" w:color="auto"/>
              <w:left w:val="single" w:sz="4" w:space="0" w:color="auto"/>
              <w:bottom w:val="single" w:sz="4" w:space="0" w:color="auto"/>
              <w:right w:val="single" w:sz="4" w:space="0" w:color="auto"/>
            </w:tcBorders>
          </w:tcPr>
          <w:p w14:paraId="0AAFAF62"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10E7F601"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2DD54F11"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0A12A0E8" w14:textId="6B471CAF" w:rsidR="006C5C0C" w:rsidRPr="00941462" w:rsidRDefault="006C5C0C" w:rsidP="006C5C0C">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6C5C0C" w:rsidRPr="00941462" w:rsidRDefault="006C5C0C" w:rsidP="006C5C0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718C3C92"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586ACC2"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3272CE4"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73A7FC4A" w14:textId="77777777" w:rsidTr="000505FF">
        <w:trPr>
          <w:trHeight w:val="314"/>
        </w:trPr>
        <w:tc>
          <w:tcPr>
            <w:tcW w:w="1000" w:type="pct"/>
            <w:tcBorders>
              <w:top w:val="single" w:sz="4" w:space="0" w:color="auto"/>
              <w:left w:val="single" w:sz="4" w:space="0" w:color="auto"/>
              <w:bottom w:val="single" w:sz="4" w:space="0" w:color="auto"/>
              <w:right w:val="single" w:sz="4" w:space="0" w:color="auto"/>
            </w:tcBorders>
          </w:tcPr>
          <w:p w14:paraId="2EC55893" w14:textId="77777777" w:rsidR="006C5C0C" w:rsidRPr="00941462" w:rsidRDefault="006C5C0C" w:rsidP="006C5C0C">
            <w:pPr>
              <w:rPr>
                <w:rFonts w:ascii="Times New Roman" w:hAnsi="Times New Roman"/>
              </w:rPr>
            </w:pPr>
            <w:r w:rsidRPr="00941462">
              <w:rPr>
                <w:rFonts w:ascii="Times New Roman" w:hAnsi="Times New Roman"/>
              </w:rPr>
              <w:t xml:space="preserve">ПК 1.1 ПК 1.2 </w:t>
            </w:r>
          </w:p>
          <w:p w14:paraId="63E3D2DF" w14:textId="77777777" w:rsidR="006C5C0C" w:rsidRPr="00941462" w:rsidRDefault="006C5C0C" w:rsidP="006C5C0C">
            <w:pPr>
              <w:rPr>
                <w:rFonts w:ascii="Times New Roman" w:hAnsi="Times New Roman"/>
              </w:rPr>
            </w:pPr>
            <w:r w:rsidRPr="00941462">
              <w:rPr>
                <w:rFonts w:ascii="Times New Roman" w:hAnsi="Times New Roman"/>
              </w:rPr>
              <w:t>ПК 1.3</w:t>
            </w:r>
            <w:r>
              <w:rPr>
                <w:rFonts w:ascii="Times New Roman" w:hAnsi="Times New Roman"/>
              </w:rPr>
              <w:t xml:space="preserve"> </w:t>
            </w:r>
          </w:p>
          <w:p w14:paraId="361D9C30" w14:textId="77777777" w:rsidR="006C5C0C" w:rsidRPr="00941462" w:rsidRDefault="006C5C0C" w:rsidP="006C5C0C">
            <w:pPr>
              <w:rPr>
                <w:rFonts w:ascii="Times New Roman" w:hAnsi="Times New Roman"/>
              </w:rPr>
            </w:pPr>
            <w:r w:rsidRPr="00941462">
              <w:rPr>
                <w:rFonts w:ascii="Times New Roman" w:hAnsi="Times New Roman"/>
              </w:rPr>
              <w:t>ОК 01 ОК 02 ОК 04</w:t>
            </w:r>
          </w:p>
          <w:p w14:paraId="7FE602C2" w14:textId="28FDBBD9" w:rsidR="006C5C0C" w:rsidRPr="00941462" w:rsidRDefault="006C5C0C" w:rsidP="006C5C0C">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6C5C0C" w:rsidRPr="00941462" w:rsidRDefault="006C5C0C" w:rsidP="006C5C0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3898FD28"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358FC1B6"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6C5C0C" w:rsidRPr="00941462" w:rsidRDefault="006C5C0C" w:rsidP="006C5C0C">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471829BA"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C5C0C" w:rsidRPr="00941462"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6C5C0C" w:rsidRPr="00941462" w:rsidRDefault="006C5C0C" w:rsidP="006C5C0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6C5C0C" w:rsidRPr="00941462" w:rsidRDefault="006C5C0C" w:rsidP="006C5C0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42F15B72" w:rsidR="006C5C0C" w:rsidRPr="00941462" w:rsidRDefault="00FD6E40" w:rsidP="006C5C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0CFFDFB1"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6C5C0C" w:rsidRPr="00941462" w:rsidRDefault="006C5C0C" w:rsidP="006C5C0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6C5C0C" w:rsidRPr="00941462" w:rsidRDefault="006C5C0C" w:rsidP="006C5C0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6C5C0C" w:rsidRPr="00941462" w:rsidRDefault="006C5C0C" w:rsidP="006C5C0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6C5C0C" w:rsidRPr="00941462" w:rsidRDefault="006C5C0C" w:rsidP="006C5C0C">
            <w:pPr>
              <w:jc w:val="center"/>
              <w:rPr>
                <w:rFonts w:ascii="Times New Roman" w:eastAsia="Times New Roman" w:hAnsi="Times New Roman" w:cs="Times New Roman"/>
                <w:lang w:eastAsia="ru-RU"/>
              </w:rPr>
            </w:pPr>
          </w:p>
        </w:tc>
      </w:tr>
      <w:tr w:rsidR="006C5C0C" w:rsidRPr="00941462"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6C5C0C" w:rsidRPr="00941462" w:rsidRDefault="006C5C0C" w:rsidP="006C5C0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6C5C0C" w:rsidRPr="00941462" w:rsidRDefault="006C5C0C" w:rsidP="006C5C0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54D98763"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09644E4F"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443A2CB" w:rsidR="006C5C0C" w:rsidRPr="00941462" w:rsidRDefault="006C5C0C" w:rsidP="006C5C0C">
            <w:pPr>
              <w:jc w:val="center"/>
              <w:rPr>
                <w:rFonts w:ascii="Times New Roman" w:eastAsia="Times New Roman" w:hAnsi="Times New Roman" w:cs="Times New Roman"/>
                <w:b/>
                <w:lang w:eastAsia="ru-RU"/>
              </w:rPr>
            </w:pP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78154D4E" w:rsidR="006C5C0C" w:rsidRPr="00941462" w:rsidRDefault="006C5C0C" w:rsidP="006C5C0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559FB94" w:rsidR="006C5C0C" w:rsidRPr="00941462" w:rsidRDefault="006C5C0C" w:rsidP="006C5C0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6C5C0C" w:rsidRPr="00941462" w:rsidRDefault="006C5C0C" w:rsidP="006C5C0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ABBB42C"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127"/>
        <w:gridCol w:w="6697"/>
      </w:tblGrid>
      <w:tr w:rsidR="00FD6E40" w:rsidRPr="002D2F15" w14:paraId="2BA290A5" w14:textId="77777777" w:rsidTr="00BF04FB">
        <w:trPr>
          <w:trHeight w:val="20"/>
        </w:trPr>
        <w:tc>
          <w:tcPr>
            <w:tcW w:w="1522" w:type="pct"/>
            <w:gridSpan w:val="2"/>
          </w:tcPr>
          <w:p w14:paraId="463166CF" w14:textId="77777777" w:rsidR="00FD6E40" w:rsidRPr="002D2F15" w:rsidRDefault="00FD6E40" w:rsidP="008A3975">
            <w:pPr>
              <w:jc w:val="center"/>
              <w:rPr>
                <w:rFonts w:ascii="Times New Roman" w:hAnsi="Times New Roman"/>
                <w:b/>
                <w:sz w:val="24"/>
                <w:szCs w:val="24"/>
              </w:rPr>
            </w:pPr>
            <w:r w:rsidRPr="00774E88">
              <w:rPr>
                <w:rFonts w:ascii="Times New Roman" w:eastAsia="Times New Roman" w:hAnsi="Times New Roman" w:cs="Times New Roman"/>
                <w:b/>
                <w:bCs/>
                <w:kern w:val="3"/>
                <w:sz w:val="24"/>
                <w:szCs w:val="24"/>
                <w:lang w:eastAsia="ru-RU"/>
              </w:rPr>
              <w:t>Наименование разделов и тем</w:t>
            </w:r>
          </w:p>
        </w:tc>
        <w:tc>
          <w:tcPr>
            <w:tcW w:w="3478" w:type="pct"/>
          </w:tcPr>
          <w:p w14:paraId="7041E95D" w14:textId="77777777" w:rsidR="00FD6E40" w:rsidRPr="002D2F15" w:rsidRDefault="00FD6E40" w:rsidP="008A3975">
            <w:pPr>
              <w:suppressAutoHyphens/>
              <w:jc w:val="center"/>
              <w:rPr>
                <w:rFonts w:ascii="Times New Roman" w:hAnsi="Times New Roman"/>
                <w:b/>
                <w:sz w:val="24"/>
                <w:szCs w:val="24"/>
              </w:rPr>
            </w:pPr>
            <w:r w:rsidRPr="00774E8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FD6E40" w:rsidRPr="002D2F15" w14:paraId="3E4C32BB" w14:textId="77777777" w:rsidTr="00BF04FB">
        <w:trPr>
          <w:trHeight w:val="20"/>
        </w:trPr>
        <w:tc>
          <w:tcPr>
            <w:tcW w:w="5000" w:type="pct"/>
            <w:gridSpan w:val="3"/>
          </w:tcPr>
          <w:p w14:paraId="1693C729" w14:textId="77777777" w:rsidR="00FD6E40" w:rsidRPr="00287C62" w:rsidRDefault="00FD6E40" w:rsidP="008A3975">
            <w:pPr>
              <w:tabs>
                <w:tab w:val="left" w:pos="6496"/>
              </w:tabs>
              <w:rPr>
                <w:rFonts w:ascii="Times New Roman" w:hAnsi="Times New Roman"/>
                <w:b/>
                <w:bCs/>
                <w:sz w:val="24"/>
                <w:szCs w:val="24"/>
              </w:rPr>
            </w:pPr>
            <w:r w:rsidRPr="002D2F15">
              <w:rPr>
                <w:rFonts w:ascii="Times New Roman" w:hAnsi="Times New Roman"/>
                <w:b/>
                <w:bCs/>
                <w:sz w:val="24"/>
                <w:szCs w:val="24"/>
              </w:rPr>
              <w:t xml:space="preserve">Раздел 1. </w:t>
            </w:r>
            <w:r>
              <w:rPr>
                <w:rFonts w:ascii="Times New Roman" w:hAnsi="Times New Roman"/>
                <w:b/>
                <w:bCs/>
                <w:sz w:val="24"/>
                <w:szCs w:val="24"/>
              </w:rPr>
              <w:t>Административный процесс (90 часов)</w:t>
            </w:r>
          </w:p>
        </w:tc>
      </w:tr>
      <w:tr w:rsidR="00FD6E40" w:rsidRPr="002D2F15" w14:paraId="02FD410E" w14:textId="77777777" w:rsidTr="00BF04FB">
        <w:trPr>
          <w:trHeight w:val="20"/>
        </w:trPr>
        <w:tc>
          <w:tcPr>
            <w:tcW w:w="5000" w:type="pct"/>
            <w:gridSpan w:val="3"/>
          </w:tcPr>
          <w:p w14:paraId="0C430AAD" w14:textId="77777777" w:rsidR="00FD6E40" w:rsidRPr="002D2F15" w:rsidRDefault="00FD6E40" w:rsidP="008A3975">
            <w:pPr>
              <w:rPr>
                <w:rFonts w:ascii="Times New Roman" w:hAnsi="Times New Roman"/>
                <w:i/>
                <w:sz w:val="24"/>
                <w:szCs w:val="24"/>
              </w:rPr>
            </w:pPr>
            <w:r w:rsidRPr="002D2F15">
              <w:rPr>
                <w:rFonts w:ascii="Times New Roman" w:hAnsi="Times New Roman"/>
                <w:b/>
                <w:bCs/>
                <w:sz w:val="24"/>
                <w:szCs w:val="24"/>
              </w:rPr>
              <w:t>МДК. 01.01 Административный процесс</w:t>
            </w:r>
          </w:p>
        </w:tc>
      </w:tr>
      <w:tr w:rsidR="00FD6E40" w:rsidRPr="002D2F15" w14:paraId="456B04A2" w14:textId="77777777" w:rsidTr="00BF04FB">
        <w:trPr>
          <w:trHeight w:val="20"/>
        </w:trPr>
        <w:tc>
          <w:tcPr>
            <w:tcW w:w="1522" w:type="pct"/>
            <w:gridSpan w:val="2"/>
            <w:vMerge w:val="restart"/>
          </w:tcPr>
          <w:p w14:paraId="48B55E06" w14:textId="77777777" w:rsidR="00FD6E40" w:rsidRPr="002D2F15" w:rsidRDefault="00FD6E40" w:rsidP="008A3975">
            <w:pPr>
              <w:rPr>
                <w:rFonts w:ascii="Times New Roman" w:hAnsi="Times New Roman"/>
                <w:i/>
                <w:iCs/>
                <w:sz w:val="24"/>
                <w:szCs w:val="24"/>
              </w:rPr>
            </w:pPr>
            <w:r w:rsidRPr="002D2F15">
              <w:rPr>
                <w:rFonts w:ascii="Times New Roman" w:hAnsi="Times New Roman"/>
                <w:b/>
                <w:bCs/>
                <w:sz w:val="24"/>
                <w:szCs w:val="24"/>
              </w:rPr>
              <w:t>Тема 1.1. Понятие административного процесса</w:t>
            </w:r>
          </w:p>
          <w:p w14:paraId="70E4DEE6" w14:textId="77777777" w:rsidR="00FD6E40" w:rsidRPr="002D2F15" w:rsidRDefault="00FD6E40" w:rsidP="008A3975">
            <w:pPr>
              <w:rPr>
                <w:rFonts w:ascii="Times New Roman" w:hAnsi="Times New Roman"/>
                <w:b/>
                <w:bCs/>
                <w:sz w:val="24"/>
                <w:szCs w:val="24"/>
              </w:rPr>
            </w:pPr>
          </w:p>
        </w:tc>
        <w:tc>
          <w:tcPr>
            <w:tcW w:w="3478" w:type="pct"/>
          </w:tcPr>
          <w:p w14:paraId="174822C8" w14:textId="77777777" w:rsidR="00FD6E40" w:rsidRPr="002D2F15" w:rsidRDefault="00FD6E40" w:rsidP="008A3975">
            <w:pPr>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5CDB2B13" w14:textId="77777777" w:rsidTr="00BF04FB">
        <w:trPr>
          <w:trHeight w:val="20"/>
        </w:trPr>
        <w:tc>
          <w:tcPr>
            <w:tcW w:w="1522" w:type="pct"/>
            <w:gridSpan w:val="2"/>
            <w:vMerge/>
          </w:tcPr>
          <w:p w14:paraId="359D9A9C" w14:textId="77777777" w:rsidR="00FD6E40" w:rsidRPr="002D2F15" w:rsidRDefault="00FD6E40" w:rsidP="008A3975">
            <w:pPr>
              <w:rPr>
                <w:rFonts w:ascii="Times New Roman" w:hAnsi="Times New Roman"/>
                <w:b/>
                <w:bCs/>
                <w:sz w:val="24"/>
                <w:szCs w:val="24"/>
              </w:rPr>
            </w:pPr>
          </w:p>
        </w:tc>
        <w:tc>
          <w:tcPr>
            <w:tcW w:w="3478" w:type="pct"/>
          </w:tcPr>
          <w:p w14:paraId="7A4131C1"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1. Понятие и специфические признаки административного процесса. Принципы административного процесса: понятие и система.</w:t>
            </w:r>
          </w:p>
          <w:p w14:paraId="321EA636" w14:textId="77777777" w:rsidR="00FD6E40" w:rsidRPr="002D2F15" w:rsidRDefault="00FD6E40" w:rsidP="008A3975">
            <w:pPr>
              <w:suppressAutoHyphens/>
              <w:jc w:val="both"/>
              <w:rPr>
                <w:rFonts w:ascii="Times New Roman" w:hAnsi="Times New Roman"/>
                <w:b/>
                <w:bCs/>
                <w:sz w:val="24"/>
                <w:szCs w:val="24"/>
              </w:rPr>
            </w:pPr>
            <w:r w:rsidRPr="002D2F15">
              <w:rPr>
                <w:rFonts w:ascii="Times New Roman" w:hAnsi="Times New Roman"/>
                <w:sz w:val="24"/>
                <w:szCs w:val="24"/>
              </w:rPr>
              <w:t>2. Участники производства по делам об административных правонарушениях. Виды участников производства.</w:t>
            </w:r>
          </w:p>
        </w:tc>
      </w:tr>
      <w:tr w:rsidR="00FD6E40" w:rsidRPr="002D2F15" w14:paraId="3862A9BC" w14:textId="77777777" w:rsidTr="00BF04FB">
        <w:trPr>
          <w:trHeight w:val="20"/>
        </w:trPr>
        <w:tc>
          <w:tcPr>
            <w:tcW w:w="1522" w:type="pct"/>
            <w:gridSpan w:val="2"/>
            <w:vMerge/>
          </w:tcPr>
          <w:p w14:paraId="5F10605A" w14:textId="77777777" w:rsidR="00FD6E40" w:rsidRPr="002D2F15" w:rsidRDefault="00FD6E40" w:rsidP="008A3975">
            <w:pPr>
              <w:rPr>
                <w:rFonts w:ascii="Times New Roman" w:hAnsi="Times New Roman"/>
                <w:b/>
                <w:bCs/>
                <w:sz w:val="24"/>
                <w:szCs w:val="24"/>
              </w:rPr>
            </w:pPr>
          </w:p>
        </w:tc>
        <w:tc>
          <w:tcPr>
            <w:tcW w:w="3478" w:type="pct"/>
          </w:tcPr>
          <w:p w14:paraId="124D3E7B"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 xml:space="preserve">3. Виды органов (должностных лиц), уполномоченных рассматривать дела об административных правонарушениях. </w:t>
            </w:r>
            <w:r w:rsidRPr="002D2F15">
              <w:rPr>
                <w:rFonts w:ascii="Times New Roman" w:hAnsi="Times New Roman"/>
                <w:sz w:val="24"/>
                <w:szCs w:val="24"/>
              </w:rPr>
              <w:lastRenderedPageBreak/>
              <w:t>Судьи (мировые судьи). Комиссии по делам несовершеннолетних и защите их прав. Федеральные органы исполнительной власти, их учреждения, структурные подразделения и территориальные органы, а также иные государственные органы. Уполномоченные органы и учреждения органов исполнительной власти субъектов Российской Федерации. Административные комиссии и иные коллегиальные органы, создаваемые в соответствии с законами субъектов Российской Федерации.</w:t>
            </w:r>
          </w:p>
        </w:tc>
      </w:tr>
      <w:tr w:rsidR="00FD6E40" w:rsidRPr="002D2F15" w14:paraId="4E8820A9" w14:textId="77777777" w:rsidTr="00BF04FB">
        <w:trPr>
          <w:trHeight w:val="20"/>
        </w:trPr>
        <w:tc>
          <w:tcPr>
            <w:tcW w:w="1522" w:type="pct"/>
            <w:gridSpan w:val="2"/>
            <w:vMerge/>
          </w:tcPr>
          <w:p w14:paraId="3C165BDA" w14:textId="77777777" w:rsidR="00FD6E40" w:rsidRPr="002D2F15" w:rsidRDefault="00FD6E40" w:rsidP="008A3975">
            <w:pPr>
              <w:rPr>
                <w:rFonts w:ascii="Times New Roman" w:hAnsi="Times New Roman"/>
                <w:b/>
                <w:bCs/>
                <w:sz w:val="24"/>
                <w:szCs w:val="24"/>
              </w:rPr>
            </w:pPr>
          </w:p>
        </w:tc>
        <w:tc>
          <w:tcPr>
            <w:tcW w:w="3478" w:type="pct"/>
          </w:tcPr>
          <w:p w14:paraId="40CE89C5"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4. Субъекты, имеющие личный интерес в деле. Лицо, в отношении которого ведется производство по делу об административном правонарушении. Потерпевший. Законные представители физического и юридического лица. Защитник и представитель.</w:t>
            </w:r>
          </w:p>
        </w:tc>
      </w:tr>
      <w:tr w:rsidR="00FD6E40" w:rsidRPr="002D2F15" w14:paraId="7817877D" w14:textId="77777777" w:rsidTr="00BF04FB">
        <w:trPr>
          <w:trHeight w:val="20"/>
        </w:trPr>
        <w:tc>
          <w:tcPr>
            <w:tcW w:w="1522" w:type="pct"/>
            <w:gridSpan w:val="2"/>
            <w:vMerge/>
          </w:tcPr>
          <w:p w14:paraId="5759C1EB" w14:textId="77777777" w:rsidR="00FD6E40" w:rsidRPr="002D2F15" w:rsidRDefault="00FD6E40" w:rsidP="008A3975">
            <w:pPr>
              <w:rPr>
                <w:rFonts w:ascii="Times New Roman" w:hAnsi="Times New Roman"/>
                <w:b/>
                <w:bCs/>
                <w:sz w:val="24"/>
                <w:szCs w:val="24"/>
              </w:rPr>
            </w:pPr>
          </w:p>
        </w:tc>
        <w:tc>
          <w:tcPr>
            <w:tcW w:w="3478" w:type="pct"/>
          </w:tcPr>
          <w:p w14:paraId="29713C00"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5. Лица и органы, содействующие осуществлению производства. Свидетель. Понятые. Специалист. Эксперт. Переводчик. Прокурор.</w:t>
            </w:r>
          </w:p>
        </w:tc>
      </w:tr>
      <w:tr w:rsidR="00FD6E40" w:rsidRPr="002D2F15" w14:paraId="34B06E8D" w14:textId="77777777" w:rsidTr="00BF04FB">
        <w:trPr>
          <w:trHeight w:val="20"/>
        </w:trPr>
        <w:tc>
          <w:tcPr>
            <w:tcW w:w="1522" w:type="pct"/>
            <w:gridSpan w:val="2"/>
            <w:vMerge/>
          </w:tcPr>
          <w:p w14:paraId="39B5CF28" w14:textId="77777777" w:rsidR="00FD6E40" w:rsidRPr="002D2F15" w:rsidRDefault="00FD6E40" w:rsidP="008A3975">
            <w:pPr>
              <w:rPr>
                <w:rFonts w:ascii="Times New Roman" w:hAnsi="Times New Roman"/>
                <w:b/>
                <w:bCs/>
                <w:sz w:val="24"/>
                <w:szCs w:val="24"/>
              </w:rPr>
            </w:pPr>
          </w:p>
        </w:tc>
        <w:tc>
          <w:tcPr>
            <w:tcW w:w="3478" w:type="pct"/>
          </w:tcPr>
          <w:p w14:paraId="0ED8F80B"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6860C334" w14:textId="77777777" w:rsidTr="00BF04FB">
        <w:trPr>
          <w:trHeight w:val="20"/>
        </w:trPr>
        <w:tc>
          <w:tcPr>
            <w:tcW w:w="1522" w:type="pct"/>
            <w:gridSpan w:val="2"/>
            <w:vMerge/>
          </w:tcPr>
          <w:p w14:paraId="6F8DE5AC" w14:textId="77777777" w:rsidR="00FD6E40" w:rsidRPr="002D2F15" w:rsidRDefault="00FD6E40" w:rsidP="008A3975">
            <w:pPr>
              <w:rPr>
                <w:rFonts w:ascii="Times New Roman" w:hAnsi="Times New Roman"/>
                <w:b/>
                <w:bCs/>
                <w:sz w:val="24"/>
                <w:szCs w:val="24"/>
              </w:rPr>
            </w:pPr>
          </w:p>
        </w:tc>
        <w:tc>
          <w:tcPr>
            <w:tcW w:w="3478" w:type="pct"/>
          </w:tcPr>
          <w:p w14:paraId="31B0D825" w14:textId="77777777" w:rsidR="00FD6E40" w:rsidRPr="002D2F15" w:rsidRDefault="00FD6E40" w:rsidP="008A3975">
            <w:pPr>
              <w:jc w:val="both"/>
              <w:rPr>
                <w:rFonts w:ascii="Times New Roman" w:hAnsi="Times New Roman"/>
                <w:sz w:val="24"/>
                <w:szCs w:val="24"/>
              </w:rPr>
            </w:pPr>
            <w:r w:rsidRPr="002D2F15">
              <w:rPr>
                <w:rFonts w:ascii="Times New Roman" w:hAnsi="Times New Roman"/>
                <w:b/>
                <w:sz w:val="24"/>
                <w:szCs w:val="24"/>
              </w:rPr>
              <w:t>Практическое занятие №1.</w:t>
            </w:r>
            <w:r w:rsidRPr="002D2F15">
              <w:rPr>
                <w:rFonts w:ascii="Times New Roman" w:hAnsi="Times New Roman"/>
                <w:sz w:val="24"/>
                <w:szCs w:val="24"/>
              </w:rPr>
              <w:t xml:space="preserve"> Решение практических ситуаций с использованием изученных законодательных и нормативных актов по вопросам темы «</w:t>
            </w:r>
            <w:r w:rsidRPr="002D2F15">
              <w:rPr>
                <w:rFonts w:ascii="Times New Roman" w:hAnsi="Times New Roman"/>
                <w:bCs/>
                <w:sz w:val="24"/>
                <w:szCs w:val="24"/>
              </w:rPr>
              <w:t>Понятие административного процесса</w:t>
            </w:r>
            <w:r w:rsidRPr="002D2F15">
              <w:rPr>
                <w:rFonts w:ascii="Times New Roman" w:hAnsi="Times New Roman"/>
                <w:sz w:val="24"/>
                <w:szCs w:val="24"/>
              </w:rPr>
              <w:t>»: Понятие и специфические признаки административного процесса. Принципы административного процесса</w:t>
            </w:r>
          </w:p>
        </w:tc>
      </w:tr>
      <w:tr w:rsidR="00FD6E40" w:rsidRPr="002D2F15" w14:paraId="538CC771" w14:textId="77777777" w:rsidTr="00BF04FB">
        <w:trPr>
          <w:trHeight w:val="20"/>
        </w:trPr>
        <w:tc>
          <w:tcPr>
            <w:tcW w:w="1522" w:type="pct"/>
            <w:gridSpan w:val="2"/>
            <w:vMerge/>
          </w:tcPr>
          <w:p w14:paraId="632D91D5" w14:textId="77777777" w:rsidR="00FD6E40" w:rsidRPr="002D2F15" w:rsidRDefault="00FD6E40" w:rsidP="008A3975">
            <w:pPr>
              <w:rPr>
                <w:rFonts w:ascii="Times New Roman" w:hAnsi="Times New Roman"/>
                <w:b/>
                <w:bCs/>
                <w:sz w:val="24"/>
                <w:szCs w:val="24"/>
              </w:rPr>
            </w:pPr>
          </w:p>
        </w:tc>
        <w:tc>
          <w:tcPr>
            <w:tcW w:w="3478" w:type="pct"/>
          </w:tcPr>
          <w:p w14:paraId="66408074"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№2.</w:t>
            </w:r>
            <w:r w:rsidRPr="002D2F15">
              <w:rPr>
                <w:rFonts w:ascii="Times New Roman" w:hAnsi="Times New Roman"/>
                <w:sz w:val="24"/>
                <w:szCs w:val="24"/>
              </w:rPr>
              <w:t xml:space="preserve"> Решение практических ситуаций с использованием изученных законодательных и нормативных актов по вопросам темы «</w:t>
            </w:r>
            <w:r w:rsidRPr="002D2F15">
              <w:rPr>
                <w:rFonts w:ascii="Times New Roman" w:hAnsi="Times New Roman"/>
                <w:bCs/>
                <w:sz w:val="24"/>
                <w:szCs w:val="24"/>
              </w:rPr>
              <w:t>Понятие административного процесса</w:t>
            </w:r>
            <w:r w:rsidRPr="002D2F15">
              <w:rPr>
                <w:rFonts w:ascii="Times New Roman" w:hAnsi="Times New Roman"/>
                <w:sz w:val="24"/>
                <w:szCs w:val="24"/>
              </w:rPr>
              <w:t>»: Участники производства по делам об административных правонарушениях. Виды участников производства.</w:t>
            </w:r>
          </w:p>
        </w:tc>
      </w:tr>
      <w:tr w:rsidR="00FD6E40" w:rsidRPr="002D2F15" w14:paraId="1745EE87" w14:textId="77777777" w:rsidTr="00BF04FB">
        <w:trPr>
          <w:trHeight w:val="20"/>
        </w:trPr>
        <w:tc>
          <w:tcPr>
            <w:tcW w:w="1522" w:type="pct"/>
            <w:gridSpan w:val="2"/>
            <w:vMerge/>
          </w:tcPr>
          <w:p w14:paraId="5ACC2A11" w14:textId="77777777" w:rsidR="00FD6E40" w:rsidRPr="002D2F15" w:rsidRDefault="00FD6E40" w:rsidP="008A3975">
            <w:pPr>
              <w:rPr>
                <w:rFonts w:ascii="Times New Roman" w:hAnsi="Times New Roman"/>
                <w:b/>
                <w:bCs/>
                <w:sz w:val="24"/>
                <w:szCs w:val="24"/>
              </w:rPr>
            </w:pPr>
          </w:p>
        </w:tc>
        <w:tc>
          <w:tcPr>
            <w:tcW w:w="3478" w:type="pct"/>
          </w:tcPr>
          <w:p w14:paraId="6576BD38"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№3.</w:t>
            </w:r>
            <w:r w:rsidRPr="002D2F15">
              <w:rPr>
                <w:rFonts w:ascii="Times New Roman" w:hAnsi="Times New Roman"/>
                <w:sz w:val="24"/>
                <w:szCs w:val="24"/>
              </w:rPr>
              <w:t xml:space="preserve"> Решение практических ситуаций с использованием изученных законодательных и нормативных актов по вопросам темы «</w:t>
            </w:r>
            <w:r w:rsidRPr="002D2F15">
              <w:rPr>
                <w:rFonts w:ascii="Times New Roman" w:hAnsi="Times New Roman"/>
                <w:bCs/>
                <w:sz w:val="24"/>
                <w:szCs w:val="24"/>
              </w:rPr>
              <w:t>Понятие административного процесса</w:t>
            </w:r>
            <w:r w:rsidRPr="002D2F15">
              <w:rPr>
                <w:rFonts w:ascii="Times New Roman" w:hAnsi="Times New Roman"/>
                <w:sz w:val="24"/>
                <w:szCs w:val="24"/>
              </w:rPr>
              <w:t>»: Виды органов (должностных лиц), уполномоченных рассматривать дела об административных правонарушениях. Судьи (мировые судьи). Комиссии по делам несовершеннолетних и защите их прав. Федеральные органы исполнительной власти, их учреждения, структурные подразделения и территориальные органы, а также иные государственные органы. Уполномоченные органы и учреждения органов исполнительной власти субъектов Российской Федерации. Административные комиссии и иные коллегиальные органы, создаваемые в соответствии с законами субъектов Российской Федерации.</w:t>
            </w:r>
          </w:p>
        </w:tc>
      </w:tr>
      <w:tr w:rsidR="00FD6E40" w:rsidRPr="002D2F15" w14:paraId="6A1B2B76" w14:textId="77777777" w:rsidTr="00BF04FB">
        <w:trPr>
          <w:trHeight w:val="20"/>
        </w:trPr>
        <w:tc>
          <w:tcPr>
            <w:tcW w:w="1522" w:type="pct"/>
            <w:gridSpan w:val="2"/>
            <w:vMerge/>
          </w:tcPr>
          <w:p w14:paraId="70DC7B12" w14:textId="77777777" w:rsidR="00FD6E40" w:rsidRPr="002D2F15" w:rsidRDefault="00FD6E40" w:rsidP="008A3975">
            <w:pPr>
              <w:rPr>
                <w:rFonts w:ascii="Times New Roman" w:hAnsi="Times New Roman"/>
                <w:b/>
                <w:bCs/>
                <w:sz w:val="24"/>
                <w:szCs w:val="24"/>
              </w:rPr>
            </w:pPr>
          </w:p>
        </w:tc>
        <w:tc>
          <w:tcPr>
            <w:tcW w:w="3478" w:type="pct"/>
          </w:tcPr>
          <w:p w14:paraId="556A4D0F"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№4.</w:t>
            </w:r>
            <w:r w:rsidRPr="002D2F15">
              <w:rPr>
                <w:rFonts w:ascii="Times New Roman" w:hAnsi="Times New Roman"/>
                <w:sz w:val="24"/>
                <w:szCs w:val="24"/>
              </w:rPr>
              <w:t xml:space="preserve"> Решение практических ситуаций с использованием изученных законодательных и нормативных актов по вопросам темы «</w:t>
            </w:r>
            <w:r w:rsidRPr="002D2F15">
              <w:rPr>
                <w:rFonts w:ascii="Times New Roman" w:hAnsi="Times New Roman"/>
                <w:bCs/>
                <w:sz w:val="24"/>
                <w:szCs w:val="24"/>
              </w:rPr>
              <w:t>Понятие административного процесса</w:t>
            </w:r>
            <w:r w:rsidRPr="002D2F15">
              <w:rPr>
                <w:rFonts w:ascii="Times New Roman" w:hAnsi="Times New Roman"/>
                <w:sz w:val="24"/>
                <w:szCs w:val="24"/>
              </w:rPr>
              <w:t>»: Субъекты, имеющие личный интерес в деле. Лицо, в отношении которого ведется производство по делу об административном правонарушении. Потерпевший. Законные представители физического и юридического лица. Защитник и представитель.</w:t>
            </w:r>
          </w:p>
        </w:tc>
      </w:tr>
      <w:tr w:rsidR="00FD6E40" w:rsidRPr="002D2F15" w14:paraId="6E25AB2C" w14:textId="77777777" w:rsidTr="00BF04FB">
        <w:trPr>
          <w:trHeight w:val="20"/>
        </w:trPr>
        <w:tc>
          <w:tcPr>
            <w:tcW w:w="1522" w:type="pct"/>
            <w:gridSpan w:val="2"/>
            <w:vMerge/>
          </w:tcPr>
          <w:p w14:paraId="2F5F471A" w14:textId="77777777" w:rsidR="00FD6E40" w:rsidRPr="002D2F15" w:rsidRDefault="00FD6E40" w:rsidP="008A3975">
            <w:pPr>
              <w:rPr>
                <w:rFonts w:ascii="Times New Roman" w:hAnsi="Times New Roman"/>
                <w:b/>
                <w:bCs/>
                <w:sz w:val="24"/>
                <w:szCs w:val="24"/>
              </w:rPr>
            </w:pPr>
          </w:p>
        </w:tc>
        <w:tc>
          <w:tcPr>
            <w:tcW w:w="3478" w:type="pct"/>
          </w:tcPr>
          <w:p w14:paraId="7537863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№5.</w:t>
            </w:r>
            <w:r w:rsidRPr="002D2F15">
              <w:rPr>
                <w:rFonts w:ascii="Times New Roman" w:hAnsi="Times New Roman"/>
                <w:sz w:val="24"/>
                <w:szCs w:val="24"/>
              </w:rPr>
              <w:t xml:space="preserve"> Решение практических ситуаций с использованием изученных законодательных и нормативных актов по вопросам темы «</w:t>
            </w:r>
            <w:r w:rsidRPr="002D2F15">
              <w:rPr>
                <w:rFonts w:ascii="Times New Roman" w:hAnsi="Times New Roman"/>
                <w:bCs/>
                <w:sz w:val="24"/>
                <w:szCs w:val="24"/>
              </w:rPr>
              <w:t>Понятие административного процесса</w:t>
            </w:r>
            <w:r w:rsidRPr="002D2F15">
              <w:rPr>
                <w:rFonts w:ascii="Times New Roman" w:hAnsi="Times New Roman"/>
                <w:sz w:val="24"/>
                <w:szCs w:val="24"/>
              </w:rPr>
              <w:t xml:space="preserve">»: Лица и органы, содействующие осуществлению производства. Свидетель. Понятые. Специалист. </w:t>
            </w:r>
          </w:p>
        </w:tc>
      </w:tr>
      <w:tr w:rsidR="00FD6E40" w:rsidRPr="002D2F15" w14:paraId="0B05053E" w14:textId="77777777" w:rsidTr="00BF04FB">
        <w:trPr>
          <w:trHeight w:val="20"/>
        </w:trPr>
        <w:tc>
          <w:tcPr>
            <w:tcW w:w="1522" w:type="pct"/>
            <w:gridSpan w:val="2"/>
            <w:vMerge/>
          </w:tcPr>
          <w:p w14:paraId="3624AF18" w14:textId="77777777" w:rsidR="00FD6E40" w:rsidRPr="002D2F15" w:rsidRDefault="00FD6E40" w:rsidP="008A3975">
            <w:pPr>
              <w:rPr>
                <w:rFonts w:ascii="Times New Roman" w:hAnsi="Times New Roman"/>
                <w:b/>
                <w:bCs/>
                <w:sz w:val="24"/>
                <w:szCs w:val="24"/>
              </w:rPr>
            </w:pPr>
          </w:p>
        </w:tc>
        <w:tc>
          <w:tcPr>
            <w:tcW w:w="3478" w:type="pct"/>
          </w:tcPr>
          <w:p w14:paraId="385E0C27"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№6.</w:t>
            </w:r>
            <w:r w:rsidRPr="002D2F15">
              <w:rPr>
                <w:rFonts w:ascii="Times New Roman" w:hAnsi="Times New Roman"/>
                <w:sz w:val="24"/>
                <w:szCs w:val="24"/>
              </w:rPr>
              <w:t xml:space="preserve"> Решение практических ситуаций с использованием изученных законодательных и нормативных актов по вопросам темы «</w:t>
            </w:r>
            <w:r w:rsidRPr="002D2F15">
              <w:rPr>
                <w:rFonts w:ascii="Times New Roman" w:hAnsi="Times New Roman"/>
                <w:bCs/>
                <w:sz w:val="24"/>
                <w:szCs w:val="24"/>
              </w:rPr>
              <w:t>Понятие административного процесса</w:t>
            </w:r>
            <w:r w:rsidRPr="002D2F15">
              <w:rPr>
                <w:rFonts w:ascii="Times New Roman" w:hAnsi="Times New Roman"/>
                <w:sz w:val="24"/>
                <w:szCs w:val="24"/>
              </w:rPr>
              <w:t>»: Лица и органы, содействующие осуществлению производства. Эксперт. Переводчик. Прокурор.</w:t>
            </w:r>
          </w:p>
        </w:tc>
      </w:tr>
      <w:tr w:rsidR="00FD6E40" w:rsidRPr="002D2F15" w14:paraId="21FD69EB" w14:textId="77777777" w:rsidTr="00BF04FB">
        <w:trPr>
          <w:trHeight w:val="20"/>
        </w:trPr>
        <w:tc>
          <w:tcPr>
            <w:tcW w:w="1522" w:type="pct"/>
            <w:gridSpan w:val="2"/>
            <w:vMerge w:val="restart"/>
          </w:tcPr>
          <w:p w14:paraId="5AA6E387"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1.2. Виды и стадии административного процесса</w:t>
            </w:r>
          </w:p>
        </w:tc>
        <w:tc>
          <w:tcPr>
            <w:tcW w:w="3478" w:type="pct"/>
          </w:tcPr>
          <w:p w14:paraId="4F73A13C" w14:textId="77777777" w:rsidR="00FD6E40" w:rsidRPr="002D2F15" w:rsidRDefault="00FD6E40" w:rsidP="008A3975">
            <w:pPr>
              <w:suppressAutoHyphens/>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7941345E" w14:textId="77777777" w:rsidTr="00BF04FB">
        <w:trPr>
          <w:trHeight w:val="20"/>
        </w:trPr>
        <w:tc>
          <w:tcPr>
            <w:tcW w:w="1522" w:type="pct"/>
            <w:gridSpan w:val="2"/>
            <w:vMerge/>
          </w:tcPr>
          <w:p w14:paraId="11D51E29" w14:textId="77777777" w:rsidR="00FD6E40" w:rsidRPr="002D2F15" w:rsidRDefault="00FD6E40" w:rsidP="008A3975">
            <w:pPr>
              <w:rPr>
                <w:rFonts w:ascii="Times New Roman" w:hAnsi="Times New Roman"/>
                <w:b/>
                <w:bCs/>
                <w:sz w:val="24"/>
                <w:szCs w:val="24"/>
              </w:rPr>
            </w:pPr>
          </w:p>
        </w:tc>
        <w:tc>
          <w:tcPr>
            <w:tcW w:w="3478" w:type="pct"/>
          </w:tcPr>
          <w:p w14:paraId="37F2D0CE" w14:textId="77777777" w:rsidR="00FD6E40" w:rsidRPr="002D2F15" w:rsidRDefault="00FD6E40" w:rsidP="008A3975">
            <w:pPr>
              <w:suppressAutoHyphens/>
              <w:jc w:val="both"/>
              <w:rPr>
                <w:rFonts w:ascii="Times New Roman" w:hAnsi="Times New Roman"/>
                <w:bCs/>
                <w:sz w:val="24"/>
                <w:szCs w:val="24"/>
              </w:rPr>
            </w:pPr>
            <w:r w:rsidRPr="002D2F15">
              <w:rPr>
                <w:rFonts w:ascii="Times New Roman" w:hAnsi="Times New Roman"/>
                <w:bCs/>
                <w:sz w:val="24"/>
                <w:szCs w:val="24"/>
              </w:rPr>
              <w:t>1. Виды административного процесса. Процедурное производство.</w:t>
            </w:r>
          </w:p>
        </w:tc>
      </w:tr>
      <w:tr w:rsidR="00FD6E40" w:rsidRPr="002D2F15" w14:paraId="3A0BC7E7" w14:textId="77777777" w:rsidTr="00BF04FB">
        <w:trPr>
          <w:trHeight w:val="20"/>
        </w:trPr>
        <w:tc>
          <w:tcPr>
            <w:tcW w:w="1522" w:type="pct"/>
            <w:gridSpan w:val="2"/>
            <w:vMerge/>
          </w:tcPr>
          <w:p w14:paraId="5582E991" w14:textId="77777777" w:rsidR="00FD6E40" w:rsidRPr="002D2F15" w:rsidRDefault="00FD6E40" w:rsidP="008A3975">
            <w:pPr>
              <w:rPr>
                <w:rFonts w:ascii="Times New Roman" w:hAnsi="Times New Roman"/>
                <w:b/>
                <w:bCs/>
                <w:sz w:val="24"/>
                <w:szCs w:val="24"/>
              </w:rPr>
            </w:pPr>
          </w:p>
        </w:tc>
        <w:tc>
          <w:tcPr>
            <w:tcW w:w="3478" w:type="pct"/>
          </w:tcPr>
          <w:p w14:paraId="1A473D6A"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2. Понятие и система стадий производства по делам об административных правонарушениях. Упрощенный порядок производства по делам об административных правонарушениях.</w:t>
            </w:r>
          </w:p>
        </w:tc>
      </w:tr>
      <w:tr w:rsidR="00FD6E40" w:rsidRPr="002D2F15" w14:paraId="67CA1EA6" w14:textId="77777777" w:rsidTr="00BF04FB">
        <w:trPr>
          <w:trHeight w:val="20"/>
        </w:trPr>
        <w:tc>
          <w:tcPr>
            <w:tcW w:w="1522" w:type="pct"/>
            <w:gridSpan w:val="2"/>
            <w:vMerge/>
          </w:tcPr>
          <w:p w14:paraId="7100ABD4" w14:textId="77777777" w:rsidR="00FD6E40" w:rsidRPr="002D2F15" w:rsidRDefault="00FD6E40" w:rsidP="008A3975">
            <w:pPr>
              <w:rPr>
                <w:rFonts w:ascii="Times New Roman" w:hAnsi="Times New Roman"/>
                <w:b/>
                <w:bCs/>
                <w:sz w:val="24"/>
                <w:szCs w:val="24"/>
              </w:rPr>
            </w:pPr>
          </w:p>
        </w:tc>
        <w:tc>
          <w:tcPr>
            <w:tcW w:w="3478" w:type="pct"/>
          </w:tcPr>
          <w:p w14:paraId="41CCC5B9"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3. Возбуждение дела об административном правонарушении. Основания и поводы для возбуждения производства по делу. Установление фактических обстоятельств. Квалификация административного правонарушения. Процессуальное оформление результатов расследования. Составление протокола по делу об административном правонарушении. Случаи, когда протокол не составляется. Направление материалов для рассмотрения по подведомственности. Меры по обеспечению производства по делам об административных правонарушениях.</w:t>
            </w:r>
          </w:p>
        </w:tc>
      </w:tr>
      <w:tr w:rsidR="00FD6E40" w:rsidRPr="002D2F15" w14:paraId="21B6C13D" w14:textId="77777777" w:rsidTr="00BF04FB">
        <w:trPr>
          <w:trHeight w:val="20"/>
        </w:trPr>
        <w:tc>
          <w:tcPr>
            <w:tcW w:w="1522" w:type="pct"/>
            <w:gridSpan w:val="2"/>
            <w:vMerge/>
          </w:tcPr>
          <w:p w14:paraId="5006BB58" w14:textId="77777777" w:rsidR="00FD6E40" w:rsidRPr="002D2F15" w:rsidRDefault="00FD6E40" w:rsidP="008A3975">
            <w:pPr>
              <w:rPr>
                <w:rFonts w:ascii="Times New Roman" w:hAnsi="Times New Roman"/>
                <w:b/>
                <w:bCs/>
                <w:sz w:val="24"/>
                <w:szCs w:val="24"/>
              </w:rPr>
            </w:pPr>
          </w:p>
        </w:tc>
        <w:tc>
          <w:tcPr>
            <w:tcW w:w="3478" w:type="pct"/>
          </w:tcPr>
          <w:p w14:paraId="2D4DEE2B"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4. Рассмотрение дела об административном правонарушении. Подготовка дела к рассмотрению и слушанию. Порядок рассмотрения дела. Постановления по делу и его виды. Содержание постановления по делу. Объявление постановления.</w:t>
            </w:r>
          </w:p>
        </w:tc>
      </w:tr>
      <w:tr w:rsidR="00FD6E40" w:rsidRPr="002D2F15" w14:paraId="38404272" w14:textId="77777777" w:rsidTr="00BF04FB">
        <w:trPr>
          <w:trHeight w:val="20"/>
        </w:trPr>
        <w:tc>
          <w:tcPr>
            <w:tcW w:w="1522" w:type="pct"/>
            <w:gridSpan w:val="2"/>
            <w:vMerge/>
          </w:tcPr>
          <w:p w14:paraId="7B1FFDEC" w14:textId="77777777" w:rsidR="00FD6E40" w:rsidRPr="002D2F15" w:rsidRDefault="00FD6E40" w:rsidP="008A3975">
            <w:pPr>
              <w:rPr>
                <w:rFonts w:ascii="Times New Roman" w:hAnsi="Times New Roman"/>
                <w:b/>
                <w:bCs/>
                <w:sz w:val="24"/>
                <w:szCs w:val="24"/>
              </w:rPr>
            </w:pPr>
          </w:p>
        </w:tc>
        <w:tc>
          <w:tcPr>
            <w:tcW w:w="3478" w:type="pct"/>
          </w:tcPr>
          <w:p w14:paraId="155D52DA" w14:textId="77777777" w:rsidR="00FD6E40" w:rsidRPr="002D2F15" w:rsidRDefault="00FD6E40" w:rsidP="008A3975">
            <w:pPr>
              <w:suppressAutoHyphens/>
              <w:jc w:val="both"/>
              <w:rPr>
                <w:rFonts w:ascii="Times New Roman" w:hAnsi="Times New Roman"/>
                <w:sz w:val="24"/>
                <w:szCs w:val="24"/>
              </w:rPr>
            </w:pPr>
            <w:r w:rsidRPr="002D2F15">
              <w:rPr>
                <w:rFonts w:ascii="Times New Roman" w:hAnsi="Times New Roman"/>
                <w:sz w:val="24"/>
                <w:szCs w:val="24"/>
              </w:rPr>
              <w:t>5. Обжалование (опротестование) и пересмотр постановления по делу об административном правонарушении. Порядок обжалования. Административный и судебный порядок обжалования. Срок обжалования. Рассмотрение жалобы или протеста. Виды решений органа (должностного лица), рассматривающего жалобу или протест. Опротестование решения по жалобе.</w:t>
            </w:r>
          </w:p>
        </w:tc>
      </w:tr>
      <w:tr w:rsidR="00FD6E40" w:rsidRPr="002D2F15" w14:paraId="13842CB7" w14:textId="77777777" w:rsidTr="00BF04FB">
        <w:trPr>
          <w:trHeight w:val="20"/>
        </w:trPr>
        <w:tc>
          <w:tcPr>
            <w:tcW w:w="1522" w:type="pct"/>
            <w:gridSpan w:val="2"/>
            <w:vMerge/>
          </w:tcPr>
          <w:p w14:paraId="1441F3AC" w14:textId="77777777" w:rsidR="00FD6E40" w:rsidRPr="002D2F15" w:rsidRDefault="00FD6E40" w:rsidP="008A3975">
            <w:pPr>
              <w:rPr>
                <w:rFonts w:ascii="Times New Roman" w:hAnsi="Times New Roman"/>
                <w:b/>
                <w:bCs/>
                <w:sz w:val="24"/>
                <w:szCs w:val="24"/>
              </w:rPr>
            </w:pPr>
          </w:p>
        </w:tc>
        <w:tc>
          <w:tcPr>
            <w:tcW w:w="3478" w:type="pct"/>
          </w:tcPr>
          <w:p w14:paraId="412DC24F" w14:textId="77777777" w:rsidR="00FD6E40" w:rsidRPr="002D2F15" w:rsidRDefault="00FD6E40" w:rsidP="008A3975">
            <w:pPr>
              <w:suppressAutoHyphens/>
              <w:rPr>
                <w:rFonts w:ascii="Times New Roman" w:hAnsi="Times New Roman"/>
                <w:b/>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6060F62D" w14:textId="77777777" w:rsidTr="00BF04FB">
        <w:trPr>
          <w:trHeight w:val="20"/>
        </w:trPr>
        <w:tc>
          <w:tcPr>
            <w:tcW w:w="1522" w:type="pct"/>
            <w:gridSpan w:val="2"/>
            <w:vMerge/>
          </w:tcPr>
          <w:p w14:paraId="50B41E0E" w14:textId="77777777" w:rsidR="00FD6E40" w:rsidRPr="002D2F15" w:rsidRDefault="00FD6E40" w:rsidP="008A3975">
            <w:pPr>
              <w:rPr>
                <w:rFonts w:ascii="Times New Roman" w:hAnsi="Times New Roman"/>
                <w:b/>
                <w:bCs/>
                <w:sz w:val="24"/>
                <w:szCs w:val="24"/>
              </w:rPr>
            </w:pPr>
          </w:p>
        </w:tc>
        <w:tc>
          <w:tcPr>
            <w:tcW w:w="3478" w:type="pct"/>
          </w:tcPr>
          <w:p w14:paraId="28F1D40E"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№7. </w:t>
            </w:r>
            <w:r w:rsidRPr="002D2F15">
              <w:rPr>
                <w:rFonts w:ascii="Times New Roman" w:hAnsi="Times New Roman"/>
                <w:sz w:val="24"/>
                <w:szCs w:val="24"/>
              </w:rPr>
              <w:t>Решение практических ситуаций с использованием изученных законодательных и нормативных актов по вопросам темы «Виды и стадии административного процесса»:</w:t>
            </w:r>
            <w:r w:rsidRPr="002D2F15">
              <w:rPr>
                <w:rFonts w:ascii="Times New Roman" w:hAnsi="Times New Roman"/>
                <w:bCs/>
                <w:sz w:val="24"/>
                <w:szCs w:val="24"/>
              </w:rPr>
              <w:t xml:space="preserve"> Виды административного процесса. Процедурное производство.</w:t>
            </w:r>
          </w:p>
        </w:tc>
      </w:tr>
      <w:tr w:rsidR="00FD6E40" w:rsidRPr="002D2F15" w14:paraId="79571433" w14:textId="77777777" w:rsidTr="00BF04FB">
        <w:trPr>
          <w:trHeight w:val="20"/>
        </w:trPr>
        <w:tc>
          <w:tcPr>
            <w:tcW w:w="1522" w:type="pct"/>
            <w:gridSpan w:val="2"/>
            <w:vMerge/>
          </w:tcPr>
          <w:p w14:paraId="02D0F511" w14:textId="77777777" w:rsidR="00FD6E40" w:rsidRPr="002D2F15" w:rsidRDefault="00FD6E40" w:rsidP="008A3975">
            <w:pPr>
              <w:rPr>
                <w:rFonts w:ascii="Times New Roman" w:hAnsi="Times New Roman"/>
                <w:b/>
                <w:bCs/>
                <w:sz w:val="24"/>
                <w:szCs w:val="24"/>
              </w:rPr>
            </w:pPr>
          </w:p>
        </w:tc>
        <w:tc>
          <w:tcPr>
            <w:tcW w:w="3478" w:type="pct"/>
          </w:tcPr>
          <w:p w14:paraId="2556430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№8.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«Виды и стадии административного процесса»: Понятие и система стадий производства по делам об административных правонарушениях. Упрощенный порядок </w:t>
            </w:r>
            <w:r w:rsidRPr="002D2F15">
              <w:rPr>
                <w:rFonts w:ascii="Times New Roman" w:hAnsi="Times New Roman"/>
                <w:sz w:val="24"/>
                <w:szCs w:val="24"/>
              </w:rPr>
              <w:lastRenderedPageBreak/>
              <w:t>производства по делам об административных правонарушениях.</w:t>
            </w:r>
          </w:p>
        </w:tc>
      </w:tr>
      <w:tr w:rsidR="00FD6E40" w:rsidRPr="002D2F15" w14:paraId="72AE3047" w14:textId="77777777" w:rsidTr="00BF04FB">
        <w:trPr>
          <w:trHeight w:val="20"/>
        </w:trPr>
        <w:tc>
          <w:tcPr>
            <w:tcW w:w="1522" w:type="pct"/>
            <w:gridSpan w:val="2"/>
            <w:vMerge/>
          </w:tcPr>
          <w:p w14:paraId="1CAEEE80" w14:textId="77777777" w:rsidR="00FD6E40" w:rsidRPr="002D2F15" w:rsidRDefault="00FD6E40" w:rsidP="008A3975">
            <w:pPr>
              <w:rPr>
                <w:rFonts w:ascii="Times New Roman" w:hAnsi="Times New Roman"/>
                <w:b/>
                <w:bCs/>
                <w:sz w:val="24"/>
                <w:szCs w:val="24"/>
              </w:rPr>
            </w:pPr>
          </w:p>
        </w:tc>
        <w:tc>
          <w:tcPr>
            <w:tcW w:w="3478" w:type="pct"/>
          </w:tcPr>
          <w:p w14:paraId="7E0075A5"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№9. </w:t>
            </w:r>
            <w:r w:rsidRPr="002D2F15">
              <w:rPr>
                <w:rFonts w:ascii="Times New Roman" w:hAnsi="Times New Roman"/>
                <w:sz w:val="24"/>
                <w:szCs w:val="24"/>
              </w:rPr>
              <w:t>Решение практических ситуаций с использованием изученных законодательных и нормативных актов по вопросам темы «Виды и стадии административного процесса»: Возбуждение дела об административном правонарушении. Основания и поводы для возбуждения производства по делу. Установление фактических обстоятельств. Квалификация административного правонарушения. Процессуальное оформление результатов расследования. Составление протокола по делу об административном правонарушении. Случаи, когда протокол не составляется. Направление материалов для рассмотрения по подведомственности. Меры по обеспечению производства по делам об административных правонарушениях.</w:t>
            </w:r>
          </w:p>
        </w:tc>
      </w:tr>
      <w:tr w:rsidR="00FD6E40" w:rsidRPr="002D2F15" w14:paraId="2B9E9193" w14:textId="77777777" w:rsidTr="00BF04FB">
        <w:trPr>
          <w:trHeight w:val="20"/>
        </w:trPr>
        <w:tc>
          <w:tcPr>
            <w:tcW w:w="1522" w:type="pct"/>
            <w:gridSpan w:val="2"/>
            <w:vMerge/>
          </w:tcPr>
          <w:p w14:paraId="1F7EFF05" w14:textId="77777777" w:rsidR="00FD6E40" w:rsidRPr="002D2F15" w:rsidRDefault="00FD6E40" w:rsidP="008A3975">
            <w:pPr>
              <w:rPr>
                <w:rFonts w:ascii="Times New Roman" w:hAnsi="Times New Roman"/>
                <w:b/>
                <w:bCs/>
                <w:sz w:val="24"/>
                <w:szCs w:val="24"/>
              </w:rPr>
            </w:pPr>
          </w:p>
        </w:tc>
        <w:tc>
          <w:tcPr>
            <w:tcW w:w="3478" w:type="pct"/>
          </w:tcPr>
          <w:p w14:paraId="660A1398"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№10. </w:t>
            </w:r>
            <w:r w:rsidRPr="002D2F15">
              <w:rPr>
                <w:rFonts w:ascii="Times New Roman" w:hAnsi="Times New Roman"/>
                <w:sz w:val="24"/>
                <w:szCs w:val="24"/>
              </w:rPr>
              <w:t>Решение практических ситуаций с использованием изученных законодательных и нормативных актов по вопросам темы «Виды и стадии административного процесса»: Рассмотрение дела об административном правонарушении. Подготовка дела к рассмотрению и слушанию. Порядок рассмотрения дела. Постановления по делу и его виды. Содержание постановления по делу. Объявление постановления.</w:t>
            </w:r>
          </w:p>
        </w:tc>
      </w:tr>
      <w:tr w:rsidR="00FD6E40" w:rsidRPr="002D2F15" w14:paraId="05CA65A6" w14:textId="77777777" w:rsidTr="00BF04FB">
        <w:trPr>
          <w:trHeight w:val="20"/>
        </w:trPr>
        <w:tc>
          <w:tcPr>
            <w:tcW w:w="1522" w:type="pct"/>
            <w:gridSpan w:val="2"/>
            <w:vMerge/>
          </w:tcPr>
          <w:p w14:paraId="7D4388B1" w14:textId="77777777" w:rsidR="00FD6E40" w:rsidRPr="002D2F15" w:rsidRDefault="00FD6E40" w:rsidP="008A3975">
            <w:pPr>
              <w:rPr>
                <w:rFonts w:ascii="Times New Roman" w:hAnsi="Times New Roman"/>
                <w:b/>
                <w:bCs/>
                <w:sz w:val="24"/>
                <w:szCs w:val="24"/>
              </w:rPr>
            </w:pPr>
          </w:p>
        </w:tc>
        <w:tc>
          <w:tcPr>
            <w:tcW w:w="3478" w:type="pct"/>
          </w:tcPr>
          <w:p w14:paraId="22DFFBC4"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№11.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«Виды и стадии административного процесса»: Обжалование (опротестование) и пересмотр постановления по делу об административном правонарушении. Порядок обжалования. Административный и судебный порядок обжалования. Срок обжалования. </w:t>
            </w:r>
          </w:p>
        </w:tc>
      </w:tr>
      <w:tr w:rsidR="00FD6E40" w:rsidRPr="002D2F15" w14:paraId="6FF0D553" w14:textId="77777777" w:rsidTr="00BF04FB">
        <w:trPr>
          <w:trHeight w:val="20"/>
        </w:trPr>
        <w:tc>
          <w:tcPr>
            <w:tcW w:w="1522" w:type="pct"/>
            <w:gridSpan w:val="2"/>
            <w:vMerge/>
          </w:tcPr>
          <w:p w14:paraId="40AA43CF" w14:textId="77777777" w:rsidR="00FD6E40" w:rsidRPr="002D2F15" w:rsidRDefault="00FD6E40" w:rsidP="008A3975">
            <w:pPr>
              <w:rPr>
                <w:rFonts w:ascii="Times New Roman" w:hAnsi="Times New Roman"/>
                <w:b/>
                <w:bCs/>
                <w:sz w:val="24"/>
                <w:szCs w:val="24"/>
              </w:rPr>
            </w:pPr>
          </w:p>
        </w:tc>
        <w:tc>
          <w:tcPr>
            <w:tcW w:w="3478" w:type="pct"/>
          </w:tcPr>
          <w:p w14:paraId="5EF82002"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№12. </w:t>
            </w:r>
            <w:r w:rsidRPr="002D2F15">
              <w:rPr>
                <w:rFonts w:ascii="Times New Roman" w:hAnsi="Times New Roman"/>
                <w:sz w:val="24"/>
                <w:szCs w:val="24"/>
              </w:rPr>
              <w:t>Решение практических ситуаций с использованием изученных законодательных и нормативных актов по вопросам темы «Виды и стадии административного процесса»: Рассмотрение жалобы или протеста. Виды решений органа (должностного лица), рассматривающего жалобу или протест. Опротестование решения по жалобе.</w:t>
            </w:r>
          </w:p>
        </w:tc>
      </w:tr>
      <w:tr w:rsidR="00FD6E40" w:rsidRPr="002D2F15" w14:paraId="2041FC40" w14:textId="77777777" w:rsidTr="00BF04FB">
        <w:trPr>
          <w:trHeight w:val="20"/>
        </w:trPr>
        <w:tc>
          <w:tcPr>
            <w:tcW w:w="1522" w:type="pct"/>
            <w:gridSpan w:val="2"/>
            <w:vMerge w:val="restart"/>
          </w:tcPr>
          <w:p w14:paraId="0534C0E0"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1.3. Производство по исполнению постановлений по делам об административных правонарушениях</w:t>
            </w:r>
          </w:p>
        </w:tc>
        <w:tc>
          <w:tcPr>
            <w:tcW w:w="3478" w:type="pct"/>
          </w:tcPr>
          <w:p w14:paraId="53D7FE42"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2E99F234" w14:textId="77777777" w:rsidTr="00BF04FB">
        <w:trPr>
          <w:trHeight w:val="20"/>
        </w:trPr>
        <w:tc>
          <w:tcPr>
            <w:tcW w:w="1522" w:type="pct"/>
            <w:gridSpan w:val="2"/>
            <w:vMerge/>
          </w:tcPr>
          <w:p w14:paraId="1E76E7A9" w14:textId="77777777" w:rsidR="00FD6E40" w:rsidRPr="002D2F15" w:rsidRDefault="00FD6E40" w:rsidP="008A3975">
            <w:pPr>
              <w:rPr>
                <w:rFonts w:ascii="Times New Roman" w:hAnsi="Times New Roman"/>
                <w:b/>
                <w:bCs/>
                <w:sz w:val="24"/>
                <w:szCs w:val="24"/>
              </w:rPr>
            </w:pPr>
          </w:p>
        </w:tc>
        <w:tc>
          <w:tcPr>
            <w:tcW w:w="3478" w:type="pct"/>
          </w:tcPr>
          <w:p w14:paraId="52A21204"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Cs/>
                <w:sz w:val="24"/>
                <w:szCs w:val="24"/>
              </w:rPr>
              <w:t>1. Общая характеристика исполнения постановлений по делам об административных правонарушениях. Обращение постановления к исполнению. Отсрочка и прекращение исполнения постановления о наложении административного наказания. Давность исполнения постановления о наложении административного наказания. Окончание исполнения.</w:t>
            </w:r>
          </w:p>
        </w:tc>
      </w:tr>
      <w:tr w:rsidR="00FD6E40" w:rsidRPr="002D2F15" w14:paraId="6DC4680E" w14:textId="77777777" w:rsidTr="00BF04FB">
        <w:trPr>
          <w:trHeight w:val="20"/>
        </w:trPr>
        <w:tc>
          <w:tcPr>
            <w:tcW w:w="1522" w:type="pct"/>
            <w:gridSpan w:val="2"/>
            <w:vMerge/>
          </w:tcPr>
          <w:p w14:paraId="62ED8B0E" w14:textId="77777777" w:rsidR="00FD6E40" w:rsidRPr="002D2F15" w:rsidRDefault="00FD6E40" w:rsidP="008A3975">
            <w:pPr>
              <w:rPr>
                <w:rFonts w:ascii="Times New Roman" w:hAnsi="Times New Roman"/>
                <w:b/>
                <w:bCs/>
                <w:sz w:val="24"/>
                <w:szCs w:val="24"/>
              </w:rPr>
            </w:pPr>
          </w:p>
        </w:tc>
        <w:tc>
          <w:tcPr>
            <w:tcW w:w="3478" w:type="pct"/>
          </w:tcPr>
          <w:p w14:paraId="4DFC93F1"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 xml:space="preserve">2. Производство по исполнению постановления о вынесении предупреждения. Производство по исполнению постановления о наложении административного штрафа. Производство по исполнению постановления о конфискации предмета. Производство по исполнению постановления о лишении специального права. Производство по исполнению постановления об административном выдворении за пределы Российской Федерации. Производство по исполнению постановления о дисквалификации. Производство по </w:t>
            </w:r>
            <w:r w:rsidRPr="002D2F15">
              <w:rPr>
                <w:rFonts w:ascii="Times New Roman" w:hAnsi="Times New Roman"/>
                <w:bCs/>
                <w:sz w:val="24"/>
                <w:szCs w:val="24"/>
              </w:rPr>
              <w:lastRenderedPageBreak/>
              <w:t>исполнению постановления об административном приостановлении деятельности. Производство по исполнению постановления об обязательных работах. Производство по исполнению постановления об административном запрете на посещение мест проведения официальных спортивных мероприятий в дни их проведения.</w:t>
            </w:r>
          </w:p>
        </w:tc>
      </w:tr>
      <w:tr w:rsidR="00FD6E40" w:rsidRPr="002D2F15" w14:paraId="0AA47D96" w14:textId="77777777" w:rsidTr="00BF04FB">
        <w:trPr>
          <w:trHeight w:val="20"/>
        </w:trPr>
        <w:tc>
          <w:tcPr>
            <w:tcW w:w="1522" w:type="pct"/>
            <w:gridSpan w:val="2"/>
            <w:vMerge/>
          </w:tcPr>
          <w:p w14:paraId="22D8C352" w14:textId="77777777" w:rsidR="00FD6E40" w:rsidRPr="002D2F15" w:rsidRDefault="00FD6E40" w:rsidP="008A3975">
            <w:pPr>
              <w:rPr>
                <w:rFonts w:ascii="Times New Roman" w:hAnsi="Times New Roman"/>
                <w:b/>
                <w:bCs/>
                <w:sz w:val="24"/>
                <w:szCs w:val="24"/>
              </w:rPr>
            </w:pPr>
          </w:p>
        </w:tc>
        <w:tc>
          <w:tcPr>
            <w:tcW w:w="3478" w:type="pct"/>
          </w:tcPr>
          <w:p w14:paraId="70C9D95B"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1347FF17" w14:textId="77777777" w:rsidTr="00BF04FB">
        <w:trPr>
          <w:trHeight w:val="20"/>
        </w:trPr>
        <w:tc>
          <w:tcPr>
            <w:tcW w:w="1522" w:type="pct"/>
            <w:gridSpan w:val="2"/>
            <w:vMerge/>
          </w:tcPr>
          <w:p w14:paraId="63728AFA" w14:textId="77777777" w:rsidR="00FD6E40" w:rsidRPr="002D2F15" w:rsidRDefault="00FD6E40" w:rsidP="008A3975">
            <w:pPr>
              <w:rPr>
                <w:rFonts w:ascii="Times New Roman" w:hAnsi="Times New Roman"/>
                <w:b/>
                <w:bCs/>
                <w:sz w:val="24"/>
                <w:szCs w:val="24"/>
              </w:rPr>
            </w:pPr>
          </w:p>
        </w:tc>
        <w:tc>
          <w:tcPr>
            <w:tcW w:w="3478" w:type="pct"/>
          </w:tcPr>
          <w:p w14:paraId="3C4A8E75"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sz w:val="24"/>
                <w:szCs w:val="24"/>
              </w:rPr>
              <w:t xml:space="preserve">Практическое занятие №13.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«Производство по исполнению постановлений по делам об административных правонарушениях»: </w:t>
            </w:r>
            <w:r w:rsidRPr="002D2F15">
              <w:rPr>
                <w:rFonts w:ascii="Times New Roman" w:hAnsi="Times New Roman"/>
                <w:bCs/>
                <w:sz w:val="24"/>
                <w:szCs w:val="24"/>
              </w:rPr>
              <w:t xml:space="preserve">Общая характеристика исполнения постановлений по делам об административных правонарушениях. Обращение постановления к исполнению. Отсрочка и прекращение исполнения постановления о наложении административного наказания. Давность исполнения постановления о наложении административного наказания. Окончание исполнения. </w:t>
            </w:r>
          </w:p>
        </w:tc>
      </w:tr>
      <w:tr w:rsidR="00FD6E40" w:rsidRPr="002D2F15" w14:paraId="69F60791" w14:textId="77777777" w:rsidTr="00BF04FB">
        <w:trPr>
          <w:trHeight w:val="20"/>
        </w:trPr>
        <w:tc>
          <w:tcPr>
            <w:tcW w:w="1522" w:type="pct"/>
            <w:gridSpan w:val="2"/>
            <w:vMerge/>
          </w:tcPr>
          <w:p w14:paraId="4C11CE00" w14:textId="77777777" w:rsidR="00FD6E40" w:rsidRPr="002D2F15" w:rsidRDefault="00FD6E40" w:rsidP="008A3975">
            <w:pPr>
              <w:rPr>
                <w:rFonts w:ascii="Times New Roman" w:hAnsi="Times New Roman"/>
                <w:b/>
                <w:bCs/>
                <w:sz w:val="24"/>
                <w:szCs w:val="24"/>
              </w:rPr>
            </w:pPr>
          </w:p>
        </w:tc>
        <w:tc>
          <w:tcPr>
            <w:tcW w:w="3478" w:type="pct"/>
          </w:tcPr>
          <w:p w14:paraId="6218BC20"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№14.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«Производство по исполнению постановлений по делам об административных правонарушениях»: </w:t>
            </w:r>
            <w:r w:rsidRPr="002D2F15">
              <w:rPr>
                <w:rFonts w:ascii="Times New Roman" w:hAnsi="Times New Roman"/>
                <w:bCs/>
                <w:sz w:val="24"/>
                <w:szCs w:val="24"/>
              </w:rPr>
              <w:t xml:space="preserve">Производство по исполнению постановления о вынесении предупреждения. Производство по исполнению постановления о наложении административного штрафа. </w:t>
            </w:r>
          </w:p>
        </w:tc>
      </w:tr>
      <w:tr w:rsidR="00FD6E40" w:rsidRPr="002D2F15" w14:paraId="72A556BD" w14:textId="77777777" w:rsidTr="00BF04FB">
        <w:trPr>
          <w:trHeight w:val="20"/>
        </w:trPr>
        <w:tc>
          <w:tcPr>
            <w:tcW w:w="1522" w:type="pct"/>
            <w:gridSpan w:val="2"/>
            <w:vMerge/>
          </w:tcPr>
          <w:p w14:paraId="1E8D2DC1" w14:textId="77777777" w:rsidR="00FD6E40" w:rsidRPr="002D2F15" w:rsidRDefault="00FD6E40" w:rsidP="008A3975">
            <w:pPr>
              <w:rPr>
                <w:rFonts w:ascii="Times New Roman" w:hAnsi="Times New Roman"/>
                <w:b/>
                <w:bCs/>
                <w:sz w:val="24"/>
                <w:szCs w:val="24"/>
              </w:rPr>
            </w:pPr>
          </w:p>
        </w:tc>
        <w:tc>
          <w:tcPr>
            <w:tcW w:w="3478" w:type="pct"/>
          </w:tcPr>
          <w:p w14:paraId="2921040E"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№15.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«Производство по исполнению постановлений по делам об административных правонарушениях»: </w:t>
            </w:r>
            <w:r w:rsidRPr="002D2F15">
              <w:rPr>
                <w:rFonts w:ascii="Times New Roman" w:hAnsi="Times New Roman"/>
                <w:bCs/>
                <w:sz w:val="24"/>
                <w:szCs w:val="24"/>
              </w:rPr>
              <w:t xml:space="preserve">Производство по исполнению постановления о конфискации предмета. Производство по исполнению постановления о лишении специального права. </w:t>
            </w:r>
          </w:p>
        </w:tc>
      </w:tr>
      <w:tr w:rsidR="00FD6E40" w:rsidRPr="002D2F15" w14:paraId="74CA7A2C" w14:textId="77777777" w:rsidTr="00BF04FB">
        <w:trPr>
          <w:trHeight w:val="20"/>
        </w:trPr>
        <w:tc>
          <w:tcPr>
            <w:tcW w:w="1522" w:type="pct"/>
            <w:gridSpan w:val="2"/>
            <w:vMerge/>
          </w:tcPr>
          <w:p w14:paraId="4BFD7FB4" w14:textId="77777777" w:rsidR="00FD6E40" w:rsidRPr="002D2F15" w:rsidRDefault="00FD6E40" w:rsidP="008A3975">
            <w:pPr>
              <w:rPr>
                <w:rFonts w:ascii="Times New Roman" w:hAnsi="Times New Roman"/>
                <w:b/>
                <w:bCs/>
                <w:sz w:val="24"/>
                <w:szCs w:val="24"/>
              </w:rPr>
            </w:pPr>
          </w:p>
        </w:tc>
        <w:tc>
          <w:tcPr>
            <w:tcW w:w="3478" w:type="pct"/>
          </w:tcPr>
          <w:p w14:paraId="5718FDB9"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№16.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«Производство по исполнению постановлений по делам об административных правонарушениях»: </w:t>
            </w:r>
            <w:r w:rsidRPr="002D2F15">
              <w:rPr>
                <w:rFonts w:ascii="Times New Roman" w:hAnsi="Times New Roman"/>
                <w:bCs/>
                <w:sz w:val="24"/>
                <w:szCs w:val="24"/>
              </w:rPr>
              <w:t xml:space="preserve">Производство по исполнению постановления об административном выдворении за пределы Российской Федерации. Производство по исполнению постановления о дисквалификации. </w:t>
            </w:r>
          </w:p>
        </w:tc>
      </w:tr>
      <w:tr w:rsidR="00FD6E40" w:rsidRPr="002D2F15" w14:paraId="4A7E12A3" w14:textId="77777777" w:rsidTr="00BF04FB">
        <w:trPr>
          <w:trHeight w:val="20"/>
        </w:trPr>
        <w:tc>
          <w:tcPr>
            <w:tcW w:w="1522" w:type="pct"/>
            <w:gridSpan w:val="2"/>
            <w:vMerge/>
          </w:tcPr>
          <w:p w14:paraId="16BDCD44" w14:textId="77777777" w:rsidR="00FD6E40" w:rsidRPr="002D2F15" w:rsidRDefault="00FD6E40" w:rsidP="008A3975">
            <w:pPr>
              <w:rPr>
                <w:rFonts w:ascii="Times New Roman" w:hAnsi="Times New Roman"/>
                <w:b/>
                <w:bCs/>
                <w:sz w:val="24"/>
                <w:szCs w:val="24"/>
              </w:rPr>
            </w:pPr>
          </w:p>
        </w:tc>
        <w:tc>
          <w:tcPr>
            <w:tcW w:w="3478" w:type="pct"/>
          </w:tcPr>
          <w:p w14:paraId="0A78771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№17.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«Производство по исполнению постановлений по делам об административных правонарушениях»: </w:t>
            </w:r>
            <w:r w:rsidRPr="002D2F15">
              <w:rPr>
                <w:rFonts w:ascii="Times New Roman" w:hAnsi="Times New Roman"/>
                <w:bCs/>
                <w:sz w:val="24"/>
                <w:szCs w:val="24"/>
              </w:rPr>
              <w:t>Производство по исполнению постановления об административном приостановлении деятельности. Производство по исполнению постановления об обязательных работах.</w:t>
            </w:r>
          </w:p>
        </w:tc>
      </w:tr>
      <w:tr w:rsidR="00FD6E40" w:rsidRPr="002D2F15" w14:paraId="1C38F8ED" w14:textId="77777777" w:rsidTr="00BF04FB">
        <w:trPr>
          <w:trHeight w:val="20"/>
        </w:trPr>
        <w:tc>
          <w:tcPr>
            <w:tcW w:w="1522" w:type="pct"/>
            <w:gridSpan w:val="2"/>
            <w:vMerge/>
          </w:tcPr>
          <w:p w14:paraId="619DCA29" w14:textId="77777777" w:rsidR="00FD6E40" w:rsidRPr="002D2F15" w:rsidRDefault="00FD6E40" w:rsidP="008A3975">
            <w:pPr>
              <w:rPr>
                <w:rFonts w:ascii="Times New Roman" w:hAnsi="Times New Roman"/>
                <w:b/>
                <w:bCs/>
                <w:sz w:val="24"/>
                <w:szCs w:val="24"/>
              </w:rPr>
            </w:pPr>
          </w:p>
        </w:tc>
        <w:tc>
          <w:tcPr>
            <w:tcW w:w="3478" w:type="pct"/>
          </w:tcPr>
          <w:p w14:paraId="7D6163A7"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№18. </w:t>
            </w:r>
            <w:r w:rsidRPr="002D2F15">
              <w:rPr>
                <w:rFonts w:ascii="Times New Roman" w:hAnsi="Times New Roman"/>
                <w:sz w:val="24"/>
                <w:szCs w:val="24"/>
              </w:rPr>
              <w:t xml:space="preserve">Решение практических ситуаций с использованием изученных законодательных и нормативных актов по вопросам темы «Производство по исполнению </w:t>
            </w:r>
            <w:r w:rsidRPr="002D2F15">
              <w:rPr>
                <w:rFonts w:ascii="Times New Roman" w:hAnsi="Times New Roman"/>
                <w:sz w:val="24"/>
                <w:szCs w:val="24"/>
              </w:rPr>
              <w:lastRenderedPageBreak/>
              <w:t xml:space="preserve">постановлений по делам об административных правонарушениях»: </w:t>
            </w:r>
            <w:r w:rsidRPr="002D2F15">
              <w:rPr>
                <w:rFonts w:ascii="Times New Roman" w:hAnsi="Times New Roman"/>
                <w:bCs/>
                <w:sz w:val="24"/>
                <w:szCs w:val="24"/>
              </w:rPr>
              <w:t>Производство по исполнению постановления об административном запрете на посещение мест проведения официальных спортивных мероприятий в дни их проведения.</w:t>
            </w:r>
          </w:p>
        </w:tc>
      </w:tr>
      <w:tr w:rsidR="00FD6E40" w:rsidRPr="002D2F15" w14:paraId="31072577" w14:textId="77777777" w:rsidTr="00BF04FB">
        <w:trPr>
          <w:trHeight w:val="20"/>
        </w:trPr>
        <w:tc>
          <w:tcPr>
            <w:tcW w:w="1522" w:type="pct"/>
            <w:gridSpan w:val="2"/>
            <w:vMerge w:val="restart"/>
          </w:tcPr>
          <w:p w14:paraId="50B26E4B"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lastRenderedPageBreak/>
              <w:t>Тема 1.4. Правовое регулирование обжалования в соответствии с Кодексом административного судопроизводства Российской Федерации</w:t>
            </w:r>
          </w:p>
        </w:tc>
        <w:tc>
          <w:tcPr>
            <w:tcW w:w="3478" w:type="pct"/>
          </w:tcPr>
          <w:p w14:paraId="683E170C"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Содержание </w:t>
            </w:r>
          </w:p>
        </w:tc>
      </w:tr>
      <w:tr w:rsidR="00FD6E40" w:rsidRPr="002D2F15" w14:paraId="6190BBCF" w14:textId="77777777" w:rsidTr="00BF04FB">
        <w:trPr>
          <w:trHeight w:val="20"/>
        </w:trPr>
        <w:tc>
          <w:tcPr>
            <w:tcW w:w="1522" w:type="pct"/>
            <w:gridSpan w:val="2"/>
            <w:vMerge/>
          </w:tcPr>
          <w:p w14:paraId="7A35149A" w14:textId="77777777" w:rsidR="00FD6E40" w:rsidRPr="002D2F15" w:rsidRDefault="00FD6E40" w:rsidP="008A3975">
            <w:pPr>
              <w:rPr>
                <w:rFonts w:ascii="Times New Roman" w:hAnsi="Times New Roman"/>
                <w:b/>
                <w:bCs/>
                <w:sz w:val="24"/>
                <w:szCs w:val="24"/>
              </w:rPr>
            </w:pPr>
          </w:p>
        </w:tc>
        <w:tc>
          <w:tcPr>
            <w:tcW w:w="3478" w:type="pct"/>
          </w:tcPr>
          <w:p w14:paraId="616457FF"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Cs/>
                <w:sz w:val="24"/>
                <w:szCs w:val="24"/>
              </w:rPr>
              <w:t>1. Характеристика Кодекса административного судопроизводства Российской Федерации как источника административного судопроизводства. Предмет регулирования Кодекса административного судопроизводства.</w:t>
            </w:r>
          </w:p>
        </w:tc>
      </w:tr>
      <w:tr w:rsidR="00FD6E40" w:rsidRPr="002D2F15" w14:paraId="20823130" w14:textId="77777777" w:rsidTr="00BF04FB">
        <w:trPr>
          <w:trHeight w:val="20"/>
        </w:trPr>
        <w:tc>
          <w:tcPr>
            <w:tcW w:w="1522" w:type="pct"/>
            <w:gridSpan w:val="2"/>
            <w:vMerge/>
          </w:tcPr>
          <w:p w14:paraId="0881DCCE" w14:textId="77777777" w:rsidR="00FD6E40" w:rsidRPr="002D2F15" w:rsidRDefault="00FD6E40" w:rsidP="008A3975">
            <w:pPr>
              <w:rPr>
                <w:rFonts w:ascii="Times New Roman" w:hAnsi="Times New Roman"/>
                <w:b/>
                <w:bCs/>
                <w:sz w:val="24"/>
                <w:szCs w:val="24"/>
              </w:rPr>
            </w:pPr>
          </w:p>
        </w:tc>
        <w:tc>
          <w:tcPr>
            <w:tcW w:w="3478" w:type="pct"/>
          </w:tcPr>
          <w:p w14:paraId="79006DD3"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2. Подведомственность и подсудность административных дел судам. Лица, участвующие в деле, и другие участники судебного процесса. Меры процессуального принуждения.</w:t>
            </w:r>
          </w:p>
        </w:tc>
      </w:tr>
      <w:tr w:rsidR="00FD6E40" w:rsidRPr="002D2F15" w14:paraId="38E15C9D" w14:textId="77777777" w:rsidTr="00BF04FB">
        <w:trPr>
          <w:trHeight w:val="20"/>
        </w:trPr>
        <w:tc>
          <w:tcPr>
            <w:tcW w:w="1522" w:type="pct"/>
            <w:gridSpan w:val="2"/>
            <w:vMerge/>
          </w:tcPr>
          <w:p w14:paraId="3DA5C9E4" w14:textId="77777777" w:rsidR="00FD6E40" w:rsidRPr="002D2F15" w:rsidRDefault="00FD6E40" w:rsidP="008A3975">
            <w:pPr>
              <w:rPr>
                <w:rFonts w:ascii="Times New Roman" w:hAnsi="Times New Roman"/>
                <w:b/>
                <w:bCs/>
                <w:sz w:val="24"/>
                <w:szCs w:val="24"/>
              </w:rPr>
            </w:pPr>
          </w:p>
        </w:tc>
        <w:tc>
          <w:tcPr>
            <w:tcW w:w="3478" w:type="pct"/>
          </w:tcPr>
          <w:p w14:paraId="1C3F064C"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3. Общие правила производства в суде первой инстанции. Подготовка дела к судебному разбирательству. Судебное разбирательство. Решение суда. Особенности производства по отдельным категориям дел.</w:t>
            </w:r>
          </w:p>
        </w:tc>
      </w:tr>
      <w:tr w:rsidR="00FD6E40" w:rsidRPr="002D2F15" w14:paraId="754924B2" w14:textId="77777777" w:rsidTr="00BF04FB">
        <w:trPr>
          <w:trHeight w:val="20"/>
        </w:trPr>
        <w:tc>
          <w:tcPr>
            <w:tcW w:w="1522" w:type="pct"/>
            <w:gridSpan w:val="2"/>
            <w:vMerge/>
          </w:tcPr>
          <w:p w14:paraId="38AAC60E" w14:textId="77777777" w:rsidR="00FD6E40" w:rsidRPr="002D2F15" w:rsidRDefault="00FD6E40" w:rsidP="008A3975">
            <w:pPr>
              <w:rPr>
                <w:rFonts w:ascii="Times New Roman" w:hAnsi="Times New Roman"/>
                <w:b/>
                <w:bCs/>
                <w:sz w:val="24"/>
                <w:szCs w:val="24"/>
              </w:rPr>
            </w:pPr>
          </w:p>
        </w:tc>
        <w:tc>
          <w:tcPr>
            <w:tcW w:w="3478" w:type="pct"/>
          </w:tcPr>
          <w:p w14:paraId="0A7CEAD2"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25D937C4" w14:textId="77777777" w:rsidTr="00BF04FB">
        <w:trPr>
          <w:trHeight w:val="20"/>
        </w:trPr>
        <w:tc>
          <w:tcPr>
            <w:tcW w:w="1522" w:type="pct"/>
            <w:gridSpan w:val="2"/>
            <w:vMerge/>
          </w:tcPr>
          <w:p w14:paraId="1211B987" w14:textId="77777777" w:rsidR="00FD6E40" w:rsidRPr="002D2F15" w:rsidRDefault="00FD6E40" w:rsidP="008A3975">
            <w:pPr>
              <w:rPr>
                <w:rFonts w:ascii="Times New Roman" w:hAnsi="Times New Roman"/>
                <w:b/>
                <w:bCs/>
                <w:sz w:val="24"/>
                <w:szCs w:val="24"/>
              </w:rPr>
            </w:pPr>
          </w:p>
        </w:tc>
        <w:tc>
          <w:tcPr>
            <w:tcW w:w="3478" w:type="pct"/>
          </w:tcPr>
          <w:p w14:paraId="4D072312"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Практическое занятие №19. </w:t>
            </w:r>
            <w:r w:rsidRPr="002D2F15">
              <w:rPr>
                <w:rFonts w:ascii="Times New Roman" w:hAnsi="Times New Roman"/>
                <w:bCs/>
                <w:sz w:val="24"/>
                <w:szCs w:val="24"/>
              </w:rPr>
              <w:t>Подготовка административного искового заявления.</w:t>
            </w:r>
          </w:p>
        </w:tc>
      </w:tr>
      <w:tr w:rsidR="00FD6E40" w:rsidRPr="002D2F15" w14:paraId="65CDC510" w14:textId="77777777" w:rsidTr="00BF04FB">
        <w:trPr>
          <w:trHeight w:val="20"/>
        </w:trPr>
        <w:tc>
          <w:tcPr>
            <w:tcW w:w="1522" w:type="pct"/>
            <w:gridSpan w:val="2"/>
            <w:vMerge/>
          </w:tcPr>
          <w:p w14:paraId="193D25F5" w14:textId="77777777" w:rsidR="00FD6E40" w:rsidRPr="002D2F15" w:rsidRDefault="00FD6E40" w:rsidP="008A3975">
            <w:pPr>
              <w:rPr>
                <w:rFonts w:ascii="Times New Roman" w:hAnsi="Times New Roman"/>
                <w:b/>
                <w:bCs/>
                <w:sz w:val="24"/>
                <w:szCs w:val="24"/>
              </w:rPr>
            </w:pPr>
          </w:p>
        </w:tc>
        <w:tc>
          <w:tcPr>
            <w:tcW w:w="3478" w:type="pct"/>
          </w:tcPr>
          <w:p w14:paraId="59E5F3FB"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Практическое занятие №20. </w:t>
            </w:r>
            <w:r w:rsidRPr="002D2F15">
              <w:rPr>
                <w:rFonts w:ascii="Times New Roman" w:hAnsi="Times New Roman"/>
                <w:bCs/>
                <w:sz w:val="24"/>
                <w:szCs w:val="24"/>
              </w:rPr>
              <w:t>Решение практических ситуаций с использованием Кодекса административного судопроизводства по вопросам темы «Правовое регулирование обжалования в соответствии с Кодексом административного судопроизводства Российской Федерации»: Характеристика Кодекса административного судопроизводства Российской Федерации как источника административного судопроизводства. Предмет регулирования Кодекса административного судопроизводства.</w:t>
            </w:r>
          </w:p>
        </w:tc>
      </w:tr>
      <w:tr w:rsidR="00FD6E40" w:rsidRPr="002D2F15" w14:paraId="2C9E14C7" w14:textId="77777777" w:rsidTr="00BF04FB">
        <w:trPr>
          <w:trHeight w:val="20"/>
        </w:trPr>
        <w:tc>
          <w:tcPr>
            <w:tcW w:w="1522" w:type="pct"/>
            <w:gridSpan w:val="2"/>
            <w:vMerge/>
          </w:tcPr>
          <w:p w14:paraId="220DF1B2" w14:textId="77777777" w:rsidR="00FD6E40" w:rsidRPr="002D2F15" w:rsidRDefault="00FD6E40" w:rsidP="008A3975">
            <w:pPr>
              <w:rPr>
                <w:rFonts w:ascii="Times New Roman" w:hAnsi="Times New Roman"/>
                <w:b/>
                <w:bCs/>
                <w:sz w:val="24"/>
                <w:szCs w:val="24"/>
              </w:rPr>
            </w:pPr>
          </w:p>
        </w:tc>
        <w:tc>
          <w:tcPr>
            <w:tcW w:w="3478" w:type="pct"/>
          </w:tcPr>
          <w:p w14:paraId="0BFE0F50"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Практическое занятие №21. </w:t>
            </w:r>
            <w:r w:rsidRPr="002D2F15">
              <w:rPr>
                <w:rFonts w:ascii="Times New Roman" w:hAnsi="Times New Roman"/>
                <w:bCs/>
                <w:sz w:val="24"/>
                <w:szCs w:val="24"/>
              </w:rPr>
              <w:t>Решение практических ситуаций с использованием Кодекса административного судопроизводства по вопросам темы «Правовое регулирование обжалования в соответствии с Кодексом административного судопроизводства Российской Федерации»: Подведомственность и подсудность административных дел судам.</w:t>
            </w:r>
          </w:p>
        </w:tc>
      </w:tr>
      <w:tr w:rsidR="00FD6E40" w:rsidRPr="002D2F15" w14:paraId="7A0C0559" w14:textId="77777777" w:rsidTr="00BF04FB">
        <w:trPr>
          <w:trHeight w:val="20"/>
        </w:trPr>
        <w:tc>
          <w:tcPr>
            <w:tcW w:w="1522" w:type="pct"/>
            <w:gridSpan w:val="2"/>
            <w:vMerge/>
          </w:tcPr>
          <w:p w14:paraId="478FF048" w14:textId="77777777" w:rsidR="00FD6E40" w:rsidRPr="002D2F15" w:rsidRDefault="00FD6E40" w:rsidP="008A3975">
            <w:pPr>
              <w:rPr>
                <w:rFonts w:ascii="Times New Roman" w:hAnsi="Times New Roman"/>
                <w:b/>
                <w:bCs/>
                <w:sz w:val="24"/>
                <w:szCs w:val="24"/>
              </w:rPr>
            </w:pPr>
          </w:p>
        </w:tc>
        <w:tc>
          <w:tcPr>
            <w:tcW w:w="3478" w:type="pct"/>
          </w:tcPr>
          <w:p w14:paraId="7801D9C3"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Практическое занятие №22. </w:t>
            </w:r>
            <w:r w:rsidRPr="002D2F15">
              <w:rPr>
                <w:rFonts w:ascii="Times New Roman" w:hAnsi="Times New Roman"/>
                <w:bCs/>
                <w:sz w:val="24"/>
                <w:szCs w:val="24"/>
              </w:rPr>
              <w:t>Решение практических ситуаций с использованием Кодекса административного судопроизводства по вопросам темы «Правовое регулирование обжалования в соответствии с Кодексом административного судопроизводства Российской Федерации»: Лица, участвующие в деле, и другие участники судебного процесса. Меры процессуального принуждения.</w:t>
            </w:r>
          </w:p>
        </w:tc>
      </w:tr>
      <w:tr w:rsidR="00FD6E40" w:rsidRPr="002D2F15" w14:paraId="2A280C0F" w14:textId="77777777" w:rsidTr="00BF04FB">
        <w:trPr>
          <w:trHeight w:val="20"/>
        </w:trPr>
        <w:tc>
          <w:tcPr>
            <w:tcW w:w="1522" w:type="pct"/>
            <w:gridSpan w:val="2"/>
            <w:vMerge/>
          </w:tcPr>
          <w:p w14:paraId="3A361CBF" w14:textId="77777777" w:rsidR="00FD6E40" w:rsidRPr="002D2F15" w:rsidRDefault="00FD6E40" w:rsidP="008A3975">
            <w:pPr>
              <w:rPr>
                <w:rFonts w:ascii="Times New Roman" w:hAnsi="Times New Roman"/>
                <w:b/>
                <w:bCs/>
                <w:sz w:val="24"/>
                <w:szCs w:val="24"/>
              </w:rPr>
            </w:pPr>
          </w:p>
        </w:tc>
        <w:tc>
          <w:tcPr>
            <w:tcW w:w="3478" w:type="pct"/>
          </w:tcPr>
          <w:p w14:paraId="48F99724"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Практическое занятие №23. </w:t>
            </w:r>
            <w:r w:rsidRPr="002D2F15">
              <w:rPr>
                <w:rFonts w:ascii="Times New Roman" w:hAnsi="Times New Roman"/>
                <w:bCs/>
                <w:sz w:val="24"/>
                <w:szCs w:val="24"/>
              </w:rPr>
              <w:t xml:space="preserve">Решение практических ситуаций с использованием Кодекса административного судопроизводства по вопросам темы «Правовое регулирование обжалования в соответствии с Кодексом административного судопроизводства Российской Федерации»: Общие правила производства в суде первой инстанции. Подготовка дела к судебному разбирательству. </w:t>
            </w:r>
          </w:p>
        </w:tc>
      </w:tr>
      <w:tr w:rsidR="00FD6E40" w:rsidRPr="002D2F15" w14:paraId="7BC05FAD" w14:textId="77777777" w:rsidTr="00BF04FB">
        <w:trPr>
          <w:trHeight w:val="20"/>
        </w:trPr>
        <w:tc>
          <w:tcPr>
            <w:tcW w:w="1522" w:type="pct"/>
            <w:gridSpan w:val="2"/>
            <w:vMerge/>
          </w:tcPr>
          <w:p w14:paraId="5D6355F7" w14:textId="77777777" w:rsidR="00FD6E40" w:rsidRPr="002D2F15" w:rsidRDefault="00FD6E40" w:rsidP="008A3975">
            <w:pPr>
              <w:rPr>
                <w:rFonts w:ascii="Times New Roman" w:hAnsi="Times New Roman"/>
                <w:b/>
                <w:bCs/>
                <w:sz w:val="24"/>
                <w:szCs w:val="24"/>
              </w:rPr>
            </w:pPr>
          </w:p>
        </w:tc>
        <w:tc>
          <w:tcPr>
            <w:tcW w:w="3478" w:type="pct"/>
          </w:tcPr>
          <w:p w14:paraId="46E5DF9D" w14:textId="77777777" w:rsidR="00FD6E40" w:rsidRPr="002D2F15" w:rsidRDefault="00FD6E40" w:rsidP="008A3975">
            <w:pPr>
              <w:jc w:val="both"/>
              <w:rPr>
                <w:rFonts w:ascii="Times New Roman" w:hAnsi="Times New Roman"/>
                <w:b/>
                <w:bCs/>
                <w:sz w:val="24"/>
                <w:szCs w:val="24"/>
              </w:rPr>
            </w:pPr>
            <w:r w:rsidRPr="002D2F15">
              <w:rPr>
                <w:rFonts w:ascii="Times New Roman" w:hAnsi="Times New Roman"/>
                <w:b/>
                <w:bCs/>
                <w:sz w:val="24"/>
                <w:szCs w:val="24"/>
              </w:rPr>
              <w:t xml:space="preserve">Практическое занятие №24. </w:t>
            </w:r>
            <w:r w:rsidRPr="002D2F15">
              <w:rPr>
                <w:rFonts w:ascii="Times New Roman" w:hAnsi="Times New Roman"/>
                <w:bCs/>
                <w:sz w:val="24"/>
                <w:szCs w:val="24"/>
              </w:rPr>
              <w:t>Решение практических ситуаций с использованием Кодекса административного судопроизводства по вопросам темы «Правовое регулирование обжалования в соответствии с Кодексом административного судопроизводства Российской Федерации»: Судебное разбирательство. Решение суда. Особенности производства по отдельным категориям дел.</w:t>
            </w:r>
          </w:p>
        </w:tc>
      </w:tr>
      <w:tr w:rsidR="00FD6E40" w:rsidRPr="002D2F15" w14:paraId="4E582E05" w14:textId="77777777" w:rsidTr="00BF04FB">
        <w:trPr>
          <w:trHeight w:val="20"/>
        </w:trPr>
        <w:tc>
          <w:tcPr>
            <w:tcW w:w="5000" w:type="pct"/>
            <w:gridSpan w:val="3"/>
          </w:tcPr>
          <w:p w14:paraId="1E23614B" w14:textId="77777777" w:rsidR="00FD6E40" w:rsidRPr="00287C62" w:rsidRDefault="00FD6E40" w:rsidP="008A3975">
            <w:pPr>
              <w:rPr>
                <w:rFonts w:ascii="Times New Roman" w:hAnsi="Times New Roman"/>
                <w:b/>
                <w:bCs/>
                <w:sz w:val="24"/>
                <w:szCs w:val="24"/>
              </w:rPr>
            </w:pPr>
            <w:r>
              <w:rPr>
                <w:rFonts w:ascii="Times New Roman" w:hAnsi="Times New Roman"/>
                <w:b/>
                <w:bCs/>
                <w:sz w:val="24"/>
                <w:szCs w:val="24"/>
              </w:rPr>
              <w:t xml:space="preserve">Раздел 2. </w:t>
            </w:r>
            <w:r w:rsidRPr="002D2F15">
              <w:rPr>
                <w:rFonts w:ascii="Times New Roman" w:hAnsi="Times New Roman"/>
                <w:b/>
                <w:bCs/>
                <w:sz w:val="24"/>
                <w:szCs w:val="24"/>
              </w:rPr>
              <w:t>Трудовое право</w:t>
            </w:r>
            <w:r>
              <w:rPr>
                <w:rFonts w:ascii="Times New Roman" w:hAnsi="Times New Roman"/>
                <w:b/>
                <w:bCs/>
                <w:sz w:val="24"/>
                <w:szCs w:val="24"/>
              </w:rPr>
              <w:t xml:space="preserve"> (82 часа)</w:t>
            </w:r>
          </w:p>
        </w:tc>
      </w:tr>
      <w:tr w:rsidR="00FD6E40" w:rsidRPr="002D2F15" w14:paraId="65F2AFB0" w14:textId="77777777" w:rsidTr="00BF04FB">
        <w:trPr>
          <w:trHeight w:val="20"/>
        </w:trPr>
        <w:tc>
          <w:tcPr>
            <w:tcW w:w="5000" w:type="pct"/>
            <w:gridSpan w:val="3"/>
          </w:tcPr>
          <w:p w14:paraId="27EA635D"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МДК 01.02 Трудовое право</w:t>
            </w:r>
          </w:p>
        </w:tc>
      </w:tr>
      <w:tr w:rsidR="00FD6E40" w:rsidRPr="002D2F15" w14:paraId="1105CFEF" w14:textId="77777777" w:rsidTr="00BF04FB">
        <w:trPr>
          <w:trHeight w:val="20"/>
        </w:trPr>
        <w:tc>
          <w:tcPr>
            <w:tcW w:w="1522" w:type="pct"/>
            <w:gridSpan w:val="2"/>
            <w:vMerge w:val="restart"/>
          </w:tcPr>
          <w:p w14:paraId="2A4AE907"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2.1. Понятие трудового права,</w:t>
            </w:r>
          </w:p>
          <w:p w14:paraId="16DA6F36"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предмет, метод и система </w:t>
            </w:r>
          </w:p>
        </w:tc>
        <w:tc>
          <w:tcPr>
            <w:tcW w:w="3478" w:type="pct"/>
          </w:tcPr>
          <w:p w14:paraId="54E930E6" w14:textId="77777777" w:rsidR="00FD6E40" w:rsidRPr="002D2F15" w:rsidRDefault="00FD6E40" w:rsidP="008A3975">
            <w:pPr>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4EDADF5C" w14:textId="77777777" w:rsidTr="00BF04FB">
        <w:trPr>
          <w:trHeight w:val="20"/>
        </w:trPr>
        <w:tc>
          <w:tcPr>
            <w:tcW w:w="1522" w:type="pct"/>
            <w:gridSpan w:val="2"/>
            <w:vMerge/>
          </w:tcPr>
          <w:p w14:paraId="2706B847" w14:textId="77777777" w:rsidR="00FD6E40" w:rsidRPr="002D2F15" w:rsidRDefault="00FD6E40" w:rsidP="008A3975">
            <w:pPr>
              <w:rPr>
                <w:rFonts w:ascii="Times New Roman" w:hAnsi="Times New Roman"/>
                <w:b/>
                <w:bCs/>
                <w:sz w:val="24"/>
                <w:szCs w:val="24"/>
              </w:rPr>
            </w:pPr>
          </w:p>
        </w:tc>
        <w:tc>
          <w:tcPr>
            <w:tcW w:w="3478" w:type="pct"/>
          </w:tcPr>
          <w:p w14:paraId="47D834F7"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 xml:space="preserve">1. Понятие труда и его роль в жизни общества. Общественная организация труда. </w:t>
            </w:r>
          </w:p>
          <w:p w14:paraId="4C74B1E9"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 xml:space="preserve">2. Понятие трудового права. Предмет трудового права. Трудовые правоотношения. Отношения, непосредственно связанные с трудовыми. Отличие трудовых правоотношений от гражданско-правовых. </w:t>
            </w:r>
          </w:p>
          <w:p w14:paraId="33DA0ABE"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Метод и система трудового права.</w:t>
            </w:r>
          </w:p>
        </w:tc>
      </w:tr>
      <w:tr w:rsidR="00FD6E40" w:rsidRPr="002D2F15" w14:paraId="6B59C1B8" w14:textId="77777777" w:rsidTr="00BF04FB">
        <w:trPr>
          <w:trHeight w:val="20"/>
        </w:trPr>
        <w:tc>
          <w:tcPr>
            <w:tcW w:w="1522" w:type="pct"/>
            <w:gridSpan w:val="2"/>
            <w:vMerge/>
          </w:tcPr>
          <w:p w14:paraId="3DB79913" w14:textId="77777777" w:rsidR="00FD6E40" w:rsidRPr="002D2F15" w:rsidRDefault="00FD6E40" w:rsidP="008A3975">
            <w:pPr>
              <w:rPr>
                <w:rFonts w:ascii="Times New Roman" w:hAnsi="Times New Roman"/>
                <w:b/>
                <w:bCs/>
                <w:sz w:val="24"/>
                <w:szCs w:val="24"/>
              </w:rPr>
            </w:pPr>
          </w:p>
        </w:tc>
        <w:tc>
          <w:tcPr>
            <w:tcW w:w="3478" w:type="pct"/>
          </w:tcPr>
          <w:p w14:paraId="477840C6" w14:textId="77777777" w:rsidR="00FD6E40" w:rsidRPr="002D2F15" w:rsidRDefault="00FD6E40" w:rsidP="008A3975">
            <w:pPr>
              <w:rPr>
                <w:rFonts w:ascii="Times New Roman" w:hAnsi="Times New Roman"/>
                <w:b/>
                <w:sz w:val="24"/>
                <w:szCs w:val="24"/>
              </w:rPr>
            </w:pPr>
            <w:r w:rsidRPr="002D2F15">
              <w:rPr>
                <w:rFonts w:ascii="Times New Roman" w:hAnsi="Times New Roman"/>
                <w:b/>
                <w:bCs/>
                <w:sz w:val="24"/>
                <w:szCs w:val="24"/>
              </w:rPr>
              <w:t>В том числе практических занятий</w:t>
            </w:r>
          </w:p>
        </w:tc>
      </w:tr>
      <w:tr w:rsidR="00FD6E40" w:rsidRPr="002D2F15" w14:paraId="1CB61593" w14:textId="77777777" w:rsidTr="00BF04FB">
        <w:trPr>
          <w:trHeight w:val="20"/>
        </w:trPr>
        <w:tc>
          <w:tcPr>
            <w:tcW w:w="1522" w:type="pct"/>
            <w:gridSpan w:val="2"/>
            <w:vMerge/>
          </w:tcPr>
          <w:p w14:paraId="6D69AF38" w14:textId="77777777" w:rsidR="00FD6E40" w:rsidRPr="002D2F15" w:rsidRDefault="00FD6E40" w:rsidP="008A3975">
            <w:pPr>
              <w:rPr>
                <w:rFonts w:ascii="Times New Roman" w:hAnsi="Times New Roman"/>
                <w:b/>
                <w:bCs/>
                <w:sz w:val="24"/>
                <w:szCs w:val="24"/>
              </w:rPr>
            </w:pPr>
          </w:p>
        </w:tc>
        <w:tc>
          <w:tcPr>
            <w:tcW w:w="3478" w:type="pct"/>
          </w:tcPr>
          <w:p w14:paraId="0A73EF75"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 xml:space="preserve">Практическое занятие №1. </w:t>
            </w:r>
            <w:r w:rsidRPr="002D2F15">
              <w:rPr>
                <w:rFonts w:ascii="Times New Roman" w:hAnsi="Times New Roman"/>
                <w:sz w:val="24"/>
                <w:szCs w:val="24"/>
              </w:rPr>
              <w:t>Решение задач и правовых ситуаций по вопросам темы «Понятие трудового права, предмет, метод, система».</w:t>
            </w:r>
          </w:p>
        </w:tc>
      </w:tr>
      <w:tr w:rsidR="00FD6E40" w:rsidRPr="002D2F15" w14:paraId="608C3058" w14:textId="77777777" w:rsidTr="00BF04FB">
        <w:trPr>
          <w:trHeight w:val="20"/>
        </w:trPr>
        <w:tc>
          <w:tcPr>
            <w:tcW w:w="1522" w:type="pct"/>
            <w:gridSpan w:val="2"/>
            <w:vMerge w:val="restart"/>
          </w:tcPr>
          <w:p w14:paraId="1066797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2.2. Принципы трудового права</w:t>
            </w:r>
          </w:p>
        </w:tc>
        <w:tc>
          <w:tcPr>
            <w:tcW w:w="3478" w:type="pct"/>
          </w:tcPr>
          <w:p w14:paraId="464F0554" w14:textId="77777777" w:rsidR="00FD6E40" w:rsidRPr="002D2F15" w:rsidRDefault="00FD6E40" w:rsidP="008A3975">
            <w:pPr>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61680E0B" w14:textId="77777777" w:rsidTr="00BF04FB">
        <w:trPr>
          <w:trHeight w:val="20"/>
        </w:trPr>
        <w:tc>
          <w:tcPr>
            <w:tcW w:w="1522" w:type="pct"/>
            <w:gridSpan w:val="2"/>
            <w:vMerge/>
          </w:tcPr>
          <w:p w14:paraId="7D278F16" w14:textId="77777777" w:rsidR="00FD6E40" w:rsidRPr="002D2F15" w:rsidRDefault="00FD6E40" w:rsidP="008A3975">
            <w:pPr>
              <w:rPr>
                <w:rFonts w:ascii="Times New Roman" w:hAnsi="Times New Roman"/>
                <w:b/>
                <w:bCs/>
                <w:sz w:val="24"/>
                <w:szCs w:val="24"/>
              </w:rPr>
            </w:pPr>
          </w:p>
        </w:tc>
        <w:tc>
          <w:tcPr>
            <w:tcW w:w="3478" w:type="pct"/>
          </w:tcPr>
          <w:p w14:paraId="71A92724" w14:textId="77777777" w:rsidR="00FD6E40" w:rsidRPr="002D2F15" w:rsidRDefault="00FD6E40" w:rsidP="008A3975">
            <w:pPr>
              <w:rPr>
                <w:rFonts w:ascii="Times New Roman" w:hAnsi="Times New Roman"/>
                <w:sz w:val="24"/>
                <w:szCs w:val="24"/>
              </w:rPr>
            </w:pPr>
            <w:r w:rsidRPr="002D2F15">
              <w:rPr>
                <w:rFonts w:ascii="Times New Roman" w:hAnsi="Times New Roman"/>
                <w:sz w:val="24"/>
                <w:szCs w:val="24"/>
              </w:rPr>
              <w:t>1. Понятие принципов трудового права и их виды.</w:t>
            </w:r>
          </w:p>
          <w:p w14:paraId="014F7C81" w14:textId="77777777" w:rsidR="00FD6E40" w:rsidRPr="002D2F15" w:rsidRDefault="00FD6E40" w:rsidP="008A3975">
            <w:pPr>
              <w:rPr>
                <w:rFonts w:ascii="Times New Roman" w:hAnsi="Times New Roman"/>
                <w:sz w:val="24"/>
                <w:szCs w:val="24"/>
              </w:rPr>
            </w:pPr>
            <w:r w:rsidRPr="002D2F15">
              <w:rPr>
                <w:rFonts w:ascii="Times New Roman" w:hAnsi="Times New Roman"/>
                <w:sz w:val="24"/>
                <w:szCs w:val="24"/>
              </w:rPr>
              <w:t>2. Отраслевые принципы трудового права, их характеристика и содержание.</w:t>
            </w:r>
          </w:p>
        </w:tc>
      </w:tr>
      <w:tr w:rsidR="00FD6E40" w:rsidRPr="002D2F15" w14:paraId="517C14A1" w14:textId="77777777" w:rsidTr="00BF04FB">
        <w:trPr>
          <w:trHeight w:val="20"/>
        </w:trPr>
        <w:tc>
          <w:tcPr>
            <w:tcW w:w="1522" w:type="pct"/>
            <w:gridSpan w:val="2"/>
            <w:vMerge/>
          </w:tcPr>
          <w:p w14:paraId="6FEFAA24" w14:textId="77777777" w:rsidR="00FD6E40" w:rsidRPr="002D2F15" w:rsidRDefault="00FD6E40" w:rsidP="008A3975">
            <w:pPr>
              <w:rPr>
                <w:rFonts w:ascii="Times New Roman" w:hAnsi="Times New Roman"/>
                <w:b/>
                <w:bCs/>
                <w:sz w:val="24"/>
                <w:szCs w:val="24"/>
              </w:rPr>
            </w:pPr>
          </w:p>
        </w:tc>
        <w:tc>
          <w:tcPr>
            <w:tcW w:w="3478" w:type="pct"/>
          </w:tcPr>
          <w:p w14:paraId="585F0CD4" w14:textId="77777777" w:rsidR="00FD6E40" w:rsidRPr="002D2F15" w:rsidRDefault="00FD6E40" w:rsidP="008A3975">
            <w:pPr>
              <w:rPr>
                <w:rFonts w:ascii="Times New Roman" w:hAnsi="Times New Roman"/>
                <w:b/>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3EA0FFA1" w14:textId="77777777" w:rsidTr="00BF04FB">
        <w:trPr>
          <w:trHeight w:val="20"/>
        </w:trPr>
        <w:tc>
          <w:tcPr>
            <w:tcW w:w="1522" w:type="pct"/>
            <w:gridSpan w:val="2"/>
            <w:vMerge/>
          </w:tcPr>
          <w:p w14:paraId="203048BF" w14:textId="77777777" w:rsidR="00FD6E40" w:rsidRPr="002D2F15" w:rsidRDefault="00FD6E40" w:rsidP="008A3975">
            <w:pPr>
              <w:rPr>
                <w:rFonts w:ascii="Times New Roman" w:hAnsi="Times New Roman"/>
                <w:b/>
                <w:bCs/>
                <w:sz w:val="24"/>
                <w:szCs w:val="24"/>
              </w:rPr>
            </w:pPr>
          </w:p>
        </w:tc>
        <w:tc>
          <w:tcPr>
            <w:tcW w:w="3478" w:type="pct"/>
          </w:tcPr>
          <w:p w14:paraId="77637C35"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№2.</w:t>
            </w:r>
            <w:r w:rsidRPr="002D2F15">
              <w:rPr>
                <w:rFonts w:ascii="Times New Roman" w:hAnsi="Times New Roman"/>
                <w:bCs/>
                <w:sz w:val="24"/>
                <w:szCs w:val="24"/>
                <w:lang w:eastAsia="ar-SA"/>
              </w:rPr>
              <w:t xml:space="preserve"> </w:t>
            </w:r>
            <w:r w:rsidRPr="002D2F15">
              <w:rPr>
                <w:rFonts w:ascii="Times New Roman" w:hAnsi="Times New Roman"/>
                <w:bCs/>
                <w:sz w:val="24"/>
                <w:szCs w:val="24"/>
              </w:rPr>
              <w:t>Решение задач и правовых ситуаций по вопросам темы «Принципы трудового права».</w:t>
            </w:r>
          </w:p>
        </w:tc>
      </w:tr>
      <w:tr w:rsidR="00FD6E40" w:rsidRPr="002D2F15" w14:paraId="1869ACC5" w14:textId="77777777" w:rsidTr="00BF04FB">
        <w:trPr>
          <w:trHeight w:val="20"/>
        </w:trPr>
        <w:tc>
          <w:tcPr>
            <w:tcW w:w="1522" w:type="pct"/>
            <w:gridSpan w:val="2"/>
            <w:vMerge w:val="restart"/>
          </w:tcPr>
          <w:p w14:paraId="417B9F6D"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2.3. Источники трудового права</w:t>
            </w:r>
          </w:p>
        </w:tc>
        <w:tc>
          <w:tcPr>
            <w:tcW w:w="3478" w:type="pct"/>
          </w:tcPr>
          <w:p w14:paraId="3E9FED91" w14:textId="77777777" w:rsidR="00FD6E40" w:rsidRPr="002D2F15" w:rsidRDefault="00FD6E40" w:rsidP="008A3975">
            <w:pPr>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729D9D26" w14:textId="77777777" w:rsidTr="00BF04FB">
        <w:trPr>
          <w:trHeight w:val="20"/>
        </w:trPr>
        <w:tc>
          <w:tcPr>
            <w:tcW w:w="1522" w:type="pct"/>
            <w:gridSpan w:val="2"/>
            <w:vMerge/>
          </w:tcPr>
          <w:p w14:paraId="2915B3EC" w14:textId="77777777" w:rsidR="00FD6E40" w:rsidRPr="002D2F15" w:rsidRDefault="00FD6E40" w:rsidP="008A3975">
            <w:pPr>
              <w:rPr>
                <w:rFonts w:ascii="Times New Roman" w:hAnsi="Times New Roman"/>
                <w:b/>
                <w:bCs/>
                <w:sz w:val="24"/>
                <w:szCs w:val="24"/>
              </w:rPr>
            </w:pPr>
          </w:p>
        </w:tc>
        <w:tc>
          <w:tcPr>
            <w:tcW w:w="3478" w:type="pct"/>
          </w:tcPr>
          <w:p w14:paraId="40A41A9C" w14:textId="77777777" w:rsidR="00FD6E40" w:rsidRPr="002D2F15" w:rsidRDefault="00FD6E40" w:rsidP="008A3975">
            <w:pPr>
              <w:rPr>
                <w:rFonts w:ascii="Times New Roman" w:hAnsi="Times New Roman"/>
                <w:sz w:val="24"/>
                <w:szCs w:val="24"/>
              </w:rPr>
            </w:pPr>
            <w:r w:rsidRPr="002D2F15">
              <w:rPr>
                <w:rFonts w:ascii="Times New Roman" w:hAnsi="Times New Roman"/>
                <w:sz w:val="24"/>
                <w:szCs w:val="24"/>
              </w:rPr>
              <w:t xml:space="preserve">1. Понятие источников трудового права. Классификация и </w:t>
            </w:r>
            <w:proofErr w:type="gramStart"/>
            <w:r w:rsidRPr="002D2F15">
              <w:rPr>
                <w:rFonts w:ascii="Times New Roman" w:hAnsi="Times New Roman"/>
                <w:sz w:val="24"/>
                <w:szCs w:val="24"/>
              </w:rPr>
              <w:t>виды  источников</w:t>
            </w:r>
            <w:proofErr w:type="gramEnd"/>
            <w:r w:rsidRPr="002D2F15">
              <w:rPr>
                <w:rFonts w:ascii="Times New Roman" w:hAnsi="Times New Roman"/>
                <w:sz w:val="24"/>
                <w:szCs w:val="24"/>
              </w:rPr>
              <w:t xml:space="preserve"> трудового права.</w:t>
            </w:r>
          </w:p>
        </w:tc>
      </w:tr>
      <w:tr w:rsidR="00FD6E40" w:rsidRPr="002D2F15" w14:paraId="71E79876" w14:textId="77777777" w:rsidTr="00BF04FB">
        <w:trPr>
          <w:trHeight w:val="20"/>
        </w:trPr>
        <w:tc>
          <w:tcPr>
            <w:tcW w:w="1522" w:type="pct"/>
            <w:gridSpan w:val="2"/>
            <w:vMerge/>
          </w:tcPr>
          <w:p w14:paraId="23A2A9C7" w14:textId="77777777" w:rsidR="00FD6E40" w:rsidRPr="002D2F15" w:rsidRDefault="00FD6E40" w:rsidP="008A3975">
            <w:pPr>
              <w:rPr>
                <w:rFonts w:ascii="Times New Roman" w:hAnsi="Times New Roman"/>
                <w:b/>
                <w:bCs/>
                <w:sz w:val="24"/>
                <w:szCs w:val="24"/>
              </w:rPr>
            </w:pPr>
          </w:p>
        </w:tc>
        <w:tc>
          <w:tcPr>
            <w:tcW w:w="3478" w:type="pct"/>
          </w:tcPr>
          <w:p w14:paraId="3257EB3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Трудовой кодекс Российской Федерации. Его общая характеристика. Общая характеристика других источников трудового права: федеральные законы, подзаконные нормативные акты о труде.</w:t>
            </w:r>
          </w:p>
        </w:tc>
      </w:tr>
      <w:tr w:rsidR="00FD6E40" w:rsidRPr="002D2F15" w14:paraId="7478289D" w14:textId="77777777" w:rsidTr="00BF04FB">
        <w:trPr>
          <w:trHeight w:val="20"/>
        </w:trPr>
        <w:tc>
          <w:tcPr>
            <w:tcW w:w="1522" w:type="pct"/>
            <w:gridSpan w:val="2"/>
            <w:vMerge/>
          </w:tcPr>
          <w:p w14:paraId="5CD0CDE4" w14:textId="77777777" w:rsidR="00FD6E40" w:rsidRPr="002D2F15" w:rsidRDefault="00FD6E40" w:rsidP="008A3975">
            <w:pPr>
              <w:rPr>
                <w:rFonts w:ascii="Times New Roman" w:hAnsi="Times New Roman"/>
                <w:b/>
                <w:bCs/>
                <w:sz w:val="24"/>
                <w:szCs w:val="24"/>
              </w:rPr>
            </w:pPr>
          </w:p>
        </w:tc>
        <w:tc>
          <w:tcPr>
            <w:tcW w:w="3478" w:type="pct"/>
          </w:tcPr>
          <w:p w14:paraId="51779ABD" w14:textId="77777777" w:rsidR="00FD6E40" w:rsidRPr="002D2F15" w:rsidRDefault="00FD6E40" w:rsidP="008A3975">
            <w:pPr>
              <w:rPr>
                <w:rFonts w:ascii="Times New Roman" w:hAnsi="Times New Roman"/>
                <w:sz w:val="24"/>
                <w:szCs w:val="24"/>
              </w:rPr>
            </w:pPr>
            <w:r w:rsidRPr="002D2F15">
              <w:rPr>
                <w:rFonts w:ascii="Times New Roman" w:hAnsi="Times New Roman"/>
                <w:sz w:val="24"/>
                <w:szCs w:val="24"/>
              </w:rPr>
              <w:t>3. Судебная практика в трудовом праве и ее значение.</w:t>
            </w:r>
          </w:p>
        </w:tc>
      </w:tr>
      <w:tr w:rsidR="00FD6E40" w:rsidRPr="002D2F15" w14:paraId="551AFF58" w14:textId="77777777" w:rsidTr="00BF04FB">
        <w:trPr>
          <w:trHeight w:val="20"/>
        </w:trPr>
        <w:tc>
          <w:tcPr>
            <w:tcW w:w="1522" w:type="pct"/>
            <w:gridSpan w:val="2"/>
            <w:vMerge/>
          </w:tcPr>
          <w:p w14:paraId="40BAF4B7" w14:textId="77777777" w:rsidR="00FD6E40" w:rsidRPr="002D2F15" w:rsidRDefault="00FD6E40" w:rsidP="008A3975">
            <w:pPr>
              <w:rPr>
                <w:rFonts w:ascii="Times New Roman" w:hAnsi="Times New Roman"/>
                <w:b/>
                <w:bCs/>
                <w:sz w:val="24"/>
                <w:szCs w:val="24"/>
              </w:rPr>
            </w:pPr>
          </w:p>
        </w:tc>
        <w:tc>
          <w:tcPr>
            <w:tcW w:w="3478" w:type="pct"/>
          </w:tcPr>
          <w:p w14:paraId="5F4AD6B0" w14:textId="77777777" w:rsidR="00FD6E40" w:rsidRPr="002D2F15" w:rsidRDefault="00FD6E40" w:rsidP="008A3975">
            <w:pPr>
              <w:rPr>
                <w:rFonts w:ascii="Times New Roman" w:hAnsi="Times New Roman"/>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6B682EF7" w14:textId="77777777" w:rsidTr="00BF04FB">
        <w:trPr>
          <w:trHeight w:val="20"/>
        </w:trPr>
        <w:tc>
          <w:tcPr>
            <w:tcW w:w="1522" w:type="pct"/>
            <w:gridSpan w:val="2"/>
            <w:vMerge/>
          </w:tcPr>
          <w:p w14:paraId="07C2B1E8" w14:textId="77777777" w:rsidR="00FD6E40" w:rsidRPr="002D2F15" w:rsidRDefault="00FD6E40" w:rsidP="008A3975">
            <w:pPr>
              <w:rPr>
                <w:rFonts w:ascii="Times New Roman" w:hAnsi="Times New Roman"/>
                <w:b/>
                <w:bCs/>
                <w:sz w:val="24"/>
                <w:szCs w:val="24"/>
              </w:rPr>
            </w:pPr>
          </w:p>
        </w:tc>
        <w:tc>
          <w:tcPr>
            <w:tcW w:w="3478" w:type="pct"/>
          </w:tcPr>
          <w:p w14:paraId="532FCA13" w14:textId="77777777" w:rsidR="00FD6E40" w:rsidRPr="002D2F15" w:rsidRDefault="00FD6E40" w:rsidP="008A3975">
            <w:pPr>
              <w:jc w:val="both"/>
              <w:rPr>
                <w:rFonts w:ascii="Times New Roman" w:hAnsi="Times New Roman"/>
                <w:sz w:val="24"/>
                <w:szCs w:val="24"/>
              </w:rPr>
            </w:pPr>
            <w:r w:rsidRPr="002D2F15">
              <w:rPr>
                <w:rFonts w:ascii="Times New Roman" w:hAnsi="Times New Roman"/>
                <w:b/>
                <w:sz w:val="24"/>
                <w:szCs w:val="24"/>
              </w:rPr>
              <w:t xml:space="preserve">Практическое занятие №3. </w:t>
            </w:r>
            <w:r w:rsidRPr="002D2F15">
              <w:rPr>
                <w:rFonts w:ascii="Times New Roman" w:hAnsi="Times New Roman"/>
                <w:sz w:val="24"/>
                <w:szCs w:val="24"/>
              </w:rPr>
              <w:t>Решение задач и правовых ситуаций по вопросам темы «Источники трудового права».</w:t>
            </w:r>
          </w:p>
        </w:tc>
      </w:tr>
      <w:tr w:rsidR="00FD6E40" w:rsidRPr="002D2F15" w14:paraId="4259BA48" w14:textId="77777777" w:rsidTr="00BF04FB">
        <w:trPr>
          <w:trHeight w:val="20"/>
        </w:trPr>
        <w:tc>
          <w:tcPr>
            <w:tcW w:w="1522" w:type="pct"/>
            <w:gridSpan w:val="2"/>
            <w:vMerge w:val="restart"/>
          </w:tcPr>
          <w:p w14:paraId="16DEA16F"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2.4. Субъекты трудового права</w:t>
            </w:r>
          </w:p>
        </w:tc>
        <w:tc>
          <w:tcPr>
            <w:tcW w:w="3478" w:type="pct"/>
          </w:tcPr>
          <w:p w14:paraId="75E3E1C8"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0B78F8A5" w14:textId="77777777" w:rsidTr="00BF04FB">
        <w:trPr>
          <w:trHeight w:val="20"/>
        </w:trPr>
        <w:tc>
          <w:tcPr>
            <w:tcW w:w="1522" w:type="pct"/>
            <w:gridSpan w:val="2"/>
            <w:vMerge/>
          </w:tcPr>
          <w:p w14:paraId="074C231E" w14:textId="77777777" w:rsidR="00FD6E40" w:rsidRPr="002D2F15" w:rsidRDefault="00FD6E40" w:rsidP="008A3975">
            <w:pPr>
              <w:rPr>
                <w:rFonts w:ascii="Times New Roman" w:hAnsi="Times New Roman"/>
                <w:b/>
                <w:bCs/>
                <w:sz w:val="24"/>
                <w:szCs w:val="24"/>
              </w:rPr>
            </w:pPr>
          </w:p>
        </w:tc>
        <w:tc>
          <w:tcPr>
            <w:tcW w:w="3478" w:type="pct"/>
          </w:tcPr>
          <w:p w14:paraId="0EEBE9E7"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субъектов трудового права. Правовой статус субъектов и его содержание: трудовая правоспособность, дееспособность, деликтоспособность.</w:t>
            </w:r>
          </w:p>
        </w:tc>
      </w:tr>
      <w:tr w:rsidR="00FD6E40" w:rsidRPr="002D2F15" w14:paraId="443959A8" w14:textId="77777777" w:rsidTr="00BF04FB">
        <w:trPr>
          <w:trHeight w:val="20"/>
        </w:trPr>
        <w:tc>
          <w:tcPr>
            <w:tcW w:w="1522" w:type="pct"/>
            <w:gridSpan w:val="2"/>
            <w:vMerge/>
          </w:tcPr>
          <w:p w14:paraId="3AE78E7C" w14:textId="77777777" w:rsidR="00FD6E40" w:rsidRPr="002D2F15" w:rsidRDefault="00FD6E40" w:rsidP="008A3975">
            <w:pPr>
              <w:rPr>
                <w:rFonts w:ascii="Times New Roman" w:hAnsi="Times New Roman"/>
                <w:b/>
                <w:bCs/>
                <w:sz w:val="24"/>
                <w:szCs w:val="24"/>
              </w:rPr>
            </w:pPr>
          </w:p>
        </w:tc>
        <w:tc>
          <w:tcPr>
            <w:tcW w:w="3478" w:type="pct"/>
          </w:tcPr>
          <w:p w14:paraId="6051FBE5"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Работодатель как субъект трудового права.</w:t>
            </w:r>
          </w:p>
        </w:tc>
      </w:tr>
      <w:tr w:rsidR="00FD6E40" w:rsidRPr="002D2F15" w14:paraId="7DBCACBD" w14:textId="77777777" w:rsidTr="00BF04FB">
        <w:trPr>
          <w:trHeight w:val="20"/>
        </w:trPr>
        <w:tc>
          <w:tcPr>
            <w:tcW w:w="1522" w:type="pct"/>
            <w:gridSpan w:val="2"/>
            <w:vMerge/>
          </w:tcPr>
          <w:p w14:paraId="67315739" w14:textId="77777777" w:rsidR="00FD6E40" w:rsidRPr="002D2F15" w:rsidRDefault="00FD6E40" w:rsidP="008A3975">
            <w:pPr>
              <w:rPr>
                <w:rFonts w:ascii="Times New Roman" w:hAnsi="Times New Roman"/>
                <w:b/>
                <w:bCs/>
                <w:sz w:val="24"/>
                <w:szCs w:val="24"/>
              </w:rPr>
            </w:pPr>
          </w:p>
        </w:tc>
        <w:tc>
          <w:tcPr>
            <w:tcW w:w="3478" w:type="pct"/>
          </w:tcPr>
          <w:p w14:paraId="6AEC13B3"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Работник как субъект трудового права.</w:t>
            </w:r>
          </w:p>
        </w:tc>
      </w:tr>
      <w:tr w:rsidR="00FD6E40" w:rsidRPr="002D2F15" w14:paraId="1B9CDC05" w14:textId="77777777" w:rsidTr="00BF04FB">
        <w:trPr>
          <w:trHeight w:val="20"/>
        </w:trPr>
        <w:tc>
          <w:tcPr>
            <w:tcW w:w="1522" w:type="pct"/>
            <w:gridSpan w:val="2"/>
            <w:vMerge/>
          </w:tcPr>
          <w:p w14:paraId="4A3BD275" w14:textId="77777777" w:rsidR="00FD6E40" w:rsidRPr="002D2F15" w:rsidRDefault="00FD6E40" w:rsidP="008A3975">
            <w:pPr>
              <w:rPr>
                <w:rFonts w:ascii="Times New Roman" w:hAnsi="Times New Roman"/>
                <w:b/>
                <w:bCs/>
                <w:sz w:val="24"/>
                <w:szCs w:val="24"/>
              </w:rPr>
            </w:pPr>
          </w:p>
        </w:tc>
        <w:tc>
          <w:tcPr>
            <w:tcW w:w="3478" w:type="pct"/>
          </w:tcPr>
          <w:p w14:paraId="7405BFD2" w14:textId="77777777" w:rsidR="00FD6E40" w:rsidRPr="002D2F15" w:rsidRDefault="00FD6E40" w:rsidP="008A3975">
            <w:pPr>
              <w:jc w:val="both"/>
              <w:rPr>
                <w:rFonts w:ascii="Times New Roman" w:hAnsi="Times New Roman"/>
                <w:sz w:val="24"/>
                <w:szCs w:val="24"/>
              </w:rPr>
            </w:pPr>
            <w:r w:rsidRPr="002D2F15">
              <w:rPr>
                <w:rFonts w:ascii="Times New Roman" w:hAnsi="Times New Roman"/>
                <w:b/>
                <w:bCs/>
                <w:sz w:val="24"/>
                <w:szCs w:val="24"/>
              </w:rPr>
              <w:t xml:space="preserve">В том числе практических занятий </w:t>
            </w:r>
          </w:p>
        </w:tc>
      </w:tr>
      <w:tr w:rsidR="00FD6E40" w:rsidRPr="002D2F15" w14:paraId="3034FA6A" w14:textId="77777777" w:rsidTr="00BF04FB">
        <w:trPr>
          <w:trHeight w:val="20"/>
        </w:trPr>
        <w:tc>
          <w:tcPr>
            <w:tcW w:w="1522" w:type="pct"/>
            <w:gridSpan w:val="2"/>
            <w:vMerge/>
          </w:tcPr>
          <w:p w14:paraId="6BB161B0" w14:textId="77777777" w:rsidR="00FD6E40" w:rsidRPr="002D2F15" w:rsidRDefault="00FD6E40" w:rsidP="008A3975">
            <w:pPr>
              <w:rPr>
                <w:rFonts w:ascii="Times New Roman" w:hAnsi="Times New Roman"/>
                <w:b/>
                <w:bCs/>
                <w:sz w:val="24"/>
                <w:szCs w:val="24"/>
              </w:rPr>
            </w:pPr>
          </w:p>
        </w:tc>
        <w:tc>
          <w:tcPr>
            <w:tcW w:w="3478" w:type="pct"/>
          </w:tcPr>
          <w:p w14:paraId="0EFD8DC8" w14:textId="77777777" w:rsidR="00FD6E40" w:rsidRPr="002D2F15" w:rsidRDefault="00FD6E40" w:rsidP="008A3975">
            <w:pPr>
              <w:jc w:val="both"/>
              <w:rPr>
                <w:rFonts w:ascii="Times New Roman" w:hAnsi="Times New Roman"/>
                <w:sz w:val="24"/>
                <w:szCs w:val="24"/>
              </w:rPr>
            </w:pPr>
            <w:r w:rsidRPr="002D2F15">
              <w:rPr>
                <w:rFonts w:ascii="Times New Roman" w:hAnsi="Times New Roman"/>
                <w:b/>
                <w:sz w:val="24"/>
                <w:szCs w:val="24"/>
              </w:rPr>
              <w:t xml:space="preserve">Практическое занятие №4. </w:t>
            </w:r>
            <w:r w:rsidRPr="002D2F15">
              <w:rPr>
                <w:rFonts w:ascii="Times New Roman" w:hAnsi="Times New Roman"/>
                <w:sz w:val="24"/>
                <w:szCs w:val="24"/>
              </w:rPr>
              <w:t>Решение задач и правовых ситуаций по вопросам темы «Субъекты трудового права».</w:t>
            </w:r>
          </w:p>
        </w:tc>
      </w:tr>
      <w:tr w:rsidR="00FD6E40" w:rsidRPr="002D2F15" w14:paraId="0365DA20" w14:textId="77777777" w:rsidTr="00BF04FB">
        <w:trPr>
          <w:trHeight w:val="20"/>
        </w:trPr>
        <w:tc>
          <w:tcPr>
            <w:tcW w:w="1522" w:type="pct"/>
            <w:gridSpan w:val="2"/>
            <w:vMerge w:val="restart"/>
          </w:tcPr>
          <w:p w14:paraId="7B77764B"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2.5. Профессиональные союзы</w:t>
            </w:r>
          </w:p>
          <w:p w14:paraId="31020785"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lastRenderedPageBreak/>
              <w:t>как субъекты трудового права</w:t>
            </w:r>
          </w:p>
        </w:tc>
        <w:tc>
          <w:tcPr>
            <w:tcW w:w="3478" w:type="pct"/>
          </w:tcPr>
          <w:p w14:paraId="35E73EE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lastRenderedPageBreak/>
              <w:t xml:space="preserve">Содержание </w:t>
            </w:r>
          </w:p>
        </w:tc>
      </w:tr>
      <w:tr w:rsidR="00FD6E40" w:rsidRPr="002D2F15" w14:paraId="76F08009" w14:textId="77777777" w:rsidTr="00BF04FB">
        <w:trPr>
          <w:trHeight w:val="20"/>
        </w:trPr>
        <w:tc>
          <w:tcPr>
            <w:tcW w:w="1522" w:type="pct"/>
            <w:gridSpan w:val="2"/>
            <w:vMerge/>
          </w:tcPr>
          <w:p w14:paraId="756DB0CC" w14:textId="77777777" w:rsidR="00FD6E40" w:rsidRPr="002D2F15" w:rsidRDefault="00FD6E40" w:rsidP="008A3975">
            <w:pPr>
              <w:rPr>
                <w:rFonts w:ascii="Times New Roman" w:hAnsi="Times New Roman"/>
                <w:b/>
                <w:bCs/>
                <w:sz w:val="24"/>
                <w:szCs w:val="24"/>
              </w:rPr>
            </w:pPr>
          </w:p>
        </w:tc>
        <w:tc>
          <w:tcPr>
            <w:tcW w:w="3478" w:type="pct"/>
          </w:tcPr>
          <w:p w14:paraId="0C2484A3"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профессиональных союзов, их характеристика. Порядок создания профессиональных союзов.</w:t>
            </w:r>
          </w:p>
          <w:p w14:paraId="700124DF"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lastRenderedPageBreak/>
              <w:t>2. Права профессиональных союзов в области трудовых отношений. Учет мнения профессиональных союзов при принятии нормативных актов.</w:t>
            </w:r>
          </w:p>
        </w:tc>
      </w:tr>
      <w:tr w:rsidR="00FD6E40" w:rsidRPr="002D2F15" w14:paraId="7B6ED58E" w14:textId="77777777" w:rsidTr="00BF04FB">
        <w:trPr>
          <w:trHeight w:val="20"/>
        </w:trPr>
        <w:tc>
          <w:tcPr>
            <w:tcW w:w="1522" w:type="pct"/>
            <w:gridSpan w:val="2"/>
            <w:vMerge/>
          </w:tcPr>
          <w:p w14:paraId="036CD162" w14:textId="77777777" w:rsidR="00FD6E40" w:rsidRPr="002D2F15" w:rsidRDefault="00FD6E40" w:rsidP="008A3975">
            <w:pPr>
              <w:rPr>
                <w:rFonts w:ascii="Times New Roman" w:hAnsi="Times New Roman"/>
                <w:b/>
                <w:bCs/>
                <w:sz w:val="24"/>
                <w:szCs w:val="24"/>
              </w:rPr>
            </w:pPr>
          </w:p>
        </w:tc>
        <w:tc>
          <w:tcPr>
            <w:tcW w:w="3478" w:type="pct"/>
          </w:tcPr>
          <w:p w14:paraId="00A956AD"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Гарантии деятельности профсоюзов. Ответственность за нарушение прав профсоюзов.</w:t>
            </w:r>
          </w:p>
        </w:tc>
      </w:tr>
      <w:tr w:rsidR="00FD6E40" w:rsidRPr="002D2F15" w14:paraId="7F4E4F73" w14:textId="77777777" w:rsidTr="00BF04FB">
        <w:trPr>
          <w:trHeight w:val="20"/>
        </w:trPr>
        <w:tc>
          <w:tcPr>
            <w:tcW w:w="1522" w:type="pct"/>
            <w:gridSpan w:val="2"/>
            <w:vMerge/>
          </w:tcPr>
          <w:p w14:paraId="660396F4" w14:textId="77777777" w:rsidR="00FD6E40" w:rsidRPr="002D2F15" w:rsidRDefault="00FD6E40" w:rsidP="008A3975">
            <w:pPr>
              <w:rPr>
                <w:rFonts w:ascii="Times New Roman" w:hAnsi="Times New Roman"/>
                <w:b/>
                <w:bCs/>
                <w:sz w:val="24"/>
                <w:szCs w:val="24"/>
              </w:rPr>
            </w:pPr>
          </w:p>
        </w:tc>
        <w:tc>
          <w:tcPr>
            <w:tcW w:w="3478" w:type="pct"/>
          </w:tcPr>
          <w:p w14:paraId="32C30973"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В том числе </w:t>
            </w:r>
            <w:proofErr w:type="gramStart"/>
            <w:r w:rsidRPr="002D2F15">
              <w:rPr>
                <w:rFonts w:ascii="Times New Roman" w:hAnsi="Times New Roman"/>
                <w:b/>
                <w:bCs/>
                <w:sz w:val="24"/>
                <w:szCs w:val="24"/>
              </w:rPr>
              <w:t>практических  занятий</w:t>
            </w:r>
            <w:proofErr w:type="gramEnd"/>
          </w:p>
        </w:tc>
      </w:tr>
      <w:tr w:rsidR="00FD6E40" w:rsidRPr="002D2F15" w14:paraId="3652A26C" w14:textId="77777777" w:rsidTr="00BF04FB">
        <w:trPr>
          <w:trHeight w:val="20"/>
        </w:trPr>
        <w:tc>
          <w:tcPr>
            <w:tcW w:w="1522" w:type="pct"/>
            <w:gridSpan w:val="2"/>
            <w:vMerge/>
          </w:tcPr>
          <w:p w14:paraId="7A4AE456" w14:textId="77777777" w:rsidR="00FD6E40" w:rsidRPr="002D2F15" w:rsidRDefault="00FD6E40" w:rsidP="008A3975">
            <w:pPr>
              <w:rPr>
                <w:rFonts w:ascii="Times New Roman" w:hAnsi="Times New Roman"/>
                <w:b/>
                <w:bCs/>
                <w:sz w:val="24"/>
                <w:szCs w:val="24"/>
              </w:rPr>
            </w:pPr>
          </w:p>
        </w:tc>
        <w:tc>
          <w:tcPr>
            <w:tcW w:w="3478" w:type="pct"/>
          </w:tcPr>
          <w:p w14:paraId="2626B74C" w14:textId="77777777" w:rsidR="00FD6E40" w:rsidRPr="002D2F15" w:rsidRDefault="00FD6E40" w:rsidP="008A3975">
            <w:pPr>
              <w:jc w:val="both"/>
              <w:rPr>
                <w:rFonts w:ascii="Times New Roman" w:hAnsi="Times New Roman"/>
                <w:sz w:val="24"/>
                <w:szCs w:val="24"/>
              </w:rPr>
            </w:pPr>
            <w:r w:rsidRPr="002D2F15">
              <w:rPr>
                <w:rFonts w:ascii="Times New Roman" w:hAnsi="Times New Roman"/>
                <w:b/>
                <w:sz w:val="24"/>
                <w:szCs w:val="24"/>
              </w:rPr>
              <w:t>Практическое занятие №5.</w:t>
            </w:r>
            <w:r w:rsidRPr="002D2F15">
              <w:rPr>
                <w:rFonts w:ascii="Times New Roman" w:hAnsi="Times New Roman"/>
                <w:sz w:val="24"/>
                <w:szCs w:val="24"/>
              </w:rPr>
              <w:t xml:space="preserve"> Решение задач и правовых ситуаций по вопросам темы «Профессиональные союзы как субъекты трудового права». </w:t>
            </w:r>
          </w:p>
        </w:tc>
      </w:tr>
      <w:tr w:rsidR="00FD6E40" w:rsidRPr="002D2F15" w14:paraId="2709923C" w14:textId="77777777" w:rsidTr="00BF04FB">
        <w:trPr>
          <w:trHeight w:val="20"/>
        </w:trPr>
        <w:tc>
          <w:tcPr>
            <w:tcW w:w="1522" w:type="pct"/>
            <w:gridSpan w:val="2"/>
            <w:vMerge/>
          </w:tcPr>
          <w:p w14:paraId="1B2DCB79" w14:textId="77777777" w:rsidR="00FD6E40" w:rsidRPr="002D2F15" w:rsidRDefault="00FD6E40" w:rsidP="008A3975">
            <w:pPr>
              <w:rPr>
                <w:rFonts w:ascii="Times New Roman" w:hAnsi="Times New Roman"/>
                <w:b/>
                <w:bCs/>
                <w:sz w:val="24"/>
                <w:szCs w:val="24"/>
              </w:rPr>
            </w:pPr>
          </w:p>
        </w:tc>
        <w:tc>
          <w:tcPr>
            <w:tcW w:w="3478" w:type="pct"/>
          </w:tcPr>
          <w:p w14:paraId="46E3AA50"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№6. </w:t>
            </w:r>
            <w:r w:rsidRPr="002D2F15">
              <w:rPr>
                <w:rFonts w:ascii="Times New Roman" w:hAnsi="Times New Roman"/>
                <w:sz w:val="24"/>
                <w:szCs w:val="24"/>
              </w:rPr>
              <w:t>Семинар по теме «Профессиональные союзы как субъекты трудового права».</w:t>
            </w:r>
          </w:p>
        </w:tc>
      </w:tr>
      <w:tr w:rsidR="00FD6E40" w:rsidRPr="002D2F15" w14:paraId="4DAECE11" w14:textId="77777777" w:rsidTr="00BF04FB">
        <w:trPr>
          <w:trHeight w:val="20"/>
        </w:trPr>
        <w:tc>
          <w:tcPr>
            <w:tcW w:w="1522" w:type="pct"/>
            <w:gridSpan w:val="2"/>
            <w:vMerge w:val="restart"/>
          </w:tcPr>
          <w:p w14:paraId="353BD31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2.6. Правоотношения в сфере трудового права</w:t>
            </w:r>
          </w:p>
        </w:tc>
        <w:tc>
          <w:tcPr>
            <w:tcW w:w="3478" w:type="pct"/>
          </w:tcPr>
          <w:p w14:paraId="531E54FA"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01CAD910" w14:textId="77777777" w:rsidTr="00BF04FB">
        <w:trPr>
          <w:trHeight w:val="20"/>
        </w:trPr>
        <w:tc>
          <w:tcPr>
            <w:tcW w:w="1522" w:type="pct"/>
            <w:gridSpan w:val="2"/>
            <w:vMerge/>
          </w:tcPr>
          <w:p w14:paraId="46243472" w14:textId="77777777" w:rsidR="00FD6E40" w:rsidRPr="002D2F15" w:rsidRDefault="00FD6E40" w:rsidP="008A3975">
            <w:pPr>
              <w:rPr>
                <w:rFonts w:ascii="Times New Roman" w:hAnsi="Times New Roman"/>
                <w:b/>
                <w:bCs/>
                <w:sz w:val="24"/>
                <w:szCs w:val="24"/>
              </w:rPr>
            </w:pPr>
          </w:p>
        </w:tc>
        <w:tc>
          <w:tcPr>
            <w:tcW w:w="3478" w:type="pct"/>
          </w:tcPr>
          <w:p w14:paraId="75FCE42F"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трудовых правоотношений. Элементы трудовых правоотношений - объект, субъект, содержание. Основные права и обязанности работника и работодателя. Основания возникновения, изменения и прекращения трудовых правоотношений.</w:t>
            </w:r>
          </w:p>
        </w:tc>
      </w:tr>
      <w:tr w:rsidR="00FD6E40" w:rsidRPr="002D2F15" w14:paraId="275A2629" w14:textId="77777777" w:rsidTr="00BF04FB">
        <w:trPr>
          <w:trHeight w:val="20"/>
        </w:trPr>
        <w:tc>
          <w:tcPr>
            <w:tcW w:w="1522" w:type="pct"/>
            <w:gridSpan w:val="2"/>
            <w:vMerge/>
          </w:tcPr>
          <w:p w14:paraId="5DF5E333" w14:textId="77777777" w:rsidR="00FD6E40" w:rsidRPr="002D2F15" w:rsidRDefault="00FD6E40" w:rsidP="008A3975">
            <w:pPr>
              <w:rPr>
                <w:rFonts w:ascii="Times New Roman" w:hAnsi="Times New Roman"/>
                <w:b/>
                <w:bCs/>
                <w:sz w:val="24"/>
                <w:szCs w:val="24"/>
              </w:rPr>
            </w:pPr>
          </w:p>
        </w:tc>
        <w:tc>
          <w:tcPr>
            <w:tcW w:w="3478" w:type="pct"/>
          </w:tcPr>
          <w:p w14:paraId="3D19F1B3"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Правоотношения по организации труда и управлению трудом. Правоотношения по трудоустройству у данного работодателя. Правоотношения по подготовке и дополнительному профессиональному образованию работников непосредственно у данного работодателя. Правоотношения по социальному партнерству, ведению коллективных переговоров, заключению коллективных договоров и соглашений. Правоотношения по участию работников и профессиональных союзов в установлении условий труда и применении трудового законодательства в предусмотренных законом случаях. Правоотношения по материальной ответственности работодателей и работников в сфере труда. Правоотношения по государственному контролю (надзору), профсоюзному контролю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 Правоотношения по разрешению трудовых споров. Правоотношения по обязательному социальному страхованию в случаях, предусмотренных федеральными законами.</w:t>
            </w:r>
          </w:p>
        </w:tc>
      </w:tr>
      <w:tr w:rsidR="00FD6E40" w:rsidRPr="002D2F15" w14:paraId="4EB9679C" w14:textId="77777777" w:rsidTr="00BF04FB">
        <w:trPr>
          <w:trHeight w:val="20"/>
        </w:trPr>
        <w:tc>
          <w:tcPr>
            <w:tcW w:w="1522" w:type="pct"/>
            <w:gridSpan w:val="2"/>
            <w:vMerge/>
          </w:tcPr>
          <w:p w14:paraId="4876CD55" w14:textId="77777777" w:rsidR="00FD6E40" w:rsidRPr="002D2F15" w:rsidRDefault="00FD6E40" w:rsidP="008A3975">
            <w:pPr>
              <w:rPr>
                <w:rFonts w:ascii="Times New Roman" w:hAnsi="Times New Roman"/>
                <w:b/>
                <w:bCs/>
                <w:sz w:val="24"/>
                <w:szCs w:val="24"/>
              </w:rPr>
            </w:pPr>
          </w:p>
        </w:tc>
        <w:tc>
          <w:tcPr>
            <w:tcW w:w="3478" w:type="pct"/>
          </w:tcPr>
          <w:p w14:paraId="10B018F0"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В том числе </w:t>
            </w:r>
            <w:proofErr w:type="gramStart"/>
            <w:r w:rsidRPr="002D2F15">
              <w:rPr>
                <w:rFonts w:ascii="Times New Roman" w:hAnsi="Times New Roman"/>
                <w:b/>
                <w:bCs/>
                <w:sz w:val="24"/>
                <w:szCs w:val="24"/>
              </w:rPr>
              <w:t>практических  занятий</w:t>
            </w:r>
            <w:proofErr w:type="gramEnd"/>
          </w:p>
        </w:tc>
      </w:tr>
      <w:tr w:rsidR="00FD6E40" w:rsidRPr="002D2F15" w14:paraId="58ABA64D" w14:textId="77777777" w:rsidTr="00BF04FB">
        <w:trPr>
          <w:trHeight w:val="20"/>
        </w:trPr>
        <w:tc>
          <w:tcPr>
            <w:tcW w:w="1522" w:type="pct"/>
            <w:gridSpan w:val="2"/>
            <w:vMerge/>
          </w:tcPr>
          <w:p w14:paraId="39C89CE5" w14:textId="77777777" w:rsidR="00FD6E40" w:rsidRPr="002D2F15" w:rsidRDefault="00FD6E40" w:rsidP="008A3975">
            <w:pPr>
              <w:rPr>
                <w:rFonts w:ascii="Times New Roman" w:hAnsi="Times New Roman"/>
                <w:b/>
                <w:bCs/>
                <w:sz w:val="24"/>
                <w:szCs w:val="24"/>
              </w:rPr>
            </w:pPr>
          </w:p>
        </w:tc>
        <w:tc>
          <w:tcPr>
            <w:tcW w:w="3478" w:type="pct"/>
          </w:tcPr>
          <w:p w14:paraId="6037D322"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№7. </w:t>
            </w:r>
            <w:r w:rsidRPr="002D2F15">
              <w:rPr>
                <w:rFonts w:ascii="Times New Roman" w:hAnsi="Times New Roman"/>
                <w:sz w:val="24"/>
                <w:szCs w:val="24"/>
              </w:rPr>
              <w:t xml:space="preserve">Решение задач и правовых ситуаций по вопросам темы «Правоотношения в сфере трудового права». </w:t>
            </w:r>
          </w:p>
        </w:tc>
      </w:tr>
      <w:tr w:rsidR="00FD6E40" w:rsidRPr="002D2F15" w14:paraId="71C3550A" w14:textId="77777777" w:rsidTr="00BF04FB">
        <w:trPr>
          <w:trHeight w:val="20"/>
        </w:trPr>
        <w:tc>
          <w:tcPr>
            <w:tcW w:w="1522" w:type="pct"/>
            <w:gridSpan w:val="2"/>
            <w:vMerge/>
          </w:tcPr>
          <w:p w14:paraId="4C17C7D7" w14:textId="77777777" w:rsidR="00FD6E40" w:rsidRPr="002D2F15" w:rsidRDefault="00FD6E40" w:rsidP="008A3975">
            <w:pPr>
              <w:rPr>
                <w:rFonts w:ascii="Times New Roman" w:hAnsi="Times New Roman"/>
                <w:b/>
                <w:bCs/>
                <w:sz w:val="24"/>
                <w:szCs w:val="24"/>
              </w:rPr>
            </w:pPr>
          </w:p>
        </w:tc>
        <w:tc>
          <w:tcPr>
            <w:tcW w:w="3478" w:type="pct"/>
          </w:tcPr>
          <w:p w14:paraId="475A6436"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№8. </w:t>
            </w:r>
            <w:r w:rsidRPr="002D2F15">
              <w:rPr>
                <w:rFonts w:ascii="Times New Roman" w:hAnsi="Times New Roman"/>
                <w:sz w:val="24"/>
                <w:szCs w:val="24"/>
              </w:rPr>
              <w:t>Семинар по теме «Правоотношения в сфере трудового права».</w:t>
            </w:r>
          </w:p>
        </w:tc>
      </w:tr>
      <w:tr w:rsidR="00FD6E40" w:rsidRPr="002D2F15" w14:paraId="06B6E8E1" w14:textId="77777777" w:rsidTr="00BF04FB">
        <w:trPr>
          <w:trHeight w:val="20"/>
        </w:trPr>
        <w:tc>
          <w:tcPr>
            <w:tcW w:w="1522" w:type="pct"/>
            <w:gridSpan w:val="2"/>
            <w:vMerge w:val="restart"/>
          </w:tcPr>
          <w:p w14:paraId="6DA25046"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2.7. Социальное партнерство в сфере труда</w:t>
            </w:r>
          </w:p>
        </w:tc>
        <w:tc>
          <w:tcPr>
            <w:tcW w:w="3478" w:type="pct"/>
          </w:tcPr>
          <w:p w14:paraId="06EE8026"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7D0DD830" w14:textId="77777777" w:rsidTr="00BF04FB">
        <w:trPr>
          <w:trHeight w:val="20"/>
        </w:trPr>
        <w:tc>
          <w:tcPr>
            <w:tcW w:w="1522" w:type="pct"/>
            <w:gridSpan w:val="2"/>
            <w:vMerge/>
          </w:tcPr>
          <w:p w14:paraId="3210C69F" w14:textId="77777777" w:rsidR="00FD6E40" w:rsidRPr="002D2F15" w:rsidRDefault="00FD6E40" w:rsidP="008A3975">
            <w:pPr>
              <w:rPr>
                <w:rFonts w:ascii="Times New Roman" w:hAnsi="Times New Roman"/>
                <w:b/>
                <w:bCs/>
                <w:sz w:val="24"/>
                <w:szCs w:val="24"/>
              </w:rPr>
            </w:pPr>
          </w:p>
        </w:tc>
        <w:tc>
          <w:tcPr>
            <w:tcW w:w="3478" w:type="pct"/>
          </w:tcPr>
          <w:p w14:paraId="48A0952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и стороны социального партнерства. Основные принципы социального партнерства. Система и формы социального партнерства. Представители работников и работодателей. Органы социального партнерства.</w:t>
            </w:r>
          </w:p>
          <w:p w14:paraId="5386FFBD"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Коллективные переговоры. Сроки, место и порядок ведения коллектив</w:t>
            </w:r>
            <w:r w:rsidRPr="002D2F15">
              <w:rPr>
                <w:rFonts w:ascii="Times New Roman" w:hAnsi="Times New Roman"/>
                <w:sz w:val="24"/>
                <w:szCs w:val="24"/>
              </w:rPr>
              <w:softHyphen/>
              <w:t xml:space="preserve">ных переговоров. </w:t>
            </w:r>
          </w:p>
        </w:tc>
      </w:tr>
      <w:tr w:rsidR="00FD6E40" w:rsidRPr="002D2F15" w14:paraId="25760E6D" w14:textId="77777777" w:rsidTr="00BF04FB">
        <w:trPr>
          <w:trHeight w:val="20"/>
        </w:trPr>
        <w:tc>
          <w:tcPr>
            <w:tcW w:w="1522" w:type="pct"/>
            <w:gridSpan w:val="2"/>
            <w:vMerge/>
          </w:tcPr>
          <w:p w14:paraId="172BA42C" w14:textId="77777777" w:rsidR="00FD6E40" w:rsidRPr="002D2F15" w:rsidRDefault="00FD6E40" w:rsidP="008A3975">
            <w:pPr>
              <w:rPr>
                <w:rFonts w:ascii="Times New Roman" w:hAnsi="Times New Roman"/>
                <w:b/>
                <w:bCs/>
                <w:sz w:val="24"/>
                <w:szCs w:val="24"/>
              </w:rPr>
            </w:pPr>
          </w:p>
        </w:tc>
        <w:tc>
          <w:tcPr>
            <w:tcW w:w="3478" w:type="pct"/>
          </w:tcPr>
          <w:p w14:paraId="0045F3D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Понятие, содержание и структура коллективного договора. Действие коллективного договора. Изменение и дополнение коллективного договора.</w:t>
            </w:r>
          </w:p>
          <w:p w14:paraId="16A8605E"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4. Понятие и виды соглашений. Содержание и структура соглашения. Действие соглашения. Ре</w:t>
            </w:r>
            <w:r w:rsidRPr="002D2F15">
              <w:rPr>
                <w:rFonts w:ascii="Times New Roman" w:hAnsi="Times New Roman"/>
                <w:sz w:val="24"/>
                <w:szCs w:val="24"/>
              </w:rPr>
              <w:softHyphen/>
              <w:t>гистрация коллективного договора, соглашения. Контроль за выполнением коллективного договора, соглашения.</w:t>
            </w:r>
          </w:p>
          <w:p w14:paraId="5485A0C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5. Ответственность за нарушение законодательства о коллективных договорах и со</w:t>
            </w:r>
            <w:r w:rsidRPr="002D2F15">
              <w:rPr>
                <w:rFonts w:ascii="Times New Roman" w:hAnsi="Times New Roman"/>
                <w:sz w:val="24"/>
                <w:szCs w:val="24"/>
              </w:rPr>
              <w:softHyphen/>
              <w:t>глашениях.</w:t>
            </w:r>
          </w:p>
        </w:tc>
      </w:tr>
      <w:tr w:rsidR="00FD6E40" w:rsidRPr="002D2F15" w14:paraId="528A9222" w14:textId="77777777" w:rsidTr="00BF04FB">
        <w:trPr>
          <w:trHeight w:val="20"/>
        </w:trPr>
        <w:tc>
          <w:tcPr>
            <w:tcW w:w="1522" w:type="pct"/>
            <w:gridSpan w:val="2"/>
            <w:vMerge/>
          </w:tcPr>
          <w:p w14:paraId="3D143B9F" w14:textId="77777777" w:rsidR="00FD6E40" w:rsidRPr="002D2F15" w:rsidRDefault="00FD6E40" w:rsidP="008A3975">
            <w:pPr>
              <w:rPr>
                <w:rFonts w:ascii="Times New Roman" w:hAnsi="Times New Roman"/>
                <w:b/>
                <w:bCs/>
                <w:sz w:val="24"/>
                <w:szCs w:val="24"/>
              </w:rPr>
            </w:pPr>
          </w:p>
        </w:tc>
        <w:tc>
          <w:tcPr>
            <w:tcW w:w="3478" w:type="pct"/>
          </w:tcPr>
          <w:p w14:paraId="4C401C4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В том числе </w:t>
            </w:r>
            <w:proofErr w:type="gramStart"/>
            <w:r w:rsidRPr="002D2F15">
              <w:rPr>
                <w:rFonts w:ascii="Times New Roman" w:hAnsi="Times New Roman"/>
                <w:b/>
                <w:bCs/>
                <w:sz w:val="24"/>
                <w:szCs w:val="24"/>
              </w:rPr>
              <w:t>практических  занятий</w:t>
            </w:r>
            <w:proofErr w:type="gramEnd"/>
          </w:p>
        </w:tc>
      </w:tr>
      <w:tr w:rsidR="00FD6E40" w:rsidRPr="002D2F15" w14:paraId="61EA40F2" w14:textId="77777777" w:rsidTr="00BF04FB">
        <w:trPr>
          <w:trHeight w:val="20"/>
        </w:trPr>
        <w:tc>
          <w:tcPr>
            <w:tcW w:w="1522" w:type="pct"/>
            <w:gridSpan w:val="2"/>
            <w:vMerge/>
          </w:tcPr>
          <w:p w14:paraId="29150C3A" w14:textId="77777777" w:rsidR="00FD6E40" w:rsidRPr="002D2F15" w:rsidRDefault="00FD6E40" w:rsidP="008A3975">
            <w:pPr>
              <w:rPr>
                <w:rFonts w:ascii="Times New Roman" w:hAnsi="Times New Roman"/>
                <w:b/>
                <w:bCs/>
                <w:sz w:val="24"/>
                <w:szCs w:val="24"/>
              </w:rPr>
            </w:pPr>
          </w:p>
        </w:tc>
        <w:tc>
          <w:tcPr>
            <w:tcW w:w="3478" w:type="pct"/>
          </w:tcPr>
          <w:p w14:paraId="2782D9C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№9. </w:t>
            </w:r>
            <w:r w:rsidRPr="002D2F15">
              <w:rPr>
                <w:rFonts w:ascii="Times New Roman" w:hAnsi="Times New Roman"/>
                <w:sz w:val="24"/>
                <w:szCs w:val="24"/>
              </w:rPr>
              <w:t>Решение задач и правовых ситуаций по вопросам темы «Социальное партнерство в сфере труда».</w:t>
            </w:r>
            <w:r w:rsidRPr="002D2F15">
              <w:rPr>
                <w:rFonts w:ascii="Times New Roman" w:hAnsi="Times New Roman"/>
                <w:b/>
                <w:sz w:val="24"/>
                <w:szCs w:val="24"/>
              </w:rPr>
              <w:t xml:space="preserve"> </w:t>
            </w:r>
          </w:p>
        </w:tc>
      </w:tr>
      <w:tr w:rsidR="00FD6E40" w:rsidRPr="002D2F15" w14:paraId="2EC7586C" w14:textId="77777777" w:rsidTr="00BF04FB">
        <w:trPr>
          <w:trHeight w:val="20"/>
        </w:trPr>
        <w:tc>
          <w:tcPr>
            <w:tcW w:w="1522" w:type="pct"/>
            <w:gridSpan w:val="2"/>
            <w:vMerge/>
          </w:tcPr>
          <w:p w14:paraId="72CA7BF2" w14:textId="77777777" w:rsidR="00FD6E40" w:rsidRPr="002D2F15" w:rsidRDefault="00FD6E40" w:rsidP="008A3975">
            <w:pPr>
              <w:rPr>
                <w:rFonts w:ascii="Times New Roman" w:hAnsi="Times New Roman"/>
                <w:b/>
                <w:bCs/>
                <w:sz w:val="24"/>
                <w:szCs w:val="24"/>
              </w:rPr>
            </w:pPr>
          </w:p>
        </w:tc>
        <w:tc>
          <w:tcPr>
            <w:tcW w:w="3478" w:type="pct"/>
          </w:tcPr>
          <w:p w14:paraId="5D01F2AA"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№10. </w:t>
            </w:r>
            <w:r w:rsidRPr="002D2F15">
              <w:rPr>
                <w:rFonts w:ascii="Times New Roman" w:hAnsi="Times New Roman"/>
                <w:sz w:val="24"/>
                <w:szCs w:val="24"/>
              </w:rPr>
              <w:t>Составление проекта коллективного договора.</w:t>
            </w:r>
          </w:p>
        </w:tc>
      </w:tr>
      <w:tr w:rsidR="00FD6E40" w:rsidRPr="002D2F15" w14:paraId="7604202D" w14:textId="77777777" w:rsidTr="00BF04FB">
        <w:trPr>
          <w:trHeight w:val="20"/>
        </w:trPr>
        <w:tc>
          <w:tcPr>
            <w:tcW w:w="1522" w:type="pct"/>
            <w:gridSpan w:val="2"/>
            <w:vMerge/>
          </w:tcPr>
          <w:p w14:paraId="3097F9F5" w14:textId="77777777" w:rsidR="00FD6E40" w:rsidRPr="002D2F15" w:rsidRDefault="00FD6E40" w:rsidP="008A3975">
            <w:pPr>
              <w:rPr>
                <w:rFonts w:ascii="Times New Roman" w:hAnsi="Times New Roman"/>
                <w:b/>
                <w:bCs/>
                <w:sz w:val="24"/>
                <w:szCs w:val="24"/>
              </w:rPr>
            </w:pPr>
          </w:p>
        </w:tc>
        <w:tc>
          <w:tcPr>
            <w:tcW w:w="3478" w:type="pct"/>
          </w:tcPr>
          <w:p w14:paraId="515CF3D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№11. </w:t>
            </w:r>
            <w:r w:rsidRPr="002D2F15">
              <w:rPr>
                <w:rFonts w:ascii="Times New Roman" w:hAnsi="Times New Roman"/>
                <w:sz w:val="24"/>
                <w:szCs w:val="24"/>
              </w:rPr>
              <w:t>Семинар по теме «Социальное партнерство в сфере труда».</w:t>
            </w:r>
          </w:p>
        </w:tc>
      </w:tr>
      <w:tr w:rsidR="00FD6E40" w:rsidRPr="002D2F15" w14:paraId="2AD8F35B" w14:textId="77777777" w:rsidTr="00BF04FB">
        <w:trPr>
          <w:trHeight w:val="20"/>
        </w:trPr>
        <w:tc>
          <w:tcPr>
            <w:tcW w:w="1522" w:type="pct"/>
            <w:gridSpan w:val="2"/>
            <w:vMerge w:val="restart"/>
          </w:tcPr>
          <w:p w14:paraId="175355B6"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2.8.</w:t>
            </w:r>
            <w:r w:rsidRPr="002D2F15">
              <w:rPr>
                <w:rFonts w:ascii="Times New Roman" w:hAnsi="Times New Roman"/>
                <w:sz w:val="24"/>
                <w:szCs w:val="24"/>
              </w:rPr>
              <w:t xml:space="preserve"> </w:t>
            </w:r>
            <w:r w:rsidRPr="002D2F15">
              <w:rPr>
                <w:rFonts w:ascii="Times New Roman" w:hAnsi="Times New Roman"/>
                <w:b/>
                <w:bCs/>
                <w:sz w:val="24"/>
                <w:szCs w:val="24"/>
              </w:rPr>
              <w:t>Занятость и трудоустройство</w:t>
            </w:r>
          </w:p>
        </w:tc>
        <w:tc>
          <w:tcPr>
            <w:tcW w:w="3478" w:type="pct"/>
          </w:tcPr>
          <w:p w14:paraId="730BE83A"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37E084C5" w14:textId="77777777" w:rsidTr="00BF04FB">
        <w:trPr>
          <w:trHeight w:val="20"/>
        </w:trPr>
        <w:tc>
          <w:tcPr>
            <w:tcW w:w="1522" w:type="pct"/>
            <w:gridSpan w:val="2"/>
            <w:vMerge/>
          </w:tcPr>
          <w:p w14:paraId="5FFCAE51" w14:textId="77777777" w:rsidR="00FD6E40" w:rsidRPr="002D2F15" w:rsidRDefault="00FD6E40" w:rsidP="008A3975">
            <w:pPr>
              <w:rPr>
                <w:rFonts w:ascii="Times New Roman" w:hAnsi="Times New Roman"/>
                <w:b/>
                <w:bCs/>
                <w:sz w:val="24"/>
                <w:szCs w:val="24"/>
              </w:rPr>
            </w:pPr>
          </w:p>
        </w:tc>
        <w:tc>
          <w:tcPr>
            <w:tcW w:w="3478" w:type="pct"/>
          </w:tcPr>
          <w:p w14:paraId="7BB84578" w14:textId="77777777" w:rsidR="00FD6E40" w:rsidRPr="002D2F15" w:rsidRDefault="00FD6E40" w:rsidP="008A3975">
            <w:pPr>
              <w:jc w:val="both"/>
              <w:rPr>
                <w:rFonts w:ascii="Times New Roman" w:hAnsi="Times New Roman"/>
                <w:b/>
                <w:sz w:val="24"/>
                <w:szCs w:val="24"/>
              </w:rPr>
            </w:pPr>
            <w:r w:rsidRPr="002D2F15">
              <w:rPr>
                <w:rFonts w:ascii="Times New Roman" w:hAnsi="Times New Roman"/>
                <w:sz w:val="24"/>
                <w:szCs w:val="24"/>
              </w:rPr>
              <w:t>1. Понятия занятости, занятых граждан. Понятие трудоустройства. Формы трудоуст</w:t>
            </w:r>
            <w:r w:rsidRPr="002D2F15">
              <w:rPr>
                <w:rFonts w:ascii="Times New Roman" w:hAnsi="Times New Roman"/>
                <w:sz w:val="24"/>
                <w:szCs w:val="24"/>
              </w:rPr>
              <w:softHyphen/>
              <w:t>ройства. Органы государственной службы занятости, их полномочия.</w:t>
            </w:r>
          </w:p>
          <w:p w14:paraId="674E09F2" w14:textId="77777777" w:rsidR="00FD6E40" w:rsidRPr="002D2F15" w:rsidRDefault="00FD6E40" w:rsidP="008A3975">
            <w:pPr>
              <w:jc w:val="both"/>
              <w:rPr>
                <w:rFonts w:ascii="Times New Roman" w:hAnsi="Times New Roman"/>
                <w:b/>
                <w:sz w:val="24"/>
                <w:szCs w:val="24"/>
              </w:rPr>
            </w:pPr>
            <w:r w:rsidRPr="002D2F15">
              <w:rPr>
                <w:rFonts w:ascii="Times New Roman" w:hAnsi="Times New Roman"/>
                <w:sz w:val="24"/>
                <w:szCs w:val="24"/>
              </w:rPr>
              <w:t>2. Понятие безработного и его правовой статус. Порядок признания гражданина без</w:t>
            </w:r>
            <w:r w:rsidRPr="002D2F15">
              <w:rPr>
                <w:rFonts w:ascii="Times New Roman" w:hAnsi="Times New Roman"/>
                <w:sz w:val="24"/>
                <w:szCs w:val="24"/>
              </w:rPr>
              <w:softHyphen/>
              <w:t>работным. Круг лиц, которые не признаются безработными. Подходящая работа.</w:t>
            </w:r>
          </w:p>
        </w:tc>
      </w:tr>
      <w:tr w:rsidR="00FD6E40" w:rsidRPr="002D2F15" w14:paraId="181E86CB" w14:textId="77777777" w:rsidTr="00BF04FB">
        <w:trPr>
          <w:trHeight w:val="20"/>
        </w:trPr>
        <w:tc>
          <w:tcPr>
            <w:tcW w:w="1522" w:type="pct"/>
            <w:gridSpan w:val="2"/>
            <w:vMerge/>
          </w:tcPr>
          <w:p w14:paraId="3B525D12" w14:textId="77777777" w:rsidR="00FD6E40" w:rsidRPr="002D2F15" w:rsidRDefault="00FD6E40" w:rsidP="008A3975">
            <w:pPr>
              <w:rPr>
                <w:rFonts w:ascii="Times New Roman" w:hAnsi="Times New Roman"/>
                <w:b/>
                <w:bCs/>
                <w:sz w:val="24"/>
                <w:szCs w:val="24"/>
              </w:rPr>
            </w:pPr>
          </w:p>
        </w:tc>
        <w:tc>
          <w:tcPr>
            <w:tcW w:w="3478" w:type="pct"/>
          </w:tcPr>
          <w:p w14:paraId="61C95DC5" w14:textId="77777777" w:rsidR="00FD6E40" w:rsidRPr="002D2F15" w:rsidRDefault="00FD6E40" w:rsidP="008A3975">
            <w:pPr>
              <w:jc w:val="both"/>
              <w:rPr>
                <w:rFonts w:ascii="Times New Roman" w:hAnsi="Times New Roman"/>
                <w:b/>
                <w:sz w:val="24"/>
                <w:szCs w:val="24"/>
              </w:rPr>
            </w:pPr>
            <w:r w:rsidRPr="002D2F15">
              <w:rPr>
                <w:rFonts w:ascii="Times New Roman" w:hAnsi="Times New Roman"/>
                <w:sz w:val="24"/>
                <w:szCs w:val="24"/>
              </w:rPr>
              <w:t>3. Пособие по безработице, его размер и продолжительность выплаты. Общественные работы.</w:t>
            </w:r>
          </w:p>
          <w:p w14:paraId="051F2D6E" w14:textId="77777777" w:rsidR="00FD6E40" w:rsidRPr="002D2F15" w:rsidRDefault="00FD6E40" w:rsidP="008A3975">
            <w:pPr>
              <w:jc w:val="both"/>
              <w:rPr>
                <w:rFonts w:ascii="Times New Roman" w:hAnsi="Times New Roman"/>
                <w:b/>
                <w:sz w:val="24"/>
                <w:szCs w:val="24"/>
              </w:rPr>
            </w:pPr>
            <w:r w:rsidRPr="002D2F15">
              <w:rPr>
                <w:rFonts w:ascii="Times New Roman" w:eastAsia="Calibri" w:hAnsi="Times New Roman"/>
                <w:bCs/>
                <w:sz w:val="24"/>
                <w:szCs w:val="24"/>
              </w:rPr>
              <w:t>4. Профессиональное обучение и дополнительное профессиональное образование по направлению органов службы занятости.</w:t>
            </w:r>
            <w:r w:rsidRPr="002D2F15">
              <w:rPr>
                <w:rFonts w:ascii="Times New Roman" w:eastAsia="Calibri" w:hAnsi="Times New Roman"/>
                <w:sz w:val="24"/>
                <w:szCs w:val="24"/>
              </w:rPr>
              <w:t xml:space="preserve"> </w:t>
            </w:r>
          </w:p>
        </w:tc>
      </w:tr>
      <w:tr w:rsidR="00FD6E40" w:rsidRPr="002D2F15" w14:paraId="151E8154" w14:textId="77777777" w:rsidTr="00BF04FB">
        <w:trPr>
          <w:trHeight w:val="20"/>
        </w:trPr>
        <w:tc>
          <w:tcPr>
            <w:tcW w:w="1522" w:type="pct"/>
            <w:gridSpan w:val="2"/>
            <w:vMerge/>
          </w:tcPr>
          <w:p w14:paraId="6625C534" w14:textId="77777777" w:rsidR="00FD6E40" w:rsidRPr="002D2F15" w:rsidRDefault="00FD6E40" w:rsidP="008A3975">
            <w:pPr>
              <w:rPr>
                <w:rFonts w:ascii="Times New Roman" w:hAnsi="Times New Roman"/>
                <w:b/>
                <w:bCs/>
                <w:sz w:val="24"/>
                <w:szCs w:val="24"/>
              </w:rPr>
            </w:pPr>
          </w:p>
        </w:tc>
        <w:tc>
          <w:tcPr>
            <w:tcW w:w="3478" w:type="pct"/>
          </w:tcPr>
          <w:p w14:paraId="520B4337"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В том числе </w:t>
            </w:r>
            <w:proofErr w:type="gramStart"/>
            <w:r w:rsidRPr="002D2F15">
              <w:rPr>
                <w:rFonts w:ascii="Times New Roman" w:hAnsi="Times New Roman"/>
                <w:b/>
                <w:bCs/>
                <w:sz w:val="24"/>
                <w:szCs w:val="24"/>
              </w:rPr>
              <w:t>практических  занятий</w:t>
            </w:r>
            <w:proofErr w:type="gramEnd"/>
          </w:p>
        </w:tc>
      </w:tr>
      <w:tr w:rsidR="00FD6E40" w:rsidRPr="002D2F15" w14:paraId="6410D7C8" w14:textId="77777777" w:rsidTr="00BF04FB">
        <w:trPr>
          <w:trHeight w:val="20"/>
        </w:trPr>
        <w:tc>
          <w:tcPr>
            <w:tcW w:w="1522" w:type="pct"/>
            <w:gridSpan w:val="2"/>
            <w:vMerge/>
          </w:tcPr>
          <w:p w14:paraId="4E544004" w14:textId="77777777" w:rsidR="00FD6E40" w:rsidRPr="002D2F15" w:rsidRDefault="00FD6E40" w:rsidP="008A3975">
            <w:pPr>
              <w:rPr>
                <w:rFonts w:ascii="Times New Roman" w:hAnsi="Times New Roman"/>
                <w:b/>
                <w:bCs/>
                <w:sz w:val="24"/>
                <w:szCs w:val="24"/>
              </w:rPr>
            </w:pPr>
          </w:p>
        </w:tc>
        <w:tc>
          <w:tcPr>
            <w:tcW w:w="3478" w:type="pct"/>
          </w:tcPr>
          <w:p w14:paraId="1128C4C1"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№12. </w:t>
            </w:r>
            <w:r w:rsidRPr="002D2F15">
              <w:rPr>
                <w:rFonts w:ascii="Times New Roman" w:hAnsi="Times New Roman"/>
                <w:sz w:val="24"/>
                <w:szCs w:val="24"/>
              </w:rPr>
              <w:t>Решение задач и правовых ситуаций по вопросам темы «Занятость и трудоустройство».</w:t>
            </w:r>
            <w:r w:rsidRPr="002D2F15">
              <w:rPr>
                <w:rFonts w:ascii="Times New Roman" w:hAnsi="Times New Roman"/>
                <w:b/>
                <w:sz w:val="24"/>
                <w:szCs w:val="24"/>
              </w:rPr>
              <w:t xml:space="preserve"> </w:t>
            </w:r>
          </w:p>
        </w:tc>
      </w:tr>
      <w:tr w:rsidR="00FD6E40" w:rsidRPr="002D2F15" w14:paraId="21F5E0FB" w14:textId="77777777" w:rsidTr="00BF04FB">
        <w:trPr>
          <w:trHeight w:val="20"/>
        </w:trPr>
        <w:tc>
          <w:tcPr>
            <w:tcW w:w="1522" w:type="pct"/>
            <w:gridSpan w:val="2"/>
            <w:vMerge/>
          </w:tcPr>
          <w:p w14:paraId="75331248" w14:textId="77777777" w:rsidR="00FD6E40" w:rsidRPr="002D2F15" w:rsidRDefault="00FD6E40" w:rsidP="008A3975">
            <w:pPr>
              <w:rPr>
                <w:rFonts w:ascii="Times New Roman" w:hAnsi="Times New Roman"/>
                <w:b/>
                <w:bCs/>
                <w:sz w:val="24"/>
                <w:szCs w:val="24"/>
              </w:rPr>
            </w:pPr>
          </w:p>
        </w:tc>
        <w:tc>
          <w:tcPr>
            <w:tcW w:w="3478" w:type="pct"/>
          </w:tcPr>
          <w:p w14:paraId="4351534F"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№13. </w:t>
            </w:r>
            <w:r w:rsidRPr="002D2F15">
              <w:rPr>
                <w:rFonts w:ascii="Times New Roman" w:hAnsi="Times New Roman"/>
                <w:sz w:val="24"/>
                <w:szCs w:val="24"/>
              </w:rPr>
              <w:t>Семинар по теме «Занятость и трудоустройство».</w:t>
            </w:r>
          </w:p>
        </w:tc>
      </w:tr>
      <w:tr w:rsidR="00FD6E40" w:rsidRPr="002D2F15" w14:paraId="4EABBAEB" w14:textId="77777777" w:rsidTr="00BF04FB">
        <w:trPr>
          <w:trHeight w:val="20"/>
        </w:trPr>
        <w:tc>
          <w:tcPr>
            <w:tcW w:w="1522" w:type="pct"/>
            <w:gridSpan w:val="2"/>
            <w:vMerge w:val="restart"/>
          </w:tcPr>
          <w:p w14:paraId="70C4CA82"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Тема 2.9. Трудовой </w:t>
            </w:r>
            <w:proofErr w:type="gramStart"/>
            <w:r w:rsidRPr="002D2F15">
              <w:rPr>
                <w:rFonts w:ascii="Times New Roman" w:hAnsi="Times New Roman"/>
                <w:b/>
                <w:bCs/>
                <w:sz w:val="24"/>
                <w:szCs w:val="24"/>
              </w:rPr>
              <w:t>до-говор</w:t>
            </w:r>
            <w:proofErr w:type="gramEnd"/>
          </w:p>
        </w:tc>
        <w:tc>
          <w:tcPr>
            <w:tcW w:w="3478" w:type="pct"/>
          </w:tcPr>
          <w:p w14:paraId="4899C873"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00D3E71E" w14:textId="77777777" w:rsidTr="00BF04FB">
        <w:trPr>
          <w:trHeight w:val="20"/>
        </w:trPr>
        <w:tc>
          <w:tcPr>
            <w:tcW w:w="1522" w:type="pct"/>
            <w:gridSpan w:val="2"/>
            <w:vMerge/>
          </w:tcPr>
          <w:p w14:paraId="2D2EACBA" w14:textId="77777777" w:rsidR="00FD6E40" w:rsidRPr="002D2F15" w:rsidRDefault="00FD6E40" w:rsidP="008A3975">
            <w:pPr>
              <w:rPr>
                <w:rFonts w:ascii="Times New Roman" w:hAnsi="Times New Roman"/>
                <w:b/>
                <w:bCs/>
                <w:sz w:val="24"/>
                <w:szCs w:val="24"/>
              </w:rPr>
            </w:pPr>
          </w:p>
        </w:tc>
        <w:tc>
          <w:tcPr>
            <w:tcW w:w="3478" w:type="pct"/>
          </w:tcPr>
          <w:p w14:paraId="72A52FDD"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стороны и содержание трудового договора. Отличие трудового договора от гражданско-правовых договоров о труде. Виды трудовых договоров. Срок трудового договора. Вступление трудового договора в силу.</w:t>
            </w:r>
          </w:p>
          <w:p w14:paraId="462A1863"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Порядок заключения трудового договора. Гарантии при заключении трудового договора. Документы, требуемые при заключении трудового договора. Трудовая книжка. Оформление приема на работу.</w:t>
            </w:r>
          </w:p>
          <w:p w14:paraId="57F6656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Испытание при приеме на работу. Результат испытания.</w:t>
            </w:r>
          </w:p>
          <w:p w14:paraId="229D1FA6"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 xml:space="preserve">4. Изменение трудового договора. Переводы на другую постоянную работу, их отличие от перемещений. Виды переводов. Изменение определенных сторонами условий трудового договора. Временный перевод на другую работу. Трудовые отношения при смене собственника имущества организации, изменении подведомственности организации, ее </w:t>
            </w:r>
            <w:r w:rsidRPr="002D2F15">
              <w:rPr>
                <w:rFonts w:ascii="Times New Roman" w:hAnsi="Times New Roman"/>
                <w:sz w:val="24"/>
                <w:szCs w:val="24"/>
              </w:rPr>
              <w:lastRenderedPageBreak/>
              <w:t>реорганизации, изменении типа государственного или муниципального учреждения. Отстранение от работы.</w:t>
            </w:r>
          </w:p>
        </w:tc>
      </w:tr>
      <w:tr w:rsidR="00FD6E40" w:rsidRPr="002D2F15" w14:paraId="0651CEE9" w14:textId="77777777" w:rsidTr="00BF04FB">
        <w:trPr>
          <w:trHeight w:val="20"/>
        </w:trPr>
        <w:tc>
          <w:tcPr>
            <w:tcW w:w="1522" w:type="pct"/>
            <w:gridSpan w:val="2"/>
            <w:vMerge/>
          </w:tcPr>
          <w:p w14:paraId="5C562C22" w14:textId="77777777" w:rsidR="00FD6E40" w:rsidRPr="002D2F15" w:rsidRDefault="00FD6E40" w:rsidP="008A3975">
            <w:pPr>
              <w:rPr>
                <w:rFonts w:ascii="Times New Roman" w:hAnsi="Times New Roman"/>
                <w:b/>
                <w:bCs/>
                <w:sz w:val="24"/>
                <w:szCs w:val="24"/>
              </w:rPr>
            </w:pPr>
          </w:p>
        </w:tc>
        <w:tc>
          <w:tcPr>
            <w:tcW w:w="3478" w:type="pct"/>
          </w:tcPr>
          <w:p w14:paraId="70E80411"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5. Прекращение трудового договора. Общие основания прекращения трудового договора. Прекращение срочного трудового договора. Расторжение договора по инициативе работника (по собственному желанию). Расторжение трудового договора по инициативе работодателя. Обязательное участие выборного профсоюзного органа в рассмотрении вопросов, связанных с расторжением трудового договора по инициативе работодателя.</w:t>
            </w:r>
          </w:p>
          <w:p w14:paraId="0FF1052D"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6. Прекращение трудового договора по обстоятельствам, не зависящим от воли сторон. Прекращение трудового договора вследствие нарушений, установленных Трудовым кодексом Российской Федерации или иным федеральным законом обязательных правил при заключении трудового договора. Особенности расторжения трудового договора с отдельными категориями работников.</w:t>
            </w:r>
          </w:p>
          <w:p w14:paraId="2C6052B6"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7. Порядок прекращения трудового договора. Оформление прекращения трудового договора. Выходные пособия.</w:t>
            </w:r>
          </w:p>
        </w:tc>
      </w:tr>
      <w:tr w:rsidR="00FD6E40" w:rsidRPr="002D2F15" w14:paraId="1EE01C30" w14:textId="77777777" w:rsidTr="00BF04FB">
        <w:trPr>
          <w:trHeight w:val="20"/>
        </w:trPr>
        <w:tc>
          <w:tcPr>
            <w:tcW w:w="1522" w:type="pct"/>
            <w:gridSpan w:val="2"/>
            <w:vMerge/>
          </w:tcPr>
          <w:p w14:paraId="0B7B7C5E" w14:textId="77777777" w:rsidR="00FD6E40" w:rsidRPr="002D2F15" w:rsidRDefault="00FD6E40" w:rsidP="008A3975">
            <w:pPr>
              <w:rPr>
                <w:rFonts w:ascii="Times New Roman" w:hAnsi="Times New Roman"/>
                <w:b/>
                <w:bCs/>
                <w:sz w:val="24"/>
                <w:szCs w:val="24"/>
              </w:rPr>
            </w:pPr>
          </w:p>
        </w:tc>
        <w:tc>
          <w:tcPr>
            <w:tcW w:w="3478" w:type="pct"/>
          </w:tcPr>
          <w:p w14:paraId="1B5ECCB6"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0FEFF96A" w14:textId="77777777" w:rsidTr="00BF04FB">
        <w:trPr>
          <w:trHeight w:val="20"/>
        </w:trPr>
        <w:tc>
          <w:tcPr>
            <w:tcW w:w="1522" w:type="pct"/>
            <w:gridSpan w:val="2"/>
            <w:vMerge/>
          </w:tcPr>
          <w:p w14:paraId="16A62E83" w14:textId="77777777" w:rsidR="00FD6E40" w:rsidRPr="002D2F15" w:rsidRDefault="00FD6E40" w:rsidP="008A3975">
            <w:pPr>
              <w:rPr>
                <w:rFonts w:ascii="Times New Roman" w:hAnsi="Times New Roman"/>
                <w:b/>
                <w:bCs/>
                <w:sz w:val="24"/>
                <w:szCs w:val="24"/>
              </w:rPr>
            </w:pPr>
          </w:p>
        </w:tc>
        <w:tc>
          <w:tcPr>
            <w:tcW w:w="3478" w:type="pct"/>
          </w:tcPr>
          <w:p w14:paraId="00531F9A"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№14. </w:t>
            </w:r>
            <w:r w:rsidRPr="002D2F15">
              <w:rPr>
                <w:rFonts w:ascii="Times New Roman" w:hAnsi="Times New Roman"/>
                <w:sz w:val="24"/>
                <w:szCs w:val="24"/>
              </w:rPr>
              <w:t>Решение задач и правовых ситуаций по вопросам темы «Трудовой договор».</w:t>
            </w:r>
            <w:r w:rsidRPr="002D2F15">
              <w:rPr>
                <w:rFonts w:ascii="Times New Roman" w:hAnsi="Times New Roman"/>
                <w:b/>
                <w:sz w:val="24"/>
                <w:szCs w:val="24"/>
              </w:rPr>
              <w:t xml:space="preserve"> </w:t>
            </w:r>
          </w:p>
        </w:tc>
      </w:tr>
      <w:tr w:rsidR="00FD6E40" w:rsidRPr="002D2F15" w14:paraId="6A81E0E2" w14:textId="77777777" w:rsidTr="00BF04FB">
        <w:trPr>
          <w:trHeight w:val="20"/>
        </w:trPr>
        <w:tc>
          <w:tcPr>
            <w:tcW w:w="1522" w:type="pct"/>
            <w:gridSpan w:val="2"/>
            <w:vMerge/>
          </w:tcPr>
          <w:p w14:paraId="04402045" w14:textId="77777777" w:rsidR="00FD6E40" w:rsidRPr="002D2F15" w:rsidRDefault="00FD6E40" w:rsidP="008A3975">
            <w:pPr>
              <w:rPr>
                <w:rFonts w:ascii="Times New Roman" w:hAnsi="Times New Roman"/>
                <w:b/>
                <w:bCs/>
                <w:sz w:val="24"/>
                <w:szCs w:val="24"/>
              </w:rPr>
            </w:pPr>
          </w:p>
        </w:tc>
        <w:tc>
          <w:tcPr>
            <w:tcW w:w="3478" w:type="pct"/>
          </w:tcPr>
          <w:p w14:paraId="2B22A0D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№15. </w:t>
            </w:r>
            <w:r w:rsidRPr="002D2F15">
              <w:rPr>
                <w:rFonts w:ascii="Times New Roman" w:hAnsi="Times New Roman"/>
                <w:sz w:val="24"/>
                <w:szCs w:val="24"/>
              </w:rPr>
              <w:t>Составление проекта трудового договора.</w:t>
            </w:r>
          </w:p>
        </w:tc>
      </w:tr>
      <w:tr w:rsidR="00FD6E40" w:rsidRPr="002D2F15" w14:paraId="6BFC5535" w14:textId="77777777" w:rsidTr="00BF04FB">
        <w:trPr>
          <w:trHeight w:val="20"/>
        </w:trPr>
        <w:tc>
          <w:tcPr>
            <w:tcW w:w="1522" w:type="pct"/>
            <w:gridSpan w:val="2"/>
            <w:vMerge w:val="restart"/>
          </w:tcPr>
          <w:p w14:paraId="139D1CA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2.10.  Рабочее время и время отдыха</w:t>
            </w:r>
          </w:p>
        </w:tc>
        <w:tc>
          <w:tcPr>
            <w:tcW w:w="3478" w:type="pct"/>
          </w:tcPr>
          <w:p w14:paraId="0D616214"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6E34E266" w14:textId="77777777" w:rsidTr="00BF04FB">
        <w:trPr>
          <w:trHeight w:val="20"/>
        </w:trPr>
        <w:tc>
          <w:tcPr>
            <w:tcW w:w="1522" w:type="pct"/>
            <w:gridSpan w:val="2"/>
            <w:vMerge/>
          </w:tcPr>
          <w:p w14:paraId="4A5DB815" w14:textId="77777777" w:rsidR="00FD6E40" w:rsidRPr="002D2F15" w:rsidRDefault="00FD6E40" w:rsidP="008A3975">
            <w:pPr>
              <w:rPr>
                <w:rFonts w:ascii="Times New Roman" w:hAnsi="Times New Roman"/>
                <w:b/>
                <w:bCs/>
                <w:sz w:val="24"/>
                <w:szCs w:val="24"/>
              </w:rPr>
            </w:pPr>
          </w:p>
        </w:tc>
        <w:tc>
          <w:tcPr>
            <w:tcW w:w="3478" w:type="pct"/>
          </w:tcPr>
          <w:p w14:paraId="086BD1C7"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рабочего времени. Нормальное, сокращенное и неполное рабочее время. Порядок установления неполного рабочего времени. Продолжительность ежедневной работы (смены). Продолжительность работ накануне нерабочих праздничных и выходных дней. Работа в ночное время. Работа за пределами нормальной продолжительности рабочего времени по инициативе работодателя (сверхурочная работа).</w:t>
            </w:r>
          </w:p>
          <w:p w14:paraId="2B5B7219"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Режим рабочего времени и порядок его установления. Учет рабочего времени. Ненормированный рабочий день. Работа в режиме гибкого рабочего времени. Сменная работа. Суммированный учет рабочего времени. Разделение рабочего дня на части.</w:t>
            </w:r>
          </w:p>
        </w:tc>
      </w:tr>
      <w:tr w:rsidR="00FD6E40" w:rsidRPr="002D2F15" w14:paraId="6BE5F5FB" w14:textId="77777777" w:rsidTr="00BF04FB">
        <w:trPr>
          <w:trHeight w:val="20"/>
        </w:trPr>
        <w:tc>
          <w:tcPr>
            <w:tcW w:w="1522" w:type="pct"/>
            <w:gridSpan w:val="2"/>
            <w:vMerge/>
          </w:tcPr>
          <w:p w14:paraId="7DDE6188" w14:textId="77777777" w:rsidR="00FD6E40" w:rsidRPr="002D2F15" w:rsidRDefault="00FD6E40" w:rsidP="008A3975">
            <w:pPr>
              <w:rPr>
                <w:rFonts w:ascii="Times New Roman" w:hAnsi="Times New Roman"/>
                <w:b/>
                <w:bCs/>
                <w:sz w:val="24"/>
                <w:szCs w:val="24"/>
              </w:rPr>
            </w:pPr>
          </w:p>
        </w:tc>
        <w:tc>
          <w:tcPr>
            <w:tcW w:w="3478" w:type="pct"/>
          </w:tcPr>
          <w:p w14:paraId="57508F9F"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Понятие и виды времени отдыха. Перерывы в работе. Выходные и нерабочие праздничные дни. Продолжительность еженедельного непрерывного отдыха. Работа в выходные и нерабочие праздничные дни.</w:t>
            </w:r>
          </w:p>
          <w:p w14:paraId="48A2B249"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4. Понятие, виды и общая характеристика отпусков. Ежегодные оплачиваемые отпуска, их продолжительность. Дополнительные отпуска. Исчисление продолжительности ежегодных оплачиваемых отпусков.</w:t>
            </w:r>
          </w:p>
          <w:p w14:paraId="249E6719"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 xml:space="preserve">5. Исчисление стажа работы, дающего право на ежегодный основной оплачиваемый отпуск. Порядок предоставления ежегодных оплачиваемых отпусков. Очередность предоставления ежегодных оплачиваемых отпусков. Продление и перенесение ежегодных оплачиваемых отпусков. Разделение ежегодного оплачиваемого отпуска на части. Отзыв из отпуска. Правила замены ежегодного оплачиваемого </w:t>
            </w:r>
            <w:r w:rsidRPr="002D2F15">
              <w:rPr>
                <w:rFonts w:ascii="Times New Roman" w:hAnsi="Times New Roman"/>
                <w:sz w:val="24"/>
                <w:szCs w:val="24"/>
              </w:rPr>
              <w:lastRenderedPageBreak/>
              <w:t>отпуска денежной компенсацией. Реализация права на отпуск при увольнении работника. Отпуск без сохранения заработной платы.</w:t>
            </w:r>
          </w:p>
        </w:tc>
      </w:tr>
      <w:tr w:rsidR="00FD6E40" w:rsidRPr="002D2F15" w14:paraId="0ACD6993" w14:textId="77777777" w:rsidTr="00BF04FB">
        <w:trPr>
          <w:trHeight w:val="20"/>
        </w:trPr>
        <w:tc>
          <w:tcPr>
            <w:tcW w:w="1522" w:type="pct"/>
            <w:gridSpan w:val="2"/>
            <w:vMerge/>
          </w:tcPr>
          <w:p w14:paraId="701A9E75" w14:textId="77777777" w:rsidR="00FD6E40" w:rsidRPr="002D2F15" w:rsidRDefault="00FD6E40" w:rsidP="008A3975">
            <w:pPr>
              <w:rPr>
                <w:rFonts w:ascii="Times New Roman" w:hAnsi="Times New Roman"/>
                <w:b/>
                <w:bCs/>
                <w:sz w:val="24"/>
                <w:szCs w:val="24"/>
              </w:rPr>
            </w:pPr>
          </w:p>
        </w:tc>
        <w:tc>
          <w:tcPr>
            <w:tcW w:w="3478" w:type="pct"/>
          </w:tcPr>
          <w:p w14:paraId="483DED82"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484DDDC4" w14:textId="77777777" w:rsidTr="00BF04FB">
        <w:trPr>
          <w:trHeight w:val="20"/>
        </w:trPr>
        <w:tc>
          <w:tcPr>
            <w:tcW w:w="1522" w:type="pct"/>
            <w:gridSpan w:val="2"/>
            <w:vMerge/>
          </w:tcPr>
          <w:p w14:paraId="0557DB9C" w14:textId="77777777" w:rsidR="00FD6E40" w:rsidRPr="002D2F15" w:rsidRDefault="00FD6E40" w:rsidP="008A3975">
            <w:pPr>
              <w:rPr>
                <w:rFonts w:ascii="Times New Roman" w:hAnsi="Times New Roman"/>
                <w:b/>
                <w:bCs/>
                <w:sz w:val="24"/>
                <w:szCs w:val="24"/>
              </w:rPr>
            </w:pPr>
          </w:p>
        </w:tc>
        <w:tc>
          <w:tcPr>
            <w:tcW w:w="3478" w:type="pct"/>
          </w:tcPr>
          <w:p w14:paraId="1690B3C9"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№16. </w:t>
            </w:r>
            <w:r w:rsidRPr="002D2F15">
              <w:rPr>
                <w:rFonts w:ascii="Times New Roman" w:hAnsi="Times New Roman"/>
                <w:sz w:val="24"/>
                <w:szCs w:val="24"/>
              </w:rPr>
              <w:t>Решение задач и правовых ситуаций по вопросам темы «Рабочее время и время отдыха».</w:t>
            </w:r>
          </w:p>
        </w:tc>
      </w:tr>
      <w:tr w:rsidR="00FD6E40" w:rsidRPr="002D2F15" w14:paraId="07CB4D08" w14:textId="77777777" w:rsidTr="00BF04FB">
        <w:trPr>
          <w:trHeight w:val="20"/>
        </w:trPr>
        <w:tc>
          <w:tcPr>
            <w:tcW w:w="1522" w:type="pct"/>
            <w:gridSpan w:val="2"/>
            <w:vMerge w:val="restart"/>
          </w:tcPr>
          <w:p w14:paraId="6E41876F"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2.11.  Заработная плата. Гарантии и компенсации</w:t>
            </w:r>
          </w:p>
          <w:p w14:paraId="62F5A85B" w14:textId="77777777" w:rsidR="00FD6E40" w:rsidRPr="002D2F15" w:rsidRDefault="00FD6E40" w:rsidP="008A3975">
            <w:pPr>
              <w:rPr>
                <w:rFonts w:ascii="Times New Roman" w:hAnsi="Times New Roman"/>
                <w:b/>
                <w:bCs/>
                <w:sz w:val="24"/>
                <w:szCs w:val="24"/>
              </w:rPr>
            </w:pPr>
          </w:p>
          <w:p w14:paraId="05488ECB" w14:textId="77777777" w:rsidR="00FD6E40" w:rsidRPr="002D2F15" w:rsidRDefault="00FD6E40" w:rsidP="008A3975">
            <w:pPr>
              <w:rPr>
                <w:rFonts w:ascii="Times New Roman" w:hAnsi="Times New Roman"/>
                <w:b/>
                <w:bCs/>
                <w:sz w:val="24"/>
                <w:szCs w:val="24"/>
              </w:rPr>
            </w:pPr>
          </w:p>
        </w:tc>
        <w:tc>
          <w:tcPr>
            <w:tcW w:w="3478" w:type="pct"/>
          </w:tcPr>
          <w:p w14:paraId="4B9AAC28"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26FB3820" w14:textId="77777777" w:rsidTr="00BF04FB">
        <w:trPr>
          <w:trHeight w:val="20"/>
        </w:trPr>
        <w:tc>
          <w:tcPr>
            <w:tcW w:w="1522" w:type="pct"/>
            <w:gridSpan w:val="2"/>
            <w:vMerge/>
          </w:tcPr>
          <w:p w14:paraId="1D56DEDC" w14:textId="77777777" w:rsidR="00FD6E40" w:rsidRPr="002D2F15" w:rsidRDefault="00FD6E40" w:rsidP="008A3975">
            <w:pPr>
              <w:rPr>
                <w:rFonts w:ascii="Times New Roman" w:hAnsi="Times New Roman"/>
                <w:b/>
                <w:bCs/>
                <w:sz w:val="24"/>
                <w:szCs w:val="24"/>
              </w:rPr>
            </w:pPr>
          </w:p>
        </w:tc>
        <w:tc>
          <w:tcPr>
            <w:tcW w:w="3478" w:type="pct"/>
          </w:tcPr>
          <w:p w14:paraId="28B0652E"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заработной платы. Ее правовое регулирование. Основные государственные гарантии по оплате труда работников. Формы оплаты труда. Установление минимального размера оплаты труда. Порядок, место и сроки выплаты заработной платы. Удержания из заработной платы. Ограничение размера удержаний. Сроки расчета при увольнении. Выдача заработной платы, не полученной ко дню смерти работника. Ответственность работодателя за нарушение сроков выплаты заработной платы и иных сумм, причитающихся работнику. Исчисление среднего заработка.</w:t>
            </w:r>
          </w:p>
          <w:p w14:paraId="12266596"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Понятие тарифной системы и ее элементы. Сдельная и повременная системы оплаты труда. Стимулирующие выплаты.</w:t>
            </w:r>
          </w:p>
          <w:p w14:paraId="6613F71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Оплата труда руководителей организаций, их заместителей, главных бухгалтеров и заключающих трудовой договор членов коллегиальных исполнительных органов организаций. Оплата труда в особых условиях, оплата труда работников, занятых на тяжелых работах, работах с вредными и (или) опасными условиями труда, при выполнении работы в условиях, отклоняющихся от нормальных.</w:t>
            </w:r>
          </w:p>
        </w:tc>
      </w:tr>
      <w:tr w:rsidR="00FD6E40" w:rsidRPr="002D2F15" w14:paraId="0FDF0034" w14:textId="77777777" w:rsidTr="00BF04FB">
        <w:trPr>
          <w:trHeight w:val="20"/>
        </w:trPr>
        <w:tc>
          <w:tcPr>
            <w:tcW w:w="1522" w:type="pct"/>
            <w:gridSpan w:val="2"/>
            <w:vMerge/>
          </w:tcPr>
          <w:p w14:paraId="0EA4E664" w14:textId="77777777" w:rsidR="00FD6E40" w:rsidRPr="002D2F15" w:rsidRDefault="00FD6E40" w:rsidP="008A3975">
            <w:pPr>
              <w:rPr>
                <w:rFonts w:ascii="Times New Roman" w:hAnsi="Times New Roman"/>
                <w:b/>
                <w:bCs/>
                <w:sz w:val="24"/>
                <w:szCs w:val="24"/>
              </w:rPr>
            </w:pPr>
          </w:p>
        </w:tc>
        <w:tc>
          <w:tcPr>
            <w:tcW w:w="3478" w:type="pct"/>
          </w:tcPr>
          <w:p w14:paraId="672737BC"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4. Нормы труда. Разработка и утверждение новых норм. Введение, замена и пересмотр норм труда.</w:t>
            </w:r>
          </w:p>
          <w:p w14:paraId="669203FB"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5. Понятие гарантий и компенсаций. Гарантийные выплаты. Гарантии и компенсации работникам, привлекаемым к исполнению государственных или общественных обязанностей.</w:t>
            </w:r>
          </w:p>
          <w:p w14:paraId="0AAFA87A"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6. Компенсационные выплаты. Понятие служебной командировки, возмещение расходов, связанных со служебной командировкой. Возмещение расходов при переезде на работу в другую местность.</w:t>
            </w:r>
          </w:p>
        </w:tc>
      </w:tr>
      <w:tr w:rsidR="00FD6E40" w:rsidRPr="002D2F15" w14:paraId="7354A4ED" w14:textId="77777777" w:rsidTr="00BF04FB">
        <w:trPr>
          <w:trHeight w:val="20"/>
        </w:trPr>
        <w:tc>
          <w:tcPr>
            <w:tcW w:w="1522" w:type="pct"/>
            <w:gridSpan w:val="2"/>
            <w:vMerge/>
          </w:tcPr>
          <w:p w14:paraId="791780FC" w14:textId="77777777" w:rsidR="00FD6E40" w:rsidRPr="002D2F15" w:rsidRDefault="00FD6E40" w:rsidP="008A3975">
            <w:pPr>
              <w:rPr>
                <w:rFonts w:ascii="Times New Roman" w:hAnsi="Times New Roman"/>
                <w:b/>
                <w:bCs/>
                <w:sz w:val="24"/>
                <w:szCs w:val="24"/>
              </w:rPr>
            </w:pPr>
          </w:p>
        </w:tc>
        <w:tc>
          <w:tcPr>
            <w:tcW w:w="3478" w:type="pct"/>
          </w:tcPr>
          <w:p w14:paraId="15BC494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64146FF4" w14:textId="77777777" w:rsidTr="00BF04FB">
        <w:trPr>
          <w:trHeight w:val="20"/>
        </w:trPr>
        <w:tc>
          <w:tcPr>
            <w:tcW w:w="1522" w:type="pct"/>
            <w:gridSpan w:val="2"/>
            <w:vMerge/>
          </w:tcPr>
          <w:p w14:paraId="1147FA68" w14:textId="77777777" w:rsidR="00FD6E40" w:rsidRPr="002D2F15" w:rsidRDefault="00FD6E40" w:rsidP="008A3975">
            <w:pPr>
              <w:rPr>
                <w:rFonts w:ascii="Times New Roman" w:hAnsi="Times New Roman"/>
                <w:b/>
                <w:bCs/>
                <w:sz w:val="24"/>
                <w:szCs w:val="24"/>
              </w:rPr>
            </w:pPr>
          </w:p>
        </w:tc>
        <w:tc>
          <w:tcPr>
            <w:tcW w:w="3478" w:type="pct"/>
          </w:tcPr>
          <w:p w14:paraId="115E2740"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№17. </w:t>
            </w:r>
            <w:r w:rsidRPr="002D2F15">
              <w:rPr>
                <w:rFonts w:ascii="Times New Roman" w:hAnsi="Times New Roman"/>
                <w:sz w:val="24"/>
                <w:szCs w:val="24"/>
              </w:rPr>
              <w:t>Решение задач и правовых ситуаций по вопросам темы «Заработная плата. Гарантии и компенсации».</w:t>
            </w:r>
            <w:r w:rsidRPr="002D2F15">
              <w:rPr>
                <w:rFonts w:ascii="Times New Roman" w:hAnsi="Times New Roman"/>
                <w:b/>
                <w:sz w:val="24"/>
                <w:szCs w:val="24"/>
              </w:rPr>
              <w:t xml:space="preserve"> </w:t>
            </w:r>
          </w:p>
        </w:tc>
      </w:tr>
      <w:tr w:rsidR="00FD6E40" w:rsidRPr="002D2F15" w14:paraId="08E6B8A0" w14:textId="77777777" w:rsidTr="00BF04FB">
        <w:trPr>
          <w:trHeight w:val="20"/>
        </w:trPr>
        <w:tc>
          <w:tcPr>
            <w:tcW w:w="1522" w:type="pct"/>
            <w:gridSpan w:val="2"/>
            <w:vMerge/>
          </w:tcPr>
          <w:p w14:paraId="7F17DC32" w14:textId="77777777" w:rsidR="00FD6E40" w:rsidRPr="002D2F15" w:rsidRDefault="00FD6E40" w:rsidP="008A3975">
            <w:pPr>
              <w:rPr>
                <w:rFonts w:ascii="Times New Roman" w:hAnsi="Times New Roman"/>
                <w:b/>
                <w:bCs/>
                <w:sz w:val="24"/>
                <w:szCs w:val="24"/>
              </w:rPr>
            </w:pPr>
          </w:p>
        </w:tc>
        <w:tc>
          <w:tcPr>
            <w:tcW w:w="3478" w:type="pct"/>
          </w:tcPr>
          <w:p w14:paraId="51677455"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№18. </w:t>
            </w:r>
            <w:r w:rsidRPr="002D2F15">
              <w:rPr>
                <w:rFonts w:ascii="Times New Roman" w:hAnsi="Times New Roman"/>
                <w:sz w:val="24"/>
                <w:szCs w:val="24"/>
              </w:rPr>
              <w:t>Семинар по теме «Заработная плата. Гарантии и компенсации».</w:t>
            </w:r>
          </w:p>
        </w:tc>
      </w:tr>
      <w:tr w:rsidR="00FD6E40" w:rsidRPr="002D2F15" w14:paraId="41F6B6F9" w14:textId="77777777" w:rsidTr="00BF04FB">
        <w:trPr>
          <w:trHeight w:val="20"/>
        </w:trPr>
        <w:tc>
          <w:tcPr>
            <w:tcW w:w="1522" w:type="pct"/>
            <w:gridSpan w:val="2"/>
            <w:vMerge w:val="restart"/>
          </w:tcPr>
          <w:p w14:paraId="16457A24"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2.12.  Трудовая дисциплина</w:t>
            </w:r>
          </w:p>
          <w:p w14:paraId="026B6A68" w14:textId="77777777" w:rsidR="00FD6E40" w:rsidRPr="002D2F15" w:rsidRDefault="00FD6E40" w:rsidP="008A3975">
            <w:pPr>
              <w:rPr>
                <w:rFonts w:ascii="Times New Roman" w:hAnsi="Times New Roman"/>
                <w:b/>
                <w:bCs/>
                <w:sz w:val="24"/>
                <w:szCs w:val="24"/>
              </w:rPr>
            </w:pPr>
          </w:p>
          <w:p w14:paraId="6DDDDB84" w14:textId="77777777" w:rsidR="00FD6E40" w:rsidRPr="002D2F15" w:rsidRDefault="00FD6E40" w:rsidP="008A3975">
            <w:pPr>
              <w:rPr>
                <w:rFonts w:ascii="Times New Roman" w:hAnsi="Times New Roman"/>
                <w:b/>
                <w:bCs/>
                <w:sz w:val="24"/>
                <w:szCs w:val="24"/>
              </w:rPr>
            </w:pPr>
          </w:p>
        </w:tc>
        <w:tc>
          <w:tcPr>
            <w:tcW w:w="3478" w:type="pct"/>
          </w:tcPr>
          <w:p w14:paraId="733B3896"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17B0F9B2" w14:textId="77777777" w:rsidTr="00BF04FB">
        <w:trPr>
          <w:trHeight w:val="20"/>
        </w:trPr>
        <w:tc>
          <w:tcPr>
            <w:tcW w:w="1522" w:type="pct"/>
            <w:gridSpan w:val="2"/>
            <w:vMerge/>
          </w:tcPr>
          <w:p w14:paraId="30D63843" w14:textId="77777777" w:rsidR="00FD6E40" w:rsidRPr="002D2F15" w:rsidRDefault="00FD6E40" w:rsidP="008A3975">
            <w:pPr>
              <w:rPr>
                <w:rFonts w:ascii="Times New Roman" w:hAnsi="Times New Roman"/>
                <w:b/>
                <w:bCs/>
                <w:sz w:val="24"/>
                <w:szCs w:val="24"/>
              </w:rPr>
            </w:pPr>
          </w:p>
        </w:tc>
        <w:tc>
          <w:tcPr>
            <w:tcW w:w="3478" w:type="pct"/>
          </w:tcPr>
          <w:p w14:paraId="253938F5"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и методы обеспечения дисциплины труда. Правовое регулирование внутреннего трудового распорядка. Правила внутреннего трудового распорядка, их содержание, порядок утверждения. Уставы и Положения о дисциплине. Трудовые обязанности работника и работодателя.</w:t>
            </w:r>
          </w:p>
          <w:p w14:paraId="1F4AE7F2"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Поощрение за труд. Меры поощрения за успехи в труде и трудовые заслуги.</w:t>
            </w:r>
          </w:p>
        </w:tc>
      </w:tr>
      <w:tr w:rsidR="00FD6E40" w:rsidRPr="002D2F15" w14:paraId="47A1369D" w14:textId="77777777" w:rsidTr="00BF04FB">
        <w:trPr>
          <w:trHeight w:val="20"/>
        </w:trPr>
        <w:tc>
          <w:tcPr>
            <w:tcW w:w="1522" w:type="pct"/>
            <w:gridSpan w:val="2"/>
            <w:vMerge/>
          </w:tcPr>
          <w:p w14:paraId="7B67DFC7" w14:textId="77777777" w:rsidR="00FD6E40" w:rsidRPr="002D2F15" w:rsidRDefault="00FD6E40" w:rsidP="008A3975">
            <w:pPr>
              <w:rPr>
                <w:rFonts w:ascii="Times New Roman" w:hAnsi="Times New Roman"/>
                <w:b/>
                <w:bCs/>
                <w:sz w:val="24"/>
                <w:szCs w:val="24"/>
              </w:rPr>
            </w:pPr>
          </w:p>
        </w:tc>
        <w:tc>
          <w:tcPr>
            <w:tcW w:w="3478" w:type="pct"/>
          </w:tcPr>
          <w:p w14:paraId="5B00C562"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Общая и специальная дисциплинарная ответственность. Дисциплинарный проступок. Дисциплинарные взыскания, их виды, порядок применения, обжалования и снятия.</w:t>
            </w:r>
          </w:p>
        </w:tc>
      </w:tr>
      <w:tr w:rsidR="00FD6E40" w:rsidRPr="002D2F15" w14:paraId="0833D40D" w14:textId="77777777" w:rsidTr="00BF04FB">
        <w:trPr>
          <w:trHeight w:val="20"/>
        </w:trPr>
        <w:tc>
          <w:tcPr>
            <w:tcW w:w="1522" w:type="pct"/>
            <w:gridSpan w:val="2"/>
            <w:vMerge/>
          </w:tcPr>
          <w:p w14:paraId="0EB90219" w14:textId="77777777" w:rsidR="00FD6E40" w:rsidRPr="002D2F15" w:rsidRDefault="00FD6E40" w:rsidP="008A3975">
            <w:pPr>
              <w:rPr>
                <w:rFonts w:ascii="Times New Roman" w:hAnsi="Times New Roman"/>
                <w:b/>
                <w:bCs/>
                <w:sz w:val="24"/>
                <w:szCs w:val="24"/>
              </w:rPr>
            </w:pPr>
          </w:p>
        </w:tc>
        <w:tc>
          <w:tcPr>
            <w:tcW w:w="3478" w:type="pct"/>
          </w:tcPr>
          <w:p w14:paraId="6A92437C"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В том числе практических занятий</w:t>
            </w:r>
          </w:p>
        </w:tc>
      </w:tr>
      <w:tr w:rsidR="00FD6E40" w:rsidRPr="002D2F15" w14:paraId="1F39A75C" w14:textId="77777777" w:rsidTr="00BF04FB">
        <w:trPr>
          <w:trHeight w:val="20"/>
        </w:trPr>
        <w:tc>
          <w:tcPr>
            <w:tcW w:w="1522" w:type="pct"/>
            <w:gridSpan w:val="2"/>
            <w:vMerge/>
          </w:tcPr>
          <w:p w14:paraId="475AAEB2" w14:textId="77777777" w:rsidR="00FD6E40" w:rsidRPr="002D2F15" w:rsidRDefault="00FD6E40" w:rsidP="008A3975">
            <w:pPr>
              <w:rPr>
                <w:rFonts w:ascii="Times New Roman" w:hAnsi="Times New Roman"/>
                <w:b/>
                <w:bCs/>
                <w:sz w:val="24"/>
                <w:szCs w:val="24"/>
              </w:rPr>
            </w:pPr>
          </w:p>
        </w:tc>
        <w:tc>
          <w:tcPr>
            <w:tcW w:w="3478" w:type="pct"/>
          </w:tcPr>
          <w:p w14:paraId="7CECB070"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№19. </w:t>
            </w:r>
            <w:r w:rsidRPr="002D2F15">
              <w:rPr>
                <w:rFonts w:ascii="Times New Roman" w:hAnsi="Times New Roman"/>
                <w:sz w:val="24"/>
                <w:szCs w:val="24"/>
              </w:rPr>
              <w:t>Решение задач и правовых ситуаций по вопросам темы «Трудовая дисциплина».</w:t>
            </w:r>
            <w:r w:rsidRPr="002D2F15">
              <w:rPr>
                <w:rFonts w:ascii="Times New Roman" w:hAnsi="Times New Roman"/>
                <w:b/>
                <w:sz w:val="24"/>
                <w:szCs w:val="24"/>
              </w:rPr>
              <w:t xml:space="preserve"> </w:t>
            </w:r>
          </w:p>
        </w:tc>
      </w:tr>
      <w:tr w:rsidR="00FD6E40" w:rsidRPr="002D2F15" w14:paraId="09311281" w14:textId="77777777" w:rsidTr="00BF04FB">
        <w:trPr>
          <w:trHeight w:val="20"/>
        </w:trPr>
        <w:tc>
          <w:tcPr>
            <w:tcW w:w="1522" w:type="pct"/>
            <w:gridSpan w:val="2"/>
            <w:vMerge/>
          </w:tcPr>
          <w:p w14:paraId="01D632D7" w14:textId="77777777" w:rsidR="00FD6E40" w:rsidRPr="002D2F15" w:rsidRDefault="00FD6E40" w:rsidP="008A3975">
            <w:pPr>
              <w:rPr>
                <w:rFonts w:ascii="Times New Roman" w:hAnsi="Times New Roman"/>
                <w:b/>
                <w:bCs/>
                <w:sz w:val="24"/>
                <w:szCs w:val="24"/>
              </w:rPr>
            </w:pPr>
          </w:p>
        </w:tc>
        <w:tc>
          <w:tcPr>
            <w:tcW w:w="3478" w:type="pct"/>
          </w:tcPr>
          <w:p w14:paraId="11692159" w14:textId="77777777" w:rsidR="00FD6E40" w:rsidRPr="002D2F15" w:rsidRDefault="00FD6E40" w:rsidP="008A3975">
            <w:pPr>
              <w:jc w:val="both"/>
              <w:rPr>
                <w:rFonts w:ascii="Times New Roman" w:hAnsi="Times New Roman"/>
                <w:sz w:val="24"/>
                <w:szCs w:val="24"/>
              </w:rPr>
            </w:pPr>
            <w:r w:rsidRPr="002D2F15">
              <w:rPr>
                <w:rFonts w:ascii="Times New Roman" w:hAnsi="Times New Roman"/>
                <w:b/>
                <w:sz w:val="24"/>
                <w:szCs w:val="24"/>
              </w:rPr>
              <w:t xml:space="preserve">Практическое занятие №20. </w:t>
            </w:r>
            <w:r w:rsidRPr="002D2F15">
              <w:rPr>
                <w:rFonts w:ascii="Times New Roman" w:hAnsi="Times New Roman"/>
                <w:sz w:val="24"/>
                <w:szCs w:val="24"/>
              </w:rPr>
              <w:t>Рассмотрение правил внутреннего трудового распорядка.</w:t>
            </w:r>
          </w:p>
        </w:tc>
      </w:tr>
      <w:tr w:rsidR="00FD6E40" w:rsidRPr="002D2F15" w14:paraId="21A45254" w14:textId="77777777" w:rsidTr="00BF04FB">
        <w:trPr>
          <w:trHeight w:val="20"/>
        </w:trPr>
        <w:tc>
          <w:tcPr>
            <w:tcW w:w="1522" w:type="pct"/>
            <w:gridSpan w:val="2"/>
            <w:vMerge w:val="restart"/>
          </w:tcPr>
          <w:p w14:paraId="3A9F87B3"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2.13.  Материальная ответственность сторон трудового договора</w:t>
            </w:r>
          </w:p>
          <w:p w14:paraId="1525B7A5" w14:textId="77777777" w:rsidR="00FD6E40" w:rsidRPr="002D2F15" w:rsidRDefault="00FD6E40" w:rsidP="008A3975">
            <w:pPr>
              <w:rPr>
                <w:rFonts w:ascii="Times New Roman" w:hAnsi="Times New Roman"/>
                <w:b/>
                <w:bCs/>
                <w:sz w:val="24"/>
                <w:szCs w:val="24"/>
              </w:rPr>
            </w:pPr>
          </w:p>
          <w:p w14:paraId="6302F1B5" w14:textId="77777777" w:rsidR="00FD6E40" w:rsidRPr="002D2F15" w:rsidRDefault="00FD6E40" w:rsidP="008A3975">
            <w:pPr>
              <w:rPr>
                <w:rFonts w:ascii="Times New Roman" w:hAnsi="Times New Roman"/>
                <w:b/>
                <w:bCs/>
                <w:sz w:val="24"/>
                <w:szCs w:val="24"/>
              </w:rPr>
            </w:pPr>
          </w:p>
        </w:tc>
        <w:tc>
          <w:tcPr>
            <w:tcW w:w="3478" w:type="pct"/>
          </w:tcPr>
          <w:p w14:paraId="02FF9283"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1407BA49" w14:textId="77777777" w:rsidTr="00BF04FB">
        <w:trPr>
          <w:trHeight w:val="20"/>
        </w:trPr>
        <w:tc>
          <w:tcPr>
            <w:tcW w:w="1522" w:type="pct"/>
            <w:gridSpan w:val="2"/>
            <w:vMerge/>
          </w:tcPr>
          <w:p w14:paraId="37F736D6" w14:textId="77777777" w:rsidR="00FD6E40" w:rsidRPr="002D2F15" w:rsidRDefault="00FD6E40" w:rsidP="008A3975">
            <w:pPr>
              <w:rPr>
                <w:rFonts w:ascii="Times New Roman" w:hAnsi="Times New Roman"/>
                <w:b/>
                <w:bCs/>
                <w:sz w:val="24"/>
                <w:szCs w:val="24"/>
              </w:rPr>
            </w:pPr>
          </w:p>
        </w:tc>
        <w:tc>
          <w:tcPr>
            <w:tcW w:w="3478" w:type="pct"/>
          </w:tcPr>
          <w:p w14:paraId="21FF83D0"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материальной ответственности, условия привлечения работников и работодателей к материальной ответственности. Материальная ответственность работодателя за ущерб, причиненный работнику в результате незаконного лишения его возможности трудиться; за ущерб, причиненный имуществу работника; за задержку выплаты заработной платы. Возмещение морального вреда, причиненного работнику.</w:t>
            </w:r>
          </w:p>
          <w:p w14:paraId="627094C2"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Материальная ответственность работника за ущерб, причиненный работодателю. Обстоятельства, исключающие материальную ответственность работника. Ограниченная и полная материальная ответственность. Случаи полной материальной ответственности. Письменные договоры о полной материальной ответственности. Коллективная (бригадная) материальная ответственность.</w:t>
            </w:r>
          </w:p>
        </w:tc>
      </w:tr>
      <w:tr w:rsidR="00FD6E40" w:rsidRPr="002D2F15" w14:paraId="117BA027" w14:textId="77777777" w:rsidTr="00BF04FB">
        <w:trPr>
          <w:trHeight w:val="20"/>
        </w:trPr>
        <w:tc>
          <w:tcPr>
            <w:tcW w:w="1522" w:type="pct"/>
            <w:gridSpan w:val="2"/>
            <w:vMerge/>
          </w:tcPr>
          <w:p w14:paraId="078233E7" w14:textId="77777777" w:rsidR="00FD6E40" w:rsidRPr="002D2F15" w:rsidRDefault="00FD6E40" w:rsidP="008A3975">
            <w:pPr>
              <w:rPr>
                <w:rFonts w:ascii="Times New Roman" w:hAnsi="Times New Roman"/>
                <w:b/>
                <w:bCs/>
                <w:sz w:val="24"/>
                <w:szCs w:val="24"/>
              </w:rPr>
            </w:pPr>
          </w:p>
        </w:tc>
        <w:tc>
          <w:tcPr>
            <w:tcW w:w="3478" w:type="pct"/>
          </w:tcPr>
          <w:p w14:paraId="290DCCEE"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Определение размера ущерба. Порядок возмещения ущерба. Снижение размера ущерба.</w:t>
            </w:r>
          </w:p>
        </w:tc>
      </w:tr>
      <w:tr w:rsidR="00FD6E40" w:rsidRPr="002D2F15" w14:paraId="77B1E4B2" w14:textId="77777777" w:rsidTr="00BF04FB">
        <w:trPr>
          <w:trHeight w:val="20"/>
        </w:trPr>
        <w:tc>
          <w:tcPr>
            <w:tcW w:w="1522" w:type="pct"/>
            <w:gridSpan w:val="2"/>
            <w:vMerge/>
          </w:tcPr>
          <w:p w14:paraId="4EBBBBE7" w14:textId="77777777" w:rsidR="00FD6E40" w:rsidRPr="002D2F15" w:rsidRDefault="00FD6E40" w:rsidP="008A3975">
            <w:pPr>
              <w:rPr>
                <w:rFonts w:ascii="Times New Roman" w:hAnsi="Times New Roman"/>
                <w:b/>
                <w:bCs/>
                <w:sz w:val="24"/>
                <w:szCs w:val="24"/>
              </w:rPr>
            </w:pPr>
          </w:p>
        </w:tc>
        <w:tc>
          <w:tcPr>
            <w:tcW w:w="3478" w:type="pct"/>
          </w:tcPr>
          <w:p w14:paraId="13246E8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00FE9F68" w14:textId="77777777" w:rsidTr="00BF04FB">
        <w:trPr>
          <w:trHeight w:val="20"/>
        </w:trPr>
        <w:tc>
          <w:tcPr>
            <w:tcW w:w="1522" w:type="pct"/>
            <w:gridSpan w:val="2"/>
            <w:vMerge/>
          </w:tcPr>
          <w:p w14:paraId="7E9F79D2" w14:textId="77777777" w:rsidR="00FD6E40" w:rsidRPr="002D2F15" w:rsidRDefault="00FD6E40" w:rsidP="008A3975">
            <w:pPr>
              <w:rPr>
                <w:rFonts w:ascii="Times New Roman" w:hAnsi="Times New Roman"/>
                <w:b/>
                <w:bCs/>
                <w:sz w:val="24"/>
                <w:szCs w:val="24"/>
              </w:rPr>
            </w:pPr>
          </w:p>
        </w:tc>
        <w:tc>
          <w:tcPr>
            <w:tcW w:w="3478" w:type="pct"/>
          </w:tcPr>
          <w:p w14:paraId="4711628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№21. </w:t>
            </w:r>
            <w:r w:rsidRPr="002D2F15">
              <w:rPr>
                <w:rFonts w:ascii="Times New Roman" w:hAnsi="Times New Roman"/>
                <w:sz w:val="24"/>
                <w:szCs w:val="24"/>
              </w:rPr>
              <w:t>Решение задач и правовых ситуаций по вопросам темы «Материальная ответственность сторон трудового договора».</w:t>
            </w:r>
            <w:r w:rsidRPr="002D2F15">
              <w:rPr>
                <w:rFonts w:ascii="Times New Roman" w:hAnsi="Times New Roman"/>
                <w:b/>
                <w:sz w:val="24"/>
                <w:szCs w:val="24"/>
              </w:rPr>
              <w:t xml:space="preserve"> </w:t>
            </w:r>
          </w:p>
        </w:tc>
      </w:tr>
      <w:tr w:rsidR="00FD6E40" w:rsidRPr="002D2F15" w14:paraId="0E990F2E" w14:textId="77777777" w:rsidTr="00BF04FB">
        <w:trPr>
          <w:trHeight w:val="20"/>
        </w:trPr>
        <w:tc>
          <w:tcPr>
            <w:tcW w:w="1522" w:type="pct"/>
            <w:gridSpan w:val="2"/>
            <w:vMerge w:val="restart"/>
          </w:tcPr>
          <w:p w14:paraId="433606A3"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2.14.  Охрана труда. Защита трудовых прав работника</w:t>
            </w:r>
          </w:p>
          <w:p w14:paraId="0AA97B5A" w14:textId="77777777" w:rsidR="00FD6E40" w:rsidRPr="002D2F15" w:rsidRDefault="00FD6E40" w:rsidP="008A3975">
            <w:pPr>
              <w:rPr>
                <w:rFonts w:ascii="Times New Roman" w:hAnsi="Times New Roman"/>
                <w:b/>
                <w:bCs/>
                <w:sz w:val="24"/>
                <w:szCs w:val="24"/>
              </w:rPr>
            </w:pPr>
          </w:p>
          <w:p w14:paraId="22EDEC5C" w14:textId="77777777" w:rsidR="00FD6E40" w:rsidRPr="002D2F15" w:rsidRDefault="00FD6E40" w:rsidP="008A3975">
            <w:pPr>
              <w:rPr>
                <w:rFonts w:ascii="Times New Roman" w:hAnsi="Times New Roman"/>
                <w:b/>
                <w:bCs/>
                <w:sz w:val="24"/>
                <w:szCs w:val="24"/>
              </w:rPr>
            </w:pPr>
          </w:p>
        </w:tc>
        <w:tc>
          <w:tcPr>
            <w:tcW w:w="3478" w:type="pct"/>
          </w:tcPr>
          <w:p w14:paraId="1C9155E6"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5C18F27B" w14:textId="77777777" w:rsidTr="00BF04FB">
        <w:trPr>
          <w:trHeight w:val="20"/>
        </w:trPr>
        <w:tc>
          <w:tcPr>
            <w:tcW w:w="1522" w:type="pct"/>
            <w:gridSpan w:val="2"/>
            <w:vMerge/>
          </w:tcPr>
          <w:p w14:paraId="20E81B26" w14:textId="77777777" w:rsidR="00FD6E40" w:rsidRPr="002D2F15" w:rsidRDefault="00FD6E40" w:rsidP="008A3975">
            <w:pPr>
              <w:rPr>
                <w:rFonts w:ascii="Times New Roman" w:hAnsi="Times New Roman"/>
                <w:b/>
                <w:bCs/>
                <w:sz w:val="24"/>
                <w:szCs w:val="24"/>
              </w:rPr>
            </w:pPr>
          </w:p>
        </w:tc>
        <w:tc>
          <w:tcPr>
            <w:tcW w:w="3478" w:type="pct"/>
          </w:tcPr>
          <w:p w14:paraId="03664691"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охраны труда. Обязанности работодателя и работников в области охраны труда.</w:t>
            </w:r>
          </w:p>
          <w:p w14:paraId="05ADE047"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Организация охраны труда. Государственное управление охраной труда. Служба охраны труда в организации. Комитеты (комиссии) по охране труда.</w:t>
            </w:r>
          </w:p>
          <w:p w14:paraId="7A81AEB9"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Обеспечение прав работников на охрану труда. Мероприятия и средства, предназначенные обеспечить здоровые и безопасные условия работы.</w:t>
            </w:r>
          </w:p>
        </w:tc>
      </w:tr>
      <w:tr w:rsidR="00FD6E40" w:rsidRPr="002D2F15" w14:paraId="6265808C" w14:textId="77777777" w:rsidTr="00BF04FB">
        <w:trPr>
          <w:trHeight w:val="20"/>
        </w:trPr>
        <w:tc>
          <w:tcPr>
            <w:tcW w:w="1522" w:type="pct"/>
            <w:gridSpan w:val="2"/>
            <w:vMerge/>
          </w:tcPr>
          <w:p w14:paraId="441B3B84" w14:textId="77777777" w:rsidR="00FD6E40" w:rsidRPr="002D2F15" w:rsidRDefault="00FD6E40" w:rsidP="008A3975">
            <w:pPr>
              <w:rPr>
                <w:rFonts w:ascii="Times New Roman" w:hAnsi="Times New Roman"/>
                <w:b/>
                <w:bCs/>
                <w:sz w:val="24"/>
                <w:szCs w:val="24"/>
              </w:rPr>
            </w:pPr>
          </w:p>
        </w:tc>
        <w:tc>
          <w:tcPr>
            <w:tcW w:w="3478" w:type="pct"/>
          </w:tcPr>
          <w:p w14:paraId="63C700D5"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Несчастные случаи на производстве. Обязанности работодателя при несчастном случае на производстве. Порядок расследования несчастных случаев на производстве. Оформление материалов расследования несчастных случаев на производстве и их учет. Обязательное социальное страхование работников от несчастных случаев на производстве и профессиональных заболеваний. Возмещение вреда здоровью работника в связи с увечьем, профессиональным заболеванием либо иным повреждением здоровья. Возмещение вреда в случае смерти работника. Круг лиц, имеющих право на получение страховых выплат. Порядок назначения и выплаты страховых сумм.</w:t>
            </w:r>
          </w:p>
          <w:p w14:paraId="6477C8F6"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lastRenderedPageBreak/>
              <w:t>4. Особенности охраны труда женщин, лиц с семейными обязанностями, работников в возрасте до 18 лет.</w:t>
            </w:r>
          </w:p>
        </w:tc>
      </w:tr>
      <w:tr w:rsidR="00FD6E40" w:rsidRPr="002D2F15" w14:paraId="24DFEA05" w14:textId="77777777" w:rsidTr="00BF04FB">
        <w:trPr>
          <w:trHeight w:val="20"/>
        </w:trPr>
        <w:tc>
          <w:tcPr>
            <w:tcW w:w="1522" w:type="pct"/>
            <w:gridSpan w:val="2"/>
            <w:vMerge/>
          </w:tcPr>
          <w:p w14:paraId="6B016C60" w14:textId="77777777" w:rsidR="00FD6E40" w:rsidRPr="002D2F15" w:rsidRDefault="00FD6E40" w:rsidP="008A3975">
            <w:pPr>
              <w:rPr>
                <w:rFonts w:ascii="Times New Roman" w:hAnsi="Times New Roman"/>
                <w:b/>
                <w:bCs/>
                <w:sz w:val="24"/>
                <w:szCs w:val="24"/>
              </w:rPr>
            </w:pPr>
          </w:p>
        </w:tc>
        <w:tc>
          <w:tcPr>
            <w:tcW w:w="3478" w:type="pct"/>
          </w:tcPr>
          <w:p w14:paraId="30A77FD5"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5. Государственный контроль (надзор) и ведомственный контроль за соблюдением трудового законодательства и иных нормативных правовых актов, содержащих нормы трудового права. Органы государственного контроля (надзора). Федеральная инспекция труда. Принципы деятельности, полномочия органов федеральной инспекции труда.</w:t>
            </w:r>
          </w:p>
        </w:tc>
      </w:tr>
      <w:tr w:rsidR="00FD6E40" w:rsidRPr="002D2F15" w14:paraId="5148098F" w14:textId="77777777" w:rsidTr="00BF04FB">
        <w:trPr>
          <w:trHeight w:val="20"/>
        </w:trPr>
        <w:tc>
          <w:tcPr>
            <w:tcW w:w="1522" w:type="pct"/>
            <w:gridSpan w:val="2"/>
            <w:vMerge/>
          </w:tcPr>
          <w:p w14:paraId="3D217AEA" w14:textId="77777777" w:rsidR="00FD6E40" w:rsidRPr="002D2F15" w:rsidRDefault="00FD6E40" w:rsidP="008A3975">
            <w:pPr>
              <w:rPr>
                <w:rFonts w:ascii="Times New Roman" w:hAnsi="Times New Roman"/>
                <w:b/>
                <w:bCs/>
                <w:sz w:val="24"/>
                <w:szCs w:val="24"/>
              </w:rPr>
            </w:pPr>
          </w:p>
        </w:tc>
        <w:tc>
          <w:tcPr>
            <w:tcW w:w="3478" w:type="pct"/>
          </w:tcPr>
          <w:p w14:paraId="4875263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6. Защита трудовых прав работников профессиональными союзами. Ответственность за нарушение трудового законодательства и иных нормативных правовых актов, содержащих нормы трудового права.</w:t>
            </w:r>
            <w:r w:rsidRPr="002D2F15">
              <w:rPr>
                <w:rFonts w:ascii="Times New Roman" w:hAnsi="Times New Roman"/>
                <w:sz w:val="24"/>
                <w:szCs w:val="24"/>
              </w:rPr>
              <w:tab/>
            </w:r>
          </w:p>
        </w:tc>
      </w:tr>
      <w:tr w:rsidR="00FD6E40" w:rsidRPr="002D2F15" w14:paraId="0168396D" w14:textId="77777777" w:rsidTr="00BF04FB">
        <w:trPr>
          <w:trHeight w:val="20"/>
        </w:trPr>
        <w:tc>
          <w:tcPr>
            <w:tcW w:w="1522" w:type="pct"/>
            <w:gridSpan w:val="2"/>
            <w:vMerge/>
          </w:tcPr>
          <w:p w14:paraId="53A39D46" w14:textId="77777777" w:rsidR="00FD6E40" w:rsidRPr="002D2F15" w:rsidRDefault="00FD6E40" w:rsidP="008A3975">
            <w:pPr>
              <w:rPr>
                <w:rFonts w:ascii="Times New Roman" w:hAnsi="Times New Roman"/>
                <w:b/>
                <w:bCs/>
                <w:sz w:val="24"/>
                <w:szCs w:val="24"/>
              </w:rPr>
            </w:pPr>
          </w:p>
        </w:tc>
        <w:tc>
          <w:tcPr>
            <w:tcW w:w="3478" w:type="pct"/>
          </w:tcPr>
          <w:p w14:paraId="46D5569A"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1A572EEF" w14:textId="77777777" w:rsidTr="00BF04FB">
        <w:trPr>
          <w:trHeight w:val="20"/>
        </w:trPr>
        <w:tc>
          <w:tcPr>
            <w:tcW w:w="1522" w:type="pct"/>
            <w:gridSpan w:val="2"/>
            <w:vMerge/>
          </w:tcPr>
          <w:p w14:paraId="166FB828" w14:textId="77777777" w:rsidR="00FD6E40" w:rsidRPr="002D2F15" w:rsidRDefault="00FD6E40" w:rsidP="008A3975">
            <w:pPr>
              <w:rPr>
                <w:rFonts w:ascii="Times New Roman" w:hAnsi="Times New Roman"/>
                <w:b/>
                <w:bCs/>
                <w:sz w:val="24"/>
                <w:szCs w:val="24"/>
              </w:rPr>
            </w:pPr>
          </w:p>
        </w:tc>
        <w:tc>
          <w:tcPr>
            <w:tcW w:w="3478" w:type="pct"/>
          </w:tcPr>
          <w:p w14:paraId="56F89ACB"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№22. </w:t>
            </w:r>
            <w:r w:rsidRPr="002D2F15">
              <w:rPr>
                <w:rFonts w:ascii="Times New Roman" w:hAnsi="Times New Roman"/>
                <w:sz w:val="24"/>
                <w:szCs w:val="24"/>
              </w:rPr>
              <w:t>Решение задач и правовых ситуаций по вопросам темы «Охрана труда. Защита трудовых прав работника».</w:t>
            </w:r>
          </w:p>
        </w:tc>
      </w:tr>
      <w:tr w:rsidR="00FD6E40" w:rsidRPr="002D2F15" w14:paraId="585F829A" w14:textId="77777777" w:rsidTr="00BF04FB">
        <w:trPr>
          <w:trHeight w:val="20"/>
        </w:trPr>
        <w:tc>
          <w:tcPr>
            <w:tcW w:w="1522" w:type="pct"/>
            <w:gridSpan w:val="2"/>
            <w:vMerge w:val="restart"/>
          </w:tcPr>
          <w:p w14:paraId="1DB04611"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Тема 2.15.  Подготовка и дополнительное профессиональное </w:t>
            </w:r>
          </w:p>
          <w:p w14:paraId="0E7CB958"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образование работников. Гарантии </w:t>
            </w:r>
          </w:p>
          <w:p w14:paraId="61DF1D2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работникам, совмещающим работу с получением образования </w:t>
            </w:r>
          </w:p>
          <w:p w14:paraId="476EB6F0" w14:textId="77777777" w:rsidR="00FD6E40" w:rsidRPr="002D2F15" w:rsidRDefault="00FD6E40" w:rsidP="008A3975">
            <w:pPr>
              <w:rPr>
                <w:rFonts w:ascii="Times New Roman" w:hAnsi="Times New Roman"/>
                <w:b/>
                <w:bCs/>
                <w:sz w:val="24"/>
                <w:szCs w:val="24"/>
              </w:rPr>
            </w:pPr>
          </w:p>
        </w:tc>
        <w:tc>
          <w:tcPr>
            <w:tcW w:w="3478" w:type="pct"/>
          </w:tcPr>
          <w:p w14:paraId="7D6CF77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4214BF00" w14:textId="77777777" w:rsidTr="00BF04FB">
        <w:trPr>
          <w:trHeight w:val="20"/>
        </w:trPr>
        <w:tc>
          <w:tcPr>
            <w:tcW w:w="1522" w:type="pct"/>
            <w:gridSpan w:val="2"/>
            <w:vMerge/>
          </w:tcPr>
          <w:p w14:paraId="63222217" w14:textId="77777777" w:rsidR="00FD6E40" w:rsidRPr="002D2F15" w:rsidRDefault="00FD6E40" w:rsidP="008A3975">
            <w:pPr>
              <w:rPr>
                <w:rFonts w:ascii="Times New Roman" w:hAnsi="Times New Roman"/>
                <w:b/>
                <w:bCs/>
                <w:sz w:val="24"/>
                <w:szCs w:val="24"/>
              </w:rPr>
            </w:pPr>
          </w:p>
        </w:tc>
        <w:tc>
          <w:tcPr>
            <w:tcW w:w="3478" w:type="pct"/>
          </w:tcPr>
          <w:p w14:paraId="2F82A585"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Понятия квалификации работника, профессионального стандарта. Права и обязанности работодателя по подготовке и дополнительному профессиональному образованию работников. Право работников на подготовку и дополнительное профессиональное образование. Ученический договор: понятие, стороны, содержание, срок, порядок действия, оплата ученичества.</w:t>
            </w:r>
          </w:p>
        </w:tc>
      </w:tr>
      <w:tr w:rsidR="00FD6E40" w:rsidRPr="002D2F15" w14:paraId="4E748932" w14:textId="77777777" w:rsidTr="00BF04FB">
        <w:trPr>
          <w:trHeight w:val="20"/>
        </w:trPr>
        <w:tc>
          <w:tcPr>
            <w:tcW w:w="1522" w:type="pct"/>
            <w:gridSpan w:val="2"/>
            <w:vMerge/>
          </w:tcPr>
          <w:p w14:paraId="30F03B1E" w14:textId="77777777" w:rsidR="00FD6E40" w:rsidRPr="002D2F15" w:rsidRDefault="00FD6E40" w:rsidP="008A3975">
            <w:pPr>
              <w:rPr>
                <w:rFonts w:ascii="Times New Roman" w:hAnsi="Times New Roman"/>
                <w:b/>
                <w:bCs/>
                <w:sz w:val="24"/>
                <w:szCs w:val="24"/>
              </w:rPr>
            </w:pPr>
          </w:p>
        </w:tc>
        <w:tc>
          <w:tcPr>
            <w:tcW w:w="3478" w:type="pct"/>
          </w:tcPr>
          <w:p w14:paraId="0B18B8C1"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Гарантии работникам, совмещающим работу с получением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 Гарантии и компенсации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 Гарантии и компенсации работникам, получающим основное общее образование или среднее общее образование по очно-заочной форме обучения.</w:t>
            </w:r>
          </w:p>
        </w:tc>
      </w:tr>
      <w:tr w:rsidR="00FD6E40" w:rsidRPr="002D2F15" w14:paraId="08642934" w14:textId="77777777" w:rsidTr="00BF04FB">
        <w:trPr>
          <w:trHeight w:val="20"/>
        </w:trPr>
        <w:tc>
          <w:tcPr>
            <w:tcW w:w="1522" w:type="pct"/>
            <w:gridSpan w:val="2"/>
            <w:vMerge/>
          </w:tcPr>
          <w:p w14:paraId="67C02F22" w14:textId="77777777" w:rsidR="00FD6E40" w:rsidRPr="002D2F15" w:rsidRDefault="00FD6E40" w:rsidP="008A3975">
            <w:pPr>
              <w:rPr>
                <w:rFonts w:ascii="Times New Roman" w:hAnsi="Times New Roman"/>
                <w:b/>
                <w:bCs/>
                <w:sz w:val="24"/>
                <w:szCs w:val="24"/>
              </w:rPr>
            </w:pPr>
          </w:p>
        </w:tc>
        <w:tc>
          <w:tcPr>
            <w:tcW w:w="3478" w:type="pct"/>
          </w:tcPr>
          <w:p w14:paraId="52DD21BD"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67DCCA49" w14:textId="77777777" w:rsidTr="00BF04FB">
        <w:trPr>
          <w:trHeight w:val="20"/>
        </w:trPr>
        <w:tc>
          <w:tcPr>
            <w:tcW w:w="1522" w:type="pct"/>
            <w:gridSpan w:val="2"/>
            <w:vMerge/>
          </w:tcPr>
          <w:p w14:paraId="058D65B1" w14:textId="77777777" w:rsidR="00FD6E40" w:rsidRPr="002D2F15" w:rsidRDefault="00FD6E40" w:rsidP="008A3975">
            <w:pPr>
              <w:rPr>
                <w:rFonts w:ascii="Times New Roman" w:hAnsi="Times New Roman"/>
                <w:b/>
                <w:bCs/>
                <w:sz w:val="24"/>
                <w:szCs w:val="24"/>
              </w:rPr>
            </w:pPr>
          </w:p>
        </w:tc>
        <w:tc>
          <w:tcPr>
            <w:tcW w:w="3478" w:type="pct"/>
          </w:tcPr>
          <w:p w14:paraId="1C82FAD0"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№23. </w:t>
            </w:r>
            <w:r w:rsidRPr="002D2F15">
              <w:rPr>
                <w:rFonts w:ascii="Times New Roman" w:hAnsi="Times New Roman"/>
                <w:sz w:val="24"/>
                <w:szCs w:val="24"/>
              </w:rPr>
              <w:t>Составление проекта ученического договора.</w:t>
            </w:r>
          </w:p>
        </w:tc>
      </w:tr>
      <w:tr w:rsidR="00FD6E40" w:rsidRPr="002D2F15" w14:paraId="06B76138" w14:textId="77777777" w:rsidTr="00BF04FB">
        <w:trPr>
          <w:trHeight w:val="20"/>
        </w:trPr>
        <w:tc>
          <w:tcPr>
            <w:tcW w:w="1522" w:type="pct"/>
            <w:gridSpan w:val="2"/>
            <w:vMerge w:val="restart"/>
          </w:tcPr>
          <w:p w14:paraId="1C4952B9"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Тема 2.16.  Трудовые споры </w:t>
            </w:r>
          </w:p>
          <w:p w14:paraId="43F754E1" w14:textId="77777777" w:rsidR="00FD6E40" w:rsidRPr="002D2F15" w:rsidRDefault="00FD6E40" w:rsidP="008A3975">
            <w:pPr>
              <w:rPr>
                <w:rFonts w:ascii="Times New Roman" w:hAnsi="Times New Roman"/>
                <w:b/>
                <w:bCs/>
                <w:sz w:val="24"/>
                <w:szCs w:val="24"/>
              </w:rPr>
            </w:pPr>
          </w:p>
        </w:tc>
        <w:tc>
          <w:tcPr>
            <w:tcW w:w="3478" w:type="pct"/>
          </w:tcPr>
          <w:p w14:paraId="02801522"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bCs/>
                <w:sz w:val="24"/>
                <w:szCs w:val="24"/>
              </w:rPr>
              <w:t xml:space="preserve">Содержание </w:t>
            </w:r>
          </w:p>
        </w:tc>
      </w:tr>
      <w:tr w:rsidR="00FD6E40" w:rsidRPr="002D2F15" w14:paraId="7AA228D3" w14:textId="77777777" w:rsidTr="00BF04FB">
        <w:trPr>
          <w:trHeight w:val="20"/>
        </w:trPr>
        <w:tc>
          <w:tcPr>
            <w:tcW w:w="1522" w:type="pct"/>
            <w:gridSpan w:val="2"/>
            <w:vMerge/>
          </w:tcPr>
          <w:p w14:paraId="441946BC" w14:textId="77777777" w:rsidR="00FD6E40" w:rsidRPr="002D2F15" w:rsidRDefault="00FD6E40" w:rsidP="008A3975">
            <w:pPr>
              <w:rPr>
                <w:rFonts w:ascii="Times New Roman" w:hAnsi="Times New Roman"/>
                <w:b/>
                <w:bCs/>
                <w:sz w:val="24"/>
                <w:szCs w:val="24"/>
              </w:rPr>
            </w:pPr>
          </w:p>
        </w:tc>
        <w:tc>
          <w:tcPr>
            <w:tcW w:w="3478" w:type="pct"/>
          </w:tcPr>
          <w:p w14:paraId="18BB7D45"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1. Понятие трудовых споров, причины их возникновения. Виды трудовых споров.</w:t>
            </w:r>
          </w:p>
          <w:p w14:paraId="6BC18898"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2. Индивидуальные трудовые споры. Органы по рассмотрению индивидуальных трудовых споров. Образование и компетенция Комиссии по трудовым спорам (КТС). Порядок рассмотрения индивидуального трудового спора в КТС. Исполнение решения КТС.</w:t>
            </w:r>
          </w:p>
        </w:tc>
      </w:tr>
      <w:tr w:rsidR="00FD6E40" w:rsidRPr="002D2F15" w14:paraId="6D9A2BA4" w14:textId="77777777" w:rsidTr="00BF04FB">
        <w:trPr>
          <w:trHeight w:val="20"/>
        </w:trPr>
        <w:tc>
          <w:tcPr>
            <w:tcW w:w="1522" w:type="pct"/>
            <w:gridSpan w:val="2"/>
            <w:vMerge/>
          </w:tcPr>
          <w:p w14:paraId="3A051F5D" w14:textId="77777777" w:rsidR="00FD6E40" w:rsidRPr="002D2F15" w:rsidRDefault="00FD6E40" w:rsidP="008A3975">
            <w:pPr>
              <w:rPr>
                <w:rFonts w:ascii="Times New Roman" w:hAnsi="Times New Roman"/>
                <w:b/>
                <w:bCs/>
                <w:sz w:val="24"/>
                <w:szCs w:val="24"/>
              </w:rPr>
            </w:pPr>
          </w:p>
        </w:tc>
        <w:tc>
          <w:tcPr>
            <w:tcW w:w="3478" w:type="pct"/>
          </w:tcPr>
          <w:p w14:paraId="7190FE3C"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3. Обжалование решения КТС и перенесение рассмотрения индивидуального трудового спора в суд.</w:t>
            </w:r>
          </w:p>
          <w:p w14:paraId="627640A0"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4. Рассмотрение индивидуальных трудовых споров в судах. Порядок обращения в суд. Вынесение решений по трудовым спорам об увольнении и о переводе на другую работу. Удовлетворение денежных требований работника. Исполнение решений о восстановлении на работе.</w:t>
            </w:r>
          </w:p>
        </w:tc>
      </w:tr>
      <w:tr w:rsidR="00FD6E40" w:rsidRPr="002D2F15" w14:paraId="469DA8E2" w14:textId="77777777" w:rsidTr="00BF04FB">
        <w:trPr>
          <w:trHeight w:val="20"/>
        </w:trPr>
        <w:tc>
          <w:tcPr>
            <w:tcW w:w="1522" w:type="pct"/>
            <w:gridSpan w:val="2"/>
            <w:vMerge/>
          </w:tcPr>
          <w:p w14:paraId="4E891389" w14:textId="77777777" w:rsidR="00FD6E40" w:rsidRPr="002D2F15" w:rsidRDefault="00FD6E40" w:rsidP="008A3975">
            <w:pPr>
              <w:rPr>
                <w:rFonts w:ascii="Times New Roman" w:hAnsi="Times New Roman"/>
                <w:b/>
                <w:bCs/>
                <w:sz w:val="24"/>
                <w:szCs w:val="24"/>
              </w:rPr>
            </w:pPr>
          </w:p>
        </w:tc>
        <w:tc>
          <w:tcPr>
            <w:tcW w:w="3478" w:type="pct"/>
          </w:tcPr>
          <w:p w14:paraId="7BBF4A67"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5. Коллективные трудовые споры. Выдвижение требований работников и их представителей.</w:t>
            </w:r>
          </w:p>
          <w:p w14:paraId="7496573D"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6. Примирительные процедуры. Примирительная комиссия. Рассмотрение коллективного трудового спора с участием посредника. Трудовой арбитраж.</w:t>
            </w:r>
          </w:p>
        </w:tc>
      </w:tr>
      <w:tr w:rsidR="00FD6E40" w:rsidRPr="002D2F15" w14:paraId="1B420D7B" w14:textId="77777777" w:rsidTr="00BF04FB">
        <w:trPr>
          <w:trHeight w:val="20"/>
        </w:trPr>
        <w:tc>
          <w:tcPr>
            <w:tcW w:w="1522" w:type="pct"/>
            <w:gridSpan w:val="2"/>
            <w:vMerge/>
          </w:tcPr>
          <w:p w14:paraId="2964CB55" w14:textId="77777777" w:rsidR="00FD6E40" w:rsidRPr="002D2F15" w:rsidRDefault="00FD6E40" w:rsidP="008A3975">
            <w:pPr>
              <w:rPr>
                <w:rFonts w:ascii="Times New Roman" w:hAnsi="Times New Roman"/>
                <w:b/>
                <w:bCs/>
                <w:sz w:val="24"/>
                <w:szCs w:val="24"/>
              </w:rPr>
            </w:pPr>
          </w:p>
        </w:tc>
        <w:tc>
          <w:tcPr>
            <w:tcW w:w="3478" w:type="pct"/>
          </w:tcPr>
          <w:p w14:paraId="1AD93E91" w14:textId="77777777" w:rsidR="00FD6E40" w:rsidRPr="002D2F15" w:rsidRDefault="00FD6E40" w:rsidP="008A3975">
            <w:pPr>
              <w:jc w:val="both"/>
              <w:rPr>
                <w:rFonts w:ascii="Times New Roman" w:hAnsi="Times New Roman"/>
                <w:sz w:val="24"/>
                <w:szCs w:val="24"/>
              </w:rPr>
            </w:pPr>
            <w:r w:rsidRPr="002D2F15">
              <w:rPr>
                <w:rFonts w:ascii="Times New Roman" w:hAnsi="Times New Roman"/>
                <w:sz w:val="24"/>
                <w:szCs w:val="24"/>
              </w:rPr>
              <w:t>7. Забастовка: понятие, порядок организации и проведения. Основания и последствия признания забастовки незаконной. Гарантии и правовое положение работников в связи с проведением забастовки. Запрещение локаута.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tc>
      </w:tr>
      <w:tr w:rsidR="00FD6E40" w:rsidRPr="002D2F15" w14:paraId="501C5CE5" w14:textId="77777777" w:rsidTr="00BF04FB">
        <w:trPr>
          <w:trHeight w:val="20"/>
        </w:trPr>
        <w:tc>
          <w:tcPr>
            <w:tcW w:w="1522" w:type="pct"/>
            <w:gridSpan w:val="2"/>
            <w:vMerge/>
          </w:tcPr>
          <w:p w14:paraId="500BE221" w14:textId="77777777" w:rsidR="00FD6E40" w:rsidRPr="002D2F15" w:rsidRDefault="00FD6E40" w:rsidP="008A3975">
            <w:pPr>
              <w:rPr>
                <w:rFonts w:ascii="Times New Roman" w:hAnsi="Times New Roman"/>
                <w:b/>
                <w:bCs/>
                <w:sz w:val="24"/>
                <w:szCs w:val="24"/>
              </w:rPr>
            </w:pPr>
          </w:p>
        </w:tc>
        <w:tc>
          <w:tcPr>
            <w:tcW w:w="3478" w:type="pct"/>
          </w:tcPr>
          <w:p w14:paraId="72EED989"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35D91831" w14:textId="77777777" w:rsidTr="00BF04FB">
        <w:trPr>
          <w:trHeight w:val="20"/>
        </w:trPr>
        <w:tc>
          <w:tcPr>
            <w:tcW w:w="1522" w:type="pct"/>
            <w:gridSpan w:val="2"/>
            <w:vMerge/>
          </w:tcPr>
          <w:p w14:paraId="6B24AE68" w14:textId="77777777" w:rsidR="00FD6E40" w:rsidRPr="002D2F15" w:rsidRDefault="00FD6E40" w:rsidP="008A3975">
            <w:pPr>
              <w:rPr>
                <w:rFonts w:ascii="Times New Roman" w:hAnsi="Times New Roman"/>
                <w:b/>
                <w:bCs/>
                <w:sz w:val="24"/>
                <w:szCs w:val="24"/>
              </w:rPr>
            </w:pPr>
          </w:p>
        </w:tc>
        <w:tc>
          <w:tcPr>
            <w:tcW w:w="3478" w:type="pct"/>
          </w:tcPr>
          <w:p w14:paraId="7943B73A"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Практическое занятие №24.</w:t>
            </w:r>
            <w:r w:rsidRPr="002D2F15">
              <w:rPr>
                <w:rFonts w:ascii="Times New Roman" w:hAnsi="Times New Roman"/>
                <w:sz w:val="24"/>
                <w:szCs w:val="24"/>
              </w:rPr>
              <w:t xml:space="preserve"> Решение задач и правовых ситуаций по вопросам темы «Трудовые споры».</w:t>
            </w:r>
          </w:p>
        </w:tc>
      </w:tr>
      <w:tr w:rsidR="00FD6E40" w:rsidRPr="002D2F15" w14:paraId="678E0301" w14:textId="77777777" w:rsidTr="00BF04FB">
        <w:trPr>
          <w:trHeight w:val="20"/>
        </w:trPr>
        <w:tc>
          <w:tcPr>
            <w:tcW w:w="5000" w:type="pct"/>
            <w:gridSpan w:val="3"/>
          </w:tcPr>
          <w:p w14:paraId="6481EDD5" w14:textId="77777777" w:rsidR="00FD6E40" w:rsidRPr="002D2F15" w:rsidRDefault="00FD6E40" w:rsidP="008A3975">
            <w:pPr>
              <w:contextualSpacing/>
              <w:jc w:val="both"/>
              <w:rPr>
                <w:rFonts w:ascii="Times New Roman" w:hAnsi="Times New Roman"/>
                <w:b/>
                <w:sz w:val="24"/>
                <w:szCs w:val="24"/>
                <w:highlight w:val="yellow"/>
              </w:rPr>
            </w:pPr>
          </w:p>
        </w:tc>
      </w:tr>
      <w:tr w:rsidR="00FD6E40" w:rsidRPr="002D2F15" w14:paraId="461C7728" w14:textId="77777777" w:rsidTr="00BF04FB">
        <w:trPr>
          <w:trHeight w:val="20"/>
        </w:trPr>
        <w:tc>
          <w:tcPr>
            <w:tcW w:w="5000" w:type="pct"/>
            <w:gridSpan w:val="3"/>
          </w:tcPr>
          <w:p w14:paraId="4E163C84"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Раздел 3. Гражданский процесс</w:t>
            </w:r>
            <w:r>
              <w:rPr>
                <w:rFonts w:ascii="Times New Roman" w:hAnsi="Times New Roman"/>
                <w:b/>
                <w:bCs/>
                <w:sz w:val="24"/>
                <w:szCs w:val="24"/>
              </w:rPr>
              <w:t xml:space="preserve"> (72 часа)</w:t>
            </w:r>
          </w:p>
        </w:tc>
      </w:tr>
      <w:tr w:rsidR="00FD6E40" w:rsidRPr="002D2F15" w14:paraId="190C5499" w14:textId="77777777" w:rsidTr="00BF04FB">
        <w:trPr>
          <w:trHeight w:val="20"/>
        </w:trPr>
        <w:tc>
          <w:tcPr>
            <w:tcW w:w="5000" w:type="pct"/>
            <w:gridSpan w:val="3"/>
          </w:tcPr>
          <w:p w14:paraId="4D142640"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МДК 01.03 Гражданский процесс</w:t>
            </w:r>
          </w:p>
        </w:tc>
      </w:tr>
      <w:tr w:rsidR="00FD6E40" w:rsidRPr="002D2F15" w14:paraId="2B37593F" w14:textId="77777777" w:rsidTr="00BF04FB">
        <w:trPr>
          <w:trHeight w:val="20"/>
        </w:trPr>
        <w:tc>
          <w:tcPr>
            <w:tcW w:w="1456" w:type="pct"/>
            <w:vMerge w:val="restart"/>
          </w:tcPr>
          <w:p w14:paraId="091621E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Тема 3.1.  Понятие гражданского процессуального права </w:t>
            </w:r>
          </w:p>
        </w:tc>
        <w:tc>
          <w:tcPr>
            <w:tcW w:w="3544" w:type="pct"/>
            <w:gridSpan w:val="2"/>
          </w:tcPr>
          <w:p w14:paraId="311FC78E"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Содержание </w:t>
            </w:r>
          </w:p>
        </w:tc>
      </w:tr>
      <w:tr w:rsidR="00FD6E40" w:rsidRPr="002D2F15" w14:paraId="0C1E79DF" w14:textId="77777777" w:rsidTr="00BF04FB">
        <w:trPr>
          <w:trHeight w:val="20"/>
        </w:trPr>
        <w:tc>
          <w:tcPr>
            <w:tcW w:w="1456" w:type="pct"/>
            <w:vMerge/>
          </w:tcPr>
          <w:p w14:paraId="05678461" w14:textId="77777777" w:rsidR="00FD6E40" w:rsidRPr="002D2F15" w:rsidRDefault="00FD6E40" w:rsidP="008A3975">
            <w:pPr>
              <w:rPr>
                <w:rFonts w:ascii="Times New Roman" w:hAnsi="Times New Roman"/>
                <w:b/>
                <w:bCs/>
                <w:sz w:val="24"/>
                <w:szCs w:val="24"/>
              </w:rPr>
            </w:pPr>
          </w:p>
        </w:tc>
        <w:tc>
          <w:tcPr>
            <w:tcW w:w="3544" w:type="pct"/>
            <w:gridSpan w:val="2"/>
          </w:tcPr>
          <w:p w14:paraId="6F4E4372"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 xml:space="preserve">1. Понятие, предмет, система, гражданского процессуального права. Стадии гражданского процесса. </w:t>
            </w:r>
          </w:p>
          <w:p w14:paraId="287E4DD3"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Принципы гражданского процессуального права. Антикоррупционные основы принципов гражданского процессуального права.</w:t>
            </w:r>
          </w:p>
          <w:p w14:paraId="107C503A"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3. Источники гражданского процессуального права, понятие и виды.</w:t>
            </w:r>
          </w:p>
        </w:tc>
      </w:tr>
      <w:tr w:rsidR="00FD6E40" w:rsidRPr="002D2F15" w14:paraId="676120BB" w14:textId="77777777" w:rsidTr="00BF04FB">
        <w:trPr>
          <w:trHeight w:val="20"/>
        </w:trPr>
        <w:tc>
          <w:tcPr>
            <w:tcW w:w="1456" w:type="pct"/>
            <w:vMerge w:val="restart"/>
          </w:tcPr>
          <w:p w14:paraId="0836075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3.2.  Гражданские процессуальные правоотношения</w:t>
            </w:r>
          </w:p>
        </w:tc>
        <w:tc>
          <w:tcPr>
            <w:tcW w:w="3544" w:type="pct"/>
            <w:gridSpan w:val="2"/>
          </w:tcPr>
          <w:p w14:paraId="1BC4C909"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Содержание </w:t>
            </w:r>
          </w:p>
        </w:tc>
      </w:tr>
      <w:tr w:rsidR="00FD6E40" w:rsidRPr="002D2F15" w14:paraId="372A12CA" w14:textId="77777777" w:rsidTr="00BF04FB">
        <w:trPr>
          <w:trHeight w:val="20"/>
        </w:trPr>
        <w:tc>
          <w:tcPr>
            <w:tcW w:w="1456" w:type="pct"/>
            <w:vMerge/>
          </w:tcPr>
          <w:p w14:paraId="14318432" w14:textId="77777777" w:rsidR="00FD6E40" w:rsidRPr="002D2F15" w:rsidRDefault="00FD6E40" w:rsidP="008A3975">
            <w:pPr>
              <w:rPr>
                <w:rFonts w:ascii="Times New Roman" w:hAnsi="Times New Roman"/>
                <w:b/>
                <w:bCs/>
                <w:sz w:val="24"/>
                <w:szCs w:val="24"/>
              </w:rPr>
            </w:pPr>
          </w:p>
        </w:tc>
        <w:tc>
          <w:tcPr>
            <w:tcW w:w="3544" w:type="pct"/>
            <w:gridSpan w:val="2"/>
          </w:tcPr>
          <w:p w14:paraId="4AA938F9"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1. Понятие гражданских процессуальных правоотношений.</w:t>
            </w:r>
          </w:p>
          <w:p w14:paraId="58FB74E2"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Основания возникновения гражданских процессуальных правоотношений.</w:t>
            </w:r>
          </w:p>
          <w:p w14:paraId="41BFE66E"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3. Классификация субъектов гражданских процессуальных правоотношений.</w:t>
            </w:r>
          </w:p>
          <w:p w14:paraId="79F7EC1D"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5. Суд как субъект гражданских процессуальных правоотношений.</w:t>
            </w:r>
          </w:p>
        </w:tc>
      </w:tr>
      <w:tr w:rsidR="00FD6E40" w:rsidRPr="002D2F15" w14:paraId="56808FE9" w14:textId="77777777" w:rsidTr="00BF04FB">
        <w:trPr>
          <w:trHeight w:val="20"/>
        </w:trPr>
        <w:tc>
          <w:tcPr>
            <w:tcW w:w="1456" w:type="pct"/>
            <w:vMerge w:val="restart"/>
          </w:tcPr>
          <w:p w14:paraId="641FABC4"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3.3.  Подсудность гражданских дел</w:t>
            </w:r>
          </w:p>
        </w:tc>
        <w:tc>
          <w:tcPr>
            <w:tcW w:w="3544" w:type="pct"/>
            <w:gridSpan w:val="2"/>
          </w:tcPr>
          <w:p w14:paraId="2E0D7CFC"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Содержание </w:t>
            </w:r>
          </w:p>
        </w:tc>
      </w:tr>
      <w:tr w:rsidR="00FD6E40" w:rsidRPr="002D2F15" w14:paraId="6A445D97" w14:textId="77777777" w:rsidTr="00BF04FB">
        <w:trPr>
          <w:trHeight w:val="20"/>
        </w:trPr>
        <w:tc>
          <w:tcPr>
            <w:tcW w:w="1456" w:type="pct"/>
            <w:vMerge/>
          </w:tcPr>
          <w:p w14:paraId="1D1DB89C" w14:textId="77777777" w:rsidR="00FD6E40" w:rsidRPr="002D2F15" w:rsidRDefault="00FD6E40" w:rsidP="008A3975">
            <w:pPr>
              <w:rPr>
                <w:rFonts w:ascii="Times New Roman" w:hAnsi="Times New Roman"/>
                <w:b/>
                <w:bCs/>
                <w:sz w:val="24"/>
                <w:szCs w:val="24"/>
              </w:rPr>
            </w:pPr>
          </w:p>
        </w:tc>
        <w:tc>
          <w:tcPr>
            <w:tcW w:w="3544" w:type="pct"/>
            <w:gridSpan w:val="2"/>
          </w:tcPr>
          <w:p w14:paraId="183FFFC8"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1. Понятие и правила определения компетенции судебных органов.</w:t>
            </w:r>
          </w:p>
        </w:tc>
      </w:tr>
      <w:tr w:rsidR="00FD6E40" w:rsidRPr="002D2F15" w14:paraId="0271F5AD" w14:textId="77777777" w:rsidTr="00BF04FB">
        <w:trPr>
          <w:trHeight w:val="20"/>
        </w:trPr>
        <w:tc>
          <w:tcPr>
            <w:tcW w:w="1456" w:type="pct"/>
            <w:vMerge/>
          </w:tcPr>
          <w:p w14:paraId="5BC76410" w14:textId="77777777" w:rsidR="00FD6E40" w:rsidRPr="002D2F15" w:rsidRDefault="00FD6E40" w:rsidP="008A3975">
            <w:pPr>
              <w:rPr>
                <w:rFonts w:ascii="Times New Roman" w:hAnsi="Times New Roman"/>
                <w:b/>
                <w:bCs/>
                <w:sz w:val="24"/>
                <w:szCs w:val="24"/>
              </w:rPr>
            </w:pPr>
          </w:p>
        </w:tc>
        <w:tc>
          <w:tcPr>
            <w:tcW w:w="3544" w:type="pct"/>
            <w:gridSpan w:val="2"/>
          </w:tcPr>
          <w:p w14:paraId="0B569D78"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Понятие и виды подсудности.</w:t>
            </w:r>
          </w:p>
          <w:p w14:paraId="14E3CE67"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3. Последствия несоблюдения правил о подсудности дела.</w:t>
            </w:r>
          </w:p>
        </w:tc>
      </w:tr>
      <w:tr w:rsidR="00FD6E40" w:rsidRPr="002D2F15" w14:paraId="3FC79E5B" w14:textId="77777777" w:rsidTr="00BF04FB">
        <w:trPr>
          <w:trHeight w:val="20"/>
        </w:trPr>
        <w:tc>
          <w:tcPr>
            <w:tcW w:w="1456" w:type="pct"/>
            <w:vMerge/>
          </w:tcPr>
          <w:p w14:paraId="68EAA06C" w14:textId="77777777" w:rsidR="00FD6E40" w:rsidRPr="002D2F15" w:rsidRDefault="00FD6E40" w:rsidP="008A3975">
            <w:pPr>
              <w:rPr>
                <w:rFonts w:ascii="Times New Roman" w:hAnsi="Times New Roman"/>
                <w:b/>
                <w:bCs/>
                <w:sz w:val="24"/>
                <w:szCs w:val="24"/>
              </w:rPr>
            </w:pPr>
          </w:p>
        </w:tc>
        <w:tc>
          <w:tcPr>
            <w:tcW w:w="3544" w:type="pct"/>
            <w:gridSpan w:val="2"/>
          </w:tcPr>
          <w:p w14:paraId="0C194062"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В том числе практических и лабораторных занятий</w:t>
            </w:r>
          </w:p>
        </w:tc>
      </w:tr>
      <w:tr w:rsidR="00FD6E40" w:rsidRPr="002D2F15" w14:paraId="162F4E38" w14:textId="77777777" w:rsidTr="00BF04FB">
        <w:trPr>
          <w:trHeight w:val="20"/>
        </w:trPr>
        <w:tc>
          <w:tcPr>
            <w:tcW w:w="1456" w:type="pct"/>
            <w:vMerge/>
          </w:tcPr>
          <w:p w14:paraId="6812F015" w14:textId="77777777" w:rsidR="00FD6E40" w:rsidRPr="002D2F15" w:rsidRDefault="00FD6E40" w:rsidP="008A3975">
            <w:pPr>
              <w:rPr>
                <w:rFonts w:ascii="Times New Roman" w:hAnsi="Times New Roman"/>
                <w:b/>
                <w:bCs/>
                <w:sz w:val="24"/>
                <w:szCs w:val="24"/>
              </w:rPr>
            </w:pPr>
          </w:p>
        </w:tc>
        <w:tc>
          <w:tcPr>
            <w:tcW w:w="3544" w:type="pct"/>
            <w:gridSpan w:val="2"/>
          </w:tcPr>
          <w:p w14:paraId="39914C77"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№1.</w:t>
            </w:r>
            <w:r w:rsidRPr="002D2F15">
              <w:rPr>
                <w:rFonts w:ascii="Times New Roman" w:hAnsi="Times New Roman"/>
                <w:sz w:val="24"/>
                <w:szCs w:val="24"/>
              </w:rPr>
              <w:t xml:space="preserve"> </w:t>
            </w:r>
            <w:r w:rsidRPr="002D2F15">
              <w:rPr>
                <w:rFonts w:ascii="Times New Roman" w:hAnsi="Times New Roman"/>
                <w:bCs/>
                <w:sz w:val="24"/>
                <w:szCs w:val="24"/>
              </w:rPr>
              <w:t>Решение задач</w:t>
            </w:r>
          </w:p>
        </w:tc>
      </w:tr>
      <w:tr w:rsidR="00FD6E40" w:rsidRPr="002D2F15" w14:paraId="7A1AEB77" w14:textId="77777777" w:rsidTr="00BF04FB">
        <w:trPr>
          <w:trHeight w:val="20"/>
        </w:trPr>
        <w:tc>
          <w:tcPr>
            <w:tcW w:w="1456" w:type="pct"/>
            <w:vMerge w:val="restart"/>
          </w:tcPr>
          <w:p w14:paraId="2FD87DC8"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3.4.  Лица, участвующие в деле</w:t>
            </w:r>
          </w:p>
        </w:tc>
        <w:tc>
          <w:tcPr>
            <w:tcW w:w="3544" w:type="pct"/>
            <w:gridSpan w:val="2"/>
          </w:tcPr>
          <w:p w14:paraId="1F5E276B"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0132985A" w14:textId="77777777" w:rsidTr="00BF04FB">
        <w:trPr>
          <w:trHeight w:val="20"/>
        </w:trPr>
        <w:tc>
          <w:tcPr>
            <w:tcW w:w="1456" w:type="pct"/>
            <w:vMerge/>
          </w:tcPr>
          <w:p w14:paraId="75C82BE3" w14:textId="77777777" w:rsidR="00FD6E40" w:rsidRPr="002D2F15" w:rsidRDefault="00FD6E40" w:rsidP="008A3975">
            <w:pPr>
              <w:rPr>
                <w:rFonts w:ascii="Times New Roman" w:hAnsi="Times New Roman"/>
                <w:b/>
                <w:bCs/>
                <w:sz w:val="24"/>
                <w:szCs w:val="24"/>
              </w:rPr>
            </w:pPr>
          </w:p>
        </w:tc>
        <w:tc>
          <w:tcPr>
            <w:tcW w:w="3544" w:type="pct"/>
            <w:gridSpan w:val="2"/>
          </w:tcPr>
          <w:p w14:paraId="1B48A6D1"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1. Стороны гражданского процесса. Их процессуальные права и обязанности.</w:t>
            </w:r>
          </w:p>
          <w:p w14:paraId="4D346370"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lastRenderedPageBreak/>
              <w:t>2. Понятие ненадлежащих сторон. Замена ненадлежащего ответчика (порядок замены, отличие от процессуального правопреемства).</w:t>
            </w:r>
          </w:p>
          <w:p w14:paraId="6DD78C69"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3. Третьи лица.</w:t>
            </w:r>
          </w:p>
        </w:tc>
      </w:tr>
      <w:tr w:rsidR="00FD6E40" w:rsidRPr="002D2F15" w14:paraId="0ED132BC" w14:textId="77777777" w:rsidTr="00BF04FB">
        <w:trPr>
          <w:trHeight w:val="20"/>
        </w:trPr>
        <w:tc>
          <w:tcPr>
            <w:tcW w:w="1456" w:type="pct"/>
            <w:vMerge/>
          </w:tcPr>
          <w:p w14:paraId="0D0B6015" w14:textId="77777777" w:rsidR="00FD6E40" w:rsidRPr="002D2F15" w:rsidRDefault="00FD6E40" w:rsidP="008A3975">
            <w:pPr>
              <w:rPr>
                <w:rFonts w:ascii="Times New Roman" w:hAnsi="Times New Roman"/>
                <w:b/>
                <w:bCs/>
                <w:sz w:val="24"/>
                <w:szCs w:val="24"/>
              </w:rPr>
            </w:pPr>
          </w:p>
        </w:tc>
        <w:tc>
          <w:tcPr>
            <w:tcW w:w="3544" w:type="pct"/>
            <w:gridSpan w:val="2"/>
          </w:tcPr>
          <w:p w14:paraId="0871BFA1"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4. Участие прокурора и органов государственной власти и местного самоуправления в гражданском процессе.</w:t>
            </w:r>
          </w:p>
        </w:tc>
      </w:tr>
      <w:tr w:rsidR="00FD6E40" w:rsidRPr="002D2F15" w14:paraId="72200709" w14:textId="77777777" w:rsidTr="00BF04FB">
        <w:trPr>
          <w:trHeight w:val="20"/>
        </w:trPr>
        <w:tc>
          <w:tcPr>
            <w:tcW w:w="1456" w:type="pct"/>
            <w:vMerge/>
          </w:tcPr>
          <w:p w14:paraId="0A940AB6" w14:textId="77777777" w:rsidR="00FD6E40" w:rsidRPr="002D2F15" w:rsidRDefault="00FD6E40" w:rsidP="008A3975">
            <w:pPr>
              <w:rPr>
                <w:rFonts w:ascii="Times New Roman" w:hAnsi="Times New Roman"/>
                <w:b/>
                <w:bCs/>
                <w:sz w:val="24"/>
                <w:szCs w:val="24"/>
              </w:rPr>
            </w:pPr>
          </w:p>
        </w:tc>
        <w:tc>
          <w:tcPr>
            <w:tcW w:w="3544" w:type="pct"/>
            <w:gridSpan w:val="2"/>
          </w:tcPr>
          <w:p w14:paraId="6C6BB0FC"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 xml:space="preserve">5. Понятие и виды представительства в суде. Полномочия представителя в суде. </w:t>
            </w:r>
          </w:p>
          <w:p w14:paraId="7A7192F7"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Оформление полномочий представителя.</w:t>
            </w:r>
          </w:p>
        </w:tc>
      </w:tr>
      <w:tr w:rsidR="00FD6E40" w:rsidRPr="002D2F15" w14:paraId="0A89B061" w14:textId="77777777" w:rsidTr="00BF04FB">
        <w:trPr>
          <w:trHeight w:val="20"/>
        </w:trPr>
        <w:tc>
          <w:tcPr>
            <w:tcW w:w="1456" w:type="pct"/>
            <w:vMerge/>
          </w:tcPr>
          <w:p w14:paraId="51BAE778" w14:textId="77777777" w:rsidR="00FD6E40" w:rsidRPr="002D2F15" w:rsidRDefault="00FD6E40" w:rsidP="008A3975">
            <w:pPr>
              <w:rPr>
                <w:rFonts w:ascii="Times New Roman" w:hAnsi="Times New Roman"/>
                <w:b/>
                <w:bCs/>
                <w:sz w:val="24"/>
                <w:szCs w:val="24"/>
              </w:rPr>
            </w:pPr>
          </w:p>
        </w:tc>
        <w:tc>
          <w:tcPr>
            <w:tcW w:w="3544" w:type="pct"/>
            <w:gridSpan w:val="2"/>
          </w:tcPr>
          <w:p w14:paraId="0A4EC289"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6. Иные участники гражданского процесса. Характеристика лиц, содействующих осуществлению правосудия (эксперт, специалист, свидетель, переводчик)</w:t>
            </w:r>
          </w:p>
        </w:tc>
      </w:tr>
      <w:tr w:rsidR="00FD6E40" w:rsidRPr="002D2F15" w14:paraId="2103A0A7" w14:textId="77777777" w:rsidTr="00BF04FB">
        <w:trPr>
          <w:trHeight w:val="20"/>
        </w:trPr>
        <w:tc>
          <w:tcPr>
            <w:tcW w:w="1456" w:type="pct"/>
            <w:vMerge/>
          </w:tcPr>
          <w:p w14:paraId="5F402BF7" w14:textId="77777777" w:rsidR="00FD6E40" w:rsidRPr="002D2F15" w:rsidRDefault="00FD6E40" w:rsidP="008A3975">
            <w:pPr>
              <w:rPr>
                <w:rFonts w:ascii="Times New Roman" w:hAnsi="Times New Roman"/>
                <w:b/>
                <w:bCs/>
                <w:sz w:val="24"/>
                <w:szCs w:val="24"/>
              </w:rPr>
            </w:pPr>
          </w:p>
        </w:tc>
        <w:tc>
          <w:tcPr>
            <w:tcW w:w="3544" w:type="pct"/>
            <w:gridSpan w:val="2"/>
          </w:tcPr>
          <w:p w14:paraId="3BE37B72"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В том числе практических занятий</w:t>
            </w:r>
          </w:p>
        </w:tc>
      </w:tr>
      <w:tr w:rsidR="00FD6E40" w:rsidRPr="002D2F15" w14:paraId="33FF215C" w14:textId="77777777" w:rsidTr="00BF04FB">
        <w:trPr>
          <w:trHeight w:val="20"/>
        </w:trPr>
        <w:tc>
          <w:tcPr>
            <w:tcW w:w="1456" w:type="pct"/>
            <w:vMerge/>
          </w:tcPr>
          <w:p w14:paraId="2336F126" w14:textId="77777777" w:rsidR="00FD6E40" w:rsidRPr="002D2F15" w:rsidRDefault="00FD6E40" w:rsidP="008A3975">
            <w:pPr>
              <w:rPr>
                <w:rFonts w:ascii="Times New Roman" w:hAnsi="Times New Roman"/>
                <w:b/>
                <w:bCs/>
                <w:sz w:val="24"/>
                <w:szCs w:val="24"/>
              </w:rPr>
            </w:pPr>
          </w:p>
        </w:tc>
        <w:tc>
          <w:tcPr>
            <w:tcW w:w="3544" w:type="pct"/>
            <w:gridSpan w:val="2"/>
          </w:tcPr>
          <w:p w14:paraId="0DCE076A"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№2.</w:t>
            </w:r>
            <w:r w:rsidRPr="002D2F15">
              <w:rPr>
                <w:rFonts w:ascii="Times New Roman" w:hAnsi="Times New Roman"/>
                <w:sz w:val="24"/>
                <w:szCs w:val="24"/>
              </w:rPr>
              <w:t xml:space="preserve"> </w:t>
            </w:r>
            <w:r w:rsidRPr="002D2F15">
              <w:rPr>
                <w:rFonts w:ascii="Times New Roman" w:hAnsi="Times New Roman"/>
                <w:bCs/>
                <w:sz w:val="24"/>
                <w:szCs w:val="24"/>
              </w:rPr>
              <w:t>Решение задач.</w:t>
            </w:r>
          </w:p>
        </w:tc>
      </w:tr>
      <w:tr w:rsidR="00FD6E40" w:rsidRPr="002D2F15" w14:paraId="3C1F5189" w14:textId="77777777" w:rsidTr="00BF04FB">
        <w:trPr>
          <w:trHeight w:val="20"/>
        </w:trPr>
        <w:tc>
          <w:tcPr>
            <w:tcW w:w="1456" w:type="pct"/>
            <w:vMerge/>
          </w:tcPr>
          <w:p w14:paraId="5DAF9492" w14:textId="77777777" w:rsidR="00FD6E40" w:rsidRPr="002D2F15" w:rsidRDefault="00FD6E40" w:rsidP="008A3975">
            <w:pPr>
              <w:rPr>
                <w:rFonts w:ascii="Times New Roman" w:hAnsi="Times New Roman"/>
                <w:b/>
                <w:bCs/>
                <w:sz w:val="24"/>
                <w:szCs w:val="24"/>
              </w:rPr>
            </w:pPr>
          </w:p>
        </w:tc>
        <w:tc>
          <w:tcPr>
            <w:tcW w:w="3544" w:type="pct"/>
            <w:gridSpan w:val="2"/>
          </w:tcPr>
          <w:p w14:paraId="33E39030"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№3.</w:t>
            </w:r>
            <w:r w:rsidRPr="002D2F15">
              <w:rPr>
                <w:rFonts w:ascii="Times New Roman" w:hAnsi="Times New Roman"/>
                <w:sz w:val="24"/>
                <w:szCs w:val="24"/>
              </w:rPr>
              <w:t xml:space="preserve"> </w:t>
            </w:r>
            <w:r w:rsidRPr="002D2F15">
              <w:rPr>
                <w:rFonts w:ascii="Times New Roman" w:hAnsi="Times New Roman"/>
                <w:bCs/>
                <w:sz w:val="24"/>
                <w:szCs w:val="24"/>
              </w:rPr>
              <w:t>Анализ судебной практики.</w:t>
            </w:r>
          </w:p>
        </w:tc>
      </w:tr>
      <w:tr w:rsidR="00FD6E40" w:rsidRPr="002D2F15" w14:paraId="64DDC1A0" w14:textId="77777777" w:rsidTr="00BF04FB">
        <w:trPr>
          <w:trHeight w:val="20"/>
        </w:trPr>
        <w:tc>
          <w:tcPr>
            <w:tcW w:w="1456" w:type="pct"/>
            <w:vMerge w:val="restart"/>
          </w:tcPr>
          <w:p w14:paraId="1887D548"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3.5.  Процессуальные сроки, судебные штрафы и расходы</w:t>
            </w:r>
          </w:p>
        </w:tc>
        <w:tc>
          <w:tcPr>
            <w:tcW w:w="3544" w:type="pct"/>
            <w:gridSpan w:val="2"/>
          </w:tcPr>
          <w:p w14:paraId="2E0DDCD6"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5A37C33A" w14:textId="77777777" w:rsidTr="00BF04FB">
        <w:trPr>
          <w:trHeight w:val="20"/>
        </w:trPr>
        <w:tc>
          <w:tcPr>
            <w:tcW w:w="1456" w:type="pct"/>
            <w:vMerge/>
          </w:tcPr>
          <w:p w14:paraId="2A5A06B2" w14:textId="77777777" w:rsidR="00FD6E40" w:rsidRPr="002D2F15" w:rsidRDefault="00FD6E40" w:rsidP="008A3975">
            <w:pPr>
              <w:rPr>
                <w:rFonts w:ascii="Times New Roman" w:hAnsi="Times New Roman"/>
                <w:b/>
                <w:bCs/>
                <w:sz w:val="24"/>
                <w:szCs w:val="24"/>
              </w:rPr>
            </w:pPr>
          </w:p>
        </w:tc>
        <w:tc>
          <w:tcPr>
            <w:tcW w:w="3544" w:type="pct"/>
            <w:gridSpan w:val="2"/>
          </w:tcPr>
          <w:p w14:paraId="5ABF9FE6"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 xml:space="preserve">1. Процессуальные сроки: понятие, виды. Исчисление процессуальных сроков. </w:t>
            </w:r>
          </w:p>
          <w:p w14:paraId="04660E1B"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2. Продление и восстановление процессуальных сроков.</w:t>
            </w:r>
          </w:p>
        </w:tc>
      </w:tr>
      <w:tr w:rsidR="00FD6E40" w:rsidRPr="002D2F15" w14:paraId="74F64726" w14:textId="77777777" w:rsidTr="00BF04FB">
        <w:trPr>
          <w:trHeight w:val="20"/>
        </w:trPr>
        <w:tc>
          <w:tcPr>
            <w:tcW w:w="1456" w:type="pct"/>
            <w:vMerge/>
          </w:tcPr>
          <w:p w14:paraId="2849625C" w14:textId="77777777" w:rsidR="00FD6E40" w:rsidRPr="002D2F15" w:rsidRDefault="00FD6E40" w:rsidP="008A3975">
            <w:pPr>
              <w:rPr>
                <w:rFonts w:ascii="Times New Roman" w:hAnsi="Times New Roman"/>
                <w:b/>
                <w:bCs/>
                <w:sz w:val="24"/>
                <w:szCs w:val="24"/>
              </w:rPr>
            </w:pPr>
          </w:p>
        </w:tc>
        <w:tc>
          <w:tcPr>
            <w:tcW w:w="3544" w:type="pct"/>
            <w:gridSpan w:val="2"/>
          </w:tcPr>
          <w:p w14:paraId="224F388B"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3. Понятие, виды судебных расходов.</w:t>
            </w:r>
          </w:p>
          <w:p w14:paraId="5438ED29"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4.Понятие государственной пошлины. Освобождение от уплаты государственной пошлины. Распределение судебных расходов между сторонами.</w:t>
            </w:r>
          </w:p>
          <w:p w14:paraId="26EF0E5F"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5. Понятие издержек, связанных с рассмотрением дела.</w:t>
            </w:r>
          </w:p>
          <w:p w14:paraId="3C070923"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6. Судебные штрафы.</w:t>
            </w:r>
          </w:p>
        </w:tc>
      </w:tr>
      <w:tr w:rsidR="00FD6E40" w:rsidRPr="002D2F15" w14:paraId="01FF329F" w14:textId="77777777" w:rsidTr="00BF04FB">
        <w:trPr>
          <w:trHeight w:val="20"/>
        </w:trPr>
        <w:tc>
          <w:tcPr>
            <w:tcW w:w="1456" w:type="pct"/>
            <w:vMerge w:val="restart"/>
          </w:tcPr>
          <w:p w14:paraId="271468EE"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3.6.  Доказательства и доказывание</w:t>
            </w:r>
          </w:p>
        </w:tc>
        <w:tc>
          <w:tcPr>
            <w:tcW w:w="3544" w:type="pct"/>
            <w:gridSpan w:val="2"/>
          </w:tcPr>
          <w:p w14:paraId="550A2A22"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4C100B4D" w14:textId="77777777" w:rsidTr="00BF04FB">
        <w:trPr>
          <w:trHeight w:val="20"/>
        </w:trPr>
        <w:tc>
          <w:tcPr>
            <w:tcW w:w="1456" w:type="pct"/>
            <w:vMerge/>
          </w:tcPr>
          <w:p w14:paraId="3645B030" w14:textId="77777777" w:rsidR="00FD6E40" w:rsidRPr="002D2F15" w:rsidRDefault="00FD6E40" w:rsidP="008A3975">
            <w:pPr>
              <w:rPr>
                <w:rFonts w:ascii="Times New Roman" w:hAnsi="Times New Roman"/>
                <w:b/>
                <w:bCs/>
                <w:sz w:val="24"/>
                <w:szCs w:val="24"/>
              </w:rPr>
            </w:pPr>
          </w:p>
        </w:tc>
        <w:tc>
          <w:tcPr>
            <w:tcW w:w="3544" w:type="pct"/>
            <w:gridSpan w:val="2"/>
          </w:tcPr>
          <w:p w14:paraId="2A8504A6"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 xml:space="preserve">1. Понятие судебного доказывания. Этапы, субъекты и цель судебного доказывания. </w:t>
            </w:r>
          </w:p>
        </w:tc>
      </w:tr>
      <w:tr w:rsidR="00FD6E40" w:rsidRPr="002D2F15" w14:paraId="3D6C5C09" w14:textId="77777777" w:rsidTr="00BF04FB">
        <w:trPr>
          <w:trHeight w:val="20"/>
        </w:trPr>
        <w:tc>
          <w:tcPr>
            <w:tcW w:w="1456" w:type="pct"/>
            <w:vMerge/>
          </w:tcPr>
          <w:p w14:paraId="1E8E6F41" w14:textId="77777777" w:rsidR="00FD6E40" w:rsidRPr="002D2F15" w:rsidRDefault="00FD6E40" w:rsidP="008A3975">
            <w:pPr>
              <w:rPr>
                <w:rFonts w:ascii="Times New Roman" w:hAnsi="Times New Roman"/>
                <w:b/>
                <w:bCs/>
                <w:sz w:val="24"/>
                <w:szCs w:val="24"/>
              </w:rPr>
            </w:pPr>
          </w:p>
        </w:tc>
        <w:tc>
          <w:tcPr>
            <w:tcW w:w="3544" w:type="pct"/>
            <w:gridSpan w:val="2"/>
          </w:tcPr>
          <w:p w14:paraId="594EC1C4"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Свидетельские показания, письменные, вещественные доказательства</w:t>
            </w:r>
          </w:p>
        </w:tc>
      </w:tr>
      <w:tr w:rsidR="00FD6E40" w:rsidRPr="002D2F15" w14:paraId="236D920A" w14:textId="77777777" w:rsidTr="00BF04FB">
        <w:trPr>
          <w:trHeight w:val="20"/>
        </w:trPr>
        <w:tc>
          <w:tcPr>
            <w:tcW w:w="1456" w:type="pct"/>
            <w:vMerge/>
          </w:tcPr>
          <w:p w14:paraId="0113AB53" w14:textId="77777777" w:rsidR="00FD6E40" w:rsidRPr="002D2F15" w:rsidRDefault="00FD6E40" w:rsidP="008A3975">
            <w:pPr>
              <w:rPr>
                <w:rFonts w:ascii="Times New Roman" w:hAnsi="Times New Roman"/>
                <w:b/>
                <w:bCs/>
                <w:sz w:val="24"/>
                <w:szCs w:val="24"/>
              </w:rPr>
            </w:pPr>
          </w:p>
        </w:tc>
        <w:tc>
          <w:tcPr>
            <w:tcW w:w="3544" w:type="pct"/>
            <w:gridSpan w:val="2"/>
          </w:tcPr>
          <w:p w14:paraId="6AA051C3"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3. Распределение обязанностей по доказыванию. Предмет доказывания: понятие и методика определения по конкретному гражданскому делу. Понятие и виды экспертиз в гражданском процессе.</w:t>
            </w:r>
          </w:p>
        </w:tc>
      </w:tr>
      <w:tr w:rsidR="00FD6E40" w:rsidRPr="002D2F15" w14:paraId="08629A2F" w14:textId="77777777" w:rsidTr="00BF04FB">
        <w:trPr>
          <w:trHeight w:val="20"/>
        </w:trPr>
        <w:tc>
          <w:tcPr>
            <w:tcW w:w="1456" w:type="pct"/>
            <w:vMerge/>
          </w:tcPr>
          <w:p w14:paraId="3D8853AA" w14:textId="77777777" w:rsidR="00FD6E40" w:rsidRPr="002D2F15" w:rsidRDefault="00FD6E40" w:rsidP="008A3975">
            <w:pPr>
              <w:rPr>
                <w:rFonts w:ascii="Times New Roman" w:hAnsi="Times New Roman"/>
                <w:b/>
                <w:bCs/>
                <w:sz w:val="24"/>
                <w:szCs w:val="24"/>
              </w:rPr>
            </w:pPr>
          </w:p>
        </w:tc>
        <w:tc>
          <w:tcPr>
            <w:tcW w:w="3544" w:type="pct"/>
            <w:gridSpan w:val="2"/>
          </w:tcPr>
          <w:p w14:paraId="31FE65EB"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4. Доказательства: понятие и виды. Относимость и допустимость доказательств.</w:t>
            </w:r>
          </w:p>
          <w:p w14:paraId="0798B4F4"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5. Обеспечение и оценка доказательств.</w:t>
            </w:r>
          </w:p>
        </w:tc>
      </w:tr>
      <w:tr w:rsidR="00FD6E40" w:rsidRPr="002D2F15" w14:paraId="26B9AE79" w14:textId="77777777" w:rsidTr="00BF04FB">
        <w:trPr>
          <w:trHeight w:val="20"/>
        </w:trPr>
        <w:tc>
          <w:tcPr>
            <w:tcW w:w="1456" w:type="pct"/>
            <w:vMerge w:val="restart"/>
          </w:tcPr>
          <w:p w14:paraId="49C1B0A0"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3.7.  Иск, возбуждение гражданского дела в суде, подготовка дела к судебному разбирательству</w:t>
            </w:r>
          </w:p>
        </w:tc>
        <w:tc>
          <w:tcPr>
            <w:tcW w:w="3544" w:type="pct"/>
            <w:gridSpan w:val="2"/>
          </w:tcPr>
          <w:p w14:paraId="26A1C2C4"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78903671" w14:textId="77777777" w:rsidTr="00BF04FB">
        <w:trPr>
          <w:trHeight w:val="20"/>
        </w:trPr>
        <w:tc>
          <w:tcPr>
            <w:tcW w:w="1456" w:type="pct"/>
            <w:vMerge/>
          </w:tcPr>
          <w:p w14:paraId="3C67268F" w14:textId="77777777" w:rsidR="00FD6E40" w:rsidRPr="002D2F15" w:rsidRDefault="00FD6E40" w:rsidP="008A3975">
            <w:pPr>
              <w:rPr>
                <w:rFonts w:ascii="Times New Roman" w:hAnsi="Times New Roman"/>
                <w:b/>
                <w:bCs/>
                <w:sz w:val="24"/>
                <w:szCs w:val="24"/>
              </w:rPr>
            </w:pPr>
          </w:p>
        </w:tc>
        <w:tc>
          <w:tcPr>
            <w:tcW w:w="3544" w:type="pct"/>
            <w:gridSpan w:val="2"/>
          </w:tcPr>
          <w:p w14:paraId="5C3F042E"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1. Иск: понятие, элементы, виды исков.</w:t>
            </w:r>
          </w:p>
        </w:tc>
      </w:tr>
      <w:tr w:rsidR="00FD6E40" w:rsidRPr="002D2F15" w14:paraId="4A396AA4" w14:textId="77777777" w:rsidTr="00BF04FB">
        <w:trPr>
          <w:trHeight w:val="20"/>
        </w:trPr>
        <w:tc>
          <w:tcPr>
            <w:tcW w:w="1456" w:type="pct"/>
            <w:vMerge/>
          </w:tcPr>
          <w:p w14:paraId="4F85962B" w14:textId="77777777" w:rsidR="00FD6E40" w:rsidRPr="002D2F15" w:rsidRDefault="00FD6E40" w:rsidP="008A3975">
            <w:pPr>
              <w:rPr>
                <w:rFonts w:ascii="Times New Roman" w:hAnsi="Times New Roman"/>
                <w:b/>
                <w:bCs/>
                <w:sz w:val="24"/>
                <w:szCs w:val="24"/>
              </w:rPr>
            </w:pPr>
          </w:p>
        </w:tc>
        <w:tc>
          <w:tcPr>
            <w:tcW w:w="3544" w:type="pct"/>
            <w:gridSpan w:val="2"/>
          </w:tcPr>
          <w:p w14:paraId="52DED90B"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2. Форма и содержание искового заявления.</w:t>
            </w:r>
          </w:p>
        </w:tc>
      </w:tr>
      <w:tr w:rsidR="00FD6E40" w:rsidRPr="002D2F15" w14:paraId="47B43EC9" w14:textId="77777777" w:rsidTr="00BF04FB">
        <w:trPr>
          <w:trHeight w:val="20"/>
        </w:trPr>
        <w:tc>
          <w:tcPr>
            <w:tcW w:w="1456" w:type="pct"/>
            <w:vMerge/>
          </w:tcPr>
          <w:p w14:paraId="17BCE1C8" w14:textId="77777777" w:rsidR="00FD6E40" w:rsidRPr="002D2F15" w:rsidRDefault="00FD6E40" w:rsidP="008A3975">
            <w:pPr>
              <w:rPr>
                <w:rFonts w:ascii="Times New Roman" w:hAnsi="Times New Roman"/>
                <w:b/>
                <w:bCs/>
                <w:sz w:val="24"/>
                <w:szCs w:val="24"/>
              </w:rPr>
            </w:pPr>
          </w:p>
        </w:tc>
        <w:tc>
          <w:tcPr>
            <w:tcW w:w="3544" w:type="pct"/>
            <w:gridSpan w:val="2"/>
          </w:tcPr>
          <w:p w14:paraId="442E8515"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3. Предъявление искового заявления: принятие искового заявления; отказ в принятии искового заявления.</w:t>
            </w:r>
          </w:p>
        </w:tc>
      </w:tr>
      <w:tr w:rsidR="00FD6E40" w:rsidRPr="002D2F15" w14:paraId="041E9E18" w14:textId="77777777" w:rsidTr="00BF04FB">
        <w:trPr>
          <w:trHeight w:val="20"/>
        </w:trPr>
        <w:tc>
          <w:tcPr>
            <w:tcW w:w="1456" w:type="pct"/>
            <w:vMerge/>
          </w:tcPr>
          <w:p w14:paraId="68D97BC9" w14:textId="77777777" w:rsidR="00FD6E40" w:rsidRPr="002D2F15" w:rsidRDefault="00FD6E40" w:rsidP="008A3975">
            <w:pPr>
              <w:rPr>
                <w:rFonts w:ascii="Times New Roman" w:hAnsi="Times New Roman"/>
                <w:b/>
                <w:bCs/>
                <w:sz w:val="24"/>
                <w:szCs w:val="24"/>
              </w:rPr>
            </w:pPr>
          </w:p>
        </w:tc>
        <w:tc>
          <w:tcPr>
            <w:tcW w:w="3544" w:type="pct"/>
            <w:gridSpan w:val="2"/>
          </w:tcPr>
          <w:p w14:paraId="7A6EB4E5"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 xml:space="preserve">4. Возвращение искового заявления. </w:t>
            </w:r>
          </w:p>
        </w:tc>
      </w:tr>
      <w:tr w:rsidR="00FD6E40" w:rsidRPr="002D2F15" w14:paraId="25073F84" w14:textId="77777777" w:rsidTr="00BF04FB">
        <w:trPr>
          <w:trHeight w:val="20"/>
        </w:trPr>
        <w:tc>
          <w:tcPr>
            <w:tcW w:w="1456" w:type="pct"/>
            <w:vMerge/>
          </w:tcPr>
          <w:p w14:paraId="25A3BD96" w14:textId="77777777" w:rsidR="00FD6E40" w:rsidRPr="002D2F15" w:rsidRDefault="00FD6E40" w:rsidP="008A3975">
            <w:pPr>
              <w:rPr>
                <w:rFonts w:ascii="Times New Roman" w:hAnsi="Times New Roman"/>
                <w:b/>
                <w:bCs/>
                <w:sz w:val="24"/>
                <w:szCs w:val="24"/>
              </w:rPr>
            </w:pPr>
          </w:p>
        </w:tc>
        <w:tc>
          <w:tcPr>
            <w:tcW w:w="3544" w:type="pct"/>
            <w:gridSpan w:val="2"/>
          </w:tcPr>
          <w:p w14:paraId="15ACE62E"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 xml:space="preserve">5. Оставление искового заявления без движения. Обеспечение иска. </w:t>
            </w:r>
          </w:p>
        </w:tc>
      </w:tr>
      <w:tr w:rsidR="00FD6E40" w:rsidRPr="002D2F15" w14:paraId="39785F13" w14:textId="77777777" w:rsidTr="00BF04FB">
        <w:trPr>
          <w:trHeight w:val="20"/>
        </w:trPr>
        <w:tc>
          <w:tcPr>
            <w:tcW w:w="1456" w:type="pct"/>
            <w:vMerge/>
          </w:tcPr>
          <w:p w14:paraId="221C6566" w14:textId="77777777" w:rsidR="00FD6E40" w:rsidRPr="002D2F15" w:rsidRDefault="00FD6E40" w:rsidP="008A3975">
            <w:pPr>
              <w:rPr>
                <w:rFonts w:ascii="Times New Roman" w:hAnsi="Times New Roman"/>
                <w:b/>
                <w:bCs/>
                <w:sz w:val="24"/>
                <w:szCs w:val="24"/>
              </w:rPr>
            </w:pPr>
          </w:p>
        </w:tc>
        <w:tc>
          <w:tcPr>
            <w:tcW w:w="3544" w:type="pct"/>
            <w:gridSpan w:val="2"/>
          </w:tcPr>
          <w:p w14:paraId="366AC79B"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6. Возбуждение гражданского дела в суде. Подготовка дела к судебному разбирательству.</w:t>
            </w:r>
          </w:p>
        </w:tc>
      </w:tr>
      <w:tr w:rsidR="00FD6E40" w:rsidRPr="002D2F15" w14:paraId="30E27724" w14:textId="77777777" w:rsidTr="00BF04FB">
        <w:trPr>
          <w:trHeight w:val="20"/>
        </w:trPr>
        <w:tc>
          <w:tcPr>
            <w:tcW w:w="1456" w:type="pct"/>
            <w:vMerge/>
          </w:tcPr>
          <w:p w14:paraId="59E4269B" w14:textId="77777777" w:rsidR="00FD6E40" w:rsidRPr="002D2F15" w:rsidRDefault="00FD6E40" w:rsidP="008A3975">
            <w:pPr>
              <w:rPr>
                <w:rFonts w:ascii="Times New Roman" w:hAnsi="Times New Roman"/>
                <w:b/>
                <w:bCs/>
                <w:sz w:val="24"/>
                <w:szCs w:val="24"/>
              </w:rPr>
            </w:pPr>
          </w:p>
        </w:tc>
        <w:tc>
          <w:tcPr>
            <w:tcW w:w="3544" w:type="pct"/>
            <w:gridSpan w:val="2"/>
          </w:tcPr>
          <w:p w14:paraId="20A9E5D2"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518C72E0" w14:textId="77777777" w:rsidTr="00BF04FB">
        <w:trPr>
          <w:trHeight w:val="20"/>
        </w:trPr>
        <w:tc>
          <w:tcPr>
            <w:tcW w:w="1456" w:type="pct"/>
            <w:vMerge/>
          </w:tcPr>
          <w:p w14:paraId="7B016F59" w14:textId="77777777" w:rsidR="00FD6E40" w:rsidRPr="002D2F15" w:rsidRDefault="00FD6E40" w:rsidP="008A3975">
            <w:pPr>
              <w:rPr>
                <w:rFonts w:ascii="Times New Roman" w:hAnsi="Times New Roman"/>
                <w:b/>
                <w:bCs/>
                <w:sz w:val="24"/>
                <w:szCs w:val="24"/>
              </w:rPr>
            </w:pPr>
          </w:p>
        </w:tc>
        <w:tc>
          <w:tcPr>
            <w:tcW w:w="3544" w:type="pct"/>
            <w:gridSpan w:val="2"/>
          </w:tcPr>
          <w:p w14:paraId="0119B048"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№4.</w:t>
            </w:r>
            <w:r w:rsidRPr="002D2F15">
              <w:rPr>
                <w:rFonts w:ascii="Times New Roman" w:hAnsi="Times New Roman"/>
                <w:sz w:val="24"/>
                <w:szCs w:val="24"/>
              </w:rPr>
              <w:t xml:space="preserve"> </w:t>
            </w:r>
            <w:r w:rsidRPr="002D2F15">
              <w:rPr>
                <w:rFonts w:ascii="Times New Roman" w:hAnsi="Times New Roman"/>
                <w:bCs/>
                <w:sz w:val="24"/>
                <w:szCs w:val="24"/>
              </w:rPr>
              <w:t>Решение задач.</w:t>
            </w:r>
          </w:p>
        </w:tc>
      </w:tr>
      <w:tr w:rsidR="00FD6E40" w:rsidRPr="002D2F15" w14:paraId="00ADAA2D" w14:textId="77777777" w:rsidTr="00BF04FB">
        <w:trPr>
          <w:trHeight w:val="20"/>
        </w:trPr>
        <w:tc>
          <w:tcPr>
            <w:tcW w:w="1456" w:type="pct"/>
            <w:vMerge w:val="restart"/>
          </w:tcPr>
          <w:p w14:paraId="141FE87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3.8.  Судебное разбирательство, постановление суда первой инстанции</w:t>
            </w:r>
          </w:p>
        </w:tc>
        <w:tc>
          <w:tcPr>
            <w:tcW w:w="3544" w:type="pct"/>
            <w:gridSpan w:val="2"/>
          </w:tcPr>
          <w:p w14:paraId="27263AE2"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706AAB1B" w14:textId="77777777" w:rsidTr="00BF04FB">
        <w:trPr>
          <w:trHeight w:val="20"/>
        </w:trPr>
        <w:tc>
          <w:tcPr>
            <w:tcW w:w="1456" w:type="pct"/>
            <w:vMerge/>
          </w:tcPr>
          <w:p w14:paraId="21662B0F" w14:textId="77777777" w:rsidR="00FD6E40" w:rsidRPr="002D2F15" w:rsidRDefault="00FD6E40" w:rsidP="008A3975">
            <w:pPr>
              <w:rPr>
                <w:rFonts w:ascii="Times New Roman" w:hAnsi="Times New Roman"/>
                <w:b/>
                <w:bCs/>
                <w:sz w:val="24"/>
                <w:szCs w:val="24"/>
              </w:rPr>
            </w:pPr>
          </w:p>
        </w:tc>
        <w:tc>
          <w:tcPr>
            <w:tcW w:w="3544" w:type="pct"/>
            <w:gridSpan w:val="2"/>
          </w:tcPr>
          <w:p w14:paraId="678EA674"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1. Судебное разбирательство, его составные части. Отложение разбирательства дела.</w:t>
            </w:r>
          </w:p>
          <w:p w14:paraId="6694AAD5"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 xml:space="preserve">2. Приостановление производства по делу. Оставление заявления без рассмотрения </w:t>
            </w:r>
          </w:p>
        </w:tc>
      </w:tr>
      <w:tr w:rsidR="00FD6E40" w:rsidRPr="002D2F15" w14:paraId="5BED9F0E" w14:textId="77777777" w:rsidTr="00BF04FB">
        <w:trPr>
          <w:trHeight w:val="20"/>
        </w:trPr>
        <w:tc>
          <w:tcPr>
            <w:tcW w:w="1456" w:type="pct"/>
            <w:vMerge/>
          </w:tcPr>
          <w:p w14:paraId="47332312" w14:textId="77777777" w:rsidR="00FD6E40" w:rsidRPr="002D2F15" w:rsidRDefault="00FD6E40" w:rsidP="008A3975">
            <w:pPr>
              <w:rPr>
                <w:rFonts w:ascii="Times New Roman" w:hAnsi="Times New Roman"/>
                <w:b/>
                <w:bCs/>
                <w:sz w:val="24"/>
                <w:szCs w:val="24"/>
              </w:rPr>
            </w:pPr>
          </w:p>
        </w:tc>
        <w:tc>
          <w:tcPr>
            <w:tcW w:w="3544" w:type="pct"/>
            <w:gridSpan w:val="2"/>
          </w:tcPr>
          <w:p w14:paraId="0FD5318C"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3. Окончание судебного разбирательства без вынесения судебного решения.</w:t>
            </w:r>
          </w:p>
          <w:p w14:paraId="00DA90B2"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4. Прекращение производства по делу.</w:t>
            </w:r>
          </w:p>
        </w:tc>
      </w:tr>
      <w:tr w:rsidR="00FD6E40" w:rsidRPr="002D2F15" w14:paraId="4695113B" w14:textId="77777777" w:rsidTr="00BF04FB">
        <w:trPr>
          <w:trHeight w:val="20"/>
        </w:trPr>
        <w:tc>
          <w:tcPr>
            <w:tcW w:w="1456" w:type="pct"/>
            <w:vMerge/>
          </w:tcPr>
          <w:p w14:paraId="45FBC43D" w14:textId="77777777" w:rsidR="00FD6E40" w:rsidRPr="002D2F15" w:rsidRDefault="00FD6E40" w:rsidP="008A3975">
            <w:pPr>
              <w:rPr>
                <w:rFonts w:ascii="Times New Roman" w:hAnsi="Times New Roman"/>
                <w:b/>
                <w:bCs/>
                <w:sz w:val="24"/>
                <w:szCs w:val="24"/>
              </w:rPr>
            </w:pPr>
          </w:p>
        </w:tc>
        <w:tc>
          <w:tcPr>
            <w:tcW w:w="3544" w:type="pct"/>
            <w:gridSpan w:val="2"/>
          </w:tcPr>
          <w:p w14:paraId="66A42988"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5. Постановление суда первой инстанции: понятие, виды.</w:t>
            </w:r>
          </w:p>
          <w:p w14:paraId="42DA2A49"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6. Судебное решение: сущность, содержание, исправление недостатков. Части судебного решения.</w:t>
            </w:r>
          </w:p>
        </w:tc>
      </w:tr>
      <w:tr w:rsidR="00FD6E40" w:rsidRPr="002D2F15" w14:paraId="7EF2B693" w14:textId="77777777" w:rsidTr="00BF04FB">
        <w:trPr>
          <w:trHeight w:val="20"/>
        </w:trPr>
        <w:tc>
          <w:tcPr>
            <w:tcW w:w="1456" w:type="pct"/>
            <w:vMerge/>
          </w:tcPr>
          <w:p w14:paraId="5FC2CEB0" w14:textId="77777777" w:rsidR="00FD6E40" w:rsidRPr="002D2F15" w:rsidRDefault="00FD6E40" w:rsidP="008A3975">
            <w:pPr>
              <w:rPr>
                <w:rFonts w:ascii="Times New Roman" w:hAnsi="Times New Roman"/>
                <w:b/>
                <w:bCs/>
                <w:sz w:val="24"/>
                <w:szCs w:val="24"/>
              </w:rPr>
            </w:pPr>
          </w:p>
        </w:tc>
        <w:tc>
          <w:tcPr>
            <w:tcW w:w="3544" w:type="pct"/>
            <w:gridSpan w:val="2"/>
          </w:tcPr>
          <w:p w14:paraId="4F801000"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7. Протокол (обязанность ведения, содержание) Замечания на протокол.</w:t>
            </w:r>
          </w:p>
        </w:tc>
      </w:tr>
      <w:tr w:rsidR="00FD6E40" w:rsidRPr="002D2F15" w14:paraId="267CC746" w14:textId="77777777" w:rsidTr="00BF04FB">
        <w:trPr>
          <w:trHeight w:val="20"/>
        </w:trPr>
        <w:tc>
          <w:tcPr>
            <w:tcW w:w="1456" w:type="pct"/>
            <w:vMerge/>
          </w:tcPr>
          <w:p w14:paraId="405318CB" w14:textId="77777777" w:rsidR="00FD6E40" w:rsidRPr="002D2F15" w:rsidRDefault="00FD6E40" w:rsidP="008A3975">
            <w:pPr>
              <w:rPr>
                <w:rFonts w:ascii="Times New Roman" w:hAnsi="Times New Roman"/>
                <w:b/>
                <w:bCs/>
                <w:sz w:val="24"/>
                <w:szCs w:val="24"/>
              </w:rPr>
            </w:pPr>
          </w:p>
        </w:tc>
        <w:tc>
          <w:tcPr>
            <w:tcW w:w="3544" w:type="pct"/>
            <w:gridSpan w:val="2"/>
          </w:tcPr>
          <w:p w14:paraId="4EEAF318"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07FEE881" w14:textId="77777777" w:rsidTr="00BF04FB">
        <w:trPr>
          <w:trHeight w:val="20"/>
        </w:trPr>
        <w:tc>
          <w:tcPr>
            <w:tcW w:w="1456" w:type="pct"/>
            <w:vMerge/>
          </w:tcPr>
          <w:p w14:paraId="1BF57CF5" w14:textId="77777777" w:rsidR="00FD6E40" w:rsidRPr="002D2F15" w:rsidRDefault="00FD6E40" w:rsidP="008A3975">
            <w:pPr>
              <w:rPr>
                <w:rFonts w:ascii="Times New Roman" w:hAnsi="Times New Roman"/>
                <w:b/>
                <w:bCs/>
                <w:sz w:val="24"/>
                <w:szCs w:val="24"/>
              </w:rPr>
            </w:pPr>
          </w:p>
        </w:tc>
        <w:tc>
          <w:tcPr>
            <w:tcW w:w="3544" w:type="pct"/>
            <w:gridSpan w:val="2"/>
          </w:tcPr>
          <w:p w14:paraId="33C78325"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№5.</w:t>
            </w:r>
            <w:r w:rsidRPr="002D2F15">
              <w:rPr>
                <w:rFonts w:ascii="Times New Roman" w:hAnsi="Times New Roman"/>
                <w:sz w:val="24"/>
                <w:szCs w:val="24"/>
              </w:rPr>
              <w:t xml:space="preserve"> </w:t>
            </w:r>
            <w:r w:rsidRPr="002D2F15">
              <w:rPr>
                <w:rFonts w:ascii="Times New Roman" w:hAnsi="Times New Roman"/>
                <w:bCs/>
                <w:sz w:val="24"/>
                <w:szCs w:val="24"/>
              </w:rPr>
              <w:t>Оформление проекта протокола судебного заседания.</w:t>
            </w:r>
          </w:p>
        </w:tc>
      </w:tr>
      <w:tr w:rsidR="00FD6E40" w:rsidRPr="002D2F15" w14:paraId="1BE5B37B" w14:textId="77777777" w:rsidTr="00BF04FB">
        <w:trPr>
          <w:trHeight w:val="20"/>
        </w:trPr>
        <w:tc>
          <w:tcPr>
            <w:tcW w:w="1456" w:type="pct"/>
            <w:vMerge/>
          </w:tcPr>
          <w:p w14:paraId="592A49F8" w14:textId="77777777" w:rsidR="00FD6E40" w:rsidRPr="002D2F15" w:rsidRDefault="00FD6E40" w:rsidP="008A3975">
            <w:pPr>
              <w:rPr>
                <w:rFonts w:ascii="Times New Roman" w:hAnsi="Times New Roman"/>
                <w:b/>
                <w:bCs/>
                <w:sz w:val="24"/>
                <w:szCs w:val="24"/>
              </w:rPr>
            </w:pPr>
          </w:p>
        </w:tc>
        <w:tc>
          <w:tcPr>
            <w:tcW w:w="3544" w:type="pct"/>
            <w:gridSpan w:val="2"/>
          </w:tcPr>
          <w:p w14:paraId="46649645"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№6.</w:t>
            </w:r>
            <w:r w:rsidRPr="002D2F15">
              <w:rPr>
                <w:rFonts w:ascii="Times New Roman" w:hAnsi="Times New Roman"/>
                <w:sz w:val="24"/>
                <w:szCs w:val="24"/>
              </w:rPr>
              <w:t xml:space="preserve"> </w:t>
            </w:r>
            <w:r w:rsidRPr="002D2F15">
              <w:rPr>
                <w:rFonts w:ascii="Times New Roman" w:hAnsi="Times New Roman"/>
                <w:bCs/>
                <w:sz w:val="24"/>
                <w:szCs w:val="24"/>
              </w:rPr>
              <w:t>Оформление проекта судебного решения.</w:t>
            </w:r>
          </w:p>
        </w:tc>
      </w:tr>
      <w:tr w:rsidR="00FD6E40" w:rsidRPr="002D2F15" w14:paraId="24B60281" w14:textId="77777777" w:rsidTr="00BF04FB">
        <w:trPr>
          <w:trHeight w:val="20"/>
        </w:trPr>
        <w:tc>
          <w:tcPr>
            <w:tcW w:w="1456" w:type="pct"/>
            <w:vMerge w:val="restart"/>
          </w:tcPr>
          <w:p w14:paraId="56232410"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3.9.   Приказное производство, заочное производство, производство у мирового судьи</w:t>
            </w:r>
          </w:p>
        </w:tc>
        <w:tc>
          <w:tcPr>
            <w:tcW w:w="3544" w:type="pct"/>
            <w:gridSpan w:val="2"/>
          </w:tcPr>
          <w:p w14:paraId="1D2B645D"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15D76667" w14:textId="77777777" w:rsidTr="00BF04FB">
        <w:trPr>
          <w:trHeight w:val="20"/>
        </w:trPr>
        <w:tc>
          <w:tcPr>
            <w:tcW w:w="1456" w:type="pct"/>
            <w:vMerge/>
          </w:tcPr>
          <w:p w14:paraId="758AC39C" w14:textId="77777777" w:rsidR="00FD6E40" w:rsidRPr="002D2F15" w:rsidRDefault="00FD6E40" w:rsidP="008A3975">
            <w:pPr>
              <w:rPr>
                <w:rFonts w:ascii="Times New Roman" w:hAnsi="Times New Roman"/>
                <w:b/>
                <w:bCs/>
                <w:sz w:val="24"/>
                <w:szCs w:val="24"/>
              </w:rPr>
            </w:pPr>
          </w:p>
        </w:tc>
        <w:tc>
          <w:tcPr>
            <w:tcW w:w="3544" w:type="pct"/>
            <w:gridSpan w:val="2"/>
          </w:tcPr>
          <w:p w14:paraId="677F3314"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1. Приказное производство.</w:t>
            </w:r>
          </w:p>
        </w:tc>
      </w:tr>
      <w:tr w:rsidR="00FD6E40" w:rsidRPr="002D2F15" w14:paraId="15C2852A" w14:textId="77777777" w:rsidTr="00BF04FB">
        <w:trPr>
          <w:trHeight w:val="20"/>
        </w:trPr>
        <w:tc>
          <w:tcPr>
            <w:tcW w:w="1456" w:type="pct"/>
            <w:vMerge/>
          </w:tcPr>
          <w:p w14:paraId="0380329F" w14:textId="77777777" w:rsidR="00FD6E40" w:rsidRPr="002D2F15" w:rsidRDefault="00FD6E40" w:rsidP="008A3975">
            <w:pPr>
              <w:rPr>
                <w:rFonts w:ascii="Times New Roman" w:hAnsi="Times New Roman"/>
                <w:b/>
                <w:bCs/>
                <w:sz w:val="24"/>
                <w:szCs w:val="24"/>
              </w:rPr>
            </w:pPr>
          </w:p>
        </w:tc>
        <w:tc>
          <w:tcPr>
            <w:tcW w:w="3544" w:type="pct"/>
            <w:gridSpan w:val="2"/>
          </w:tcPr>
          <w:p w14:paraId="6822AFE3"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Заочное производство.</w:t>
            </w:r>
          </w:p>
        </w:tc>
      </w:tr>
      <w:tr w:rsidR="00FD6E40" w:rsidRPr="002D2F15" w14:paraId="20C767DC" w14:textId="77777777" w:rsidTr="00BF04FB">
        <w:trPr>
          <w:trHeight w:val="20"/>
        </w:trPr>
        <w:tc>
          <w:tcPr>
            <w:tcW w:w="1456" w:type="pct"/>
            <w:vMerge/>
          </w:tcPr>
          <w:p w14:paraId="627B4CBC" w14:textId="77777777" w:rsidR="00FD6E40" w:rsidRPr="002D2F15" w:rsidRDefault="00FD6E40" w:rsidP="008A3975">
            <w:pPr>
              <w:rPr>
                <w:rFonts w:ascii="Times New Roman" w:hAnsi="Times New Roman"/>
                <w:b/>
                <w:bCs/>
                <w:sz w:val="24"/>
                <w:szCs w:val="24"/>
              </w:rPr>
            </w:pPr>
          </w:p>
        </w:tc>
        <w:tc>
          <w:tcPr>
            <w:tcW w:w="3544" w:type="pct"/>
            <w:gridSpan w:val="2"/>
          </w:tcPr>
          <w:p w14:paraId="2F3BB625"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3. Упрощенное производство.</w:t>
            </w:r>
          </w:p>
        </w:tc>
      </w:tr>
      <w:tr w:rsidR="00FD6E40" w:rsidRPr="002D2F15" w14:paraId="35E061CB" w14:textId="77777777" w:rsidTr="00BF04FB">
        <w:trPr>
          <w:trHeight w:val="20"/>
        </w:trPr>
        <w:tc>
          <w:tcPr>
            <w:tcW w:w="1456" w:type="pct"/>
            <w:vMerge/>
          </w:tcPr>
          <w:p w14:paraId="1CE8222A" w14:textId="77777777" w:rsidR="00FD6E40" w:rsidRPr="002D2F15" w:rsidRDefault="00FD6E40" w:rsidP="008A3975">
            <w:pPr>
              <w:rPr>
                <w:rFonts w:ascii="Times New Roman" w:hAnsi="Times New Roman"/>
                <w:b/>
                <w:bCs/>
                <w:sz w:val="24"/>
                <w:szCs w:val="24"/>
              </w:rPr>
            </w:pPr>
          </w:p>
        </w:tc>
        <w:tc>
          <w:tcPr>
            <w:tcW w:w="3544" w:type="pct"/>
            <w:gridSpan w:val="2"/>
          </w:tcPr>
          <w:p w14:paraId="1073646D"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4. Производство у мирового судьи.</w:t>
            </w:r>
          </w:p>
        </w:tc>
      </w:tr>
      <w:tr w:rsidR="00FD6E40" w:rsidRPr="002D2F15" w14:paraId="16B6A1C0" w14:textId="77777777" w:rsidTr="00BF04FB">
        <w:trPr>
          <w:trHeight w:val="20"/>
        </w:trPr>
        <w:tc>
          <w:tcPr>
            <w:tcW w:w="1456" w:type="pct"/>
            <w:vMerge/>
          </w:tcPr>
          <w:p w14:paraId="7C148B6C" w14:textId="77777777" w:rsidR="00FD6E40" w:rsidRPr="002D2F15" w:rsidRDefault="00FD6E40" w:rsidP="008A3975">
            <w:pPr>
              <w:rPr>
                <w:rFonts w:ascii="Times New Roman" w:hAnsi="Times New Roman"/>
                <w:b/>
                <w:bCs/>
                <w:sz w:val="24"/>
                <w:szCs w:val="24"/>
              </w:rPr>
            </w:pPr>
          </w:p>
        </w:tc>
        <w:tc>
          <w:tcPr>
            <w:tcW w:w="3544" w:type="pct"/>
            <w:gridSpan w:val="2"/>
          </w:tcPr>
          <w:p w14:paraId="3B35B6E7"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 xml:space="preserve">В том числе </w:t>
            </w:r>
            <w:proofErr w:type="gramStart"/>
            <w:r w:rsidRPr="002D2F15">
              <w:rPr>
                <w:rFonts w:ascii="Times New Roman" w:hAnsi="Times New Roman"/>
                <w:b/>
                <w:sz w:val="24"/>
                <w:szCs w:val="24"/>
              </w:rPr>
              <w:t>практических  занятий</w:t>
            </w:r>
            <w:proofErr w:type="gramEnd"/>
          </w:p>
        </w:tc>
      </w:tr>
      <w:tr w:rsidR="00FD6E40" w:rsidRPr="002D2F15" w14:paraId="0355D8E9" w14:textId="77777777" w:rsidTr="00BF04FB">
        <w:trPr>
          <w:trHeight w:val="20"/>
        </w:trPr>
        <w:tc>
          <w:tcPr>
            <w:tcW w:w="1456" w:type="pct"/>
            <w:vMerge/>
          </w:tcPr>
          <w:p w14:paraId="7767F074" w14:textId="77777777" w:rsidR="00FD6E40" w:rsidRPr="002D2F15" w:rsidRDefault="00FD6E40" w:rsidP="008A3975">
            <w:pPr>
              <w:rPr>
                <w:rFonts w:ascii="Times New Roman" w:hAnsi="Times New Roman"/>
                <w:b/>
                <w:bCs/>
                <w:sz w:val="24"/>
                <w:szCs w:val="24"/>
              </w:rPr>
            </w:pPr>
          </w:p>
        </w:tc>
        <w:tc>
          <w:tcPr>
            <w:tcW w:w="3544" w:type="pct"/>
            <w:gridSpan w:val="2"/>
          </w:tcPr>
          <w:p w14:paraId="69808AB3"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№7.</w:t>
            </w:r>
            <w:r w:rsidRPr="002D2F15">
              <w:rPr>
                <w:rFonts w:ascii="Times New Roman" w:hAnsi="Times New Roman"/>
                <w:sz w:val="24"/>
                <w:szCs w:val="24"/>
              </w:rPr>
              <w:t xml:space="preserve"> </w:t>
            </w:r>
            <w:r w:rsidRPr="002D2F15">
              <w:rPr>
                <w:rFonts w:ascii="Times New Roman" w:hAnsi="Times New Roman"/>
                <w:bCs/>
                <w:sz w:val="24"/>
                <w:szCs w:val="24"/>
              </w:rPr>
              <w:t>Рассмотрение спорных правовых ситуаций.</w:t>
            </w:r>
          </w:p>
        </w:tc>
      </w:tr>
      <w:tr w:rsidR="00FD6E40" w:rsidRPr="002D2F15" w14:paraId="1363B11C" w14:textId="77777777" w:rsidTr="00BF04FB">
        <w:trPr>
          <w:trHeight w:val="20"/>
        </w:trPr>
        <w:tc>
          <w:tcPr>
            <w:tcW w:w="1456" w:type="pct"/>
            <w:vMerge w:val="restart"/>
          </w:tcPr>
          <w:p w14:paraId="0F6F1AFE"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3.10.</w:t>
            </w:r>
            <w:r w:rsidRPr="002D2F15">
              <w:rPr>
                <w:rFonts w:ascii="Times New Roman" w:hAnsi="Times New Roman"/>
                <w:sz w:val="24"/>
                <w:szCs w:val="24"/>
              </w:rPr>
              <w:t xml:space="preserve"> </w:t>
            </w:r>
            <w:r w:rsidRPr="002D2F15">
              <w:rPr>
                <w:rFonts w:ascii="Times New Roman" w:hAnsi="Times New Roman"/>
                <w:b/>
                <w:bCs/>
                <w:sz w:val="24"/>
                <w:szCs w:val="24"/>
              </w:rPr>
              <w:t>Особое производство</w:t>
            </w:r>
          </w:p>
        </w:tc>
        <w:tc>
          <w:tcPr>
            <w:tcW w:w="3544" w:type="pct"/>
            <w:gridSpan w:val="2"/>
          </w:tcPr>
          <w:p w14:paraId="346B4C87"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057B30A0" w14:textId="77777777" w:rsidTr="00BF04FB">
        <w:trPr>
          <w:trHeight w:val="20"/>
        </w:trPr>
        <w:tc>
          <w:tcPr>
            <w:tcW w:w="1456" w:type="pct"/>
            <w:vMerge/>
          </w:tcPr>
          <w:p w14:paraId="728E3F62" w14:textId="77777777" w:rsidR="00FD6E40" w:rsidRPr="002D2F15" w:rsidRDefault="00FD6E40" w:rsidP="008A3975">
            <w:pPr>
              <w:rPr>
                <w:rFonts w:ascii="Times New Roman" w:hAnsi="Times New Roman"/>
                <w:b/>
                <w:bCs/>
                <w:sz w:val="24"/>
                <w:szCs w:val="24"/>
              </w:rPr>
            </w:pPr>
          </w:p>
        </w:tc>
        <w:tc>
          <w:tcPr>
            <w:tcW w:w="3544" w:type="pct"/>
            <w:gridSpan w:val="2"/>
          </w:tcPr>
          <w:p w14:paraId="562285FD"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1. Особое производство: понятие, сущность, отличие от других видов производства. Виды дел особого производства. Установление фактов, имеющих юридическое значение</w:t>
            </w:r>
          </w:p>
        </w:tc>
      </w:tr>
      <w:tr w:rsidR="00FD6E40" w:rsidRPr="002D2F15" w14:paraId="38E274B7" w14:textId="77777777" w:rsidTr="00BF04FB">
        <w:trPr>
          <w:trHeight w:val="20"/>
        </w:trPr>
        <w:tc>
          <w:tcPr>
            <w:tcW w:w="1456" w:type="pct"/>
            <w:vMerge/>
          </w:tcPr>
          <w:p w14:paraId="62052B50" w14:textId="77777777" w:rsidR="00FD6E40" w:rsidRPr="002D2F15" w:rsidRDefault="00FD6E40" w:rsidP="008A3975">
            <w:pPr>
              <w:rPr>
                <w:rFonts w:ascii="Times New Roman" w:hAnsi="Times New Roman"/>
                <w:b/>
                <w:bCs/>
                <w:sz w:val="24"/>
                <w:szCs w:val="24"/>
              </w:rPr>
            </w:pPr>
          </w:p>
        </w:tc>
        <w:tc>
          <w:tcPr>
            <w:tcW w:w="3544" w:type="pct"/>
            <w:gridSpan w:val="2"/>
          </w:tcPr>
          <w:p w14:paraId="7B5B76F2"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2. Признание гражданина безвестно отсутствующим или объявление гражданина умершим.</w:t>
            </w:r>
          </w:p>
          <w:p w14:paraId="7EEF2EC7"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3. Объявление несовершеннолетнего полностью дееспособным (эмансипация).</w:t>
            </w:r>
          </w:p>
        </w:tc>
      </w:tr>
      <w:tr w:rsidR="00FD6E40" w:rsidRPr="002D2F15" w14:paraId="1AFF0E2C" w14:textId="77777777" w:rsidTr="00BF04FB">
        <w:trPr>
          <w:trHeight w:val="20"/>
        </w:trPr>
        <w:tc>
          <w:tcPr>
            <w:tcW w:w="1456" w:type="pct"/>
            <w:vMerge/>
          </w:tcPr>
          <w:p w14:paraId="62A46406" w14:textId="77777777" w:rsidR="00FD6E40" w:rsidRPr="002D2F15" w:rsidRDefault="00FD6E40" w:rsidP="008A3975">
            <w:pPr>
              <w:rPr>
                <w:rFonts w:ascii="Times New Roman" w:hAnsi="Times New Roman"/>
                <w:b/>
                <w:bCs/>
                <w:sz w:val="24"/>
                <w:szCs w:val="24"/>
              </w:rPr>
            </w:pPr>
          </w:p>
        </w:tc>
        <w:tc>
          <w:tcPr>
            <w:tcW w:w="3544" w:type="pct"/>
            <w:gridSpan w:val="2"/>
          </w:tcPr>
          <w:p w14:paraId="579E2853"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4. Усыновление (удочерение) ребенка.</w:t>
            </w:r>
          </w:p>
          <w:p w14:paraId="697DD270"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5. Рассмотрение дел о внесении исправлений или изменений в записи актов гражданского состояния.</w:t>
            </w:r>
          </w:p>
        </w:tc>
      </w:tr>
      <w:tr w:rsidR="00FD6E40" w:rsidRPr="002D2F15" w14:paraId="160EFD48" w14:textId="77777777" w:rsidTr="00BF04FB">
        <w:trPr>
          <w:trHeight w:val="20"/>
        </w:trPr>
        <w:tc>
          <w:tcPr>
            <w:tcW w:w="1456" w:type="pct"/>
            <w:vMerge/>
          </w:tcPr>
          <w:p w14:paraId="45CF6EA6" w14:textId="77777777" w:rsidR="00FD6E40" w:rsidRPr="002D2F15" w:rsidRDefault="00FD6E40" w:rsidP="008A3975">
            <w:pPr>
              <w:rPr>
                <w:rFonts w:ascii="Times New Roman" w:hAnsi="Times New Roman"/>
                <w:b/>
                <w:bCs/>
                <w:sz w:val="24"/>
                <w:szCs w:val="24"/>
              </w:rPr>
            </w:pPr>
          </w:p>
        </w:tc>
        <w:tc>
          <w:tcPr>
            <w:tcW w:w="3544" w:type="pct"/>
            <w:gridSpan w:val="2"/>
          </w:tcPr>
          <w:p w14:paraId="41D4A6C7"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6. Ограничение дееспособности гражданина. Признание гражданина недееспособным.</w:t>
            </w:r>
          </w:p>
        </w:tc>
      </w:tr>
      <w:tr w:rsidR="00FD6E40" w:rsidRPr="002D2F15" w14:paraId="446DD6C8" w14:textId="77777777" w:rsidTr="00BF04FB">
        <w:trPr>
          <w:trHeight w:val="20"/>
        </w:trPr>
        <w:tc>
          <w:tcPr>
            <w:tcW w:w="1456" w:type="pct"/>
            <w:vMerge/>
          </w:tcPr>
          <w:p w14:paraId="58177697" w14:textId="77777777" w:rsidR="00FD6E40" w:rsidRPr="002D2F15" w:rsidRDefault="00FD6E40" w:rsidP="008A3975">
            <w:pPr>
              <w:rPr>
                <w:rFonts w:ascii="Times New Roman" w:hAnsi="Times New Roman"/>
                <w:b/>
                <w:bCs/>
                <w:sz w:val="24"/>
                <w:szCs w:val="24"/>
              </w:rPr>
            </w:pPr>
          </w:p>
        </w:tc>
        <w:tc>
          <w:tcPr>
            <w:tcW w:w="3544" w:type="pct"/>
            <w:gridSpan w:val="2"/>
          </w:tcPr>
          <w:p w14:paraId="172D6AFB"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В том числе практических занятий</w:t>
            </w:r>
          </w:p>
        </w:tc>
      </w:tr>
      <w:tr w:rsidR="00FD6E40" w:rsidRPr="002D2F15" w14:paraId="3B969C0E" w14:textId="77777777" w:rsidTr="00BF04FB">
        <w:trPr>
          <w:trHeight w:val="20"/>
        </w:trPr>
        <w:tc>
          <w:tcPr>
            <w:tcW w:w="1456" w:type="pct"/>
            <w:vMerge/>
          </w:tcPr>
          <w:p w14:paraId="44D587F4" w14:textId="77777777" w:rsidR="00FD6E40" w:rsidRPr="002D2F15" w:rsidRDefault="00FD6E40" w:rsidP="008A3975">
            <w:pPr>
              <w:rPr>
                <w:rFonts w:ascii="Times New Roman" w:hAnsi="Times New Roman"/>
                <w:b/>
                <w:bCs/>
                <w:sz w:val="24"/>
                <w:szCs w:val="24"/>
              </w:rPr>
            </w:pPr>
          </w:p>
        </w:tc>
        <w:tc>
          <w:tcPr>
            <w:tcW w:w="3544" w:type="pct"/>
            <w:gridSpan w:val="2"/>
          </w:tcPr>
          <w:p w14:paraId="4ECD788D"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№8.</w:t>
            </w:r>
            <w:r w:rsidRPr="002D2F15">
              <w:rPr>
                <w:rFonts w:ascii="Times New Roman" w:hAnsi="Times New Roman"/>
                <w:sz w:val="24"/>
                <w:szCs w:val="24"/>
              </w:rPr>
              <w:t xml:space="preserve"> </w:t>
            </w:r>
            <w:r w:rsidRPr="002D2F15">
              <w:rPr>
                <w:rFonts w:ascii="Times New Roman" w:hAnsi="Times New Roman"/>
                <w:bCs/>
                <w:sz w:val="24"/>
                <w:szCs w:val="24"/>
              </w:rPr>
              <w:t>Рассмотрение спорных правовых ситуаций.</w:t>
            </w:r>
          </w:p>
        </w:tc>
      </w:tr>
      <w:tr w:rsidR="00FD6E40" w:rsidRPr="002D2F15" w14:paraId="10913798" w14:textId="77777777" w:rsidTr="00BF04FB">
        <w:trPr>
          <w:trHeight w:val="20"/>
        </w:trPr>
        <w:tc>
          <w:tcPr>
            <w:tcW w:w="1456" w:type="pct"/>
            <w:vMerge w:val="restart"/>
          </w:tcPr>
          <w:p w14:paraId="1BED8EF8"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Тема 3.11. Пересмотр судебных </w:t>
            </w:r>
          </w:p>
          <w:p w14:paraId="03927752"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решений, не вступивших в законную </w:t>
            </w:r>
          </w:p>
          <w:p w14:paraId="24F8333F"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силу</w:t>
            </w:r>
          </w:p>
        </w:tc>
        <w:tc>
          <w:tcPr>
            <w:tcW w:w="3544" w:type="pct"/>
            <w:gridSpan w:val="2"/>
          </w:tcPr>
          <w:p w14:paraId="60D2C30A"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6FEE7939" w14:textId="77777777" w:rsidTr="00BF04FB">
        <w:trPr>
          <w:trHeight w:val="20"/>
        </w:trPr>
        <w:tc>
          <w:tcPr>
            <w:tcW w:w="1456" w:type="pct"/>
            <w:vMerge/>
          </w:tcPr>
          <w:p w14:paraId="2E0E7758" w14:textId="77777777" w:rsidR="00FD6E40" w:rsidRPr="002D2F15" w:rsidRDefault="00FD6E40" w:rsidP="008A3975">
            <w:pPr>
              <w:rPr>
                <w:rFonts w:ascii="Times New Roman" w:hAnsi="Times New Roman"/>
                <w:b/>
                <w:bCs/>
                <w:sz w:val="24"/>
                <w:szCs w:val="24"/>
              </w:rPr>
            </w:pPr>
          </w:p>
        </w:tc>
        <w:tc>
          <w:tcPr>
            <w:tcW w:w="3544" w:type="pct"/>
            <w:gridSpan w:val="2"/>
          </w:tcPr>
          <w:p w14:paraId="7C053C7D"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1. Апелляционное производство.</w:t>
            </w:r>
          </w:p>
        </w:tc>
      </w:tr>
      <w:tr w:rsidR="00FD6E40" w:rsidRPr="002D2F15" w14:paraId="773CAC7E" w14:textId="77777777" w:rsidTr="00BF04FB">
        <w:trPr>
          <w:trHeight w:val="20"/>
        </w:trPr>
        <w:tc>
          <w:tcPr>
            <w:tcW w:w="1456" w:type="pct"/>
            <w:vMerge/>
          </w:tcPr>
          <w:p w14:paraId="2AAD7C9D" w14:textId="77777777" w:rsidR="00FD6E40" w:rsidRPr="002D2F15" w:rsidRDefault="00FD6E40" w:rsidP="008A3975">
            <w:pPr>
              <w:rPr>
                <w:rFonts w:ascii="Times New Roman" w:hAnsi="Times New Roman"/>
                <w:b/>
                <w:bCs/>
                <w:sz w:val="24"/>
                <w:szCs w:val="24"/>
              </w:rPr>
            </w:pPr>
          </w:p>
        </w:tc>
        <w:tc>
          <w:tcPr>
            <w:tcW w:w="3544" w:type="pct"/>
            <w:gridSpan w:val="2"/>
          </w:tcPr>
          <w:p w14:paraId="5C926515"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Порядок рассмотрения дела судом апелляционной инстанции.</w:t>
            </w:r>
          </w:p>
        </w:tc>
      </w:tr>
      <w:tr w:rsidR="00FD6E40" w:rsidRPr="002D2F15" w14:paraId="7858B324" w14:textId="77777777" w:rsidTr="00BF04FB">
        <w:trPr>
          <w:trHeight w:val="20"/>
        </w:trPr>
        <w:tc>
          <w:tcPr>
            <w:tcW w:w="1456" w:type="pct"/>
            <w:vMerge/>
          </w:tcPr>
          <w:p w14:paraId="6DB2641E" w14:textId="77777777" w:rsidR="00FD6E40" w:rsidRPr="002D2F15" w:rsidRDefault="00FD6E40" w:rsidP="008A3975">
            <w:pPr>
              <w:rPr>
                <w:rFonts w:ascii="Times New Roman" w:hAnsi="Times New Roman"/>
                <w:b/>
                <w:bCs/>
                <w:sz w:val="24"/>
                <w:szCs w:val="24"/>
              </w:rPr>
            </w:pPr>
          </w:p>
        </w:tc>
        <w:tc>
          <w:tcPr>
            <w:tcW w:w="3544" w:type="pct"/>
            <w:gridSpan w:val="2"/>
          </w:tcPr>
          <w:p w14:paraId="6FB7C6F6"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В том числе практических занятий</w:t>
            </w:r>
          </w:p>
        </w:tc>
      </w:tr>
      <w:tr w:rsidR="00FD6E40" w:rsidRPr="002D2F15" w14:paraId="6B646D2F" w14:textId="77777777" w:rsidTr="00BF04FB">
        <w:trPr>
          <w:trHeight w:val="20"/>
        </w:trPr>
        <w:tc>
          <w:tcPr>
            <w:tcW w:w="1456" w:type="pct"/>
            <w:vMerge/>
          </w:tcPr>
          <w:p w14:paraId="7DDD5BF1" w14:textId="77777777" w:rsidR="00FD6E40" w:rsidRPr="002D2F15" w:rsidRDefault="00FD6E40" w:rsidP="008A3975">
            <w:pPr>
              <w:rPr>
                <w:rFonts w:ascii="Times New Roman" w:hAnsi="Times New Roman"/>
                <w:b/>
                <w:bCs/>
                <w:sz w:val="24"/>
                <w:szCs w:val="24"/>
              </w:rPr>
            </w:pPr>
          </w:p>
        </w:tc>
        <w:tc>
          <w:tcPr>
            <w:tcW w:w="3544" w:type="pct"/>
            <w:gridSpan w:val="2"/>
          </w:tcPr>
          <w:p w14:paraId="301D3419"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№9.</w:t>
            </w:r>
            <w:r w:rsidRPr="002D2F15">
              <w:rPr>
                <w:rFonts w:ascii="Times New Roman" w:hAnsi="Times New Roman"/>
                <w:sz w:val="24"/>
                <w:szCs w:val="24"/>
              </w:rPr>
              <w:t xml:space="preserve"> </w:t>
            </w:r>
            <w:r w:rsidRPr="002D2F15">
              <w:rPr>
                <w:rFonts w:ascii="Times New Roman" w:hAnsi="Times New Roman"/>
                <w:bCs/>
                <w:sz w:val="24"/>
                <w:szCs w:val="24"/>
              </w:rPr>
              <w:t>Решение задач.</w:t>
            </w:r>
          </w:p>
        </w:tc>
      </w:tr>
      <w:tr w:rsidR="00FD6E40" w:rsidRPr="002D2F15" w14:paraId="05A60924" w14:textId="77777777" w:rsidTr="00BF04FB">
        <w:trPr>
          <w:trHeight w:val="20"/>
        </w:trPr>
        <w:tc>
          <w:tcPr>
            <w:tcW w:w="1456" w:type="pct"/>
            <w:vMerge w:val="restart"/>
          </w:tcPr>
          <w:p w14:paraId="06BD9692"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Тема 3.12. Пересмотр судебных </w:t>
            </w:r>
          </w:p>
          <w:p w14:paraId="32460122"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 xml:space="preserve">решений, вступивших в законную </w:t>
            </w:r>
          </w:p>
          <w:p w14:paraId="42A641A1"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lastRenderedPageBreak/>
              <w:t>силу</w:t>
            </w:r>
          </w:p>
        </w:tc>
        <w:tc>
          <w:tcPr>
            <w:tcW w:w="3544" w:type="pct"/>
            <w:gridSpan w:val="2"/>
          </w:tcPr>
          <w:p w14:paraId="7F3093E1"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lastRenderedPageBreak/>
              <w:t xml:space="preserve">Содержание </w:t>
            </w:r>
          </w:p>
        </w:tc>
      </w:tr>
      <w:tr w:rsidR="00FD6E40" w:rsidRPr="002D2F15" w14:paraId="477BF34D" w14:textId="77777777" w:rsidTr="00BF04FB">
        <w:trPr>
          <w:trHeight w:val="20"/>
        </w:trPr>
        <w:tc>
          <w:tcPr>
            <w:tcW w:w="1456" w:type="pct"/>
            <w:vMerge/>
          </w:tcPr>
          <w:p w14:paraId="4DB95ADB" w14:textId="77777777" w:rsidR="00FD6E40" w:rsidRPr="002D2F15" w:rsidRDefault="00FD6E40" w:rsidP="008A3975">
            <w:pPr>
              <w:rPr>
                <w:rFonts w:ascii="Times New Roman" w:hAnsi="Times New Roman"/>
                <w:b/>
                <w:bCs/>
                <w:sz w:val="24"/>
                <w:szCs w:val="24"/>
              </w:rPr>
            </w:pPr>
          </w:p>
        </w:tc>
        <w:tc>
          <w:tcPr>
            <w:tcW w:w="3544" w:type="pct"/>
            <w:gridSpan w:val="2"/>
          </w:tcPr>
          <w:p w14:paraId="5ADF66EA"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1. Кассационное производство.</w:t>
            </w:r>
          </w:p>
        </w:tc>
      </w:tr>
      <w:tr w:rsidR="00FD6E40" w:rsidRPr="002D2F15" w14:paraId="68CE70E8" w14:textId="77777777" w:rsidTr="00BF04FB">
        <w:trPr>
          <w:trHeight w:val="20"/>
        </w:trPr>
        <w:tc>
          <w:tcPr>
            <w:tcW w:w="1456" w:type="pct"/>
            <w:vMerge/>
          </w:tcPr>
          <w:p w14:paraId="7931B812" w14:textId="77777777" w:rsidR="00FD6E40" w:rsidRPr="002D2F15" w:rsidRDefault="00FD6E40" w:rsidP="008A3975">
            <w:pPr>
              <w:rPr>
                <w:rFonts w:ascii="Times New Roman" w:hAnsi="Times New Roman"/>
                <w:b/>
                <w:bCs/>
                <w:sz w:val="24"/>
                <w:szCs w:val="24"/>
              </w:rPr>
            </w:pPr>
          </w:p>
        </w:tc>
        <w:tc>
          <w:tcPr>
            <w:tcW w:w="3544" w:type="pct"/>
            <w:gridSpan w:val="2"/>
          </w:tcPr>
          <w:p w14:paraId="036F8859"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2. Надзорное производство.</w:t>
            </w:r>
          </w:p>
        </w:tc>
      </w:tr>
      <w:tr w:rsidR="00FD6E40" w:rsidRPr="002D2F15" w14:paraId="05286A37" w14:textId="77777777" w:rsidTr="00BF04FB">
        <w:trPr>
          <w:trHeight w:val="20"/>
        </w:trPr>
        <w:tc>
          <w:tcPr>
            <w:tcW w:w="1456" w:type="pct"/>
            <w:vMerge/>
          </w:tcPr>
          <w:p w14:paraId="52CE656C" w14:textId="77777777" w:rsidR="00FD6E40" w:rsidRPr="002D2F15" w:rsidRDefault="00FD6E40" w:rsidP="008A3975">
            <w:pPr>
              <w:rPr>
                <w:rFonts w:ascii="Times New Roman" w:hAnsi="Times New Roman"/>
                <w:b/>
                <w:bCs/>
                <w:sz w:val="24"/>
                <w:szCs w:val="24"/>
              </w:rPr>
            </w:pPr>
          </w:p>
        </w:tc>
        <w:tc>
          <w:tcPr>
            <w:tcW w:w="3544" w:type="pct"/>
            <w:gridSpan w:val="2"/>
          </w:tcPr>
          <w:p w14:paraId="5315C4B6" w14:textId="77777777" w:rsidR="00FD6E40" w:rsidRPr="002D2F15" w:rsidRDefault="00FD6E40" w:rsidP="008A3975">
            <w:pPr>
              <w:rPr>
                <w:rFonts w:ascii="Times New Roman" w:hAnsi="Times New Roman"/>
                <w:bCs/>
                <w:i/>
                <w:sz w:val="24"/>
                <w:szCs w:val="24"/>
              </w:rPr>
            </w:pPr>
            <w:r w:rsidRPr="002D2F15">
              <w:rPr>
                <w:rFonts w:ascii="Times New Roman" w:hAnsi="Times New Roman"/>
                <w:bCs/>
                <w:sz w:val="24"/>
                <w:szCs w:val="24"/>
              </w:rPr>
              <w:t xml:space="preserve">3. Производство по вновь открывшимся обстоятельствам. </w:t>
            </w:r>
          </w:p>
        </w:tc>
      </w:tr>
      <w:tr w:rsidR="00FD6E40" w:rsidRPr="002D2F15" w14:paraId="740653C1" w14:textId="77777777" w:rsidTr="00BF04FB">
        <w:trPr>
          <w:trHeight w:val="20"/>
        </w:trPr>
        <w:tc>
          <w:tcPr>
            <w:tcW w:w="1456" w:type="pct"/>
            <w:vMerge/>
          </w:tcPr>
          <w:p w14:paraId="7A7F6943" w14:textId="77777777" w:rsidR="00FD6E40" w:rsidRPr="002D2F15" w:rsidRDefault="00FD6E40" w:rsidP="008A3975">
            <w:pPr>
              <w:rPr>
                <w:rFonts w:ascii="Times New Roman" w:hAnsi="Times New Roman"/>
                <w:b/>
                <w:bCs/>
                <w:sz w:val="24"/>
                <w:szCs w:val="24"/>
              </w:rPr>
            </w:pPr>
          </w:p>
        </w:tc>
        <w:tc>
          <w:tcPr>
            <w:tcW w:w="3544" w:type="pct"/>
            <w:gridSpan w:val="2"/>
          </w:tcPr>
          <w:p w14:paraId="04F632C5"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В том числе практических занятий</w:t>
            </w:r>
          </w:p>
        </w:tc>
      </w:tr>
      <w:tr w:rsidR="00FD6E40" w:rsidRPr="002D2F15" w14:paraId="1CF49932" w14:textId="77777777" w:rsidTr="00BF04FB">
        <w:trPr>
          <w:trHeight w:val="20"/>
        </w:trPr>
        <w:tc>
          <w:tcPr>
            <w:tcW w:w="1456" w:type="pct"/>
            <w:vMerge/>
          </w:tcPr>
          <w:p w14:paraId="31C8090D" w14:textId="77777777" w:rsidR="00FD6E40" w:rsidRPr="002D2F15" w:rsidRDefault="00FD6E40" w:rsidP="008A3975">
            <w:pPr>
              <w:rPr>
                <w:rFonts w:ascii="Times New Roman" w:hAnsi="Times New Roman"/>
                <w:b/>
                <w:bCs/>
                <w:sz w:val="24"/>
                <w:szCs w:val="24"/>
              </w:rPr>
            </w:pPr>
          </w:p>
        </w:tc>
        <w:tc>
          <w:tcPr>
            <w:tcW w:w="3544" w:type="pct"/>
            <w:gridSpan w:val="2"/>
          </w:tcPr>
          <w:p w14:paraId="62100DF7" w14:textId="77777777" w:rsidR="00FD6E40" w:rsidRPr="002D2F15" w:rsidRDefault="00FD6E40" w:rsidP="008A3975">
            <w:pPr>
              <w:rPr>
                <w:rFonts w:ascii="Times New Roman" w:hAnsi="Times New Roman"/>
                <w:b/>
                <w:sz w:val="24"/>
                <w:szCs w:val="24"/>
              </w:rPr>
            </w:pPr>
            <w:r w:rsidRPr="002D2F15">
              <w:rPr>
                <w:rFonts w:ascii="Times New Roman" w:hAnsi="Times New Roman"/>
                <w:b/>
                <w:sz w:val="24"/>
                <w:szCs w:val="24"/>
              </w:rPr>
              <w:t>Практическое занятие №10.</w:t>
            </w:r>
            <w:r w:rsidRPr="002D2F15">
              <w:rPr>
                <w:rFonts w:ascii="Times New Roman" w:hAnsi="Times New Roman"/>
                <w:sz w:val="24"/>
                <w:szCs w:val="24"/>
              </w:rPr>
              <w:t xml:space="preserve"> </w:t>
            </w:r>
            <w:r w:rsidRPr="002D2F15">
              <w:rPr>
                <w:rFonts w:ascii="Times New Roman" w:hAnsi="Times New Roman"/>
                <w:bCs/>
                <w:sz w:val="24"/>
                <w:szCs w:val="24"/>
              </w:rPr>
              <w:t>Решение задач.</w:t>
            </w:r>
          </w:p>
        </w:tc>
      </w:tr>
      <w:tr w:rsidR="00FD6E40" w:rsidRPr="002D2F15" w14:paraId="625B338C" w14:textId="77777777" w:rsidTr="00BF04FB">
        <w:trPr>
          <w:trHeight w:val="20"/>
        </w:trPr>
        <w:tc>
          <w:tcPr>
            <w:tcW w:w="1456" w:type="pct"/>
            <w:vMerge w:val="restart"/>
          </w:tcPr>
          <w:p w14:paraId="6EA5CC2F"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3.13.</w:t>
            </w:r>
            <w:r w:rsidRPr="002D2F15">
              <w:rPr>
                <w:rFonts w:ascii="Times New Roman" w:hAnsi="Times New Roman"/>
                <w:sz w:val="24"/>
                <w:szCs w:val="24"/>
              </w:rPr>
              <w:t xml:space="preserve"> </w:t>
            </w:r>
            <w:r w:rsidRPr="002D2F15">
              <w:rPr>
                <w:rFonts w:ascii="Times New Roman" w:hAnsi="Times New Roman"/>
                <w:b/>
                <w:bCs/>
                <w:sz w:val="24"/>
                <w:szCs w:val="24"/>
              </w:rPr>
              <w:t>Участие иностранных лиц в гражданском судопроизводстве</w:t>
            </w:r>
          </w:p>
        </w:tc>
        <w:tc>
          <w:tcPr>
            <w:tcW w:w="3544" w:type="pct"/>
            <w:gridSpan w:val="2"/>
          </w:tcPr>
          <w:p w14:paraId="699709AD"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1FBCA1E9" w14:textId="77777777" w:rsidTr="00BF04FB">
        <w:trPr>
          <w:trHeight w:val="20"/>
        </w:trPr>
        <w:tc>
          <w:tcPr>
            <w:tcW w:w="1456" w:type="pct"/>
            <w:vMerge/>
          </w:tcPr>
          <w:p w14:paraId="5FD56BCE" w14:textId="77777777" w:rsidR="00FD6E40" w:rsidRPr="002D2F15" w:rsidRDefault="00FD6E40" w:rsidP="008A3975">
            <w:pPr>
              <w:rPr>
                <w:rFonts w:ascii="Times New Roman" w:hAnsi="Times New Roman"/>
                <w:b/>
                <w:bCs/>
                <w:sz w:val="24"/>
                <w:szCs w:val="24"/>
              </w:rPr>
            </w:pPr>
          </w:p>
        </w:tc>
        <w:tc>
          <w:tcPr>
            <w:tcW w:w="3544" w:type="pct"/>
            <w:gridSpan w:val="2"/>
          </w:tcPr>
          <w:p w14:paraId="1995B7E6" w14:textId="77777777" w:rsidR="00FD6E40" w:rsidRPr="002D2F15" w:rsidRDefault="00FD6E40" w:rsidP="008A3975">
            <w:pPr>
              <w:rPr>
                <w:rFonts w:ascii="Times New Roman" w:hAnsi="Times New Roman"/>
                <w:bCs/>
                <w:sz w:val="24"/>
                <w:szCs w:val="24"/>
              </w:rPr>
            </w:pPr>
            <w:r w:rsidRPr="002D2F15">
              <w:rPr>
                <w:rFonts w:ascii="Times New Roman" w:hAnsi="Times New Roman"/>
                <w:bCs/>
                <w:sz w:val="24"/>
                <w:szCs w:val="24"/>
              </w:rPr>
              <w:t>1. Участие иностранных лиц в гражданском судопроизводстве.</w:t>
            </w:r>
          </w:p>
        </w:tc>
      </w:tr>
      <w:tr w:rsidR="00FD6E40" w:rsidRPr="002D2F15" w14:paraId="59C57E9A" w14:textId="77777777" w:rsidTr="00BF04FB">
        <w:trPr>
          <w:trHeight w:val="20"/>
        </w:trPr>
        <w:tc>
          <w:tcPr>
            <w:tcW w:w="1456" w:type="pct"/>
            <w:vMerge/>
          </w:tcPr>
          <w:p w14:paraId="229C39B1" w14:textId="77777777" w:rsidR="00FD6E40" w:rsidRPr="002D2F15" w:rsidRDefault="00FD6E40" w:rsidP="008A3975">
            <w:pPr>
              <w:rPr>
                <w:rFonts w:ascii="Times New Roman" w:hAnsi="Times New Roman"/>
                <w:b/>
                <w:bCs/>
                <w:sz w:val="24"/>
                <w:szCs w:val="24"/>
              </w:rPr>
            </w:pPr>
          </w:p>
        </w:tc>
        <w:tc>
          <w:tcPr>
            <w:tcW w:w="3544" w:type="pct"/>
            <w:gridSpan w:val="2"/>
          </w:tcPr>
          <w:p w14:paraId="5E5E112B"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В том числе практических занятий</w:t>
            </w:r>
          </w:p>
        </w:tc>
      </w:tr>
      <w:tr w:rsidR="00FD6E40" w:rsidRPr="002D2F15" w14:paraId="3CD87688" w14:textId="77777777" w:rsidTr="00BF04FB">
        <w:trPr>
          <w:trHeight w:val="20"/>
        </w:trPr>
        <w:tc>
          <w:tcPr>
            <w:tcW w:w="1456" w:type="pct"/>
            <w:vMerge/>
          </w:tcPr>
          <w:p w14:paraId="0896CDF0" w14:textId="77777777" w:rsidR="00FD6E40" w:rsidRPr="002D2F15" w:rsidRDefault="00FD6E40" w:rsidP="008A3975">
            <w:pPr>
              <w:rPr>
                <w:rFonts w:ascii="Times New Roman" w:hAnsi="Times New Roman"/>
                <w:b/>
                <w:bCs/>
                <w:sz w:val="24"/>
                <w:szCs w:val="24"/>
              </w:rPr>
            </w:pPr>
          </w:p>
        </w:tc>
        <w:tc>
          <w:tcPr>
            <w:tcW w:w="3544" w:type="pct"/>
            <w:gridSpan w:val="2"/>
          </w:tcPr>
          <w:p w14:paraId="1C672A8F" w14:textId="77777777" w:rsidR="00FD6E40" w:rsidRPr="002D2F15" w:rsidRDefault="00FD6E40" w:rsidP="008A3975">
            <w:pPr>
              <w:jc w:val="both"/>
              <w:rPr>
                <w:rFonts w:ascii="Times New Roman" w:hAnsi="Times New Roman"/>
                <w:b/>
                <w:sz w:val="24"/>
                <w:szCs w:val="24"/>
              </w:rPr>
            </w:pPr>
            <w:r w:rsidRPr="002D2F15">
              <w:rPr>
                <w:rFonts w:ascii="Times New Roman" w:hAnsi="Times New Roman"/>
                <w:b/>
                <w:sz w:val="24"/>
                <w:szCs w:val="24"/>
              </w:rPr>
              <w:t xml:space="preserve">Практическое занятие №11. </w:t>
            </w:r>
            <w:r w:rsidRPr="002D2F15">
              <w:rPr>
                <w:rFonts w:ascii="Times New Roman" w:hAnsi="Times New Roman"/>
                <w:bCs/>
                <w:sz w:val="24"/>
                <w:szCs w:val="24"/>
              </w:rPr>
              <w:t>Подготовка проекта решения об исполнении решения суда иностранного государства.</w:t>
            </w:r>
          </w:p>
        </w:tc>
      </w:tr>
      <w:tr w:rsidR="00FD6E40" w:rsidRPr="002D2F15" w14:paraId="6BEF386F" w14:textId="77777777" w:rsidTr="00BF04FB">
        <w:trPr>
          <w:trHeight w:val="20"/>
        </w:trPr>
        <w:tc>
          <w:tcPr>
            <w:tcW w:w="1456" w:type="pct"/>
            <w:vMerge w:val="restart"/>
          </w:tcPr>
          <w:p w14:paraId="57481D4A"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Тема 3.14.</w:t>
            </w:r>
            <w:r w:rsidRPr="002D2F15">
              <w:rPr>
                <w:rFonts w:ascii="Times New Roman" w:hAnsi="Times New Roman"/>
                <w:sz w:val="24"/>
                <w:szCs w:val="24"/>
              </w:rPr>
              <w:t xml:space="preserve"> </w:t>
            </w:r>
            <w:r w:rsidRPr="002D2F15">
              <w:rPr>
                <w:rFonts w:ascii="Times New Roman" w:hAnsi="Times New Roman"/>
                <w:b/>
                <w:bCs/>
                <w:sz w:val="24"/>
                <w:szCs w:val="24"/>
              </w:rPr>
              <w:t>Исполнительное производство</w:t>
            </w:r>
          </w:p>
        </w:tc>
        <w:tc>
          <w:tcPr>
            <w:tcW w:w="3544" w:type="pct"/>
            <w:gridSpan w:val="2"/>
          </w:tcPr>
          <w:p w14:paraId="04989094" w14:textId="77777777" w:rsidR="00FD6E40" w:rsidRPr="002D2F15" w:rsidRDefault="00FD6E40" w:rsidP="008A3975">
            <w:pPr>
              <w:rPr>
                <w:rFonts w:ascii="Times New Roman" w:hAnsi="Times New Roman"/>
                <w:bCs/>
                <w:sz w:val="24"/>
                <w:szCs w:val="24"/>
              </w:rPr>
            </w:pPr>
            <w:r w:rsidRPr="002D2F15">
              <w:rPr>
                <w:rFonts w:ascii="Times New Roman" w:hAnsi="Times New Roman"/>
                <w:b/>
                <w:bCs/>
                <w:sz w:val="24"/>
                <w:szCs w:val="24"/>
              </w:rPr>
              <w:t xml:space="preserve">Содержание </w:t>
            </w:r>
          </w:p>
        </w:tc>
      </w:tr>
      <w:tr w:rsidR="00FD6E40" w:rsidRPr="002D2F15" w14:paraId="0B0F7506" w14:textId="77777777" w:rsidTr="00BF04FB">
        <w:trPr>
          <w:trHeight w:val="20"/>
        </w:trPr>
        <w:tc>
          <w:tcPr>
            <w:tcW w:w="1456" w:type="pct"/>
            <w:vMerge/>
          </w:tcPr>
          <w:p w14:paraId="5354DCC7" w14:textId="77777777" w:rsidR="00FD6E40" w:rsidRPr="002D2F15" w:rsidRDefault="00FD6E40" w:rsidP="008A3975">
            <w:pPr>
              <w:rPr>
                <w:rFonts w:ascii="Times New Roman" w:hAnsi="Times New Roman"/>
                <w:b/>
                <w:bCs/>
                <w:sz w:val="24"/>
                <w:szCs w:val="24"/>
              </w:rPr>
            </w:pPr>
          </w:p>
        </w:tc>
        <w:tc>
          <w:tcPr>
            <w:tcW w:w="3544" w:type="pct"/>
            <w:gridSpan w:val="2"/>
          </w:tcPr>
          <w:p w14:paraId="79A6B234"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1. Понятие, характеристика, общие правила исполнительного производства (понятие, сущность, значение).</w:t>
            </w:r>
          </w:p>
        </w:tc>
      </w:tr>
      <w:tr w:rsidR="00FD6E40" w:rsidRPr="002D2F15" w14:paraId="1CFDC8CD" w14:textId="77777777" w:rsidTr="00BF04FB">
        <w:trPr>
          <w:trHeight w:val="20"/>
        </w:trPr>
        <w:tc>
          <w:tcPr>
            <w:tcW w:w="1456" w:type="pct"/>
            <w:vMerge/>
          </w:tcPr>
          <w:p w14:paraId="6B090BAB" w14:textId="77777777" w:rsidR="00FD6E40" w:rsidRPr="002D2F15" w:rsidRDefault="00FD6E40" w:rsidP="008A3975">
            <w:pPr>
              <w:rPr>
                <w:rFonts w:ascii="Times New Roman" w:hAnsi="Times New Roman"/>
                <w:b/>
                <w:bCs/>
                <w:sz w:val="24"/>
                <w:szCs w:val="24"/>
              </w:rPr>
            </w:pPr>
          </w:p>
        </w:tc>
        <w:tc>
          <w:tcPr>
            <w:tcW w:w="3544" w:type="pct"/>
            <w:gridSpan w:val="2"/>
          </w:tcPr>
          <w:p w14:paraId="55118A91"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2. Порядок исполнительного производства.  Выдача судом исполнительного листа, в том числе нескольких исполнительных листов по одному решению.</w:t>
            </w:r>
          </w:p>
        </w:tc>
      </w:tr>
      <w:tr w:rsidR="00FD6E40" w:rsidRPr="002D2F15" w14:paraId="61415DA7" w14:textId="77777777" w:rsidTr="00BF04FB">
        <w:trPr>
          <w:trHeight w:val="20"/>
        </w:trPr>
        <w:tc>
          <w:tcPr>
            <w:tcW w:w="1456" w:type="pct"/>
            <w:vMerge/>
          </w:tcPr>
          <w:p w14:paraId="4F0D1812" w14:textId="77777777" w:rsidR="00FD6E40" w:rsidRPr="002D2F15" w:rsidRDefault="00FD6E40" w:rsidP="008A3975">
            <w:pPr>
              <w:rPr>
                <w:rFonts w:ascii="Times New Roman" w:hAnsi="Times New Roman"/>
                <w:b/>
                <w:bCs/>
                <w:sz w:val="24"/>
                <w:szCs w:val="24"/>
              </w:rPr>
            </w:pPr>
          </w:p>
        </w:tc>
        <w:tc>
          <w:tcPr>
            <w:tcW w:w="3544" w:type="pct"/>
            <w:gridSpan w:val="2"/>
          </w:tcPr>
          <w:p w14:paraId="44613BD6" w14:textId="77777777" w:rsidR="00FD6E40" w:rsidRPr="002D2F15" w:rsidRDefault="00FD6E40" w:rsidP="008A3975">
            <w:pPr>
              <w:jc w:val="both"/>
              <w:rPr>
                <w:rFonts w:ascii="Times New Roman" w:hAnsi="Times New Roman"/>
                <w:bCs/>
                <w:sz w:val="24"/>
                <w:szCs w:val="24"/>
              </w:rPr>
            </w:pPr>
            <w:r w:rsidRPr="002D2F15">
              <w:rPr>
                <w:rFonts w:ascii="Times New Roman" w:hAnsi="Times New Roman"/>
                <w:bCs/>
                <w:sz w:val="24"/>
                <w:szCs w:val="24"/>
              </w:rPr>
              <w:t>3. Право суда приостановить исполнительное производство. Обязанность суда приостановить исполнительное производство.  Порядок приостановления или прекращения исполнительного производства. Имущество, на которое не может быть обращено взыскание по исполнительным документам.</w:t>
            </w:r>
          </w:p>
        </w:tc>
      </w:tr>
      <w:tr w:rsidR="00FD6E40" w:rsidRPr="002D2F15" w14:paraId="774040D2" w14:textId="77777777" w:rsidTr="00BF04FB">
        <w:trPr>
          <w:trHeight w:val="20"/>
        </w:trPr>
        <w:tc>
          <w:tcPr>
            <w:tcW w:w="1456" w:type="pct"/>
            <w:vMerge/>
          </w:tcPr>
          <w:p w14:paraId="23B2B280" w14:textId="77777777" w:rsidR="00FD6E40" w:rsidRPr="002D2F15" w:rsidRDefault="00FD6E40" w:rsidP="008A3975">
            <w:pPr>
              <w:rPr>
                <w:rFonts w:ascii="Times New Roman" w:hAnsi="Times New Roman"/>
                <w:b/>
                <w:bCs/>
                <w:sz w:val="24"/>
                <w:szCs w:val="24"/>
              </w:rPr>
            </w:pPr>
          </w:p>
        </w:tc>
        <w:tc>
          <w:tcPr>
            <w:tcW w:w="3544" w:type="pct"/>
            <w:gridSpan w:val="2"/>
          </w:tcPr>
          <w:p w14:paraId="1976A262" w14:textId="77777777" w:rsidR="00FD6E40" w:rsidRPr="002D2F15" w:rsidRDefault="00FD6E40" w:rsidP="008A3975">
            <w:pPr>
              <w:rPr>
                <w:rFonts w:ascii="Times New Roman" w:hAnsi="Times New Roman"/>
                <w:bCs/>
                <w:sz w:val="24"/>
                <w:szCs w:val="24"/>
              </w:rPr>
            </w:pPr>
            <w:r w:rsidRPr="002D2F15">
              <w:rPr>
                <w:rFonts w:ascii="Times New Roman" w:hAnsi="Times New Roman"/>
                <w:b/>
                <w:sz w:val="24"/>
                <w:szCs w:val="24"/>
              </w:rPr>
              <w:t>В том числе практических занятий</w:t>
            </w:r>
          </w:p>
        </w:tc>
      </w:tr>
      <w:tr w:rsidR="00FD6E40" w:rsidRPr="002D2F15" w14:paraId="4689B734" w14:textId="77777777" w:rsidTr="00BF04FB">
        <w:trPr>
          <w:trHeight w:val="20"/>
        </w:trPr>
        <w:tc>
          <w:tcPr>
            <w:tcW w:w="1456" w:type="pct"/>
            <w:vMerge/>
          </w:tcPr>
          <w:p w14:paraId="7703B378" w14:textId="77777777" w:rsidR="00FD6E40" w:rsidRPr="002D2F15" w:rsidRDefault="00FD6E40" w:rsidP="008A3975">
            <w:pPr>
              <w:rPr>
                <w:rFonts w:ascii="Times New Roman" w:hAnsi="Times New Roman"/>
                <w:b/>
                <w:bCs/>
                <w:sz w:val="24"/>
                <w:szCs w:val="24"/>
              </w:rPr>
            </w:pPr>
          </w:p>
        </w:tc>
        <w:tc>
          <w:tcPr>
            <w:tcW w:w="3544" w:type="pct"/>
            <w:gridSpan w:val="2"/>
          </w:tcPr>
          <w:p w14:paraId="6408F41C" w14:textId="77777777" w:rsidR="00FD6E40" w:rsidRPr="002D2F15" w:rsidRDefault="00FD6E40" w:rsidP="008A3975">
            <w:pPr>
              <w:rPr>
                <w:rFonts w:ascii="Times New Roman" w:hAnsi="Times New Roman"/>
                <w:bCs/>
                <w:sz w:val="24"/>
                <w:szCs w:val="24"/>
              </w:rPr>
            </w:pPr>
            <w:r w:rsidRPr="002D2F15">
              <w:rPr>
                <w:rFonts w:ascii="Times New Roman" w:hAnsi="Times New Roman"/>
                <w:b/>
                <w:sz w:val="24"/>
                <w:szCs w:val="24"/>
              </w:rPr>
              <w:t xml:space="preserve">Практическое занятие №12.  </w:t>
            </w:r>
            <w:r w:rsidRPr="002D2F15">
              <w:rPr>
                <w:rFonts w:ascii="Times New Roman" w:hAnsi="Times New Roman"/>
                <w:bCs/>
                <w:sz w:val="24"/>
                <w:szCs w:val="24"/>
              </w:rPr>
              <w:t>Подготовка проекта исполнительного листа.</w:t>
            </w:r>
          </w:p>
        </w:tc>
      </w:tr>
      <w:tr w:rsidR="00FD6E40" w:rsidRPr="002D2F15" w14:paraId="1613F840" w14:textId="77777777" w:rsidTr="00BF04FB">
        <w:trPr>
          <w:trHeight w:val="20"/>
        </w:trPr>
        <w:tc>
          <w:tcPr>
            <w:tcW w:w="5000" w:type="pct"/>
            <w:gridSpan w:val="3"/>
          </w:tcPr>
          <w:p w14:paraId="2C462859" w14:textId="77777777" w:rsidR="00FD6E40" w:rsidRPr="002D2F15" w:rsidRDefault="00FD6E40" w:rsidP="008A3975">
            <w:pPr>
              <w:tabs>
                <w:tab w:val="left" w:pos="313"/>
              </w:tabs>
              <w:contextualSpacing/>
              <w:jc w:val="both"/>
              <w:rPr>
                <w:rFonts w:ascii="Times New Roman" w:hAnsi="Times New Roman"/>
                <w:b/>
                <w:bCs/>
                <w:sz w:val="24"/>
                <w:szCs w:val="24"/>
              </w:rPr>
            </w:pPr>
            <w:r w:rsidRPr="002D2F15">
              <w:rPr>
                <w:rFonts w:ascii="Times New Roman" w:hAnsi="Times New Roman"/>
                <w:b/>
                <w:sz w:val="24"/>
                <w:szCs w:val="24"/>
              </w:rPr>
              <w:t xml:space="preserve">Учебная практика </w:t>
            </w:r>
            <w:r w:rsidRPr="00B8164F">
              <w:rPr>
                <w:rFonts w:ascii="Times New Roman" w:hAnsi="Times New Roman"/>
                <w:b/>
                <w:iCs/>
                <w:sz w:val="24"/>
                <w:szCs w:val="24"/>
              </w:rPr>
              <w:t>(36 часов)</w:t>
            </w:r>
          </w:p>
          <w:p w14:paraId="1A86ABBC" w14:textId="77777777" w:rsidR="00FD6E40" w:rsidRDefault="00FD6E40" w:rsidP="008A3975">
            <w:pPr>
              <w:tabs>
                <w:tab w:val="left" w:pos="313"/>
              </w:tabs>
              <w:contextualSpacing/>
              <w:jc w:val="both"/>
              <w:rPr>
                <w:rFonts w:ascii="Times New Roman" w:hAnsi="Times New Roman"/>
                <w:b/>
                <w:sz w:val="24"/>
                <w:szCs w:val="24"/>
              </w:rPr>
            </w:pPr>
            <w:r w:rsidRPr="002D2F15">
              <w:rPr>
                <w:rFonts w:ascii="Times New Roman" w:hAnsi="Times New Roman"/>
                <w:b/>
                <w:sz w:val="24"/>
                <w:szCs w:val="24"/>
              </w:rPr>
              <w:t xml:space="preserve">Виды работ </w:t>
            </w:r>
          </w:p>
          <w:p w14:paraId="3B771720"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Составление проектов процессуальных документов.</w:t>
            </w:r>
          </w:p>
          <w:p w14:paraId="62BEF992"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Характеристика Кодекса административного судопроизводства Российской Федерации как источника административного судопроизводства.</w:t>
            </w:r>
          </w:p>
          <w:p w14:paraId="537932CD"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подведомственности порядка рассмотрения различных категорий административных дел.</w:t>
            </w:r>
          </w:p>
          <w:p w14:paraId="6B9EB75D"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подсудности различных категорий административных дел.</w:t>
            </w:r>
          </w:p>
          <w:p w14:paraId="42ED6345"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состава суда при рассмотрении различных категорий административных дел.</w:t>
            </w:r>
          </w:p>
          <w:p w14:paraId="28062AE8" w14:textId="77777777" w:rsidR="00FD6E40" w:rsidRPr="00B8164F" w:rsidRDefault="00FD6E40" w:rsidP="000552CA">
            <w:pPr>
              <w:pStyle w:val="a4"/>
              <w:numPr>
                <w:ilvl w:val="0"/>
                <w:numId w:val="5"/>
              </w:numPr>
              <w:spacing w:before="120"/>
              <w:contextualSpacing w:val="0"/>
              <w:rPr>
                <w:rFonts w:ascii="Times New Roman" w:hAnsi="Times New Roman"/>
                <w:sz w:val="24"/>
                <w:szCs w:val="24"/>
              </w:rPr>
            </w:pPr>
            <w:r w:rsidRPr="00B8164F">
              <w:rPr>
                <w:rFonts w:ascii="Times New Roman" w:hAnsi="Times New Roman"/>
                <w:sz w:val="24"/>
                <w:szCs w:val="24"/>
              </w:rPr>
              <w:t>Определение предмета доказывания по различным категориям административных дел.</w:t>
            </w:r>
          </w:p>
          <w:p w14:paraId="0FA8BBC9" w14:textId="77777777" w:rsidR="00FD6E40" w:rsidRPr="00B8164F" w:rsidRDefault="00FD6E40" w:rsidP="000552CA">
            <w:pPr>
              <w:pStyle w:val="a4"/>
              <w:numPr>
                <w:ilvl w:val="0"/>
                <w:numId w:val="5"/>
              </w:numPr>
              <w:spacing w:before="120"/>
              <w:contextualSpacing w:val="0"/>
              <w:rPr>
                <w:rFonts w:ascii="Times New Roman" w:hAnsi="Times New Roman"/>
                <w:sz w:val="24"/>
                <w:szCs w:val="24"/>
              </w:rPr>
            </w:pPr>
            <w:r w:rsidRPr="00B8164F">
              <w:rPr>
                <w:rFonts w:ascii="Times New Roman" w:hAnsi="Times New Roman"/>
                <w:sz w:val="24"/>
                <w:szCs w:val="24"/>
              </w:rPr>
              <w:t>Составление проектов организационно-распорядительных документов.</w:t>
            </w:r>
          </w:p>
          <w:p w14:paraId="5738B5A8" w14:textId="77777777" w:rsidR="00FD6E40" w:rsidRPr="00B8164F" w:rsidRDefault="00FD6E40" w:rsidP="000552CA">
            <w:pPr>
              <w:pStyle w:val="a4"/>
              <w:numPr>
                <w:ilvl w:val="0"/>
                <w:numId w:val="5"/>
              </w:numPr>
              <w:spacing w:before="120"/>
              <w:jc w:val="both"/>
              <w:rPr>
                <w:rFonts w:ascii="Times New Roman" w:hAnsi="Times New Roman"/>
                <w:sz w:val="24"/>
                <w:szCs w:val="24"/>
              </w:rPr>
            </w:pPr>
            <w:r w:rsidRPr="00B8164F">
              <w:rPr>
                <w:rFonts w:ascii="Times New Roman" w:hAnsi="Times New Roman"/>
                <w:sz w:val="24"/>
                <w:szCs w:val="24"/>
              </w:rPr>
              <w:t>Характеристика Трудового кодекса Российской Федерации как источника трудового права.</w:t>
            </w:r>
          </w:p>
          <w:p w14:paraId="359DCB3E" w14:textId="77777777" w:rsidR="00FD6E40" w:rsidRPr="00B8164F" w:rsidRDefault="00FD6E40" w:rsidP="000552CA">
            <w:pPr>
              <w:pStyle w:val="a4"/>
              <w:numPr>
                <w:ilvl w:val="0"/>
                <w:numId w:val="5"/>
              </w:numPr>
              <w:spacing w:before="120"/>
              <w:jc w:val="both"/>
              <w:rPr>
                <w:rFonts w:ascii="Times New Roman" w:hAnsi="Times New Roman"/>
                <w:sz w:val="24"/>
                <w:szCs w:val="24"/>
              </w:rPr>
            </w:pPr>
            <w:r w:rsidRPr="00B8164F">
              <w:rPr>
                <w:rFonts w:ascii="Times New Roman" w:hAnsi="Times New Roman"/>
                <w:sz w:val="24"/>
                <w:szCs w:val="24"/>
              </w:rPr>
              <w:t>Определение подведомственности различных категорий трудовых споров.</w:t>
            </w:r>
          </w:p>
          <w:p w14:paraId="018AE1DE" w14:textId="77777777" w:rsidR="00FD6E40" w:rsidRPr="00B8164F" w:rsidRDefault="00FD6E40" w:rsidP="000552CA">
            <w:pPr>
              <w:pStyle w:val="a4"/>
              <w:numPr>
                <w:ilvl w:val="0"/>
                <w:numId w:val="5"/>
              </w:numPr>
              <w:spacing w:before="120"/>
              <w:jc w:val="both"/>
              <w:rPr>
                <w:rFonts w:ascii="Times New Roman" w:hAnsi="Times New Roman"/>
                <w:sz w:val="24"/>
                <w:szCs w:val="24"/>
              </w:rPr>
            </w:pPr>
            <w:r w:rsidRPr="00B8164F">
              <w:rPr>
                <w:rFonts w:ascii="Times New Roman" w:hAnsi="Times New Roman"/>
                <w:sz w:val="24"/>
                <w:szCs w:val="24"/>
              </w:rPr>
              <w:t>Составление проекта коллективного договора и приложений к нему.</w:t>
            </w:r>
          </w:p>
          <w:p w14:paraId="4807BB0B" w14:textId="77777777" w:rsidR="00FD6E40" w:rsidRPr="00B8164F" w:rsidRDefault="00FD6E40" w:rsidP="000552CA">
            <w:pPr>
              <w:pStyle w:val="a4"/>
              <w:numPr>
                <w:ilvl w:val="0"/>
                <w:numId w:val="5"/>
              </w:numPr>
              <w:spacing w:before="120"/>
              <w:jc w:val="both"/>
              <w:rPr>
                <w:rFonts w:ascii="Times New Roman" w:hAnsi="Times New Roman"/>
                <w:sz w:val="24"/>
                <w:szCs w:val="24"/>
              </w:rPr>
            </w:pPr>
            <w:r w:rsidRPr="00B8164F">
              <w:rPr>
                <w:rFonts w:ascii="Times New Roman" w:hAnsi="Times New Roman"/>
                <w:sz w:val="24"/>
                <w:szCs w:val="24"/>
              </w:rPr>
              <w:t>Составление проекта трудового договора.</w:t>
            </w:r>
          </w:p>
          <w:p w14:paraId="6B9F7414" w14:textId="77777777" w:rsidR="00FD6E40" w:rsidRPr="00B8164F" w:rsidRDefault="00FD6E40" w:rsidP="000552CA">
            <w:pPr>
              <w:pStyle w:val="a4"/>
              <w:numPr>
                <w:ilvl w:val="0"/>
                <w:numId w:val="5"/>
              </w:numPr>
              <w:tabs>
                <w:tab w:val="left" w:pos="313"/>
              </w:tabs>
              <w:spacing w:before="120"/>
              <w:jc w:val="both"/>
              <w:rPr>
                <w:rFonts w:ascii="Times New Roman" w:hAnsi="Times New Roman"/>
                <w:b/>
                <w:sz w:val="24"/>
                <w:szCs w:val="24"/>
              </w:rPr>
            </w:pPr>
            <w:r w:rsidRPr="00B8164F">
              <w:rPr>
                <w:rFonts w:ascii="Times New Roman" w:hAnsi="Times New Roman"/>
                <w:sz w:val="24"/>
                <w:szCs w:val="24"/>
              </w:rPr>
              <w:t>Составление проекта ученического договора.</w:t>
            </w:r>
          </w:p>
          <w:p w14:paraId="5F351BD3"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Составление проектов процессуальных документов.</w:t>
            </w:r>
          </w:p>
          <w:p w14:paraId="13795189"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Решение практических ситуаций по темам курса.</w:t>
            </w:r>
          </w:p>
          <w:p w14:paraId="3039AD1E"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Характеристика Гражданского процессуального кодекса Российской Федерации как источника гражданского процессуального права.</w:t>
            </w:r>
          </w:p>
          <w:p w14:paraId="2FB32227"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порядка разрешения различных категорий гражданских дел.</w:t>
            </w:r>
          </w:p>
          <w:p w14:paraId="06320C3C" w14:textId="77777777" w:rsidR="00FD6E40" w:rsidRPr="00B8164F" w:rsidRDefault="00FD6E40" w:rsidP="000552CA">
            <w:pPr>
              <w:pStyle w:val="a4"/>
              <w:numPr>
                <w:ilvl w:val="0"/>
                <w:numId w:val="5"/>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подсудности различных категорий гражданских дел.</w:t>
            </w:r>
          </w:p>
          <w:p w14:paraId="490C1A03" w14:textId="77777777" w:rsidR="00FD6E40" w:rsidRPr="00B8164F" w:rsidRDefault="00FD6E40" w:rsidP="000552CA">
            <w:pPr>
              <w:pStyle w:val="a4"/>
              <w:numPr>
                <w:ilvl w:val="0"/>
                <w:numId w:val="5"/>
              </w:numPr>
              <w:tabs>
                <w:tab w:val="left" w:pos="313"/>
              </w:tabs>
              <w:spacing w:before="120"/>
              <w:jc w:val="both"/>
              <w:rPr>
                <w:rFonts w:ascii="Times New Roman" w:hAnsi="Times New Roman"/>
                <w:bCs/>
                <w:sz w:val="24"/>
                <w:szCs w:val="24"/>
              </w:rPr>
            </w:pPr>
            <w:r w:rsidRPr="00B8164F">
              <w:rPr>
                <w:rFonts w:ascii="Times New Roman" w:hAnsi="Times New Roman"/>
                <w:sz w:val="24"/>
                <w:szCs w:val="24"/>
              </w:rPr>
              <w:t>Определение состава суда при рассмотрении различных категорий гражданских дел.</w:t>
            </w:r>
          </w:p>
          <w:p w14:paraId="704EB21D" w14:textId="77777777" w:rsidR="00FD6E40" w:rsidRPr="00B8164F" w:rsidRDefault="00FD6E40" w:rsidP="000552CA">
            <w:pPr>
              <w:pStyle w:val="a4"/>
              <w:numPr>
                <w:ilvl w:val="0"/>
                <w:numId w:val="5"/>
              </w:numPr>
              <w:tabs>
                <w:tab w:val="left" w:pos="313"/>
              </w:tabs>
              <w:spacing w:before="120"/>
              <w:jc w:val="both"/>
              <w:rPr>
                <w:rFonts w:ascii="Times New Roman" w:hAnsi="Times New Roman"/>
                <w:bCs/>
                <w:sz w:val="24"/>
                <w:szCs w:val="24"/>
              </w:rPr>
            </w:pPr>
            <w:r w:rsidRPr="00B8164F">
              <w:rPr>
                <w:rFonts w:ascii="Times New Roman" w:hAnsi="Times New Roman"/>
                <w:sz w:val="24"/>
                <w:szCs w:val="24"/>
              </w:rPr>
              <w:t>Определение предмета доказывания по различным категориям гражданских дел.</w:t>
            </w:r>
          </w:p>
        </w:tc>
      </w:tr>
      <w:tr w:rsidR="00FD6E40" w:rsidRPr="002D2F15" w14:paraId="3DA02852" w14:textId="77777777" w:rsidTr="00BF04FB">
        <w:trPr>
          <w:trHeight w:val="20"/>
        </w:trPr>
        <w:tc>
          <w:tcPr>
            <w:tcW w:w="5000" w:type="pct"/>
            <w:gridSpan w:val="3"/>
          </w:tcPr>
          <w:p w14:paraId="17277084" w14:textId="77777777" w:rsidR="00FD6E40" w:rsidRDefault="00FD6E40" w:rsidP="008A3975">
            <w:pPr>
              <w:tabs>
                <w:tab w:val="left" w:pos="313"/>
              </w:tabs>
              <w:contextualSpacing/>
              <w:jc w:val="both"/>
              <w:rPr>
                <w:rFonts w:ascii="Times New Roman" w:hAnsi="Times New Roman"/>
                <w:b/>
                <w:sz w:val="24"/>
                <w:szCs w:val="24"/>
              </w:rPr>
            </w:pPr>
            <w:r w:rsidRPr="002D2F15">
              <w:rPr>
                <w:rFonts w:ascii="Times New Roman" w:hAnsi="Times New Roman"/>
                <w:b/>
                <w:sz w:val="24"/>
                <w:szCs w:val="24"/>
              </w:rPr>
              <w:t>Производственная практика</w:t>
            </w:r>
            <w:r>
              <w:rPr>
                <w:rFonts w:ascii="Times New Roman" w:hAnsi="Times New Roman"/>
                <w:b/>
                <w:sz w:val="24"/>
                <w:szCs w:val="24"/>
              </w:rPr>
              <w:t xml:space="preserve"> (108 часов)</w:t>
            </w:r>
          </w:p>
          <w:p w14:paraId="5F143372" w14:textId="77777777" w:rsidR="00FD6E40" w:rsidRDefault="00FD6E40" w:rsidP="008A3975">
            <w:pPr>
              <w:tabs>
                <w:tab w:val="left" w:pos="313"/>
              </w:tabs>
              <w:contextualSpacing/>
              <w:jc w:val="both"/>
              <w:rPr>
                <w:rFonts w:ascii="Times New Roman" w:hAnsi="Times New Roman"/>
                <w:b/>
                <w:sz w:val="24"/>
                <w:szCs w:val="24"/>
              </w:rPr>
            </w:pPr>
            <w:r>
              <w:rPr>
                <w:rFonts w:ascii="Times New Roman" w:hAnsi="Times New Roman"/>
                <w:b/>
                <w:sz w:val="24"/>
                <w:szCs w:val="24"/>
              </w:rPr>
              <w:t>Вилы работ</w:t>
            </w:r>
          </w:p>
          <w:p w14:paraId="25067ECC"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lastRenderedPageBreak/>
              <w:t>Составление проектов процессуальных документов.</w:t>
            </w:r>
          </w:p>
          <w:p w14:paraId="053B1E8C"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подведомственности порядка рассмотрения различных категорий административных дел.</w:t>
            </w:r>
          </w:p>
          <w:p w14:paraId="480F8A72"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подсудности различных категорий административных дел.</w:t>
            </w:r>
          </w:p>
          <w:p w14:paraId="173F09FD"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состава суда при рассмотрении различных категорий административных дел.</w:t>
            </w:r>
          </w:p>
          <w:p w14:paraId="686EE8D4" w14:textId="77777777" w:rsidR="00FD6E40" w:rsidRPr="00B8164F" w:rsidRDefault="00FD6E40" w:rsidP="000552CA">
            <w:pPr>
              <w:pStyle w:val="a4"/>
              <w:numPr>
                <w:ilvl w:val="0"/>
                <w:numId w:val="6"/>
              </w:numPr>
              <w:spacing w:before="120"/>
              <w:contextualSpacing w:val="0"/>
              <w:rPr>
                <w:rFonts w:ascii="Times New Roman" w:hAnsi="Times New Roman"/>
                <w:sz w:val="24"/>
                <w:szCs w:val="24"/>
              </w:rPr>
            </w:pPr>
            <w:r w:rsidRPr="00B8164F">
              <w:rPr>
                <w:rFonts w:ascii="Times New Roman" w:hAnsi="Times New Roman"/>
                <w:sz w:val="24"/>
                <w:szCs w:val="24"/>
              </w:rPr>
              <w:t>Определение предмета доказывания по различным категориям административных дел.</w:t>
            </w:r>
          </w:p>
          <w:p w14:paraId="01E6F685" w14:textId="77777777" w:rsidR="00FD6E40" w:rsidRPr="00B8164F" w:rsidRDefault="00FD6E40" w:rsidP="000552CA">
            <w:pPr>
              <w:pStyle w:val="a4"/>
              <w:numPr>
                <w:ilvl w:val="0"/>
                <w:numId w:val="6"/>
              </w:numPr>
              <w:spacing w:before="120"/>
              <w:contextualSpacing w:val="0"/>
              <w:rPr>
                <w:rFonts w:ascii="Times New Roman" w:hAnsi="Times New Roman"/>
                <w:sz w:val="24"/>
                <w:szCs w:val="24"/>
              </w:rPr>
            </w:pPr>
            <w:r w:rsidRPr="00B8164F">
              <w:rPr>
                <w:rFonts w:ascii="Times New Roman" w:hAnsi="Times New Roman"/>
                <w:sz w:val="24"/>
                <w:szCs w:val="24"/>
              </w:rPr>
              <w:t>Составление проектов организационно-распорядительных документов.</w:t>
            </w:r>
          </w:p>
          <w:p w14:paraId="148BF634" w14:textId="77777777" w:rsidR="00FD6E40" w:rsidRPr="00B8164F" w:rsidRDefault="00FD6E40" w:rsidP="000552CA">
            <w:pPr>
              <w:pStyle w:val="a4"/>
              <w:numPr>
                <w:ilvl w:val="0"/>
                <w:numId w:val="6"/>
              </w:numPr>
              <w:spacing w:before="120"/>
              <w:jc w:val="both"/>
              <w:rPr>
                <w:rFonts w:ascii="Times New Roman" w:hAnsi="Times New Roman"/>
                <w:sz w:val="24"/>
                <w:szCs w:val="24"/>
              </w:rPr>
            </w:pPr>
            <w:r w:rsidRPr="00B8164F">
              <w:rPr>
                <w:rFonts w:ascii="Times New Roman" w:hAnsi="Times New Roman"/>
                <w:sz w:val="24"/>
                <w:szCs w:val="24"/>
              </w:rPr>
              <w:t>Определение подведомственности различных категорий трудовых споров.</w:t>
            </w:r>
          </w:p>
          <w:p w14:paraId="5870F0F9" w14:textId="77777777" w:rsidR="00FD6E40" w:rsidRPr="00B8164F" w:rsidRDefault="00FD6E40" w:rsidP="000552CA">
            <w:pPr>
              <w:pStyle w:val="a4"/>
              <w:numPr>
                <w:ilvl w:val="0"/>
                <w:numId w:val="6"/>
              </w:numPr>
              <w:spacing w:before="120"/>
              <w:jc w:val="both"/>
              <w:rPr>
                <w:rFonts w:ascii="Times New Roman" w:hAnsi="Times New Roman"/>
                <w:sz w:val="24"/>
                <w:szCs w:val="24"/>
              </w:rPr>
            </w:pPr>
            <w:r w:rsidRPr="00B8164F">
              <w:rPr>
                <w:rFonts w:ascii="Times New Roman" w:hAnsi="Times New Roman"/>
                <w:sz w:val="24"/>
                <w:szCs w:val="24"/>
              </w:rPr>
              <w:t>Составление проекта коллективного договора и приложений к нему.</w:t>
            </w:r>
          </w:p>
          <w:p w14:paraId="7FD96741" w14:textId="77777777" w:rsidR="00FD6E40" w:rsidRPr="00B8164F" w:rsidRDefault="00FD6E40" w:rsidP="000552CA">
            <w:pPr>
              <w:pStyle w:val="a4"/>
              <w:numPr>
                <w:ilvl w:val="0"/>
                <w:numId w:val="6"/>
              </w:numPr>
              <w:spacing w:before="120"/>
              <w:jc w:val="both"/>
              <w:rPr>
                <w:rFonts w:ascii="Times New Roman" w:hAnsi="Times New Roman"/>
                <w:sz w:val="24"/>
                <w:szCs w:val="24"/>
              </w:rPr>
            </w:pPr>
            <w:r w:rsidRPr="00B8164F">
              <w:rPr>
                <w:rFonts w:ascii="Times New Roman" w:hAnsi="Times New Roman"/>
                <w:sz w:val="24"/>
                <w:szCs w:val="24"/>
              </w:rPr>
              <w:t>Составление проекта трудового договора.</w:t>
            </w:r>
          </w:p>
          <w:p w14:paraId="525B30E8" w14:textId="77777777" w:rsidR="00FD6E40" w:rsidRPr="00B8164F" w:rsidRDefault="00FD6E40" w:rsidP="000552CA">
            <w:pPr>
              <w:pStyle w:val="a4"/>
              <w:numPr>
                <w:ilvl w:val="0"/>
                <w:numId w:val="6"/>
              </w:numPr>
              <w:tabs>
                <w:tab w:val="left" w:pos="313"/>
              </w:tabs>
              <w:spacing w:before="120"/>
              <w:jc w:val="both"/>
              <w:rPr>
                <w:rFonts w:ascii="Times New Roman" w:hAnsi="Times New Roman"/>
                <w:b/>
                <w:sz w:val="24"/>
                <w:szCs w:val="24"/>
              </w:rPr>
            </w:pPr>
            <w:r w:rsidRPr="00B8164F">
              <w:rPr>
                <w:rFonts w:ascii="Times New Roman" w:hAnsi="Times New Roman"/>
                <w:sz w:val="24"/>
                <w:szCs w:val="24"/>
              </w:rPr>
              <w:t>Составление проекта ученического договора.</w:t>
            </w:r>
          </w:p>
          <w:p w14:paraId="0F701DB5"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t>Составление проектов процессуальных документов.</w:t>
            </w:r>
          </w:p>
          <w:p w14:paraId="5B307208"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порядка разрешения различных категорий гражданских дел.</w:t>
            </w:r>
          </w:p>
          <w:p w14:paraId="6C938F78" w14:textId="77777777" w:rsidR="00FD6E40" w:rsidRPr="00B8164F" w:rsidRDefault="00FD6E40" w:rsidP="000552CA">
            <w:pPr>
              <w:pStyle w:val="a4"/>
              <w:numPr>
                <w:ilvl w:val="0"/>
                <w:numId w:val="6"/>
              </w:numPr>
              <w:tabs>
                <w:tab w:val="left" w:pos="313"/>
              </w:tabs>
              <w:spacing w:before="120"/>
              <w:jc w:val="both"/>
              <w:rPr>
                <w:rFonts w:ascii="Times New Roman" w:hAnsi="Times New Roman"/>
                <w:sz w:val="24"/>
                <w:szCs w:val="24"/>
              </w:rPr>
            </w:pPr>
            <w:r w:rsidRPr="00B8164F">
              <w:rPr>
                <w:rFonts w:ascii="Times New Roman" w:hAnsi="Times New Roman"/>
                <w:sz w:val="24"/>
                <w:szCs w:val="24"/>
              </w:rPr>
              <w:t>Определение подсудности различных категорий гражданских дел.</w:t>
            </w:r>
          </w:p>
          <w:p w14:paraId="73F3E461" w14:textId="77777777" w:rsidR="00FD6E40" w:rsidRPr="00B8164F" w:rsidRDefault="00FD6E40" w:rsidP="000552CA">
            <w:pPr>
              <w:pStyle w:val="a4"/>
              <w:numPr>
                <w:ilvl w:val="0"/>
                <w:numId w:val="6"/>
              </w:numPr>
              <w:tabs>
                <w:tab w:val="left" w:pos="313"/>
              </w:tabs>
              <w:spacing w:before="120"/>
              <w:jc w:val="both"/>
              <w:rPr>
                <w:rFonts w:ascii="Times New Roman" w:hAnsi="Times New Roman"/>
                <w:bCs/>
                <w:sz w:val="24"/>
                <w:szCs w:val="24"/>
              </w:rPr>
            </w:pPr>
            <w:r w:rsidRPr="00B8164F">
              <w:rPr>
                <w:rFonts w:ascii="Times New Roman" w:hAnsi="Times New Roman"/>
                <w:sz w:val="24"/>
                <w:szCs w:val="24"/>
              </w:rPr>
              <w:t>Определение состава суда при рассмотрении различных категорий гражданских дел.</w:t>
            </w:r>
          </w:p>
          <w:p w14:paraId="6E8D4BC1" w14:textId="77777777" w:rsidR="00FD6E40" w:rsidRPr="002D2F15" w:rsidRDefault="00FD6E40" w:rsidP="008A3975">
            <w:pPr>
              <w:tabs>
                <w:tab w:val="left" w:pos="313"/>
              </w:tabs>
              <w:contextualSpacing/>
              <w:jc w:val="both"/>
              <w:rPr>
                <w:rFonts w:ascii="Times New Roman" w:hAnsi="Times New Roman"/>
                <w:b/>
                <w:sz w:val="24"/>
                <w:szCs w:val="24"/>
              </w:rPr>
            </w:pPr>
            <w:r w:rsidRPr="00B8164F">
              <w:rPr>
                <w:rFonts w:ascii="Times New Roman" w:hAnsi="Times New Roman"/>
                <w:sz w:val="24"/>
                <w:szCs w:val="24"/>
              </w:rPr>
              <w:t>Определение предмета доказывания по различным категориям гражданских дел.</w:t>
            </w:r>
          </w:p>
        </w:tc>
      </w:tr>
      <w:tr w:rsidR="00FD6E40" w:rsidRPr="002D2F15" w14:paraId="2402B0B8" w14:textId="77777777" w:rsidTr="00BF04FB">
        <w:trPr>
          <w:trHeight w:val="20"/>
        </w:trPr>
        <w:tc>
          <w:tcPr>
            <w:tcW w:w="5000" w:type="pct"/>
            <w:gridSpan w:val="3"/>
          </w:tcPr>
          <w:p w14:paraId="44379958" w14:textId="77777777" w:rsidR="00FD6E40" w:rsidRPr="002D2F15" w:rsidRDefault="00FD6E40" w:rsidP="008A3975">
            <w:pPr>
              <w:tabs>
                <w:tab w:val="left" w:pos="313"/>
              </w:tabs>
              <w:contextualSpacing/>
              <w:jc w:val="both"/>
              <w:rPr>
                <w:rFonts w:ascii="Times New Roman" w:hAnsi="Times New Roman"/>
                <w:b/>
                <w:sz w:val="24"/>
                <w:szCs w:val="24"/>
              </w:rPr>
            </w:pPr>
            <w:r>
              <w:rPr>
                <w:rFonts w:ascii="Times New Roman" w:hAnsi="Times New Roman"/>
                <w:b/>
                <w:sz w:val="24"/>
                <w:szCs w:val="24"/>
              </w:rPr>
              <w:lastRenderedPageBreak/>
              <w:t>Промежуточная аттестация 12 часов</w:t>
            </w:r>
          </w:p>
        </w:tc>
      </w:tr>
      <w:tr w:rsidR="00FD6E40" w:rsidRPr="002D2F15" w14:paraId="064FEC46" w14:textId="77777777" w:rsidTr="00BF04FB">
        <w:trPr>
          <w:trHeight w:val="20"/>
        </w:trPr>
        <w:tc>
          <w:tcPr>
            <w:tcW w:w="5000" w:type="pct"/>
            <w:gridSpan w:val="3"/>
          </w:tcPr>
          <w:p w14:paraId="16423DF7" w14:textId="77777777" w:rsidR="00FD6E40" w:rsidRPr="002D2F15" w:rsidRDefault="00FD6E40" w:rsidP="008A3975">
            <w:pPr>
              <w:rPr>
                <w:rFonts w:ascii="Times New Roman" w:hAnsi="Times New Roman"/>
                <w:b/>
                <w:bCs/>
                <w:sz w:val="24"/>
                <w:szCs w:val="24"/>
              </w:rPr>
            </w:pPr>
            <w:r w:rsidRPr="002D2F15">
              <w:rPr>
                <w:rFonts w:ascii="Times New Roman" w:hAnsi="Times New Roman"/>
                <w:b/>
                <w:bCs/>
                <w:sz w:val="24"/>
                <w:szCs w:val="24"/>
              </w:rPr>
              <w:t>Всего</w:t>
            </w:r>
            <w:r>
              <w:rPr>
                <w:rFonts w:ascii="Times New Roman" w:hAnsi="Times New Roman"/>
                <w:b/>
                <w:bCs/>
                <w:sz w:val="24"/>
                <w:szCs w:val="24"/>
              </w:rPr>
              <w:t xml:space="preserve"> 400 часов</w:t>
            </w:r>
          </w:p>
        </w:tc>
      </w:tr>
    </w:tbl>
    <w:p w14:paraId="1A260C35" w14:textId="77777777" w:rsidR="00FD6E40" w:rsidRPr="00FD6E40" w:rsidRDefault="00FD6E40" w:rsidP="00FD6E40">
      <w:pPr>
        <w:pStyle w:val="114"/>
        <w:rPr>
          <w:rFonts w:ascii="Times New Roman" w:hAnsi="Times New Roman"/>
        </w:rPr>
      </w:pPr>
    </w:p>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0AC472D0"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55FA4E64" w14:textId="3810B9CC" w:rsidR="00FD6E40" w:rsidRPr="002D2F15" w:rsidRDefault="00FD6E40" w:rsidP="000552CA">
      <w:pPr>
        <w:numPr>
          <w:ilvl w:val="0"/>
          <w:numId w:val="7"/>
        </w:numPr>
        <w:spacing w:line="276" w:lineRule="auto"/>
        <w:ind w:left="0" w:firstLine="709"/>
        <w:jc w:val="both"/>
        <w:rPr>
          <w:rFonts w:ascii="Times New Roman" w:hAnsi="Times New Roman"/>
          <w:sz w:val="24"/>
          <w:szCs w:val="24"/>
          <w:lang w:eastAsia="ar-SA"/>
        </w:rPr>
      </w:pPr>
      <w:bookmarkStart w:id="30" w:name="_Toc152334674"/>
      <w:bookmarkStart w:id="31" w:name="_Toc158295926"/>
      <w:r w:rsidRPr="002D2F15">
        <w:rPr>
          <w:rFonts w:ascii="Times New Roman" w:hAnsi="Times New Roman"/>
          <w:sz w:val="24"/>
          <w:szCs w:val="24"/>
          <w:lang w:eastAsia="ar-SA"/>
        </w:rPr>
        <w:t xml:space="preserve">Власов А. А.  Гражданский процесс: учебник и практикум для среднего профессионального образования / А. А. Власов. — Москва: </w:t>
      </w:r>
      <w:proofErr w:type="spellStart"/>
      <w:r w:rsidRPr="002D2F15">
        <w:rPr>
          <w:rFonts w:ascii="Times New Roman" w:hAnsi="Times New Roman"/>
          <w:sz w:val="24"/>
          <w:szCs w:val="24"/>
          <w:lang w:eastAsia="ar-SA"/>
        </w:rPr>
        <w:t>Юрайт</w:t>
      </w:r>
      <w:proofErr w:type="spellEnd"/>
      <w:r w:rsidRPr="002D2F15">
        <w:rPr>
          <w:rFonts w:ascii="Times New Roman" w:hAnsi="Times New Roman"/>
          <w:sz w:val="24"/>
          <w:szCs w:val="24"/>
          <w:lang w:eastAsia="ar-SA"/>
        </w:rPr>
        <w:t>, 2023. — 488с.</w:t>
      </w:r>
    </w:p>
    <w:p w14:paraId="7E9E475D" w14:textId="51A90F46" w:rsidR="00FD6E40" w:rsidRPr="002D2F15" w:rsidRDefault="00FD6E40" w:rsidP="000552CA">
      <w:pPr>
        <w:numPr>
          <w:ilvl w:val="0"/>
          <w:numId w:val="7"/>
        </w:numPr>
        <w:spacing w:line="276" w:lineRule="auto"/>
        <w:ind w:left="0" w:firstLine="709"/>
        <w:jc w:val="both"/>
        <w:rPr>
          <w:rFonts w:ascii="Times New Roman" w:hAnsi="Times New Roman"/>
          <w:sz w:val="24"/>
          <w:szCs w:val="24"/>
          <w:lang w:eastAsia="ar-SA"/>
        </w:rPr>
      </w:pPr>
      <w:r w:rsidRPr="002D2F15">
        <w:rPr>
          <w:rFonts w:ascii="Times New Roman" w:hAnsi="Times New Roman"/>
          <w:sz w:val="24"/>
          <w:szCs w:val="24"/>
          <w:lang w:eastAsia="ar-SA"/>
        </w:rPr>
        <w:t xml:space="preserve">Волков А. М.  Административно-процессуальное право: учебник для среднего профессионального образования / А. М. Волков, Е. А. Лютягина. — Москва: </w:t>
      </w:r>
      <w:proofErr w:type="spellStart"/>
      <w:r w:rsidRPr="002D2F15">
        <w:rPr>
          <w:rFonts w:ascii="Times New Roman" w:hAnsi="Times New Roman"/>
          <w:sz w:val="24"/>
          <w:szCs w:val="24"/>
          <w:lang w:eastAsia="ar-SA"/>
        </w:rPr>
        <w:t>Юрайт</w:t>
      </w:r>
      <w:proofErr w:type="spellEnd"/>
      <w:r w:rsidRPr="002D2F15">
        <w:rPr>
          <w:rFonts w:ascii="Times New Roman" w:hAnsi="Times New Roman"/>
          <w:sz w:val="24"/>
          <w:szCs w:val="24"/>
          <w:lang w:eastAsia="ar-SA"/>
        </w:rPr>
        <w:t>, 2023. — 299с.</w:t>
      </w:r>
      <w:r w:rsidRPr="002D2F15">
        <w:rPr>
          <w:rFonts w:ascii="Times New Roman" w:hAnsi="Times New Roman"/>
          <w:sz w:val="24"/>
          <w:szCs w:val="24"/>
          <w:lang w:eastAsia="ar-SA"/>
        </w:rPr>
        <w:tab/>
      </w:r>
    </w:p>
    <w:p w14:paraId="1924B05A" w14:textId="77777777" w:rsidR="00FD6E40" w:rsidRPr="002D2F15" w:rsidRDefault="00FD6E40" w:rsidP="000552CA">
      <w:pPr>
        <w:numPr>
          <w:ilvl w:val="0"/>
          <w:numId w:val="7"/>
        </w:numPr>
        <w:spacing w:line="276" w:lineRule="auto"/>
        <w:ind w:left="0" w:firstLine="709"/>
        <w:jc w:val="both"/>
        <w:rPr>
          <w:rFonts w:ascii="Times New Roman" w:hAnsi="Times New Roman"/>
          <w:sz w:val="24"/>
          <w:szCs w:val="24"/>
          <w:lang w:eastAsia="ar-SA"/>
        </w:rPr>
      </w:pPr>
      <w:r w:rsidRPr="002D2F15">
        <w:rPr>
          <w:rFonts w:ascii="Times New Roman" w:hAnsi="Times New Roman"/>
          <w:sz w:val="24"/>
          <w:szCs w:val="24"/>
          <w:lang w:eastAsia="ar-SA"/>
        </w:rPr>
        <w:t xml:space="preserve">Гражданский процесс: учебник и практикум для среднего профессионального образования / М. Ю. Лебедев [и др.]; под редакцией М. Ю. Лебедева. — Москва: </w:t>
      </w:r>
      <w:proofErr w:type="spellStart"/>
      <w:r w:rsidRPr="002D2F15">
        <w:rPr>
          <w:rFonts w:ascii="Times New Roman" w:hAnsi="Times New Roman"/>
          <w:sz w:val="24"/>
          <w:szCs w:val="24"/>
          <w:lang w:eastAsia="ar-SA"/>
        </w:rPr>
        <w:t>Юрайт</w:t>
      </w:r>
      <w:proofErr w:type="spellEnd"/>
      <w:r w:rsidRPr="002D2F15">
        <w:rPr>
          <w:rFonts w:ascii="Times New Roman" w:hAnsi="Times New Roman"/>
          <w:sz w:val="24"/>
          <w:szCs w:val="24"/>
          <w:lang w:eastAsia="ar-SA"/>
        </w:rPr>
        <w:t>, 2023. — 423с.</w:t>
      </w:r>
    </w:p>
    <w:p w14:paraId="2F8E2006" w14:textId="77777777" w:rsidR="00FD6E40" w:rsidRPr="002D2F15" w:rsidRDefault="00FD6E40" w:rsidP="000552CA">
      <w:pPr>
        <w:numPr>
          <w:ilvl w:val="0"/>
          <w:numId w:val="7"/>
        </w:numPr>
        <w:spacing w:line="276" w:lineRule="auto"/>
        <w:ind w:left="0" w:firstLine="709"/>
        <w:jc w:val="both"/>
        <w:rPr>
          <w:rFonts w:ascii="Times New Roman" w:hAnsi="Times New Roman"/>
          <w:sz w:val="24"/>
          <w:szCs w:val="24"/>
          <w:lang w:eastAsia="ar-SA"/>
        </w:rPr>
      </w:pPr>
      <w:r w:rsidRPr="002D2F15">
        <w:rPr>
          <w:rFonts w:ascii="Times New Roman" w:hAnsi="Times New Roman"/>
          <w:sz w:val="24"/>
          <w:szCs w:val="24"/>
          <w:lang w:eastAsia="ar-SA"/>
        </w:rPr>
        <w:t xml:space="preserve">Гражданский процесс: учебное пособие для среднего профессионального образования / М. Ю. Лебедев [и др.]; под редакцией М. Ю. Лебедева. — Москва: </w:t>
      </w:r>
      <w:proofErr w:type="spellStart"/>
      <w:r w:rsidRPr="002D2F15">
        <w:rPr>
          <w:rFonts w:ascii="Times New Roman" w:hAnsi="Times New Roman"/>
          <w:sz w:val="24"/>
          <w:szCs w:val="24"/>
          <w:lang w:eastAsia="ar-SA"/>
        </w:rPr>
        <w:t>Юрайт</w:t>
      </w:r>
      <w:proofErr w:type="spellEnd"/>
      <w:r w:rsidRPr="002D2F15">
        <w:rPr>
          <w:rFonts w:ascii="Times New Roman" w:hAnsi="Times New Roman"/>
          <w:sz w:val="24"/>
          <w:szCs w:val="24"/>
          <w:lang w:eastAsia="ar-SA"/>
        </w:rPr>
        <w:t>, 2023. — 284с.</w:t>
      </w:r>
    </w:p>
    <w:p w14:paraId="7A6F49E9" w14:textId="77777777" w:rsidR="00FD6E40" w:rsidRPr="002D2F15" w:rsidRDefault="00FD6E40" w:rsidP="000552CA">
      <w:pPr>
        <w:numPr>
          <w:ilvl w:val="0"/>
          <w:numId w:val="7"/>
        </w:numPr>
        <w:spacing w:line="276" w:lineRule="auto"/>
        <w:ind w:left="0" w:firstLine="709"/>
        <w:jc w:val="both"/>
        <w:rPr>
          <w:rFonts w:ascii="Times New Roman" w:hAnsi="Times New Roman"/>
          <w:bCs/>
          <w:iCs/>
          <w:sz w:val="24"/>
          <w:szCs w:val="24"/>
          <w:lang w:eastAsia="ar-SA"/>
        </w:rPr>
      </w:pPr>
      <w:r w:rsidRPr="002D2F15">
        <w:rPr>
          <w:rFonts w:ascii="Times New Roman" w:hAnsi="Times New Roman"/>
          <w:bCs/>
          <w:iCs/>
          <w:sz w:val="24"/>
          <w:szCs w:val="24"/>
          <w:lang w:eastAsia="ar-SA"/>
        </w:rPr>
        <w:lastRenderedPageBreak/>
        <w:t xml:space="preserve">Зарипова З. Н. Трудовое право. Практикум: учебное пособие для среднего профессионального образования / З. Н. Зарипова, М. В. </w:t>
      </w:r>
      <w:proofErr w:type="spellStart"/>
      <w:r w:rsidRPr="002D2F15">
        <w:rPr>
          <w:rFonts w:ascii="Times New Roman" w:hAnsi="Times New Roman"/>
          <w:bCs/>
          <w:iCs/>
          <w:sz w:val="24"/>
          <w:szCs w:val="24"/>
          <w:lang w:eastAsia="ar-SA"/>
        </w:rPr>
        <w:t>Клепоносова</w:t>
      </w:r>
      <w:proofErr w:type="spellEnd"/>
      <w:r w:rsidRPr="002D2F15">
        <w:rPr>
          <w:rFonts w:ascii="Times New Roman" w:hAnsi="Times New Roman"/>
          <w:bCs/>
          <w:iCs/>
          <w:sz w:val="24"/>
          <w:szCs w:val="24"/>
          <w:lang w:eastAsia="ar-SA"/>
        </w:rPr>
        <w:t xml:space="preserve">, В. А. </w:t>
      </w:r>
      <w:proofErr w:type="spellStart"/>
      <w:r w:rsidRPr="002D2F15">
        <w:rPr>
          <w:rFonts w:ascii="Times New Roman" w:hAnsi="Times New Roman"/>
          <w:bCs/>
          <w:iCs/>
          <w:sz w:val="24"/>
          <w:szCs w:val="24"/>
          <w:lang w:eastAsia="ar-SA"/>
        </w:rPr>
        <w:t>Шавин</w:t>
      </w:r>
      <w:proofErr w:type="spellEnd"/>
      <w:r w:rsidRPr="002D2F15">
        <w:rPr>
          <w:rFonts w:ascii="Times New Roman" w:hAnsi="Times New Roman"/>
          <w:bCs/>
          <w:iCs/>
          <w:sz w:val="24"/>
          <w:szCs w:val="24"/>
          <w:lang w:eastAsia="ar-SA"/>
        </w:rPr>
        <w:t xml:space="preserve">. — Москва: </w:t>
      </w:r>
      <w:proofErr w:type="spellStart"/>
      <w:r w:rsidRPr="002D2F15">
        <w:rPr>
          <w:rFonts w:ascii="Times New Roman" w:hAnsi="Times New Roman"/>
          <w:bCs/>
          <w:iCs/>
          <w:sz w:val="24"/>
          <w:szCs w:val="24"/>
          <w:lang w:eastAsia="ar-SA"/>
        </w:rPr>
        <w:t>Юрайт</w:t>
      </w:r>
      <w:proofErr w:type="spellEnd"/>
      <w:r w:rsidRPr="002D2F15">
        <w:rPr>
          <w:rFonts w:ascii="Times New Roman" w:hAnsi="Times New Roman"/>
          <w:bCs/>
          <w:iCs/>
          <w:sz w:val="24"/>
          <w:szCs w:val="24"/>
          <w:lang w:eastAsia="ar-SA"/>
        </w:rPr>
        <w:t>, 2022. — 197с.</w:t>
      </w:r>
    </w:p>
    <w:p w14:paraId="1A7377A4" w14:textId="7DFFEC3E" w:rsidR="00FD6E40" w:rsidRPr="002D2F15" w:rsidRDefault="00FD6E40" w:rsidP="000552CA">
      <w:pPr>
        <w:numPr>
          <w:ilvl w:val="0"/>
          <w:numId w:val="7"/>
        </w:numPr>
        <w:spacing w:line="276" w:lineRule="auto"/>
        <w:ind w:left="0" w:firstLine="709"/>
        <w:jc w:val="both"/>
        <w:rPr>
          <w:rFonts w:ascii="Times New Roman" w:hAnsi="Times New Roman"/>
          <w:bCs/>
          <w:iCs/>
          <w:sz w:val="24"/>
          <w:szCs w:val="24"/>
          <w:lang w:eastAsia="ar-SA"/>
        </w:rPr>
      </w:pPr>
      <w:r w:rsidRPr="002D2F15">
        <w:rPr>
          <w:rFonts w:ascii="Times New Roman" w:hAnsi="Times New Roman"/>
          <w:bCs/>
          <w:iCs/>
          <w:sz w:val="24"/>
          <w:szCs w:val="24"/>
          <w:lang w:eastAsia="ar-SA"/>
        </w:rPr>
        <w:t xml:space="preserve">Зарипова З. Н. Трудовое право: учебник и практикум для среднего профессионального образования / З. Н. Зарипова, В. А. </w:t>
      </w:r>
      <w:proofErr w:type="spellStart"/>
      <w:r w:rsidRPr="002D2F15">
        <w:rPr>
          <w:rFonts w:ascii="Times New Roman" w:hAnsi="Times New Roman"/>
          <w:bCs/>
          <w:iCs/>
          <w:sz w:val="24"/>
          <w:szCs w:val="24"/>
          <w:lang w:eastAsia="ar-SA"/>
        </w:rPr>
        <w:t>Шавин</w:t>
      </w:r>
      <w:proofErr w:type="spellEnd"/>
      <w:r w:rsidRPr="002D2F15">
        <w:rPr>
          <w:rFonts w:ascii="Times New Roman" w:hAnsi="Times New Roman"/>
          <w:bCs/>
          <w:iCs/>
          <w:sz w:val="24"/>
          <w:szCs w:val="24"/>
          <w:lang w:eastAsia="ar-SA"/>
        </w:rPr>
        <w:t xml:space="preserve">. — Москва: </w:t>
      </w:r>
      <w:proofErr w:type="spellStart"/>
      <w:r w:rsidRPr="002D2F15">
        <w:rPr>
          <w:rFonts w:ascii="Times New Roman" w:hAnsi="Times New Roman"/>
          <w:bCs/>
          <w:iCs/>
          <w:sz w:val="24"/>
          <w:szCs w:val="24"/>
          <w:lang w:eastAsia="ar-SA"/>
        </w:rPr>
        <w:t>Юрайт</w:t>
      </w:r>
      <w:proofErr w:type="spellEnd"/>
      <w:r w:rsidRPr="002D2F15">
        <w:rPr>
          <w:rFonts w:ascii="Times New Roman" w:hAnsi="Times New Roman"/>
          <w:bCs/>
          <w:iCs/>
          <w:sz w:val="24"/>
          <w:szCs w:val="24"/>
          <w:lang w:eastAsia="ar-SA"/>
        </w:rPr>
        <w:t>, 2023. — 320с.</w:t>
      </w:r>
    </w:p>
    <w:p w14:paraId="5AC19C21" w14:textId="77777777" w:rsidR="00FD6E40" w:rsidRPr="002D2F15" w:rsidRDefault="00FD6E40" w:rsidP="000552CA">
      <w:pPr>
        <w:numPr>
          <w:ilvl w:val="0"/>
          <w:numId w:val="7"/>
        </w:numPr>
        <w:spacing w:line="276" w:lineRule="auto"/>
        <w:ind w:left="0" w:firstLine="709"/>
        <w:jc w:val="both"/>
        <w:rPr>
          <w:rFonts w:ascii="Times New Roman" w:hAnsi="Times New Roman"/>
          <w:sz w:val="24"/>
          <w:szCs w:val="24"/>
          <w:lang w:eastAsia="ar-SA"/>
        </w:rPr>
      </w:pPr>
      <w:r w:rsidRPr="002D2F15">
        <w:rPr>
          <w:rFonts w:ascii="Times New Roman" w:hAnsi="Times New Roman"/>
          <w:sz w:val="24"/>
          <w:szCs w:val="24"/>
          <w:lang w:eastAsia="ar-SA"/>
        </w:rPr>
        <w:t xml:space="preserve">Исполнительное производство: учебник и практикум для среднего профессионального образования / С. Ф. Афанасьев, О. В. </w:t>
      </w:r>
      <w:proofErr w:type="spellStart"/>
      <w:r w:rsidRPr="002D2F15">
        <w:rPr>
          <w:rFonts w:ascii="Times New Roman" w:hAnsi="Times New Roman"/>
          <w:sz w:val="24"/>
          <w:szCs w:val="24"/>
          <w:lang w:eastAsia="ar-SA"/>
        </w:rPr>
        <w:t>Исаенкова</w:t>
      </w:r>
      <w:proofErr w:type="spellEnd"/>
      <w:r w:rsidRPr="002D2F15">
        <w:rPr>
          <w:rFonts w:ascii="Times New Roman" w:hAnsi="Times New Roman"/>
          <w:sz w:val="24"/>
          <w:szCs w:val="24"/>
          <w:lang w:eastAsia="ar-SA"/>
        </w:rPr>
        <w:t xml:space="preserve">, В. Ф. Борисова, М. В. Филимонова; под редакцией С. Ф. Афанасьева, О. В. </w:t>
      </w:r>
      <w:proofErr w:type="spellStart"/>
      <w:r w:rsidRPr="002D2F15">
        <w:rPr>
          <w:rFonts w:ascii="Times New Roman" w:hAnsi="Times New Roman"/>
          <w:sz w:val="24"/>
          <w:szCs w:val="24"/>
          <w:lang w:eastAsia="ar-SA"/>
        </w:rPr>
        <w:t>Исаенковой</w:t>
      </w:r>
      <w:proofErr w:type="spellEnd"/>
      <w:r w:rsidRPr="002D2F15">
        <w:rPr>
          <w:rFonts w:ascii="Times New Roman" w:hAnsi="Times New Roman"/>
          <w:sz w:val="24"/>
          <w:szCs w:val="24"/>
          <w:lang w:eastAsia="ar-SA"/>
        </w:rPr>
        <w:t xml:space="preserve">. — Москва: Издательство </w:t>
      </w:r>
      <w:proofErr w:type="spellStart"/>
      <w:r w:rsidRPr="002D2F15">
        <w:rPr>
          <w:rFonts w:ascii="Times New Roman" w:hAnsi="Times New Roman"/>
          <w:sz w:val="24"/>
          <w:szCs w:val="24"/>
          <w:lang w:eastAsia="ar-SA"/>
        </w:rPr>
        <w:t>Юрайт</w:t>
      </w:r>
      <w:proofErr w:type="spellEnd"/>
      <w:r w:rsidRPr="002D2F15">
        <w:rPr>
          <w:rFonts w:ascii="Times New Roman" w:hAnsi="Times New Roman"/>
          <w:sz w:val="24"/>
          <w:szCs w:val="24"/>
          <w:lang w:eastAsia="ar-SA"/>
        </w:rPr>
        <w:t>, 2022. — 410с.</w:t>
      </w:r>
    </w:p>
    <w:p w14:paraId="2268D65A" w14:textId="508F77C0" w:rsidR="008E7CA5" w:rsidRDefault="008E7CA5" w:rsidP="008E7CA5">
      <w:pPr>
        <w:pStyle w:val="1f0"/>
        <w:jc w:val="both"/>
        <w:rPr>
          <w:rFonts w:ascii="Times New Roman" w:eastAsia="Calibri" w:hAnsi="Times New Roman"/>
          <w:b w:val="0"/>
          <w:bCs w:val="0"/>
          <w:caps w:val="0"/>
          <w:kern w:val="0"/>
          <w:lang w:val="ru-RU" w:eastAsia="en-US"/>
        </w:rPr>
      </w:pPr>
    </w:p>
    <w:p w14:paraId="47B86259" w14:textId="64A82A3A" w:rsidR="006841BF" w:rsidRPr="00941462" w:rsidRDefault="006841BF" w:rsidP="006841BF">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774E88" w14:paraId="399F7143" w14:textId="77777777" w:rsidTr="00BD0588">
        <w:trPr>
          <w:trHeight w:val="20"/>
        </w:trPr>
        <w:tc>
          <w:tcPr>
            <w:tcW w:w="625" w:type="pct"/>
          </w:tcPr>
          <w:p w14:paraId="07A1BF63" w14:textId="5DA67A9F" w:rsidR="006841BF" w:rsidRPr="00774E88" w:rsidRDefault="006841BF" w:rsidP="00AB61E8">
            <w:pPr>
              <w:suppressAutoHyphens/>
              <w:contextualSpacing/>
              <w:jc w:val="center"/>
              <w:rPr>
                <w:rFonts w:ascii="Times New Roman" w:hAnsi="Times New Roman" w:cs="Times New Roman"/>
                <w:b/>
                <w:sz w:val="24"/>
                <w:szCs w:val="24"/>
              </w:rPr>
            </w:pPr>
            <w:bookmarkStart w:id="32" w:name="_Hlk152334357"/>
            <w:r w:rsidRPr="00774E88">
              <w:rPr>
                <w:rFonts w:ascii="Times New Roman" w:hAnsi="Times New Roman" w:cs="Times New Roman"/>
                <w:b/>
                <w:sz w:val="24"/>
                <w:szCs w:val="24"/>
              </w:rPr>
              <w:t>Код ПК, ОК</w:t>
            </w:r>
          </w:p>
        </w:tc>
        <w:tc>
          <w:tcPr>
            <w:tcW w:w="3139" w:type="pct"/>
          </w:tcPr>
          <w:p w14:paraId="6337DE47" w14:textId="7777777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FD6E40" w:rsidRPr="00774E88" w14:paraId="266AC736" w14:textId="77777777" w:rsidTr="002F032C">
        <w:trPr>
          <w:trHeight w:val="20"/>
        </w:trPr>
        <w:tc>
          <w:tcPr>
            <w:tcW w:w="625" w:type="pct"/>
          </w:tcPr>
          <w:p w14:paraId="34C8EB7C" w14:textId="584C036B" w:rsidR="00FD6E40" w:rsidRPr="00774E88" w:rsidRDefault="00FD6E40" w:rsidP="00FD6E40">
            <w:pPr>
              <w:suppressAutoHyphens/>
              <w:contextualSpacing/>
              <w:rPr>
                <w:rFonts w:ascii="Times New Roman" w:hAnsi="Times New Roman" w:cs="Times New Roman"/>
                <w:sz w:val="24"/>
                <w:szCs w:val="24"/>
              </w:rPr>
            </w:pPr>
            <w:r w:rsidRPr="00774E88">
              <w:rPr>
                <w:rStyle w:val="afb"/>
                <w:i w:val="0"/>
                <w:sz w:val="24"/>
                <w:szCs w:val="24"/>
              </w:rPr>
              <w:t xml:space="preserve">ПК 1.1. </w:t>
            </w:r>
          </w:p>
          <w:p w14:paraId="1AFECD37" w14:textId="55173775" w:rsidR="00FD6E40" w:rsidRPr="00774E88" w:rsidRDefault="00FD6E40" w:rsidP="00FD6E40">
            <w:pPr>
              <w:suppressAutoHyphens/>
              <w:contextualSpacing/>
              <w:rPr>
                <w:rFonts w:ascii="Times New Roman" w:hAnsi="Times New Roman" w:cs="Times New Roman"/>
                <w:sz w:val="24"/>
                <w:szCs w:val="24"/>
              </w:rPr>
            </w:pPr>
          </w:p>
        </w:tc>
        <w:tc>
          <w:tcPr>
            <w:tcW w:w="3139" w:type="pct"/>
          </w:tcPr>
          <w:p w14:paraId="3D6864DB" w14:textId="77777777" w:rsidR="00FD6E40" w:rsidRPr="002D2F15" w:rsidRDefault="00FD6E40" w:rsidP="00FD6E40">
            <w:pPr>
              <w:jc w:val="both"/>
              <w:rPr>
                <w:rFonts w:ascii="Times New Roman" w:hAnsi="Times New Roman"/>
                <w:sz w:val="24"/>
                <w:szCs w:val="24"/>
              </w:rPr>
            </w:pPr>
            <w:r w:rsidRPr="002D2F15">
              <w:rPr>
                <w:rFonts w:ascii="Times New Roman" w:hAnsi="Times New Roman"/>
                <w:sz w:val="24"/>
                <w:szCs w:val="24"/>
              </w:rPr>
              <w:t>осуществление профессионального толкования норм права</w:t>
            </w:r>
          </w:p>
          <w:p w14:paraId="3C13704D" w14:textId="5E1706CD" w:rsidR="00FD6E40" w:rsidRPr="00774E88" w:rsidRDefault="00FD6E40" w:rsidP="00FD6E40">
            <w:pPr>
              <w:suppressAutoHyphens/>
              <w:contextualSpacing/>
              <w:rPr>
                <w:rFonts w:ascii="Times New Roman" w:hAnsi="Times New Roman" w:cs="Times New Roman"/>
                <w:sz w:val="24"/>
                <w:szCs w:val="24"/>
              </w:rPr>
            </w:pPr>
          </w:p>
        </w:tc>
        <w:tc>
          <w:tcPr>
            <w:tcW w:w="1236" w:type="pct"/>
            <w:vMerge w:val="restart"/>
          </w:tcPr>
          <w:p w14:paraId="50C81216" w14:textId="293953F4" w:rsidR="00FD6E40" w:rsidRPr="00774E88" w:rsidRDefault="00FD6E40" w:rsidP="00FD6E40">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D6E40" w:rsidRPr="00774E88" w14:paraId="1648F1E8" w14:textId="77777777" w:rsidTr="002F032C">
        <w:trPr>
          <w:trHeight w:val="20"/>
        </w:trPr>
        <w:tc>
          <w:tcPr>
            <w:tcW w:w="625" w:type="pct"/>
          </w:tcPr>
          <w:p w14:paraId="7B86DEFA" w14:textId="77777777" w:rsidR="00FD6E40" w:rsidRPr="00774E88" w:rsidRDefault="00FD6E40" w:rsidP="00FD6E40">
            <w:pPr>
              <w:suppressAutoHyphens/>
              <w:contextualSpacing/>
              <w:rPr>
                <w:rFonts w:ascii="Times New Roman" w:hAnsi="Times New Roman" w:cs="Times New Roman"/>
                <w:sz w:val="24"/>
                <w:szCs w:val="24"/>
              </w:rPr>
            </w:pPr>
            <w:r w:rsidRPr="00774E88">
              <w:rPr>
                <w:rStyle w:val="afb"/>
                <w:i w:val="0"/>
                <w:sz w:val="24"/>
                <w:szCs w:val="24"/>
              </w:rPr>
              <w:t>ПК 1.2.</w:t>
            </w:r>
          </w:p>
          <w:p w14:paraId="65C851CE" w14:textId="2535C20E" w:rsidR="00FD6E40" w:rsidRPr="00774E88" w:rsidRDefault="00FD6E40" w:rsidP="00FD6E40">
            <w:pPr>
              <w:suppressAutoHyphens/>
              <w:contextualSpacing/>
              <w:rPr>
                <w:rFonts w:ascii="Times New Roman" w:hAnsi="Times New Roman" w:cs="Times New Roman"/>
                <w:sz w:val="24"/>
                <w:szCs w:val="24"/>
              </w:rPr>
            </w:pPr>
          </w:p>
        </w:tc>
        <w:tc>
          <w:tcPr>
            <w:tcW w:w="3139" w:type="pct"/>
          </w:tcPr>
          <w:p w14:paraId="68F1F248" w14:textId="77777777" w:rsidR="00FD6E40" w:rsidRPr="002D2F15" w:rsidRDefault="00FD6E40" w:rsidP="00FD6E40">
            <w:pPr>
              <w:jc w:val="both"/>
              <w:rPr>
                <w:rFonts w:ascii="Times New Roman" w:hAnsi="Times New Roman"/>
                <w:sz w:val="24"/>
                <w:szCs w:val="24"/>
              </w:rPr>
            </w:pPr>
            <w:r w:rsidRPr="002D2F15">
              <w:rPr>
                <w:rFonts w:ascii="Times New Roman" w:hAnsi="Times New Roman"/>
                <w:sz w:val="24"/>
                <w:szCs w:val="24"/>
              </w:rPr>
              <w:t>применение норм права для решения задач в профессиональной деятельности</w:t>
            </w:r>
          </w:p>
          <w:p w14:paraId="50F73C27" w14:textId="346CBF1D" w:rsidR="00FD6E40" w:rsidRPr="00774E88" w:rsidRDefault="00FD6E40" w:rsidP="00FD6E40">
            <w:pPr>
              <w:suppressAutoHyphens/>
              <w:contextualSpacing/>
              <w:rPr>
                <w:rFonts w:ascii="Times New Roman" w:hAnsi="Times New Roman" w:cs="Times New Roman"/>
                <w:sz w:val="24"/>
                <w:szCs w:val="24"/>
              </w:rPr>
            </w:pPr>
          </w:p>
        </w:tc>
        <w:tc>
          <w:tcPr>
            <w:tcW w:w="1236" w:type="pct"/>
            <w:vMerge/>
          </w:tcPr>
          <w:p w14:paraId="37CB88B9" w14:textId="77777777" w:rsidR="00FD6E40" w:rsidRPr="00774E88" w:rsidDel="009D5E3A" w:rsidRDefault="00FD6E40" w:rsidP="00FD6E40">
            <w:pPr>
              <w:suppressAutoHyphens/>
              <w:contextualSpacing/>
              <w:rPr>
                <w:rFonts w:ascii="Times New Roman" w:hAnsi="Times New Roman" w:cs="Times New Roman"/>
                <w:sz w:val="24"/>
                <w:szCs w:val="24"/>
              </w:rPr>
            </w:pPr>
          </w:p>
        </w:tc>
      </w:tr>
      <w:tr w:rsidR="00FD6E40" w:rsidRPr="00774E88" w14:paraId="196AC953" w14:textId="77777777" w:rsidTr="002F032C">
        <w:trPr>
          <w:trHeight w:val="20"/>
        </w:trPr>
        <w:tc>
          <w:tcPr>
            <w:tcW w:w="625" w:type="pct"/>
          </w:tcPr>
          <w:p w14:paraId="6B3D762A" w14:textId="1CB23929" w:rsidR="00FD6E40" w:rsidRPr="00774E88" w:rsidRDefault="00FD6E40" w:rsidP="00FD6E40">
            <w:pPr>
              <w:suppressAutoHyphens/>
              <w:contextualSpacing/>
              <w:rPr>
                <w:rStyle w:val="afb"/>
                <w:i w:val="0"/>
                <w:sz w:val="24"/>
                <w:szCs w:val="24"/>
              </w:rPr>
            </w:pPr>
            <w:r w:rsidRPr="00774E88">
              <w:rPr>
                <w:rStyle w:val="afb"/>
                <w:i w:val="0"/>
                <w:sz w:val="24"/>
                <w:szCs w:val="24"/>
              </w:rPr>
              <w:t>ПК 1.3.</w:t>
            </w:r>
          </w:p>
        </w:tc>
        <w:tc>
          <w:tcPr>
            <w:tcW w:w="3139" w:type="pct"/>
          </w:tcPr>
          <w:p w14:paraId="2FEB1861" w14:textId="24E8B45C" w:rsidR="00FD6E40" w:rsidRPr="00774E88" w:rsidRDefault="00FD6E40" w:rsidP="00FD6E40">
            <w:pPr>
              <w:suppressAutoHyphens/>
              <w:contextualSpacing/>
              <w:rPr>
                <w:rStyle w:val="afb"/>
                <w:i w:val="0"/>
                <w:sz w:val="24"/>
                <w:szCs w:val="24"/>
              </w:rPr>
            </w:pPr>
            <w:r w:rsidRPr="002D2F15">
              <w:rPr>
                <w:rFonts w:ascii="Times New Roman" w:hAnsi="Times New Roman"/>
                <w:sz w:val="24"/>
                <w:szCs w:val="24"/>
              </w:rPr>
              <w:t>подготовка юридических документов, в том числе с использованием информационных технологий</w:t>
            </w:r>
          </w:p>
        </w:tc>
        <w:tc>
          <w:tcPr>
            <w:tcW w:w="1236" w:type="pct"/>
            <w:vMerge/>
          </w:tcPr>
          <w:p w14:paraId="69130319" w14:textId="77777777" w:rsidR="00FD6E40" w:rsidRPr="00774E88" w:rsidDel="009D5E3A" w:rsidRDefault="00FD6E40" w:rsidP="00FD6E40">
            <w:pPr>
              <w:suppressAutoHyphens/>
              <w:contextualSpacing/>
              <w:rPr>
                <w:rFonts w:ascii="Times New Roman" w:hAnsi="Times New Roman" w:cs="Times New Roman"/>
                <w:sz w:val="24"/>
                <w:szCs w:val="24"/>
              </w:rPr>
            </w:pPr>
          </w:p>
        </w:tc>
      </w:tr>
      <w:tr w:rsidR="00941462" w:rsidRPr="00774E88" w14:paraId="7DF15369" w14:textId="77777777" w:rsidTr="00BD0588">
        <w:trPr>
          <w:trHeight w:val="20"/>
        </w:trPr>
        <w:tc>
          <w:tcPr>
            <w:tcW w:w="625" w:type="pct"/>
          </w:tcPr>
          <w:p w14:paraId="2E519FC9" w14:textId="18E79188"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774E88" w:rsidRDefault="005638DD"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w:t>
            </w:r>
            <w:r w:rsidR="00D041D7" w:rsidRPr="00774E88">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120A4D55" w14:textId="77777777" w:rsidTr="00BD0588">
        <w:trPr>
          <w:trHeight w:val="20"/>
        </w:trPr>
        <w:tc>
          <w:tcPr>
            <w:tcW w:w="625" w:type="pct"/>
          </w:tcPr>
          <w:p w14:paraId="2256062A" w14:textId="45BB70ED"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AE4AE43" w14:textId="4DA07F7E"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774E88" w:rsidRDefault="00D041D7" w:rsidP="00D041D7">
            <w:pPr>
              <w:suppressAutoHyphens/>
              <w:rPr>
                <w:rFonts w:ascii="Times New Roman" w:hAnsi="Times New Roman" w:cs="Times New Roman"/>
                <w:sz w:val="24"/>
                <w:szCs w:val="24"/>
              </w:rPr>
            </w:pPr>
            <w:proofErr w:type="spellStart"/>
            <w:r w:rsidRPr="00774E88">
              <w:rPr>
                <w:rStyle w:val="a5"/>
                <w:rFonts w:ascii="Times New Roman" w:hAnsi="Times New Roman" w:cs="Times New Roman"/>
                <w:sz w:val="24"/>
                <w:szCs w:val="24"/>
              </w:rPr>
              <w:t>обновляемость</w:t>
            </w:r>
            <w:proofErr w:type="spellEnd"/>
            <w:r w:rsidRPr="00774E8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0DE66EA" w14:textId="77777777" w:rsidTr="00BD0588">
        <w:trPr>
          <w:trHeight w:val="20"/>
        </w:trPr>
        <w:tc>
          <w:tcPr>
            <w:tcW w:w="625" w:type="pct"/>
          </w:tcPr>
          <w:p w14:paraId="54B52678" w14:textId="596E9B9C"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F381FC7" w14:textId="77777777" w:rsidTr="00BD0588">
        <w:trPr>
          <w:trHeight w:val="20"/>
        </w:trPr>
        <w:tc>
          <w:tcPr>
            <w:tcW w:w="625" w:type="pct"/>
          </w:tcPr>
          <w:p w14:paraId="4B9B5464" w14:textId="3DF05535"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7F9531FE" w14:textId="77777777" w:rsidTr="00BD0588">
        <w:trPr>
          <w:trHeight w:val="20"/>
        </w:trPr>
        <w:tc>
          <w:tcPr>
            <w:tcW w:w="625" w:type="pct"/>
          </w:tcPr>
          <w:p w14:paraId="46EF8925" w14:textId="62D4FE22"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774E88" w:rsidDel="009D5E3A" w:rsidRDefault="00D041D7" w:rsidP="00D041D7">
            <w:pPr>
              <w:suppressAutoHyphens/>
              <w:contextualSpacing/>
              <w:rPr>
                <w:rFonts w:ascii="Times New Roman" w:hAnsi="Times New Roman" w:cs="Times New Roman"/>
                <w:sz w:val="24"/>
                <w:szCs w:val="24"/>
              </w:rPr>
            </w:pPr>
          </w:p>
        </w:tc>
      </w:tr>
      <w:bookmarkEnd w:id="32"/>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0B74CB05" w:rsidR="00F53FDC" w:rsidRPr="00941462" w:rsidRDefault="006C5C0C"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40.02.04 Юриспруденция</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5CE3653A" w:rsidR="00F53FDC" w:rsidRPr="00941462" w:rsidRDefault="00F53FDC" w:rsidP="00F53FDC">
      <w:pPr>
        <w:pStyle w:val="1"/>
      </w:pPr>
      <w:bookmarkStart w:id="33" w:name="_Toc165926251"/>
      <w:r w:rsidRPr="00941462">
        <w:t>«</w:t>
      </w:r>
      <w:r w:rsidR="008E7CA5" w:rsidRPr="008E7CA5">
        <w:t>ПМ 02</w:t>
      </w:r>
      <w:r w:rsidR="008E7CA5">
        <w:t xml:space="preserve"> </w:t>
      </w:r>
      <w:r w:rsidR="00FD6E40" w:rsidRPr="00FD6E40">
        <w:rPr>
          <w:rFonts w:ascii="Times New Roman Полужирный" w:hAnsi="Times New Roman Полужирный"/>
          <w:caps/>
        </w:rPr>
        <w:t>Правоохранительная деятельность</w:t>
      </w:r>
      <w:r w:rsidRPr="00941462">
        <w:t>»</w:t>
      </w:r>
      <w:bookmarkEnd w:id="33"/>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1AAF5CF5" w:rsidR="00F31057" w:rsidRDefault="00F31057" w:rsidP="00D54653">
      <w:pPr>
        <w:jc w:val="center"/>
      </w:pPr>
    </w:p>
    <w:p w14:paraId="548DD248" w14:textId="77777777" w:rsidR="00FD6E40" w:rsidRDefault="00FD6E40"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A13C50"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A13C50"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A13C50"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A13C50"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0"/>
      </w:pPr>
      <w:bookmarkStart w:id="34" w:name="_Toc158295927"/>
      <w:r w:rsidRPr="00941462">
        <w:lastRenderedPageBreak/>
        <w:t xml:space="preserve">1. </w:t>
      </w:r>
      <w:bookmarkEnd w:id="34"/>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7A69361D" w:rsidR="00F31057" w:rsidRPr="00941462" w:rsidRDefault="00063ABC" w:rsidP="00FB31B1">
      <w:pPr>
        <w:pStyle w:val="1f0"/>
      </w:pPr>
      <w:r w:rsidRPr="00941462">
        <w:rPr>
          <w:rFonts w:ascii="Times New Roman" w:hAnsi="Times New Roman"/>
        </w:rPr>
        <w:t xml:space="preserve">«ПМ.02 </w:t>
      </w:r>
      <w:r w:rsidR="00FD6E40" w:rsidRPr="00FD6E40">
        <w:rPr>
          <w:rFonts w:ascii="Times New Roman" w:hAnsi="Times New Roman"/>
        </w:rPr>
        <w:t>Правоохранительная деятельность</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5" w:name="_Toc158295928"/>
      <w:r w:rsidRPr="00941462">
        <w:rPr>
          <w:rFonts w:ascii="Times New Roman" w:hAnsi="Times New Roman"/>
        </w:rPr>
        <w:t>1.1. Цель и место профессионального модуля в структуре образовательной программы</w:t>
      </w:r>
      <w:bookmarkEnd w:id="35"/>
    </w:p>
    <w:p w14:paraId="7ACA0DF0" w14:textId="3B73C601"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FD6E40" w:rsidRPr="00FD6E40">
        <w:rPr>
          <w:rFonts w:ascii="Times New Roman" w:eastAsia="Times New Roman" w:hAnsi="Times New Roman" w:cs="Times New Roman"/>
          <w:sz w:val="24"/>
          <w:szCs w:val="24"/>
          <w:lang w:eastAsia="ru-RU"/>
        </w:rPr>
        <w:t>Правоохранительная деятельность</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6" w:name="_Toc158295929"/>
      <w:r w:rsidRPr="00941462">
        <w:rPr>
          <w:rFonts w:ascii="Times New Roman" w:hAnsi="Times New Roman"/>
        </w:rPr>
        <w:t>1.2. Планируемые результаты освоения профессионального модуля</w:t>
      </w:r>
      <w:bookmarkEnd w:id="36"/>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2029AB">
              <w:rPr>
                <w:rFonts w:ascii="Times New Roman" w:eastAsia="Calibri" w:hAnsi="Times New Roman" w:cs="Times New Roman"/>
              </w:rPr>
              <w:lastRenderedPageBreak/>
              <w:t>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782461C7"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 xml:space="preserve">ориентироваться в системе и структуре </w:t>
            </w:r>
            <w:r w:rsidRPr="00FD6E40">
              <w:rPr>
                <w:rFonts w:ascii="Times New Roman" w:hAnsi="Times New Roman" w:cs="Times New Roman"/>
                <w:bCs/>
              </w:rPr>
              <w:lastRenderedPageBreak/>
              <w:t>правоохранительных и судебных органов;</w:t>
            </w:r>
          </w:p>
          <w:p w14:paraId="7289CE09" w14:textId="26C81830" w:rsidR="002029AB" w:rsidRPr="002029AB" w:rsidRDefault="00FD6E40" w:rsidP="00FD6E40">
            <w:pPr>
              <w:rPr>
                <w:rFonts w:ascii="Times New Roman" w:hAnsi="Times New Roman" w:cs="Times New Roman"/>
                <w:bCs/>
                <w:highlight w:val="green"/>
              </w:rPr>
            </w:pPr>
            <w:r w:rsidRPr="00FD6E40">
              <w:rPr>
                <w:rFonts w:ascii="Times New Roman" w:hAnsi="Times New Roman" w:cs="Times New Roman"/>
                <w:bCs/>
              </w:rPr>
              <w:t>разграничивать функции и компетенцию различных правоохранительных органов;</w:t>
            </w:r>
          </w:p>
        </w:tc>
        <w:tc>
          <w:tcPr>
            <w:tcW w:w="2833" w:type="dxa"/>
          </w:tcPr>
          <w:p w14:paraId="33B04E0B"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lastRenderedPageBreak/>
              <w:t xml:space="preserve">действующую систему правоохранительных и </w:t>
            </w:r>
            <w:r w:rsidRPr="00FD6E40">
              <w:rPr>
                <w:rFonts w:ascii="Times New Roman" w:hAnsi="Times New Roman" w:cs="Times New Roman"/>
              </w:rPr>
              <w:lastRenderedPageBreak/>
              <w:t>судебных органов в Российской Федерации, их структуру и компетенцию;</w:t>
            </w:r>
          </w:p>
          <w:p w14:paraId="0DAED923"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основы правового статуса судей и сотрудников правоохранительных органов;</w:t>
            </w:r>
          </w:p>
          <w:p w14:paraId="07CCBEBA"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основные задачи и направления (функции) деятельности правоохранительных органов;</w:t>
            </w:r>
          </w:p>
          <w:p w14:paraId="54BDA316"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 xml:space="preserve">признаки состава преступления; </w:t>
            </w:r>
          </w:p>
          <w:p w14:paraId="0A2661B5"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 xml:space="preserve"> стадии уголовного судопроизводства; </w:t>
            </w:r>
          </w:p>
          <w:p w14:paraId="7D7F00A4"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 xml:space="preserve">правовое положение участников уголовного судопроизводства; </w:t>
            </w:r>
          </w:p>
          <w:p w14:paraId="0C489402" w14:textId="77777777" w:rsidR="00FD6E40" w:rsidRPr="00FD6E40" w:rsidRDefault="00FD6E40" w:rsidP="00FD6E40">
            <w:pPr>
              <w:rPr>
                <w:rFonts w:ascii="Times New Roman" w:hAnsi="Times New Roman" w:cs="Times New Roman"/>
              </w:rPr>
            </w:pPr>
            <w:r w:rsidRPr="00FD6E40">
              <w:rPr>
                <w:rFonts w:ascii="Times New Roman" w:hAnsi="Times New Roman" w:cs="Times New Roman"/>
              </w:rPr>
              <w:t xml:space="preserve">формы и порядок производства предварительного расследования; </w:t>
            </w:r>
          </w:p>
          <w:p w14:paraId="2BB21A45" w14:textId="5762D117" w:rsidR="002029AB" w:rsidRPr="002029AB" w:rsidRDefault="00FD6E40" w:rsidP="00FD6E40">
            <w:pPr>
              <w:rPr>
                <w:rFonts w:ascii="Times New Roman" w:hAnsi="Times New Roman" w:cs="Times New Roman"/>
                <w:highlight w:val="green"/>
              </w:rPr>
            </w:pPr>
            <w:r w:rsidRPr="00FD6E40">
              <w:rPr>
                <w:rFonts w:ascii="Times New Roman" w:hAnsi="Times New Roman" w:cs="Times New Roman"/>
              </w:rPr>
              <w:t>процесс доказывания и его элементы;</w:t>
            </w:r>
          </w:p>
        </w:tc>
        <w:tc>
          <w:tcPr>
            <w:tcW w:w="2833" w:type="dxa"/>
          </w:tcPr>
          <w:p w14:paraId="78E78227"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lastRenderedPageBreak/>
              <w:t xml:space="preserve">информирования, приема и консультирования граждан </w:t>
            </w:r>
            <w:r w:rsidRPr="00FD6E40">
              <w:rPr>
                <w:rFonts w:ascii="Times New Roman" w:hAnsi="Times New Roman" w:cs="Times New Roman"/>
                <w:bCs/>
              </w:rPr>
              <w:lastRenderedPageBreak/>
              <w:t>и представителей юридических лиц по правовым вопросам;</w:t>
            </w:r>
          </w:p>
          <w:p w14:paraId="6AA68B3A" w14:textId="64790ACD" w:rsidR="002029AB" w:rsidRPr="002029AB" w:rsidRDefault="00FD6E40" w:rsidP="00FD6E40">
            <w:pPr>
              <w:rPr>
                <w:rFonts w:ascii="Times New Roman" w:hAnsi="Times New Roman" w:cs="Times New Roman"/>
                <w:bCs/>
              </w:rPr>
            </w:pPr>
            <w:r w:rsidRPr="00FD6E40">
              <w:rPr>
                <w:rFonts w:ascii="Times New Roman" w:hAnsi="Times New Roman" w:cs="Times New Roman"/>
                <w:bCs/>
              </w:rPr>
              <w:t>приема и регистрации заявлений и документов граждан;</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lastRenderedPageBreak/>
              <w:t>ПК 2.2.</w:t>
            </w:r>
          </w:p>
        </w:tc>
        <w:tc>
          <w:tcPr>
            <w:tcW w:w="2833" w:type="dxa"/>
          </w:tcPr>
          <w:p w14:paraId="0C7E5FD4"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анализировать уголовное и уголовно-процессуальное законодательство, нормативные правовые акты, регламентирующие деятельность правоохранительных и судебных органов;</w:t>
            </w:r>
          </w:p>
          <w:p w14:paraId="42475038" w14:textId="672EF712" w:rsidR="002029AB" w:rsidRPr="002029AB" w:rsidRDefault="00FD6E40" w:rsidP="00FD6E40">
            <w:pPr>
              <w:rPr>
                <w:rFonts w:ascii="Times New Roman" w:hAnsi="Times New Roman" w:cs="Times New Roman"/>
                <w:bCs/>
              </w:rPr>
            </w:pPr>
            <w:r w:rsidRPr="00FD6E40">
              <w:rPr>
                <w:rFonts w:ascii="Times New Roman" w:hAnsi="Times New Roman" w:cs="Times New Roman"/>
                <w:bCs/>
              </w:rPr>
              <w:t>пользоваться приемами толкования уголовного закона и применять нормы уголовного права к конкретным жизненным ситуациям;</w:t>
            </w:r>
          </w:p>
        </w:tc>
        <w:tc>
          <w:tcPr>
            <w:tcW w:w="2833" w:type="dxa"/>
          </w:tcPr>
          <w:p w14:paraId="34524A62"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 xml:space="preserve">основные этапы производства в суде первой и второй инстанций; </w:t>
            </w:r>
          </w:p>
          <w:p w14:paraId="53FC72DC"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особенности производства в суде с участием присяжных заседателей;</w:t>
            </w:r>
          </w:p>
          <w:p w14:paraId="16CF32EC"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производство по рассмотрению и разрешению вопросов, связанных с исполнением приговора;</w:t>
            </w:r>
          </w:p>
          <w:p w14:paraId="44DD39CD" w14:textId="25E148C6" w:rsidR="002029AB" w:rsidRPr="002029AB" w:rsidRDefault="00FD6E40" w:rsidP="00FD6E40">
            <w:pPr>
              <w:rPr>
                <w:rFonts w:ascii="Times New Roman" w:hAnsi="Times New Roman" w:cs="Times New Roman"/>
                <w:bCs/>
              </w:rPr>
            </w:pPr>
            <w:r w:rsidRPr="00FD6E40">
              <w:rPr>
                <w:rFonts w:ascii="Times New Roman" w:hAnsi="Times New Roman" w:cs="Times New Roman"/>
                <w:bCs/>
              </w:rPr>
              <w:t>особенности производства по отдельным категориям уголовных дел</w:t>
            </w:r>
          </w:p>
        </w:tc>
        <w:tc>
          <w:tcPr>
            <w:tcW w:w="2833" w:type="dxa"/>
          </w:tcPr>
          <w:p w14:paraId="1C5C151A"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формирования и рассмотрения пакета документов для разрешения спорных вопросов;</w:t>
            </w:r>
          </w:p>
          <w:p w14:paraId="75FF55EB" w14:textId="13A23820" w:rsidR="002029AB" w:rsidRPr="002029AB" w:rsidRDefault="00FD6E40" w:rsidP="00FD6E40">
            <w:pPr>
              <w:rPr>
                <w:rFonts w:ascii="Times New Roman" w:hAnsi="Times New Roman" w:cs="Times New Roman"/>
                <w:bCs/>
              </w:rPr>
            </w:pPr>
            <w:r w:rsidRPr="00FD6E40">
              <w:rPr>
                <w:rFonts w:ascii="Times New Roman" w:hAnsi="Times New Roman" w:cs="Times New Roman"/>
                <w:bCs/>
              </w:rPr>
              <w:t>подготовки проектов решений;</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14:paraId="68C6A410"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определять признаки состава конкретного преступления, содержащегося в Особенной части Уголовного кодекса;</w:t>
            </w:r>
          </w:p>
          <w:p w14:paraId="2790DF0B"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составлять уголовно-процессуальные документы;</w:t>
            </w:r>
          </w:p>
          <w:p w14:paraId="08C4AC25" w14:textId="7BC96BAE" w:rsidR="002029AB" w:rsidRPr="002029AB" w:rsidRDefault="00FD6E40" w:rsidP="00FD6E40">
            <w:pPr>
              <w:rPr>
                <w:rFonts w:ascii="Times New Roman" w:hAnsi="Times New Roman" w:cs="Times New Roman"/>
                <w:bCs/>
              </w:rPr>
            </w:pPr>
            <w:r w:rsidRPr="00FD6E40">
              <w:rPr>
                <w:rFonts w:ascii="Times New Roman" w:hAnsi="Times New Roman" w:cs="Times New Roman"/>
                <w:bCs/>
              </w:rPr>
              <w:t>решать задачи по квалификации преступлений</w:t>
            </w:r>
          </w:p>
        </w:tc>
        <w:tc>
          <w:tcPr>
            <w:tcW w:w="2833" w:type="dxa"/>
          </w:tcPr>
          <w:p w14:paraId="31A73B09" w14:textId="77777777" w:rsidR="00FD6E40" w:rsidRPr="00FD6E40" w:rsidRDefault="00FD6E40" w:rsidP="00FD6E40">
            <w:pPr>
              <w:rPr>
                <w:rFonts w:ascii="Times New Roman" w:hAnsi="Times New Roman" w:cs="Times New Roman"/>
                <w:bCs/>
              </w:rPr>
            </w:pPr>
            <w:r w:rsidRPr="00FD6E40">
              <w:rPr>
                <w:rFonts w:ascii="Times New Roman" w:hAnsi="Times New Roman" w:cs="Times New Roman"/>
                <w:bCs/>
              </w:rPr>
              <w:t>меры уголовно-процессуального принуждения: понятие, основания и порядок применения;</w:t>
            </w:r>
          </w:p>
          <w:p w14:paraId="7C0CC8B3" w14:textId="7790996A" w:rsidR="002029AB" w:rsidRPr="002029AB" w:rsidRDefault="00FD6E40" w:rsidP="00FD6E40">
            <w:pPr>
              <w:rPr>
                <w:rFonts w:ascii="Times New Roman" w:hAnsi="Times New Roman" w:cs="Times New Roman"/>
                <w:bCs/>
              </w:rPr>
            </w:pPr>
            <w:r w:rsidRPr="00FD6E40">
              <w:rPr>
                <w:rFonts w:ascii="Times New Roman" w:hAnsi="Times New Roman" w:cs="Times New Roman"/>
                <w:bCs/>
              </w:rPr>
              <w:t>правила проведения следственных действий;</w:t>
            </w:r>
          </w:p>
        </w:tc>
        <w:tc>
          <w:tcPr>
            <w:tcW w:w="2833" w:type="dxa"/>
          </w:tcPr>
          <w:p w14:paraId="117C8340" w14:textId="2E0C9A30" w:rsidR="002029AB" w:rsidRPr="002029AB" w:rsidRDefault="00FD6E40" w:rsidP="00D60427">
            <w:pPr>
              <w:rPr>
                <w:rFonts w:ascii="Times New Roman" w:hAnsi="Times New Roman" w:cs="Times New Roman"/>
                <w:bCs/>
              </w:rPr>
            </w:pPr>
            <w:r w:rsidRPr="00FD6E40">
              <w:rPr>
                <w:rFonts w:ascii="Times New Roman" w:hAnsi="Times New Roman" w:cs="Times New Roman"/>
                <w:bCs/>
              </w:rPr>
              <w:t>выявления и осуществления учета лиц, совершивших преступления</w:t>
            </w:r>
          </w:p>
        </w:tc>
      </w:tr>
    </w:tbl>
    <w:p w14:paraId="5C3E7326" w14:textId="015A6CDA" w:rsidR="00063ABC" w:rsidRDefault="00063ABC" w:rsidP="00F31057">
      <w:pPr>
        <w:spacing w:after="120"/>
        <w:ind w:firstLine="709"/>
        <w:rPr>
          <w:rFonts w:ascii="Times New Roman" w:hAnsi="Times New Roman" w:cs="Times New Roman"/>
          <w:bCs/>
          <w:sz w:val="24"/>
          <w:szCs w:val="24"/>
        </w:rPr>
      </w:pPr>
    </w:p>
    <w:p w14:paraId="050E85B2" w14:textId="77777777" w:rsidR="00FD6E40" w:rsidRDefault="00FD6E40"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0"/>
        <w:rPr>
          <w:rFonts w:ascii="Times New Roman" w:hAnsi="Times New Roman"/>
        </w:rPr>
      </w:pPr>
      <w:bookmarkStart w:id="37" w:name="_Toc158295930"/>
      <w:r w:rsidRPr="00941462">
        <w:rPr>
          <w:rFonts w:ascii="Times New Roman" w:hAnsi="Times New Roman"/>
        </w:rPr>
        <w:lastRenderedPageBreak/>
        <w:t>2. Структура и содержание профессионального модуля</w:t>
      </w:r>
      <w:bookmarkEnd w:id="37"/>
    </w:p>
    <w:p w14:paraId="008EA8ED" w14:textId="77777777" w:rsidR="00F31057" w:rsidRPr="00941462" w:rsidRDefault="00F31057" w:rsidP="00F31057">
      <w:pPr>
        <w:pStyle w:val="114"/>
        <w:rPr>
          <w:rFonts w:ascii="Times New Roman" w:hAnsi="Times New Roman"/>
        </w:rPr>
      </w:pPr>
      <w:bookmarkStart w:id="38" w:name="_Toc158295931"/>
      <w:r w:rsidRPr="00941462">
        <w:rPr>
          <w:rFonts w:ascii="Times New Roman" w:hAnsi="Times New Roman"/>
        </w:rPr>
        <w:t>2.1. Трудоемкость освоения модуля</w:t>
      </w:r>
      <w:bookmarkEnd w:id="38"/>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45647F69" w:rsidR="00163C39" w:rsidRPr="00292EC6"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090F87F5" w14:textId="58822365" w:rsidR="00163C39" w:rsidRPr="00292EC6"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90</w:t>
            </w:r>
          </w:p>
        </w:tc>
      </w:tr>
      <w:tr w:rsidR="00941462" w:rsidRPr="00941462" w14:paraId="0EC3C218" w14:textId="77777777" w:rsidTr="002908ED">
        <w:trPr>
          <w:trHeight w:val="23"/>
        </w:trPr>
        <w:tc>
          <w:tcPr>
            <w:tcW w:w="2460" w:type="pct"/>
            <w:vAlign w:val="center"/>
          </w:tcPr>
          <w:p w14:paraId="32CCD6FA" w14:textId="5D0BCFA1"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Курсов</w:t>
            </w:r>
            <w:r w:rsidR="009B55DC">
              <w:rPr>
                <w:rFonts w:ascii="Times New Roman" w:hAnsi="Times New Roman" w:cs="Times New Roman"/>
                <w:bCs/>
                <w:sz w:val="24"/>
                <w:szCs w:val="24"/>
              </w:rPr>
              <w:t>ой</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21632CF6" w:rsidR="00163C39" w:rsidRPr="00292EC6"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1E5A58EE" w:rsidR="00163C39" w:rsidRPr="00292EC6"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2A51854" w:rsidR="00163C39" w:rsidRPr="00941462" w:rsidRDefault="00FD6E40" w:rsidP="00163C39">
            <w:pPr>
              <w:jc w:val="center"/>
              <w:rPr>
                <w:rFonts w:ascii="Times New Roman" w:hAnsi="Times New Roman" w:cs="Times New Roman"/>
                <w:bCs/>
                <w:sz w:val="24"/>
                <w:szCs w:val="24"/>
              </w:rPr>
            </w:pPr>
            <w:r>
              <w:rPr>
                <w:rFonts w:ascii="Times New Roman" w:hAnsi="Times New Roman" w:cs="Times New Roman"/>
                <w:b/>
                <w:bCs/>
                <w:sz w:val="24"/>
                <w:szCs w:val="24"/>
              </w:rPr>
              <w:t>144</w:t>
            </w:r>
          </w:p>
        </w:tc>
        <w:tc>
          <w:tcPr>
            <w:tcW w:w="1345" w:type="pct"/>
            <w:vAlign w:val="center"/>
          </w:tcPr>
          <w:p w14:paraId="34775A74" w14:textId="47716A25" w:rsidR="00163C39" w:rsidRPr="00941462"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941462" w:rsidRPr="00941462" w14:paraId="705BC57B" w14:textId="77777777" w:rsidTr="002908ED">
        <w:trPr>
          <w:trHeight w:val="23"/>
        </w:trPr>
        <w:tc>
          <w:tcPr>
            <w:tcW w:w="2460" w:type="pct"/>
            <w:vAlign w:val="center"/>
          </w:tcPr>
          <w:p w14:paraId="64882557" w14:textId="1D0A83CE" w:rsidR="00163C39" w:rsidRPr="00941462" w:rsidRDefault="00FD6E40"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163C39" w:rsidRPr="00941462">
              <w:rPr>
                <w:rFonts w:ascii="Times New Roman" w:hAnsi="Times New Roman" w:cs="Times New Roman"/>
                <w:bCs/>
                <w:sz w:val="24"/>
                <w:szCs w:val="24"/>
              </w:rPr>
              <w:t>чебная</w:t>
            </w:r>
          </w:p>
        </w:tc>
        <w:tc>
          <w:tcPr>
            <w:tcW w:w="1195" w:type="pct"/>
            <w:vAlign w:val="center"/>
          </w:tcPr>
          <w:p w14:paraId="560D66E0" w14:textId="718DFDB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5B308B45" w14:textId="0FD426D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941462" w:rsidRPr="00941462" w14:paraId="41746128" w14:textId="77777777" w:rsidTr="002908ED">
        <w:trPr>
          <w:trHeight w:val="23"/>
        </w:trPr>
        <w:tc>
          <w:tcPr>
            <w:tcW w:w="2460" w:type="pct"/>
            <w:vAlign w:val="center"/>
          </w:tcPr>
          <w:p w14:paraId="0BB403B6" w14:textId="5B5622E5" w:rsidR="00163C39" w:rsidRPr="00941462" w:rsidRDefault="00FD6E40"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w:t>
            </w:r>
            <w:r w:rsidR="00163C39" w:rsidRPr="00941462">
              <w:rPr>
                <w:rFonts w:ascii="Times New Roman" w:hAnsi="Times New Roman" w:cs="Times New Roman"/>
                <w:bCs/>
                <w:sz w:val="24"/>
                <w:szCs w:val="24"/>
              </w:rPr>
              <w:t>роизводственная</w:t>
            </w:r>
          </w:p>
        </w:tc>
        <w:tc>
          <w:tcPr>
            <w:tcW w:w="1195" w:type="pct"/>
            <w:vAlign w:val="center"/>
          </w:tcPr>
          <w:p w14:paraId="13FF12B2" w14:textId="54E380CC" w:rsidR="00163C39" w:rsidRPr="00941462" w:rsidRDefault="00FD6E40"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3B7CE545" w14:textId="67DFB514" w:rsidR="00163C39" w:rsidRPr="00941462" w:rsidRDefault="00FD6E40"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67A96BE8" w:rsidR="00163C39" w:rsidRPr="00941462"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7B2D431A" w14:textId="51717C50" w:rsidR="00163C39" w:rsidRPr="00941462"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12</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37418911" w:rsidR="00163C39" w:rsidRPr="00941462" w:rsidRDefault="00FD6E40" w:rsidP="00FD6E40">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44F51681" w14:textId="7828C6DC" w:rsidR="00163C39" w:rsidRPr="00941462" w:rsidRDefault="00FD6E40" w:rsidP="00163C39">
            <w:pPr>
              <w:jc w:val="center"/>
              <w:rPr>
                <w:rFonts w:ascii="Times New Roman" w:hAnsi="Times New Roman" w:cs="Times New Roman"/>
                <w:b/>
                <w:sz w:val="24"/>
                <w:szCs w:val="24"/>
              </w:rPr>
            </w:pPr>
            <w:r>
              <w:rPr>
                <w:rFonts w:ascii="Times New Roman" w:hAnsi="Times New Roman" w:cs="Times New Roman"/>
                <w:b/>
                <w:sz w:val="24"/>
                <w:szCs w:val="24"/>
              </w:rPr>
              <w:t>246</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39" w:name="_Toc158295932"/>
      <w:r w:rsidRPr="00941462">
        <w:rPr>
          <w:rFonts w:ascii="Times New Roman" w:hAnsi="Times New Roman"/>
        </w:rPr>
        <w:t>2.2. Структура профессионального модуля</w:t>
      </w:r>
      <w:bookmarkEnd w:id="39"/>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4"/>
        <w:gridCol w:w="3259"/>
        <w:gridCol w:w="850"/>
        <w:gridCol w:w="640"/>
        <w:gridCol w:w="663"/>
        <w:gridCol w:w="663"/>
        <w:gridCol w:w="445"/>
        <w:gridCol w:w="426"/>
        <w:gridCol w:w="569"/>
        <w:gridCol w:w="562"/>
      </w:tblGrid>
      <w:tr w:rsidR="00941462" w:rsidRPr="00941462" w14:paraId="2DBC8E0C" w14:textId="77777777" w:rsidTr="00FA1E28">
        <w:trPr>
          <w:cantSplit/>
          <w:trHeight w:val="3271"/>
        </w:trPr>
        <w:tc>
          <w:tcPr>
            <w:tcW w:w="1151"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14:paraId="5C42A633" w14:textId="04346BD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03"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FA1E28">
        <w:trPr>
          <w:cantSplit/>
          <w:trHeight w:val="73"/>
        </w:trPr>
        <w:tc>
          <w:tcPr>
            <w:tcW w:w="1151"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D60427" w:rsidRPr="00941462" w14:paraId="534004A3" w14:textId="77777777" w:rsidTr="00FA1E28">
        <w:tc>
          <w:tcPr>
            <w:tcW w:w="1151" w:type="pct"/>
          </w:tcPr>
          <w:p w14:paraId="50F39741" w14:textId="1468E9B3" w:rsidR="00D60427" w:rsidRDefault="00D60427" w:rsidP="00D60427">
            <w:pPr>
              <w:rPr>
                <w:rFonts w:ascii="Times New Roman" w:hAnsi="Times New Roman"/>
              </w:rPr>
            </w:pPr>
            <w:r w:rsidRPr="00941462">
              <w:rPr>
                <w:rFonts w:ascii="Times New Roman" w:hAnsi="Times New Roman"/>
              </w:rPr>
              <w:t xml:space="preserve">ПК 2.1 ПК 2.2, </w:t>
            </w:r>
          </w:p>
          <w:p w14:paraId="702A4D4D" w14:textId="4DF134F6" w:rsidR="00D60427" w:rsidRPr="00941462" w:rsidRDefault="00D60427" w:rsidP="00FD6E40">
            <w:pPr>
              <w:rPr>
                <w:rFonts w:ascii="Times New Roman" w:hAnsi="Times New Roman"/>
              </w:rPr>
            </w:pPr>
            <w:r>
              <w:rPr>
                <w:rFonts w:ascii="Times New Roman" w:hAnsi="Times New Roman"/>
              </w:rPr>
              <w:t xml:space="preserve">ПК.2.3 </w:t>
            </w:r>
          </w:p>
          <w:p w14:paraId="5A9C47C5"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87A345F"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F78D973" w14:textId="4337F84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49C14024" w14:textId="0BA9EC98"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 xml:space="preserve">Раздел 1. </w:t>
            </w:r>
            <w:r w:rsidR="00FD6E40" w:rsidRPr="001D012D">
              <w:rPr>
                <w:rFonts w:ascii="Times New Roman" w:hAnsi="Times New Roman"/>
                <w:sz w:val="24"/>
                <w:szCs w:val="24"/>
              </w:rPr>
              <w:t>Судоустройство и правоохранительные органы</w:t>
            </w:r>
          </w:p>
        </w:tc>
        <w:tc>
          <w:tcPr>
            <w:tcW w:w="405" w:type="pct"/>
          </w:tcPr>
          <w:p w14:paraId="15C6740E" w14:textId="5AF03877" w:rsidR="00D60427" w:rsidRPr="00941462" w:rsidRDefault="00FD6E40"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795F01CB" w14:textId="0E78C8CE" w:rsidR="00D60427" w:rsidRPr="00941462" w:rsidRDefault="00FD6E40"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16" w:type="pct"/>
            <w:shd w:val="clear" w:color="auto" w:fill="D9D9D9" w:themeFill="background1" w:themeFillShade="D9"/>
          </w:tcPr>
          <w:p w14:paraId="4CD4B83D" w14:textId="32917B2D" w:rsidR="00D60427" w:rsidRPr="00941462" w:rsidRDefault="00FD6E40"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17ACE0CB" w14:textId="372A57E2" w:rsidR="00D60427" w:rsidRPr="00941462" w:rsidRDefault="00FD6E40"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2" w:type="pct"/>
          </w:tcPr>
          <w:p w14:paraId="38222321" w14:textId="5576E995" w:rsidR="00D60427" w:rsidRPr="00F61571" w:rsidRDefault="00D60427" w:rsidP="00D60427">
            <w:pPr>
              <w:jc w:val="center"/>
              <w:rPr>
                <w:rFonts w:ascii="Times New Roman" w:eastAsia="Times New Roman" w:hAnsi="Times New Roman" w:cs="Times New Roman"/>
                <w:lang w:eastAsia="ru-RU"/>
              </w:rPr>
            </w:pPr>
          </w:p>
        </w:tc>
        <w:tc>
          <w:tcPr>
            <w:tcW w:w="203" w:type="pct"/>
          </w:tcPr>
          <w:p w14:paraId="10AA86CD" w14:textId="649D5E70"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90229D4"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30BB588"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54B302E1" w14:textId="77777777" w:rsidTr="00FA1E28">
        <w:trPr>
          <w:trHeight w:val="314"/>
        </w:trPr>
        <w:tc>
          <w:tcPr>
            <w:tcW w:w="1151" w:type="pct"/>
          </w:tcPr>
          <w:p w14:paraId="54480BA1" w14:textId="77777777" w:rsidR="00FD6E40" w:rsidRDefault="00FD6E40" w:rsidP="00FD6E40">
            <w:pPr>
              <w:rPr>
                <w:rFonts w:ascii="Times New Roman" w:hAnsi="Times New Roman"/>
              </w:rPr>
            </w:pPr>
            <w:r w:rsidRPr="00941462">
              <w:rPr>
                <w:rFonts w:ascii="Times New Roman" w:hAnsi="Times New Roman"/>
              </w:rPr>
              <w:t xml:space="preserve">ПК 2.1 ПК 2.2, </w:t>
            </w:r>
          </w:p>
          <w:p w14:paraId="6AF30C35" w14:textId="77777777" w:rsidR="00FD6E40" w:rsidRPr="00941462" w:rsidRDefault="00FD6E40" w:rsidP="00FD6E40">
            <w:pPr>
              <w:rPr>
                <w:rFonts w:ascii="Times New Roman" w:hAnsi="Times New Roman"/>
              </w:rPr>
            </w:pPr>
            <w:r>
              <w:rPr>
                <w:rFonts w:ascii="Times New Roman" w:hAnsi="Times New Roman"/>
              </w:rPr>
              <w:t xml:space="preserve">ПК.2.3 </w:t>
            </w:r>
          </w:p>
          <w:p w14:paraId="3D730E24"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01F25692"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A4D7AF0" w14:textId="48EFCA33"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59FEC013" w14:textId="130E0D95"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 xml:space="preserve">Раздел 2. </w:t>
            </w:r>
            <w:r w:rsidR="00FD6E40" w:rsidRPr="001D012D">
              <w:rPr>
                <w:rFonts w:ascii="Times New Roman" w:hAnsi="Times New Roman"/>
                <w:sz w:val="24"/>
                <w:szCs w:val="24"/>
              </w:rPr>
              <w:t>Уголовный процесс</w:t>
            </w:r>
          </w:p>
        </w:tc>
        <w:tc>
          <w:tcPr>
            <w:tcW w:w="405" w:type="pct"/>
          </w:tcPr>
          <w:p w14:paraId="1D1B7118" w14:textId="0F34277F" w:rsidR="00D60427" w:rsidRPr="00941462" w:rsidRDefault="00F14E9B"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05" w:type="pct"/>
          </w:tcPr>
          <w:p w14:paraId="40CE778A" w14:textId="35338652" w:rsidR="00D60427" w:rsidRPr="00941462" w:rsidRDefault="00F14E9B"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16" w:type="pct"/>
            <w:shd w:val="clear" w:color="auto" w:fill="D9D9D9" w:themeFill="background1" w:themeFillShade="D9"/>
          </w:tcPr>
          <w:p w14:paraId="4BCCD075" w14:textId="75EF5546" w:rsidR="00D60427" w:rsidRPr="00941462" w:rsidRDefault="00F14E9B"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16" w:type="pct"/>
          </w:tcPr>
          <w:p w14:paraId="0B6604DB" w14:textId="21348939" w:rsidR="00D60427" w:rsidRPr="00941462" w:rsidRDefault="00F14E9B"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12" w:type="pct"/>
          </w:tcPr>
          <w:p w14:paraId="7A62F6F5" w14:textId="4ED454A0" w:rsidR="00D60427" w:rsidRPr="00941462" w:rsidRDefault="00D60427" w:rsidP="00D60427">
            <w:pPr>
              <w:jc w:val="center"/>
              <w:rPr>
                <w:rFonts w:ascii="Times New Roman" w:eastAsia="Times New Roman" w:hAnsi="Times New Roman" w:cs="Times New Roman"/>
                <w:lang w:eastAsia="ru-RU"/>
              </w:rPr>
            </w:pPr>
          </w:p>
        </w:tc>
        <w:tc>
          <w:tcPr>
            <w:tcW w:w="203" w:type="pct"/>
          </w:tcPr>
          <w:p w14:paraId="41A91967" w14:textId="043CE348"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F405CC3"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33335E3C"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0B3EB770" w14:textId="77777777" w:rsidTr="00FA1E28">
        <w:trPr>
          <w:trHeight w:val="314"/>
        </w:trPr>
        <w:tc>
          <w:tcPr>
            <w:tcW w:w="1151" w:type="pct"/>
          </w:tcPr>
          <w:p w14:paraId="09283C9A" w14:textId="77777777" w:rsidR="00FD6E40" w:rsidRDefault="00FD6E40" w:rsidP="00FD6E40">
            <w:pPr>
              <w:rPr>
                <w:rFonts w:ascii="Times New Roman" w:hAnsi="Times New Roman"/>
              </w:rPr>
            </w:pPr>
            <w:r w:rsidRPr="00941462">
              <w:rPr>
                <w:rFonts w:ascii="Times New Roman" w:hAnsi="Times New Roman"/>
              </w:rPr>
              <w:t xml:space="preserve">ПК 2.1 ПК 2.2, </w:t>
            </w:r>
          </w:p>
          <w:p w14:paraId="67A9906C" w14:textId="77777777" w:rsidR="00FD6E40" w:rsidRPr="00941462" w:rsidRDefault="00FD6E40" w:rsidP="00FD6E40">
            <w:pPr>
              <w:rPr>
                <w:rFonts w:ascii="Times New Roman" w:hAnsi="Times New Roman"/>
              </w:rPr>
            </w:pPr>
            <w:r>
              <w:rPr>
                <w:rFonts w:ascii="Times New Roman" w:hAnsi="Times New Roman"/>
              </w:rPr>
              <w:t xml:space="preserve">ПК.2.3 </w:t>
            </w:r>
          </w:p>
          <w:p w14:paraId="43236311"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F9C5F0A"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3978BA4A" w14:textId="6CF6D0A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678F6EF1" w14:textId="695E0C68" w:rsidR="00D60427" w:rsidRPr="00703BF2" w:rsidRDefault="00D60427" w:rsidP="00D60427">
            <w:pPr>
              <w:rPr>
                <w:rFonts w:ascii="Times New Roman" w:hAnsi="Times New Roman" w:cs="Times New Roman"/>
              </w:rPr>
            </w:pPr>
            <w:r w:rsidRPr="00CC1748">
              <w:rPr>
                <w:rFonts w:ascii="Times New Roman" w:hAnsi="Times New Roman"/>
                <w:lang w:eastAsia="zh-CN"/>
              </w:rPr>
              <w:t xml:space="preserve">Раздел 3. </w:t>
            </w:r>
            <w:r w:rsidR="00FD6E40" w:rsidRPr="001D012D">
              <w:rPr>
                <w:rFonts w:ascii="Times New Roman" w:hAnsi="Times New Roman"/>
                <w:sz w:val="24"/>
                <w:szCs w:val="24"/>
              </w:rPr>
              <w:t>Уголовное право</w:t>
            </w:r>
          </w:p>
        </w:tc>
        <w:tc>
          <w:tcPr>
            <w:tcW w:w="405" w:type="pct"/>
          </w:tcPr>
          <w:p w14:paraId="049FFE07" w14:textId="2F6345B5" w:rsidR="00D60427" w:rsidRDefault="00F14E9B"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08E10A4B" w14:textId="60114B71" w:rsidR="00D60427" w:rsidRDefault="00F14E9B"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16" w:type="pct"/>
            <w:shd w:val="clear" w:color="auto" w:fill="D9D9D9" w:themeFill="background1" w:themeFillShade="D9"/>
          </w:tcPr>
          <w:p w14:paraId="3C54981E" w14:textId="0BE2169E" w:rsidR="00D60427" w:rsidRDefault="00F14E9B"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145C8B92" w14:textId="0899EFB4" w:rsidR="00D60427" w:rsidRDefault="00F14E9B"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2" w:type="pct"/>
          </w:tcPr>
          <w:p w14:paraId="3D631D42" w14:textId="77777777" w:rsidR="00D60427" w:rsidRDefault="00D60427" w:rsidP="00D60427">
            <w:pPr>
              <w:jc w:val="center"/>
              <w:rPr>
                <w:rFonts w:ascii="Times New Roman" w:eastAsia="Times New Roman" w:hAnsi="Times New Roman" w:cs="Times New Roman"/>
                <w:lang w:eastAsia="ru-RU"/>
              </w:rPr>
            </w:pPr>
          </w:p>
        </w:tc>
        <w:tc>
          <w:tcPr>
            <w:tcW w:w="203" w:type="pct"/>
          </w:tcPr>
          <w:p w14:paraId="1E662FD1" w14:textId="77777777"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145194D"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2E87789" w14:textId="77777777" w:rsidR="00D60427" w:rsidRPr="00941462" w:rsidRDefault="00D60427" w:rsidP="00D60427">
            <w:pPr>
              <w:jc w:val="center"/>
              <w:rPr>
                <w:rFonts w:ascii="Times New Roman" w:eastAsia="Times New Roman" w:hAnsi="Times New Roman" w:cs="Times New Roman"/>
                <w:b/>
                <w:bCs/>
                <w:lang w:eastAsia="ru-RU"/>
              </w:rPr>
            </w:pPr>
          </w:p>
        </w:tc>
      </w:tr>
      <w:tr w:rsidR="00941462" w:rsidRPr="00941462" w14:paraId="1BAE8919" w14:textId="77777777" w:rsidTr="00FA1E28">
        <w:trPr>
          <w:trHeight w:val="314"/>
        </w:trPr>
        <w:tc>
          <w:tcPr>
            <w:tcW w:w="1151" w:type="pct"/>
          </w:tcPr>
          <w:p w14:paraId="6F166D14" w14:textId="77777777" w:rsidR="00FD6E40" w:rsidRDefault="00FD6E40" w:rsidP="00FD6E40">
            <w:pPr>
              <w:rPr>
                <w:rFonts w:ascii="Times New Roman" w:hAnsi="Times New Roman"/>
              </w:rPr>
            </w:pPr>
            <w:r w:rsidRPr="00941462">
              <w:rPr>
                <w:rFonts w:ascii="Times New Roman" w:hAnsi="Times New Roman"/>
              </w:rPr>
              <w:t xml:space="preserve">ПК 2.1 ПК 2.2, </w:t>
            </w:r>
          </w:p>
          <w:p w14:paraId="4A637D0B" w14:textId="77777777" w:rsidR="00FD6E40" w:rsidRPr="00941462" w:rsidRDefault="00FD6E40" w:rsidP="00FD6E40">
            <w:pPr>
              <w:rPr>
                <w:rFonts w:ascii="Times New Roman" w:hAnsi="Times New Roman"/>
              </w:rPr>
            </w:pPr>
            <w:r>
              <w:rPr>
                <w:rFonts w:ascii="Times New Roman" w:hAnsi="Times New Roman"/>
              </w:rPr>
              <w:t xml:space="preserve">ПК.2.3 </w:t>
            </w:r>
          </w:p>
          <w:p w14:paraId="2BDFF4D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49C0CC6C"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062D4977" w14:textId="046F2FCB" w:rsidR="00C81E14" w:rsidRPr="00941462" w:rsidRDefault="00703BF2" w:rsidP="00703BF2">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05" w:type="pct"/>
          </w:tcPr>
          <w:p w14:paraId="0E7CFD34" w14:textId="13133D76" w:rsidR="00C81E14" w:rsidRPr="00941462" w:rsidRDefault="00F14E9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C0A760D" w14:textId="2B462473"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16"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15"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40FD7EC" w14:textId="085E0087" w:rsidR="00C81E14" w:rsidRPr="00941462" w:rsidRDefault="00F14E9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FA1E28">
        <w:trPr>
          <w:trHeight w:val="314"/>
        </w:trPr>
        <w:tc>
          <w:tcPr>
            <w:tcW w:w="1151" w:type="pct"/>
          </w:tcPr>
          <w:p w14:paraId="65C0F4AC" w14:textId="77777777" w:rsidR="00FD6E40" w:rsidRDefault="00FD6E40" w:rsidP="00FD6E40">
            <w:pPr>
              <w:rPr>
                <w:rFonts w:ascii="Times New Roman" w:hAnsi="Times New Roman"/>
              </w:rPr>
            </w:pPr>
            <w:r w:rsidRPr="00941462">
              <w:rPr>
                <w:rFonts w:ascii="Times New Roman" w:hAnsi="Times New Roman"/>
              </w:rPr>
              <w:t xml:space="preserve">ПК 2.1 ПК 2.2, </w:t>
            </w:r>
          </w:p>
          <w:p w14:paraId="367756FB" w14:textId="77777777" w:rsidR="00FD6E40" w:rsidRPr="00941462" w:rsidRDefault="00FD6E40" w:rsidP="00FD6E40">
            <w:pPr>
              <w:rPr>
                <w:rFonts w:ascii="Times New Roman" w:hAnsi="Times New Roman"/>
              </w:rPr>
            </w:pPr>
            <w:r>
              <w:rPr>
                <w:rFonts w:ascii="Times New Roman" w:hAnsi="Times New Roman"/>
              </w:rPr>
              <w:t xml:space="preserve">ПК.2.3 </w:t>
            </w:r>
          </w:p>
          <w:p w14:paraId="0E84A6B8" w14:textId="77777777" w:rsidR="00703BF2" w:rsidRPr="00941462" w:rsidRDefault="00703BF2" w:rsidP="00703BF2">
            <w:pPr>
              <w:rPr>
                <w:rFonts w:ascii="Times New Roman" w:hAnsi="Times New Roman"/>
              </w:rPr>
            </w:pPr>
            <w:r w:rsidRPr="00941462">
              <w:rPr>
                <w:rFonts w:ascii="Times New Roman" w:hAnsi="Times New Roman"/>
              </w:rPr>
              <w:lastRenderedPageBreak/>
              <w:t xml:space="preserve">ОК 01, ОК 02, </w:t>
            </w:r>
          </w:p>
          <w:p w14:paraId="11FCA957"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3F1BD0D2" w14:textId="24F92B30" w:rsidR="00C81E14" w:rsidRPr="00941462" w:rsidRDefault="00703BF2" w:rsidP="00703BF2">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lastRenderedPageBreak/>
              <w:t>Производственная практика</w:t>
            </w:r>
          </w:p>
        </w:tc>
        <w:tc>
          <w:tcPr>
            <w:tcW w:w="405" w:type="pct"/>
          </w:tcPr>
          <w:p w14:paraId="327D94DC" w14:textId="097CC584" w:rsidR="00C81E14" w:rsidRPr="00941462" w:rsidRDefault="00F14E9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14:paraId="16C4873A" w14:textId="6117BE48"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16"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3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B10D250" w14:textId="3DBDD94A" w:rsidR="00C81E14" w:rsidRPr="00941462" w:rsidRDefault="00F14E9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41462" w:rsidRPr="00941462" w14:paraId="5970C247" w14:textId="77777777" w:rsidTr="00FA1E28">
        <w:tc>
          <w:tcPr>
            <w:tcW w:w="1151"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553"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14:paraId="0B2D0237" w14:textId="0C34CB12" w:rsidR="00C81E14" w:rsidRPr="00941462" w:rsidRDefault="00F14E9B"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05" w:type="pct"/>
            <w:shd w:val="clear" w:color="auto" w:fill="auto"/>
          </w:tcPr>
          <w:p w14:paraId="58BAA77C" w14:textId="3D3E5A93"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16"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3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06686224" w14:textId="06F3EDDC" w:rsidR="00C81E14" w:rsidRPr="00941462" w:rsidRDefault="00C81E14" w:rsidP="002908ED">
            <w:pPr>
              <w:jc w:val="center"/>
              <w:rPr>
                <w:rFonts w:ascii="Times New Roman" w:eastAsia="Times New Roman" w:hAnsi="Times New Roman" w:cs="Times New Roman"/>
                <w:lang w:eastAsia="ru-RU"/>
              </w:rPr>
            </w:pPr>
          </w:p>
        </w:tc>
        <w:tc>
          <w:tcPr>
            <w:tcW w:w="268" w:type="pct"/>
            <w:shd w:val="clear" w:color="auto" w:fill="D9D9D9" w:themeFill="background1" w:themeFillShade="D9"/>
          </w:tcPr>
          <w:p w14:paraId="6D89C5A8" w14:textId="7AFE4041"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FA1E28">
        <w:trPr>
          <w:trHeight w:val="217"/>
        </w:trPr>
        <w:tc>
          <w:tcPr>
            <w:tcW w:w="1151"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553"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14:paraId="296D6BF4" w14:textId="67F03B64"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305" w:type="pct"/>
          </w:tcPr>
          <w:p w14:paraId="65D3279C" w14:textId="48E68DD0"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316" w:type="pct"/>
            <w:shd w:val="clear" w:color="auto" w:fill="D9D9D9" w:themeFill="background1" w:themeFillShade="D9"/>
          </w:tcPr>
          <w:p w14:paraId="70A37FCF" w14:textId="6094718D"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16" w:type="pct"/>
          </w:tcPr>
          <w:p w14:paraId="4B6B16DE" w14:textId="39756A74" w:rsidR="00C81E14" w:rsidRPr="00941462" w:rsidRDefault="00F14E9B"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204</w:t>
            </w:r>
          </w:p>
        </w:tc>
        <w:tc>
          <w:tcPr>
            <w:tcW w:w="212" w:type="pct"/>
          </w:tcPr>
          <w:p w14:paraId="054A6634" w14:textId="60DD6F28" w:rsidR="00C81E14" w:rsidRPr="00941462" w:rsidRDefault="00C81E14" w:rsidP="002908ED">
            <w:pPr>
              <w:jc w:val="center"/>
              <w:rPr>
                <w:rFonts w:ascii="Times New Roman" w:eastAsia="Times New Roman" w:hAnsi="Times New Roman" w:cs="Times New Roman"/>
                <w:bCs/>
                <w:lang w:eastAsia="ru-RU"/>
              </w:rPr>
            </w:pPr>
          </w:p>
        </w:tc>
        <w:tc>
          <w:tcPr>
            <w:tcW w:w="203"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2CB92FA6" w14:textId="5325E615"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5765AF9F" w14:textId="1173DB2E" w:rsidR="00C81E14" w:rsidRPr="00941462" w:rsidRDefault="00F14E9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17AB582" w14:textId="77777777" w:rsidR="00F31057" w:rsidRPr="00941462" w:rsidRDefault="00F31057" w:rsidP="00F31057">
      <w:pPr>
        <w:pStyle w:val="114"/>
        <w:rPr>
          <w:rFonts w:ascii="Times New Roman" w:hAnsi="Times New Roman"/>
        </w:rPr>
      </w:pPr>
      <w:bookmarkStart w:id="40" w:name="_Toc158295933"/>
      <w:r w:rsidRPr="00941462">
        <w:rPr>
          <w:rFonts w:ascii="Times New Roman" w:hAnsi="Times New Roman"/>
        </w:rPr>
        <w:t>2.3. Примерное содержание профессионального модуля</w:t>
      </w:r>
      <w:bookmarkEnd w:id="4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53"/>
        <w:gridCol w:w="12"/>
        <w:gridCol w:w="6663"/>
      </w:tblGrid>
      <w:tr w:rsidR="00003901" w:rsidRPr="00AC6194" w14:paraId="2A571E99" w14:textId="77777777" w:rsidTr="00003901">
        <w:tc>
          <w:tcPr>
            <w:tcW w:w="1534" w:type="pct"/>
            <w:tcBorders>
              <w:top w:val="single" w:sz="4" w:space="0" w:color="000000"/>
              <w:left w:val="single" w:sz="4" w:space="0" w:color="000000"/>
              <w:bottom w:val="single" w:sz="4" w:space="0" w:color="000000"/>
              <w:right w:val="single" w:sz="4" w:space="0" w:color="000000"/>
            </w:tcBorders>
            <w:hideMark/>
          </w:tcPr>
          <w:p w14:paraId="4D3B0797" w14:textId="77777777" w:rsidR="00003901" w:rsidRPr="00AC6194" w:rsidRDefault="00003901" w:rsidP="008A3975">
            <w:pPr>
              <w:jc w:val="center"/>
              <w:rPr>
                <w:rFonts w:ascii="Times New Roman" w:hAnsi="Times New Roman"/>
                <w:b/>
                <w:sz w:val="24"/>
                <w:szCs w:val="24"/>
              </w:rPr>
            </w:pPr>
            <w:bookmarkStart w:id="41" w:name="_Toc158295934"/>
            <w:r w:rsidRPr="00E25C82">
              <w:rPr>
                <w:rFonts w:ascii="Times New Roman" w:eastAsia="Times New Roman" w:hAnsi="Times New Roman" w:cs="Times New Roman"/>
                <w:b/>
                <w:bCs/>
                <w:kern w:val="3"/>
                <w:sz w:val="24"/>
                <w:szCs w:val="24"/>
                <w:lang w:eastAsia="ru-RU"/>
              </w:rPr>
              <w:t>Наименование разделов и тем</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C9EFCDA" w14:textId="77777777" w:rsidR="00003901" w:rsidRPr="00AC6194" w:rsidRDefault="00003901" w:rsidP="008A3975">
            <w:pPr>
              <w:jc w:val="center"/>
              <w:rPr>
                <w:rFonts w:ascii="Times New Roman" w:hAnsi="Times New Roman"/>
                <w:b/>
                <w:sz w:val="24"/>
                <w:szCs w:val="24"/>
              </w:rPr>
            </w:pPr>
            <w:r w:rsidRPr="00E25C82">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003901" w:rsidRPr="00AC6194" w14:paraId="36447027" w14:textId="77777777" w:rsidTr="00003901">
        <w:tc>
          <w:tcPr>
            <w:tcW w:w="5000" w:type="pct"/>
            <w:gridSpan w:val="3"/>
            <w:tcBorders>
              <w:top w:val="single" w:sz="4" w:space="0" w:color="000000"/>
              <w:left w:val="single" w:sz="4" w:space="0" w:color="000000"/>
              <w:bottom w:val="single" w:sz="4" w:space="0" w:color="000000"/>
              <w:right w:val="single" w:sz="4" w:space="0" w:color="000000"/>
            </w:tcBorders>
            <w:hideMark/>
          </w:tcPr>
          <w:p w14:paraId="6B3DA088"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Раздел 1 Судоустройство и правоохранительные органы</w:t>
            </w:r>
            <w:r>
              <w:rPr>
                <w:rFonts w:ascii="Times New Roman" w:hAnsi="Times New Roman"/>
                <w:b/>
                <w:sz w:val="24"/>
                <w:szCs w:val="24"/>
              </w:rPr>
              <w:t xml:space="preserve"> (72 часа)</w:t>
            </w:r>
          </w:p>
        </w:tc>
      </w:tr>
      <w:tr w:rsidR="00003901" w:rsidRPr="00AC6194" w14:paraId="66A1DB93" w14:textId="77777777" w:rsidTr="00003901">
        <w:tc>
          <w:tcPr>
            <w:tcW w:w="5000" w:type="pct"/>
            <w:gridSpan w:val="3"/>
            <w:tcBorders>
              <w:top w:val="single" w:sz="4" w:space="0" w:color="000000"/>
              <w:left w:val="single" w:sz="4" w:space="0" w:color="000000"/>
              <w:bottom w:val="single" w:sz="4" w:space="0" w:color="000000"/>
              <w:right w:val="single" w:sz="4" w:space="0" w:color="000000"/>
            </w:tcBorders>
            <w:hideMark/>
          </w:tcPr>
          <w:p w14:paraId="7A8F4DA0"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МДК 02.01 Судоустройство и правоохранительные органы</w:t>
            </w:r>
          </w:p>
        </w:tc>
      </w:tr>
      <w:tr w:rsidR="00003901" w:rsidRPr="001D012D" w14:paraId="5960B2B5"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6A71785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1.1.</w:t>
            </w:r>
          </w:p>
          <w:p w14:paraId="1E223E3B" w14:textId="77777777" w:rsidR="00003901" w:rsidRPr="00BF510A" w:rsidRDefault="00003901" w:rsidP="008A3975">
            <w:pPr>
              <w:rPr>
                <w:rFonts w:ascii="Times New Roman" w:hAnsi="Times New Roman"/>
                <w:b/>
                <w:sz w:val="24"/>
                <w:szCs w:val="24"/>
              </w:rPr>
            </w:pPr>
            <w:r w:rsidRPr="00AC6194">
              <w:rPr>
                <w:rFonts w:ascii="Times New Roman" w:hAnsi="Times New Roman"/>
                <w:b/>
                <w:sz w:val="24"/>
                <w:szCs w:val="24"/>
              </w:rPr>
              <w:t>Правоохранительная деятельность и правоохранительные органы: по</w:t>
            </w:r>
            <w:r>
              <w:rPr>
                <w:rFonts w:ascii="Times New Roman" w:hAnsi="Times New Roman"/>
                <w:b/>
                <w:sz w:val="24"/>
                <w:szCs w:val="24"/>
              </w:rPr>
              <w:t xml:space="preserve">нятие, основные черты и задачи </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2BA1FBF"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 xml:space="preserve">Содержание </w:t>
            </w:r>
          </w:p>
        </w:tc>
      </w:tr>
      <w:tr w:rsidR="00003901" w:rsidRPr="001D012D" w14:paraId="78A3D6B2" w14:textId="77777777" w:rsidTr="00003901">
        <w:trPr>
          <w:trHeight w:val="2068"/>
        </w:trPr>
        <w:tc>
          <w:tcPr>
            <w:tcW w:w="1534" w:type="pct"/>
            <w:vMerge/>
            <w:tcBorders>
              <w:top w:val="single" w:sz="4" w:space="0" w:color="000000"/>
              <w:left w:val="single" w:sz="4" w:space="0" w:color="000000"/>
              <w:bottom w:val="single" w:sz="4" w:space="0" w:color="000000"/>
              <w:right w:val="single" w:sz="4" w:space="0" w:color="000000"/>
            </w:tcBorders>
            <w:hideMark/>
          </w:tcPr>
          <w:p w14:paraId="6DB4BF2A"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A16A04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Правоохранительная деятельность, ее основные признаки и понятие.</w:t>
            </w:r>
          </w:p>
          <w:p w14:paraId="61106F2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Задачи и цели правоохранительной деятельности.</w:t>
            </w:r>
          </w:p>
          <w:p w14:paraId="4E8437E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Правоохранительные органы, понятие, основные черты. Система правоохранительных органов, ее единство и классификация. Принципы построения и деятельности правоохранительных органов.</w:t>
            </w:r>
          </w:p>
          <w:p w14:paraId="4162715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и функции правоохранительной деятельности, судебной деятельности. </w:t>
            </w:r>
          </w:p>
        </w:tc>
      </w:tr>
      <w:tr w:rsidR="00003901" w:rsidRPr="001D012D" w14:paraId="1A3C9CCD"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407069AB"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1.2. Понятие, предмет и система курса «Судоустройство и правоохранительные органы»</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3929A7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Содержание</w:t>
            </w:r>
          </w:p>
        </w:tc>
      </w:tr>
      <w:tr w:rsidR="00003901" w:rsidRPr="001D012D" w14:paraId="1D589A34"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2258289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B19BA3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Предмет и система междисциплинарного курса «Судоустройство и правоохранительные органы», его содержание и система. </w:t>
            </w:r>
          </w:p>
          <w:p w14:paraId="150A956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Общая характеристика законодательства и иных правовых актов о правоохранительных органах и их деятельности. Классификация этих актов по содержанию и по их юридической силе.</w:t>
            </w:r>
          </w:p>
          <w:p w14:paraId="5212185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Конституция РФ - основной источник междисциплинарного курса.</w:t>
            </w:r>
          </w:p>
          <w:p w14:paraId="1B3D650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Значение Постановлений Пленума Верховного Суда и Постановлений Конституционного Суда РФ на современном этапе.</w:t>
            </w:r>
          </w:p>
        </w:tc>
      </w:tr>
      <w:tr w:rsidR="00003901" w:rsidRPr="001D012D" w14:paraId="72AC5F9C"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6B20714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1.3.</w:t>
            </w:r>
          </w:p>
          <w:p w14:paraId="56A61644" w14:textId="77777777" w:rsidR="00003901" w:rsidRPr="001D012D" w:rsidRDefault="00003901" w:rsidP="008A3975">
            <w:pPr>
              <w:rPr>
                <w:rFonts w:ascii="Times New Roman" w:hAnsi="Times New Roman"/>
                <w:sz w:val="24"/>
                <w:szCs w:val="24"/>
              </w:rPr>
            </w:pPr>
            <w:r w:rsidRPr="00BE10F4">
              <w:rPr>
                <w:rFonts w:ascii="Times New Roman" w:hAnsi="Times New Roman"/>
                <w:b/>
                <w:sz w:val="24"/>
                <w:szCs w:val="24"/>
              </w:rPr>
              <w:t>Понятие и признаки судебной власти</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CB1238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671571E5"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59DCC9A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630C76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Судебная власть: понятие и основные признаки. Общая характеристика полномочий судебной власти. </w:t>
            </w:r>
          </w:p>
          <w:p w14:paraId="185DF1E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Органы, осуществляющие судебную власть. </w:t>
            </w:r>
            <w:proofErr w:type="spellStart"/>
            <w:r w:rsidRPr="001D012D">
              <w:rPr>
                <w:rFonts w:ascii="Times New Roman" w:hAnsi="Times New Roman"/>
                <w:sz w:val="24"/>
                <w:szCs w:val="24"/>
              </w:rPr>
              <w:t>Подзаконность</w:t>
            </w:r>
            <w:proofErr w:type="spellEnd"/>
            <w:r w:rsidRPr="001D012D">
              <w:rPr>
                <w:rFonts w:ascii="Times New Roman" w:hAnsi="Times New Roman"/>
                <w:sz w:val="24"/>
                <w:szCs w:val="24"/>
              </w:rPr>
              <w:t xml:space="preserve"> и процессуальный порядок судебной деятельности. Суд как орган судебной власти.</w:t>
            </w:r>
          </w:p>
        </w:tc>
      </w:tr>
      <w:tr w:rsidR="00003901" w:rsidRPr="001D012D" w14:paraId="50F2D5F7"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3CBF55A1"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1344C97F"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 xml:space="preserve">В том числе практических занятий </w:t>
            </w:r>
          </w:p>
        </w:tc>
      </w:tr>
      <w:tr w:rsidR="00003901" w:rsidRPr="001D012D" w14:paraId="5D327E09"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0F0753DA"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72893FC" w14:textId="77777777" w:rsidR="00003901" w:rsidRPr="00AC6194" w:rsidRDefault="00003901" w:rsidP="008A3975">
            <w:pPr>
              <w:tabs>
                <w:tab w:val="left" w:pos="3219"/>
              </w:tabs>
              <w:rPr>
                <w:rFonts w:ascii="Times New Roman" w:hAnsi="Times New Roman"/>
                <w:b/>
                <w:sz w:val="24"/>
                <w:szCs w:val="24"/>
              </w:rPr>
            </w:pPr>
            <w:r w:rsidRPr="00AC6194">
              <w:rPr>
                <w:rFonts w:ascii="Times New Roman" w:hAnsi="Times New Roman"/>
                <w:b/>
                <w:sz w:val="24"/>
                <w:szCs w:val="24"/>
              </w:rPr>
              <w:t xml:space="preserve">Практическое занятие № 1 </w:t>
            </w:r>
            <w:r w:rsidRPr="00AC6194">
              <w:rPr>
                <w:rFonts w:ascii="Times New Roman" w:hAnsi="Times New Roman"/>
                <w:b/>
                <w:sz w:val="24"/>
                <w:szCs w:val="24"/>
              </w:rPr>
              <w:tab/>
            </w:r>
          </w:p>
          <w:p w14:paraId="5AC1F07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Работа с нормативными правовыми актами. </w:t>
            </w:r>
          </w:p>
        </w:tc>
      </w:tr>
      <w:tr w:rsidR="00003901" w:rsidRPr="001D012D" w14:paraId="4240F349"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751A0EA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1.4.</w:t>
            </w:r>
          </w:p>
          <w:p w14:paraId="03B2539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Понятие и основные свойства правосудия</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B3DF08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0BF8F0C7" w14:textId="77777777" w:rsidTr="00003901">
        <w:trPr>
          <w:trHeight w:val="876"/>
        </w:trPr>
        <w:tc>
          <w:tcPr>
            <w:tcW w:w="1534" w:type="pct"/>
            <w:vMerge/>
            <w:tcBorders>
              <w:top w:val="single" w:sz="4" w:space="0" w:color="000000"/>
              <w:left w:val="single" w:sz="4" w:space="0" w:color="000000"/>
              <w:bottom w:val="single" w:sz="4" w:space="0" w:color="000000"/>
              <w:right w:val="single" w:sz="4" w:space="0" w:color="000000"/>
            </w:tcBorders>
            <w:hideMark/>
          </w:tcPr>
          <w:p w14:paraId="50C210C2"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009C92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правосудия как вида государственной деятельности.  Признаки правосудия. </w:t>
            </w:r>
          </w:p>
          <w:p w14:paraId="5275CAF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Формы и способы осуществления правосудия. Применение судом мер государственного принуждения.</w:t>
            </w:r>
          </w:p>
        </w:tc>
      </w:tr>
      <w:tr w:rsidR="00003901" w:rsidRPr="001D012D" w14:paraId="390778FF" w14:textId="77777777" w:rsidTr="00003901">
        <w:trPr>
          <w:trHeight w:val="265"/>
        </w:trPr>
        <w:tc>
          <w:tcPr>
            <w:tcW w:w="1534" w:type="pct"/>
            <w:vMerge w:val="restart"/>
            <w:tcBorders>
              <w:top w:val="single" w:sz="4" w:space="0" w:color="000000"/>
              <w:left w:val="single" w:sz="4" w:space="0" w:color="000000"/>
              <w:bottom w:val="single" w:sz="4" w:space="0" w:color="000000"/>
              <w:right w:val="single" w:sz="4" w:space="0" w:color="000000"/>
            </w:tcBorders>
            <w:hideMark/>
          </w:tcPr>
          <w:p w14:paraId="6839C3D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1.5. Демократические принципы правосудия</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B1B7FE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0F07E266"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6EB99691"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0D220E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и значение принципов правосудия. Их сущность. Гарантии принципов правосудия.</w:t>
            </w:r>
          </w:p>
          <w:p w14:paraId="78450AD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Классификация принципов правосудия. </w:t>
            </w:r>
          </w:p>
          <w:p w14:paraId="0BBED56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lastRenderedPageBreak/>
              <w:t>Принцип законности. Принцип осуществления правосудия только судом. Принцип независимости судей. Принцип осуществления правосудия на началах равенства всех перед законом и судом.</w:t>
            </w:r>
          </w:p>
          <w:p w14:paraId="330D492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Принцип обеспечения каждому права на обращение в суд. Состязательность и равенство сторон в судебном разбирательстве. Принцип презумпции невиновности. Принцип обеспечения подозреваемому и обвиняемому права на защиту. </w:t>
            </w:r>
          </w:p>
          <w:p w14:paraId="1FBC1F4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Принцип гласности разбирательства дела в суде. Национальный язык судопроизводства. Принцип участия граждан в осуществлении правосудия. Принцип охраны чести и достоинства личности. Непосредственность и устность судебного разбирательства.</w:t>
            </w:r>
          </w:p>
        </w:tc>
      </w:tr>
      <w:tr w:rsidR="00003901" w:rsidRPr="001D012D" w14:paraId="1F34555D"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3C85181B"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8FA8E5C" w14:textId="77777777" w:rsidR="00003901" w:rsidRPr="00646D06" w:rsidRDefault="00003901" w:rsidP="008A3975">
            <w:pPr>
              <w:rPr>
                <w:rFonts w:ascii="Times New Roman" w:hAnsi="Times New Roman"/>
                <w:b/>
                <w:bCs/>
                <w:sz w:val="24"/>
                <w:szCs w:val="24"/>
              </w:rPr>
            </w:pPr>
            <w:r w:rsidRPr="00646D06">
              <w:rPr>
                <w:rFonts w:ascii="Times New Roman" w:hAnsi="Times New Roman"/>
                <w:b/>
                <w:bCs/>
                <w:sz w:val="24"/>
                <w:szCs w:val="24"/>
              </w:rPr>
              <w:t xml:space="preserve">В том числе практических занятий </w:t>
            </w:r>
          </w:p>
        </w:tc>
      </w:tr>
      <w:tr w:rsidR="00003901" w:rsidRPr="001D012D" w14:paraId="171B0DD2" w14:textId="77777777" w:rsidTr="00003901">
        <w:trPr>
          <w:trHeight w:val="842"/>
        </w:trPr>
        <w:tc>
          <w:tcPr>
            <w:tcW w:w="1534" w:type="pct"/>
            <w:vMerge/>
            <w:tcBorders>
              <w:top w:val="single" w:sz="4" w:space="0" w:color="000000"/>
              <w:left w:val="single" w:sz="4" w:space="0" w:color="000000"/>
              <w:bottom w:val="single" w:sz="4" w:space="0" w:color="000000"/>
              <w:right w:val="single" w:sz="4" w:space="0" w:color="000000"/>
            </w:tcBorders>
            <w:hideMark/>
          </w:tcPr>
          <w:p w14:paraId="35BB8084"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753E167A"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 xml:space="preserve">Практическое занятие № 2 </w:t>
            </w:r>
          </w:p>
          <w:p w14:paraId="69F12DF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Воплощение принципов правосудия в судебной деятельности</w:t>
            </w:r>
          </w:p>
          <w:p w14:paraId="647C7ED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Выполнение тестовых заданий по теме «Принципы правосудия»</w:t>
            </w:r>
          </w:p>
        </w:tc>
      </w:tr>
      <w:tr w:rsidR="00003901" w:rsidRPr="001D012D" w14:paraId="0F1DDB94"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03EDF39B"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1.6.</w:t>
            </w:r>
          </w:p>
          <w:p w14:paraId="5AA72B44" w14:textId="77777777" w:rsidR="00003901" w:rsidRPr="001D012D" w:rsidRDefault="00003901" w:rsidP="008A3975">
            <w:pPr>
              <w:rPr>
                <w:rFonts w:ascii="Times New Roman" w:hAnsi="Times New Roman"/>
                <w:sz w:val="24"/>
                <w:szCs w:val="24"/>
              </w:rPr>
            </w:pPr>
            <w:r w:rsidRPr="00BE10F4">
              <w:rPr>
                <w:rFonts w:ascii="Times New Roman" w:hAnsi="Times New Roman"/>
                <w:b/>
                <w:sz w:val="24"/>
                <w:szCs w:val="24"/>
              </w:rPr>
              <w:t>Понятие и характеристика судебной системы</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A33C51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3BAD9F88"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077D81C7"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74E86DE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Общее понятие судебной системы. Характеристика законодательных актов, определяющих суть судебной системы. Структура судебной системы на современном этапе: федеральные суды и суды субъектов РФ. Принципы построения судебной системы Российской Федерации.</w:t>
            </w:r>
          </w:p>
          <w:p w14:paraId="13CE3DF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судебной инстанции. Суды первой инстанции. Суды апелляционной инстанции. Суды кассационной инстанции. Суды надзорной инстанции. Рассмотрение дела по вновь открывшимся обстоятельствам.</w:t>
            </w:r>
          </w:p>
          <w:p w14:paraId="6A2C2C5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звена судебной системы. Суды основного, среднего звена и высшего звена.</w:t>
            </w:r>
          </w:p>
        </w:tc>
      </w:tr>
      <w:tr w:rsidR="00003901" w:rsidRPr="001D012D" w14:paraId="5CD26BDE"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0ECDF86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1.7. Суды общей юрисдикции</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EBF52A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6DA5946E" w14:textId="77777777" w:rsidTr="00003901">
        <w:trPr>
          <w:trHeight w:val="3378"/>
        </w:trPr>
        <w:tc>
          <w:tcPr>
            <w:tcW w:w="1534" w:type="pct"/>
            <w:vMerge/>
            <w:tcBorders>
              <w:top w:val="single" w:sz="4" w:space="0" w:color="000000"/>
              <w:left w:val="single" w:sz="4" w:space="0" w:color="000000"/>
              <w:bottom w:val="single" w:sz="4" w:space="0" w:color="000000"/>
              <w:right w:val="single" w:sz="4" w:space="0" w:color="000000"/>
            </w:tcBorders>
            <w:hideMark/>
          </w:tcPr>
          <w:p w14:paraId="0F80FB05"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22A9A5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Районный (городской) суд - основное звено судебной системы. Его полномочия и роль в системе общих судов, становление и развитие. Состав районного (городского) суда. Аппарат суда. Организация работы в районном суде. Характеристика деятельности мировых судов в РФ. Порядок их образования, компетенция.</w:t>
            </w:r>
          </w:p>
          <w:p w14:paraId="177036A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Полномочия судов среднего звена. Состав судов среднего звена.</w:t>
            </w:r>
          </w:p>
          <w:p w14:paraId="46EC805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Президиум суда, его состав, порядок образования и судебные полномочия. </w:t>
            </w:r>
          </w:p>
          <w:p w14:paraId="7A04C99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Судебные коллегии, порядок образования и полномочия. Систематизация законодательства в судах общей юрисдикции.</w:t>
            </w:r>
          </w:p>
          <w:p w14:paraId="24B5CDD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Военные суды, их место в системе судов общей юрисдикции. Задачи, порядок формирования, состав и структура военных судов. Полномочия военных судов. Основы организации военных судов.</w:t>
            </w:r>
          </w:p>
        </w:tc>
      </w:tr>
      <w:tr w:rsidR="00003901" w:rsidRPr="001D012D" w14:paraId="11B2473A"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043C2112"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11CD729A" w14:textId="77777777" w:rsidR="00003901" w:rsidRPr="00646D06" w:rsidRDefault="00003901" w:rsidP="008A3975">
            <w:pPr>
              <w:rPr>
                <w:rFonts w:ascii="Times New Roman" w:hAnsi="Times New Roman"/>
                <w:b/>
                <w:bCs/>
                <w:sz w:val="24"/>
                <w:szCs w:val="24"/>
              </w:rPr>
            </w:pPr>
            <w:r w:rsidRPr="00646D06">
              <w:rPr>
                <w:rFonts w:ascii="Times New Roman" w:hAnsi="Times New Roman"/>
                <w:b/>
                <w:bCs/>
                <w:sz w:val="24"/>
                <w:szCs w:val="24"/>
              </w:rPr>
              <w:t xml:space="preserve">В том числе практических занятий </w:t>
            </w:r>
          </w:p>
        </w:tc>
      </w:tr>
      <w:tr w:rsidR="00003901" w:rsidRPr="001D012D" w14:paraId="5105EC3F" w14:textId="77777777" w:rsidTr="00003901">
        <w:trPr>
          <w:trHeight w:val="848"/>
        </w:trPr>
        <w:tc>
          <w:tcPr>
            <w:tcW w:w="1534" w:type="pct"/>
            <w:vMerge/>
            <w:tcBorders>
              <w:top w:val="single" w:sz="4" w:space="0" w:color="000000"/>
              <w:left w:val="single" w:sz="4" w:space="0" w:color="000000"/>
              <w:bottom w:val="single" w:sz="4" w:space="0" w:color="000000"/>
              <w:right w:val="single" w:sz="4" w:space="0" w:color="000000"/>
            </w:tcBorders>
            <w:hideMark/>
          </w:tcPr>
          <w:p w14:paraId="7F634845"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1ED874DB"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 3</w:t>
            </w:r>
          </w:p>
          <w:p w14:paraId="7107BDB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Разграничение компетенции между судами общей юрисдикции. Работа с материалами судебной практики по теме «Суды общей юрисдикции»</w:t>
            </w:r>
          </w:p>
        </w:tc>
      </w:tr>
      <w:tr w:rsidR="00003901" w:rsidRPr="001D012D" w14:paraId="7C2CF3D1"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6B4513E9"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1.8. Верховный Суд Российской Федерации</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419C87B"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216FAD0"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639290A9"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8C4876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Верховный Суд РФ - высший судебный орган. Судебные и организационные полномочия Верховного Суда РФ. Состав Верховного Суда РФ и его структура. </w:t>
            </w:r>
          </w:p>
          <w:p w14:paraId="768C26E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Пленум Верховного Суда РФ, его состав и полномочия. Разъяснения по вопросам судебной практики. Их значение. </w:t>
            </w:r>
          </w:p>
          <w:p w14:paraId="79BC6E1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Президиум Верховного Суда РФ, его состав, порядок формирования, судебные и организационные полномочия. </w:t>
            </w:r>
          </w:p>
          <w:p w14:paraId="4CD9296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Судебные коллегии Верховного Суда РФ, их состав, порядок формирования и полномочия.</w:t>
            </w:r>
          </w:p>
        </w:tc>
      </w:tr>
      <w:tr w:rsidR="00003901" w:rsidRPr="001D012D" w14:paraId="58F4FC71"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06A0CA98"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188D234" w14:textId="77777777" w:rsidR="00003901" w:rsidRPr="00646D06" w:rsidRDefault="00003901" w:rsidP="008A3975">
            <w:pPr>
              <w:rPr>
                <w:rFonts w:ascii="Times New Roman" w:hAnsi="Times New Roman"/>
                <w:b/>
                <w:bCs/>
                <w:sz w:val="24"/>
                <w:szCs w:val="24"/>
              </w:rPr>
            </w:pPr>
            <w:r w:rsidRPr="00646D06">
              <w:rPr>
                <w:rFonts w:ascii="Times New Roman" w:hAnsi="Times New Roman"/>
                <w:b/>
                <w:bCs/>
                <w:sz w:val="24"/>
                <w:szCs w:val="24"/>
              </w:rPr>
              <w:t>В том числе практических занятий</w:t>
            </w:r>
          </w:p>
        </w:tc>
      </w:tr>
      <w:tr w:rsidR="00003901" w:rsidRPr="001D012D" w14:paraId="463266E4" w14:textId="77777777" w:rsidTr="00003901">
        <w:trPr>
          <w:trHeight w:val="848"/>
        </w:trPr>
        <w:tc>
          <w:tcPr>
            <w:tcW w:w="1534" w:type="pct"/>
            <w:vMerge/>
            <w:tcBorders>
              <w:top w:val="single" w:sz="4" w:space="0" w:color="000000"/>
              <w:left w:val="single" w:sz="4" w:space="0" w:color="000000"/>
              <w:bottom w:val="single" w:sz="4" w:space="0" w:color="000000"/>
              <w:right w:val="single" w:sz="4" w:space="0" w:color="000000"/>
            </w:tcBorders>
            <w:hideMark/>
          </w:tcPr>
          <w:p w14:paraId="498555F0"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1B3EBEB1"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№4</w:t>
            </w:r>
          </w:p>
          <w:p w14:paraId="5126525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Работа с материалами судебной практики по теме «Верховный Суд Российской Федерации: порядок формирования, состав, структура, компетенция».</w:t>
            </w:r>
          </w:p>
        </w:tc>
      </w:tr>
      <w:tr w:rsidR="00003901" w:rsidRPr="001D012D" w14:paraId="17EDF509"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16A22002"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1.9. Арбитражные суды в РФ</w:t>
            </w:r>
          </w:p>
          <w:p w14:paraId="64B2A4C5"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46814A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5C426CC"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1EDE18FD"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97156A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Общая характеристика задач и система арбитражных судов. </w:t>
            </w:r>
          </w:p>
          <w:p w14:paraId="1C16667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Арбитражные суды субъектов Российской Федерации. Их состав и полномочия.</w:t>
            </w:r>
          </w:p>
          <w:p w14:paraId="2264B6B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Арбитражные апелляционные суды. </w:t>
            </w:r>
          </w:p>
          <w:p w14:paraId="0CC391F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Арбитражные суды округов, их состав, структура и полномочия. </w:t>
            </w:r>
          </w:p>
        </w:tc>
      </w:tr>
      <w:tr w:rsidR="00003901" w:rsidRPr="001D012D" w14:paraId="62203738"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11112712"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A14918A" w14:textId="77777777" w:rsidR="00003901" w:rsidRPr="00646D06" w:rsidRDefault="00003901" w:rsidP="008A3975">
            <w:pPr>
              <w:rPr>
                <w:rFonts w:ascii="Times New Roman" w:hAnsi="Times New Roman"/>
                <w:b/>
                <w:bCs/>
                <w:sz w:val="24"/>
                <w:szCs w:val="24"/>
              </w:rPr>
            </w:pPr>
            <w:r w:rsidRPr="00646D06">
              <w:rPr>
                <w:rFonts w:ascii="Times New Roman" w:hAnsi="Times New Roman"/>
                <w:b/>
                <w:bCs/>
                <w:sz w:val="24"/>
                <w:szCs w:val="24"/>
              </w:rPr>
              <w:t xml:space="preserve">В том числе практических занятий </w:t>
            </w:r>
          </w:p>
        </w:tc>
      </w:tr>
      <w:tr w:rsidR="00003901" w:rsidRPr="001D012D" w14:paraId="6C68FA33" w14:textId="77777777" w:rsidTr="00003901">
        <w:trPr>
          <w:trHeight w:val="848"/>
        </w:trPr>
        <w:tc>
          <w:tcPr>
            <w:tcW w:w="1534" w:type="pct"/>
            <w:vMerge/>
            <w:tcBorders>
              <w:top w:val="single" w:sz="4" w:space="0" w:color="000000"/>
              <w:left w:val="single" w:sz="4" w:space="0" w:color="000000"/>
              <w:bottom w:val="single" w:sz="4" w:space="0" w:color="000000"/>
              <w:right w:val="single" w:sz="4" w:space="0" w:color="000000"/>
            </w:tcBorders>
            <w:hideMark/>
          </w:tcPr>
          <w:p w14:paraId="08F34241"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77416218"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 5</w:t>
            </w:r>
          </w:p>
          <w:p w14:paraId="225D328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Разграничение компетенции между арбитражными судами. Работа с материалами судебной практики по теме «Арбитражные суды в РФ».</w:t>
            </w:r>
          </w:p>
        </w:tc>
      </w:tr>
      <w:tr w:rsidR="00003901" w:rsidRPr="001D012D" w14:paraId="27409D7A"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1253727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Тема 1.10. Конституционный суд РФ. </w:t>
            </w:r>
          </w:p>
          <w:p w14:paraId="265ADD21"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6E200A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196CC737"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74E626BC"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C68FD3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конституционного контроля и его основные задачи. Место и роль Конституционного Суда РФ в судебной системе. </w:t>
            </w:r>
            <w:r w:rsidRPr="001D012D">
              <w:rPr>
                <w:rFonts w:ascii="Times New Roman" w:hAnsi="Times New Roman"/>
                <w:sz w:val="24"/>
                <w:szCs w:val="24"/>
              </w:rPr>
              <w:tab/>
            </w:r>
            <w:r w:rsidRPr="001D012D">
              <w:rPr>
                <w:rFonts w:ascii="Times New Roman" w:hAnsi="Times New Roman"/>
                <w:sz w:val="24"/>
                <w:szCs w:val="24"/>
              </w:rPr>
              <w:tab/>
            </w:r>
          </w:p>
          <w:p w14:paraId="22C64D9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Полномочия и состав Конституционного Суда РФ.</w:t>
            </w:r>
          </w:p>
          <w:p w14:paraId="2C9B7F4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Принципы и общие правила конституционного судопроизводства.</w:t>
            </w:r>
          </w:p>
          <w:p w14:paraId="646FD14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Работа аппарата Конституционного Суда РФ.</w:t>
            </w:r>
          </w:p>
          <w:p w14:paraId="30BCEAB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Правовой статус судьи Конституционного Суда РФ.</w:t>
            </w:r>
          </w:p>
          <w:p w14:paraId="5A841D8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Решения Конституционного суда РФ, их виды, содержание и порядок принятия. </w:t>
            </w:r>
          </w:p>
        </w:tc>
      </w:tr>
      <w:tr w:rsidR="00003901" w:rsidRPr="001D012D" w14:paraId="48E24C17"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7D234B4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1.11. Правовой статус судей в РФ, присяжных и арбитражных заседателей в РФ</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E0C4C92"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CA9140A"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2C8DDA09"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8F2504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Судейский корпус, его понятие и состав. Порядок формирования судейского корпуса.</w:t>
            </w:r>
          </w:p>
          <w:p w14:paraId="62FE98C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Единство статуса судей. Требования, предъявляемые к кандидатам в судьи. Порядок отбора кандидатов и наделение их полномочиями судей. </w:t>
            </w:r>
          </w:p>
          <w:p w14:paraId="5C389E4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Независимость и несменяемость судей. Приостановление и прекращение полномочий судьи. Отставка судьи. Статус судьи, пребывающего в отставке.</w:t>
            </w:r>
          </w:p>
          <w:p w14:paraId="031BFCC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lastRenderedPageBreak/>
              <w:t>Судейское сообщество как организационная форма обеспечения независимости судей. Органы судейского сообщества, порядок их образования и полномочия.</w:t>
            </w:r>
          </w:p>
          <w:p w14:paraId="63BD3DF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Квалификационные коллегии судей, порядок их формирования и полномочия. </w:t>
            </w:r>
          </w:p>
          <w:p w14:paraId="6DFF77F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Порядок формирования списков присяжных и арбитражных заседателей. Требования, предъявляемые к кандидатам на должности присяжных и арбитражных заседателей. </w:t>
            </w:r>
          </w:p>
        </w:tc>
      </w:tr>
      <w:tr w:rsidR="00003901" w:rsidRPr="001D012D" w14:paraId="521A2929"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7D72CC8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81D2B7D" w14:textId="77777777" w:rsidR="00003901" w:rsidRPr="00646D06" w:rsidRDefault="00003901" w:rsidP="008A3975">
            <w:pPr>
              <w:rPr>
                <w:rFonts w:ascii="Times New Roman" w:hAnsi="Times New Roman"/>
                <w:b/>
                <w:bCs/>
                <w:sz w:val="24"/>
                <w:szCs w:val="24"/>
              </w:rPr>
            </w:pPr>
            <w:r w:rsidRPr="00646D06">
              <w:rPr>
                <w:rFonts w:ascii="Times New Roman" w:hAnsi="Times New Roman"/>
                <w:b/>
                <w:bCs/>
                <w:sz w:val="24"/>
                <w:szCs w:val="24"/>
              </w:rPr>
              <w:t xml:space="preserve">В том числе практических занятий </w:t>
            </w:r>
          </w:p>
        </w:tc>
      </w:tr>
      <w:tr w:rsidR="00003901" w:rsidRPr="001D012D" w14:paraId="1223E2D8" w14:textId="77777777" w:rsidTr="00003901">
        <w:trPr>
          <w:trHeight w:val="562"/>
        </w:trPr>
        <w:tc>
          <w:tcPr>
            <w:tcW w:w="1534" w:type="pct"/>
            <w:vMerge/>
            <w:tcBorders>
              <w:top w:val="single" w:sz="4" w:space="0" w:color="000000"/>
              <w:left w:val="single" w:sz="4" w:space="0" w:color="000000"/>
              <w:bottom w:val="single" w:sz="4" w:space="0" w:color="000000"/>
              <w:right w:val="single" w:sz="4" w:space="0" w:color="000000"/>
            </w:tcBorders>
            <w:hideMark/>
          </w:tcPr>
          <w:p w14:paraId="50A9E010"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0059B4F"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 6. Решение задач.</w:t>
            </w:r>
          </w:p>
        </w:tc>
      </w:tr>
      <w:tr w:rsidR="00003901" w:rsidRPr="001D012D" w14:paraId="27263E0A"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05C2345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1.12. Органы обеспечения безопасности в РФ</w:t>
            </w:r>
          </w:p>
          <w:p w14:paraId="065EA61B"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78170BA2"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0715F48F"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0126C69A"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79DA19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Общая характеристика безопасности РФ и ее система. Совет безопасности РФ, состав, задачи и полномочия. </w:t>
            </w:r>
          </w:p>
          <w:p w14:paraId="054C042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органов Федеральной службы безопасности. Принципы организации деятельности органов Федеральной службы безопасности. Система органов Федеральной службы безопасности. Основные направления деятельности органов Федеральной службы безопасности.</w:t>
            </w:r>
          </w:p>
          <w:p w14:paraId="5049291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Контрразведывательная деятельность. Борьба с преступностью. Разведывательная деятельность. Обеспечении информационной безопасности. </w:t>
            </w:r>
          </w:p>
          <w:p w14:paraId="21BAED3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Пограничная деятельность. </w:t>
            </w:r>
          </w:p>
          <w:p w14:paraId="1B2A385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Основные права и обязанности органов Федеральной службы безопасности. Требования, предъявляемые к сотрудникам органов Федеральной службы безопасности</w:t>
            </w:r>
          </w:p>
          <w:p w14:paraId="3DC0E6C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Федеральные органы государственной охраны, система и задачи деятельности.</w:t>
            </w:r>
          </w:p>
          <w:p w14:paraId="2C634E5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Органы внешней разведки. Понятие и задачи разведывательной деятельности. </w:t>
            </w:r>
          </w:p>
          <w:p w14:paraId="78C05F5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Войска национальной гвардии РФ: задачи, правовая основа и принципы деятельности.</w:t>
            </w:r>
          </w:p>
        </w:tc>
      </w:tr>
      <w:tr w:rsidR="00003901" w:rsidRPr="001D012D" w14:paraId="1AC681AA"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7053B9BC"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7094C71" w14:textId="77777777" w:rsidR="00003901" w:rsidRPr="005B18C5" w:rsidRDefault="00003901" w:rsidP="008A3975">
            <w:pPr>
              <w:rPr>
                <w:rFonts w:ascii="Times New Roman" w:hAnsi="Times New Roman"/>
                <w:b/>
                <w:sz w:val="24"/>
                <w:szCs w:val="24"/>
              </w:rPr>
            </w:pPr>
            <w:r w:rsidRPr="005B18C5">
              <w:rPr>
                <w:rFonts w:ascii="Times New Roman" w:hAnsi="Times New Roman"/>
                <w:b/>
                <w:sz w:val="24"/>
                <w:szCs w:val="24"/>
              </w:rPr>
              <w:t xml:space="preserve">В том числе практических занятий </w:t>
            </w:r>
          </w:p>
        </w:tc>
      </w:tr>
      <w:tr w:rsidR="00003901" w:rsidRPr="001D012D" w14:paraId="2EA77689" w14:textId="77777777" w:rsidTr="00003901">
        <w:trPr>
          <w:trHeight w:val="562"/>
        </w:trPr>
        <w:tc>
          <w:tcPr>
            <w:tcW w:w="1534" w:type="pct"/>
            <w:vMerge/>
            <w:tcBorders>
              <w:top w:val="single" w:sz="4" w:space="0" w:color="000000"/>
              <w:left w:val="single" w:sz="4" w:space="0" w:color="000000"/>
              <w:bottom w:val="single" w:sz="4" w:space="0" w:color="000000"/>
              <w:right w:val="single" w:sz="4" w:space="0" w:color="000000"/>
            </w:tcBorders>
            <w:hideMark/>
          </w:tcPr>
          <w:p w14:paraId="4C691ED7"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77D0EDE7" w14:textId="77777777" w:rsidR="00003901" w:rsidRDefault="00003901" w:rsidP="008A3975">
            <w:pPr>
              <w:rPr>
                <w:rFonts w:ascii="Times New Roman" w:hAnsi="Times New Roman"/>
                <w:sz w:val="24"/>
                <w:szCs w:val="24"/>
              </w:rPr>
            </w:pPr>
            <w:r w:rsidRPr="00AC6194">
              <w:rPr>
                <w:rFonts w:ascii="Times New Roman" w:hAnsi="Times New Roman"/>
                <w:b/>
                <w:sz w:val="24"/>
                <w:szCs w:val="24"/>
              </w:rPr>
              <w:t>Практическое занятие №7.</w:t>
            </w:r>
            <w:r w:rsidRPr="001D012D">
              <w:rPr>
                <w:rFonts w:ascii="Times New Roman" w:hAnsi="Times New Roman"/>
                <w:sz w:val="24"/>
                <w:szCs w:val="24"/>
              </w:rPr>
              <w:t xml:space="preserve"> </w:t>
            </w:r>
          </w:p>
          <w:p w14:paraId="2543A1E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Работа с нормативными актами по теме «Органы обеспечения безопасности в РФ».</w:t>
            </w:r>
          </w:p>
        </w:tc>
      </w:tr>
      <w:tr w:rsidR="00003901" w:rsidRPr="001D012D" w14:paraId="648D4A2E"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697B282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1.13. Органы внутренних дел РФ</w:t>
            </w:r>
          </w:p>
          <w:p w14:paraId="34C05DD3"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2DC329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9E06EE3"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1B63AE90"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A2C9AB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Органы внутренних дел, их задачи и структура. Принципы деятельности полиции в РФ.</w:t>
            </w:r>
          </w:p>
          <w:p w14:paraId="7C380E2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Права и обязанности полиции.</w:t>
            </w:r>
            <w:r w:rsidRPr="001D012D">
              <w:rPr>
                <w:rFonts w:ascii="Times New Roman" w:hAnsi="Times New Roman"/>
                <w:sz w:val="24"/>
                <w:szCs w:val="24"/>
              </w:rPr>
              <w:tab/>
            </w:r>
          </w:p>
          <w:p w14:paraId="0D831C4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Требования, предъявляемые к лицам, принимаемым на службу в полицию. Аттестация сотрудников полиции. Увольнение со службы сотрудников полиции.</w:t>
            </w:r>
          </w:p>
        </w:tc>
      </w:tr>
      <w:tr w:rsidR="00003901" w:rsidRPr="001D012D" w14:paraId="0AED3C8A"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320AE2EB"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6B00CF0" w14:textId="77777777" w:rsidR="00003901" w:rsidRPr="005B18C5" w:rsidRDefault="00003901" w:rsidP="008A3975">
            <w:pPr>
              <w:rPr>
                <w:rFonts w:ascii="Times New Roman" w:hAnsi="Times New Roman"/>
                <w:b/>
                <w:sz w:val="24"/>
                <w:szCs w:val="24"/>
              </w:rPr>
            </w:pPr>
            <w:r w:rsidRPr="005B18C5">
              <w:rPr>
                <w:rFonts w:ascii="Times New Roman" w:hAnsi="Times New Roman"/>
                <w:b/>
                <w:sz w:val="24"/>
                <w:szCs w:val="24"/>
              </w:rPr>
              <w:t xml:space="preserve">В том числе практических занятий </w:t>
            </w:r>
          </w:p>
        </w:tc>
      </w:tr>
      <w:tr w:rsidR="00003901" w:rsidRPr="001D012D" w14:paraId="73766EB5" w14:textId="77777777" w:rsidTr="00003901">
        <w:trPr>
          <w:trHeight w:val="828"/>
        </w:trPr>
        <w:tc>
          <w:tcPr>
            <w:tcW w:w="1534" w:type="pct"/>
            <w:vMerge/>
            <w:tcBorders>
              <w:top w:val="single" w:sz="4" w:space="0" w:color="000000"/>
              <w:left w:val="single" w:sz="4" w:space="0" w:color="000000"/>
              <w:bottom w:val="single" w:sz="4" w:space="0" w:color="000000"/>
              <w:right w:val="single" w:sz="4" w:space="0" w:color="000000"/>
            </w:tcBorders>
            <w:hideMark/>
          </w:tcPr>
          <w:p w14:paraId="4A383C72"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A73B1BC" w14:textId="77777777" w:rsidR="00003901" w:rsidRPr="001D012D" w:rsidRDefault="00003901" w:rsidP="008A3975">
            <w:pPr>
              <w:rPr>
                <w:rFonts w:ascii="Times New Roman" w:hAnsi="Times New Roman"/>
                <w:sz w:val="24"/>
                <w:szCs w:val="24"/>
              </w:rPr>
            </w:pPr>
            <w:r w:rsidRPr="00AC6194">
              <w:rPr>
                <w:rFonts w:ascii="Times New Roman" w:hAnsi="Times New Roman"/>
                <w:b/>
                <w:sz w:val="24"/>
                <w:szCs w:val="24"/>
              </w:rPr>
              <w:t>Практическое занятие № 8.</w:t>
            </w:r>
            <w:r w:rsidRPr="001D012D">
              <w:rPr>
                <w:rFonts w:ascii="Times New Roman" w:hAnsi="Times New Roman"/>
                <w:sz w:val="24"/>
                <w:szCs w:val="24"/>
              </w:rPr>
              <w:t xml:space="preserve"> Анализ правовых норм закона «О полиции». Работа с нормативными актами по теме «Органы внутренних дел РФ».</w:t>
            </w:r>
          </w:p>
        </w:tc>
      </w:tr>
      <w:tr w:rsidR="00003901" w:rsidRPr="001D012D" w14:paraId="2103AED9"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218207CC"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1.14. Прокурорский надзор и органы прокуратуры в РФ</w:t>
            </w:r>
          </w:p>
          <w:p w14:paraId="1471E245"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70023DA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lastRenderedPageBreak/>
              <w:t xml:space="preserve">Содержание </w:t>
            </w:r>
          </w:p>
        </w:tc>
      </w:tr>
      <w:tr w:rsidR="00003901" w:rsidRPr="001D012D" w14:paraId="30B8D4EF"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25576E7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6355E1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прокурорского надзора как одного из направлений деятельности прокуратуры. Цели и основные направления прокурорской деятельности. Средства прокурорского </w:t>
            </w:r>
            <w:r w:rsidRPr="001D012D">
              <w:rPr>
                <w:rFonts w:ascii="Times New Roman" w:hAnsi="Times New Roman"/>
                <w:sz w:val="24"/>
                <w:szCs w:val="24"/>
              </w:rPr>
              <w:lastRenderedPageBreak/>
              <w:t xml:space="preserve">реагирования на выявленные нарушения закона. Принципы организации прокуратуры. </w:t>
            </w:r>
          </w:p>
          <w:p w14:paraId="68684FA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Система органов прокуратуры: Генеральная прокуратура РФ, прокуратуры субъектов Российской Федерации и приравненные к ним специализированные прокуратуры, прокуратуры районов, городов и др.</w:t>
            </w:r>
          </w:p>
          <w:p w14:paraId="04C5BB8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Работники прокуратуры и требования, предъявляемые к ним. Прокурор как основное должностное лицо прокуратуры, его права и обязанности. Помощники прокурора, их основные функции.</w:t>
            </w:r>
          </w:p>
        </w:tc>
      </w:tr>
      <w:tr w:rsidR="00003901" w:rsidRPr="001D012D" w14:paraId="49C5F4BB"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3DCD9DF4"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14317E46" w14:textId="77777777" w:rsidR="00003901" w:rsidRPr="005B18C5" w:rsidRDefault="00003901" w:rsidP="008A3975">
            <w:pPr>
              <w:rPr>
                <w:rFonts w:ascii="Times New Roman" w:hAnsi="Times New Roman"/>
                <w:b/>
                <w:sz w:val="24"/>
                <w:szCs w:val="24"/>
              </w:rPr>
            </w:pPr>
            <w:r w:rsidRPr="005B18C5">
              <w:rPr>
                <w:rFonts w:ascii="Times New Roman" w:hAnsi="Times New Roman"/>
                <w:b/>
                <w:sz w:val="24"/>
                <w:szCs w:val="24"/>
              </w:rPr>
              <w:t xml:space="preserve">В том числе практических занятий </w:t>
            </w:r>
          </w:p>
        </w:tc>
      </w:tr>
      <w:tr w:rsidR="00003901" w:rsidRPr="001D012D" w14:paraId="71833840" w14:textId="77777777" w:rsidTr="00003901">
        <w:trPr>
          <w:trHeight w:val="562"/>
        </w:trPr>
        <w:tc>
          <w:tcPr>
            <w:tcW w:w="1534" w:type="pct"/>
            <w:vMerge/>
            <w:tcBorders>
              <w:top w:val="single" w:sz="4" w:space="0" w:color="000000"/>
              <w:left w:val="single" w:sz="4" w:space="0" w:color="000000"/>
              <w:bottom w:val="single" w:sz="4" w:space="0" w:color="000000"/>
              <w:right w:val="single" w:sz="4" w:space="0" w:color="000000"/>
            </w:tcBorders>
            <w:hideMark/>
          </w:tcPr>
          <w:p w14:paraId="4A4A97B4"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AAAB234" w14:textId="77777777" w:rsidR="00003901" w:rsidRPr="001D012D" w:rsidRDefault="00003901" w:rsidP="008A3975">
            <w:pPr>
              <w:rPr>
                <w:rFonts w:ascii="Times New Roman" w:hAnsi="Times New Roman"/>
                <w:sz w:val="24"/>
                <w:szCs w:val="24"/>
              </w:rPr>
            </w:pPr>
            <w:r w:rsidRPr="00AC6194">
              <w:rPr>
                <w:rFonts w:ascii="Times New Roman" w:hAnsi="Times New Roman"/>
                <w:b/>
                <w:sz w:val="24"/>
                <w:szCs w:val="24"/>
              </w:rPr>
              <w:t>Практическое занятие № 9.</w:t>
            </w:r>
            <w:r w:rsidRPr="001D012D">
              <w:rPr>
                <w:rFonts w:ascii="Times New Roman" w:hAnsi="Times New Roman"/>
                <w:sz w:val="24"/>
                <w:szCs w:val="24"/>
              </w:rPr>
              <w:t xml:space="preserve"> Решение задач.</w:t>
            </w:r>
          </w:p>
        </w:tc>
      </w:tr>
      <w:tr w:rsidR="00003901" w:rsidRPr="001D012D" w14:paraId="76254372"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5211D46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1.15. Органы ФССП России</w:t>
            </w:r>
          </w:p>
          <w:p w14:paraId="110E55A7"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DF8A029"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0AD6AEB8"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0E9964AD"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DB808D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Федеральная служба судебных приставов: правовая основа, задачи, полномочия и организация деятельности.</w:t>
            </w:r>
          </w:p>
          <w:p w14:paraId="0838826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Система органов ФССП России. Основные направления деятельности органов ФССП. </w:t>
            </w:r>
          </w:p>
          <w:p w14:paraId="7AEEFF1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Судебный пристав-исполнитель и пристав по обеспечению установленного порядка деятельности судов: основные полномочия и обязанности. </w:t>
            </w:r>
          </w:p>
          <w:p w14:paraId="3DBCB0C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Правовой статус судебного пристава и гарантии его деятельности</w:t>
            </w:r>
          </w:p>
        </w:tc>
      </w:tr>
      <w:tr w:rsidR="00003901" w:rsidRPr="001D012D" w14:paraId="036C17F8"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68F975F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1.16. Органы предварительного следствия и дознания</w:t>
            </w:r>
          </w:p>
          <w:p w14:paraId="452ED274"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04C8A8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269C90F3"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64E04947"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B680DE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и формы предварительного расследования в РФ. </w:t>
            </w:r>
          </w:p>
          <w:p w14:paraId="31E8FF2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Значение предварительного расследования преступлений. Черты сходства и отличия между предварительным следствием и дознанием. </w:t>
            </w:r>
          </w:p>
          <w:p w14:paraId="529043A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Оперативно-розыскная деятельность в РФ. </w:t>
            </w:r>
          </w:p>
          <w:p w14:paraId="0380D72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Органы дознания и их задачи.</w:t>
            </w:r>
          </w:p>
          <w:p w14:paraId="00CBD44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Органы предварительного следствия, их задачи и система </w:t>
            </w:r>
          </w:p>
        </w:tc>
      </w:tr>
      <w:tr w:rsidR="00003901" w:rsidRPr="001D012D" w14:paraId="2D26FE18"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5F71813C"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1.17. Таможенные органы</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077C0A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2C9D5DB" w14:textId="77777777" w:rsidTr="00003901">
        <w:trPr>
          <w:trHeight w:val="1380"/>
        </w:trPr>
        <w:tc>
          <w:tcPr>
            <w:tcW w:w="1534" w:type="pct"/>
            <w:vMerge/>
            <w:tcBorders>
              <w:top w:val="single" w:sz="4" w:space="0" w:color="000000"/>
              <w:left w:val="single" w:sz="4" w:space="0" w:color="000000"/>
              <w:bottom w:val="single" w:sz="4" w:space="0" w:color="000000"/>
              <w:right w:val="single" w:sz="4" w:space="0" w:color="000000"/>
            </w:tcBorders>
            <w:hideMark/>
          </w:tcPr>
          <w:p w14:paraId="4BEEAB5F"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1E312E6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таможенного дела в РФ. Цели таможенной деятельности. Место таможенных органов в системе правоохранительных органов. Система таможенных органов. </w:t>
            </w:r>
          </w:p>
          <w:p w14:paraId="5FCD3B6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Федеральная таможенная служба РФ.</w:t>
            </w:r>
          </w:p>
          <w:p w14:paraId="5F6C6AB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Региональные таможенные управления РФ. Таможни РФ.</w:t>
            </w:r>
          </w:p>
          <w:p w14:paraId="5D46738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Полномочия таможенных органов. Таможенный контроль. Борьба с коррупцией </w:t>
            </w:r>
          </w:p>
        </w:tc>
      </w:tr>
      <w:tr w:rsidR="00003901" w:rsidRPr="001D012D" w14:paraId="76D230B7"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tcPr>
          <w:p w14:paraId="441E230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1.18. Адвокатура в РФ</w:t>
            </w:r>
          </w:p>
          <w:p w14:paraId="53328FBF"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55C161C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6EA0FA88"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78A3D99C"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0E01CB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Право на юридическую помощь как одно из основных конституционных прав человека и гражданина. Адвокатура, ее понятие, задачи, принципы организации. </w:t>
            </w:r>
          </w:p>
          <w:p w14:paraId="70B9CF9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Виды оказываемой адвокатурой юридической помощи.</w:t>
            </w:r>
          </w:p>
          <w:p w14:paraId="235D1E5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Формы адвокатских образований: адвокатский кабинет, коллегия адвокатов, адвокатское бюро, юридические консультации. </w:t>
            </w:r>
          </w:p>
          <w:p w14:paraId="46626EE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Порядок их организации, состав и функции. </w:t>
            </w:r>
          </w:p>
          <w:p w14:paraId="4944CE8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Федеральная адвокатская палата и адвокатские палаты субъектов РФ, их полномочия. </w:t>
            </w:r>
          </w:p>
          <w:p w14:paraId="6FB42FF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Основные права и обязанности адвокатов</w:t>
            </w:r>
          </w:p>
        </w:tc>
      </w:tr>
      <w:tr w:rsidR="00003901" w:rsidRPr="001D012D" w14:paraId="1242894B"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30B83183"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5503D0B"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0943D26B" w14:textId="77777777" w:rsidTr="00003901">
        <w:trPr>
          <w:trHeight w:val="286"/>
        </w:trPr>
        <w:tc>
          <w:tcPr>
            <w:tcW w:w="1534" w:type="pct"/>
            <w:vMerge/>
            <w:tcBorders>
              <w:top w:val="single" w:sz="4" w:space="0" w:color="000000"/>
              <w:left w:val="single" w:sz="4" w:space="0" w:color="000000"/>
              <w:bottom w:val="single" w:sz="4" w:space="0" w:color="000000"/>
              <w:right w:val="single" w:sz="4" w:space="0" w:color="000000"/>
            </w:tcBorders>
            <w:hideMark/>
          </w:tcPr>
          <w:p w14:paraId="1D99C1DD"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2EAEF6EE" w14:textId="77777777" w:rsidR="00003901" w:rsidRPr="001D012D" w:rsidRDefault="00003901" w:rsidP="008A3975">
            <w:pPr>
              <w:rPr>
                <w:rFonts w:ascii="Times New Roman" w:hAnsi="Times New Roman"/>
                <w:sz w:val="24"/>
                <w:szCs w:val="24"/>
              </w:rPr>
            </w:pPr>
            <w:r w:rsidRPr="00AC6194">
              <w:rPr>
                <w:rFonts w:ascii="Times New Roman" w:hAnsi="Times New Roman"/>
                <w:b/>
                <w:sz w:val="24"/>
                <w:szCs w:val="24"/>
              </w:rPr>
              <w:t>Практическое занятие № 10.</w:t>
            </w:r>
            <w:r w:rsidRPr="001D012D">
              <w:rPr>
                <w:rFonts w:ascii="Times New Roman" w:hAnsi="Times New Roman"/>
                <w:sz w:val="24"/>
                <w:szCs w:val="24"/>
              </w:rPr>
              <w:t xml:space="preserve"> Решение задач.</w:t>
            </w:r>
          </w:p>
        </w:tc>
      </w:tr>
      <w:tr w:rsidR="00003901" w:rsidRPr="001D012D" w14:paraId="7391641D"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09EC1111"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1.19. Нотариат в РФ</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4057638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5022B6EA"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2BBAB05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40B9A3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и система органов, осуществляющих нотариальные действия. Государственные нотариальные конторы. Частные нотариальные конторы. </w:t>
            </w:r>
          </w:p>
          <w:p w14:paraId="3C2770E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Права и обязанности нотариусов. Порядок назначения на должность нотариусов. Требования, предъявляемые к лицам, назначаемым на должность нотариуса.</w:t>
            </w:r>
          </w:p>
        </w:tc>
      </w:tr>
      <w:tr w:rsidR="00003901" w:rsidRPr="001D012D" w14:paraId="53E2C106" w14:textId="77777777" w:rsidTr="00003901">
        <w:tc>
          <w:tcPr>
            <w:tcW w:w="1534" w:type="pct"/>
            <w:vMerge/>
            <w:tcBorders>
              <w:top w:val="single" w:sz="4" w:space="0" w:color="000000"/>
              <w:left w:val="single" w:sz="4" w:space="0" w:color="000000"/>
              <w:bottom w:val="single" w:sz="4" w:space="0" w:color="000000"/>
              <w:right w:val="single" w:sz="4" w:space="0" w:color="000000"/>
            </w:tcBorders>
            <w:hideMark/>
          </w:tcPr>
          <w:p w14:paraId="5ED011E9"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6F4C0EDA"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1BD3F55D" w14:textId="77777777" w:rsidTr="00003901">
        <w:trPr>
          <w:trHeight w:val="562"/>
        </w:trPr>
        <w:tc>
          <w:tcPr>
            <w:tcW w:w="1534" w:type="pct"/>
            <w:vMerge/>
            <w:tcBorders>
              <w:top w:val="single" w:sz="4" w:space="0" w:color="000000"/>
              <w:left w:val="single" w:sz="4" w:space="0" w:color="000000"/>
              <w:bottom w:val="single" w:sz="4" w:space="0" w:color="000000"/>
              <w:right w:val="single" w:sz="4" w:space="0" w:color="000000"/>
            </w:tcBorders>
            <w:hideMark/>
          </w:tcPr>
          <w:p w14:paraId="3D13D88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D666240" w14:textId="77777777" w:rsidR="00003901" w:rsidRPr="001D012D" w:rsidRDefault="00003901" w:rsidP="008A3975">
            <w:pPr>
              <w:rPr>
                <w:rFonts w:ascii="Times New Roman" w:hAnsi="Times New Roman"/>
                <w:sz w:val="24"/>
                <w:szCs w:val="24"/>
              </w:rPr>
            </w:pPr>
            <w:r w:rsidRPr="00AC6194">
              <w:rPr>
                <w:rFonts w:ascii="Times New Roman" w:hAnsi="Times New Roman"/>
                <w:b/>
                <w:sz w:val="24"/>
                <w:szCs w:val="24"/>
              </w:rPr>
              <w:t>Практическое занятие № 11.</w:t>
            </w:r>
            <w:r w:rsidRPr="001D012D">
              <w:rPr>
                <w:rFonts w:ascii="Times New Roman" w:hAnsi="Times New Roman"/>
                <w:sz w:val="24"/>
                <w:szCs w:val="24"/>
              </w:rPr>
              <w:t xml:space="preserve"> Сравнительный анализ системы государственного и частного нотариата в рамках темы «Нотариат в РФ»</w:t>
            </w:r>
          </w:p>
        </w:tc>
      </w:tr>
      <w:tr w:rsidR="00003901" w:rsidRPr="001D012D" w14:paraId="057D9040" w14:textId="77777777" w:rsidTr="00003901">
        <w:tc>
          <w:tcPr>
            <w:tcW w:w="1534" w:type="pct"/>
            <w:vMerge w:val="restart"/>
            <w:tcBorders>
              <w:top w:val="single" w:sz="4" w:space="0" w:color="000000"/>
              <w:left w:val="single" w:sz="4" w:space="0" w:color="000000"/>
              <w:bottom w:val="single" w:sz="4" w:space="0" w:color="000000"/>
              <w:right w:val="single" w:sz="4" w:space="0" w:color="000000"/>
            </w:tcBorders>
            <w:hideMark/>
          </w:tcPr>
          <w:p w14:paraId="2D78A889"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1.20. Частная детективная и охранная деятельность</w:t>
            </w: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08E648A5"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47F4B98" w14:textId="77777777" w:rsidTr="00003901">
        <w:trPr>
          <w:trHeight w:val="1319"/>
        </w:trPr>
        <w:tc>
          <w:tcPr>
            <w:tcW w:w="1534" w:type="pct"/>
            <w:vMerge/>
            <w:tcBorders>
              <w:top w:val="single" w:sz="4" w:space="0" w:color="000000"/>
              <w:left w:val="single" w:sz="4" w:space="0" w:color="000000"/>
              <w:bottom w:val="single" w:sz="4" w:space="0" w:color="000000"/>
              <w:right w:val="single" w:sz="4" w:space="0" w:color="000000"/>
            </w:tcBorders>
            <w:hideMark/>
          </w:tcPr>
          <w:p w14:paraId="3D13A478"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000000"/>
              <w:left w:val="single" w:sz="4" w:space="0" w:color="000000"/>
              <w:bottom w:val="single" w:sz="4" w:space="0" w:color="000000"/>
              <w:right w:val="single" w:sz="4" w:space="0" w:color="000000"/>
            </w:tcBorders>
            <w:hideMark/>
          </w:tcPr>
          <w:p w14:paraId="3599526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и общая характеристика частной детективной и охранной деятельности. Сыскная деятельность. Охранная деятельность. Отличительные признаки этих видов деятельности от правоохранительной деятельности.</w:t>
            </w:r>
          </w:p>
          <w:p w14:paraId="55FC20B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Частные детективные и охранные предприятия. Правовое положение частного детектива и частного охранника.</w:t>
            </w:r>
          </w:p>
        </w:tc>
      </w:tr>
      <w:tr w:rsidR="00003901" w:rsidRPr="001D012D" w14:paraId="767CC509" w14:textId="77777777" w:rsidTr="00003901">
        <w:trPr>
          <w:trHeight w:val="408"/>
        </w:trPr>
        <w:tc>
          <w:tcPr>
            <w:tcW w:w="5000" w:type="pct"/>
            <w:gridSpan w:val="3"/>
            <w:tcBorders>
              <w:top w:val="single" w:sz="4" w:space="0" w:color="auto"/>
              <w:left w:val="single" w:sz="4" w:space="0" w:color="auto"/>
              <w:bottom w:val="single" w:sz="4" w:space="0" w:color="auto"/>
              <w:right w:val="single" w:sz="4" w:space="0" w:color="auto"/>
            </w:tcBorders>
            <w:hideMark/>
          </w:tcPr>
          <w:p w14:paraId="6283D484" w14:textId="77777777" w:rsidR="00003901" w:rsidRPr="00BE10F4" w:rsidRDefault="00003901" w:rsidP="008A3975">
            <w:pPr>
              <w:rPr>
                <w:rFonts w:ascii="Times New Roman" w:hAnsi="Times New Roman"/>
                <w:b/>
                <w:sz w:val="24"/>
                <w:szCs w:val="24"/>
              </w:rPr>
            </w:pPr>
            <w:r>
              <w:rPr>
                <w:rFonts w:ascii="Times New Roman" w:hAnsi="Times New Roman"/>
                <w:b/>
                <w:sz w:val="24"/>
                <w:szCs w:val="24"/>
              </w:rPr>
              <w:t xml:space="preserve">Раздел 2. </w:t>
            </w:r>
            <w:r w:rsidRPr="00BE10F4">
              <w:rPr>
                <w:rFonts w:ascii="Times New Roman" w:hAnsi="Times New Roman"/>
                <w:b/>
                <w:sz w:val="24"/>
                <w:szCs w:val="24"/>
              </w:rPr>
              <w:t>МДК 02.02 Уголовный процесс</w:t>
            </w:r>
            <w:r>
              <w:rPr>
                <w:rFonts w:ascii="Times New Roman" w:hAnsi="Times New Roman"/>
                <w:b/>
                <w:sz w:val="24"/>
                <w:szCs w:val="24"/>
              </w:rPr>
              <w:t xml:space="preserve"> (60 часов)</w:t>
            </w:r>
          </w:p>
        </w:tc>
      </w:tr>
      <w:tr w:rsidR="00003901" w:rsidRPr="001D012D" w14:paraId="2E4114BE" w14:textId="77777777" w:rsidTr="00003901">
        <w:trPr>
          <w:trHeight w:val="408"/>
        </w:trPr>
        <w:tc>
          <w:tcPr>
            <w:tcW w:w="5000" w:type="pct"/>
            <w:gridSpan w:val="3"/>
            <w:tcBorders>
              <w:top w:val="single" w:sz="4" w:space="0" w:color="auto"/>
              <w:left w:val="single" w:sz="4" w:space="0" w:color="auto"/>
              <w:bottom w:val="single" w:sz="4" w:space="0" w:color="auto"/>
              <w:right w:val="single" w:sz="4" w:space="0" w:color="auto"/>
            </w:tcBorders>
            <w:hideMark/>
          </w:tcPr>
          <w:p w14:paraId="2B9FD87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МДК 02.02 Уголовный процесс </w:t>
            </w:r>
          </w:p>
        </w:tc>
      </w:tr>
      <w:tr w:rsidR="00003901" w:rsidRPr="001D012D" w14:paraId="7EC25BE5" w14:textId="77777777" w:rsidTr="00003901">
        <w:trPr>
          <w:trHeight w:val="408"/>
        </w:trPr>
        <w:tc>
          <w:tcPr>
            <w:tcW w:w="1534" w:type="pct"/>
            <w:vMerge w:val="restart"/>
            <w:tcBorders>
              <w:top w:val="single" w:sz="4" w:space="0" w:color="auto"/>
              <w:left w:val="single" w:sz="4" w:space="0" w:color="auto"/>
              <w:bottom w:val="single" w:sz="4" w:space="0" w:color="auto"/>
              <w:right w:val="single" w:sz="4" w:space="0" w:color="auto"/>
            </w:tcBorders>
          </w:tcPr>
          <w:p w14:paraId="11C594F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 2.1.</w:t>
            </w:r>
          </w:p>
          <w:p w14:paraId="63F1913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Уголовно-процессуальное право.</w:t>
            </w:r>
          </w:p>
          <w:p w14:paraId="455BD220"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E9900D8" w14:textId="77777777" w:rsidR="00003901" w:rsidRPr="001D012D" w:rsidRDefault="00003901" w:rsidP="008A3975">
            <w:pPr>
              <w:rPr>
                <w:rFonts w:ascii="Times New Roman" w:hAnsi="Times New Roman"/>
                <w:sz w:val="24"/>
                <w:szCs w:val="24"/>
              </w:rPr>
            </w:pPr>
            <w:r w:rsidRPr="00BE10F4">
              <w:rPr>
                <w:rFonts w:ascii="Times New Roman" w:hAnsi="Times New Roman"/>
                <w:b/>
                <w:sz w:val="24"/>
                <w:szCs w:val="24"/>
              </w:rPr>
              <w:t>Содержание</w:t>
            </w:r>
            <w:r w:rsidRPr="001D012D">
              <w:rPr>
                <w:rFonts w:ascii="Times New Roman" w:hAnsi="Times New Roman"/>
                <w:sz w:val="24"/>
                <w:szCs w:val="24"/>
              </w:rPr>
              <w:t xml:space="preserve"> </w:t>
            </w:r>
            <w:r>
              <w:rPr>
                <w:rFonts w:ascii="Times New Roman" w:hAnsi="Times New Roman"/>
                <w:sz w:val="24"/>
                <w:szCs w:val="24"/>
              </w:rPr>
              <w:t xml:space="preserve"> </w:t>
            </w:r>
          </w:p>
        </w:tc>
      </w:tr>
      <w:tr w:rsidR="00003901" w:rsidRPr="001D012D" w14:paraId="243B911D" w14:textId="77777777" w:rsidTr="00003901">
        <w:trPr>
          <w:trHeight w:val="559"/>
        </w:trPr>
        <w:tc>
          <w:tcPr>
            <w:tcW w:w="1534" w:type="pct"/>
            <w:vMerge/>
            <w:tcBorders>
              <w:top w:val="single" w:sz="4" w:space="0" w:color="auto"/>
              <w:left w:val="single" w:sz="4" w:space="0" w:color="auto"/>
              <w:bottom w:val="single" w:sz="4" w:space="0" w:color="auto"/>
              <w:right w:val="single" w:sz="4" w:space="0" w:color="auto"/>
            </w:tcBorders>
            <w:hideMark/>
          </w:tcPr>
          <w:p w14:paraId="014C6318"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A824FC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и значение уголовно-процессуального права. Уголовно-процессуальные нормы. Уголовно-процессуальное право, как учебная дисциплина. Источники уголовно-процессуального права. Стадии российского уголовного процесса Общая характеристика УПК РФ. Действие уголовно-процессуального закона в пространстве, во времени и по кругу лиц. Основные понятия, используемые в УПК РФ.</w:t>
            </w:r>
          </w:p>
        </w:tc>
      </w:tr>
      <w:tr w:rsidR="00003901" w:rsidRPr="001D012D" w14:paraId="6E98E7C7" w14:textId="77777777" w:rsidTr="00003901">
        <w:trPr>
          <w:trHeight w:val="384"/>
        </w:trPr>
        <w:tc>
          <w:tcPr>
            <w:tcW w:w="1534" w:type="pct"/>
            <w:vMerge/>
            <w:tcBorders>
              <w:top w:val="single" w:sz="4" w:space="0" w:color="auto"/>
              <w:left w:val="single" w:sz="4" w:space="0" w:color="auto"/>
              <w:bottom w:val="single" w:sz="4" w:space="0" w:color="auto"/>
              <w:right w:val="single" w:sz="4" w:space="0" w:color="auto"/>
            </w:tcBorders>
            <w:hideMark/>
          </w:tcPr>
          <w:p w14:paraId="1C3AC23B"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53A09DC"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37B2264D"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7B00B999"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5DD099B"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№1</w:t>
            </w:r>
          </w:p>
          <w:p w14:paraId="6BC6763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«Уголовно-процессуальное право»</w:t>
            </w:r>
          </w:p>
        </w:tc>
      </w:tr>
      <w:tr w:rsidR="00003901" w:rsidRPr="001D012D" w14:paraId="1B349FAD" w14:textId="77777777" w:rsidTr="00003901">
        <w:trPr>
          <w:trHeight w:val="275"/>
        </w:trPr>
        <w:tc>
          <w:tcPr>
            <w:tcW w:w="1534" w:type="pct"/>
            <w:vMerge w:val="restart"/>
            <w:tcBorders>
              <w:top w:val="single" w:sz="4" w:space="0" w:color="auto"/>
              <w:left w:val="single" w:sz="4" w:space="0" w:color="auto"/>
              <w:bottom w:val="single" w:sz="4" w:space="0" w:color="auto"/>
              <w:right w:val="single" w:sz="4" w:space="0" w:color="auto"/>
            </w:tcBorders>
            <w:hideMark/>
          </w:tcPr>
          <w:p w14:paraId="48741770"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2.2. Принципы уголовного процесса (уголовного судопроизводства).</w:t>
            </w:r>
          </w:p>
        </w:tc>
        <w:tc>
          <w:tcPr>
            <w:tcW w:w="3466" w:type="pct"/>
            <w:gridSpan w:val="2"/>
            <w:tcBorders>
              <w:top w:val="single" w:sz="4" w:space="0" w:color="auto"/>
              <w:left w:val="single" w:sz="4" w:space="0" w:color="auto"/>
              <w:bottom w:val="single" w:sz="4" w:space="0" w:color="auto"/>
              <w:right w:val="single" w:sz="4" w:space="0" w:color="auto"/>
            </w:tcBorders>
            <w:hideMark/>
          </w:tcPr>
          <w:p w14:paraId="28B3F7C2"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6446D380"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4CDE6D4A"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C1387A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Принципы уголовного судопроизводства и их значение. Перечень принципов уголовного процесса (уголовного судопроизводства). Основания отказа в возбуждении уголовного дела, прекращения уголовного дела и уголовного преследования.</w:t>
            </w:r>
          </w:p>
        </w:tc>
      </w:tr>
      <w:tr w:rsidR="00003901" w:rsidRPr="001D012D" w14:paraId="3C79C6FD" w14:textId="77777777" w:rsidTr="00003901">
        <w:trPr>
          <w:trHeight w:val="290"/>
        </w:trPr>
        <w:tc>
          <w:tcPr>
            <w:tcW w:w="1534" w:type="pct"/>
            <w:vMerge w:val="restart"/>
            <w:tcBorders>
              <w:top w:val="single" w:sz="4" w:space="0" w:color="auto"/>
              <w:left w:val="single" w:sz="4" w:space="0" w:color="auto"/>
              <w:bottom w:val="single" w:sz="4" w:space="0" w:color="auto"/>
              <w:right w:val="single" w:sz="4" w:space="0" w:color="auto"/>
            </w:tcBorders>
          </w:tcPr>
          <w:p w14:paraId="0C2CAF31" w14:textId="77777777" w:rsidR="00003901" w:rsidRPr="00AC6194" w:rsidRDefault="00003901" w:rsidP="008A3975">
            <w:pPr>
              <w:rPr>
                <w:rFonts w:ascii="Times New Roman" w:hAnsi="Times New Roman"/>
                <w:b/>
                <w:sz w:val="24"/>
                <w:szCs w:val="24"/>
              </w:rPr>
            </w:pPr>
          </w:p>
          <w:p w14:paraId="2949AE8A"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2.3.</w:t>
            </w:r>
          </w:p>
          <w:p w14:paraId="0AB99F68"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Участники уголовного судопроизводства</w:t>
            </w:r>
          </w:p>
        </w:tc>
        <w:tc>
          <w:tcPr>
            <w:tcW w:w="3466" w:type="pct"/>
            <w:gridSpan w:val="2"/>
            <w:tcBorders>
              <w:top w:val="single" w:sz="4" w:space="0" w:color="auto"/>
              <w:left w:val="single" w:sz="4" w:space="0" w:color="auto"/>
              <w:bottom w:val="single" w:sz="4" w:space="0" w:color="auto"/>
              <w:right w:val="single" w:sz="4" w:space="0" w:color="auto"/>
            </w:tcBorders>
            <w:hideMark/>
          </w:tcPr>
          <w:p w14:paraId="0E24FFE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28170EB3" w14:textId="77777777" w:rsidTr="00003901">
        <w:trPr>
          <w:trHeight w:val="530"/>
        </w:trPr>
        <w:tc>
          <w:tcPr>
            <w:tcW w:w="1534" w:type="pct"/>
            <w:vMerge/>
            <w:tcBorders>
              <w:top w:val="single" w:sz="4" w:space="0" w:color="auto"/>
              <w:left w:val="single" w:sz="4" w:space="0" w:color="auto"/>
              <w:bottom w:val="single" w:sz="4" w:space="0" w:color="auto"/>
              <w:right w:val="single" w:sz="4" w:space="0" w:color="auto"/>
            </w:tcBorders>
            <w:hideMark/>
          </w:tcPr>
          <w:p w14:paraId="26D3A6BD"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0B0576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Участники уголовного судопроизводства и их классификация. Суд как участник уголовного судопроизводства. Участники уголовного судопроизводства со стороны обвинения. Участники уголовного судопроизводства со стороны защиты. Иные участники уголовного судопроизводства. Обстоятельства, исключающие участие в уголовном судопроизводстве.</w:t>
            </w:r>
          </w:p>
        </w:tc>
      </w:tr>
      <w:tr w:rsidR="00003901" w:rsidRPr="001D012D" w14:paraId="43A81882" w14:textId="77777777" w:rsidTr="00003901">
        <w:trPr>
          <w:trHeight w:val="297"/>
        </w:trPr>
        <w:tc>
          <w:tcPr>
            <w:tcW w:w="1534" w:type="pct"/>
            <w:vMerge/>
            <w:tcBorders>
              <w:top w:val="single" w:sz="4" w:space="0" w:color="auto"/>
              <w:left w:val="single" w:sz="4" w:space="0" w:color="auto"/>
              <w:bottom w:val="single" w:sz="4" w:space="0" w:color="auto"/>
              <w:right w:val="single" w:sz="4" w:space="0" w:color="auto"/>
            </w:tcBorders>
            <w:hideMark/>
          </w:tcPr>
          <w:p w14:paraId="179BA68C"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9510135"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710FB58A"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22C10D4B"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327B67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№2</w:t>
            </w:r>
          </w:p>
          <w:p w14:paraId="058F99E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«Участники уголовного судопроизводства»</w:t>
            </w:r>
          </w:p>
        </w:tc>
      </w:tr>
      <w:tr w:rsidR="00003901" w:rsidRPr="001D012D" w14:paraId="460A705B" w14:textId="77777777" w:rsidTr="00003901">
        <w:trPr>
          <w:trHeight w:val="341"/>
        </w:trPr>
        <w:tc>
          <w:tcPr>
            <w:tcW w:w="1534" w:type="pct"/>
            <w:vMerge w:val="restart"/>
            <w:tcBorders>
              <w:top w:val="single" w:sz="4" w:space="0" w:color="auto"/>
              <w:left w:val="single" w:sz="4" w:space="0" w:color="auto"/>
              <w:bottom w:val="single" w:sz="4" w:space="0" w:color="auto"/>
              <w:right w:val="single" w:sz="4" w:space="0" w:color="auto"/>
            </w:tcBorders>
            <w:hideMark/>
          </w:tcPr>
          <w:p w14:paraId="02B456B0"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2.4.</w:t>
            </w:r>
          </w:p>
          <w:p w14:paraId="5B6E529C"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Доказательства и доказывание в уголовном судопроизводстве</w:t>
            </w:r>
          </w:p>
        </w:tc>
        <w:tc>
          <w:tcPr>
            <w:tcW w:w="3466" w:type="pct"/>
            <w:gridSpan w:val="2"/>
            <w:tcBorders>
              <w:top w:val="single" w:sz="4" w:space="0" w:color="auto"/>
              <w:left w:val="single" w:sz="4" w:space="0" w:color="auto"/>
              <w:bottom w:val="single" w:sz="4" w:space="0" w:color="auto"/>
              <w:right w:val="single" w:sz="4" w:space="0" w:color="auto"/>
            </w:tcBorders>
            <w:hideMark/>
          </w:tcPr>
          <w:p w14:paraId="32641F1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13B88E4" w14:textId="77777777" w:rsidTr="00003901">
        <w:trPr>
          <w:trHeight w:val="770"/>
        </w:trPr>
        <w:tc>
          <w:tcPr>
            <w:tcW w:w="1534" w:type="pct"/>
            <w:vMerge/>
            <w:tcBorders>
              <w:top w:val="single" w:sz="4" w:space="0" w:color="auto"/>
              <w:left w:val="single" w:sz="4" w:space="0" w:color="auto"/>
              <w:bottom w:val="single" w:sz="4" w:space="0" w:color="auto"/>
              <w:right w:val="single" w:sz="4" w:space="0" w:color="auto"/>
            </w:tcBorders>
            <w:hideMark/>
          </w:tcPr>
          <w:p w14:paraId="19851E37"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2E4DE9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Обстоятельства, подлежащие доказыванию. Виды доказательств. Недопустимые доказательства. Показания подозреваемого. Показания обвиняемого. Показания потерпевшего. Показания свидетеля.</w:t>
            </w:r>
          </w:p>
        </w:tc>
      </w:tr>
      <w:tr w:rsidR="00003901" w:rsidRPr="001D012D" w14:paraId="5BB77158" w14:textId="77777777" w:rsidTr="00003901">
        <w:trPr>
          <w:trHeight w:val="204"/>
        </w:trPr>
        <w:tc>
          <w:tcPr>
            <w:tcW w:w="1534" w:type="pct"/>
            <w:vMerge w:val="restart"/>
            <w:tcBorders>
              <w:top w:val="single" w:sz="4" w:space="0" w:color="auto"/>
              <w:left w:val="single" w:sz="4" w:space="0" w:color="auto"/>
              <w:bottom w:val="single" w:sz="4" w:space="0" w:color="auto"/>
              <w:right w:val="single" w:sz="4" w:space="0" w:color="auto"/>
            </w:tcBorders>
          </w:tcPr>
          <w:p w14:paraId="23FF645A" w14:textId="77777777" w:rsidR="00003901" w:rsidRPr="00AC6194" w:rsidRDefault="00003901" w:rsidP="008A3975">
            <w:pPr>
              <w:rPr>
                <w:rFonts w:ascii="Times New Roman" w:hAnsi="Times New Roman"/>
                <w:b/>
                <w:sz w:val="24"/>
                <w:szCs w:val="24"/>
              </w:rPr>
            </w:pPr>
          </w:p>
          <w:p w14:paraId="17B99C27"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2.5.</w:t>
            </w:r>
          </w:p>
          <w:p w14:paraId="46A83446"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Меры процессуального принуждения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3DEA2C6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D20E1F8" w14:textId="77777777" w:rsidTr="00003901">
        <w:trPr>
          <w:trHeight w:val="890"/>
        </w:trPr>
        <w:tc>
          <w:tcPr>
            <w:tcW w:w="1534" w:type="pct"/>
            <w:vMerge/>
            <w:tcBorders>
              <w:top w:val="single" w:sz="4" w:space="0" w:color="auto"/>
              <w:left w:val="single" w:sz="4" w:space="0" w:color="auto"/>
              <w:bottom w:val="single" w:sz="4" w:space="0" w:color="auto"/>
              <w:right w:val="single" w:sz="4" w:space="0" w:color="auto"/>
            </w:tcBorders>
            <w:hideMark/>
          </w:tcPr>
          <w:p w14:paraId="278420B3"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2E743C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Задержание подозреваемого. Основания задержания подозреваемого. Порядок задержания подозреваемого. Личный обыск подозреваемого. Основания освобождения подозреваемого. Порядок содержания подозреваемых под стражей. Уведомление о задержании подозреваемого</w:t>
            </w:r>
          </w:p>
        </w:tc>
      </w:tr>
      <w:tr w:rsidR="00003901" w:rsidRPr="001D012D" w14:paraId="57D1964B" w14:textId="77777777" w:rsidTr="00003901">
        <w:trPr>
          <w:trHeight w:val="315"/>
        </w:trPr>
        <w:tc>
          <w:tcPr>
            <w:tcW w:w="1534" w:type="pct"/>
            <w:vMerge/>
            <w:tcBorders>
              <w:top w:val="single" w:sz="4" w:space="0" w:color="auto"/>
              <w:left w:val="single" w:sz="4" w:space="0" w:color="auto"/>
              <w:bottom w:val="single" w:sz="4" w:space="0" w:color="auto"/>
              <w:right w:val="single" w:sz="4" w:space="0" w:color="auto"/>
            </w:tcBorders>
            <w:hideMark/>
          </w:tcPr>
          <w:p w14:paraId="0189C06A"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CA74367"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03081A94"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1E7F925A"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F1E536D"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№3</w:t>
            </w:r>
          </w:p>
          <w:p w14:paraId="6973301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«Меры процессуального принуждения»</w:t>
            </w:r>
          </w:p>
        </w:tc>
      </w:tr>
      <w:tr w:rsidR="00003901" w:rsidRPr="001D012D" w14:paraId="17A9E2E5"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68F052CA"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2.6. Меры пресечения.</w:t>
            </w:r>
          </w:p>
          <w:p w14:paraId="66A503F9"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Иные меры процессуального принуждения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63964A3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3C9E321A" w14:textId="77777777" w:rsidTr="00003901">
        <w:trPr>
          <w:trHeight w:val="841"/>
        </w:trPr>
        <w:tc>
          <w:tcPr>
            <w:tcW w:w="1534" w:type="pct"/>
            <w:vMerge/>
            <w:tcBorders>
              <w:top w:val="single" w:sz="4" w:space="0" w:color="auto"/>
              <w:left w:val="single" w:sz="4" w:space="0" w:color="auto"/>
              <w:bottom w:val="single" w:sz="4" w:space="0" w:color="auto"/>
              <w:right w:val="single" w:sz="4" w:space="0" w:color="auto"/>
            </w:tcBorders>
            <w:hideMark/>
          </w:tcPr>
          <w:p w14:paraId="6B722688"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53D2A3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Основания для избрания меры пресечения.</w:t>
            </w:r>
          </w:p>
          <w:p w14:paraId="66894EB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Меры пресечения. Обстоятельства, учитываемые при избрании меры пресечения. Постановление и определение об избрании меры пресечения. Подписка о невыезде и надлежащем поведении. Личное поручительство. Наблюдение командования воинской части. Залог. Домашний арест.</w:t>
            </w:r>
          </w:p>
        </w:tc>
      </w:tr>
      <w:tr w:rsidR="00003901" w:rsidRPr="001D012D" w14:paraId="17DD9E89" w14:textId="77777777" w:rsidTr="00003901">
        <w:trPr>
          <w:trHeight w:val="852"/>
        </w:trPr>
        <w:tc>
          <w:tcPr>
            <w:tcW w:w="1534" w:type="pct"/>
            <w:vMerge/>
            <w:tcBorders>
              <w:top w:val="single" w:sz="4" w:space="0" w:color="auto"/>
              <w:left w:val="single" w:sz="4" w:space="0" w:color="auto"/>
              <w:bottom w:val="single" w:sz="4" w:space="0" w:color="auto"/>
              <w:right w:val="single" w:sz="4" w:space="0" w:color="auto"/>
            </w:tcBorders>
            <w:hideMark/>
          </w:tcPr>
          <w:p w14:paraId="1BF4E4F1"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CFFAEB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Заключение под стражу. Присмотр за несовершеннолетним</w:t>
            </w:r>
            <w:r>
              <w:rPr>
                <w:rFonts w:ascii="Times New Roman" w:hAnsi="Times New Roman"/>
                <w:sz w:val="24"/>
                <w:szCs w:val="24"/>
              </w:rPr>
              <w:t xml:space="preserve"> </w:t>
            </w:r>
            <w:r w:rsidRPr="001D012D">
              <w:rPr>
                <w:rFonts w:ascii="Times New Roman" w:hAnsi="Times New Roman"/>
                <w:sz w:val="24"/>
                <w:szCs w:val="24"/>
              </w:rPr>
              <w:t>подозреваемым или обвиняемым. Иные меры процессуального принуждения. Обязательство о явке. Привод. Временное отстранение от должности.</w:t>
            </w:r>
          </w:p>
        </w:tc>
      </w:tr>
      <w:tr w:rsidR="00003901" w:rsidRPr="001D012D" w14:paraId="6082976A" w14:textId="77777777" w:rsidTr="00003901">
        <w:trPr>
          <w:trHeight w:val="246"/>
        </w:trPr>
        <w:tc>
          <w:tcPr>
            <w:tcW w:w="1534" w:type="pct"/>
            <w:vMerge w:val="restart"/>
            <w:tcBorders>
              <w:top w:val="single" w:sz="4" w:space="0" w:color="auto"/>
              <w:left w:val="single" w:sz="4" w:space="0" w:color="auto"/>
              <w:bottom w:val="single" w:sz="4" w:space="0" w:color="auto"/>
              <w:right w:val="single" w:sz="4" w:space="0" w:color="auto"/>
            </w:tcBorders>
            <w:hideMark/>
          </w:tcPr>
          <w:p w14:paraId="2C17A644"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2.7.</w:t>
            </w:r>
          </w:p>
          <w:p w14:paraId="225256E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Основания и порядок возбуждения уголовного дела</w:t>
            </w:r>
          </w:p>
        </w:tc>
        <w:tc>
          <w:tcPr>
            <w:tcW w:w="3466" w:type="pct"/>
            <w:gridSpan w:val="2"/>
            <w:tcBorders>
              <w:top w:val="single" w:sz="4" w:space="0" w:color="auto"/>
              <w:left w:val="single" w:sz="4" w:space="0" w:color="auto"/>
              <w:bottom w:val="single" w:sz="4" w:space="0" w:color="auto"/>
              <w:right w:val="single" w:sz="4" w:space="0" w:color="auto"/>
            </w:tcBorders>
            <w:hideMark/>
          </w:tcPr>
          <w:p w14:paraId="4BDC6103" w14:textId="77777777" w:rsidR="00003901" w:rsidRPr="00AC6194" w:rsidRDefault="00003901" w:rsidP="008A3975">
            <w:pPr>
              <w:rPr>
                <w:rFonts w:ascii="Times New Roman" w:hAnsi="Times New Roman"/>
                <w:b/>
                <w:sz w:val="24"/>
                <w:szCs w:val="24"/>
              </w:rPr>
            </w:pPr>
            <w:r>
              <w:rPr>
                <w:rFonts w:ascii="Times New Roman" w:hAnsi="Times New Roman"/>
                <w:b/>
                <w:sz w:val="24"/>
                <w:szCs w:val="24"/>
              </w:rPr>
              <w:t xml:space="preserve">Содержание </w:t>
            </w:r>
          </w:p>
        </w:tc>
      </w:tr>
      <w:tr w:rsidR="00003901" w:rsidRPr="001D012D" w14:paraId="5D4E41BF" w14:textId="77777777" w:rsidTr="00003901">
        <w:trPr>
          <w:trHeight w:val="522"/>
        </w:trPr>
        <w:tc>
          <w:tcPr>
            <w:tcW w:w="1534" w:type="pct"/>
            <w:vMerge/>
            <w:tcBorders>
              <w:top w:val="single" w:sz="4" w:space="0" w:color="auto"/>
              <w:left w:val="single" w:sz="4" w:space="0" w:color="auto"/>
              <w:bottom w:val="single" w:sz="4" w:space="0" w:color="auto"/>
              <w:right w:val="single" w:sz="4" w:space="0" w:color="auto"/>
            </w:tcBorders>
            <w:hideMark/>
          </w:tcPr>
          <w:p w14:paraId="0CF7A9DC"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43C031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Основания и порядок возбуждения уголовного дела. Решения, принимаемые по результатам рассмотрения сообщения о преступлении. Отказ в возбуждении уголовного дела.</w:t>
            </w:r>
          </w:p>
        </w:tc>
      </w:tr>
      <w:tr w:rsidR="00003901" w:rsidRPr="001D012D" w14:paraId="03E0FC4B" w14:textId="77777777" w:rsidTr="00003901">
        <w:trPr>
          <w:trHeight w:val="269"/>
        </w:trPr>
        <w:tc>
          <w:tcPr>
            <w:tcW w:w="1534" w:type="pct"/>
            <w:vMerge/>
            <w:tcBorders>
              <w:top w:val="single" w:sz="4" w:space="0" w:color="auto"/>
              <w:left w:val="single" w:sz="4" w:space="0" w:color="auto"/>
              <w:bottom w:val="single" w:sz="4" w:space="0" w:color="auto"/>
              <w:right w:val="single" w:sz="4" w:space="0" w:color="auto"/>
            </w:tcBorders>
            <w:hideMark/>
          </w:tcPr>
          <w:p w14:paraId="1E3D1A6D"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92B7980"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72855C8E" w14:textId="77777777" w:rsidTr="00003901">
        <w:trPr>
          <w:trHeight w:val="1380"/>
        </w:trPr>
        <w:tc>
          <w:tcPr>
            <w:tcW w:w="1534" w:type="pct"/>
            <w:vMerge/>
            <w:tcBorders>
              <w:top w:val="single" w:sz="4" w:space="0" w:color="auto"/>
              <w:left w:val="single" w:sz="4" w:space="0" w:color="auto"/>
              <w:bottom w:val="single" w:sz="4" w:space="0" w:color="auto"/>
              <w:right w:val="single" w:sz="4" w:space="0" w:color="auto"/>
            </w:tcBorders>
            <w:hideMark/>
          </w:tcPr>
          <w:p w14:paraId="693B8616"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B93E6B7"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№4</w:t>
            </w:r>
          </w:p>
          <w:p w14:paraId="6406C37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Составление уголовно-процессуальных документов: заявление о привлечении к уголовной ответственности, письменное сообщение о преступлении, постановление о возбуждении уголовного дела и принятии его к производству, постановление об отказе в возбуждении уголовного дела.</w:t>
            </w:r>
          </w:p>
        </w:tc>
      </w:tr>
      <w:tr w:rsidR="00003901" w:rsidRPr="001D012D" w14:paraId="7B75FA78" w14:textId="77777777" w:rsidTr="00003901">
        <w:trPr>
          <w:trHeight w:val="240"/>
        </w:trPr>
        <w:tc>
          <w:tcPr>
            <w:tcW w:w="1534" w:type="pct"/>
            <w:vMerge w:val="restart"/>
            <w:tcBorders>
              <w:top w:val="single" w:sz="4" w:space="0" w:color="auto"/>
              <w:left w:val="single" w:sz="4" w:space="0" w:color="auto"/>
              <w:bottom w:val="single" w:sz="4" w:space="0" w:color="auto"/>
              <w:right w:val="single" w:sz="4" w:space="0" w:color="auto"/>
            </w:tcBorders>
            <w:hideMark/>
          </w:tcPr>
          <w:p w14:paraId="013CB9DD"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2.8.</w:t>
            </w:r>
          </w:p>
          <w:p w14:paraId="11B2F39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Общие условия предварительного расследования.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1937599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289B0A9F" w14:textId="77777777" w:rsidTr="00003901">
        <w:trPr>
          <w:trHeight w:val="580"/>
        </w:trPr>
        <w:tc>
          <w:tcPr>
            <w:tcW w:w="1534" w:type="pct"/>
            <w:vMerge/>
            <w:tcBorders>
              <w:top w:val="single" w:sz="4" w:space="0" w:color="auto"/>
              <w:left w:val="single" w:sz="4" w:space="0" w:color="auto"/>
              <w:bottom w:val="single" w:sz="4" w:space="0" w:color="auto"/>
              <w:right w:val="single" w:sz="4" w:space="0" w:color="auto"/>
            </w:tcBorders>
            <w:hideMark/>
          </w:tcPr>
          <w:p w14:paraId="7816BDA5"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B7668B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Формы предварительного расследования. Подследственность. Соединение уголовных дел. Выделение уголовного дела. Производство неотложных следственных действий. Окончание предварительного расследования. Меры попечения о детях, об иждивенцах подозреваемого или обвиняемого и меры по обеспечению сохранности его имущества.</w:t>
            </w:r>
          </w:p>
        </w:tc>
      </w:tr>
      <w:tr w:rsidR="00003901" w:rsidRPr="001D012D" w14:paraId="0AC9B46B" w14:textId="77777777" w:rsidTr="00003901">
        <w:trPr>
          <w:trHeight w:val="301"/>
        </w:trPr>
        <w:tc>
          <w:tcPr>
            <w:tcW w:w="1534" w:type="pct"/>
            <w:vMerge/>
            <w:tcBorders>
              <w:top w:val="single" w:sz="4" w:space="0" w:color="auto"/>
              <w:left w:val="single" w:sz="4" w:space="0" w:color="auto"/>
              <w:bottom w:val="single" w:sz="4" w:space="0" w:color="auto"/>
              <w:right w:val="single" w:sz="4" w:space="0" w:color="auto"/>
            </w:tcBorders>
            <w:hideMark/>
          </w:tcPr>
          <w:p w14:paraId="5EF331B4"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32C6AC38"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5FED70A8"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771B18B3"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58F9531"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№5</w:t>
            </w:r>
          </w:p>
          <w:p w14:paraId="505B76E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«Общие условия предварительного расследования»</w:t>
            </w:r>
          </w:p>
        </w:tc>
      </w:tr>
      <w:tr w:rsidR="00003901" w:rsidRPr="001D012D" w14:paraId="0366658E" w14:textId="77777777" w:rsidTr="00003901">
        <w:trPr>
          <w:trHeight w:val="280"/>
        </w:trPr>
        <w:tc>
          <w:tcPr>
            <w:tcW w:w="1534" w:type="pct"/>
            <w:vMerge w:val="restart"/>
            <w:tcBorders>
              <w:top w:val="single" w:sz="4" w:space="0" w:color="auto"/>
              <w:left w:val="single" w:sz="4" w:space="0" w:color="auto"/>
              <w:bottom w:val="single" w:sz="4" w:space="0" w:color="auto"/>
              <w:right w:val="single" w:sz="4" w:space="0" w:color="auto"/>
            </w:tcBorders>
          </w:tcPr>
          <w:p w14:paraId="3307B6B9"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lastRenderedPageBreak/>
              <w:t>Тема 2.9. Предварительное расследование.</w:t>
            </w:r>
          </w:p>
          <w:p w14:paraId="49F99AF1"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7B9F13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2BDA93B7" w14:textId="77777777" w:rsidTr="00003901">
        <w:trPr>
          <w:trHeight w:val="540"/>
        </w:trPr>
        <w:tc>
          <w:tcPr>
            <w:tcW w:w="1534" w:type="pct"/>
            <w:vMerge/>
            <w:tcBorders>
              <w:top w:val="single" w:sz="4" w:space="0" w:color="auto"/>
              <w:left w:val="single" w:sz="4" w:space="0" w:color="auto"/>
              <w:bottom w:val="single" w:sz="4" w:space="0" w:color="auto"/>
              <w:right w:val="single" w:sz="4" w:space="0" w:color="auto"/>
            </w:tcBorders>
            <w:hideMark/>
          </w:tcPr>
          <w:p w14:paraId="0A52A50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F917FA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Срок предварительного следствия. Производство предварительного следствия следственной группой. Общие правила производства следственных действий. Особенности изъятия электронных носителей информации и копирования с них информации при производстве следственных действий. Судебный порядок получения разрешения на производство следственного действия. Удостоверение факта отказа от подписания или невозможности подписания протокола следственного действия. Участие специалиста. Участие переводчика. Участие понятых.</w:t>
            </w:r>
          </w:p>
        </w:tc>
      </w:tr>
      <w:tr w:rsidR="00003901" w:rsidRPr="001D012D" w14:paraId="0F946EB1" w14:textId="77777777" w:rsidTr="00003901">
        <w:trPr>
          <w:trHeight w:val="175"/>
        </w:trPr>
        <w:tc>
          <w:tcPr>
            <w:tcW w:w="1534" w:type="pct"/>
            <w:vMerge/>
            <w:tcBorders>
              <w:top w:val="single" w:sz="4" w:space="0" w:color="auto"/>
              <w:left w:val="single" w:sz="4" w:space="0" w:color="auto"/>
              <w:bottom w:val="single" w:sz="4" w:space="0" w:color="auto"/>
              <w:right w:val="single" w:sz="4" w:space="0" w:color="auto"/>
            </w:tcBorders>
            <w:hideMark/>
          </w:tcPr>
          <w:p w14:paraId="7B61A4D9"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BFE2313"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2E8DEB5F"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4C67273C"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C5905B6"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№6</w:t>
            </w:r>
          </w:p>
          <w:p w14:paraId="6E3CD39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«Предварительное расследование»</w:t>
            </w:r>
          </w:p>
        </w:tc>
      </w:tr>
      <w:tr w:rsidR="00003901" w:rsidRPr="001D012D" w14:paraId="6C6AA4DA" w14:textId="77777777" w:rsidTr="00003901">
        <w:trPr>
          <w:trHeight w:val="250"/>
        </w:trPr>
        <w:tc>
          <w:tcPr>
            <w:tcW w:w="1534" w:type="pct"/>
            <w:vMerge w:val="restart"/>
            <w:tcBorders>
              <w:top w:val="single" w:sz="4" w:space="0" w:color="auto"/>
              <w:left w:val="single" w:sz="4" w:space="0" w:color="auto"/>
              <w:bottom w:val="single" w:sz="4" w:space="0" w:color="auto"/>
              <w:right w:val="single" w:sz="4" w:space="0" w:color="auto"/>
            </w:tcBorders>
            <w:hideMark/>
          </w:tcPr>
          <w:p w14:paraId="158B7940"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2.10. Привлечение в качестве обвиняемого.</w:t>
            </w:r>
          </w:p>
        </w:tc>
        <w:tc>
          <w:tcPr>
            <w:tcW w:w="3466" w:type="pct"/>
            <w:gridSpan w:val="2"/>
            <w:tcBorders>
              <w:top w:val="single" w:sz="4" w:space="0" w:color="auto"/>
              <w:left w:val="single" w:sz="4" w:space="0" w:color="auto"/>
              <w:bottom w:val="single" w:sz="4" w:space="0" w:color="auto"/>
              <w:right w:val="single" w:sz="4" w:space="0" w:color="auto"/>
            </w:tcBorders>
            <w:hideMark/>
          </w:tcPr>
          <w:p w14:paraId="22B748A5" w14:textId="77777777" w:rsidR="00003901" w:rsidRPr="00BF2B87" w:rsidRDefault="00003901" w:rsidP="008A3975">
            <w:pPr>
              <w:rPr>
                <w:rFonts w:ascii="Times New Roman" w:hAnsi="Times New Roman"/>
                <w:b/>
                <w:sz w:val="24"/>
                <w:szCs w:val="24"/>
              </w:rPr>
            </w:pPr>
            <w:r w:rsidRPr="00BF2B87">
              <w:rPr>
                <w:rFonts w:ascii="Times New Roman" w:hAnsi="Times New Roman"/>
                <w:b/>
                <w:sz w:val="24"/>
                <w:szCs w:val="24"/>
              </w:rPr>
              <w:t xml:space="preserve">Содержание </w:t>
            </w:r>
          </w:p>
        </w:tc>
      </w:tr>
      <w:tr w:rsidR="00003901" w:rsidRPr="001D012D" w14:paraId="0B974877" w14:textId="77777777" w:rsidTr="00003901">
        <w:trPr>
          <w:trHeight w:val="540"/>
        </w:trPr>
        <w:tc>
          <w:tcPr>
            <w:tcW w:w="1534" w:type="pct"/>
            <w:vMerge/>
            <w:tcBorders>
              <w:top w:val="single" w:sz="4" w:space="0" w:color="auto"/>
              <w:left w:val="single" w:sz="4" w:space="0" w:color="auto"/>
              <w:bottom w:val="single" w:sz="4" w:space="0" w:color="auto"/>
              <w:right w:val="single" w:sz="4" w:space="0" w:color="auto"/>
            </w:tcBorders>
            <w:hideMark/>
          </w:tcPr>
          <w:p w14:paraId="524320E7"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452125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Предъявление обвинения. Порядок привлечения в качестве обвиняемого. Порядок предъявления обвинения. Допрос обвиняемого.</w:t>
            </w:r>
          </w:p>
        </w:tc>
      </w:tr>
      <w:tr w:rsidR="00003901" w:rsidRPr="001D012D" w14:paraId="2779034C" w14:textId="77777777" w:rsidTr="00003901">
        <w:trPr>
          <w:trHeight w:val="147"/>
        </w:trPr>
        <w:tc>
          <w:tcPr>
            <w:tcW w:w="1534" w:type="pct"/>
            <w:vMerge w:val="restart"/>
            <w:tcBorders>
              <w:top w:val="single" w:sz="4" w:space="0" w:color="auto"/>
              <w:left w:val="single" w:sz="4" w:space="0" w:color="auto"/>
              <w:bottom w:val="single" w:sz="4" w:space="0" w:color="auto"/>
              <w:right w:val="single" w:sz="4" w:space="0" w:color="auto"/>
            </w:tcBorders>
            <w:hideMark/>
          </w:tcPr>
          <w:p w14:paraId="45C3A637"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2.11. Обыск. Выемка. Наложение ареста на почтово-телеграфные отправления. Контроль и запись переговоров. Получение информации о соединениях между абонентами и (или) абонентскими устройствами</w:t>
            </w:r>
          </w:p>
        </w:tc>
        <w:tc>
          <w:tcPr>
            <w:tcW w:w="3466" w:type="pct"/>
            <w:gridSpan w:val="2"/>
            <w:tcBorders>
              <w:top w:val="single" w:sz="4" w:space="0" w:color="auto"/>
              <w:left w:val="single" w:sz="4" w:space="0" w:color="auto"/>
              <w:bottom w:val="single" w:sz="4" w:space="0" w:color="auto"/>
              <w:right w:val="single" w:sz="4" w:space="0" w:color="auto"/>
            </w:tcBorders>
            <w:hideMark/>
          </w:tcPr>
          <w:p w14:paraId="7DCC738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0FAB4B90"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68803AD2"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A5D7DA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Основания и порядок производства обыска. Основания и порядок производства выемки. Личный обыск. Наложение ареста на почтово-телеграфные отправления, их осмотр и выемка. Контроль и запись переговоров. Получение информации о соединениях между абонентами и (или) абонентскими устройствами</w:t>
            </w:r>
          </w:p>
        </w:tc>
      </w:tr>
      <w:tr w:rsidR="00003901" w:rsidRPr="001D012D" w14:paraId="3ABB3578"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397E9480"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813CD63"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041E2EE8" w14:textId="77777777" w:rsidTr="00003901">
        <w:trPr>
          <w:trHeight w:val="1437"/>
        </w:trPr>
        <w:tc>
          <w:tcPr>
            <w:tcW w:w="1534" w:type="pct"/>
            <w:vMerge/>
            <w:tcBorders>
              <w:top w:val="single" w:sz="4" w:space="0" w:color="auto"/>
              <w:left w:val="single" w:sz="4" w:space="0" w:color="auto"/>
              <w:bottom w:val="single" w:sz="4" w:space="0" w:color="auto"/>
              <w:right w:val="single" w:sz="4" w:space="0" w:color="auto"/>
            </w:tcBorders>
            <w:hideMark/>
          </w:tcPr>
          <w:p w14:paraId="3AFF02A7"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4159423"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№7</w:t>
            </w:r>
          </w:p>
          <w:p w14:paraId="2AE0E9E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Решение задач по темам «Привлечение в качестве обвиняемого», </w:t>
            </w:r>
          </w:p>
          <w:p w14:paraId="1179AE3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«Обыск. Выемка. Наложение ареста на почтово-телеграфные отправления. Контроль и запись переговоров. Получение информации о соединениях между абонентами и (или) абонентскими устройствами»</w:t>
            </w:r>
          </w:p>
        </w:tc>
      </w:tr>
      <w:tr w:rsidR="00003901" w:rsidRPr="001D012D" w14:paraId="7F1EF1CF" w14:textId="77777777" w:rsidTr="00003901">
        <w:trPr>
          <w:trHeight w:val="204"/>
        </w:trPr>
        <w:tc>
          <w:tcPr>
            <w:tcW w:w="1534" w:type="pct"/>
            <w:vMerge w:val="restart"/>
            <w:tcBorders>
              <w:top w:val="single" w:sz="4" w:space="0" w:color="auto"/>
              <w:left w:val="single" w:sz="4" w:space="0" w:color="auto"/>
              <w:bottom w:val="single" w:sz="4" w:space="0" w:color="auto"/>
              <w:right w:val="single" w:sz="4" w:space="0" w:color="auto"/>
            </w:tcBorders>
            <w:hideMark/>
          </w:tcPr>
          <w:p w14:paraId="14FA3E78"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2.12. Допрос. Очная ставка. Опознание. Проверка показаний.</w:t>
            </w:r>
          </w:p>
        </w:tc>
        <w:tc>
          <w:tcPr>
            <w:tcW w:w="3466" w:type="pct"/>
            <w:gridSpan w:val="2"/>
            <w:tcBorders>
              <w:top w:val="single" w:sz="4" w:space="0" w:color="auto"/>
              <w:left w:val="single" w:sz="4" w:space="0" w:color="auto"/>
              <w:bottom w:val="single" w:sz="4" w:space="0" w:color="auto"/>
              <w:right w:val="single" w:sz="4" w:space="0" w:color="auto"/>
            </w:tcBorders>
            <w:hideMark/>
          </w:tcPr>
          <w:p w14:paraId="5F3B404F"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 xml:space="preserve">Содержание </w:t>
            </w:r>
          </w:p>
        </w:tc>
      </w:tr>
      <w:tr w:rsidR="00003901" w:rsidRPr="001D012D" w14:paraId="6F85F19C" w14:textId="77777777" w:rsidTr="00003901">
        <w:trPr>
          <w:trHeight w:val="930"/>
        </w:trPr>
        <w:tc>
          <w:tcPr>
            <w:tcW w:w="1534" w:type="pct"/>
            <w:vMerge/>
            <w:tcBorders>
              <w:top w:val="single" w:sz="4" w:space="0" w:color="auto"/>
              <w:left w:val="single" w:sz="4" w:space="0" w:color="auto"/>
              <w:bottom w:val="single" w:sz="4" w:space="0" w:color="auto"/>
              <w:right w:val="single" w:sz="4" w:space="0" w:color="auto"/>
            </w:tcBorders>
            <w:hideMark/>
          </w:tcPr>
          <w:p w14:paraId="612F8D9B"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858537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Место и время допроса. Порядок вызова на допрос. Общие правила проведения допроса. Особенности проведения допроса, очной ставки, опознания путем использования систем видео-конференц-связи. Очная ставка. Предъявление для опознания.</w:t>
            </w:r>
          </w:p>
        </w:tc>
      </w:tr>
      <w:tr w:rsidR="00003901" w:rsidRPr="001D012D" w14:paraId="388BF35F" w14:textId="77777777" w:rsidTr="00003901">
        <w:trPr>
          <w:trHeight w:val="54"/>
        </w:trPr>
        <w:tc>
          <w:tcPr>
            <w:tcW w:w="1534" w:type="pct"/>
            <w:vMerge w:val="restart"/>
            <w:tcBorders>
              <w:top w:val="single" w:sz="4" w:space="0" w:color="auto"/>
              <w:left w:val="single" w:sz="4" w:space="0" w:color="auto"/>
              <w:bottom w:val="single" w:sz="4" w:space="0" w:color="auto"/>
              <w:right w:val="single" w:sz="4" w:space="0" w:color="auto"/>
            </w:tcBorders>
            <w:hideMark/>
          </w:tcPr>
          <w:p w14:paraId="0092ECAE"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2.13.  Приостановление и возобновление предварительного следствия. Прекращение уголовного дела</w:t>
            </w:r>
          </w:p>
        </w:tc>
        <w:tc>
          <w:tcPr>
            <w:tcW w:w="3466" w:type="pct"/>
            <w:gridSpan w:val="2"/>
            <w:tcBorders>
              <w:top w:val="single" w:sz="4" w:space="0" w:color="auto"/>
              <w:left w:val="single" w:sz="4" w:space="0" w:color="auto"/>
              <w:bottom w:val="single" w:sz="4" w:space="0" w:color="auto"/>
              <w:right w:val="single" w:sz="4" w:space="0" w:color="auto"/>
            </w:tcBorders>
            <w:hideMark/>
          </w:tcPr>
          <w:p w14:paraId="1F8E7E31"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 xml:space="preserve">Содержание </w:t>
            </w:r>
          </w:p>
        </w:tc>
      </w:tr>
      <w:tr w:rsidR="00003901" w:rsidRPr="001D012D" w14:paraId="1299ED5B" w14:textId="77777777" w:rsidTr="00003901">
        <w:trPr>
          <w:trHeight w:val="860"/>
        </w:trPr>
        <w:tc>
          <w:tcPr>
            <w:tcW w:w="1534" w:type="pct"/>
            <w:vMerge/>
            <w:tcBorders>
              <w:top w:val="single" w:sz="4" w:space="0" w:color="auto"/>
              <w:left w:val="single" w:sz="4" w:space="0" w:color="auto"/>
              <w:bottom w:val="single" w:sz="4" w:space="0" w:color="auto"/>
              <w:right w:val="single" w:sz="4" w:space="0" w:color="auto"/>
            </w:tcBorders>
            <w:hideMark/>
          </w:tcPr>
          <w:p w14:paraId="6C04531F"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CF5B90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Основания, порядок и сроки приостановления предварительного следствия. Действия следователя после приостановления предварительного следствия. Розыск подозреваемого, обвиняемого</w:t>
            </w:r>
          </w:p>
          <w:p w14:paraId="79C9446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Возобновление приостановленного предварительного следствия</w:t>
            </w:r>
          </w:p>
          <w:p w14:paraId="3951CFB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Основания прекращения уголовного дела. Постановление о прекращении уголовного дела и уголовного преследования.</w:t>
            </w:r>
          </w:p>
        </w:tc>
      </w:tr>
      <w:tr w:rsidR="00003901" w:rsidRPr="001D012D" w14:paraId="1CDDD35D" w14:textId="77777777" w:rsidTr="00003901">
        <w:trPr>
          <w:trHeight w:val="260"/>
        </w:trPr>
        <w:tc>
          <w:tcPr>
            <w:tcW w:w="1534" w:type="pct"/>
            <w:vMerge w:val="restart"/>
            <w:tcBorders>
              <w:top w:val="single" w:sz="4" w:space="0" w:color="auto"/>
              <w:left w:val="single" w:sz="4" w:space="0" w:color="auto"/>
              <w:bottom w:val="single" w:sz="4" w:space="0" w:color="auto"/>
              <w:right w:val="single" w:sz="4" w:space="0" w:color="auto"/>
            </w:tcBorders>
            <w:hideMark/>
          </w:tcPr>
          <w:p w14:paraId="3633820B"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2.14.</w:t>
            </w:r>
          </w:p>
          <w:p w14:paraId="7110AC7F"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lastRenderedPageBreak/>
              <w:t>Подсудность уголовных дел</w:t>
            </w:r>
          </w:p>
        </w:tc>
        <w:tc>
          <w:tcPr>
            <w:tcW w:w="3466" w:type="pct"/>
            <w:gridSpan w:val="2"/>
            <w:tcBorders>
              <w:top w:val="single" w:sz="4" w:space="0" w:color="auto"/>
              <w:left w:val="single" w:sz="4" w:space="0" w:color="auto"/>
              <w:bottom w:val="single" w:sz="4" w:space="0" w:color="auto"/>
              <w:right w:val="single" w:sz="4" w:space="0" w:color="auto"/>
            </w:tcBorders>
            <w:hideMark/>
          </w:tcPr>
          <w:p w14:paraId="27B66F70"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lastRenderedPageBreak/>
              <w:t xml:space="preserve">Содержание </w:t>
            </w:r>
          </w:p>
        </w:tc>
      </w:tr>
      <w:tr w:rsidR="00003901" w:rsidRPr="001D012D" w14:paraId="20AAA2C7" w14:textId="77777777" w:rsidTr="00003901">
        <w:trPr>
          <w:trHeight w:val="553"/>
        </w:trPr>
        <w:tc>
          <w:tcPr>
            <w:tcW w:w="1534" w:type="pct"/>
            <w:vMerge/>
            <w:tcBorders>
              <w:top w:val="single" w:sz="4" w:space="0" w:color="auto"/>
              <w:left w:val="single" w:sz="4" w:space="0" w:color="auto"/>
              <w:bottom w:val="single" w:sz="4" w:space="0" w:color="auto"/>
              <w:right w:val="single" w:sz="4" w:space="0" w:color="auto"/>
            </w:tcBorders>
            <w:hideMark/>
          </w:tcPr>
          <w:p w14:paraId="050248B1"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3AB60B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Подсудность уголовных дел. Территориальная подсудность уголовного дела. Передача уголовного дела по подсудности. Недопустимость споров о подсудности.</w:t>
            </w:r>
          </w:p>
        </w:tc>
      </w:tr>
      <w:tr w:rsidR="00003901" w:rsidRPr="001D012D" w14:paraId="3B2A6BFF" w14:textId="77777777" w:rsidTr="00003901">
        <w:trPr>
          <w:trHeight w:val="363"/>
        </w:trPr>
        <w:tc>
          <w:tcPr>
            <w:tcW w:w="1534" w:type="pct"/>
            <w:vMerge/>
            <w:tcBorders>
              <w:top w:val="single" w:sz="4" w:space="0" w:color="auto"/>
              <w:left w:val="single" w:sz="4" w:space="0" w:color="auto"/>
              <w:bottom w:val="single" w:sz="4" w:space="0" w:color="auto"/>
              <w:right w:val="single" w:sz="4" w:space="0" w:color="auto"/>
            </w:tcBorders>
            <w:hideMark/>
          </w:tcPr>
          <w:p w14:paraId="4D3372A6"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9C239A6"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596D9968" w14:textId="77777777" w:rsidTr="00003901">
        <w:trPr>
          <w:trHeight w:val="658"/>
        </w:trPr>
        <w:tc>
          <w:tcPr>
            <w:tcW w:w="1534" w:type="pct"/>
            <w:vMerge/>
            <w:tcBorders>
              <w:top w:val="single" w:sz="4" w:space="0" w:color="auto"/>
              <w:left w:val="single" w:sz="4" w:space="0" w:color="auto"/>
              <w:bottom w:val="single" w:sz="4" w:space="0" w:color="auto"/>
              <w:right w:val="single" w:sz="4" w:space="0" w:color="auto"/>
            </w:tcBorders>
            <w:hideMark/>
          </w:tcPr>
          <w:p w14:paraId="657DF58B"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C41C28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№8</w:t>
            </w:r>
          </w:p>
          <w:p w14:paraId="71D026C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«Подсудность уголовных дел»</w:t>
            </w:r>
          </w:p>
        </w:tc>
      </w:tr>
      <w:tr w:rsidR="00003901" w:rsidRPr="001D012D" w14:paraId="146D7F77" w14:textId="77777777" w:rsidTr="00003901">
        <w:trPr>
          <w:trHeight w:val="269"/>
        </w:trPr>
        <w:tc>
          <w:tcPr>
            <w:tcW w:w="1534" w:type="pct"/>
            <w:vMerge w:val="restart"/>
            <w:tcBorders>
              <w:top w:val="single" w:sz="4" w:space="0" w:color="auto"/>
              <w:left w:val="single" w:sz="4" w:space="0" w:color="auto"/>
              <w:bottom w:val="single" w:sz="4" w:space="0" w:color="auto"/>
              <w:right w:val="single" w:sz="4" w:space="0" w:color="auto"/>
            </w:tcBorders>
            <w:hideMark/>
          </w:tcPr>
          <w:p w14:paraId="5CA30C43"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w:t>
            </w:r>
            <w:r>
              <w:rPr>
                <w:rFonts w:ascii="Times New Roman" w:hAnsi="Times New Roman"/>
                <w:b/>
                <w:sz w:val="24"/>
                <w:szCs w:val="24"/>
              </w:rPr>
              <w:t xml:space="preserve"> </w:t>
            </w:r>
            <w:r w:rsidRPr="00AC6194">
              <w:rPr>
                <w:rFonts w:ascii="Times New Roman" w:hAnsi="Times New Roman"/>
                <w:b/>
                <w:sz w:val="24"/>
                <w:szCs w:val="24"/>
              </w:rPr>
              <w:t>2.15.</w:t>
            </w:r>
          </w:p>
          <w:p w14:paraId="761A4C3D"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Общий порядок подготовки к судебному заседанию</w:t>
            </w:r>
          </w:p>
        </w:tc>
        <w:tc>
          <w:tcPr>
            <w:tcW w:w="3466" w:type="pct"/>
            <w:gridSpan w:val="2"/>
            <w:tcBorders>
              <w:top w:val="single" w:sz="4" w:space="0" w:color="auto"/>
              <w:left w:val="single" w:sz="4" w:space="0" w:color="auto"/>
              <w:bottom w:val="single" w:sz="4" w:space="0" w:color="auto"/>
              <w:right w:val="single" w:sz="4" w:space="0" w:color="auto"/>
            </w:tcBorders>
            <w:hideMark/>
          </w:tcPr>
          <w:p w14:paraId="69EBC18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71C5CF9" w14:textId="77777777" w:rsidTr="00003901">
        <w:trPr>
          <w:trHeight w:val="1215"/>
        </w:trPr>
        <w:tc>
          <w:tcPr>
            <w:tcW w:w="1534" w:type="pct"/>
            <w:vMerge/>
            <w:tcBorders>
              <w:top w:val="single" w:sz="4" w:space="0" w:color="auto"/>
              <w:left w:val="single" w:sz="4" w:space="0" w:color="auto"/>
              <w:bottom w:val="single" w:sz="4" w:space="0" w:color="auto"/>
              <w:right w:val="single" w:sz="4" w:space="0" w:color="auto"/>
            </w:tcBorders>
            <w:hideMark/>
          </w:tcPr>
          <w:p w14:paraId="47BFBD04"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1C3128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Полномочия судьи по поступившему в суд уголовному делу</w:t>
            </w:r>
          </w:p>
          <w:p w14:paraId="53AB8BB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Вопросы, подлежащие выяснению по поступившему в суд уголовному делу. Основания проведения предварительного слушания. Назначение судебного заседания. Вызовы в судебное заседание. Срок начала разбирательства в судебном заседании.</w:t>
            </w:r>
          </w:p>
        </w:tc>
      </w:tr>
      <w:tr w:rsidR="00003901" w:rsidRPr="001D012D" w14:paraId="69D60057" w14:textId="77777777" w:rsidTr="00003901">
        <w:trPr>
          <w:trHeight w:val="267"/>
        </w:trPr>
        <w:tc>
          <w:tcPr>
            <w:tcW w:w="1534" w:type="pct"/>
            <w:vMerge w:val="restart"/>
            <w:tcBorders>
              <w:top w:val="single" w:sz="4" w:space="0" w:color="auto"/>
              <w:left w:val="single" w:sz="4" w:space="0" w:color="auto"/>
              <w:bottom w:val="single" w:sz="4" w:space="0" w:color="auto"/>
              <w:right w:val="single" w:sz="4" w:space="0" w:color="auto"/>
            </w:tcBorders>
            <w:hideMark/>
          </w:tcPr>
          <w:p w14:paraId="1627A6B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w:t>
            </w:r>
            <w:r>
              <w:rPr>
                <w:rFonts w:ascii="Times New Roman" w:hAnsi="Times New Roman"/>
                <w:b/>
                <w:sz w:val="24"/>
                <w:szCs w:val="24"/>
              </w:rPr>
              <w:t xml:space="preserve"> </w:t>
            </w:r>
            <w:r w:rsidRPr="00AC6194">
              <w:rPr>
                <w:rFonts w:ascii="Times New Roman" w:hAnsi="Times New Roman"/>
                <w:b/>
                <w:sz w:val="24"/>
                <w:szCs w:val="24"/>
              </w:rPr>
              <w:t>2.16. Общие условия судебного разбирательства</w:t>
            </w:r>
          </w:p>
        </w:tc>
        <w:tc>
          <w:tcPr>
            <w:tcW w:w="3466" w:type="pct"/>
            <w:gridSpan w:val="2"/>
            <w:tcBorders>
              <w:top w:val="single" w:sz="4" w:space="0" w:color="auto"/>
              <w:left w:val="single" w:sz="4" w:space="0" w:color="auto"/>
              <w:bottom w:val="single" w:sz="4" w:space="0" w:color="auto"/>
              <w:right w:val="single" w:sz="4" w:space="0" w:color="auto"/>
            </w:tcBorders>
            <w:hideMark/>
          </w:tcPr>
          <w:p w14:paraId="0A33371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00D75D50" w14:textId="77777777" w:rsidTr="00003901">
        <w:trPr>
          <w:trHeight w:val="1122"/>
        </w:trPr>
        <w:tc>
          <w:tcPr>
            <w:tcW w:w="1534" w:type="pct"/>
            <w:vMerge/>
            <w:tcBorders>
              <w:top w:val="single" w:sz="4" w:space="0" w:color="auto"/>
              <w:left w:val="single" w:sz="4" w:space="0" w:color="auto"/>
              <w:bottom w:val="single" w:sz="4" w:space="0" w:color="auto"/>
              <w:right w:val="single" w:sz="4" w:space="0" w:color="auto"/>
            </w:tcBorders>
            <w:hideMark/>
          </w:tcPr>
          <w:p w14:paraId="51D7FB45"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5CF74F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Гласность. Председательствующий. Участие обвинителя. Участие подсудимого. Регламент судебного заседания.</w:t>
            </w:r>
          </w:p>
          <w:p w14:paraId="62C6D49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Общие условия судебного разбирательства. Меры воздействия за нарушение порядка в судебном заседании.</w:t>
            </w:r>
          </w:p>
        </w:tc>
      </w:tr>
      <w:tr w:rsidR="00003901" w:rsidRPr="001D012D" w14:paraId="78B59AF5" w14:textId="77777777" w:rsidTr="00003901">
        <w:trPr>
          <w:trHeight w:val="273"/>
        </w:trPr>
        <w:tc>
          <w:tcPr>
            <w:tcW w:w="1534" w:type="pct"/>
            <w:vMerge/>
            <w:tcBorders>
              <w:top w:val="single" w:sz="4" w:space="0" w:color="auto"/>
              <w:left w:val="single" w:sz="4" w:space="0" w:color="auto"/>
              <w:bottom w:val="single" w:sz="4" w:space="0" w:color="auto"/>
              <w:right w:val="single" w:sz="4" w:space="0" w:color="auto"/>
            </w:tcBorders>
            <w:hideMark/>
          </w:tcPr>
          <w:p w14:paraId="6123641B"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5C459CC"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7AF47BE4"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6A069D84"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AD5BC2E"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 9</w:t>
            </w:r>
          </w:p>
          <w:p w14:paraId="14A0E16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«Общие условия судебного разбирательства»</w:t>
            </w:r>
          </w:p>
        </w:tc>
      </w:tr>
      <w:tr w:rsidR="00003901" w:rsidRPr="001D012D" w14:paraId="6FBAC9E7" w14:textId="77777777" w:rsidTr="00003901">
        <w:trPr>
          <w:trHeight w:val="340"/>
        </w:trPr>
        <w:tc>
          <w:tcPr>
            <w:tcW w:w="1534" w:type="pct"/>
            <w:vMerge w:val="restart"/>
            <w:tcBorders>
              <w:top w:val="single" w:sz="4" w:space="0" w:color="auto"/>
              <w:left w:val="single" w:sz="4" w:space="0" w:color="auto"/>
              <w:bottom w:val="single" w:sz="4" w:space="0" w:color="auto"/>
              <w:right w:val="single" w:sz="4" w:space="0" w:color="auto"/>
            </w:tcBorders>
            <w:hideMark/>
          </w:tcPr>
          <w:p w14:paraId="1041D89C"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2.17.</w:t>
            </w:r>
          </w:p>
          <w:p w14:paraId="491F9909"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Процессуальный порядок судебного разбирательства. Постановление приговора</w:t>
            </w:r>
          </w:p>
        </w:tc>
        <w:tc>
          <w:tcPr>
            <w:tcW w:w="3466" w:type="pct"/>
            <w:gridSpan w:val="2"/>
            <w:tcBorders>
              <w:top w:val="single" w:sz="4" w:space="0" w:color="auto"/>
              <w:left w:val="single" w:sz="4" w:space="0" w:color="auto"/>
              <w:bottom w:val="single" w:sz="4" w:space="0" w:color="auto"/>
              <w:right w:val="single" w:sz="4" w:space="0" w:color="auto"/>
            </w:tcBorders>
            <w:hideMark/>
          </w:tcPr>
          <w:p w14:paraId="5C3EC93B"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 xml:space="preserve">Содержание </w:t>
            </w:r>
          </w:p>
        </w:tc>
      </w:tr>
      <w:tr w:rsidR="00003901" w:rsidRPr="001D012D" w14:paraId="4705902B" w14:textId="77777777" w:rsidTr="00003901">
        <w:trPr>
          <w:trHeight w:val="580"/>
        </w:trPr>
        <w:tc>
          <w:tcPr>
            <w:tcW w:w="1534" w:type="pct"/>
            <w:vMerge/>
            <w:tcBorders>
              <w:top w:val="single" w:sz="4" w:space="0" w:color="auto"/>
              <w:left w:val="single" w:sz="4" w:space="0" w:color="auto"/>
              <w:bottom w:val="single" w:sz="4" w:space="0" w:color="auto"/>
              <w:right w:val="single" w:sz="4" w:space="0" w:color="auto"/>
            </w:tcBorders>
            <w:hideMark/>
          </w:tcPr>
          <w:p w14:paraId="6BE08B37"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049B73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Подготовительная часть судебного разбирательства. Судебное следствие по уголовному делу. Прения сторон и последнее слово подсудимого. Постановление приговора.</w:t>
            </w:r>
          </w:p>
        </w:tc>
      </w:tr>
      <w:tr w:rsidR="00003901" w:rsidRPr="001D012D" w14:paraId="3E0EADC1" w14:textId="77777777" w:rsidTr="00003901">
        <w:trPr>
          <w:trHeight w:val="293"/>
        </w:trPr>
        <w:tc>
          <w:tcPr>
            <w:tcW w:w="1534" w:type="pct"/>
            <w:vMerge/>
            <w:tcBorders>
              <w:top w:val="single" w:sz="4" w:space="0" w:color="auto"/>
              <w:left w:val="single" w:sz="4" w:space="0" w:color="auto"/>
              <w:bottom w:val="single" w:sz="4" w:space="0" w:color="auto"/>
              <w:right w:val="single" w:sz="4" w:space="0" w:color="auto"/>
            </w:tcBorders>
            <w:hideMark/>
          </w:tcPr>
          <w:p w14:paraId="3B789265"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B94FF31"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18694415" w14:textId="77777777" w:rsidTr="00003901">
        <w:trPr>
          <w:trHeight w:val="828"/>
        </w:trPr>
        <w:tc>
          <w:tcPr>
            <w:tcW w:w="1534" w:type="pct"/>
            <w:vMerge/>
            <w:tcBorders>
              <w:top w:val="single" w:sz="4" w:space="0" w:color="auto"/>
              <w:left w:val="single" w:sz="4" w:space="0" w:color="auto"/>
              <w:bottom w:val="single" w:sz="4" w:space="0" w:color="auto"/>
              <w:right w:val="single" w:sz="4" w:space="0" w:color="auto"/>
            </w:tcBorders>
            <w:hideMark/>
          </w:tcPr>
          <w:p w14:paraId="542C8C5F"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C11E863"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№10</w:t>
            </w:r>
          </w:p>
          <w:p w14:paraId="660CE99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Решение задач по теме «Процессуальный порядок судебного разбирательства. Постановление приговора» </w:t>
            </w:r>
          </w:p>
        </w:tc>
      </w:tr>
      <w:tr w:rsidR="00003901" w:rsidRPr="001D012D" w14:paraId="6DFEA7C4" w14:textId="77777777" w:rsidTr="00003901">
        <w:trPr>
          <w:trHeight w:val="70"/>
        </w:trPr>
        <w:tc>
          <w:tcPr>
            <w:tcW w:w="1534" w:type="pct"/>
            <w:vMerge w:val="restart"/>
            <w:tcBorders>
              <w:top w:val="single" w:sz="4" w:space="0" w:color="auto"/>
              <w:left w:val="single" w:sz="4" w:space="0" w:color="auto"/>
              <w:bottom w:val="single" w:sz="4" w:space="0" w:color="auto"/>
              <w:right w:val="single" w:sz="4" w:space="0" w:color="auto"/>
            </w:tcBorders>
            <w:hideMark/>
          </w:tcPr>
          <w:p w14:paraId="19659C65"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2.18. Производство по уголовным делам, рассматриваемым судом с участием присяжных заседателей</w:t>
            </w:r>
          </w:p>
        </w:tc>
        <w:tc>
          <w:tcPr>
            <w:tcW w:w="3466" w:type="pct"/>
            <w:gridSpan w:val="2"/>
            <w:tcBorders>
              <w:top w:val="single" w:sz="4" w:space="0" w:color="auto"/>
              <w:left w:val="single" w:sz="4" w:space="0" w:color="auto"/>
              <w:bottom w:val="single" w:sz="4" w:space="0" w:color="auto"/>
              <w:right w:val="single" w:sz="4" w:space="0" w:color="auto"/>
            </w:tcBorders>
            <w:hideMark/>
          </w:tcPr>
          <w:p w14:paraId="6A2D7C19"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Содержание </w:t>
            </w:r>
          </w:p>
        </w:tc>
      </w:tr>
      <w:tr w:rsidR="00003901" w:rsidRPr="001D012D" w14:paraId="76CDE1EE" w14:textId="77777777" w:rsidTr="00003901">
        <w:trPr>
          <w:trHeight w:val="1404"/>
        </w:trPr>
        <w:tc>
          <w:tcPr>
            <w:tcW w:w="1534" w:type="pct"/>
            <w:vMerge/>
            <w:tcBorders>
              <w:top w:val="single" w:sz="4" w:space="0" w:color="auto"/>
              <w:left w:val="single" w:sz="4" w:space="0" w:color="auto"/>
              <w:bottom w:val="single" w:sz="4" w:space="0" w:color="auto"/>
              <w:right w:val="single" w:sz="4" w:space="0" w:color="auto"/>
            </w:tcBorders>
            <w:hideMark/>
          </w:tcPr>
          <w:p w14:paraId="5D76FE7E"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390DFE0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Составление предварительного списка присяжных заседателей.</w:t>
            </w:r>
          </w:p>
          <w:p w14:paraId="68D6BBE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Формирование коллегии присяжных заседателей. Замена присяжного заседателя запасным. Роспуск коллегии присяжных заседателей ввиду тенденциозности ее состава. Старшина присяжных заседателей</w:t>
            </w:r>
          </w:p>
          <w:p w14:paraId="10F3DF6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Права присяжных заседателей. </w:t>
            </w:r>
          </w:p>
        </w:tc>
      </w:tr>
      <w:tr w:rsidR="00003901" w:rsidRPr="001D012D" w14:paraId="7E309908" w14:textId="77777777" w:rsidTr="00003901">
        <w:trPr>
          <w:trHeight w:val="1291"/>
        </w:trPr>
        <w:tc>
          <w:tcPr>
            <w:tcW w:w="1534" w:type="pct"/>
            <w:vMerge/>
            <w:tcBorders>
              <w:top w:val="single" w:sz="4" w:space="0" w:color="auto"/>
              <w:left w:val="single" w:sz="4" w:space="0" w:color="auto"/>
              <w:bottom w:val="single" w:sz="4" w:space="0" w:color="auto"/>
              <w:right w:val="single" w:sz="4" w:space="0" w:color="auto"/>
            </w:tcBorders>
            <w:hideMark/>
          </w:tcPr>
          <w:p w14:paraId="53616929"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5B0C33E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Прения сторон. Реплики сторон и последнее слово подсудимого. Постановка вопросов, подлежащих разрешению присяжными заседателями. Содержание вопросов присяжным заседателям. Тайна совещания присяжных заседателей. Порядок проведения совещания и голосования в совещательной комнате. Вынесение вердикта. Провозглашение вердикта</w:t>
            </w:r>
          </w:p>
        </w:tc>
      </w:tr>
      <w:tr w:rsidR="00003901" w:rsidRPr="001D012D" w14:paraId="64D6B6C1" w14:textId="77777777" w:rsidTr="00003901">
        <w:trPr>
          <w:trHeight w:val="344"/>
        </w:trPr>
        <w:tc>
          <w:tcPr>
            <w:tcW w:w="1534" w:type="pct"/>
            <w:vMerge/>
            <w:tcBorders>
              <w:top w:val="single" w:sz="4" w:space="0" w:color="auto"/>
              <w:left w:val="single" w:sz="4" w:space="0" w:color="auto"/>
              <w:bottom w:val="single" w:sz="4" w:space="0" w:color="auto"/>
              <w:right w:val="single" w:sz="4" w:space="0" w:color="auto"/>
            </w:tcBorders>
            <w:hideMark/>
          </w:tcPr>
          <w:p w14:paraId="296BBFDE"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5AC7A25"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75F804E5" w14:textId="77777777" w:rsidTr="00003901">
        <w:trPr>
          <w:trHeight w:val="828"/>
        </w:trPr>
        <w:tc>
          <w:tcPr>
            <w:tcW w:w="1534" w:type="pct"/>
            <w:vMerge/>
            <w:tcBorders>
              <w:top w:val="single" w:sz="4" w:space="0" w:color="auto"/>
              <w:left w:val="single" w:sz="4" w:space="0" w:color="auto"/>
              <w:bottom w:val="single" w:sz="4" w:space="0" w:color="auto"/>
              <w:right w:val="single" w:sz="4" w:space="0" w:color="auto"/>
            </w:tcBorders>
            <w:hideMark/>
          </w:tcPr>
          <w:p w14:paraId="1C2DF7BC"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A85B72C"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№11</w:t>
            </w:r>
          </w:p>
          <w:p w14:paraId="66D0DE9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«Производство по уголовным делам, рассматриваемым судом с участием присяжных заседателей»</w:t>
            </w:r>
          </w:p>
        </w:tc>
      </w:tr>
      <w:tr w:rsidR="00003901" w:rsidRPr="001D012D" w14:paraId="00B193BA"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46E0AE51"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2.19. Особенности производства по уголовным делам в отношении отдельных категорий лиц.</w:t>
            </w:r>
          </w:p>
        </w:tc>
        <w:tc>
          <w:tcPr>
            <w:tcW w:w="3466" w:type="pct"/>
            <w:gridSpan w:val="2"/>
            <w:tcBorders>
              <w:top w:val="single" w:sz="4" w:space="0" w:color="auto"/>
              <w:left w:val="single" w:sz="4" w:space="0" w:color="auto"/>
              <w:bottom w:val="single" w:sz="4" w:space="0" w:color="auto"/>
              <w:right w:val="single" w:sz="4" w:space="0" w:color="auto"/>
            </w:tcBorders>
            <w:hideMark/>
          </w:tcPr>
          <w:p w14:paraId="348C2D4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Содержание </w:t>
            </w:r>
          </w:p>
        </w:tc>
      </w:tr>
      <w:tr w:rsidR="00003901" w:rsidRPr="001D012D" w14:paraId="47A74328"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377CEA03"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E2A4BB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Категории лиц, в отношении которых применяется особый порядок производства по уголовным делам. Возбуждение уголовного дела. Задержание. Особенности избрания меры пресечения и производства отдельных следственных действий. Особенности производства обыска, осмотра и выемки в отношении адвоката.  </w:t>
            </w:r>
          </w:p>
        </w:tc>
      </w:tr>
      <w:tr w:rsidR="00003901" w:rsidRPr="001D012D" w14:paraId="76F8434E"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76C83EA7"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B1886CC"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4F9560DD" w14:textId="77777777" w:rsidTr="00003901">
        <w:trPr>
          <w:trHeight w:val="828"/>
        </w:trPr>
        <w:tc>
          <w:tcPr>
            <w:tcW w:w="1534" w:type="pct"/>
            <w:vMerge/>
            <w:tcBorders>
              <w:top w:val="single" w:sz="4" w:space="0" w:color="auto"/>
              <w:left w:val="single" w:sz="4" w:space="0" w:color="auto"/>
              <w:bottom w:val="single" w:sz="4" w:space="0" w:color="auto"/>
              <w:right w:val="single" w:sz="4" w:space="0" w:color="auto"/>
            </w:tcBorders>
            <w:hideMark/>
          </w:tcPr>
          <w:p w14:paraId="2D3B09A3" w14:textId="77777777" w:rsidR="00003901" w:rsidRPr="001D012D" w:rsidRDefault="00003901" w:rsidP="008A3975">
            <w:pPr>
              <w:rPr>
                <w:rFonts w:ascii="Times New Roman" w:hAnsi="Times New Roman"/>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CED8742"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Практическое занятие №12</w:t>
            </w:r>
          </w:p>
          <w:p w14:paraId="4F6ACF0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«Особенности производства по уголовным делам в отношении отдельных категорий лиц»</w:t>
            </w:r>
          </w:p>
        </w:tc>
      </w:tr>
      <w:tr w:rsidR="00003901" w:rsidRPr="001D012D" w14:paraId="2E142BF4"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30B1DAE6"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Тема 2.20. Производство в суде апелляционной инстанции</w:t>
            </w:r>
          </w:p>
        </w:tc>
        <w:tc>
          <w:tcPr>
            <w:tcW w:w="3466" w:type="pct"/>
            <w:gridSpan w:val="2"/>
            <w:tcBorders>
              <w:top w:val="single" w:sz="4" w:space="0" w:color="auto"/>
              <w:left w:val="single" w:sz="4" w:space="0" w:color="auto"/>
              <w:bottom w:val="single" w:sz="4" w:space="0" w:color="auto"/>
              <w:right w:val="single" w:sz="4" w:space="0" w:color="auto"/>
            </w:tcBorders>
            <w:hideMark/>
          </w:tcPr>
          <w:p w14:paraId="3227708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F6AE928" w14:textId="77777777" w:rsidTr="00003901">
        <w:trPr>
          <w:trHeight w:val="1628"/>
        </w:trPr>
        <w:tc>
          <w:tcPr>
            <w:tcW w:w="1534" w:type="pct"/>
            <w:vMerge/>
            <w:tcBorders>
              <w:top w:val="single" w:sz="4" w:space="0" w:color="auto"/>
              <w:left w:val="single" w:sz="4" w:space="0" w:color="auto"/>
              <w:bottom w:val="single" w:sz="4" w:space="0" w:color="auto"/>
              <w:right w:val="single" w:sz="4" w:space="0" w:color="auto"/>
            </w:tcBorders>
            <w:hideMark/>
          </w:tcPr>
          <w:p w14:paraId="56E70BBA" w14:textId="77777777" w:rsidR="00003901" w:rsidRPr="00AC619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8B9C17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Право апелляционного обжалования. Судебные решения, подлежащие апелляционному обжалованию. Порядок принесения апелляционных жалобы, представления. Сроки апелляционного обжалования приговоров или иных судебных решений. Порядок восстановления срока апелляционного обжалования. Апелляционные жалоба. Извещение о принесенных апелляционных жалобах. </w:t>
            </w:r>
          </w:p>
          <w:p w14:paraId="0940362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Решения, принимаемые судом апелляционной инстанции.</w:t>
            </w:r>
          </w:p>
        </w:tc>
      </w:tr>
      <w:tr w:rsidR="00003901" w:rsidRPr="001D012D" w14:paraId="40BE79D6" w14:textId="77777777" w:rsidTr="00003901">
        <w:trPr>
          <w:trHeight w:val="274"/>
        </w:trPr>
        <w:tc>
          <w:tcPr>
            <w:tcW w:w="1534" w:type="pct"/>
            <w:vMerge w:val="restart"/>
            <w:tcBorders>
              <w:top w:val="single" w:sz="4" w:space="0" w:color="auto"/>
              <w:left w:val="single" w:sz="4" w:space="0" w:color="auto"/>
              <w:bottom w:val="single" w:sz="4" w:space="0" w:color="auto"/>
              <w:right w:val="single" w:sz="4" w:space="0" w:color="auto"/>
            </w:tcBorders>
            <w:hideMark/>
          </w:tcPr>
          <w:p w14:paraId="437FA60E" w14:textId="77777777" w:rsidR="00003901" w:rsidRPr="00AC6194" w:rsidRDefault="00003901" w:rsidP="008A3975">
            <w:pPr>
              <w:rPr>
                <w:rFonts w:ascii="Times New Roman" w:hAnsi="Times New Roman"/>
                <w:b/>
                <w:sz w:val="24"/>
                <w:szCs w:val="24"/>
                <w:highlight w:val="green"/>
              </w:rPr>
            </w:pPr>
            <w:r w:rsidRPr="00AC6194">
              <w:rPr>
                <w:rFonts w:ascii="Times New Roman" w:hAnsi="Times New Roman"/>
                <w:b/>
                <w:sz w:val="24"/>
                <w:szCs w:val="24"/>
              </w:rPr>
              <w:t>Тема 2.21. Производство в суде кассационной и надзорной инстанций</w:t>
            </w:r>
          </w:p>
        </w:tc>
        <w:tc>
          <w:tcPr>
            <w:tcW w:w="3466" w:type="pct"/>
            <w:gridSpan w:val="2"/>
            <w:tcBorders>
              <w:top w:val="single" w:sz="4" w:space="0" w:color="auto"/>
              <w:left w:val="single" w:sz="4" w:space="0" w:color="auto"/>
              <w:bottom w:val="single" w:sz="4" w:space="0" w:color="auto"/>
              <w:right w:val="single" w:sz="4" w:space="0" w:color="auto"/>
            </w:tcBorders>
            <w:hideMark/>
          </w:tcPr>
          <w:p w14:paraId="1312511D" w14:textId="77777777" w:rsidR="00003901" w:rsidRPr="00AC6194" w:rsidRDefault="00003901" w:rsidP="008A3975">
            <w:pPr>
              <w:rPr>
                <w:rFonts w:ascii="Times New Roman" w:hAnsi="Times New Roman"/>
                <w:b/>
                <w:sz w:val="24"/>
                <w:szCs w:val="24"/>
              </w:rPr>
            </w:pPr>
            <w:r w:rsidRPr="00AC6194">
              <w:rPr>
                <w:rFonts w:ascii="Times New Roman" w:hAnsi="Times New Roman"/>
                <w:b/>
                <w:sz w:val="24"/>
                <w:szCs w:val="24"/>
              </w:rPr>
              <w:t>Содержание</w:t>
            </w:r>
          </w:p>
        </w:tc>
      </w:tr>
      <w:tr w:rsidR="00003901" w:rsidRPr="001D012D" w14:paraId="4D384AFA" w14:textId="77777777" w:rsidTr="00003901">
        <w:trPr>
          <w:trHeight w:val="1628"/>
        </w:trPr>
        <w:tc>
          <w:tcPr>
            <w:tcW w:w="1534" w:type="pct"/>
            <w:vMerge/>
            <w:tcBorders>
              <w:top w:val="single" w:sz="4" w:space="0" w:color="auto"/>
              <w:left w:val="single" w:sz="4" w:space="0" w:color="auto"/>
              <w:bottom w:val="single" w:sz="4" w:space="0" w:color="auto"/>
              <w:right w:val="single" w:sz="4" w:space="0" w:color="auto"/>
            </w:tcBorders>
            <w:hideMark/>
          </w:tcPr>
          <w:p w14:paraId="6654D856" w14:textId="77777777" w:rsidR="00003901" w:rsidRPr="001D012D" w:rsidRDefault="00003901" w:rsidP="008A3975">
            <w:pPr>
              <w:rPr>
                <w:rFonts w:ascii="Times New Roman" w:hAnsi="Times New Roman"/>
                <w:sz w:val="24"/>
                <w:szCs w:val="24"/>
                <w:highlight w:val="green"/>
              </w:rPr>
            </w:pPr>
          </w:p>
        </w:tc>
        <w:tc>
          <w:tcPr>
            <w:tcW w:w="3466" w:type="pct"/>
            <w:gridSpan w:val="2"/>
            <w:tcBorders>
              <w:top w:val="single" w:sz="4" w:space="0" w:color="auto"/>
              <w:left w:val="single" w:sz="4" w:space="0" w:color="auto"/>
              <w:bottom w:val="single" w:sz="4" w:space="0" w:color="auto"/>
              <w:right w:val="single" w:sz="4" w:space="0" w:color="auto"/>
            </w:tcBorders>
          </w:tcPr>
          <w:p w14:paraId="5FFC540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пересмотра приговора, определения и постановления, вступивших в законную силу. Значение пересмотра в исправлении судеб</w:t>
            </w:r>
            <w:r w:rsidRPr="001D012D">
              <w:rPr>
                <w:rFonts w:ascii="Times New Roman" w:hAnsi="Times New Roman"/>
                <w:sz w:val="24"/>
                <w:szCs w:val="24"/>
              </w:rPr>
              <w:softHyphen/>
              <w:t>ных ошибок. Отличие от пересмотра решений суда, не вступивших в за</w:t>
            </w:r>
            <w:r w:rsidRPr="001D012D">
              <w:rPr>
                <w:rFonts w:ascii="Times New Roman" w:hAnsi="Times New Roman"/>
                <w:sz w:val="24"/>
                <w:szCs w:val="24"/>
              </w:rPr>
              <w:softHyphen/>
              <w:t>конную силу. Особенность реализации права обжалования решения, всту</w:t>
            </w:r>
            <w:r w:rsidRPr="001D012D">
              <w:rPr>
                <w:rFonts w:ascii="Times New Roman" w:hAnsi="Times New Roman"/>
                <w:sz w:val="24"/>
                <w:szCs w:val="24"/>
              </w:rPr>
              <w:softHyphen/>
              <w:t>пившего в законную силу. Суды, рассматривающие кассационные жалобы и представления. Порядок принесения и рассмотрения кассационных жалоб и представлений. Недопустимость поворота к худшему.</w:t>
            </w:r>
          </w:p>
          <w:p w14:paraId="6E3062E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Основания к отмене и изменению судебных решений, вступивших в законную силу. Пределы прав суда кассационной инстанции. Характер реше</w:t>
            </w:r>
            <w:r w:rsidRPr="001D012D">
              <w:rPr>
                <w:rFonts w:ascii="Times New Roman" w:hAnsi="Times New Roman"/>
                <w:sz w:val="24"/>
                <w:szCs w:val="24"/>
              </w:rPr>
              <w:softHyphen/>
              <w:t>ний, принимаемых судом кассационной инстанции. Разбирательство уголов</w:t>
            </w:r>
            <w:r w:rsidRPr="001D012D">
              <w:rPr>
                <w:rFonts w:ascii="Times New Roman" w:hAnsi="Times New Roman"/>
                <w:sz w:val="24"/>
                <w:szCs w:val="24"/>
              </w:rPr>
              <w:softHyphen/>
              <w:t>ного дела после отмены первоначального приговора или определения суда кассационной инстанции. Внесение повторных надзорных жалоб или представлений.</w:t>
            </w:r>
          </w:p>
          <w:p w14:paraId="514E903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Порядок и сроки подачи надзорной жалобы или представления, их содержание. Рассмотрение жалобы и виды решений судьи. Условия рассмотрения жалобы в судебном заседании. Процессуальный порядок рассмотрения жалобы или представления в судебном заседании Президиума Верховного Суда РФ. Виды принимаемых решений.</w:t>
            </w:r>
          </w:p>
          <w:p w14:paraId="4DFF10E7" w14:textId="77777777" w:rsidR="00003901" w:rsidRPr="001D012D" w:rsidRDefault="00003901" w:rsidP="008A3975">
            <w:pPr>
              <w:rPr>
                <w:rFonts w:ascii="Times New Roman" w:hAnsi="Times New Roman"/>
                <w:sz w:val="24"/>
                <w:szCs w:val="24"/>
                <w:highlight w:val="green"/>
              </w:rPr>
            </w:pPr>
          </w:p>
        </w:tc>
      </w:tr>
      <w:tr w:rsidR="00003901" w:rsidRPr="001D012D" w14:paraId="766A1EF2" w14:textId="77777777" w:rsidTr="00003901">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1B0DAB1C"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Раздел 3 Уголовное право</w:t>
            </w:r>
            <w:r>
              <w:rPr>
                <w:rFonts w:ascii="Times New Roman" w:hAnsi="Times New Roman"/>
                <w:b/>
                <w:sz w:val="24"/>
                <w:szCs w:val="24"/>
              </w:rPr>
              <w:t xml:space="preserve"> (72 часа)</w:t>
            </w:r>
          </w:p>
        </w:tc>
      </w:tr>
      <w:tr w:rsidR="00003901" w:rsidRPr="001D012D" w14:paraId="7CE5F0E7" w14:textId="77777777" w:rsidTr="00003901">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60321895" w14:textId="7607830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МДК 0</w:t>
            </w:r>
            <w:r>
              <w:rPr>
                <w:rFonts w:ascii="Times New Roman" w:hAnsi="Times New Roman"/>
                <w:b/>
                <w:sz w:val="24"/>
                <w:szCs w:val="24"/>
              </w:rPr>
              <w:t>3</w:t>
            </w:r>
            <w:r w:rsidRPr="00BE10F4">
              <w:rPr>
                <w:rFonts w:ascii="Times New Roman" w:hAnsi="Times New Roman"/>
                <w:b/>
                <w:sz w:val="24"/>
                <w:szCs w:val="24"/>
              </w:rPr>
              <w:t>.03. Уголовное право</w:t>
            </w:r>
          </w:p>
        </w:tc>
      </w:tr>
      <w:tr w:rsidR="00003901" w:rsidRPr="001D012D" w14:paraId="63FBE3C1"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tcPr>
          <w:p w14:paraId="1C57D9E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w:t>
            </w:r>
          </w:p>
          <w:p w14:paraId="714E98A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Понятие, задачи и принципы уголовного права.</w:t>
            </w:r>
          </w:p>
          <w:p w14:paraId="6F42370C"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5A46AA3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656AB2D1"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515D47AB"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2933BD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система и задачи уголовного права. Принципы уголовного права.</w:t>
            </w:r>
          </w:p>
        </w:tc>
      </w:tr>
      <w:tr w:rsidR="00003901" w:rsidRPr="001D012D" w14:paraId="7FDA6ACF"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495AD95D"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3D51A2AC"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3704B5D7"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79408E97"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3CAB3FC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№1</w:t>
            </w:r>
          </w:p>
          <w:p w14:paraId="10B97D3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lastRenderedPageBreak/>
              <w:t>Решение тестовых заданий по теме «Понятие, задачи и принципы уголовного права»</w:t>
            </w:r>
          </w:p>
        </w:tc>
      </w:tr>
      <w:tr w:rsidR="00003901" w:rsidRPr="001D012D" w14:paraId="51DFED88"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4AC0C84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lastRenderedPageBreak/>
              <w:t>Тема 3.2. Уголовный закон.</w:t>
            </w:r>
          </w:p>
          <w:p w14:paraId="60D131F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Понятие, признаки и категории преступлений.</w:t>
            </w:r>
          </w:p>
        </w:tc>
        <w:tc>
          <w:tcPr>
            <w:tcW w:w="3466" w:type="pct"/>
            <w:gridSpan w:val="2"/>
            <w:tcBorders>
              <w:top w:val="single" w:sz="4" w:space="0" w:color="auto"/>
              <w:left w:val="single" w:sz="4" w:space="0" w:color="auto"/>
              <w:bottom w:val="single" w:sz="4" w:space="0" w:color="auto"/>
              <w:right w:val="single" w:sz="4" w:space="0" w:color="auto"/>
            </w:tcBorders>
            <w:hideMark/>
          </w:tcPr>
          <w:p w14:paraId="54761A6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E43ABF2"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16A86DE0"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568BDA5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1. Понятие уголовного закона. Структура уголовно-правовой нормы. Действие уголовного закона во времени и пространстве.</w:t>
            </w:r>
          </w:p>
        </w:tc>
      </w:tr>
      <w:tr w:rsidR="00003901" w:rsidRPr="001D012D" w14:paraId="6F7F9954"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15283E2E"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3E6275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2. Понятие и признаки преступления. Отличие преступления от административного правонарушения. Категории преступлений.</w:t>
            </w:r>
          </w:p>
        </w:tc>
      </w:tr>
      <w:tr w:rsidR="00003901" w:rsidRPr="001D012D" w14:paraId="5B3373EB"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0D2A273A" w14:textId="3D4CB489"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№3.3.</w:t>
            </w:r>
          </w:p>
          <w:p w14:paraId="252F8B5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Состав преступления.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2C01C6C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E9806DA"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5FF2DDFA"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33AB75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состава преступления и виды составов преступления. Значение состава преступления. Объект преступления. Объективная сторона преступления. Субъект преступления (возраст, с которого наступает уголовная ответственность. Невменяемость). Субъективная сторона преступления.</w:t>
            </w:r>
          </w:p>
        </w:tc>
      </w:tr>
      <w:tr w:rsidR="00003901" w:rsidRPr="001D012D" w14:paraId="7CDE5F16"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294BC446"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5AB56B33"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0A7309D8" w14:textId="77777777" w:rsidTr="00003901">
        <w:trPr>
          <w:trHeight w:val="845"/>
        </w:trPr>
        <w:tc>
          <w:tcPr>
            <w:tcW w:w="1534" w:type="pct"/>
            <w:vMerge/>
            <w:tcBorders>
              <w:top w:val="single" w:sz="4" w:space="0" w:color="auto"/>
              <w:left w:val="single" w:sz="4" w:space="0" w:color="auto"/>
              <w:bottom w:val="single" w:sz="4" w:space="0" w:color="auto"/>
              <w:right w:val="single" w:sz="4" w:space="0" w:color="auto"/>
            </w:tcBorders>
            <w:hideMark/>
          </w:tcPr>
          <w:p w14:paraId="79F2CDD8"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2CFC53C"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№2</w:t>
            </w:r>
          </w:p>
          <w:p w14:paraId="27CE930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темам «Уголовный закон.</w:t>
            </w:r>
          </w:p>
          <w:p w14:paraId="3AEBFDC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признаки и категории преступлений», «Состав преступления»</w:t>
            </w:r>
          </w:p>
        </w:tc>
      </w:tr>
      <w:tr w:rsidR="00003901" w:rsidRPr="001D012D" w14:paraId="6CFB8A3B"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7A4D5B7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3.4.</w:t>
            </w:r>
          </w:p>
          <w:p w14:paraId="04B9CBD5"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Стадии совершения преступления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66CD4C7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5DE0BDC1"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08F2F631"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BDB79E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и виды стадий совершения преступления. Добровольный отказ от совершения преступления.</w:t>
            </w:r>
          </w:p>
        </w:tc>
      </w:tr>
      <w:tr w:rsidR="00003901" w:rsidRPr="001D012D" w14:paraId="29AB9695"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11DC745A"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51684F00"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371A2958"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36BC94F7"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BABA277"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№3</w:t>
            </w:r>
          </w:p>
          <w:p w14:paraId="0284AE2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«Стадии совершения преступления»</w:t>
            </w:r>
          </w:p>
        </w:tc>
      </w:tr>
      <w:tr w:rsidR="00003901" w:rsidRPr="001D012D" w14:paraId="2E5FC3D2"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tcPr>
          <w:p w14:paraId="01B0F5A2"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3.5.</w:t>
            </w:r>
          </w:p>
          <w:p w14:paraId="7CCBF81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Соучастие в преступлении</w:t>
            </w:r>
          </w:p>
          <w:p w14:paraId="37F9FCC0"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C623389"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60FCD316"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2AE819D8"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534430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и признаки соучастия в совершении преступления. Виды соучастников преступления. Формы соучастия в преступлении. Ответственность соучастников преступления.</w:t>
            </w:r>
          </w:p>
        </w:tc>
      </w:tr>
      <w:tr w:rsidR="00003901" w:rsidRPr="001D012D" w14:paraId="386EF3A4"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5E3AE7E1"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4DE8A5E"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5CEA10CE"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1385BCF6"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CAEEFC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№4</w:t>
            </w:r>
          </w:p>
          <w:p w14:paraId="2E325B6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«Соучастие в преступлении»</w:t>
            </w:r>
          </w:p>
        </w:tc>
      </w:tr>
      <w:tr w:rsidR="00003901" w:rsidRPr="001D012D" w14:paraId="7C10006A"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1A938F1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3.6.</w:t>
            </w:r>
          </w:p>
          <w:p w14:paraId="29E65B6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Обстоятельства, исключающие преступность деяния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054D284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5A245E4B"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0CECD8AC"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7541033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признаки, виды обстоятельств, исключающих преступность деяния. Необходимая оборона. Причинение вреда при задержании лица, совершившего преступление. </w:t>
            </w:r>
          </w:p>
        </w:tc>
      </w:tr>
      <w:tr w:rsidR="00003901" w:rsidRPr="001D012D" w14:paraId="39F55167"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404247E0"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9CC340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Крайняя необходимость. Физическое или психическое принуждение. Обоснованный риск. Исполнение приказа или распоряжения.</w:t>
            </w:r>
          </w:p>
        </w:tc>
      </w:tr>
      <w:tr w:rsidR="00003901" w:rsidRPr="001D012D" w14:paraId="54044CE6"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1340BA3B"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35352CCC"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64D03CE0"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4406F5A3"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5A0A3F23"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№5</w:t>
            </w:r>
          </w:p>
          <w:p w14:paraId="5625022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«Обстоятельства, исключающие преступность деяния»</w:t>
            </w:r>
          </w:p>
        </w:tc>
      </w:tr>
      <w:tr w:rsidR="00003901" w:rsidRPr="001D012D" w14:paraId="32001F3C"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23BC4BB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3.7.</w:t>
            </w:r>
          </w:p>
          <w:p w14:paraId="09B2A73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Система и виды наказаний.</w:t>
            </w:r>
          </w:p>
        </w:tc>
        <w:tc>
          <w:tcPr>
            <w:tcW w:w="3466" w:type="pct"/>
            <w:gridSpan w:val="2"/>
            <w:tcBorders>
              <w:top w:val="single" w:sz="4" w:space="0" w:color="auto"/>
              <w:left w:val="single" w:sz="4" w:space="0" w:color="auto"/>
              <w:bottom w:val="single" w:sz="4" w:space="0" w:color="auto"/>
              <w:right w:val="single" w:sz="4" w:space="0" w:color="auto"/>
            </w:tcBorders>
            <w:hideMark/>
          </w:tcPr>
          <w:p w14:paraId="25C5D81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1EB1C2DA"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49BB06B4"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26FD134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Понятие и цели наказания. </w:t>
            </w:r>
          </w:p>
          <w:p w14:paraId="55D9C6F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Основные и дополнительные виды наказаний.</w:t>
            </w:r>
          </w:p>
        </w:tc>
      </w:tr>
      <w:tr w:rsidR="00003901" w:rsidRPr="001D012D" w14:paraId="11B7FC3C"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248CDA9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3.8.</w:t>
            </w:r>
          </w:p>
          <w:p w14:paraId="4AABCCCB"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Назначение наказаний.</w:t>
            </w:r>
          </w:p>
        </w:tc>
        <w:tc>
          <w:tcPr>
            <w:tcW w:w="3466" w:type="pct"/>
            <w:gridSpan w:val="2"/>
            <w:tcBorders>
              <w:top w:val="single" w:sz="4" w:space="0" w:color="auto"/>
              <w:left w:val="single" w:sz="4" w:space="0" w:color="auto"/>
              <w:bottom w:val="single" w:sz="4" w:space="0" w:color="auto"/>
              <w:right w:val="single" w:sz="4" w:space="0" w:color="auto"/>
            </w:tcBorders>
            <w:hideMark/>
          </w:tcPr>
          <w:p w14:paraId="3BDC691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F17750F"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5A5446B6"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E29A7C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Общие условия назначения наказания. Обстоятельства, смягчающие наказание. Обстоятельства, отягчающие наказание. </w:t>
            </w:r>
          </w:p>
        </w:tc>
      </w:tr>
      <w:tr w:rsidR="00003901" w:rsidRPr="001D012D" w14:paraId="56876EE9"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51F29797"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2AE5F3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Специальные случаи назначения наказания. Совокупность преступлений. Назначение наказания по совокупности преступлений и по совокупности приговоров.</w:t>
            </w:r>
          </w:p>
        </w:tc>
      </w:tr>
      <w:tr w:rsidR="00003901" w:rsidRPr="001D012D" w14:paraId="5E2DBAE1"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24B6C7BF"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1319C1D5"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04F4D9B3" w14:textId="77777777" w:rsidTr="00003901">
        <w:trPr>
          <w:trHeight w:val="562"/>
        </w:trPr>
        <w:tc>
          <w:tcPr>
            <w:tcW w:w="1534" w:type="pct"/>
            <w:vMerge/>
            <w:tcBorders>
              <w:top w:val="single" w:sz="4" w:space="0" w:color="auto"/>
              <w:left w:val="single" w:sz="4" w:space="0" w:color="auto"/>
              <w:bottom w:val="single" w:sz="4" w:space="0" w:color="auto"/>
              <w:right w:val="single" w:sz="4" w:space="0" w:color="auto"/>
            </w:tcBorders>
            <w:hideMark/>
          </w:tcPr>
          <w:p w14:paraId="1B6733EA"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613F5A3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№6</w:t>
            </w:r>
          </w:p>
          <w:p w14:paraId="5675EC3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Решение задач по теме «Назначение наказаний» </w:t>
            </w:r>
          </w:p>
        </w:tc>
      </w:tr>
      <w:tr w:rsidR="00003901" w:rsidRPr="001D012D" w14:paraId="56BA05C8"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40504CF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3.9.</w:t>
            </w:r>
          </w:p>
          <w:p w14:paraId="63A58E9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Освобождение от уголовной ответственности.</w:t>
            </w:r>
          </w:p>
        </w:tc>
        <w:tc>
          <w:tcPr>
            <w:tcW w:w="3466" w:type="pct"/>
            <w:gridSpan w:val="2"/>
            <w:tcBorders>
              <w:top w:val="single" w:sz="4" w:space="0" w:color="auto"/>
              <w:left w:val="single" w:sz="4" w:space="0" w:color="auto"/>
              <w:bottom w:val="single" w:sz="4" w:space="0" w:color="auto"/>
              <w:right w:val="single" w:sz="4" w:space="0" w:color="auto"/>
            </w:tcBorders>
            <w:hideMark/>
          </w:tcPr>
          <w:p w14:paraId="615D635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4E5029E1"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397CB46E"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0022B39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освобождения от уголовной ответственности. Освобождение от уголовной ответственности в связи с примирением с потерпевшим. Освобождение от уголовной ответственности в связи с возмещением ущерба. Освобождение от уголовной ответственности с назначением судебного штрафа. Освобождение от уголовной ответственности в связи с истечением сроков давности</w:t>
            </w:r>
          </w:p>
        </w:tc>
      </w:tr>
      <w:tr w:rsidR="00003901" w:rsidRPr="001D012D" w14:paraId="69918DAD"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746372E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3.10. Освобождение от наказания.</w:t>
            </w:r>
          </w:p>
        </w:tc>
        <w:tc>
          <w:tcPr>
            <w:tcW w:w="3466" w:type="pct"/>
            <w:gridSpan w:val="2"/>
            <w:tcBorders>
              <w:top w:val="single" w:sz="4" w:space="0" w:color="auto"/>
              <w:left w:val="single" w:sz="4" w:space="0" w:color="auto"/>
              <w:bottom w:val="single" w:sz="4" w:space="0" w:color="auto"/>
              <w:right w:val="single" w:sz="4" w:space="0" w:color="auto"/>
            </w:tcBorders>
            <w:hideMark/>
          </w:tcPr>
          <w:p w14:paraId="263C122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757874A7"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0FF51D70"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9770144"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Условно-досрочное освобождение от отбывания наказания. Замена не отбытой части наказания более мягким видом наказания. Освобождение от наказания в связи с изменением обстановки. Освобождение от наказания в связи с болезнью. Отсрочка отбывания наказания.</w:t>
            </w:r>
          </w:p>
        </w:tc>
      </w:tr>
      <w:tr w:rsidR="00003901" w:rsidRPr="001D012D" w14:paraId="4F2A8CAB"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29201A8A"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FA6DAF3"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 xml:space="preserve">В том числе практических занятий </w:t>
            </w:r>
          </w:p>
        </w:tc>
      </w:tr>
      <w:tr w:rsidR="00003901" w:rsidRPr="001D012D" w14:paraId="45620942" w14:textId="77777777" w:rsidTr="00003901">
        <w:trPr>
          <w:trHeight w:val="835"/>
        </w:trPr>
        <w:tc>
          <w:tcPr>
            <w:tcW w:w="1534" w:type="pct"/>
            <w:vMerge/>
            <w:tcBorders>
              <w:top w:val="single" w:sz="4" w:space="0" w:color="auto"/>
              <w:left w:val="single" w:sz="4" w:space="0" w:color="auto"/>
              <w:bottom w:val="single" w:sz="4" w:space="0" w:color="auto"/>
              <w:right w:val="single" w:sz="4" w:space="0" w:color="auto"/>
            </w:tcBorders>
            <w:hideMark/>
          </w:tcPr>
          <w:p w14:paraId="2E6367A5"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368BF185"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№7</w:t>
            </w:r>
          </w:p>
          <w:p w14:paraId="31BD473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темам «Освобождение от уголовной ответственности», «Освобождение от наказания»</w:t>
            </w:r>
          </w:p>
        </w:tc>
      </w:tr>
      <w:tr w:rsidR="00003901" w:rsidRPr="001D012D" w14:paraId="63108E70" w14:textId="77777777" w:rsidTr="00003901">
        <w:trPr>
          <w:trHeight w:val="20"/>
        </w:trPr>
        <w:tc>
          <w:tcPr>
            <w:tcW w:w="1534" w:type="pct"/>
            <w:vMerge w:val="restart"/>
            <w:tcBorders>
              <w:top w:val="single" w:sz="4" w:space="0" w:color="auto"/>
              <w:left w:val="single" w:sz="4" w:space="0" w:color="auto"/>
              <w:bottom w:val="single" w:sz="4" w:space="0" w:color="auto"/>
              <w:right w:val="single" w:sz="4" w:space="0" w:color="auto"/>
            </w:tcBorders>
            <w:hideMark/>
          </w:tcPr>
          <w:p w14:paraId="5D0A019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3.11.</w:t>
            </w:r>
          </w:p>
          <w:p w14:paraId="63ECDFA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Уголовная ответственность несовершеннолетних</w:t>
            </w:r>
          </w:p>
        </w:tc>
        <w:tc>
          <w:tcPr>
            <w:tcW w:w="3466" w:type="pct"/>
            <w:gridSpan w:val="2"/>
            <w:tcBorders>
              <w:top w:val="single" w:sz="4" w:space="0" w:color="auto"/>
              <w:left w:val="single" w:sz="4" w:space="0" w:color="auto"/>
              <w:bottom w:val="single" w:sz="4" w:space="0" w:color="auto"/>
              <w:right w:val="single" w:sz="4" w:space="0" w:color="auto"/>
            </w:tcBorders>
            <w:hideMark/>
          </w:tcPr>
          <w:p w14:paraId="114D71B9"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 xml:space="preserve">Содержание </w:t>
            </w:r>
          </w:p>
        </w:tc>
      </w:tr>
      <w:tr w:rsidR="00003901" w:rsidRPr="001D012D" w14:paraId="35601C2F" w14:textId="77777777" w:rsidTr="00003901">
        <w:trPr>
          <w:trHeight w:val="20"/>
        </w:trPr>
        <w:tc>
          <w:tcPr>
            <w:tcW w:w="1534" w:type="pct"/>
            <w:vMerge/>
            <w:tcBorders>
              <w:top w:val="single" w:sz="4" w:space="0" w:color="auto"/>
              <w:left w:val="single" w:sz="4" w:space="0" w:color="auto"/>
              <w:bottom w:val="single" w:sz="4" w:space="0" w:color="auto"/>
              <w:right w:val="single" w:sz="4" w:space="0" w:color="auto"/>
            </w:tcBorders>
            <w:hideMark/>
          </w:tcPr>
          <w:p w14:paraId="0D353C6D" w14:textId="77777777" w:rsidR="00003901" w:rsidRPr="00BE10F4" w:rsidRDefault="00003901" w:rsidP="008A3975">
            <w:pPr>
              <w:rPr>
                <w:rFonts w:ascii="Times New Roman" w:hAnsi="Times New Roman"/>
                <w:b/>
                <w:sz w:val="24"/>
                <w:szCs w:val="24"/>
              </w:rPr>
            </w:pPr>
          </w:p>
        </w:tc>
        <w:tc>
          <w:tcPr>
            <w:tcW w:w="3466" w:type="pct"/>
            <w:gridSpan w:val="2"/>
            <w:tcBorders>
              <w:top w:val="single" w:sz="4" w:space="0" w:color="auto"/>
              <w:left w:val="single" w:sz="4" w:space="0" w:color="auto"/>
              <w:bottom w:val="single" w:sz="4" w:space="0" w:color="auto"/>
              <w:right w:val="single" w:sz="4" w:space="0" w:color="auto"/>
            </w:tcBorders>
            <w:hideMark/>
          </w:tcPr>
          <w:p w14:paraId="4E5BDDF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  Уголовная ответственность несовершеннолетних. Виды наказаний, назначаемых несовершеннолетним. Назначение наказания несовершеннолетнему. Применение принудительных мер воспитательного воздействия. Содержание принудительных мер воспитательного воздействия. Освобождение от наказания несовершеннолетних. Условно-досрочное освобождение от отбывания наказания.</w:t>
            </w:r>
          </w:p>
        </w:tc>
      </w:tr>
      <w:tr w:rsidR="00003901" w:rsidRPr="001D012D" w14:paraId="7D6E997A" w14:textId="77777777" w:rsidTr="00003901">
        <w:trPr>
          <w:trHeight w:val="260"/>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432618C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3.12.</w:t>
            </w:r>
          </w:p>
          <w:p w14:paraId="2791851A"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Понятие и значение особенной части уголовного права.</w:t>
            </w:r>
          </w:p>
          <w:p w14:paraId="14AC051F"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Квалификация преступлений.</w:t>
            </w:r>
          </w:p>
        </w:tc>
        <w:tc>
          <w:tcPr>
            <w:tcW w:w="3460" w:type="pct"/>
            <w:tcBorders>
              <w:top w:val="single" w:sz="4" w:space="0" w:color="auto"/>
              <w:left w:val="single" w:sz="4" w:space="0" w:color="auto"/>
              <w:bottom w:val="single" w:sz="4" w:space="0" w:color="auto"/>
              <w:right w:val="single" w:sz="4" w:space="0" w:color="auto"/>
            </w:tcBorders>
            <w:hideMark/>
          </w:tcPr>
          <w:p w14:paraId="264D4576"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Содержание</w:t>
            </w:r>
          </w:p>
        </w:tc>
      </w:tr>
      <w:tr w:rsidR="00003901" w:rsidRPr="001D012D" w14:paraId="53B89366" w14:textId="77777777" w:rsidTr="00003901">
        <w:trPr>
          <w:trHeight w:val="1042"/>
        </w:trPr>
        <w:tc>
          <w:tcPr>
            <w:tcW w:w="1540" w:type="pct"/>
            <w:gridSpan w:val="2"/>
            <w:vMerge/>
            <w:tcBorders>
              <w:top w:val="single" w:sz="4" w:space="0" w:color="auto"/>
              <w:left w:val="single" w:sz="4" w:space="0" w:color="auto"/>
              <w:bottom w:val="single" w:sz="4" w:space="0" w:color="auto"/>
              <w:right w:val="single" w:sz="4" w:space="0" w:color="auto"/>
            </w:tcBorders>
            <w:hideMark/>
          </w:tcPr>
          <w:p w14:paraId="1702E6D1"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655D9F63"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Понятие и значение особенной части уголовного права. Понятие уголовно-правовой квалификации преступлений. Принципы уголовно-правовой квалификации. Виды квалификации преступлений. Значение правильной уголовно-правовой квалификации.</w:t>
            </w:r>
          </w:p>
        </w:tc>
      </w:tr>
      <w:tr w:rsidR="00003901" w:rsidRPr="001D012D" w14:paraId="74EEB1D3" w14:textId="77777777" w:rsidTr="00003901">
        <w:trPr>
          <w:trHeight w:val="300"/>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6AFB8240"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3.13. Преступления против личности</w:t>
            </w:r>
          </w:p>
        </w:tc>
        <w:tc>
          <w:tcPr>
            <w:tcW w:w="3460" w:type="pct"/>
            <w:tcBorders>
              <w:top w:val="single" w:sz="4" w:space="0" w:color="auto"/>
              <w:left w:val="single" w:sz="4" w:space="0" w:color="auto"/>
              <w:bottom w:val="single" w:sz="4" w:space="0" w:color="auto"/>
              <w:right w:val="single" w:sz="4" w:space="0" w:color="auto"/>
            </w:tcBorders>
            <w:hideMark/>
          </w:tcPr>
          <w:p w14:paraId="4DC0B50E"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Содержание</w:t>
            </w:r>
          </w:p>
        </w:tc>
      </w:tr>
      <w:tr w:rsidR="00003901" w:rsidRPr="001D012D" w14:paraId="7DF9E270" w14:textId="77777777" w:rsidTr="00003901">
        <w:trPr>
          <w:trHeight w:val="1473"/>
        </w:trPr>
        <w:tc>
          <w:tcPr>
            <w:tcW w:w="1540" w:type="pct"/>
            <w:gridSpan w:val="2"/>
            <w:vMerge/>
            <w:tcBorders>
              <w:top w:val="single" w:sz="4" w:space="0" w:color="auto"/>
              <w:left w:val="single" w:sz="4" w:space="0" w:color="auto"/>
              <w:bottom w:val="single" w:sz="4" w:space="0" w:color="auto"/>
              <w:right w:val="single" w:sz="4" w:space="0" w:color="auto"/>
            </w:tcBorders>
            <w:hideMark/>
          </w:tcPr>
          <w:p w14:paraId="0428E065"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2F35362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против личности: преступления против жизни и</w:t>
            </w:r>
          </w:p>
          <w:p w14:paraId="276BE14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здоровья; преступления против свободы, чести и достоинства личности.</w:t>
            </w:r>
          </w:p>
          <w:p w14:paraId="70AED3A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против половой неприкосновенности и половой свободы личности; преступления против конституционных прав и свобод человека и гражданина; преступления против семьи и несовершеннолетних.</w:t>
            </w:r>
          </w:p>
        </w:tc>
      </w:tr>
      <w:tr w:rsidR="00003901" w:rsidRPr="001D012D" w14:paraId="6C622263" w14:textId="77777777" w:rsidTr="00003901">
        <w:trPr>
          <w:trHeight w:val="284"/>
        </w:trPr>
        <w:tc>
          <w:tcPr>
            <w:tcW w:w="1540" w:type="pct"/>
            <w:gridSpan w:val="2"/>
            <w:vMerge/>
            <w:tcBorders>
              <w:top w:val="single" w:sz="4" w:space="0" w:color="auto"/>
              <w:left w:val="single" w:sz="4" w:space="0" w:color="auto"/>
              <w:bottom w:val="single" w:sz="4" w:space="0" w:color="auto"/>
              <w:right w:val="single" w:sz="4" w:space="0" w:color="auto"/>
            </w:tcBorders>
            <w:hideMark/>
          </w:tcPr>
          <w:p w14:paraId="7670D4CD"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61A0AEE3"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В том числе практических занятий</w:t>
            </w:r>
          </w:p>
        </w:tc>
      </w:tr>
      <w:tr w:rsidR="00003901" w:rsidRPr="001D012D" w14:paraId="07CD8BC7" w14:textId="77777777" w:rsidTr="00003901">
        <w:trPr>
          <w:trHeight w:val="828"/>
        </w:trPr>
        <w:tc>
          <w:tcPr>
            <w:tcW w:w="1540" w:type="pct"/>
            <w:gridSpan w:val="2"/>
            <w:vMerge/>
            <w:tcBorders>
              <w:top w:val="single" w:sz="4" w:space="0" w:color="auto"/>
              <w:left w:val="single" w:sz="4" w:space="0" w:color="auto"/>
              <w:bottom w:val="single" w:sz="4" w:space="0" w:color="auto"/>
              <w:right w:val="single" w:sz="4" w:space="0" w:color="auto"/>
            </w:tcBorders>
            <w:hideMark/>
          </w:tcPr>
          <w:p w14:paraId="0BCE2DB3"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7FBBD7B5"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№8</w:t>
            </w:r>
          </w:p>
          <w:p w14:paraId="644F36FC"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темам «Понятие и значение особенной части уголовного права.</w:t>
            </w:r>
          </w:p>
          <w:p w14:paraId="4DFD41AE"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Квалификация преступлений», «Преступления против личности»</w:t>
            </w:r>
          </w:p>
        </w:tc>
      </w:tr>
      <w:tr w:rsidR="00003901" w:rsidRPr="001D012D" w14:paraId="4A4097CC" w14:textId="77777777" w:rsidTr="00003901">
        <w:trPr>
          <w:trHeight w:val="310"/>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7378036B"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3.14.</w:t>
            </w:r>
          </w:p>
          <w:p w14:paraId="5E280D91"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Преступления в сфере экономики</w:t>
            </w:r>
          </w:p>
        </w:tc>
        <w:tc>
          <w:tcPr>
            <w:tcW w:w="3460" w:type="pct"/>
            <w:tcBorders>
              <w:top w:val="single" w:sz="4" w:space="0" w:color="auto"/>
              <w:left w:val="single" w:sz="4" w:space="0" w:color="auto"/>
              <w:bottom w:val="single" w:sz="4" w:space="0" w:color="auto"/>
              <w:right w:val="single" w:sz="4" w:space="0" w:color="auto"/>
            </w:tcBorders>
            <w:hideMark/>
          </w:tcPr>
          <w:p w14:paraId="419D4A85"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Содержание</w:t>
            </w:r>
          </w:p>
        </w:tc>
      </w:tr>
      <w:tr w:rsidR="00003901" w:rsidRPr="001D012D" w14:paraId="454F0CB4" w14:textId="77777777" w:rsidTr="00003901">
        <w:trPr>
          <w:trHeight w:val="1217"/>
        </w:trPr>
        <w:tc>
          <w:tcPr>
            <w:tcW w:w="1540" w:type="pct"/>
            <w:gridSpan w:val="2"/>
            <w:vMerge/>
            <w:tcBorders>
              <w:top w:val="single" w:sz="4" w:space="0" w:color="auto"/>
              <w:left w:val="single" w:sz="4" w:space="0" w:color="auto"/>
              <w:bottom w:val="single" w:sz="4" w:space="0" w:color="auto"/>
              <w:right w:val="single" w:sz="4" w:space="0" w:color="auto"/>
            </w:tcBorders>
            <w:hideMark/>
          </w:tcPr>
          <w:p w14:paraId="2B0C51E4"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12AE5712"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против собственности. Понятие хищения. Виды хищений. Кража (ст. 158 УК РФ), грабеж (ст. 161 УК РФ), разбой (ст. 162 УК РФ), мошенничество (ст. 159 УК РФ). Вымогательство (ст. 163 УК РФ), умышленное уничтожение или повреждение имущества (ст. 167 УК РФ).</w:t>
            </w:r>
          </w:p>
        </w:tc>
      </w:tr>
      <w:tr w:rsidR="00003901" w:rsidRPr="001D012D" w14:paraId="0BBFFC88" w14:textId="77777777" w:rsidTr="00003901">
        <w:trPr>
          <w:trHeight w:val="837"/>
        </w:trPr>
        <w:tc>
          <w:tcPr>
            <w:tcW w:w="1540" w:type="pct"/>
            <w:gridSpan w:val="2"/>
            <w:vMerge/>
            <w:tcBorders>
              <w:top w:val="single" w:sz="4" w:space="0" w:color="auto"/>
              <w:left w:val="single" w:sz="4" w:space="0" w:color="auto"/>
              <w:bottom w:val="single" w:sz="4" w:space="0" w:color="auto"/>
              <w:right w:val="single" w:sz="4" w:space="0" w:color="auto"/>
            </w:tcBorders>
            <w:hideMark/>
          </w:tcPr>
          <w:p w14:paraId="04A733F4"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1D80D3F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в сфере экономической деятельности:</w:t>
            </w:r>
          </w:p>
          <w:p w14:paraId="7250404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воспрепятствование законной предпринимательской или иной деятельности (Статья 169 УК РФ). Незаконное предпринимательство (Статья 171 УК РФ).</w:t>
            </w:r>
          </w:p>
        </w:tc>
      </w:tr>
      <w:tr w:rsidR="00003901" w:rsidRPr="001D012D" w14:paraId="3C8F48A1" w14:textId="77777777" w:rsidTr="00003901">
        <w:trPr>
          <w:trHeight w:val="298"/>
        </w:trPr>
        <w:tc>
          <w:tcPr>
            <w:tcW w:w="1540" w:type="pct"/>
            <w:gridSpan w:val="2"/>
            <w:vMerge/>
            <w:tcBorders>
              <w:top w:val="single" w:sz="4" w:space="0" w:color="auto"/>
              <w:left w:val="single" w:sz="4" w:space="0" w:color="auto"/>
              <w:bottom w:val="single" w:sz="4" w:space="0" w:color="auto"/>
              <w:right w:val="single" w:sz="4" w:space="0" w:color="auto"/>
            </w:tcBorders>
            <w:hideMark/>
          </w:tcPr>
          <w:p w14:paraId="5F479B30"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5919599A"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В том числе практических занятий</w:t>
            </w:r>
          </w:p>
        </w:tc>
      </w:tr>
      <w:tr w:rsidR="00003901" w:rsidRPr="001D012D" w14:paraId="4FCA5294" w14:textId="77777777" w:rsidTr="00003901">
        <w:trPr>
          <w:trHeight w:val="562"/>
        </w:trPr>
        <w:tc>
          <w:tcPr>
            <w:tcW w:w="1540" w:type="pct"/>
            <w:gridSpan w:val="2"/>
            <w:vMerge/>
            <w:tcBorders>
              <w:top w:val="single" w:sz="4" w:space="0" w:color="auto"/>
              <w:left w:val="single" w:sz="4" w:space="0" w:color="auto"/>
              <w:bottom w:val="single" w:sz="4" w:space="0" w:color="auto"/>
              <w:right w:val="single" w:sz="4" w:space="0" w:color="auto"/>
            </w:tcBorders>
            <w:hideMark/>
          </w:tcPr>
          <w:p w14:paraId="5FE2209A"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0109A52B"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Практическое занятие №9</w:t>
            </w:r>
          </w:p>
          <w:p w14:paraId="6A12015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«Преступления в сфере экономики»</w:t>
            </w:r>
          </w:p>
        </w:tc>
      </w:tr>
      <w:tr w:rsidR="00003901" w:rsidRPr="001D012D" w14:paraId="58485016" w14:textId="77777777" w:rsidTr="00003901">
        <w:trPr>
          <w:trHeight w:val="340"/>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1FCED341"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3.15.</w:t>
            </w:r>
          </w:p>
          <w:p w14:paraId="5C8B3622"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Преступления против общественной безопасности</w:t>
            </w:r>
          </w:p>
        </w:tc>
        <w:tc>
          <w:tcPr>
            <w:tcW w:w="3460" w:type="pct"/>
            <w:tcBorders>
              <w:top w:val="single" w:sz="4" w:space="0" w:color="auto"/>
              <w:left w:val="single" w:sz="4" w:space="0" w:color="auto"/>
              <w:bottom w:val="single" w:sz="4" w:space="0" w:color="auto"/>
              <w:right w:val="single" w:sz="4" w:space="0" w:color="auto"/>
            </w:tcBorders>
            <w:hideMark/>
          </w:tcPr>
          <w:p w14:paraId="63A8A82A"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Содержание</w:t>
            </w:r>
          </w:p>
        </w:tc>
      </w:tr>
      <w:tr w:rsidR="00003901" w:rsidRPr="001D012D" w14:paraId="4EA2F3C8" w14:textId="77777777" w:rsidTr="00003901">
        <w:trPr>
          <w:trHeight w:val="1030"/>
        </w:trPr>
        <w:tc>
          <w:tcPr>
            <w:tcW w:w="1540" w:type="pct"/>
            <w:gridSpan w:val="2"/>
            <w:vMerge/>
            <w:tcBorders>
              <w:top w:val="single" w:sz="4" w:space="0" w:color="auto"/>
              <w:left w:val="single" w:sz="4" w:space="0" w:color="auto"/>
              <w:bottom w:val="single" w:sz="4" w:space="0" w:color="auto"/>
              <w:right w:val="single" w:sz="4" w:space="0" w:color="auto"/>
            </w:tcBorders>
            <w:hideMark/>
          </w:tcPr>
          <w:p w14:paraId="69354D5B"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3CE5957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Уголовно-правовая характеристика преступлений против общественной безопасности. Террористический акт (ст. 205 УК РФ), заведомо ложное сообщение об акте терроризма (ст. 207 УК РФ), бандитизм (ст. 209 УК РФ), хулиганство (ст. 213 УК РФ), вандализм (ст. 214 УК РФ), преступления, связанные с незаконным оборотом оружия (ст. ст. 222-226 УК РФ).</w:t>
            </w:r>
          </w:p>
        </w:tc>
      </w:tr>
      <w:tr w:rsidR="00003901" w:rsidRPr="001D012D" w14:paraId="58DF0A8B" w14:textId="77777777" w:rsidTr="00003901">
        <w:trPr>
          <w:trHeight w:val="211"/>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5C6F106D"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3.16.</w:t>
            </w:r>
          </w:p>
          <w:p w14:paraId="2BD61E75"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Преступления против здоровья населения и общественной нравственности</w:t>
            </w:r>
          </w:p>
        </w:tc>
        <w:tc>
          <w:tcPr>
            <w:tcW w:w="3460" w:type="pct"/>
            <w:tcBorders>
              <w:top w:val="single" w:sz="4" w:space="0" w:color="auto"/>
              <w:left w:val="single" w:sz="4" w:space="0" w:color="auto"/>
              <w:bottom w:val="single" w:sz="4" w:space="0" w:color="auto"/>
              <w:right w:val="single" w:sz="4" w:space="0" w:color="auto"/>
            </w:tcBorders>
            <w:hideMark/>
          </w:tcPr>
          <w:p w14:paraId="505B47D1"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Содержание</w:t>
            </w:r>
          </w:p>
        </w:tc>
      </w:tr>
      <w:tr w:rsidR="00003901" w:rsidRPr="001D012D" w14:paraId="569EDA5D" w14:textId="77777777" w:rsidTr="00003901">
        <w:trPr>
          <w:trHeight w:val="1030"/>
        </w:trPr>
        <w:tc>
          <w:tcPr>
            <w:tcW w:w="1540" w:type="pct"/>
            <w:gridSpan w:val="2"/>
            <w:vMerge/>
            <w:tcBorders>
              <w:top w:val="single" w:sz="4" w:space="0" w:color="auto"/>
              <w:left w:val="single" w:sz="4" w:space="0" w:color="auto"/>
              <w:bottom w:val="single" w:sz="4" w:space="0" w:color="auto"/>
              <w:right w:val="single" w:sz="4" w:space="0" w:color="auto"/>
            </w:tcBorders>
            <w:hideMark/>
          </w:tcPr>
          <w:p w14:paraId="7FA46CBB"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61EC33E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(ст. 228 УК РФ),</w:t>
            </w:r>
          </w:p>
          <w:p w14:paraId="3D8FE309"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(ст. 228.1 УК РФ)</w:t>
            </w:r>
          </w:p>
          <w:p w14:paraId="54059A00"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Нарушение правил оборота наркотических средств или психотропных веществ (ст.228.2 УК РФ). Незаконные приобретение, хранение или перевозка прекурсоров наркотических средств или психотропных веществ, а также незаконные приобретение, хранение или перевозка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(ст. 228.3 УК РФ). Хищение либо вымогательство наркотических средств или психотропных веществ, а также растений, содержащих наркотические средства или психотропные вещества, либо их частей, содержащих </w:t>
            </w:r>
            <w:r w:rsidRPr="001D012D">
              <w:rPr>
                <w:rFonts w:ascii="Times New Roman" w:hAnsi="Times New Roman"/>
                <w:sz w:val="24"/>
                <w:szCs w:val="24"/>
              </w:rPr>
              <w:lastRenderedPageBreak/>
              <w:t>наркотические средства или психотропные вещества (ст. 229 УК РФ).</w:t>
            </w:r>
          </w:p>
          <w:p w14:paraId="75F1C1A5"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Вовлечение в занятие проституцией (ст. 240 УК РФ), Статья 237. Сокрытие информации об обстоятельствах, создающих опасность для жизни или здоровья людей. Уничтожение или повреждение памятников истории и культуры (ст. 243 УК РФ). Статья 245. Жестокое обращение с животными.</w:t>
            </w:r>
          </w:p>
        </w:tc>
      </w:tr>
      <w:tr w:rsidR="00003901" w:rsidRPr="001D012D" w14:paraId="1939A3D3" w14:textId="77777777" w:rsidTr="00003901">
        <w:trPr>
          <w:trHeight w:val="56"/>
        </w:trPr>
        <w:tc>
          <w:tcPr>
            <w:tcW w:w="1540" w:type="pct"/>
            <w:gridSpan w:val="2"/>
            <w:vMerge/>
            <w:tcBorders>
              <w:top w:val="single" w:sz="4" w:space="0" w:color="auto"/>
              <w:left w:val="single" w:sz="4" w:space="0" w:color="auto"/>
              <w:bottom w:val="single" w:sz="4" w:space="0" w:color="auto"/>
              <w:right w:val="single" w:sz="4" w:space="0" w:color="auto"/>
            </w:tcBorders>
            <w:hideMark/>
          </w:tcPr>
          <w:p w14:paraId="272C12B4"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60D652F6"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В том числе практических занятий</w:t>
            </w:r>
          </w:p>
        </w:tc>
      </w:tr>
      <w:tr w:rsidR="00003901" w:rsidRPr="001D012D" w14:paraId="0AA7CA72" w14:textId="77777777" w:rsidTr="00003901">
        <w:trPr>
          <w:trHeight w:val="828"/>
        </w:trPr>
        <w:tc>
          <w:tcPr>
            <w:tcW w:w="1540" w:type="pct"/>
            <w:gridSpan w:val="2"/>
            <w:vMerge/>
            <w:tcBorders>
              <w:top w:val="single" w:sz="4" w:space="0" w:color="auto"/>
              <w:left w:val="single" w:sz="4" w:space="0" w:color="auto"/>
              <w:bottom w:val="single" w:sz="4" w:space="0" w:color="auto"/>
              <w:right w:val="single" w:sz="4" w:space="0" w:color="auto"/>
            </w:tcBorders>
            <w:hideMark/>
          </w:tcPr>
          <w:p w14:paraId="534EA42D"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0AFD39FA"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Практическое занятие №10</w:t>
            </w:r>
          </w:p>
          <w:p w14:paraId="2FA5E751"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«Преступления против здоровья населения и общественной нравственности»</w:t>
            </w:r>
          </w:p>
        </w:tc>
      </w:tr>
      <w:tr w:rsidR="00003901" w:rsidRPr="001D012D" w14:paraId="1E4D755B" w14:textId="77777777" w:rsidTr="00003901">
        <w:trPr>
          <w:trHeight w:val="276"/>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620E3DD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3.17.</w:t>
            </w:r>
          </w:p>
          <w:p w14:paraId="57677DC8"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Преступления против государственной власти</w:t>
            </w:r>
          </w:p>
        </w:tc>
        <w:tc>
          <w:tcPr>
            <w:tcW w:w="3460" w:type="pct"/>
            <w:tcBorders>
              <w:top w:val="single" w:sz="4" w:space="0" w:color="auto"/>
              <w:left w:val="single" w:sz="4" w:space="0" w:color="auto"/>
              <w:bottom w:val="single" w:sz="4" w:space="0" w:color="auto"/>
              <w:right w:val="single" w:sz="4" w:space="0" w:color="auto"/>
            </w:tcBorders>
            <w:hideMark/>
          </w:tcPr>
          <w:p w14:paraId="3851343A"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Содержание</w:t>
            </w:r>
          </w:p>
        </w:tc>
      </w:tr>
      <w:tr w:rsidR="00003901" w:rsidRPr="001D012D" w14:paraId="2F85BA49" w14:textId="77777777" w:rsidTr="00003901">
        <w:trPr>
          <w:trHeight w:val="276"/>
        </w:trPr>
        <w:tc>
          <w:tcPr>
            <w:tcW w:w="1540" w:type="pct"/>
            <w:gridSpan w:val="2"/>
            <w:vMerge/>
            <w:tcBorders>
              <w:top w:val="single" w:sz="4" w:space="0" w:color="auto"/>
              <w:left w:val="single" w:sz="4" w:space="0" w:color="auto"/>
              <w:bottom w:val="single" w:sz="4" w:space="0" w:color="auto"/>
              <w:right w:val="single" w:sz="4" w:space="0" w:color="auto"/>
            </w:tcBorders>
            <w:hideMark/>
          </w:tcPr>
          <w:p w14:paraId="1C9BE732"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2401396A"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против государственной власти</w:t>
            </w:r>
          </w:p>
          <w:p w14:paraId="5E045F9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против основ конституционного строя и безопасности государства. Статья 275. Государственная измена. Статья 276. Шпионаж. Статья 277. Посягательство на жизнь государственного или общественного деятеля. Статья 278. Насильственный захват власти или насильственное удержание власти. Статья 279. Вооруженный мятеж</w:t>
            </w:r>
          </w:p>
          <w:p w14:paraId="68D3F3A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Преступления против правосудия.</w:t>
            </w:r>
          </w:p>
          <w:p w14:paraId="263738AB"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Статья 295. Посягательство на жизнь лица, осуществляющего правосудие или предварительное расследование. Статья 297. Неуважение к суду. Статья 300. Незаконное освобождение от уголовной ответственности. Статья 301. Незаконные задержание, заключение под стражу.</w:t>
            </w:r>
          </w:p>
        </w:tc>
      </w:tr>
      <w:tr w:rsidR="00003901" w:rsidRPr="001D012D" w14:paraId="53618554" w14:textId="77777777" w:rsidTr="00003901">
        <w:trPr>
          <w:trHeight w:val="297"/>
        </w:trPr>
        <w:tc>
          <w:tcPr>
            <w:tcW w:w="1540" w:type="pct"/>
            <w:gridSpan w:val="2"/>
            <w:vMerge/>
            <w:tcBorders>
              <w:top w:val="single" w:sz="4" w:space="0" w:color="auto"/>
              <w:left w:val="single" w:sz="4" w:space="0" w:color="auto"/>
              <w:bottom w:val="single" w:sz="4" w:space="0" w:color="auto"/>
              <w:right w:val="single" w:sz="4" w:space="0" w:color="auto"/>
            </w:tcBorders>
            <w:hideMark/>
          </w:tcPr>
          <w:p w14:paraId="384844E8"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47884F93"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В том числе практических занятий</w:t>
            </w:r>
          </w:p>
        </w:tc>
      </w:tr>
      <w:tr w:rsidR="00003901" w:rsidRPr="001D012D" w14:paraId="455BDCF6" w14:textId="77777777" w:rsidTr="00003901">
        <w:trPr>
          <w:trHeight w:val="562"/>
        </w:trPr>
        <w:tc>
          <w:tcPr>
            <w:tcW w:w="1540" w:type="pct"/>
            <w:gridSpan w:val="2"/>
            <w:vMerge/>
            <w:tcBorders>
              <w:top w:val="single" w:sz="4" w:space="0" w:color="auto"/>
              <w:left w:val="single" w:sz="4" w:space="0" w:color="auto"/>
              <w:bottom w:val="single" w:sz="4" w:space="0" w:color="auto"/>
              <w:right w:val="single" w:sz="4" w:space="0" w:color="auto"/>
            </w:tcBorders>
            <w:hideMark/>
          </w:tcPr>
          <w:p w14:paraId="5F44D9EE" w14:textId="77777777" w:rsidR="00003901" w:rsidRPr="00BE10F4" w:rsidRDefault="00003901" w:rsidP="008A3975">
            <w:pPr>
              <w:rPr>
                <w:rFonts w:ascii="Times New Roman" w:hAnsi="Times New Roman"/>
                <w:b/>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6F69674F"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Практическое занятие №11</w:t>
            </w:r>
          </w:p>
          <w:p w14:paraId="39AD387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«Преступления против государственной власти»</w:t>
            </w:r>
          </w:p>
        </w:tc>
      </w:tr>
      <w:tr w:rsidR="00003901" w:rsidRPr="001D012D" w14:paraId="557864E3" w14:textId="77777777" w:rsidTr="00003901">
        <w:trPr>
          <w:trHeight w:val="20"/>
        </w:trPr>
        <w:tc>
          <w:tcPr>
            <w:tcW w:w="1540" w:type="pct"/>
            <w:gridSpan w:val="2"/>
            <w:vMerge w:val="restart"/>
            <w:tcBorders>
              <w:top w:val="single" w:sz="4" w:space="0" w:color="auto"/>
              <w:left w:val="single" w:sz="4" w:space="0" w:color="auto"/>
              <w:bottom w:val="single" w:sz="4" w:space="0" w:color="auto"/>
              <w:right w:val="single" w:sz="4" w:space="0" w:color="auto"/>
            </w:tcBorders>
            <w:hideMark/>
          </w:tcPr>
          <w:p w14:paraId="703897E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Тема 3.18.</w:t>
            </w:r>
          </w:p>
          <w:p w14:paraId="4627ED74" w14:textId="77777777" w:rsidR="00003901" w:rsidRPr="00BE10F4" w:rsidRDefault="00003901" w:rsidP="008A3975">
            <w:pPr>
              <w:rPr>
                <w:rFonts w:ascii="Times New Roman" w:hAnsi="Times New Roman"/>
                <w:b/>
                <w:sz w:val="24"/>
                <w:szCs w:val="24"/>
              </w:rPr>
            </w:pPr>
            <w:r w:rsidRPr="00BE10F4">
              <w:rPr>
                <w:rFonts w:ascii="Times New Roman" w:hAnsi="Times New Roman"/>
                <w:b/>
                <w:sz w:val="24"/>
                <w:szCs w:val="24"/>
              </w:rPr>
              <w:t>Преступления против военной службы.</w:t>
            </w:r>
          </w:p>
        </w:tc>
        <w:tc>
          <w:tcPr>
            <w:tcW w:w="3460" w:type="pct"/>
            <w:tcBorders>
              <w:top w:val="single" w:sz="4" w:space="0" w:color="auto"/>
              <w:left w:val="single" w:sz="4" w:space="0" w:color="auto"/>
              <w:bottom w:val="single" w:sz="4" w:space="0" w:color="auto"/>
              <w:right w:val="single" w:sz="4" w:space="0" w:color="auto"/>
            </w:tcBorders>
            <w:hideMark/>
          </w:tcPr>
          <w:p w14:paraId="04CD5D13"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Содержание</w:t>
            </w:r>
          </w:p>
        </w:tc>
      </w:tr>
      <w:tr w:rsidR="00003901" w:rsidRPr="001D012D" w14:paraId="229A2F46" w14:textId="77777777" w:rsidTr="00003901">
        <w:trPr>
          <w:trHeight w:val="20"/>
        </w:trPr>
        <w:tc>
          <w:tcPr>
            <w:tcW w:w="1540" w:type="pct"/>
            <w:gridSpan w:val="2"/>
            <w:vMerge/>
            <w:tcBorders>
              <w:top w:val="single" w:sz="4" w:space="0" w:color="auto"/>
              <w:left w:val="single" w:sz="4" w:space="0" w:color="auto"/>
              <w:bottom w:val="single" w:sz="4" w:space="0" w:color="auto"/>
              <w:right w:val="single" w:sz="4" w:space="0" w:color="auto"/>
            </w:tcBorders>
            <w:hideMark/>
          </w:tcPr>
          <w:p w14:paraId="06C34125" w14:textId="77777777" w:rsidR="00003901" w:rsidRPr="001D012D" w:rsidRDefault="00003901" w:rsidP="008A3975">
            <w:pPr>
              <w:rPr>
                <w:rFonts w:ascii="Times New Roman" w:hAnsi="Times New Roman"/>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0BA6D26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Статья 331. Понятие преступлений против военной службы УК РФ Статья 332. Неисполнение приказа.</w:t>
            </w:r>
          </w:p>
          <w:p w14:paraId="19E2887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Статья 335. Нарушение уставных правил взаимоотношений между военнослужащими при отсутствии между ними отношений подчиненности. Статья 336. Оскорбление военнослужащего Статья 337. Самовольное оставление части или места службы Статья 338. Дезертирство. Статья 339. Уклонение от исполнения обязанностей военной службы путем симуляции болезни или иными способами</w:t>
            </w:r>
          </w:p>
        </w:tc>
      </w:tr>
      <w:tr w:rsidR="00003901" w:rsidRPr="001D012D" w14:paraId="6A54F071" w14:textId="77777777" w:rsidTr="00003901">
        <w:trPr>
          <w:trHeight w:val="20"/>
        </w:trPr>
        <w:tc>
          <w:tcPr>
            <w:tcW w:w="1540" w:type="pct"/>
            <w:gridSpan w:val="2"/>
            <w:vMerge/>
            <w:tcBorders>
              <w:top w:val="single" w:sz="4" w:space="0" w:color="auto"/>
              <w:left w:val="single" w:sz="4" w:space="0" w:color="auto"/>
              <w:bottom w:val="single" w:sz="4" w:space="0" w:color="auto"/>
              <w:right w:val="single" w:sz="4" w:space="0" w:color="auto"/>
            </w:tcBorders>
            <w:hideMark/>
          </w:tcPr>
          <w:p w14:paraId="10145571" w14:textId="77777777" w:rsidR="00003901" w:rsidRPr="001D012D" w:rsidRDefault="00003901" w:rsidP="008A3975">
            <w:pPr>
              <w:rPr>
                <w:rFonts w:ascii="Times New Roman" w:hAnsi="Times New Roman"/>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771E8EB0" w14:textId="77777777" w:rsidR="00003901" w:rsidRPr="00FA38C9" w:rsidRDefault="00003901" w:rsidP="008A3975">
            <w:pPr>
              <w:rPr>
                <w:rFonts w:ascii="Times New Roman" w:hAnsi="Times New Roman"/>
                <w:b/>
                <w:sz w:val="24"/>
                <w:szCs w:val="24"/>
              </w:rPr>
            </w:pPr>
            <w:r w:rsidRPr="00FA38C9">
              <w:rPr>
                <w:rFonts w:ascii="Times New Roman" w:hAnsi="Times New Roman"/>
                <w:b/>
                <w:sz w:val="24"/>
                <w:szCs w:val="24"/>
              </w:rPr>
              <w:t>В том числе практических занятий</w:t>
            </w:r>
          </w:p>
        </w:tc>
      </w:tr>
      <w:tr w:rsidR="00003901" w:rsidRPr="001D012D" w14:paraId="60C61E3F" w14:textId="77777777" w:rsidTr="00003901">
        <w:trPr>
          <w:trHeight w:val="562"/>
        </w:trPr>
        <w:tc>
          <w:tcPr>
            <w:tcW w:w="1540" w:type="pct"/>
            <w:gridSpan w:val="2"/>
            <w:vMerge/>
            <w:tcBorders>
              <w:top w:val="single" w:sz="4" w:space="0" w:color="auto"/>
              <w:left w:val="single" w:sz="4" w:space="0" w:color="auto"/>
              <w:bottom w:val="single" w:sz="4" w:space="0" w:color="auto"/>
              <w:right w:val="single" w:sz="4" w:space="0" w:color="auto"/>
            </w:tcBorders>
            <w:hideMark/>
          </w:tcPr>
          <w:p w14:paraId="57991EA7" w14:textId="77777777" w:rsidR="00003901" w:rsidRPr="001D012D" w:rsidRDefault="00003901" w:rsidP="008A3975">
            <w:pPr>
              <w:rPr>
                <w:rFonts w:ascii="Times New Roman" w:hAnsi="Times New Roman"/>
                <w:sz w:val="24"/>
                <w:szCs w:val="24"/>
              </w:rPr>
            </w:pPr>
          </w:p>
        </w:tc>
        <w:tc>
          <w:tcPr>
            <w:tcW w:w="3460" w:type="pct"/>
            <w:tcBorders>
              <w:top w:val="single" w:sz="4" w:space="0" w:color="auto"/>
              <w:left w:val="single" w:sz="4" w:space="0" w:color="auto"/>
              <w:bottom w:val="single" w:sz="4" w:space="0" w:color="auto"/>
              <w:right w:val="single" w:sz="4" w:space="0" w:color="auto"/>
            </w:tcBorders>
            <w:hideMark/>
          </w:tcPr>
          <w:p w14:paraId="2839D352" w14:textId="77777777" w:rsidR="00003901" w:rsidRPr="00F97FF1" w:rsidRDefault="00003901" w:rsidP="008A3975">
            <w:pPr>
              <w:rPr>
                <w:rFonts w:ascii="Times New Roman" w:hAnsi="Times New Roman"/>
                <w:b/>
                <w:sz w:val="24"/>
                <w:szCs w:val="24"/>
              </w:rPr>
            </w:pPr>
            <w:r w:rsidRPr="00F97FF1">
              <w:rPr>
                <w:rFonts w:ascii="Times New Roman" w:hAnsi="Times New Roman"/>
                <w:b/>
                <w:sz w:val="24"/>
                <w:szCs w:val="24"/>
              </w:rPr>
              <w:t>Практическое занятие №12</w:t>
            </w:r>
          </w:p>
          <w:p w14:paraId="4D6CC4C8"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Решение задач по теме «Преступления против военной службы»</w:t>
            </w:r>
          </w:p>
        </w:tc>
      </w:tr>
      <w:tr w:rsidR="00003901" w:rsidRPr="001D012D" w14:paraId="60271E38" w14:textId="77777777" w:rsidTr="00003901">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2B833ED0" w14:textId="77777777" w:rsidR="00003901" w:rsidRDefault="00003901" w:rsidP="008A3975">
            <w:pPr>
              <w:rPr>
                <w:rFonts w:ascii="Times New Roman" w:hAnsi="Times New Roman"/>
                <w:b/>
                <w:sz w:val="24"/>
                <w:szCs w:val="24"/>
              </w:rPr>
            </w:pPr>
            <w:r>
              <w:rPr>
                <w:rFonts w:ascii="Times New Roman" w:hAnsi="Times New Roman"/>
                <w:b/>
                <w:sz w:val="24"/>
                <w:szCs w:val="24"/>
              </w:rPr>
              <w:t>Учебная практика (36 часов)</w:t>
            </w:r>
          </w:p>
          <w:p w14:paraId="650D88ED" w14:textId="77777777" w:rsidR="00003901" w:rsidRPr="00F76016" w:rsidRDefault="00003901" w:rsidP="008A3975">
            <w:pPr>
              <w:rPr>
                <w:rFonts w:ascii="Times New Roman" w:hAnsi="Times New Roman"/>
                <w:b/>
                <w:sz w:val="24"/>
                <w:szCs w:val="24"/>
              </w:rPr>
            </w:pPr>
            <w:r w:rsidRPr="00F76016">
              <w:rPr>
                <w:rFonts w:ascii="Times New Roman" w:hAnsi="Times New Roman"/>
                <w:b/>
                <w:sz w:val="24"/>
                <w:szCs w:val="24"/>
              </w:rPr>
              <w:t xml:space="preserve">Виды работ </w:t>
            </w:r>
          </w:p>
          <w:p w14:paraId="534AE45B"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Анализ нормативной правовой документации, регламентирующей деятельность суда и правоохранительных органов.</w:t>
            </w:r>
          </w:p>
          <w:p w14:paraId="7B27655A"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Работа с образцами судебных постановлений, решений, приговоров.</w:t>
            </w:r>
          </w:p>
          <w:p w14:paraId="316815EC"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Заполнение таблиц по заданным темам.</w:t>
            </w:r>
          </w:p>
          <w:p w14:paraId="011DCBB1"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 xml:space="preserve">Решение кроссвордов и тестовых заданий. </w:t>
            </w:r>
          </w:p>
          <w:p w14:paraId="6F1BE751"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Решение задач и практических ситуаций.</w:t>
            </w:r>
          </w:p>
          <w:p w14:paraId="1C85FA1A"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lastRenderedPageBreak/>
              <w:t xml:space="preserve">Определение подсудности различных категорий уголовных и гражданских дел </w:t>
            </w:r>
          </w:p>
          <w:p w14:paraId="5AD87735"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Определение судебных инстанций, по которым проходит дело</w:t>
            </w:r>
          </w:p>
          <w:p w14:paraId="3D621C32"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Составление схем структуры судов основного, среднего и высшего звена, системы органов прокуратуры иных правоохранительных органов</w:t>
            </w:r>
          </w:p>
          <w:p w14:paraId="77E0923D"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 xml:space="preserve">Определение видов основных государственных гарантий и денежных выплат, предусмотренных для работников судебной системы и правоохранительных органов </w:t>
            </w:r>
          </w:p>
          <w:p w14:paraId="7D571376"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Анализ квалификационных требований, предъявляемых к кандидатам на должность судьи; прокурора; сотрудника МВД России, судебного пристава; сотрудника таможенной службы</w:t>
            </w:r>
          </w:p>
          <w:p w14:paraId="109285E3" w14:textId="77777777" w:rsidR="00003901" w:rsidRPr="00003901" w:rsidRDefault="00003901" w:rsidP="000552CA">
            <w:pPr>
              <w:pStyle w:val="a4"/>
              <w:numPr>
                <w:ilvl w:val="0"/>
                <w:numId w:val="8"/>
              </w:numPr>
              <w:rPr>
                <w:rFonts w:ascii="Times New Roman" w:hAnsi="Times New Roman"/>
                <w:sz w:val="24"/>
                <w:szCs w:val="24"/>
              </w:rPr>
            </w:pPr>
            <w:r w:rsidRPr="00003901">
              <w:rPr>
                <w:rFonts w:ascii="Times New Roman" w:hAnsi="Times New Roman"/>
                <w:sz w:val="24"/>
                <w:szCs w:val="24"/>
              </w:rPr>
              <w:t>Работа с Кодексом судейской этики, кодексом профессиональной этики адвоката, нотариуса</w:t>
            </w:r>
          </w:p>
        </w:tc>
      </w:tr>
      <w:tr w:rsidR="00003901" w:rsidRPr="001D012D" w14:paraId="566EB85F" w14:textId="77777777" w:rsidTr="00003901">
        <w:trPr>
          <w:trHeight w:val="20"/>
        </w:trPr>
        <w:tc>
          <w:tcPr>
            <w:tcW w:w="5000" w:type="pct"/>
            <w:gridSpan w:val="3"/>
          </w:tcPr>
          <w:p w14:paraId="57BF327E" w14:textId="77777777" w:rsidR="00003901" w:rsidRDefault="00003901" w:rsidP="008A3975">
            <w:pPr>
              <w:rPr>
                <w:rFonts w:ascii="Times New Roman" w:hAnsi="Times New Roman"/>
                <w:sz w:val="24"/>
                <w:szCs w:val="24"/>
              </w:rPr>
            </w:pPr>
            <w:r>
              <w:rPr>
                <w:rFonts w:ascii="Times New Roman" w:hAnsi="Times New Roman"/>
                <w:b/>
                <w:sz w:val="24"/>
                <w:szCs w:val="24"/>
              </w:rPr>
              <w:lastRenderedPageBreak/>
              <w:t>Производственная практика (108 часов)</w:t>
            </w:r>
            <w:r w:rsidRPr="001D012D">
              <w:rPr>
                <w:rFonts w:ascii="Times New Roman" w:hAnsi="Times New Roman"/>
                <w:sz w:val="24"/>
                <w:szCs w:val="24"/>
              </w:rPr>
              <w:t xml:space="preserve"> </w:t>
            </w:r>
          </w:p>
          <w:p w14:paraId="5D00F80B" w14:textId="77777777" w:rsidR="00003901" w:rsidRPr="001D012D" w:rsidRDefault="00003901" w:rsidP="008A3975">
            <w:pPr>
              <w:rPr>
                <w:rFonts w:ascii="Times New Roman" w:hAnsi="Times New Roman"/>
                <w:sz w:val="24"/>
                <w:szCs w:val="24"/>
              </w:rPr>
            </w:pPr>
            <w:r>
              <w:rPr>
                <w:rFonts w:ascii="Times New Roman" w:hAnsi="Times New Roman"/>
                <w:sz w:val="24"/>
                <w:szCs w:val="24"/>
              </w:rPr>
              <w:t>1.</w:t>
            </w:r>
            <w:r w:rsidRPr="001D012D">
              <w:rPr>
                <w:rFonts w:ascii="Times New Roman" w:hAnsi="Times New Roman"/>
                <w:sz w:val="24"/>
                <w:szCs w:val="24"/>
              </w:rPr>
              <w:t>Составление процессуальных документов: объяснение участника проверки сообщения о преступлении; протокол допроса потерпевшего; справка о результатах поквартирного обхода дома; протокол допроса свидетеля.</w:t>
            </w:r>
          </w:p>
          <w:p w14:paraId="0938A9E6"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2. Составление процессуальных документов: объяснение участника проверки сообщения о преступлении; протокол осмотра места происшествия; схема к протоколу осмотра места происшествия; постановление о признании и приобщении к уголовному делу вещественных доказательств и передаче их на хранение.</w:t>
            </w:r>
          </w:p>
          <w:p w14:paraId="5DDA7F3F"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3. Составление процессуальных документов: протокол допроса подозреваемого; обязательство о явке подозреваемого в совершении преступления; письменный запрос в областной наркологический диспансер.</w:t>
            </w:r>
          </w:p>
          <w:p w14:paraId="2250718D"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 xml:space="preserve">4. Разрешение спорных ситуаций и решение задач </w:t>
            </w:r>
          </w:p>
          <w:p w14:paraId="0320E3A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5. Составление процессуальных документов: протокол очной ставки; протокол проверки показаний на месте; протокол допроса свидетеля.</w:t>
            </w:r>
          </w:p>
          <w:p w14:paraId="1FCA1E57" w14:textId="77777777" w:rsidR="00003901" w:rsidRPr="001D012D" w:rsidRDefault="00003901" w:rsidP="008A3975">
            <w:pPr>
              <w:rPr>
                <w:rFonts w:ascii="Times New Roman" w:hAnsi="Times New Roman"/>
                <w:sz w:val="24"/>
                <w:szCs w:val="24"/>
              </w:rPr>
            </w:pPr>
            <w:r w:rsidRPr="001D012D">
              <w:rPr>
                <w:rFonts w:ascii="Times New Roman" w:hAnsi="Times New Roman"/>
                <w:sz w:val="24"/>
                <w:szCs w:val="24"/>
              </w:rPr>
              <w:t>6. Составление процессуальных документов: привлечение в качестве обвиняемого; обвинительное заключение (акт); протокол ознакомления потерпевшего с обвинительным актом и материалами уголовного дела; протокол ознакомления обвиняемого и его защитника с обвинительным актом и материалами уголовного дела</w:t>
            </w:r>
          </w:p>
          <w:p w14:paraId="27FAAA94" w14:textId="77777777" w:rsidR="00003901" w:rsidRPr="003D6F3E" w:rsidRDefault="00003901" w:rsidP="008A3975">
            <w:pPr>
              <w:tabs>
                <w:tab w:val="left" w:pos="313"/>
              </w:tabs>
              <w:contextualSpacing/>
              <w:rPr>
                <w:rFonts w:ascii="Times New Roman" w:hAnsi="Times New Roman"/>
                <w:b/>
                <w:sz w:val="24"/>
                <w:szCs w:val="24"/>
              </w:rPr>
            </w:pPr>
            <w:r w:rsidRPr="001D012D">
              <w:rPr>
                <w:rFonts w:ascii="Times New Roman" w:hAnsi="Times New Roman"/>
                <w:sz w:val="24"/>
                <w:szCs w:val="24"/>
              </w:rPr>
              <w:t>7. Формирование макета уголовного дела</w:t>
            </w:r>
          </w:p>
        </w:tc>
      </w:tr>
      <w:tr w:rsidR="00003901" w:rsidRPr="001D012D" w14:paraId="5C0A23B8" w14:textId="77777777" w:rsidTr="00003901">
        <w:trPr>
          <w:trHeight w:val="20"/>
        </w:trPr>
        <w:tc>
          <w:tcPr>
            <w:tcW w:w="5000" w:type="pct"/>
            <w:gridSpan w:val="3"/>
          </w:tcPr>
          <w:p w14:paraId="70A3EEB9" w14:textId="77777777" w:rsidR="00003901" w:rsidRDefault="00003901" w:rsidP="008A3975">
            <w:pPr>
              <w:tabs>
                <w:tab w:val="left" w:pos="313"/>
              </w:tabs>
              <w:contextualSpacing/>
              <w:rPr>
                <w:rFonts w:ascii="Times New Roman" w:hAnsi="Times New Roman"/>
                <w:b/>
                <w:sz w:val="24"/>
                <w:szCs w:val="24"/>
              </w:rPr>
            </w:pPr>
            <w:r>
              <w:rPr>
                <w:rFonts w:ascii="Times New Roman" w:hAnsi="Times New Roman"/>
                <w:b/>
                <w:sz w:val="24"/>
                <w:szCs w:val="24"/>
              </w:rPr>
              <w:t>Промежуточная аттестация (12 часов)</w:t>
            </w:r>
          </w:p>
        </w:tc>
      </w:tr>
      <w:tr w:rsidR="00003901" w:rsidRPr="001D012D" w14:paraId="5845A43E" w14:textId="77777777" w:rsidTr="00003901">
        <w:trPr>
          <w:trHeight w:val="511"/>
        </w:trPr>
        <w:tc>
          <w:tcPr>
            <w:tcW w:w="5000" w:type="pct"/>
            <w:gridSpan w:val="3"/>
            <w:tcBorders>
              <w:top w:val="single" w:sz="4" w:space="0" w:color="auto"/>
              <w:left w:val="single" w:sz="4" w:space="0" w:color="auto"/>
              <w:bottom w:val="single" w:sz="4" w:space="0" w:color="auto"/>
              <w:right w:val="single" w:sz="4" w:space="0" w:color="auto"/>
            </w:tcBorders>
            <w:hideMark/>
          </w:tcPr>
          <w:p w14:paraId="0C093512" w14:textId="77777777" w:rsidR="00003901" w:rsidRPr="00646D06" w:rsidRDefault="00003901" w:rsidP="008A3975">
            <w:pPr>
              <w:rPr>
                <w:rFonts w:ascii="Times New Roman" w:hAnsi="Times New Roman"/>
                <w:b/>
                <w:bCs/>
                <w:sz w:val="24"/>
                <w:szCs w:val="24"/>
              </w:rPr>
            </w:pPr>
            <w:r w:rsidRPr="00646D06">
              <w:rPr>
                <w:rFonts w:ascii="Times New Roman" w:hAnsi="Times New Roman"/>
                <w:b/>
                <w:bCs/>
                <w:sz w:val="24"/>
                <w:szCs w:val="24"/>
              </w:rPr>
              <w:t>Всего:</w:t>
            </w:r>
            <w:r>
              <w:rPr>
                <w:rFonts w:ascii="Times New Roman" w:hAnsi="Times New Roman"/>
                <w:b/>
                <w:bCs/>
                <w:sz w:val="24"/>
                <w:szCs w:val="24"/>
              </w:rPr>
              <w:t xml:space="preserve"> 360 часов</w:t>
            </w:r>
          </w:p>
        </w:tc>
      </w:tr>
    </w:tbl>
    <w:p w14:paraId="45291A6C" w14:textId="77777777" w:rsidR="00E25C82" w:rsidRDefault="00E25C82" w:rsidP="00F31057">
      <w:pPr>
        <w:pStyle w:val="114"/>
        <w:jc w:val="both"/>
        <w:rPr>
          <w:rFonts w:ascii="Times New Roman" w:hAnsi="Times New Roman"/>
        </w:rPr>
      </w:pPr>
    </w:p>
    <w:p w14:paraId="07B59196" w14:textId="77777777" w:rsidR="00F31057" w:rsidRPr="00941462" w:rsidRDefault="00F31057" w:rsidP="00F31057">
      <w:pPr>
        <w:pStyle w:val="1f0"/>
        <w:rPr>
          <w:rFonts w:ascii="Times New Roman" w:hAnsi="Times New Roman"/>
        </w:rPr>
      </w:pPr>
      <w:bookmarkStart w:id="42" w:name="_Toc158295935"/>
      <w:bookmarkEnd w:id="41"/>
      <w:r w:rsidRPr="00941462">
        <w:rPr>
          <w:rFonts w:ascii="Times New Roman" w:hAnsi="Times New Roman"/>
        </w:rPr>
        <w:t>3. Условия реализации профессионального модуля</w:t>
      </w:r>
      <w:bookmarkEnd w:id="42"/>
    </w:p>
    <w:p w14:paraId="5B9EE7B4" w14:textId="77777777" w:rsidR="00F31057" w:rsidRPr="00941462" w:rsidRDefault="00F31057" w:rsidP="00F31057">
      <w:pPr>
        <w:pStyle w:val="114"/>
        <w:rPr>
          <w:rFonts w:ascii="Times New Roman" w:hAnsi="Times New Roman"/>
        </w:rPr>
      </w:pPr>
      <w:bookmarkStart w:id="43" w:name="_Toc158295936"/>
      <w:r w:rsidRPr="00941462">
        <w:rPr>
          <w:rFonts w:ascii="Times New Roman" w:hAnsi="Times New Roman"/>
        </w:rPr>
        <w:t>3.1. Материально-техническое обеспечение</w:t>
      </w:r>
      <w:bookmarkEnd w:id="43"/>
    </w:p>
    <w:p w14:paraId="34D359B8" w14:textId="77777777" w:rsidR="00E25C82" w:rsidRDefault="00E25C82" w:rsidP="00E25C82">
      <w:pPr>
        <w:suppressAutoHyphens/>
        <w:ind w:firstLine="709"/>
        <w:jc w:val="both"/>
        <w:rPr>
          <w:rFonts w:ascii="Times New Roman" w:hAnsi="Times New Roman" w:cs="Times New Roman"/>
          <w:bCs/>
          <w:sz w:val="24"/>
          <w:szCs w:val="24"/>
        </w:rPr>
      </w:pPr>
      <w:bookmarkStart w:id="44"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FCF6769" w14:textId="193A8926" w:rsidR="00E25C82" w:rsidRPr="00665F99" w:rsidRDefault="00E25C82" w:rsidP="00E25C8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4"/>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10B6EED7" w:rsidR="00F31057"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551D97CC" w14:textId="792F5B91" w:rsidR="00003901" w:rsidRPr="00003901" w:rsidRDefault="00003901" w:rsidP="000552CA">
      <w:pPr>
        <w:pStyle w:val="a4"/>
        <w:numPr>
          <w:ilvl w:val="0"/>
          <w:numId w:val="9"/>
        </w:numPr>
        <w:ind w:left="0" w:firstLine="786"/>
        <w:jc w:val="both"/>
        <w:rPr>
          <w:rFonts w:ascii="Times New Roman" w:hAnsi="Times New Roman"/>
          <w:sz w:val="24"/>
          <w:szCs w:val="24"/>
        </w:rPr>
      </w:pPr>
      <w:bookmarkStart w:id="45" w:name="_Toc158295938"/>
      <w:r w:rsidRPr="00003901">
        <w:rPr>
          <w:rFonts w:ascii="Times New Roman" w:hAnsi="Times New Roman"/>
          <w:sz w:val="24"/>
          <w:szCs w:val="24"/>
        </w:rPr>
        <w:lastRenderedPageBreak/>
        <w:t xml:space="preserve">Правоохранительные и судебные органы: учебник для среднего профессионального образования / В. П. </w:t>
      </w:r>
      <w:proofErr w:type="spellStart"/>
      <w:r w:rsidRPr="00003901">
        <w:rPr>
          <w:rFonts w:ascii="Times New Roman" w:hAnsi="Times New Roman"/>
          <w:sz w:val="24"/>
          <w:szCs w:val="24"/>
        </w:rPr>
        <w:t>Божьев</w:t>
      </w:r>
      <w:proofErr w:type="spellEnd"/>
      <w:r w:rsidRPr="00003901">
        <w:rPr>
          <w:rFonts w:ascii="Times New Roman" w:hAnsi="Times New Roman"/>
          <w:sz w:val="24"/>
          <w:szCs w:val="24"/>
        </w:rPr>
        <w:t xml:space="preserve"> [и др.]; под общей редакцией В. П. </w:t>
      </w:r>
      <w:proofErr w:type="spellStart"/>
      <w:r w:rsidRPr="00003901">
        <w:rPr>
          <w:rFonts w:ascii="Times New Roman" w:hAnsi="Times New Roman"/>
          <w:sz w:val="24"/>
          <w:szCs w:val="24"/>
        </w:rPr>
        <w:t>Божьева</w:t>
      </w:r>
      <w:proofErr w:type="spellEnd"/>
      <w:r w:rsidRPr="00003901">
        <w:rPr>
          <w:rFonts w:ascii="Times New Roman" w:hAnsi="Times New Roman"/>
          <w:sz w:val="24"/>
          <w:szCs w:val="24"/>
        </w:rPr>
        <w:t xml:space="preserve">, Б. Я. Гаврилова. — 7-е изд., </w:t>
      </w:r>
      <w:proofErr w:type="spellStart"/>
      <w:r w:rsidRPr="00003901">
        <w:rPr>
          <w:rFonts w:ascii="Times New Roman" w:hAnsi="Times New Roman"/>
          <w:sz w:val="24"/>
          <w:szCs w:val="24"/>
        </w:rPr>
        <w:t>перераб</w:t>
      </w:r>
      <w:proofErr w:type="spellEnd"/>
      <w:proofErr w:type="gramStart"/>
      <w:r w:rsidRPr="00003901">
        <w:rPr>
          <w:rFonts w:ascii="Times New Roman" w:hAnsi="Times New Roman"/>
          <w:sz w:val="24"/>
          <w:szCs w:val="24"/>
        </w:rPr>
        <w:t>.</w:t>
      </w:r>
      <w:proofErr w:type="gramEnd"/>
      <w:r w:rsidRPr="00003901">
        <w:rPr>
          <w:rFonts w:ascii="Times New Roman" w:hAnsi="Times New Roman"/>
          <w:sz w:val="24"/>
          <w:szCs w:val="24"/>
        </w:rPr>
        <w:t xml:space="preserve"> и доп. — Москва Издательство </w:t>
      </w:r>
      <w:proofErr w:type="spellStart"/>
      <w:r w:rsidRPr="00003901">
        <w:rPr>
          <w:rFonts w:ascii="Times New Roman" w:hAnsi="Times New Roman"/>
          <w:sz w:val="24"/>
          <w:szCs w:val="24"/>
        </w:rPr>
        <w:t>Юрайт</w:t>
      </w:r>
      <w:proofErr w:type="spellEnd"/>
      <w:r w:rsidRPr="00003901">
        <w:rPr>
          <w:rFonts w:ascii="Times New Roman" w:hAnsi="Times New Roman"/>
          <w:sz w:val="24"/>
          <w:szCs w:val="24"/>
        </w:rPr>
        <w:t xml:space="preserve">, 2023. — 344 с. </w:t>
      </w:r>
    </w:p>
    <w:p w14:paraId="6B5557A8" w14:textId="3E1DADF8" w:rsidR="00003901" w:rsidRPr="00003901" w:rsidRDefault="00003901" w:rsidP="000552CA">
      <w:pPr>
        <w:pStyle w:val="a4"/>
        <w:numPr>
          <w:ilvl w:val="0"/>
          <w:numId w:val="9"/>
        </w:numPr>
        <w:ind w:left="0" w:firstLine="786"/>
        <w:jc w:val="both"/>
        <w:rPr>
          <w:rFonts w:ascii="Times New Roman" w:hAnsi="Times New Roman"/>
          <w:sz w:val="24"/>
          <w:szCs w:val="24"/>
        </w:rPr>
      </w:pPr>
      <w:r w:rsidRPr="00003901">
        <w:rPr>
          <w:rFonts w:ascii="Times New Roman" w:hAnsi="Times New Roman"/>
          <w:sz w:val="24"/>
          <w:szCs w:val="24"/>
        </w:rPr>
        <w:t xml:space="preserve">Боровиков, В. Б. Уголовное право. Общая часть: учебник для среднего профессионального образования / В. Б. Боровиков, А. А. Смердов; под редакцией В. Б. Боровикова. — 6-е изд., </w:t>
      </w:r>
      <w:proofErr w:type="spellStart"/>
      <w:r w:rsidRPr="00003901">
        <w:rPr>
          <w:rFonts w:ascii="Times New Roman" w:hAnsi="Times New Roman"/>
          <w:sz w:val="24"/>
          <w:szCs w:val="24"/>
        </w:rPr>
        <w:t>перераб</w:t>
      </w:r>
      <w:proofErr w:type="spellEnd"/>
      <w:proofErr w:type="gramStart"/>
      <w:r w:rsidRPr="00003901">
        <w:rPr>
          <w:rFonts w:ascii="Times New Roman" w:hAnsi="Times New Roman"/>
          <w:sz w:val="24"/>
          <w:szCs w:val="24"/>
        </w:rPr>
        <w:t>.</w:t>
      </w:r>
      <w:proofErr w:type="gramEnd"/>
      <w:r w:rsidRPr="00003901">
        <w:rPr>
          <w:rFonts w:ascii="Times New Roman" w:hAnsi="Times New Roman"/>
          <w:sz w:val="24"/>
          <w:szCs w:val="24"/>
        </w:rPr>
        <w:t xml:space="preserve"> и доп. — Москва: Издательство </w:t>
      </w:r>
      <w:proofErr w:type="spellStart"/>
      <w:r w:rsidRPr="00003901">
        <w:rPr>
          <w:rFonts w:ascii="Times New Roman" w:hAnsi="Times New Roman"/>
          <w:sz w:val="24"/>
          <w:szCs w:val="24"/>
        </w:rPr>
        <w:t>Юрайт</w:t>
      </w:r>
      <w:proofErr w:type="spellEnd"/>
      <w:r w:rsidRPr="00003901">
        <w:rPr>
          <w:rFonts w:ascii="Times New Roman" w:hAnsi="Times New Roman"/>
          <w:sz w:val="24"/>
          <w:szCs w:val="24"/>
        </w:rPr>
        <w:t xml:space="preserve">, 2023. — 265 с. </w:t>
      </w:r>
    </w:p>
    <w:p w14:paraId="4410AD1C" w14:textId="5C5EA5CD" w:rsidR="00003901" w:rsidRPr="00003901" w:rsidRDefault="00003901" w:rsidP="000552CA">
      <w:pPr>
        <w:pStyle w:val="a4"/>
        <w:numPr>
          <w:ilvl w:val="0"/>
          <w:numId w:val="9"/>
        </w:numPr>
        <w:ind w:left="0" w:firstLine="786"/>
        <w:jc w:val="both"/>
        <w:rPr>
          <w:rFonts w:ascii="Times New Roman" w:hAnsi="Times New Roman"/>
          <w:sz w:val="24"/>
          <w:szCs w:val="24"/>
        </w:rPr>
      </w:pPr>
      <w:r w:rsidRPr="00003901">
        <w:rPr>
          <w:rFonts w:ascii="Times New Roman" w:hAnsi="Times New Roman"/>
          <w:sz w:val="24"/>
          <w:szCs w:val="24"/>
        </w:rPr>
        <w:t xml:space="preserve">Уголовное право. Общая часть. Практикум: учебное пособие для среднего профессионального образования / И. А. </w:t>
      </w:r>
      <w:proofErr w:type="spellStart"/>
      <w:r w:rsidRPr="00003901">
        <w:rPr>
          <w:rFonts w:ascii="Times New Roman" w:hAnsi="Times New Roman"/>
          <w:sz w:val="24"/>
          <w:szCs w:val="24"/>
        </w:rPr>
        <w:t>Подройкина</w:t>
      </w:r>
      <w:proofErr w:type="spellEnd"/>
      <w:r w:rsidRPr="00003901">
        <w:rPr>
          <w:rFonts w:ascii="Times New Roman" w:hAnsi="Times New Roman"/>
          <w:sz w:val="24"/>
          <w:szCs w:val="24"/>
        </w:rPr>
        <w:t xml:space="preserve"> [и др.]; под редакцией И. А. </w:t>
      </w:r>
      <w:proofErr w:type="spellStart"/>
      <w:r w:rsidRPr="00003901">
        <w:rPr>
          <w:rFonts w:ascii="Times New Roman" w:hAnsi="Times New Roman"/>
          <w:sz w:val="24"/>
          <w:szCs w:val="24"/>
        </w:rPr>
        <w:t>Подройкиной</w:t>
      </w:r>
      <w:proofErr w:type="spellEnd"/>
      <w:r w:rsidRPr="00003901">
        <w:rPr>
          <w:rFonts w:ascii="Times New Roman" w:hAnsi="Times New Roman"/>
          <w:sz w:val="24"/>
          <w:szCs w:val="24"/>
        </w:rPr>
        <w:t xml:space="preserve">, С. И. </w:t>
      </w:r>
      <w:proofErr w:type="spellStart"/>
      <w:r w:rsidRPr="00003901">
        <w:rPr>
          <w:rFonts w:ascii="Times New Roman" w:hAnsi="Times New Roman"/>
          <w:sz w:val="24"/>
          <w:szCs w:val="24"/>
        </w:rPr>
        <w:t>Улезько</w:t>
      </w:r>
      <w:proofErr w:type="spellEnd"/>
      <w:r w:rsidRPr="00003901">
        <w:rPr>
          <w:rFonts w:ascii="Times New Roman" w:hAnsi="Times New Roman"/>
          <w:sz w:val="24"/>
          <w:szCs w:val="24"/>
        </w:rPr>
        <w:t xml:space="preserve">. — 2-е изд., </w:t>
      </w:r>
      <w:proofErr w:type="spellStart"/>
      <w:r w:rsidRPr="00003901">
        <w:rPr>
          <w:rFonts w:ascii="Times New Roman" w:hAnsi="Times New Roman"/>
          <w:sz w:val="24"/>
          <w:szCs w:val="24"/>
        </w:rPr>
        <w:t>перераб</w:t>
      </w:r>
      <w:proofErr w:type="spellEnd"/>
      <w:proofErr w:type="gramStart"/>
      <w:r w:rsidRPr="00003901">
        <w:rPr>
          <w:rFonts w:ascii="Times New Roman" w:hAnsi="Times New Roman"/>
          <w:sz w:val="24"/>
          <w:szCs w:val="24"/>
        </w:rPr>
        <w:t>.</w:t>
      </w:r>
      <w:proofErr w:type="gramEnd"/>
      <w:r w:rsidRPr="00003901">
        <w:rPr>
          <w:rFonts w:ascii="Times New Roman" w:hAnsi="Times New Roman"/>
          <w:sz w:val="24"/>
          <w:szCs w:val="24"/>
        </w:rPr>
        <w:t xml:space="preserve"> и доп. — Москва: Издательство </w:t>
      </w:r>
      <w:proofErr w:type="spellStart"/>
      <w:r w:rsidRPr="00003901">
        <w:rPr>
          <w:rFonts w:ascii="Times New Roman" w:hAnsi="Times New Roman"/>
          <w:sz w:val="24"/>
          <w:szCs w:val="24"/>
        </w:rPr>
        <w:t>Юрайт</w:t>
      </w:r>
      <w:proofErr w:type="spellEnd"/>
      <w:r w:rsidRPr="00003901">
        <w:rPr>
          <w:rFonts w:ascii="Times New Roman" w:hAnsi="Times New Roman"/>
          <w:sz w:val="24"/>
          <w:szCs w:val="24"/>
        </w:rPr>
        <w:t xml:space="preserve">, 2023. — 379 с. </w:t>
      </w:r>
    </w:p>
    <w:p w14:paraId="4ECDE65C" w14:textId="2D913D0F" w:rsidR="00003901" w:rsidRPr="00003901" w:rsidRDefault="00003901" w:rsidP="000552CA">
      <w:pPr>
        <w:pStyle w:val="a4"/>
        <w:numPr>
          <w:ilvl w:val="0"/>
          <w:numId w:val="9"/>
        </w:numPr>
        <w:ind w:left="0" w:firstLine="786"/>
        <w:jc w:val="both"/>
        <w:rPr>
          <w:rFonts w:ascii="Times New Roman" w:hAnsi="Times New Roman"/>
          <w:sz w:val="24"/>
          <w:szCs w:val="24"/>
        </w:rPr>
      </w:pPr>
      <w:r w:rsidRPr="00003901">
        <w:rPr>
          <w:rFonts w:ascii="Times New Roman" w:hAnsi="Times New Roman"/>
          <w:sz w:val="24"/>
          <w:szCs w:val="24"/>
        </w:rPr>
        <w:t xml:space="preserve">Сверчков, В. В. Уголовное право. Общая часть: учебное пособие для среднего профессионального образования / В. В. Сверчков. — 10-е изд., </w:t>
      </w:r>
      <w:proofErr w:type="spellStart"/>
      <w:r w:rsidRPr="00003901">
        <w:rPr>
          <w:rFonts w:ascii="Times New Roman" w:hAnsi="Times New Roman"/>
          <w:sz w:val="24"/>
          <w:szCs w:val="24"/>
        </w:rPr>
        <w:t>перераб</w:t>
      </w:r>
      <w:proofErr w:type="spellEnd"/>
      <w:proofErr w:type="gramStart"/>
      <w:r w:rsidRPr="00003901">
        <w:rPr>
          <w:rFonts w:ascii="Times New Roman" w:hAnsi="Times New Roman"/>
          <w:sz w:val="24"/>
          <w:szCs w:val="24"/>
        </w:rPr>
        <w:t>.</w:t>
      </w:r>
      <w:proofErr w:type="gramEnd"/>
      <w:r w:rsidRPr="00003901">
        <w:rPr>
          <w:rFonts w:ascii="Times New Roman" w:hAnsi="Times New Roman"/>
          <w:sz w:val="24"/>
          <w:szCs w:val="24"/>
        </w:rPr>
        <w:t xml:space="preserve"> и доп. — Москва: Издательство </w:t>
      </w:r>
      <w:proofErr w:type="spellStart"/>
      <w:r w:rsidRPr="00003901">
        <w:rPr>
          <w:rFonts w:ascii="Times New Roman" w:hAnsi="Times New Roman"/>
          <w:sz w:val="24"/>
          <w:szCs w:val="24"/>
        </w:rPr>
        <w:t>Юрайт</w:t>
      </w:r>
      <w:proofErr w:type="spellEnd"/>
      <w:r w:rsidRPr="00003901">
        <w:rPr>
          <w:rFonts w:ascii="Times New Roman" w:hAnsi="Times New Roman"/>
          <w:sz w:val="24"/>
          <w:szCs w:val="24"/>
        </w:rPr>
        <w:t xml:space="preserve">, 2023. — 251 с. </w:t>
      </w:r>
    </w:p>
    <w:p w14:paraId="4C0B336F" w14:textId="5503699B" w:rsidR="00003901" w:rsidRPr="00003901" w:rsidRDefault="00003901" w:rsidP="000552CA">
      <w:pPr>
        <w:pStyle w:val="a4"/>
        <w:numPr>
          <w:ilvl w:val="0"/>
          <w:numId w:val="9"/>
        </w:numPr>
        <w:ind w:left="0" w:firstLine="786"/>
        <w:jc w:val="both"/>
        <w:rPr>
          <w:rFonts w:ascii="Times New Roman" w:hAnsi="Times New Roman"/>
          <w:sz w:val="24"/>
          <w:szCs w:val="24"/>
        </w:rPr>
      </w:pPr>
      <w:r w:rsidRPr="00003901">
        <w:rPr>
          <w:rFonts w:ascii="Times New Roman" w:hAnsi="Times New Roman"/>
          <w:sz w:val="24"/>
          <w:szCs w:val="24"/>
        </w:rPr>
        <w:t xml:space="preserve">Гриненко, А. В. Уголовный процесс: учебник и практикум для среднего профессионального образования / А. В. Гриненко. — 9-е изд., </w:t>
      </w:r>
      <w:proofErr w:type="spellStart"/>
      <w:r w:rsidRPr="00003901">
        <w:rPr>
          <w:rFonts w:ascii="Times New Roman" w:hAnsi="Times New Roman"/>
          <w:sz w:val="24"/>
          <w:szCs w:val="24"/>
        </w:rPr>
        <w:t>перераб</w:t>
      </w:r>
      <w:proofErr w:type="spellEnd"/>
      <w:proofErr w:type="gramStart"/>
      <w:r w:rsidRPr="00003901">
        <w:rPr>
          <w:rFonts w:ascii="Times New Roman" w:hAnsi="Times New Roman"/>
          <w:sz w:val="24"/>
          <w:szCs w:val="24"/>
        </w:rPr>
        <w:t>.</w:t>
      </w:r>
      <w:proofErr w:type="gramEnd"/>
      <w:r w:rsidRPr="00003901">
        <w:rPr>
          <w:rFonts w:ascii="Times New Roman" w:hAnsi="Times New Roman"/>
          <w:sz w:val="24"/>
          <w:szCs w:val="24"/>
        </w:rPr>
        <w:t xml:space="preserve"> и доп. — Москва: Издательство </w:t>
      </w:r>
      <w:proofErr w:type="spellStart"/>
      <w:r w:rsidRPr="00003901">
        <w:rPr>
          <w:rFonts w:ascii="Times New Roman" w:hAnsi="Times New Roman"/>
          <w:sz w:val="24"/>
          <w:szCs w:val="24"/>
        </w:rPr>
        <w:t>Юрайт</w:t>
      </w:r>
      <w:proofErr w:type="spellEnd"/>
      <w:r w:rsidRPr="00003901">
        <w:rPr>
          <w:rFonts w:ascii="Times New Roman" w:hAnsi="Times New Roman"/>
          <w:sz w:val="24"/>
          <w:szCs w:val="24"/>
        </w:rPr>
        <w:t xml:space="preserve">, 2023. — 361 с. </w:t>
      </w:r>
    </w:p>
    <w:p w14:paraId="64C10542" w14:textId="4B3FA7B9" w:rsidR="00003901" w:rsidRPr="00003901" w:rsidRDefault="00003901" w:rsidP="000552CA">
      <w:pPr>
        <w:pStyle w:val="a4"/>
        <w:numPr>
          <w:ilvl w:val="0"/>
          <w:numId w:val="9"/>
        </w:numPr>
        <w:ind w:left="0" w:firstLine="786"/>
        <w:jc w:val="both"/>
        <w:rPr>
          <w:rFonts w:ascii="Times New Roman" w:hAnsi="Times New Roman"/>
          <w:sz w:val="24"/>
          <w:szCs w:val="24"/>
        </w:rPr>
      </w:pPr>
      <w:r w:rsidRPr="00003901">
        <w:rPr>
          <w:rFonts w:ascii="Times New Roman" w:hAnsi="Times New Roman"/>
          <w:sz w:val="24"/>
          <w:szCs w:val="24"/>
        </w:rPr>
        <w:t xml:space="preserve">Уголовный процесс. Практикум: учебное пособие для среднего профессионального образования / А. В. Гриненко [и др.]; под редакцией А. В. Гриненко, О. В. Химичевой. — 2-е изд., </w:t>
      </w:r>
      <w:proofErr w:type="spellStart"/>
      <w:r w:rsidRPr="00003901">
        <w:rPr>
          <w:rFonts w:ascii="Times New Roman" w:hAnsi="Times New Roman"/>
          <w:sz w:val="24"/>
          <w:szCs w:val="24"/>
        </w:rPr>
        <w:t>испр</w:t>
      </w:r>
      <w:proofErr w:type="spellEnd"/>
      <w:proofErr w:type="gramStart"/>
      <w:r w:rsidRPr="00003901">
        <w:rPr>
          <w:rFonts w:ascii="Times New Roman" w:hAnsi="Times New Roman"/>
          <w:sz w:val="24"/>
          <w:szCs w:val="24"/>
        </w:rPr>
        <w:t>.</w:t>
      </w:r>
      <w:proofErr w:type="gramEnd"/>
      <w:r w:rsidRPr="00003901">
        <w:rPr>
          <w:rFonts w:ascii="Times New Roman" w:hAnsi="Times New Roman"/>
          <w:sz w:val="24"/>
          <w:szCs w:val="24"/>
        </w:rPr>
        <w:t xml:space="preserve"> и доп. — Москва: Издательство </w:t>
      </w:r>
      <w:proofErr w:type="spellStart"/>
      <w:r w:rsidRPr="00003901">
        <w:rPr>
          <w:rFonts w:ascii="Times New Roman" w:hAnsi="Times New Roman"/>
          <w:sz w:val="24"/>
          <w:szCs w:val="24"/>
        </w:rPr>
        <w:t>Юрайт</w:t>
      </w:r>
      <w:proofErr w:type="spellEnd"/>
      <w:r w:rsidRPr="00003901">
        <w:rPr>
          <w:rFonts w:ascii="Times New Roman" w:hAnsi="Times New Roman"/>
          <w:sz w:val="24"/>
          <w:szCs w:val="24"/>
        </w:rPr>
        <w:t xml:space="preserve">, 2023. — 302 с. </w:t>
      </w:r>
    </w:p>
    <w:p w14:paraId="598BF876" w14:textId="77777777" w:rsidR="0034767E" w:rsidRPr="00817872" w:rsidRDefault="0034767E" w:rsidP="0034767E">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003901" w:rsidRPr="00941462" w14:paraId="2E4BC3C4" w14:textId="77777777" w:rsidTr="00023649">
        <w:trPr>
          <w:trHeight w:val="23"/>
        </w:trPr>
        <w:tc>
          <w:tcPr>
            <w:tcW w:w="1067" w:type="pct"/>
          </w:tcPr>
          <w:p w14:paraId="1103D60F" w14:textId="062094F1" w:rsidR="00003901" w:rsidRPr="00941462" w:rsidRDefault="00003901" w:rsidP="0000390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6309BA43"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xml:space="preserve">- умение квалифицированно толковать положения законодательства </w:t>
            </w:r>
          </w:p>
          <w:p w14:paraId="5B37A8D5" w14:textId="073B92F5" w:rsidR="00003901" w:rsidRPr="00941462" w:rsidRDefault="00003901" w:rsidP="00003901">
            <w:pPr>
              <w:suppressAutoHyphens/>
              <w:contextualSpacing/>
              <w:rPr>
                <w:rFonts w:ascii="Times New Roman" w:hAnsi="Times New Roman" w:cs="Times New Roman"/>
                <w:sz w:val="24"/>
                <w:szCs w:val="24"/>
                <w:highlight w:val="cyan"/>
              </w:rPr>
            </w:pPr>
            <w:r w:rsidRPr="001D012D">
              <w:rPr>
                <w:rFonts w:ascii="Times New Roman" w:hAnsi="Times New Roman"/>
                <w:sz w:val="24"/>
                <w:szCs w:val="24"/>
              </w:rPr>
              <w:t>- умение осуществлять общий и специальный надзор за соблюдением субъектами права норм закона и подзаконных нормативных актов; выносить акты реагирования на выявленные нарушения закона</w:t>
            </w:r>
          </w:p>
        </w:tc>
        <w:tc>
          <w:tcPr>
            <w:tcW w:w="1312" w:type="pct"/>
            <w:vMerge w:val="restart"/>
          </w:tcPr>
          <w:p w14:paraId="0154D3BE" w14:textId="2A09AFD9" w:rsidR="00003901" w:rsidRPr="00941462" w:rsidRDefault="00003901" w:rsidP="0000390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03901" w:rsidRPr="00941462" w14:paraId="004002C8" w14:textId="77777777" w:rsidTr="00023649">
        <w:trPr>
          <w:trHeight w:val="23"/>
        </w:trPr>
        <w:tc>
          <w:tcPr>
            <w:tcW w:w="1067" w:type="pct"/>
          </w:tcPr>
          <w:p w14:paraId="01404AD7" w14:textId="2AFEA73C" w:rsidR="00003901" w:rsidRPr="00941462" w:rsidRDefault="00003901" w:rsidP="0000390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138162BA"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xml:space="preserve">- владение основными методами выявления и предупреждения </w:t>
            </w:r>
          </w:p>
          <w:p w14:paraId="65B52301"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правонарушений;</w:t>
            </w:r>
          </w:p>
          <w:p w14:paraId="710CC85C"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умение осуществлять профилактику преступлений и иных правонарушений, выявлять и устранять причины и условия, способствующие</w:t>
            </w:r>
          </w:p>
          <w:p w14:paraId="1A83CEAC" w14:textId="126F59F3" w:rsidR="00003901" w:rsidRPr="00941462" w:rsidRDefault="00003901" w:rsidP="00003901">
            <w:pPr>
              <w:suppressAutoHyphens/>
              <w:contextualSpacing/>
              <w:rPr>
                <w:rFonts w:ascii="Times New Roman" w:hAnsi="Times New Roman" w:cs="Times New Roman"/>
                <w:sz w:val="24"/>
                <w:szCs w:val="24"/>
              </w:rPr>
            </w:pPr>
            <w:r w:rsidRPr="001D012D">
              <w:rPr>
                <w:rFonts w:ascii="Times New Roman" w:hAnsi="Times New Roman"/>
                <w:sz w:val="24"/>
                <w:szCs w:val="24"/>
              </w:rPr>
              <w:t>совершению правонарушений</w:t>
            </w:r>
          </w:p>
        </w:tc>
        <w:tc>
          <w:tcPr>
            <w:tcW w:w="1312" w:type="pct"/>
            <w:vMerge/>
          </w:tcPr>
          <w:p w14:paraId="4D9C4CED" w14:textId="77777777" w:rsidR="00003901" w:rsidRPr="00941462" w:rsidDel="009D5E3A" w:rsidRDefault="00003901" w:rsidP="00003901">
            <w:pPr>
              <w:suppressAutoHyphens/>
              <w:contextualSpacing/>
              <w:rPr>
                <w:rFonts w:ascii="Times New Roman" w:hAnsi="Times New Roman" w:cs="Times New Roman"/>
                <w:sz w:val="24"/>
                <w:szCs w:val="24"/>
              </w:rPr>
            </w:pPr>
          </w:p>
        </w:tc>
      </w:tr>
      <w:tr w:rsidR="00003901" w:rsidRPr="00941462" w14:paraId="3106F9F9" w14:textId="77777777" w:rsidTr="00023649">
        <w:trPr>
          <w:trHeight w:val="23"/>
        </w:trPr>
        <w:tc>
          <w:tcPr>
            <w:tcW w:w="1067" w:type="pct"/>
          </w:tcPr>
          <w:p w14:paraId="02AE810F" w14:textId="4A667BA4" w:rsidR="00003901" w:rsidRPr="00E25C82" w:rsidRDefault="00003901" w:rsidP="00003901">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54DA81BD"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умение устанавливать</w:t>
            </w:r>
          </w:p>
          <w:p w14:paraId="5DB00DEB"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xml:space="preserve">обстоятельства, имеющие значение для квалификации и оценки противоправного поведения; </w:t>
            </w:r>
          </w:p>
          <w:p w14:paraId="4612DD8B"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xml:space="preserve">- умение выявлять, пресекать, </w:t>
            </w:r>
          </w:p>
          <w:p w14:paraId="5CC9E9EC"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xml:space="preserve">расследовать уголовные преступления; </w:t>
            </w:r>
          </w:p>
          <w:p w14:paraId="491FE710"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 владение навыками составления процессуальных</w:t>
            </w:r>
          </w:p>
          <w:p w14:paraId="67F032F7"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документов при осуществлении</w:t>
            </w:r>
          </w:p>
          <w:p w14:paraId="04E02BFD" w14:textId="77777777" w:rsidR="00003901" w:rsidRPr="001D012D" w:rsidRDefault="00003901" w:rsidP="00003901">
            <w:pPr>
              <w:jc w:val="both"/>
              <w:rPr>
                <w:rFonts w:ascii="Times New Roman" w:hAnsi="Times New Roman"/>
                <w:sz w:val="24"/>
                <w:szCs w:val="24"/>
              </w:rPr>
            </w:pPr>
            <w:r w:rsidRPr="001D012D">
              <w:rPr>
                <w:rFonts w:ascii="Times New Roman" w:hAnsi="Times New Roman"/>
                <w:sz w:val="24"/>
                <w:szCs w:val="24"/>
              </w:rPr>
              <w:t>профессиональной</w:t>
            </w:r>
          </w:p>
          <w:p w14:paraId="7B99CD39" w14:textId="27043EDC" w:rsidR="00003901" w:rsidRPr="00941462" w:rsidRDefault="00003901" w:rsidP="00003901">
            <w:pPr>
              <w:suppressAutoHyphens/>
              <w:contextualSpacing/>
              <w:rPr>
                <w:rFonts w:ascii="Times New Roman" w:hAnsi="Times New Roman" w:cs="Times New Roman"/>
                <w:sz w:val="24"/>
                <w:szCs w:val="24"/>
              </w:rPr>
            </w:pPr>
            <w:r w:rsidRPr="001D012D">
              <w:rPr>
                <w:rFonts w:ascii="Times New Roman" w:hAnsi="Times New Roman"/>
                <w:sz w:val="24"/>
                <w:szCs w:val="24"/>
              </w:rPr>
              <w:t>деятельности</w:t>
            </w:r>
          </w:p>
        </w:tc>
        <w:tc>
          <w:tcPr>
            <w:tcW w:w="1312" w:type="pct"/>
            <w:vMerge/>
          </w:tcPr>
          <w:p w14:paraId="56630D6D" w14:textId="77777777" w:rsidR="00003901" w:rsidRPr="00941462" w:rsidDel="009D5E3A" w:rsidRDefault="00003901" w:rsidP="0000390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3B24E2AB" w14:textId="77777777" w:rsidR="00A427F1" w:rsidRPr="00941462" w:rsidRDefault="00A427F1" w:rsidP="00A427F1">
      <w:pPr>
        <w:jc w:val="right"/>
        <w:rPr>
          <w:rFonts w:ascii="Times New Roman" w:hAnsi="Times New Roman" w:cs="Times New Roman"/>
          <w:b/>
          <w:bCs/>
          <w:sz w:val="20"/>
          <w:szCs w:val="20"/>
        </w:rPr>
      </w:pPr>
    </w:p>
    <w:p w14:paraId="35041B47" w14:textId="4B6CC2E6"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4A629D">
        <w:rPr>
          <w:rFonts w:ascii="Times New Roman" w:hAnsi="Times New Roman" w:cs="Times New Roman"/>
          <w:b/>
          <w:bCs/>
          <w:sz w:val="24"/>
          <w:szCs w:val="24"/>
        </w:rPr>
        <w:t>3</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0C1F8954" w:rsidR="006A4FA4" w:rsidRPr="00941462" w:rsidRDefault="006C5C0C"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40.02.04 Юриспруденция</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65FCB107" w:rsidR="006A4FA4" w:rsidRPr="00941462" w:rsidRDefault="006A4FA4" w:rsidP="004A629D">
      <w:pPr>
        <w:pStyle w:val="1"/>
      </w:pPr>
      <w:bookmarkStart w:id="46" w:name="_Toc165926252"/>
      <w:r w:rsidRPr="00941462">
        <w:t>«ПМ</w:t>
      </w:r>
      <w:r>
        <w:t>н</w:t>
      </w:r>
      <w:r w:rsidRPr="00941462">
        <w:t>.0</w:t>
      </w:r>
      <w:r>
        <w:t>3</w:t>
      </w:r>
      <w:r w:rsidRPr="00941462">
        <w:t xml:space="preserve"> </w:t>
      </w:r>
      <w:r w:rsidR="004A629D" w:rsidRPr="004A629D">
        <w:rPr>
          <w:rFonts w:ascii="Times New Roman Полужирный" w:hAnsi="Times New Roman Полужирный"/>
          <w:caps/>
        </w:rPr>
        <w:t>Обеспечение реализации прав граждан в сфере пенсионного обеспечения и</w:t>
      </w:r>
      <w:r w:rsidR="004A629D">
        <w:rPr>
          <w:rFonts w:asciiTheme="minorHAnsi" w:hAnsiTheme="minorHAnsi"/>
          <w:caps/>
        </w:rPr>
        <w:t xml:space="preserve"> </w:t>
      </w:r>
      <w:r w:rsidR="004A629D" w:rsidRPr="004A629D">
        <w:rPr>
          <w:rFonts w:ascii="Times New Roman Полужирный" w:hAnsi="Times New Roman Полужирный"/>
          <w:caps/>
        </w:rPr>
        <w:t>социальной защиты</w:t>
      </w:r>
      <w:r w:rsidRPr="00941462">
        <w:t>»</w:t>
      </w:r>
      <w:bookmarkEnd w:id="46"/>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A13C50"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A13C50"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A13C50"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A13C50"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49C33F3" w14:textId="77777777" w:rsidR="004A629D" w:rsidRPr="004A629D" w:rsidRDefault="006A4FA4" w:rsidP="004A629D">
      <w:pPr>
        <w:pStyle w:val="1e"/>
        <w:jc w:val="center"/>
        <w:rPr>
          <w:rFonts w:eastAsia="Segoe UI"/>
          <w:b/>
          <w:bCs/>
          <w:u w:val="single"/>
          <w:lang w:val="ru-RU"/>
        </w:rPr>
      </w:pPr>
      <w:r w:rsidRPr="00941462">
        <w:rPr>
          <w:rFonts w:eastAsia="Segoe UI"/>
          <w:b/>
          <w:bCs/>
          <w:u w:val="single"/>
          <w:lang w:val="ru-RU"/>
        </w:rPr>
        <w:t>«</w:t>
      </w:r>
      <w:proofErr w:type="spellStart"/>
      <w:r w:rsidRPr="00941462">
        <w:rPr>
          <w:rFonts w:eastAsia="Segoe UI"/>
          <w:b/>
          <w:bCs/>
          <w:u w:val="single"/>
          <w:lang w:val="ru-RU"/>
        </w:rPr>
        <w:t>ПМ</w:t>
      </w:r>
      <w:r>
        <w:rPr>
          <w:rFonts w:eastAsia="Segoe UI"/>
          <w:b/>
          <w:bCs/>
          <w:u w:val="single"/>
          <w:lang w:val="ru-RU"/>
        </w:rPr>
        <w:t>н</w:t>
      </w:r>
      <w:proofErr w:type="spellEnd"/>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Pr>
          <w:rFonts w:eastAsia="Segoe UI"/>
          <w:b/>
          <w:bCs/>
          <w:u w:val="single"/>
          <w:lang w:val="ru-RU"/>
        </w:rPr>
        <w:t xml:space="preserve">3 </w:t>
      </w:r>
      <w:r w:rsidR="004A629D" w:rsidRPr="004A629D">
        <w:rPr>
          <w:rFonts w:eastAsia="Segoe UI"/>
          <w:b/>
          <w:bCs/>
          <w:u w:val="single"/>
          <w:lang w:val="ru-RU"/>
        </w:rPr>
        <w:t xml:space="preserve">Обеспечение реализации прав граждан в сфере пенсионного обеспечения и  </w:t>
      </w:r>
    </w:p>
    <w:p w14:paraId="11FB1529" w14:textId="4781AD4B" w:rsidR="006A4FA4" w:rsidRPr="00941462" w:rsidRDefault="004A629D" w:rsidP="004A629D">
      <w:pPr>
        <w:pStyle w:val="1e"/>
        <w:jc w:val="center"/>
        <w:rPr>
          <w:rFonts w:eastAsia="Segoe UI"/>
          <w:b/>
          <w:bCs/>
          <w:u w:val="single"/>
          <w:lang w:val="ru-RU"/>
        </w:rPr>
      </w:pPr>
      <w:r w:rsidRPr="004A629D">
        <w:rPr>
          <w:rFonts w:eastAsia="Segoe UI"/>
          <w:b/>
          <w:bCs/>
          <w:u w:val="single"/>
          <w:lang w:val="ru-RU"/>
        </w:rPr>
        <w:t xml:space="preserve">          социальной защиты</w:t>
      </w:r>
      <w:r w:rsidR="006A4FA4" w:rsidRPr="00941462">
        <w:rPr>
          <w:rFonts w:eastAsia="Segoe UI"/>
          <w:b/>
          <w:bCs/>
          <w:u w:val="single"/>
          <w:lang w:val="ru-RU"/>
        </w:rPr>
        <w:t xml:space="preserve">» </w:t>
      </w:r>
    </w:p>
    <w:p w14:paraId="6867831C" w14:textId="77777777" w:rsidR="006A4FA4" w:rsidRPr="00941462" w:rsidRDefault="006A4FA4" w:rsidP="006A4FA4">
      <w:pPr>
        <w:pStyle w:val="1f0"/>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4D080067"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4A629D" w:rsidRPr="004A629D">
        <w:rPr>
          <w:rFonts w:ascii="Times New Roman" w:hAnsi="Times New Roman"/>
          <w:sz w:val="24"/>
          <w:szCs w:val="24"/>
        </w:rPr>
        <w:t>Обеспечение реализации прав граждан в сфере пенсионного обеспечения и</w:t>
      </w:r>
      <w:r w:rsidR="004A629D">
        <w:rPr>
          <w:rFonts w:ascii="Times New Roman" w:hAnsi="Times New Roman"/>
          <w:sz w:val="24"/>
          <w:szCs w:val="24"/>
        </w:rPr>
        <w:t xml:space="preserve"> </w:t>
      </w:r>
      <w:r w:rsidR="004A629D" w:rsidRPr="004A629D">
        <w:rPr>
          <w:rFonts w:ascii="Times New Roman" w:hAnsi="Times New Roman"/>
          <w:sz w:val="24"/>
          <w:szCs w:val="24"/>
        </w:rPr>
        <w:t>социальной защиты</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61ED6" w14:paraId="336D4654"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6A4FA4">
        <w:trPr>
          <w:trHeight w:val="20"/>
        </w:trPr>
        <w:tc>
          <w:tcPr>
            <w:tcW w:w="1063"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6A4FA4">
        <w:trPr>
          <w:trHeight w:val="20"/>
        </w:trPr>
        <w:tc>
          <w:tcPr>
            <w:tcW w:w="1063"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структурировать получаемую </w:t>
            </w:r>
            <w:r w:rsidRPr="00361ED6">
              <w:rPr>
                <w:rFonts w:ascii="Times New Roman" w:eastAsia="Calibri" w:hAnsi="Times New Roman" w:cs="Times New Roman"/>
              </w:rPr>
              <w:lastRenderedPageBreak/>
              <w:t>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6A4FA4">
        <w:trPr>
          <w:trHeight w:val="20"/>
        </w:trPr>
        <w:tc>
          <w:tcPr>
            <w:tcW w:w="1063"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6A4FA4">
        <w:trPr>
          <w:trHeight w:val="20"/>
        </w:trPr>
        <w:tc>
          <w:tcPr>
            <w:tcW w:w="1063"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77777777" w:rsidR="006A4FA4" w:rsidRPr="00361ED6" w:rsidRDefault="006A4FA4" w:rsidP="00B53BF3">
            <w:pPr>
              <w:rPr>
                <w:rFonts w:ascii="Times New Roman" w:eastAsia="Calibri" w:hAnsi="Times New Roman" w:cs="Times New Roman"/>
              </w:rPr>
            </w:pPr>
            <w:r w:rsidRPr="00361ED6">
              <w:rPr>
                <w:rFonts w:ascii="Times New Roman" w:hAnsi="Times New Roman" w:cs="Times New Roman"/>
              </w:rPr>
              <w:t>ПК 3.1.</w:t>
            </w:r>
          </w:p>
        </w:tc>
        <w:tc>
          <w:tcPr>
            <w:tcW w:w="3683" w:type="dxa"/>
            <w:tcBorders>
              <w:top w:val="single" w:sz="4" w:space="0" w:color="auto"/>
              <w:left w:val="single" w:sz="4" w:space="0" w:color="auto"/>
              <w:bottom w:val="single" w:sz="4" w:space="0" w:color="auto"/>
              <w:right w:val="single" w:sz="4" w:space="0" w:color="auto"/>
            </w:tcBorders>
          </w:tcPr>
          <w:p w14:paraId="40F09B4C" w14:textId="77777777" w:rsidR="004A629D" w:rsidRPr="004A629D" w:rsidRDefault="004A629D" w:rsidP="004A629D">
            <w:pPr>
              <w:ind w:left="12"/>
              <w:rPr>
                <w:rFonts w:ascii="Times New Roman" w:eastAsia="Calibri" w:hAnsi="Times New Roman" w:cs="Times New Roman"/>
              </w:rPr>
            </w:pPr>
            <w:r w:rsidRPr="004A629D">
              <w:rPr>
                <w:rFonts w:ascii="Times New Roman" w:eastAsia="Calibri" w:hAnsi="Times New Roman" w:cs="Times New Roman"/>
              </w:rPr>
              <w:t>информировать граждан и юридические лица (через их представителей) по вопросам социального обеспечения;</w:t>
            </w:r>
          </w:p>
          <w:p w14:paraId="69828315" w14:textId="77777777" w:rsidR="004A629D" w:rsidRPr="004A629D" w:rsidRDefault="004A629D" w:rsidP="004A629D">
            <w:pPr>
              <w:ind w:left="12"/>
              <w:rPr>
                <w:rFonts w:ascii="Times New Roman" w:eastAsia="Calibri" w:hAnsi="Times New Roman" w:cs="Times New Roman"/>
              </w:rPr>
            </w:pPr>
            <w:r w:rsidRPr="004A629D">
              <w:rPr>
                <w:rFonts w:ascii="Times New Roman" w:eastAsia="Calibri" w:hAnsi="Times New Roman" w:cs="Times New Roman"/>
              </w:rPr>
              <w:lastRenderedPageBreak/>
              <w:t>осуществлять прием граждан и представителей юридических лиц по вопросам социального обеспечения;</w:t>
            </w:r>
          </w:p>
          <w:p w14:paraId="22E4F72C" w14:textId="4EEB999D" w:rsidR="006A4FA4" w:rsidRPr="00361ED6" w:rsidRDefault="004A629D" w:rsidP="004A629D">
            <w:pPr>
              <w:ind w:left="12"/>
              <w:rPr>
                <w:rFonts w:ascii="Times New Roman" w:eastAsia="Calibri" w:hAnsi="Times New Roman" w:cs="Times New Roman"/>
              </w:rPr>
            </w:pPr>
            <w:r w:rsidRPr="004A629D">
              <w:rPr>
                <w:rFonts w:ascii="Times New Roman" w:eastAsia="Calibri" w:hAnsi="Times New Roman" w:cs="Times New Roman"/>
              </w:rPr>
              <w:t>оказывать консультационную помощь гражданам и представителям юридических лиц по вопросам социального обеспечения</w:t>
            </w:r>
          </w:p>
        </w:tc>
        <w:tc>
          <w:tcPr>
            <w:tcW w:w="2523" w:type="dxa"/>
            <w:tcBorders>
              <w:top w:val="single" w:sz="4" w:space="0" w:color="auto"/>
              <w:left w:val="single" w:sz="4" w:space="0" w:color="auto"/>
              <w:bottom w:val="single" w:sz="4" w:space="0" w:color="auto"/>
              <w:right w:val="single" w:sz="4" w:space="0" w:color="auto"/>
            </w:tcBorders>
          </w:tcPr>
          <w:p w14:paraId="322BEE5E" w14:textId="77777777" w:rsidR="004A629D" w:rsidRPr="004A629D" w:rsidRDefault="004A629D" w:rsidP="004A629D">
            <w:pPr>
              <w:ind w:left="12"/>
              <w:rPr>
                <w:rFonts w:ascii="Times New Roman" w:eastAsia="Calibri" w:hAnsi="Times New Roman" w:cs="Times New Roman"/>
              </w:rPr>
            </w:pPr>
            <w:r w:rsidRPr="004A629D">
              <w:rPr>
                <w:rFonts w:ascii="Times New Roman" w:eastAsia="Calibri" w:hAnsi="Times New Roman" w:cs="Times New Roman"/>
              </w:rPr>
              <w:lastRenderedPageBreak/>
              <w:t xml:space="preserve">содержание нормативных правовых актов федерального, регионального и </w:t>
            </w:r>
            <w:r w:rsidRPr="004A629D">
              <w:rPr>
                <w:rFonts w:ascii="Times New Roman" w:eastAsia="Calibri" w:hAnsi="Times New Roman" w:cs="Times New Roman"/>
              </w:rPr>
              <w:lastRenderedPageBreak/>
              <w:t>муниципального уровней, регулирующих вопросы социального обеспечения;</w:t>
            </w:r>
          </w:p>
          <w:p w14:paraId="5A645966" w14:textId="77777777" w:rsidR="004A629D" w:rsidRPr="004A629D" w:rsidRDefault="004A629D" w:rsidP="004A629D">
            <w:pPr>
              <w:ind w:left="12"/>
              <w:rPr>
                <w:rFonts w:ascii="Times New Roman" w:eastAsia="Calibri" w:hAnsi="Times New Roman" w:cs="Times New Roman"/>
              </w:rPr>
            </w:pPr>
            <w:r w:rsidRPr="004A629D">
              <w:rPr>
                <w:rFonts w:ascii="Times New Roman" w:eastAsia="Calibri" w:hAnsi="Times New Roman" w:cs="Times New Roman"/>
              </w:rPr>
              <w:t xml:space="preserve"> способы информирования граждан и представителей юридических лиц по вопросам социального обеспечения,</w:t>
            </w:r>
          </w:p>
          <w:p w14:paraId="56C6824F" w14:textId="77777777" w:rsidR="004A629D" w:rsidRPr="004A629D" w:rsidRDefault="004A629D" w:rsidP="004A629D">
            <w:pPr>
              <w:ind w:left="12"/>
              <w:rPr>
                <w:rFonts w:ascii="Times New Roman" w:eastAsia="Calibri" w:hAnsi="Times New Roman" w:cs="Times New Roman"/>
              </w:rPr>
            </w:pPr>
            <w:r w:rsidRPr="004A629D">
              <w:rPr>
                <w:rFonts w:ascii="Times New Roman" w:eastAsia="Calibri" w:hAnsi="Times New Roman" w:cs="Times New Roman"/>
              </w:rPr>
              <w:t>полномочия федеральных и региональных органов государственной власти по вопросам социального обеспечения,</w:t>
            </w:r>
          </w:p>
          <w:p w14:paraId="0AED25CE" w14:textId="1881EBE4" w:rsidR="006A4FA4" w:rsidRPr="00361ED6" w:rsidRDefault="004A629D" w:rsidP="004A629D">
            <w:pPr>
              <w:ind w:left="12"/>
              <w:rPr>
                <w:rFonts w:ascii="Times New Roman" w:eastAsia="Calibri" w:hAnsi="Times New Roman" w:cs="Times New Roman"/>
              </w:rPr>
            </w:pPr>
            <w:r w:rsidRPr="004A629D">
              <w:rPr>
                <w:rFonts w:ascii="Times New Roman" w:eastAsia="Calibri" w:hAnsi="Times New Roman" w:cs="Times New Roman"/>
              </w:rPr>
              <w:t>административные регламенты в области социального обеспечения</w:t>
            </w:r>
          </w:p>
        </w:tc>
        <w:tc>
          <w:tcPr>
            <w:tcW w:w="2790" w:type="dxa"/>
            <w:tcBorders>
              <w:top w:val="single" w:sz="4" w:space="0" w:color="auto"/>
              <w:left w:val="single" w:sz="4" w:space="0" w:color="auto"/>
              <w:bottom w:val="single" w:sz="4" w:space="0" w:color="auto"/>
              <w:right w:val="single" w:sz="4" w:space="0" w:color="auto"/>
            </w:tcBorders>
          </w:tcPr>
          <w:p w14:paraId="0E4065AA" w14:textId="77777777" w:rsidR="004A629D" w:rsidRPr="004A629D" w:rsidRDefault="004A629D" w:rsidP="004A629D">
            <w:pPr>
              <w:rPr>
                <w:rFonts w:ascii="Times New Roman" w:hAnsi="Times New Roman" w:cs="Times New Roman"/>
                <w:bCs/>
              </w:rPr>
            </w:pPr>
            <w:r w:rsidRPr="004A629D">
              <w:rPr>
                <w:rFonts w:ascii="Times New Roman" w:hAnsi="Times New Roman" w:cs="Times New Roman"/>
                <w:bCs/>
              </w:rPr>
              <w:lastRenderedPageBreak/>
              <w:t xml:space="preserve">информирования, приема и консультирования граждан и представителей юридических лиц по </w:t>
            </w:r>
            <w:r w:rsidRPr="004A629D">
              <w:rPr>
                <w:rFonts w:ascii="Times New Roman" w:hAnsi="Times New Roman" w:cs="Times New Roman"/>
                <w:bCs/>
              </w:rPr>
              <w:lastRenderedPageBreak/>
              <w:t>вопросам социального обеспечения,</w:t>
            </w:r>
          </w:p>
          <w:p w14:paraId="33B7EBC7" w14:textId="5788E2E1" w:rsidR="006A4FA4" w:rsidRPr="00361ED6" w:rsidRDefault="004A629D" w:rsidP="004A629D">
            <w:pPr>
              <w:rPr>
                <w:rFonts w:ascii="Times New Roman" w:hAnsi="Times New Roman" w:cs="Times New Roman"/>
                <w:bCs/>
              </w:rPr>
            </w:pPr>
            <w:r w:rsidRPr="004A629D">
              <w:rPr>
                <w:rFonts w:ascii="Times New Roman" w:hAnsi="Times New Roman" w:cs="Times New Roman"/>
                <w:bCs/>
              </w:rPr>
              <w:t>общения с нуждающимися в социальном обеспечении гражданами (семьями)</w:t>
            </w:r>
          </w:p>
        </w:tc>
      </w:tr>
      <w:tr w:rsidR="006A4FA4" w:rsidRPr="00361ED6" w14:paraId="75894449"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3.2.</w:t>
            </w:r>
          </w:p>
        </w:tc>
        <w:tc>
          <w:tcPr>
            <w:tcW w:w="3683" w:type="dxa"/>
          </w:tcPr>
          <w:p w14:paraId="0A762928" w14:textId="2A74515C" w:rsidR="006A4FA4" w:rsidRPr="00361ED6" w:rsidRDefault="004A629D" w:rsidP="006A4FA4">
            <w:pPr>
              <w:rPr>
                <w:rFonts w:ascii="Times New Roman" w:eastAsia="Calibri" w:hAnsi="Times New Roman" w:cs="Times New Roman"/>
              </w:rPr>
            </w:pPr>
            <w:r w:rsidRPr="004A629D">
              <w:rPr>
                <w:rFonts w:ascii="Times New Roman" w:eastAsia="Calibri" w:hAnsi="Times New Roman" w:cs="Times New Roman"/>
              </w:rPr>
              <w:t>формировать и рассматривать документы для установления пенсий, пособий, иных социальных выплат, услуг государственного социального обеспечения, включая выдачу необходимых документов по указанным вопросам</w:t>
            </w:r>
          </w:p>
        </w:tc>
        <w:tc>
          <w:tcPr>
            <w:tcW w:w="2523" w:type="dxa"/>
            <w:tcBorders>
              <w:top w:val="single" w:sz="4" w:space="0" w:color="auto"/>
              <w:left w:val="single" w:sz="4" w:space="0" w:color="auto"/>
              <w:bottom w:val="single" w:sz="4" w:space="0" w:color="auto"/>
              <w:right w:val="single" w:sz="4" w:space="0" w:color="auto"/>
            </w:tcBorders>
          </w:tcPr>
          <w:p w14:paraId="34BC8E1E" w14:textId="7D8EF696" w:rsidR="006A4FA4" w:rsidRPr="00361ED6" w:rsidRDefault="004A629D" w:rsidP="006A4FA4">
            <w:pPr>
              <w:rPr>
                <w:rFonts w:ascii="Times New Roman" w:eastAsia="Calibri" w:hAnsi="Times New Roman" w:cs="Times New Roman"/>
              </w:rPr>
            </w:pPr>
            <w:r w:rsidRPr="004A629D">
              <w:rPr>
                <w:rFonts w:ascii="Times New Roman" w:eastAsia="Calibri" w:hAnsi="Times New Roman" w:cs="Times New Roman"/>
              </w:rPr>
              <w:t>порядок формирования документов для установления пенсий, пособий, иных социальных выплат, услуг государственного социального обеспечения</w:t>
            </w:r>
          </w:p>
        </w:tc>
        <w:tc>
          <w:tcPr>
            <w:tcW w:w="2790" w:type="dxa"/>
            <w:tcBorders>
              <w:top w:val="single" w:sz="4" w:space="0" w:color="auto"/>
              <w:left w:val="single" w:sz="4" w:space="0" w:color="auto"/>
              <w:bottom w:val="single" w:sz="4" w:space="0" w:color="auto"/>
              <w:right w:val="single" w:sz="4" w:space="0" w:color="auto"/>
            </w:tcBorders>
          </w:tcPr>
          <w:p w14:paraId="140B0FBE" w14:textId="77777777" w:rsidR="004A629D" w:rsidRPr="004A629D" w:rsidRDefault="004A629D" w:rsidP="004A629D">
            <w:pPr>
              <w:tabs>
                <w:tab w:val="left" w:pos="735"/>
              </w:tabs>
              <w:rPr>
                <w:rFonts w:ascii="Times New Roman" w:hAnsi="Times New Roman" w:cs="Times New Roman"/>
                <w:bCs/>
              </w:rPr>
            </w:pPr>
            <w:r w:rsidRPr="004A629D">
              <w:rPr>
                <w:rFonts w:ascii="Times New Roman" w:hAnsi="Times New Roman" w:cs="Times New Roman"/>
                <w:bCs/>
              </w:rPr>
              <w:t>приема и регистрации заявлений и документов для установления пенсий, пособий, иных социальных выплат, услуг государственного социального обеспечения;</w:t>
            </w:r>
          </w:p>
          <w:p w14:paraId="302E268A" w14:textId="0767A50C" w:rsidR="006A4FA4" w:rsidRPr="00361ED6" w:rsidRDefault="004A629D" w:rsidP="004A629D">
            <w:pPr>
              <w:tabs>
                <w:tab w:val="left" w:pos="735"/>
              </w:tabs>
              <w:rPr>
                <w:rFonts w:ascii="Times New Roman" w:hAnsi="Times New Roman" w:cs="Times New Roman"/>
                <w:bCs/>
              </w:rPr>
            </w:pPr>
            <w:r w:rsidRPr="004A629D">
              <w:rPr>
                <w:rFonts w:ascii="Times New Roman" w:hAnsi="Times New Roman" w:cs="Times New Roman"/>
                <w:bCs/>
              </w:rPr>
              <w:t>формирования и рассмотрения пакета документов для установления пенсий, пособий, иных социальных выплат, услуг государственного социального обеспечения, включая выдачу необходимых документов по указанным вопросам</w:t>
            </w:r>
          </w:p>
        </w:tc>
      </w:tr>
      <w:tr w:rsidR="006A4FA4" w:rsidRPr="00361ED6" w14:paraId="60FD8B41"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2E0DA1A7"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3.3.</w:t>
            </w:r>
          </w:p>
        </w:tc>
        <w:tc>
          <w:tcPr>
            <w:tcW w:w="3683" w:type="dxa"/>
            <w:tcBorders>
              <w:top w:val="single" w:sz="4" w:space="0" w:color="auto"/>
              <w:left w:val="single" w:sz="4" w:space="0" w:color="auto"/>
              <w:bottom w:val="single" w:sz="4" w:space="0" w:color="auto"/>
              <w:right w:val="single" w:sz="4" w:space="0" w:color="auto"/>
            </w:tcBorders>
          </w:tcPr>
          <w:p w14:paraId="4DA2334A"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осуществлять подготовку проектов решений об установлении (отказе в установлении) пенсий, пособий, иных социальных выплат, услуг государственного социального обеспечения, используя информационно-коммуникационные технологии;</w:t>
            </w:r>
          </w:p>
          <w:p w14:paraId="1F2C4D21" w14:textId="62968C1A" w:rsidR="006A4FA4" w:rsidRPr="00361ED6" w:rsidRDefault="004A629D" w:rsidP="004A629D">
            <w:pPr>
              <w:rPr>
                <w:rFonts w:ascii="Times New Roman" w:eastAsia="Calibri" w:hAnsi="Times New Roman" w:cs="Times New Roman"/>
              </w:rPr>
            </w:pPr>
            <w:r w:rsidRPr="004A629D">
              <w:rPr>
                <w:rFonts w:ascii="Times New Roman" w:eastAsia="Calibri" w:hAnsi="Times New Roman" w:cs="Times New Roman"/>
              </w:rPr>
              <w:t>использовать периодические и специальные издания, справочную литературу в профессиональной деятельности</w:t>
            </w:r>
          </w:p>
        </w:tc>
        <w:tc>
          <w:tcPr>
            <w:tcW w:w="2523" w:type="dxa"/>
            <w:tcBorders>
              <w:top w:val="single" w:sz="4" w:space="0" w:color="auto"/>
              <w:left w:val="single" w:sz="4" w:space="0" w:color="auto"/>
              <w:bottom w:val="single" w:sz="4" w:space="0" w:color="auto"/>
              <w:right w:val="single" w:sz="4" w:space="0" w:color="auto"/>
            </w:tcBorders>
          </w:tcPr>
          <w:p w14:paraId="57FEF87C"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 xml:space="preserve">процедуру подготовки проектов решений об установлении (отказе в установлении) пенсий, пособий, иных социальных выплат, услуг государственного социального обеспечения; </w:t>
            </w:r>
          </w:p>
          <w:p w14:paraId="6B8F80F7"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 xml:space="preserve">компьютерные программы по установлению пенсий, пособий, иных социальных выплат, услуг государственного </w:t>
            </w:r>
            <w:r w:rsidRPr="004A629D">
              <w:rPr>
                <w:rFonts w:ascii="Times New Roman" w:eastAsia="Calibri" w:hAnsi="Times New Roman" w:cs="Times New Roman"/>
              </w:rPr>
              <w:lastRenderedPageBreak/>
              <w:t>социального обеспечения;</w:t>
            </w:r>
          </w:p>
          <w:p w14:paraId="7B536E5A"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 xml:space="preserve"> полномочия федеральных и региональных органов государственной власти по вопросам социального обеспечения,</w:t>
            </w:r>
          </w:p>
          <w:p w14:paraId="2F3979C7" w14:textId="4ABD5ED1" w:rsidR="006A4FA4" w:rsidRPr="00361ED6" w:rsidRDefault="004A629D" w:rsidP="004A629D">
            <w:pPr>
              <w:rPr>
                <w:rFonts w:ascii="Times New Roman" w:eastAsia="Calibri" w:hAnsi="Times New Roman" w:cs="Times New Roman"/>
              </w:rPr>
            </w:pPr>
            <w:r w:rsidRPr="004A629D">
              <w:rPr>
                <w:rFonts w:ascii="Times New Roman" w:eastAsia="Calibri" w:hAnsi="Times New Roman" w:cs="Times New Roman"/>
              </w:rPr>
              <w:t>административные регламенты в области социального обеспечения</w:t>
            </w:r>
          </w:p>
        </w:tc>
        <w:tc>
          <w:tcPr>
            <w:tcW w:w="2790" w:type="dxa"/>
            <w:tcBorders>
              <w:top w:val="single" w:sz="4" w:space="0" w:color="auto"/>
              <w:left w:val="single" w:sz="4" w:space="0" w:color="auto"/>
              <w:bottom w:val="single" w:sz="4" w:space="0" w:color="auto"/>
              <w:right w:val="single" w:sz="4" w:space="0" w:color="auto"/>
            </w:tcBorders>
          </w:tcPr>
          <w:p w14:paraId="13C3FE40" w14:textId="744B53AA" w:rsidR="006A4FA4" w:rsidRPr="00361ED6" w:rsidRDefault="004A629D" w:rsidP="006A4FA4">
            <w:pPr>
              <w:tabs>
                <w:tab w:val="left" w:pos="735"/>
              </w:tabs>
              <w:rPr>
                <w:rFonts w:ascii="Times New Roman" w:hAnsi="Times New Roman" w:cs="Times New Roman"/>
                <w:bCs/>
              </w:rPr>
            </w:pPr>
            <w:r w:rsidRPr="004A629D">
              <w:rPr>
                <w:rFonts w:ascii="Times New Roman" w:hAnsi="Times New Roman" w:cs="Times New Roman"/>
                <w:bCs/>
              </w:rPr>
              <w:lastRenderedPageBreak/>
              <w:t>подготовки проектов решений об установлении (отказе в установлении) пенсий, пособий, иных социальных выплат, услуг государственного социального обеспечения, используя информационно-коммуникационные технологии</w:t>
            </w:r>
          </w:p>
        </w:tc>
      </w:tr>
      <w:tr w:rsidR="006A4FA4" w:rsidRPr="00361ED6" w14:paraId="3C98B4A6"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9D42AA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3.4.</w:t>
            </w:r>
          </w:p>
        </w:tc>
        <w:tc>
          <w:tcPr>
            <w:tcW w:w="3683" w:type="dxa"/>
            <w:tcBorders>
              <w:top w:val="single" w:sz="4" w:space="0" w:color="auto"/>
              <w:left w:val="single" w:sz="4" w:space="0" w:color="auto"/>
              <w:bottom w:val="single" w:sz="4" w:space="0" w:color="auto"/>
              <w:right w:val="single" w:sz="4" w:space="0" w:color="auto"/>
            </w:tcBorders>
          </w:tcPr>
          <w:p w14:paraId="77DF6CA2"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формировать и вести базу данных по обращениям в уполномоченные органы и учреждения получателей пенсий, пособий, иных социальных выплат, услуг государственного социального обеспечения;</w:t>
            </w:r>
          </w:p>
          <w:p w14:paraId="51578A2C"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составлять проекты ответов на письменные обращения граждан с использованием информационных справочно-правовых систем, вести учет обращений граждан;</w:t>
            </w:r>
          </w:p>
          <w:p w14:paraId="265C95A0"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 xml:space="preserve"> пользоваться компьютерными программами, применяемыми в целях установления пенсий, пособий, иных социальных выплат, услуг государственного социального обеспечения;</w:t>
            </w:r>
          </w:p>
          <w:p w14:paraId="48E4D438"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поддерживать в актуальном состоянии базы данных получателей пенсий, пособий, иных социальных выплат, услуг государственного социального обеспечения с применением компьютерных технологий;</w:t>
            </w:r>
          </w:p>
          <w:p w14:paraId="645D8925" w14:textId="0DAE51EC" w:rsidR="006A4FA4" w:rsidRPr="00361ED6" w:rsidRDefault="004A629D" w:rsidP="004A629D">
            <w:pPr>
              <w:rPr>
                <w:rFonts w:ascii="Times New Roman" w:eastAsia="Calibri" w:hAnsi="Times New Roman" w:cs="Times New Roman"/>
              </w:rPr>
            </w:pPr>
            <w:r w:rsidRPr="004A629D">
              <w:rPr>
                <w:rFonts w:ascii="Times New Roman" w:eastAsia="Calibri" w:hAnsi="Times New Roman" w:cs="Times New Roman"/>
              </w:rPr>
              <w:t xml:space="preserve"> выявлять и осуществлять учет лиц, нуждающихся в социальном обеспечении, с применением компьютерных технологий;</w:t>
            </w:r>
          </w:p>
        </w:tc>
        <w:tc>
          <w:tcPr>
            <w:tcW w:w="2523" w:type="dxa"/>
            <w:tcBorders>
              <w:top w:val="single" w:sz="4" w:space="0" w:color="auto"/>
              <w:left w:val="single" w:sz="4" w:space="0" w:color="auto"/>
              <w:bottom w:val="single" w:sz="4" w:space="0" w:color="auto"/>
              <w:right w:val="single" w:sz="4" w:space="0" w:color="auto"/>
            </w:tcBorders>
          </w:tcPr>
          <w:p w14:paraId="12D13719" w14:textId="77777777" w:rsidR="004A629D" w:rsidRPr="004A629D" w:rsidRDefault="004A629D" w:rsidP="004A629D">
            <w:pPr>
              <w:rPr>
                <w:rFonts w:ascii="Times New Roman" w:eastAsia="Calibri" w:hAnsi="Times New Roman" w:cs="Times New Roman"/>
              </w:rPr>
            </w:pPr>
            <w:r w:rsidRPr="004A629D">
              <w:rPr>
                <w:rFonts w:ascii="Times New Roman" w:eastAsia="Calibri" w:hAnsi="Times New Roman" w:cs="Times New Roman"/>
              </w:rPr>
              <w:t>порядок формирования и ведения базы данных по обращениям в уполномоченные органы и учреждения получателей пенсий, пособий, иных социальных выплат, услуг государственного социального обеспечения;</w:t>
            </w:r>
          </w:p>
          <w:p w14:paraId="736349F9" w14:textId="7F3B7E43" w:rsidR="006A4FA4" w:rsidRPr="00361ED6" w:rsidRDefault="004A629D" w:rsidP="004A629D">
            <w:pPr>
              <w:rPr>
                <w:rFonts w:ascii="Times New Roman" w:eastAsia="Calibri" w:hAnsi="Times New Roman" w:cs="Times New Roman"/>
              </w:rPr>
            </w:pPr>
            <w:r w:rsidRPr="004A629D">
              <w:rPr>
                <w:rFonts w:ascii="Times New Roman" w:eastAsia="Calibri" w:hAnsi="Times New Roman" w:cs="Times New Roman"/>
              </w:rPr>
              <w:t>порядок поддержания в актуальном состоянии базы данных получателей пенсий, пособий, иных социальных выплат, услуг государственного социального обеспечения</w:t>
            </w:r>
          </w:p>
        </w:tc>
        <w:tc>
          <w:tcPr>
            <w:tcW w:w="2790" w:type="dxa"/>
            <w:tcBorders>
              <w:top w:val="single" w:sz="4" w:space="0" w:color="auto"/>
              <w:left w:val="single" w:sz="4" w:space="0" w:color="auto"/>
              <w:bottom w:val="single" w:sz="4" w:space="0" w:color="auto"/>
              <w:right w:val="single" w:sz="4" w:space="0" w:color="auto"/>
            </w:tcBorders>
          </w:tcPr>
          <w:p w14:paraId="47639D6A" w14:textId="77777777" w:rsidR="004A629D" w:rsidRPr="004A629D" w:rsidRDefault="004A629D" w:rsidP="004A629D">
            <w:pPr>
              <w:tabs>
                <w:tab w:val="left" w:pos="735"/>
              </w:tabs>
              <w:rPr>
                <w:rFonts w:ascii="Times New Roman" w:hAnsi="Times New Roman" w:cs="Times New Roman"/>
                <w:bCs/>
              </w:rPr>
            </w:pPr>
            <w:r w:rsidRPr="004A629D">
              <w:rPr>
                <w:rFonts w:ascii="Times New Roman" w:hAnsi="Times New Roman" w:cs="Times New Roman"/>
                <w:bCs/>
              </w:rPr>
              <w:t>поддержания в актуальном состоянии базы данных получателей пенсий, пособий, иных социальных выплат, услуг государственного социального обеспечения с применением компьютерных технологий;</w:t>
            </w:r>
          </w:p>
          <w:p w14:paraId="539ACB57" w14:textId="77777777" w:rsidR="004A629D" w:rsidRPr="004A629D" w:rsidRDefault="004A629D" w:rsidP="004A629D">
            <w:pPr>
              <w:tabs>
                <w:tab w:val="left" w:pos="735"/>
              </w:tabs>
              <w:rPr>
                <w:rFonts w:ascii="Times New Roman" w:hAnsi="Times New Roman" w:cs="Times New Roman"/>
                <w:bCs/>
              </w:rPr>
            </w:pPr>
            <w:r w:rsidRPr="004A629D">
              <w:rPr>
                <w:rFonts w:ascii="Times New Roman" w:hAnsi="Times New Roman" w:cs="Times New Roman"/>
                <w:bCs/>
              </w:rPr>
              <w:t>поддержания в актуальном состоянии базы данных получателей денежных и натуральных предоставлений в рамках социального обеспечения с применением компьютерных технологий;</w:t>
            </w:r>
          </w:p>
          <w:p w14:paraId="7477AEA8" w14:textId="77777777" w:rsidR="004A629D" w:rsidRPr="004A629D" w:rsidRDefault="004A629D" w:rsidP="004A629D">
            <w:pPr>
              <w:tabs>
                <w:tab w:val="left" w:pos="735"/>
              </w:tabs>
              <w:rPr>
                <w:rFonts w:ascii="Times New Roman" w:hAnsi="Times New Roman" w:cs="Times New Roman"/>
                <w:bCs/>
              </w:rPr>
            </w:pPr>
            <w:r w:rsidRPr="004A629D">
              <w:rPr>
                <w:rFonts w:ascii="Times New Roman" w:hAnsi="Times New Roman" w:cs="Times New Roman"/>
                <w:bCs/>
              </w:rPr>
              <w:t>выявления и ведения учета лиц, нуждающихся в социальном обеспечении, с применением компьютерных технологий;</w:t>
            </w:r>
          </w:p>
          <w:p w14:paraId="4EF8DF3B" w14:textId="2E744C02" w:rsidR="006A4FA4" w:rsidRPr="00361ED6" w:rsidRDefault="004A629D" w:rsidP="004A629D">
            <w:pPr>
              <w:tabs>
                <w:tab w:val="left" w:pos="735"/>
              </w:tabs>
              <w:rPr>
                <w:rFonts w:ascii="Times New Roman" w:hAnsi="Times New Roman" w:cs="Times New Roman"/>
                <w:bCs/>
              </w:rPr>
            </w:pPr>
            <w:r w:rsidRPr="004A629D">
              <w:rPr>
                <w:rFonts w:ascii="Times New Roman" w:hAnsi="Times New Roman" w:cs="Times New Roman"/>
                <w:bCs/>
              </w:rPr>
              <w:t>организации и координирования социальной работы с нуждающимися в социальном обеспечении гражданами (семьями) с применением компьютерных и телекоммуникационных технологий</w:t>
            </w:r>
          </w:p>
        </w:tc>
      </w:tr>
    </w:tbl>
    <w:p w14:paraId="30FD9CD4" w14:textId="207EF38B" w:rsidR="006A4FA4" w:rsidRDefault="006A4FA4" w:rsidP="006A4FA4">
      <w:pPr>
        <w:pStyle w:val="114"/>
        <w:rPr>
          <w:rFonts w:ascii="Times New Roman" w:hAnsi="Times New Roman"/>
        </w:rPr>
      </w:pPr>
    </w:p>
    <w:p w14:paraId="4151D86A" w14:textId="7BE827D5" w:rsidR="006A4FA4" w:rsidRDefault="006A4FA4" w:rsidP="006A4FA4">
      <w:pPr>
        <w:pStyle w:val="114"/>
        <w:rPr>
          <w:rFonts w:ascii="Times New Roman" w:hAnsi="Times New Roman"/>
        </w:rPr>
      </w:pPr>
    </w:p>
    <w:p w14:paraId="144D019B" w14:textId="69434816" w:rsidR="006A4FA4" w:rsidRDefault="006A4FA4" w:rsidP="006A4FA4">
      <w:pPr>
        <w:pStyle w:val="114"/>
        <w:rPr>
          <w:rFonts w:ascii="Times New Roman" w:hAnsi="Times New Roman"/>
        </w:rPr>
      </w:pPr>
    </w:p>
    <w:p w14:paraId="0C76397A" w14:textId="77777777" w:rsidR="006A4FA4" w:rsidRPr="00941462"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941462" w14:paraId="34225AE3" w14:textId="77777777" w:rsidTr="00B53BF3">
        <w:trPr>
          <w:trHeight w:val="23"/>
        </w:trPr>
        <w:tc>
          <w:tcPr>
            <w:tcW w:w="2460"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lastRenderedPageBreak/>
              <w:t>Наименование составных частей модуля</w:t>
            </w:r>
          </w:p>
        </w:tc>
        <w:tc>
          <w:tcPr>
            <w:tcW w:w="1195"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B53BF3">
        <w:trPr>
          <w:trHeight w:val="23"/>
        </w:trPr>
        <w:tc>
          <w:tcPr>
            <w:tcW w:w="2460"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D2E03AB" w14:textId="0F20145D" w:rsidR="006A4FA4" w:rsidRPr="00941462" w:rsidRDefault="00477EAE"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204</w:t>
            </w:r>
          </w:p>
        </w:tc>
        <w:tc>
          <w:tcPr>
            <w:tcW w:w="1345" w:type="pct"/>
            <w:vAlign w:val="center"/>
          </w:tcPr>
          <w:p w14:paraId="494F9A1A" w14:textId="5694F644" w:rsidR="006A4FA4" w:rsidRPr="00941462" w:rsidRDefault="00477EAE" w:rsidP="00B53BF3">
            <w:pPr>
              <w:jc w:val="center"/>
              <w:rPr>
                <w:rFonts w:ascii="Times New Roman" w:hAnsi="Times New Roman" w:cs="Times New Roman"/>
                <w:b/>
                <w:sz w:val="24"/>
                <w:szCs w:val="24"/>
              </w:rPr>
            </w:pPr>
            <w:r>
              <w:rPr>
                <w:rFonts w:ascii="Times New Roman" w:hAnsi="Times New Roman" w:cs="Times New Roman"/>
                <w:b/>
                <w:sz w:val="24"/>
                <w:szCs w:val="24"/>
              </w:rPr>
              <w:t>124</w:t>
            </w:r>
          </w:p>
        </w:tc>
      </w:tr>
      <w:tr w:rsidR="006A4FA4" w:rsidRPr="00941462" w14:paraId="2869B356" w14:textId="77777777" w:rsidTr="00B53BF3">
        <w:trPr>
          <w:trHeight w:val="23"/>
        </w:trPr>
        <w:tc>
          <w:tcPr>
            <w:tcW w:w="2460"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B53BF3">
        <w:trPr>
          <w:trHeight w:val="23"/>
        </w:trPr>
        <w:tc>
          <w:tcPr>
            <w:tcW w:w="2460"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B53BF3">
        <w:trPr>
          <w:trHeight w:val="23"/>
        </w:trPr>
        <w:tc>
          <w:tcPr>
            <w:tcW w:w="2460"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B53BF3">
        <w:trPr>
          <w:trHeight w:val="23"/>
        </w:trPr>
        <w:tc>
          <w:tcPr>
            <w:tcW w:w="2460"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0F08E3D"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478D78A6"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6A4FA4" w:rsidRPr="00941462" w14:paraId="72509427" w14:textId="77777777" w:rsidTr="00B53BF3">
        <w:trPr>
          <w:trHeight w:val="23"/>
        </w:trPr>
        <w:tc>
          <w:tcPr>
            <w:tcW w:w="2460"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FC2C598"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E231105"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A4FA4" w:rsidRPr="00941462" w14:paraId="69BD0F26" w14:textId="77777777" w:rsidTr="00B53BF3">
        <w:trPr>
          <w:trHeight w:val="23"/>
        </w:trPr>
        <w:tc>
          <w:tcPr>
            <w:tcW w:w="2460"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3DFC479" w14:textId="77777777" w:rsidR="006A4FA4" w:rsidRPr="00941462" w:rsidRDefault="006A4FA4"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A813438" w14:textId="77777777" w:rsidR="006A4FA4" w:rsidRPr="00941462" w:rsidRDefault="006A4FA4"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6A4FA4" w:rsidRPr="00941462" w14:paraId="3E48707F" w14:textId="77777777" w:rsidTr="00B53BF3">
        <w:trPr>
          <w:trHeight w:val="23"/>
        </w:trPr>
        <w:tc>
          <w:tcPr>
            <w:tcW w:w="2460"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FC5068B" w14:textId="0851964A"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3</w:t>
            </w:r>
            <w:r w:rsidR="00477EAE">
              <w:rPr>
                <w:rFonts w:ascii="Times New Roman" w:hAnsi="Times New Roman" w:cs="Times New Roman"/>
                <w:b/>
                <w:sz w:val="24"/>
                <w:szCs w:val="24"/>
              </w:rPr>
              <w:t>60</w:t>
            </w:r>
          </w:p>
        </w:tc>
        <w:tc>
          <w:tcPr>
            <w:tcW w:w="1345" w:type="pct"/>
            <w:vAlign w:val="center"/>
          </w:tcPr>
          <w:p w14:paraId="44990B04" w14:textId="57906B84" w:rsidR="006A4FA4" w:rsidRPr="00941462" w:rsidRDefault="00477EAE"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280</w:t>
            </w:r>
          </w:p>
        </w:tc>
      </w:tr>
    </w:tbl>
    <w:p w14:paraId="7C107C05" w14:textId="50E4783F" w:rsidR="006A4FA4" w:rsidRPr="00941462" w:rsidRDefault="006A4FA4" w:rsidP="002E263F">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1D26BE" w14:paraId="0255CF40" w14:textId="77777777" w:rsidTr="00B53BF3">
        <w:trPr>
          <w:cantSplit/>
          <w:trHeight w:val="3271"/>
        </w:trPr>
        <w:tc>
          <w:tcPr>
            <w:tcW w:w="834" w:type="pct"/>
            <w:vAlign w:val="center"/>
          </w:tcPr>
          <w:p w14:paraId="1F72BB63"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F8B8A47"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1D26BE" w:rsidRDefault="006A4FA4"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1D26BE" w:rsidRDefault="006A4FA4"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1D26BE" w:rsidRDefault="006A4FA4"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77777777" w:rsidR="006A4FA4" w:rsidRPr="001D26BE" w:rsidRDefault="006A4FA4"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11999053"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3"/>
            </w:r>
          </w:p>
        </w:tc>
        <w:tc>
          <w:tcPr>
            <w:tcW w:w="269" w:type="pct"/>
            <w:textDirection w:val="btLr"/>
            <w:vAlign w:val="center"/>
          </w:tcPr>
          <w:p w14:paraId="4B4268B0"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6A4FA4" w:rsidRPr="001D26BE" w14:paraId="18D025B2" w14:textId="77777777" w:rsidTr="00B53BF3">
        <w:trPr>
          <w:cantSplit/>
          <w:trHeight w:val="73"/>
        </w:trPr>
        <w:tc>
          <w:tcPr>
            <w:tcW w:w="834" w:type="pct"/>
          </w:tcPr>
          <w:p w14:paraId="30FC8824"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1D26BE" w:rsidRDefault="006A4FA4"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1D26BE" w:rsidRDefault="006A4FA4"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1CB64DB7"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477EAE" w:rsidRPr="001D26BE" w14:paraId="4D7245A5" w14:textId="77777777" w:rsidTr="007D122C">
        <w:tc>
          <w:tcPr>
            <w:tcW w:w="834" w:type="pct"/>
          </w:tcPr>
          <w:p w14:paraId="0442EAB2" w14:textId="77777777" w:rsidR="00477EAE" w:rsidRPr="004F3B54" w:rsidRDefault="00477EAE" w:rsidP="00477EAE">
            <w:pPr>
              <w:rPr>
                <w:rFonts w:ascii="Times New Roman" w:hAnsi="Times New Roman" w:cs="Times New Roman"/>
              </w:rPr>
            </w:pPr>
            <w:r w:rsidRPr="004F3B54">
              <w:rPr>
                <w:rFonts w:ascii="Times New Roman" w:hAnsi="Times New Roman" w:cs="Times New Roman"/>
              </w:rPr>
              <w:t>ПК 3.1. ПК 3.2.</w:t>
            </w:r>
          </w:p>
          <w:p w14:paraId="163257A7" w14:textId="77777777" w:rsidR="00477EAE" w:rsidRPr="004F3B54" w:rsidRDefault="00477EAE" w:rsidP="00477EAE">
            <w:pPr>
              <w:rPr>
                <w:rFonts w:ascii="Times New Roman" w:hAnsi="Times New Roman" w:cs="Times New Roman"/>
              </w:rPr>
            </w:pPr>
            <w:r w:rsidRPr="004F3B54">
              <w:rPr>
                <w:rFonts w:ascii="Times New Roman" w:hAnsi="Times New Roman" w:cs="Times New Roman"/>
              </w:rPr>
              <w:t>ПК 3.3. ПК 3.4.</w:t>
            </w:r>
          </w:p>
          <w:p w14:paraId="67C569EA" w14:textId="77777777" w:rsidR="00477EAE" w:rsidRPr="001D26BE" w:rsidRDefault="00477EAE" w:rsidP="00477EAE">
            <w:pPr>
              <w:rPr>
                <w:rFonts w:ascii="Times New Roman" w:hAnsi="Times New Roman" w:cs="Times New Roman"/>
              </w:rPr>
            </w:pPr>
            <w:r w:rsidRPr="001D26BE">
              <w:rPr>
                <w:rFonts w:ascii="Times New Roman" w:hAnsi="Times New Roman" w:cs="Times New Roman"/>
              </w:rPr>
              <w:t>ОК 01, ОК 02</w:t>
            </w:r>
          </w:p>
          <w:p w14:paraId="1B7D226E" w14:textId="77777777" w:rsidR="00477EAE" w:rsidRPr="001D26BE" w:rsidRDefault="00477EAE" w:rsidP="00477EAE">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A9EA96F" w14:textId="21C1DCD2" w:rsidR="00477EAE" w:rsidRPr="00D67B25" w:rsidRDefault="00477EAE" w:rsidP="00477EAE">
            <w:pPr>
              <w:rPr>
                <w:rFonts w:ascii="Times New Roman" w:eastAsia="Times New Roman" w:hAnsi="Times New Roman" w:cs="Times New Roman"/>
                <w:lang w:eastAsia="ru-RU"/>
              </w:rPr>
            </w:pPr>
            <w:r w:rsidRPr="00321F7F">
              <w:rPr>
                <w:rFonts w:ascii="Times New Roman" w:hAnsi="Times New Roman"/>
                <w:sz w:val="24"/>
                <w:szCs w:val="24"/>
              </w:rPr>
              <w:t>Раздел 1 Право социального обеспечения</w:t>
            </w:r>
          </w:p>
        </w:tc>
        <w:tc>
          <w:tcPr>
            <w:tcW w:w="455" w:type="pct"/>
            <w:vAlign w:val="center"/>
          </w:tcPr>
          <w:p w14:paraId="23D6C824" w14:textId="520B9D5A" w:rsidR="00477EAE" w:rsidRPr="00477EAE" w:rsidRDefault="00477EAE" w:rsidP="00477EAE">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96</w:t>
            </w:r>
          </w:p>
        </w:tc>
        <w:tc>
          <w:tcPr>
            <w:tcW w:w="345" w:type="pct"/>
            <w:vAlign w:val="center"/>
          </w:tcPr>
          <w:p w14:paraId="01C8C521" w14:textId="22A06634" w:rsidR="00477EAE" w:rsidRPr="00477EAE" w:rsidRDefault="00477EAE" w:rsidP="00477EAE">
            <w:pPr>
              <w:jc w:val="center"/>
              <w:rPr>
                <w:rFonts w:ascii="Times New Roman" w:eastAsia="Times New Roman" w:hAnsi="Times New Roman" w:cs="Times New Roman"/>
                <w:b/>
                <w:lang w:eastAsia="ru-RU"/>
              </w:rPr>
            </w:pPr>
            <w:r w:rsidRPr="00477EAE">
              <w:rPr>
                <w:rFonts w:ascii="Times New Roman" w:hAnsi="Times New Roman" w:cs="Times New Roman"/>
                <w:b/>
                <w:bCs/>
                <w:color w:val="000000"/>
              </w:rPr>
              <w:t>48</w:t>
            </w:r>
          </w:p>
        </w:tc>
        <w:tc>
          <w:tcPr>
            <w:tcW w:w="306" w:type="pct"/>
            <w:shd w:val="clear" w:color="auto" w:fill="D9D9D9" w:themeFill="background1" w:themeFillShade="D9"/>
            <w:vAlign w:val="center"/>
          </w:tcPr>
          <w:p w14:paraId="0E3F315F" w14:textId="7E7DB0EE" w:rsidR="00477EAE" w:rsidRPr="00477EAE" w:rsidRDefault="00477EAE" w:rsidP="00477EAE">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96</w:t>
            </w:r>
          </w:p>
        </w:tc>
        <w:tc>
          <w:tcPr>
            <w:tcW w:w="269" w:type="pct"/>
            <w:vAlign w:val="center"/>
          </w:tcPr>
          <w:p w14:paraId="2955CDB3" w14:textId="36F984B6" w:rsidR="00477EAE" w:rsidRPr="00477EAE" w:rsidRDefault="00477EAE" w:rsidP="00477EAE">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96</w:t>
            </w:r>
          </w:p>
        </w:tc>
        <w:tc>
          <w:tcPr>
            <w:tcW w:w="306" w:type="pct"/>
          </w:tcPr>
          <w:p w14:paraId="5BC121BE" w14:textId="77777777" w:rsidR="00477EAE" w:rsidRPr="001D26BE" w:rsidRDefault="00477EAE" w:rsidP="00477EAE">
            <w:pPr>
              <w:jc w:val="center"/>
              <w:rPr>
                <w:rFonts w:ascii="Times New Roman" w:eastAsia="Times New Roman" w:hAnsi="Times New Roman" w:cs="Times New Roman"/>
                <w:b/>
                <w:bCs/>
                <w:lang w:eastAsia="ru-RU"/>
              </w:rPr>
            </w:pPr>
          </w:p>
        </w:tc>
        <w:tc>
          <w:tcPr>
            <w:tcW w:w="269" w:type="pct"/>
          </w:tcPr>
          <w:p w14:paraId="1B386E70" w14:textId="77777777" w:rsidR="00477EAE" w:rsidRPr="001D26BE" w:rsidRDefault="00477EAE" w:rsidP="00477EAE">
            <w:pPr>
              <w:jc w:val="center"/>
              <w:rPr>
                <w:rFonts w:ascii="Times New Roman" w:eastAsia="Times New Roman" w:hAnsi="Times New Roman" w:cs="Times New Roman"/>
                <w:b/>
                <w:bCs/>
                <w:lang w:eastAsia="ru-RU"/>
              </w:rPr>
            </w:pPr>
          </w:p>
        </w:tc>
        <w:tc>
          <w:tcPr>
            <w:tcW w:w="269" w:type="pct"/>
          </w:tcPr>
          <w:p w14:paraId="5EF16E31" w14:textId="77777777" w:rsidR="00477EAE" w:rsidRPr="001D26BE" w:rsidRDefault="00477EAE" w:rsidP="00477EAE">
            <w:pPr>
              <w:jc w:val="center"/>
              <w:rPr>
                <w:rFonts w:ascii="Times New Roman" w:eastAsia="Times New Roman" w:hAnsi="Times New Roman" w:cs="Times New Roman"/>
                <w:b/>
                <w:bCs/>
                <w:lang w:eastAsia="ru-RU"/>
              </w:rPr>
            </w:pPr>
          </w:p>
        </w:tc>
        <w:tc>
          <w:tcPr>
            <w:tcW w:w="305" w:type="pct"/>
          </w:tcPr>
          <w:p w14:paraId="6F1D2DC8" w14:textId="77777777" w:rsidR="00477EAE" w:rsidRPr="001D26BE" w:rsidRDefault="00477EAE" w:rsidP="00477EAE">
            <w:pPr>
              <w:jc w:val="center"/>
              <w:rPr>
                <w:rFonts w:ascii="Times New Roman" w:eastAsia="Times New Roman" w:hAnsi="Times New Roman" w:cs="Times New Roman"/>
                <w:b/>
                <w:bCs/>
                <w:lang w:eastAsia="ru-RU"/>
              </w:rPr>
            </w:pPr>
          </w:p>
        </w:tc>
      </w:tr>
      <w:tr w:rsidR="00477EAE" w:rsidRPr="001D26BE" w14:paraId="51637306" w14:textId="77777777" w:rsidTr="007D122C">
        <w:tc>
          <w:tcPr>
            <w:tcW w:w="834" w:type="pct"/>
          </w:tcPr>
          <w:p w14:paraId="407DF343" w14:textId="77777777" w:rsidR="00477EAE" w:rsidRPr="004F3B54" w:rsidRDefault="00477EAE" w:rsidP="00477EAE">
            <w:pPr>
              <w:rPr>
                <w:rFonts w:ascii="Times New Roman" w:hAnsi="Times New Roman" w:cs="Times New Roman"/>
              </w:rPr>
            </w:pPr>
            <w:r w:rsidRPr="004F3B54">
              <w:rPr>
                <w:rFonts w:ascii="Times New Roman" w:hAnsi="Times New Roman" w:cs="Times New Roman"/>
              </w:rPr>
              <w:t>ПК 3.1. ПК 3.2.</w:t>
            </w:r>
          </w:p>
          <w:p w14:paraId="3AEA2FC0" w14:textId="77777777" w:rsidR="00477EAE" w:rsidRPr="004F3B54" w:rsidRDefault="00477EAE" w:rsidP="00477EAE">
            <w:pPr>
              <w:rPr>
                <w:rFonts w:ascii="Times New Roman" w:hAnsi="Times New Roman" w:cs="Times New Roman"/>
              </w:rPr>
            </w:pPr>
            <w:r w:rsidRPr="004F3B54">
              <w:rPr>
                <w:rFonts w:ascii="Times New Roman" w:hAnsi="Times New Roman" w:cs="Times New Roman"/>
              </w:rPr>
              <w:t>ПК 3.3. ПК 3.4.</w:t>
            </w:r>
          </w:p>
          <w:p w14:paraId="5DAAA552" w14:textId="77777777" w:rsidR="00477EAE" w:rsidRPr="001D26BE" w:rsidRDefault="00477EAE" w:rsidP="00477EAE">
            <w:pPr>
              <w:rPr>
                <w:rFonts w:ascii="Times New Roman" w:hAnsi="Times New Roman" w:cs="Times New Roman"/>
              </w:rPr>
            </w:pPr>
            <w:r w:rsidRPr="001D26BE">
              <w:rPr>
                <w:rFonts w:ascii="Times New Roman" w:hAnsi="Times New Roman" w:cs="Times New Roman"/>
              </w:rPr>
              <w:t>ОК 01, ОК 02</w:t>
            </w:r>
          </w:p>
          <w:p w14:paraId="70A52A45" w14:textId="76951FDD" w:rsidR="00477EAE" w:rsidRPr="004F3B54" w:rsidRDefault="00477EAE" w:rsidP="00477EAE">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0B539048" w14:textId="25413151" w:rsidR="00477EAE" w:rsidRPr="00A37B7C" w:rsidRDefault="00477EAE" w:rsidP="00477EAE">
            <w:pPr>
              <w:rPr>
                <w:rFonts w:ascii="Times New Roman" w:hAnsi="Times New Roman"/>
              </w:rPr>
            </w:pPr>
            <w:r w:rsidRPr="00321F7F">
              <w:rPr>
                <w:rFonts w:ascii="Times New Roman" w:eastAsia="Microsoft YaHei" w:hAnsi="Times New Roman"/>
                <w:sz w:val="24"/>
                <w:szCs w:val="24"/>
              </w:rPr>
              <w:t xml:space="preserve">Раздел 2 Правовые основы социальной работы с отдельными категориями граждан </w:t>
            </w:r>
          </w:p>
        </w:tc>
        <w:tc>
          <w:tcPr>
            <w:tcW w:w="455" w:type="pct"/>
            <w:vAlign w:val="center"/>
          </w:tcPr>
          <w:p w14:paraId="1FD2CD56" w14:textId="1D650379" w:rsidR="00477EAE" w:rsidRPr="00477EAE" w:rsidRDefault="00477EAE" w:rsidP="00477EAE">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72</w:t>
            </w:r>
          </w:p>
        </w:tc>
        <w:tc>
          <w:tcPr>
            <w:tcW w:w="345" w:type="pct"/>
            <w:vAlign w:val="center"/>
          </w:tcPr>
          <w:p w14:paraId="751C120A" w14:textId="47430C21" w:rsidR="00477EAE" w:rsidRPr="00477EAE" w:rsidRDefault="00477EAE" w:rsidP="00477EAE">
            <w:pPr>
              <w:jc w:val="center"/>
              <w:rPr>
                <w:rFonts w:ascii="Times New Roman" w:eastAsia="Times New Roman" w:hAnsi="Times New Roman" w:cs="Times New Roman"/>
                <w:b/>
                <w:lang w:eastAsia="ru-RU"/>
              </w:rPr>
            </w:pPr>
            <w:r w:rsidRPr="00477EAE">
              <w:rPr>
                <w:rFonts w:ascii="Times New Roman" w:hAnsi="Times New Roman" w:cs="Times New Roman"/>
                <w:b/>
                <w:bCs/>
                <w:color w:val="000000"/>
              </w:rPr>
              <w:t>38</w:t>
            </w:r>
          </w:p>
        </w:tc>
        <w:tc>
          <w:tcPr>
            <w:tcW w:w="306" w:type="pct"/>
            <w:shd w:val="clear" w:color="auto" w:fill="D9D9D9" w:themeFill="background1" w:themeFillShade="D9"/>
            <w:vAlign w:val="center"/>
          </w:tcPr>
          <w:p w14:paraId="50ECF381" w14:textId="7235194A" w:rsidR="00477EAE" w:rsidRPr="00477EAE" w:rsidRDefault="00477EAE" w:rsidP="00477EAE">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72</w:t>
            </w:r>
          </w:p>
        </w:tc>
        <w:tc>
          <w:tcPr>
            <w:tcW w:w="269" w:type="pct"/>
            <w:vAlign w:val="center"/>
          </w:tcPr>
          <w:p w14:paraId="2D468F08" w14:textId="7A181AC6" w:rsidR="00477EAE" w:rsidRPr="00477EAE" w:rsidRDefault="00477EAE" w:rsidP="00477EAE">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72</w:t>
            </w:r>
          </w:p>
        </w:tc>
        <w:tc>
          <w:tcPr>
            <w:tcW w:w="306" w:type="pct"/>
          </w:tcPr>
          <w:p w14:paraId="06E9E05B" w14:textId="77777777" w:rsidR="00477EAE" w:rsidRPr="001D26BE" w:rsidRDefault="00477EAE" w:rsidP="00477EAE">
            <w:pPr>
              <w:jc w:val="center"/>
              <w:rPr>
                <w:rFonts w:ascii="Times New Roman" w:eastAsia="Times New Roman" w:hAnsi="Times New Roman" w:cs="Times New Roman"/>
                <w:b/>
                <w:bCs/>
                <w:lang w:eastAsia="ru-RU"/>
              </w:rPr>
            </w:pPr>
          </w:p>
        </w:tc>
        <w:tc>
          <w:tcPr>
            <w:tcW w:w="269" w:type="pct"/>
          </w:tcPr>
          <w:p w14:paraId="5550AA3F" w14:textId="77777777" w:rsidR="00477EAE" w:rsidRPr="001D26BE" w:rsidRDefault="00477EAE" w:rsidP="00477EAE">
            <w:pPr>
              <w:jc w:val="center"/>
              <w:rPr>
                <w:rFonts w:ascii="Times New Roman" w:eastAsia="Times New Roman" w:hAnsi="Times New Roman" w:cs="Times New Roman"/>
                <w:b/>
                <w:bCs/>
                <w:lang w:eastAsia="ru-RU"/>
              </w:rPr>
            </w:pPr>
          </w:p>
        </w:tc>
        <w:tc>
          <w:tcPr>
            <w:tcW w:w="269" w:type="pct"/>
          </w:tcPr>
          <w:p w14:paraId="12A00CA7" w14:textId="77777777" w:rsidR="00477EAE" w:rsidRPr="001D26BE" w:rsidRDefault="00477EAE" w:rsidP="00477EAE">
            <w:pPr>
              <w:jc w:val="center"/>
              <w:rPr>
                <w:rFonts w:ascii="Times New Roman" w:eastAsia="Times New Roman" w:hAnsi="Times New Roman" w:cs="Times New Roman"/>
                <w:b/>
                <w:bCs/>
                <w:lang w:eastAsia="ru-RU"/>
              </w:rPr>
            </w:pPr>
          </w:p>
        </w:tc>
        <w:tc>
          <w:tcPr>
            <w:tcW w:w="305" w:type="pct"/>
          </w:tcPr>
          <w:p w14:paraId="21122D60" w14:textId="77777777" w:rsidR="00477EAE" w:rsidRPr="001D26BE" w:rsidRDefault="00477EAE" w:rsidP="00477EAE">
            <w:pPr>
              <w:jc w:val="center"/>
              <w:rPr>
                <w:rFonts w:ascii="Times New Roman" w:eastAsia="Times New Roman" w:hAnsi="Times New Roman" w:cs="Times New Roman"/>
                <w:b/>
                <w:bCs/>
                <w:lang w:eastAsia="ru-RU"/>
              </w:rPr>
            </w:pPr>
          </w:p>
        </w:tc>
      </w:tr>
      <w:tr w:rsidR="00477EAE" w:rsidRPr="001D26BE" w14:paraId="056DF63B" w14:textId="77777777" w:rsidTr="007D122C">
        <w:tc>
          <w:tcPr>
            <w:tcW w:w="834" w:type="pct"/>
          </w:tcPr>
          <w:p w14:paraId="51F462C3" w14:textId="77777777" w:rsidR="00477EAE" w:rsidRPr="004F3B54" w:rsidRDefault="00477EAE" w:rsidP="00477EAE">
            <w:pPr>
              <w:rPr>
                <w:rFonts w:ascii="Times New Roman" w:hAnsi="Times New Roman" w:cs="Times New Roman"/>
              </w:rPr>
            </w:pPr>
            <w:r w:rsidRPr="004F3B54">
              <w:rPr>
                <w:rFonts w:ascii="Times New Roman" w:hAnsi="Times New Roman" w:cs="Times New Roman"/>
              </w:rPr>
              <w:t>ПК 3.1. ПК 3.2.</w:t>
            </w:r>
          </w:p>
          <w:p w14:paraId="277DA7E3" w14:textId="77777777" w:rsidR="00477EAE" w:rsidRPr="004F3B54" w:rsidRDefault="00477EAE" w:rsidP="00477EAE">
            <w:pPr>
              <w:rPr>
                <w:rFonts w:ascii="Times New Roman" w:hAnsi="Times New Roman" w:cs="Times New Roman"/>
              </w:rPr>
            </w:pPr>
            <w:r w:rsidRPr="004F3B54">
              <w:rPr>
                <w:rFonts w:ascii="Times New Roman" w:hAnsi="Times New Roman" w:cs="Times New Roman"/>
              </w:rPr>
              <w:t>ПК 3.3. ПК 3.4.</w:t>
            </w:r>
          </w:p>
          <w:p w14:paraId="4A351E7D" w14:textId="77777777" w:rsidR="00477EAE" w:rsidRPr="001D26BE" w:rsidRDefault="00477EAE" w:rsidP="00477EAE">
            <w:pPr>
              <w:rPr>
                <w:rFonts w:ascii="Times New Roman" w:hAnsi="Times New Roman" w:cs="Times New Roman"/>
              </w:rPr>
            </w:pPr>
            <w:r w:rsidRPr="001D26BE">
              <w:rPr>
                <w:rFonts w:ascii="Times New Roman" w:hAnsi="Times New Roman" w:cs="Times New Roman"/>
              </w:rPr>
              <w:t>ОК 01, ОК 02</w:t>
            </w:r>
          </w:p>
          <w:p w14:paraId="5D643948" w14:textId="72DF7E05" w:rsidR="00477EAE" w:rsidRPr="004F3B54" w:rsidRDefault="00477EAE" w:rsidP="00477EAE">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68F66D4C" w14:textId="510DBFC6" w:rsidR="00477EAE" w:rsidRPr="00A37B7C" w:rsidRDefault="00477EAE" w:rsidP="00477EAE">
            <w:pPr>
              <w:rPr>
                <w:rFonts w:ascii="Times New Roman" w:hAnsi="Times New Roman"/>
              </w:rPr>
            </w:pPr>
            <w:r w:rsidRPr="00321F7F">
              <w:rPr>
                <w:rFonts w:ascii="Times New Roman" w:eastAsia="Microsoft YaHei" w:hAnsi="Times New Roman"/>
                <w:sz w:val="24"/>
                <w:szCs w:val="24"/>
              </w:rPr>
              <w:t>Раздел 3 Психология социально-правовой деятельности</w:t>
            </w:r>
          </w:p>
        </w:tc>
        <w:tc>
          <w:tcPr>
            <w:tcW w:w="455" w:type="pct"/>
            <w:vAlign w:val="center"/>
          </w:tcPr>
          <w:p w14:paraId="50CBFD43" w14:textId="09C8178B" w:rsidR="00477EAE" w:rsidRPr="00477EAE" w:rsidRDefault="00477EAE" w:rsidP="00477EAE">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345" w:type="pct"/>
            <w:vAlign w:val="center"/>
          </w:tcPr>
          <w:p w14:paraId="3CBFC875" w14:textId="5C3BDB7A" w:rsidR="00477EAE" w:rsidRPr="00477EAE" w:rsidRDefault="00477EAE" w:rsidP="00477EAE">
            <w:pPr>
              <w:jc w:val="center"/>
              <w:rPr>
                <w:rFonts w:ascii="Times New Roman" w:eastAsia="Times New Roman" w:hAnsi="Times New Roman" w:cs="Times New Roman"/>
                <w:b/>
                <w:lang w:eastAsia="ru-RU"/>
              </w:rPr>
            </w:pPr>
            <w:r w:rsidRPr="00477EAE">
              <w:rPr>
                <w:rFonts w:ascii="Times New Roman" w:hAnsi="Times New Roman" w:cs="Times New Roman"/>
                <w:b/>
                <w:bCs/>
                <w:color w:val="000000"/>
              </w:rPr>
              <w:t>38</w:t>
            </w:r>
          </w:p>
        </w:tc>
        <w:tc>
          <w:tcPr>
            <w:tcW w:w="306" w:type="pct"/>
            <w:shd w:val="clear" w:color="auto" w:fill="D9D9D9" w:themeFill="background1" w:themeFillShade="D9"/>
            <w:vAlign w:val="center"/>
          </w:tcPr>
          <w:p w14:paraId="247A1788" w14:textId="7F5FC90F" w:rsidR="00477EAE" w:rsidRPr="00477EAE" w:rsidRDefault="00477EAE" w:rsidP="00477EAE">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269" w:type="pct"/>
            <w:vAlign w:val="center"/>
          </w:tcPr>
          <w:p w14:paraId="7AE58CE0" w14:textId="18B13A50" w:rsidR="00477EAE" w:rsidRPr="00477EAE" w:rsidRDefault="00477EAE" w:rsidP="00477EAE">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36</w:t>
            </w:r>
          </w:p>
        </w:tc>
        <w:tc>
          <w:tcPr>
            <w:tcW w:w="306" w:type="pct"/>
          </w:tcPr>
          <w:p w14:paraId="535A70B9" w14:textId="77777777" w:rsidR="00477EAE" w:rsidRPr="001D26BE" w:rsidRDefault="00477EAE" w:rsidP="00477EAE">
            <w:pPr>
              <w:jc w:val="center"/>
              <w:rPr>
                <w:rFonts w:ascii="Times New Roman" w:eastAsia="Times New Roman" w:hAnsi="Times New Roman" w:cs="Times New Roman"/>
                <w:b/>
                <w:bCs/>
                <w:lang w:eastAsia="ru-RU"/>
              </w:rPr>
            </w:pPr>
          </w:p>
        </w:tc>
        <w:tc>
          <w:tcPr>
            <w:tcW w:w="269" w:type="pct"/>
          </w:tcPr>
          <w:p w14:paraId="4FA35314" w14:textId="77777777" w:rsidR="00477EAE" w:rsidRPr="001D26BE" w:rsidRDefault="00477EAE" w:rsidP="00477EAE">
            <w:pPr>
              <w:jc w:val="center"/>
              <w:rPr>
                <w:rFonts w:ascii="Times New Roman" w:eastAsia="Times New Roman" w:hAnsi="Times New Roman" w:cs="Times New Roman"/>
                <w:b/>
                <w:bCs/>
                <w:lang w:eastAsia="ru-RU"/>
              </w:rPr>
            </w:pPr>
          </w:p>
        </w:tc>
        <w:tc>
          <w:tcPr>
            <w:tcW w:w="269" w:type="pct"/>
          </w:tcPr>
          <w:p w14:paraId="47B7195B" w14:textId="77777777" w:rsidR="00477EAE" w:rsidRPr="001D26BE" w:rsidRDefault="00477EAE" w:rsidP="00477EAE">
            <w:pPr>
              <w:jc w:val="center"/>
              <w:rPr>
                <w:rFonts w:ascii="Times New Roman" w:eastAsia="Times New Roman" w:hAnsi="Times New Roman" w:cs="Times New Roman"/>
                <w:b/>
                <w:bCs/>
                <w:lang w:eastAsia="ru-RU"/>
              </w:rPr>
            </w:pPr>
          </w:p>
        </w:tc>
        <w:tc>
          <w:tcPr>
            <w:tcW w:w="305" w:type="pct"/>
          </w:tcPr>
          <w:p w14:paraId="565491E6" w14:textId="77777777" w:rsidR="00477EAE" w:rsidRPr="001D26BE" w:rsidRDefault="00477EAE" w:rsidP="00477EAE">
            <w:pPr>
              <w:jc w:val="center"/>
              <w:rPr>
                <w:rFonts w:ascii="Times New Roman" w:eastAsia="Times New Roman" w:hAnsi="Times New Roman" w:cs="Times New Roman"/>
                <w:b/>
                <w:bCs/>
                <w:lang w:eastAsia="ru-RU"/>
              </w:rPr>
            </w:pPr>
          </w:p>
        </w:tc>
      </w:tr>
      <w:tr w:rsidR="006A4FA4" w:rsidRPr="001D26BE" w14:paraId="09AFA347" w14:textId="77777777" w:rsidTr="00B53BF3">
        <w:tc>
          <w:tcPr>
            <w:tcW w:w="834" w:type="pct"/>
          </w:tcPr>
          <w:p w14:paraId="33E6ABA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3354D26E"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6ABAB3E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ОК 01, ОК 02</w:t>
            </w:r>
          </w:p>
          <w:p w14:paraId="17956D8E" w14:textId="77777777" w:rsidR="006A4FA4" w:rsidRPr="001D26BE" w:rsidRDefault="006A4FA4" w:rsidP="00B53BF3">
            <w:pPr>
              <w:rPr>
                <w:rFonts w:ascii="Times New Roman" w:hAnsi="Times New Roman" w:cs="Times New Roman"/>
              </w:rPr>
            </w:pPr>
            <w:r w:rsidRPr="004F3B54">
              <w:rPr>
                <w:rFonts w:ascii="Times New Roman" w:hAnsi="Times New Roman" w:cs="Times New Roman"/>
              </w:rPr>
              <w:t>ОК 04, ОК 05, ОК 09</w:t>
            </w:r>
          </w:p>
        </w:tc>
        <w:tc>
          <w:tcPr>
            <w:tcW w:w="1642" w:type="pct"/>
          </w:tcPr>
          <w:p w14:paraId="5A98ADFC" w14:textId="77777777" w:rsidR="006A4FA4" w:rsidRPr="00A37B7C" w:rsidRDefault="006A4FA4"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2E578EBD"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0BBB9A"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D290613"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79DAB594" w14:textId="77777777" w:rsidR="006A4FA4" w:rsidRPr="001D26BE" w:rsidRDefault="006A4FA4" w:rsidP="00B53BF3">
            <w:pPr>
              <w:jc w:val="center"/>
              <w:rPr>
                <w:rFonts w:ascii="Times New Roman" w:eastAsia="Times New Roman" w:hAnsi="Times New Roman" w:cs="Times New Roman"/>
                <w:lang w:eastAsia="ru-RU"/>
              </w:rPr>
            </w:pPr>
          </w:p>
        </w:tc>
        <w:tc>
          <w:tcPr>
            <w:tcW w:w="306" w:type="pct"/>
          </w:tcPr>
          <w:p w14:paraId="5674F530"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5FEF072E"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6FF35A42"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5DA7B0E" w14:textId="77777777" w:rsidR="006A4FA4" w:rsidRPr="001D26BE" w:rsidRDefault="006A4FA4" w:rsidP="00B53BF3">
            <w:pPr>
              <w:jc w:val="center"/>
              <w:rPr>
                <w:rFonts w:ascii="Times New Roman" w:eastAsia="Times New Roman" w:hAnsi="Times New Roman" w:cs="Times New Roman"/>
                <w:b/>
                <w:bCs/>
                <w:lang w:eastAsia="ru-RU"/>
              </w:rPr>
            </w:pPr>
          </w:p>
        </w:tc>
      </w:tr>
      <w:tr w:rsidR="006A4FA4" w:rsidRPr="001D26BE" w14:paraId="70F52225" w14:textId="77777777" w:rsidTr="00B53BF3">
        <w:trPr>
          <w:trHeight w:val="314"/>
        </w:trPr>
        <w:tc>
          <w:tcPr>
            <w:tcW w:w="834" w:type="pct"/>
          </w:tcPr>
          <w:p w14:paraId="32179071"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4D0D1AF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23259DBC"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ОК 01, ОК 02</w:t>
            </w:r>
          </w:p>
          <w:p w14:paraId="7520EB2B" w14:textId="77777777" w:rsidR="006A4FA4" w:rsidRPr="001D26BE" w:rsidRDefault="006A4FA4" w:rsidP="00B53BF3">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14:paraId="0AEAC177" w14:textId="77777777" w:rsidR="006A4FA4" w:rsidRPr="001D26BE" w:rsidRDefault="006A4FA4"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6B0CBAFC"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626E3DB2"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3A41C216"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6A4FA4" w:rsidRPr="001D26BE" w:rsidRDefault="006A4FA4"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6A4FA4" w:rsidRPr="001D26BE" w:rsidRDefault="006A4FA4"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A4FA4" w:rsidRPr="001D26BE" w14:paraId="5B2B62E8" w14:textId="77777777" w:rsidTr="00B53BF3">
        <w:tc>
          <w:tcPr>
            <w:tcW w:w="834" w:type="pct"/>
          </w:tcPr>
          <w:p w14:paraId="072BE6EC" w14:textId="77777777" w:rsidR="006A4FA4" w:rsidRPr="001D26BE" w:rsidRDefault="006A4FA4" w:rsidP="00B53BF3">
            <w:pPr>
              <w:suppressAutoHyphens/>
              <w:rPr>
                <w:rFonts w:ascii="Times New Roman" w:eastAsia="Times New Roman" w:hAnsi="Times New Roman" w:cs="Times New Roman"/>
                <w:lang w:eastAsia="ru-RU"/>
              </w:rPr>
            </w:pPr>
          </w:p>
        </w:tc>
        <w:tc>
          <w:tcPr>
            <w:tcW w:w="1642" w:type="pct"/>
          </w:tcPr>
          <w:p w14:paraId="3A469A6A" w14:textId="77777777" w:rsidR="006A4FA4" w:rsidRPr="001D26BE" w:rsidRDefault="006A4FA4"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419EB491" w14:textId="77777777" w:rsidR="006A4FA4" w:rsidRPr="001D26BE" w:rsidRDefault="006A4FA4"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0081F346"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145E7AAE"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6A4FA4" w:rsidRPr="001D26BE" w:rsidRDefault="006A4FA4"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6A4FA4" w:rsidRPr="001D26BE" w:rsidRDefault="006A4FA4"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6A4FA4" w:rsidRPr="001D26BE" w:rsidRDefault="006A4FA4" w:rsidP="00B53BF3">
            <w:pPr>
              <w:jc w:val="center"/>
              <w:rPr>
                <w:rFonts w:ascii="Times New Roman" w:eastAsia="Times New Roman" w:hAnsi="Times New Roman" w:cs="Times New Roman"/>
                <w:lang w:eastAsia="ru-RU"/>
              </w:rPr>
            </w:pPr>
          </w:p>
        </w:tc>
      </w:tr>
      <w:tr w:rsidR="006A4FA4" w:rsidRPr="001D26BE" w14:paraId="2444A760" w14:textId="77777777" w:rsidTr="00B53BF3">
        <w:trPr>
          <w:trHeight w:val="217"/>
        </w:trPr>
        <w:tc>
          <w:tcPr>
            <w:tcW w:w="834" w:type="pct"/>
          </w:tcPr>
          <w:p w14:paraId="2A7E35F3" w14:textId="77777777" w:rsidR="006A4FA4" w:rsidRPr="001D26BE" w:rsidRDefault="006A4FA4" w:rsidP="00B53BF3">
            <w:pPr>
              <w:rPr>
                <w:rFonts w:ascii="Times New Roman" w:eastAsia="Times New Roman" w:hAnsi="Times New Roman" w:cs="Times New Roman"/>
                <w:b/>
                <w:lang w:eastAsia="ru-RU"/>
              </w:rPr>
            </w:pPr>
          </w:p>
        </w:tc>
        <w:tc>
          <w:tcPr>
            <w:tcW w:w="1642" w:type="pct"/>
          </w:tcPr>
          <w:p w14:paraId="46E872AF" w14:textId="77777777" w:rsidR="006A4FA4" w:rsidRPr="001D26BE" w:rsidRDefault="006A4FA4"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5E848162" w14:textId="2BCBE0DF"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477EAE">
              <w:rPr>
                <w:rFonts w:ascii="Times New Roman" w:eastAsia="Times New Roman" w:hAnsi="Times New Roman" w:cs="Times New Roman"/>
                <w:b/>
                <w:lang w:eastAsia="ru-RU"/>
              </w:rPr>
              <w:t>60</w:t>
            </w:r>
          </w:p>
        </w:tc>
        <w:tc>
          <w:tcPr>
            <w:tcW w:w="345" w:type="pct"/>
            <w:vAlign w:val="center"/>
          </w:tcPr>
          <w:p w14:paraId="1C647654" w14:textId="02C8B7B7" w:rsidR="006A4FA4" w:rsidRPr="001D26BE" w:rsidRDefault="00477EAE"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06" w:type="pct"/>
            <w:shd w:val="clear" w:color="auto" w:fill="D9D9D9" w:themeFill="background1" w:themeFillShade="D9"/>
          </w:tcPr>
          <w:p w14:paraId="551C334E" w14:textId="38CF4720" w:rsidR="006A4FA4" w:rsidRPr="001D26BE" w:rsidRDefault="00477EAE"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269" w:type="pct"/>
          </w:tcPr>
          <w:p w14:paraId="35E9196B" w14:textId="035F512C" w:rsidR="006A4FA4" w:rsidRPr="001D26BE" w:rsidRDefault="00477EAE"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06" w:type="pct"/>
          </w:tcPr>
          <w:p w14:paraId="4A80EECB" w14:textId="7AB9ADD1" w:rsidR="006A4FA4" w:rsidRPr="001D26BE" w:rsidRDefault="006A4FA4" w:rsidP="00B53BF3">
            <w:pPr>
              <w:jc w:val="center"/>
              <w:rPr>
                <w:rFonts w:ascii="Times New Roman" w:eastAsia="Times New Roman" w:hAnsi="Times New Roman" w:cs="Times New Roman"/>
                <w:b/>
                <w:lang w:eastAsia="ru-RU"/>
              </w:rPr>
            </w:pPr>
          </w:p>
        </w:tc>
        <w:tc>
          <w:tcPr>
            <w:tcW w:w="269" w:type="pct"/>
          </w:tcPr>
          <w:p w14:paraId="4F55C22E" w14:textId="77777777" w:rsidR="006A4FA4" w:rsidRPr="001D26BE" w:rsidRDefault="006A4FA4" w:rsidP="00B53BF3">
            <w:pPr>
              <w:jc w:val="center"/>
              <w:rPr>
                <w:rFonts w:ascii="Times New Roman" w:eastAsia="Times New Roman" w:hAnsi="Times New Roman" w:cs="Times New Roman"/>
                <w:b/>
                <w:lang w:eastAsia="ru-RU"/>
              </w:rPr>
            </w:pPr>
          </w:p>
        </w:tc>
        <w:tc>
          <w:tcPr>
            <w:tcW w:w="269" w:type="pct"/>
          </w:tcPr>
          <w:p w14:paraId="28072FC9" w14:textId="77777777" w:rsidR="006A4FA4" w:rsidRPr="001D26BE" w:rsidRDefault="006A4FA4"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36C0FA07"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D5D6A1" w14:textId="77777777" w:rsidR="006A4FA4" w:rsidRPr="00941462" w:rsidRDefault="006A4FA4" w:rsidP="006A4FA4">
      <w:pPr>
        <w:spacing w:after="200" w:line="276" w:lineRule="auto"/>
        <w:rPr>
          <w:rFonts w:ascii="Times New Roman" w:eastAsia="Times New Roman" w:hAnsi="Times New Roman" w:cs="Times New Roman"/>
          <w:b/>
          <w:sz w:val="24"/>
          <w:szCs w:val="24"/>
          <w:lang w:eastAsia="ru-RU"/>
        </w:rPr>
      </w:pPr>
    </w:p>
    <w:p w14:paraId="3E97C6A4" w14:textId="1B3106DE" w:rsidR="006A4FA4" w:rsidRDefault="006A4FA4" w:rsidP="000552CA">
      <w:pPr>
        <w:pStyle w:val="114"/>
        <w:numPr>
          <w:ilvl w:val="1"/>
          <w:numId w:val="13"/>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8"/>
        <w:gridCol w:w="39"/>
        <w:gridCol w:w="7271"/>
      </w:tblGrid>
      <w:tr w:rsidR="00D737B3" w:rsidRPr="00321F7F" w14:paraId="0E1B92CF" w14:textId="77777777" w:rsidTr="00D737B3">
        <w:trPr>
          <w:trHeight w:val="20"/>
        </w:trPr>
        <w:tc>
          <w:tcPr>
            <w:tcW w:w="1186" w:type="pct"/>
          </w:tcPr>
          <w:p w14:paraId="60A6BB36" w14:textId="77777777" w:rsidR="00D737B3" w:rsidRPr="00321F7F" w:rsidRDefault="00D737B3" w:rsidP="008A3975">
            <w:pPr>
              <w:jc w:val="center"/>
              <w:rPr>
                <w:rFonts w:ascii="Times New Roman" w:eastAsia="Calibri"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814" w:type="pct"/>
            <w:gridSpan w:val="2"/>
          </w:tcPr>
          <w:p w14:paraId="7768E4B9" w14:textId="77777777" w:rsidR="00D737B3" w:rsidRPr="00321F7F" w:rsidRDefault="00D737B3" w:rsidP="008A3975">
            <w:pPr>
              <w:jc w:val="center"/>
              <w:rPr>
                <w:rFonts w:ascii="Times New Roman" w:eastAsia="Calibri"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737B3" w:rsidRPr="00321F7F" w14:paraId="5304C150" w14:textId="77777777" w:rsidTr="00D737B3">
        <w:trPr>
          <w:trHeight w:val="20"/>
        </w:trPr>
        <w:tc>
          <w:tcPr>
            <w:tcW w:w="5000" w:type="pct"/>
            <w:gridSpan w:val="3"/>
          </w:tcPr>
          <w:p w14:paraId="52DBBD94"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Раздел 1.</w:t>
            </w:r>
            <w:r w:rsidRPr="00321F7F">
              <w:rPr>
                <w:rFonts w:ascii="Times New Roman" w:eastAsia="Calibri" w:hAnsi="Times New Roman"/>
                <w:b/>
                <w:color w:val="FF0000"/>
                <w:sz w:val="24"/>
                <w:szCs w:val="24"/>
              </w:rPr>
              <w:t xml:space="preserve">  </w:t>
            </w:r>
            <w:r w:rsidRPr="00321F7F">
              <w:rPr>
                <w:rFonts w:ascii="Times New Roman" w:eastAsia="Calibri" w:hAnsi="Times New Roman"/>
                <w:b/>
                <w:sz w:val="24"/>
                <w:szCs w:val="24"/>
              </w:rPr>
              <w:t>Право социального обеспечения</w:t>
            </w:r>
            <w:r>
              <w:rPr>
                <w:rFonts w:ascii="Times New Roman" w:eastAsia="Calibri" w:hAnsi="Times New Roman"/>
                <w:b/>
                <w:sz w:val="24"/>
                <w:szCs w:val="24"/>
              </w:rPr>
              <w:t xml:space="preserve"> (96 часов)</w:t>
            </w:r>
          </w:p>
        </w:tc>
      </w:tr>
      <w:tr w:rsidR="00D737B3" w:rsidRPr="00321F7F" w14:paraId="54E0E331" w14:textId="77777777" w:rsidTr="00D737B3">
        <w:trPr>
          <w:trHeight w:val="20"/>
        </w:trPr>
        <w:tc>
          <w:tcPr>
            <w:tcW w:w="5000" w:type="pct"/>
            <w:gridSpan w:val="3"/>
          </w:tcPr>
          <w:p w14:paraId="7878FF23"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МДК 03.01</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Право социального обеспечения</w:t>
            </w:r>
          </w:p>
        </w:tc>
      </w:tr>
      <w:tr w:rsidR="00D737B3" w:rsidRPr="00321F7F" w14:paraId="1FD390A4" w14:textId="77777777" w:rsidTr="00D737B3">
        <w:trPr>
          <w:trHeight w:val="20"/>
        </w:trPr>
        <w:tc>
          <w:tcPr>
            <w:tcW w:w="1186" w:type="pct"/>
            <w:vMerge w:val="restart"/>
          </w:tcPr>
          <w:p w14:paraId="5278A3D8"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1.1. Право социального обеспечения как отрасль российского права. Принципы и источники права социального обеспечения</w:t>
            </w:r>
          </w:p>
        </w:tc>
        <w:tc>
          <w:tcPr>
            <w:tcW w:w="3814" w:type="pct"/>
            <w:gridSpan w:val="2"/>
          </w:tcPr>
          <w:p w14:paraId="79327586" w14:textId="77777777" w:rsidR="00D737B3" w:rsidRPr="00321F7F" w:rsidRDefault="00D737B3" w:rsidP="008A3975">
            <w:pPr>
              <w:ind w:left="34"/>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6B1634B5" w14:textId="77777777" w:rsidTr="00D737B3">
        <w:trPr>
          <w:trHeight w:val="20"/>
        </w:trPr>
        <w:tc>
          <w:tcPr>
            <w:tcW w:w="1186" w:type="pct"/>
            <w:vMerge/>
          </w:tcPr>
          <w:p w14:paraId="126099E7" w14:textId="77777777" w:rsidR="00D737B3" w:rsidRPr="00321F7F" w:rsidRDefault="00D737B3" w:rsidP="008A3975">
            <w:pPr>
              <w:rPr>
                <w:rFonts w:ascii="Times New Roman" w:eastAsia="Calibri" w:hAnsi="Times New Roman"/>
                <w:sz w:val="24"/>
                <w:szCs w:val="24"/>
              </w:rPr>
            </w:pPr>
          </w:p>
        </w:tc>
        <w:tc>
          <w:tcPr>
            <w:tcW w:w="3814" w:type="pct"/>
            <w:gridSpan w:val="2"/>
          </w:tcPr>
          <w:p w14:paraId="1EFD00D9"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1. Понятие права социального обеспечения как самостоятельной отрасли права. </w:t>
            </w:r>
            <w:r w:rsidRPr="00321F7F">
              <w:rPr>
                <w:rFonts w:ascii="Times New Roman" w:hAnsi="Times New Roman"/>
                <w:sz w:val="24"/>
                <w:szCs w:val="24"/>
              </w:rPr>
              <w:t>Система отрасли права социального обеспечения. Функции права социального обеспечения.</w:t>
            </w:r>
            <w:r w:rsidRPr="00321F7F">
              <w:rPr>
                <w:rFonts w:ascii="Times New Roman" w:eastAsia="Calibri" w:hAnsi="Times New Roman"/>
                <w:sz w:val="24"/>
                <w:szCs w:val="24"/>
              </w:rPr>
              <w:t xml:space="preserve"> </w:t>
            </w:r>
            <w:r w:rsidRPr="00321F7F">
              <w:rPr>
                <w:rFonts w:ascii="Times New Roman" w:hAnsi="Times New Roman"/>
                <w:sz w:val="24"/>
                <w:szCs w:val="24"/>
              </w:rPr>
              <w:t>Понятие принципов правового регулирования и их классификация.</w:t>
            </w:r>
            <w:r w:rsidRPr="00321F7F">
              <w:rPr>
                <w:rFonts w:ascii="Times New Roman" w:eastAsia="Calibri" w:hAnsi="Times New Roman"/>
                <w:sz w:val="24"/>
                <w:szCs w:val="24"/>
              </w:rPr>
              <w:t xml:space="preserve"> Понятие источников права социального обеспечения, их классификация.</w:t>
            </w:r>
          </w:p>
        </w:tc>
      </w:tr>
      <w:tr w:rsidR="00D737B3" w:rsidRPr="00321F7F" w14:paraId="486DC327" w14:textId="77777777" w:rsidTr="00D737B3">
        <w:trPr>
          <w:trHeight w:val="20"/>
        </w:trPr>
        <w:tc>
          <w:tcPr>
            <w:tcW w:w="1186" w:type="pct"/>
            <w:vMerge w:val="restart"/>
          </w:tcPr>
          <w:p w14:paraId="4DF10694"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1.2.</w:t>
            </w:r>
            <w:r w:rsidRPr="00321F7F">
              <w:rPr>
                <w:rFonts w:ascii="Times New Roman" w:eastAsia="Calibri" w:hAnsi="Times New Roman"/>
                <w:sz w:val="24"/>
                <w:szCs w:val="24"/>
              </w:rPr>
              <w:t xml:space="preserve"> П</w:t>
            </w:r>
            <w:r w:rsidRPr="00321F7F">
              <w:rPr>
                <w:rFonts w:ascii="Times New Roman" w:eastAsia="Calibri" w:hAnsi="Times New Roman"/>
                <w:b/>
                <w:sz w:val="24"/>
                <w:szCs w:val="24"/>
              </w:rPr>
              <w:t>равоотношения в сфере социального обеспечения</w:t>
            </w:r>
          </w:p>
        </w:tc>
        <w:tc>
          <w:tcPr>
            <w:tcW w:w="3814" w:type="pct"/>
            <w:gridSpan w:val="2"/>
          </w:tcPr>
          <w:p w14:paraId="32963B4D"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5D275F48" w14:textId="77777777" w:rsidTr="00D737B3">
        <w:trPr>
          <w:trHeight w:val="20"/>
        </w:trPr>
        <w:tc>
          <w:tcPr>
            <w:tcW w:w="1186" w:type="pct"/>
            <w:vMerge/>
          </w:tcPr>
          <w:p w14:paraId="35E48244" w14:textId="77777777" w:rsidR="00D737B3" w:rsidRPr="00321F7F" w:rsidRDefault="00D737B3" w:rsidP="008A3975">
            <w:pPr>
              <w:rPr>
                <w:rFonts w:ascii="Times New Roman" w:eastAsia="Calibri" w:hAnsi="Times New Roman"/>
                <w:sz w:val="24"/>
                <w:szCs w:val="24"/>
              </w:rPr>
            </w:pPr>
          </w:p>
        </w:tc>
        <w:tc>
          <w:tcPr>
            <w:tcW w:w="3814" w:type="pct"/>
            <w:gridSpan w:val="2"/>
          </w:tcPr>
          <w:p w14:paraId="1A662F0A"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1.Понятие и виды правоотношений по социальному обеспечению (материальные, процедурные, процессуальные), их общая характеристика. Характеристика элементов правоотношений: субъекты, объекты, содержание, правоспособность и дееспособность субъектов в правоотношениях по социальному обеспечению. Особенности юридических фактов и сложных юридических составов, являющихся основаниями возникновения, изменения и прекращения правоотношений по социальному обеспечению.</w:t>
            </w:r>
          </w:p>
        </w:tc>
      </w:tr>
      <w:tr w:rsidR="00D737B3" w:rsidRPr="00321F7F" w14:paraId="43F4BE47" w14:textId="77777777" w:rsidTr="00D737B3">
        <w:trPr>
          <w:trHeight w:val="20"/>
        </w:trPr>
        <w:tc>
          <w:tcPr>
            <w:tcW w:w="1186" w:type="pct"/>
            <w:vMerge w:val="restart"/>
          </w:tcPr>
          <w:p w14:paraId="4A7F4664"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1.3.</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 xml:space="preserve"> Стаж в праве социального обеспечения</w:t>
            </w:r>
          </w:p>
        </w:tc>
        <w:tc>
          <w:tcPr>
            <w:tcW w:w="3814" w:type="pct"/>
            <w:gridSpan w:val="2"/>
          </w:tcPr>
          <w:p w14:paraId="0FBC4020"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648F181A" w14:textId="77777777" w:rsidTr="00D737B3">
        <w:trPr>
          <w:trHeight w:val="20"/>
        </w:trPr>
        <w:tc>
          <w:tcPr>
            <w:tcW w:w="1186" w:type="pct"/>
            <w:vMerge/>
          </w:tcPr>
          <w:p w14:paraId="1F347B8B" w14:textId="77777777" w:rsidR="00D737B3" w:rsidRPr="00321F7F" w:rsidRDefault="00D737B3" w:rsidP="008A3975">
            <w:pPr>
              <w:rPr>
                <w:rFonts w:ascii="Times New Roman" w:eastAsia="Calibri" w:hAnsi="Times New Roman"/>
                <w:sz w:val="24"/>
                <w:szCs w:val="24"/>
              </w:rPr>
            </w:pPr>
          </w:p>
        </w:tc>
        <w:tc>
          <w:tcPr>
            <w:tcW w:w="3814" w:type="pct"/>
            <w:gridSpan w:val="2"/>
          </w:tcPr>
          <w:p w14:paraId="3B743D7E"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sz w:val="24"/>
                <w:szCs w:val="24"/>
              </w:rPr>
              <w:t>1.Понятие трудового стажа, его виды и значение в праве социального обеспечения. Страховой стаж. Виды деятельности, включаемые в страховой стаж.</w:t>
            </w:r>
          </w:p>
          <w:p w14:paraId="7567D4E0"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Общий трудовой стаж в пенсионном обеспечении. Периоды деятельности, включаемые в общий трудовой стаж, правила исчисления общего трудового стажа.</w:t>
            </w:r>
          </w:p>
          <w:p w14:paraId="2B5E87DE"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sz w:val="24"/>
                <w:szCs w:val="24"/>
              </w:rPr>
              <w:t>Стаж на соответствующих видах работ. Списки производств, работ, профессий и должностей, с учетом которых назначаются досрочные страховые пенсии по старости: общая характеристика, правила применения. Подтверждение трудового стажа на основании документов и свидетельских показаний.</w:t>
            </w:r>
          </w:p>
        </w:tc>
      </w:tr>
      <w:tr w:rsidR="00D737B3" w:rsidRPr="00321F7F" w14:paraId="36410400" w14:textId="77777777" w:rsidTr="00D737B3">
        <w:trPr>
          <w:trHeight w:val="20"/>
        </w:trPr>
        <w:tc>
          <w:tcPr>
            <w:tcW w:w="1186" w:type="pct"/>
            <w:vMerge/>
          </w:tcPr>
          <w:p w14:paraId="609C9015" w14:textId="77777777" w:rsidR="00D737B3" w:rsidRPr="00321F7F" w:rsidRDefault="00D737B3" w:rsidP="008A3975">
            <w:pPr>
              <w:rPr>
                <w:rFonts w:ascii="Times New Roman" w:eastAsia="Calibri" w:hAnsi="Times New Roman"/>
                <w:sz w:val="24"/>
                <w:szCs w:val="24"/>
              </w:rPr>
            </w:pPr>
          </w:p>
        </w:tc>
        <w:tc>
          <w:tcPr>
            <w:tcW w:w="3814" w:type="pct"/>
            <w:gridSpan w:val="2"/>
          </w:tcPr>
          <w:p w14:paraId="71507262"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6EA681C4" w14:textId="77777777" w:rsidTr="00D737B3">
        <w:trPr>
          <w:trHeight w:val="20"/>
        </w:trPr>
        <w:tc>
          <w:tcPr>
            <w:tcW w:w="1186" w:type="pct"/>
            <w:vMerge/>
          </w:tcPr>
          <w:p w14:paraId="77434B23" w14:textId="77777777" w:rsidR="00D737B3" w:rsidRPr="00321F7F" w:rsidRDefault="00D737B3" w:rsidP="008A3975">
            <w:pPr>
              <w:rPr>
                <w:rFonts w:ascii="Times New Roman" w:eastAsia="Calibri" w:hAnsi="Times New Roman"/>
                <w:sz w:val="24"/>
                <w:szCs w:val="24"/>
              </w:rPr>
            </w:pPr>
          </w:p>
        </w:tc>
        <w:tc>
          <w:tcPr>
            <w:tcW w:w="3814" w:type="pct"/>
            <w:gridSpan w:val="2"/>
          </w:tcPr>
          <w:p w14:paraId="6BA6876E"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1. Исчисление страхового стажа.</w:t>
            </w:r>
          </w:p>
        </w:tc>
      </w:tr>
      <w:tr w:rsidR="00D737B3" w:rsidRPr="00321F7F" w14:paraId="79776A94" w14:textId="77777777" w:rsidTr="00D737B3">
        <w:trPr>
          <w:trHeight w:val="20"/>
        </w:trPr>
        <w:tc>
          <w:tcPr>
            <w:tcW w:w="1186" w:type="pct"/>
            <w:vMerge/>
          </w:tcPr>
          <w:p w14:paraId="04CD3152" w14:textId="77777777" w:rsidR="00D737B3" w:rsidRPr="00321F7F" w:rsidRDefault="00D737B3" w:rsidP="008A3975">
            <w:pPr>
              <w:rPr>
                <w:rFonts w:ascii="Times New Roman" w:eastAsia="Calibri" w:hAnsi="Times New Roman"/>
                <w:sz w:val="24"/>
                <w:szCs w:val="24"/>
              </w:rPr>
            </w:pPr>
          </w:p>
        </w:tc>
        <w:tc>
          <w:tcPr>
            <w:tcW w:w="3814" w:type="pct"/>
            <w:gridSpan w:val="2"/>
          </w:tcPr>
          <w:p w14:paraId="4EE9C6AB"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2. Исчисление общего трудового стажа.</w:t>
            </w:r>
          </w:p>
        </w:tc>
      </w:tr>
      <w:tr w:rsidR="00D737B3" w:rsidRPr="00321F7F" w14:paraId="29EE4A73" w14:textId="77777777" w:rsidTr="00D737B3">
        <w:trPr>
          <w:trHeight w:val="20"/>
        </w:trPr>
        <w:tc>
          <w:tcPr>
            <w:tcW w:w="1186" w:type="pct"/>
            <w:vMerge/>
          </w:tcPr>
          <w:p w14:paraId="7540B582" w14:textId="77777777" w:rsidR="00D737B3" w:rsidRPr="00321F7F" w:rsidRDefault="00D737B3" w:rsidP="008A3975">
            <w:pPr>
              <w:rPr>
                <w:rFonts w:ascii="Times New Roman" w:eastAsia="Calibri" w:hAnsi="Times New Roman"/>
                <w:sz w:val="24"/>
                <w:szCs w:val="24"/>
              </w:rPr>
            </w:pPr>
          </w:p>
        </w:tc>
        <w:tc>
          <w:tcPr>
            <w:tcW w:w="3814" w:type="pct"/>
            <w:gridSpan w:val="2"/>
          </w:tcPr>
          <w:p w14:paraId="4E804545"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3. Исчисление трудового стажа на соответствующих видах работ.</w:t>
            </w:r>
          </w:p>
        </w:tc>
      </w:tr>
      <w:tr w:rsidR="00D737B3" w:rsidRPr="00321F7F" w14:paraId="75857C3E" w14:textId="77777777" w:rsidTr="00D737B3">
        <w:trPr>
          <w:trHeight w:val="20"/>
        </w:trPr>
        <w:tc>
          <w:tcPr>
            <w:tcW w:w="1186" w:type="pct"/>
            <w:vMerge/>
          </w:tcPr>
          <w:p w14:paraId="35AAE436" w14:textId="77777777" w:rsidR="00D737B3" w:rsidRPr="00321F7F" w:rsidRDefault="00D737B3" w:rsidP="008A3975">
            <w:pPr>
              <w:rPr>
                <w:rFonts w:ascii="Times New Roman" w:eastAsia="Calibri" w:hAnsi="Times New Roman"/>
                <w:sz w:val="24"/>
                <w:szCs w:val="24"/>
              </w:rPr>
            </w:pPr>
          </w:p>
        </w:tc>
        <w:tc>
          <w:tcPr>
            <w:tcW w:w="3814" w:type="pct"/>
            <w:gridSpan w:val="2"/>
          </w:tcPr>
          <w:p w14:paraId="7801BB90"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4. Подтверждение трудового стажа на основании документов и свидетельских показаний.</w:t>
            </w:r>
          </w:p>
        </w:tc>
      </w:tr>
      <w:tr w:rsidR="00D737B3" w:rsidRPr="00321F7F" w14:paraId="22F93D2A" w14:textId="77777777" w:rsidTr="00D737B3">
        <w:trPr>
          <w:trHeight w:val="20"/>
        </w:trPr>
        <w:tc>
          <w:tcPr>
            <w:tcW w:w="1186" w:type="pct"/>
            <w:vMerge w:val="restart"/>
          </w:tcPr>
          <w:p w14:paraId="1CFC5D52" w14:textId="77777777" w:rsidR="00D737B3" w:rsidRPr="00321F7F" w:rsidRDefault="00D737B3" w:rsidP="008A3975">
            <w:pPr>
              <w:rPr>
                <w:rFonts w:ascii="Times New Roman" w:eastAsia="Calibri" w:hAnsi="Times New Roman"/>
                <w:sz w:val="24"/>
                <w:szCs w:val="24"/>
                <w:highlight w:val="yellow"/>
              </w:rPr>
            </w:pPr>
            <w:r w:rsidRPr="00321F7F">
              <w:rPr>
                <w:rFonts w:ascii="Times New Roman" w:eastAsia="Calibri" w:hAnsi="Times New Roman"/>
                <w:b/>
                <w:sz w:val="24"/>
                <w:szCs w:val="24"/>
              </w:rPr>
              <w:t>Тема 1.4.</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Страховые пенсии по старости</w:t>
            </w:r>
          </w:p>
        </w:tc>
        <w:tc>
          <w:tcPr>
            <w:tcW w:w="3814" w:type="pct"/>
            <w:gridSpan w:val="2"/>
          </w:tcPr>
          <w:p w14:paraId="1894E3F0"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6518F0E8" w14:textId="77777777" w:rsidTr="00D737B3">
        <w:trPr>
          <w:trHeight w:val="20"/>
        </w:trPr>
        <w:tc>
          <w:tcPr>
            <w:tcW w:w="1186" w:type="pct"/>
            <w:vMerge/>
          </w:tcPr>
          <w:p w14:paraId="4EAC38F7" w14:textId="77777777" w:rsidR="00D737B3" w:rsidRPr="00321F7F" w:rsidRDefault="00D737B3" w:rsidP="008A3975">
            <w:pPr>
              <w:rPr>
                <w:rFonts w:ascii="Times New Roman" w:eastAsia="Calibri" w:hAnsi="Times New Roman"/>
                <w:sz w:val="24"/>
                <w:szCs w:val="24"/>
              </w:rPr>
            </w:pPr>
          </w:p>
        </w:tc>
        <w:tc>
          <w:tcPr>
            <w:tcW w:w="3814" w:type="pct"/>
            <w:gridSpan w:val="2"/>
          </w:tcPr>
          <w:p w14:paraId="40124B39"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1.Понятие страховой пенсии по старости. Условия назначения страховой пенсии по старости на общих основаниях.</w:t>
            </w:r>
          </w:p>
          <w:p w14:paraId="18DCAE57"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Условия назначения досрочных страховых пенсий по старости. </w:t>
            </w:r>
          </w:p>
        </w:tc>
      </w:tr>
      <w:tr w:rsidR="00D737B3" w:rsidRPr="00321F7F" w14:paraId="5867D024" w14:textId="77777777" w:rsidTr="00D737B3">
        <w:trPr>
          <w:trHeight w:val="20"/>
        </w:trPr>
        <w:tc>
          <w:tcPr>
            <w:tcW w:w="1186" w:type="pct"/>
            <w:vMerge/>
          </w:tcPr>
          <w:p w14:paraId="08DEE20E" w14:textId="77777777" w:rsidR="00D737B3" w:rsidRPr="00321F7F" w:rsidRDefault="00D737B3" w:rsidP="008A3975">
            <w:pPr>
              <w:rPr>
                <w:rFonts w:ascii="Times New Roman" w:eastAsia="Calibri" w:hAnsi="Times New Roman"/>
                <w:sz w:val="24"/>
                <w:szCs w:val="24"/>
              </w:rPr>
            </w:pPr>
          </w:p>
        </w:tc>
        <w:tc>
          <w:tcPr>
            <w:tcW w:w="3814" w:type="pct"/>
            <w:gridSpan w:val="2"/>
          </w:tcPr>
          <w:p w14:paraId="6992EA88"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2.Размер страховой пенсии по старости. </w:t>
            </w:r>
            <w:r w:rsidRPr="00321F7F">
              <w:rPr>
                <w:rFonts w:ascii="Times New Roman" w:hAnsi="Times New Roman"/>
                <w:sz w:val="24"/>
                <w:szCs w:val="24"/>
              </w:rPr>
              <w:t xml:space="preserve">Индивидуальный пенсионный коэффициент. Стоимость индивидуального пенсионного коэффициента. </w:t>
            </w:r>
            <w:r w:rsidRPr="00321F7F">
              <w:rPr>
                <w:rFonts w:ascii="Times New Roman" w:eastAsia="Calibri" w:hAnsi="Times New Roman"/>
                <w:sz w:val="24"/>
                <w:szCs w:val="24"/>
              </w:rPr>
              <w:t xml:space="preserve">Размер фиксированной выплаты к страховой пенсии по старости, основания повышения. </w:t>
            </w:r>
          </w:p>
          <w:p w14:paraId="443C4D21"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lastRenderedPageBreak/>
              <w:t>Оценка пенсионных прав застрахованных лиц, расчетный пенсионный капитал, валоризация величины расчетного пенсионного капитала. Сроки назначения и продолжительность выплаты страховой пенсии по старости. Накопительная пенсионная система Российской Федерации.</w:t>
            </w:r>
          </w:p>
        </w:tc>
      </w:tr>
      <w:tr w:rsidR="00D737B3" w:rsidRPr="00321F7F" w14:paraId="3EB9025C" w14:textId="77777777" w:rsidTr="00D737B3">
        <w:trPr>
          <w:trHeight w:val="20"/>
        </w:trPr>
        <w:tc>
          <w:tcPr>
            <w:tcW w:w="1186" w:type="pct"/>
            <w:vMerge/>
          </w:tcPr>
          <w:p w14:paraId="21A8D729" w14:textId="77777777" w:rsidR="00D737B3" w:rsidRPr="00321F7F" w:rsidRDefault="00D737B3" w:rsidP="008A3975">
            <w:pPr>
              <w:rPr>
                <w:rFonts w:ascii="Times New Roman" w:eastAsia="Calibri" w:hAnsi="Times New Roman"/>
                <w:sz w:val="24"/>
                <w:szCs w:val="24"/>
              </w:rPr>
            </w:pPr>
          </w:p>
        </w:tc>
        <w:tc>
          <w:tcPr>
            <w:tcW w:w="3814" w:type="pct"/>
            <w:gridSpan w:val="2"/>
          </w:tcPr>
          <w:p w14:paraId="655310D1"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6942D845" w14:textId="77777777" w:rsidTr="00D737B3">
        <w:trPr>
          <w:trHeight w:val="20"/>
        </w:trPr>
        <w:tc>
          <w:tcPr>
            <w:tcW w:w="1186" w:type="pct"/>
            <w:vMerge/>
          </w:tcPr>
          <w:p w14:paraId="5A9C547E" w14:textId="77777777" w:rsidR="00D737B3" w:rsidRPr="00321F7F" w:rsidRDefault="00D737B3" w:rsidP="008A3975">
            <w:pPr>
              <w:rPr>
                <w:rFonts w:ascii="Times New Roman" w:eastAsia="Calibri" w:hAnsi="Times New Roman"/>
                <w:sz w:val="24"/>
                <w:szCs w:val="24"/>
              </w:rPr>
            </w:pPr>
          </w:p>
        </w:tc>
        <w:tc>
          <w:tcPr>
            <w:tcW w:w="3814" w:type="pct"/>
            <w:gridSpan w:val="2"/>
          </w:tcPr>
          <w:p w14:paraId="3A625425"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5.Определение права, размера и срока назначения страховой пенсии по старости на общих основаниях.</w:t>
            </w:r>
          </w:p>
        </w:tc>
      </w:tr>
      <w:tr w:rsidR="00D737B3" w:rsidRPr="00321F7F" w14:paraId="6468EBFA" w14:textId="77777777" w:rsidTr="00D737B3">
        <w:trPr>
          <w:trHeight w:val="20"/>
        </w:trPr>
        <w:tc>
          <w:tcPr>
            <w:tcW w:w="1186" w:type="pct"/>
            <w:vMerge/>
          </w:tcPr>
          <w:p w14:paraId="446FBE2F" w14:textId="77777777" w:rsidR="00D737B3" w:rsidRPr="00321F7F" w:rsidRDefault="00D737B3" w:rsidP="008A3975">
            <w:pPr>
              <w:rPr>
                <w:rFonts w:ascii="Times New Roman" w:eastAsia="Calibri" w:hAnsi="Times New Roman"/>
                <w:sz w:val="24"/>
                <w:szCs w:val="24"/>
              </w:rPr>
            </w:pPr>
          </w:p>
        </w:tc>
        <w:tc>
          <w:tcPr>
            <w:tcW w:w="3814" w:type="pct"/>
            <w:gridSpan w:val="2"/>
          </w:tcPr>
          <w:p w14:paraId="0DDFF93A"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6. Порядок определения суммы коэффициентов за каждый календарный год иных периодов, засчитываемых в страховой стаж.</w:t>
            </w:r>
          </w:p>
        </w:tc>
      </w:tr>
      <w:tr w:rsidR="00D737B3" w:rsidRPr="00321F7F" w14:paraId="3FE7ED37" w14:textId="77777777" w:rsidTr="00D737B3">
        <w:trPr>
          <w:trHeight w:val="20"/>
        </w:trPr>
        <w:tc>
          <w:tcPr>
            <w:tcW w:w="1186" w:type="pct"/>
            <w:vMerge/>
          </w:tcPr>
          <w:p w14:paraId="2831C1B8" w14:textId="77777777" w:rsidR="00D737B3" w:rsidRPr="00321F7F" w:rsidRDefault="00D737B3" w:rsidP="008A3975">
            <w:pPr>
              <w:rPr>
                <w:rFonts w:ascii="Times New Roman" w:eastAsia="Calibri" w:hAnsi="Times New Roman"/>
                <w:sz w:val="24"/>
                <w:szCs w:val="24"/>
              </w:rPr>
            </w:pPr>
          </w:p>
        </w:tc>
        <w:tc>
          <w:tcPr>
            <w:tcW w:w="3814" w:type="pct"/>
            <w:gridSpan w:val="2"/>
          </w:tcPr>
          <w:p w14:paraId="17E178E7"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 xml:space="preserve">7. Определение права, размера и срока назначения досрочной страховой пенсии по </w:t>
            </w:r>
            <w:proofErr w:type="gramStart"/>
            <w:r w:rsidRPr="00321F7F">
              <w:rPr>
                <w:rFonts w:ascii="Times New Roman" w:eastAsia="Calibri" w:hAnsi="Times New Roman"/>
                <w:sz w:val="24"/>
                <w:szCs w:val="24"/>
              </w:rPr>
              <w:t>старости  в</w:t>
            </w:r>
            <w:proofErr w:type="gramEnd"/>
            <w:r w:rsidRPr="00321F7F">
              <w:rPr>
                <w:rFonts w:ascii="Times New Roman" w:eastAsia="Calibri" w:hAnsi="Times New Roman"/>
                <w:sz w:val="24"/>
                <w:szCs w:val="24"/>
              </w:rPr>
              <w:t xml:space="preserve"> соответствии со ст.30,31 Федерального закона  от 28.12.2013г. № 400-ФЗ «О страховых пенсиях»</w:t>
            </w:r>
          </w:p>
        </w:tc>
      </w:tr>
      <w:tr w:rsidR="00D737B3" w:rsidRPr="00321F7F" w14:paraId="067EACEB" w14:textId="77777777" w:rsidTr="00D737B3">
        <w:trPr>
          <w:trHeight w:val="20"/>
        </w:trPr>
        <w:tc>
          <w:tcPr>
            <w:tcW w:w="1186" w:type="pct"/>
            <w:vMerge/>
          </w:tcPr>
          <w:p w14:paraId="3F8432C5" w14:textId="77777777" w:rsidR="00D737B3" w:rsidRPr="00321F7F" w:rsidRDefault="00D737B3" w:rsidP="008A3975">
            <w:pPr>
              <w:rPr>
                <w:rFonts w:ascii="Times New Roman" w:eastAsia="Calibri" w:hAnsi="Times New Roman"/>
                <w:sz w:val="24"/>
                <w:szCs w:val="24"/>
              </w:rPr>
            </w:pPr>
          </w:p>
        </w:tc>
        <w:tc>
          <w:tcPr>
            <w:tcW w:w="3814" w:type="pct"/>
            <w:gridSpan w:val="2"/>
          </w:tcPr>
          <w:p w14:paraId="4D9C7699"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 xml:space="preserve">8. Определение права, размера и срока назначения досрочной страховой пенсии по старости лицам, осуществлявшим педагогическую деятельность в организациях для детей.  </w:t>
            </w:r>
          </w:p>
        </w:tc>
      </w:tr>
      <w:tr w:rsidR="00D737B3" w:rsidRPr="00321F7F" w14:paraId="19B62AFD" w14:textId="77777777" w:rsidTr="00D737B3">
        <w:trPr>
          <w:trHeight w:val="20"/>
        </w:trPr>
        <w:tc>
          <w:tcPr>
            <w:tcW w:w="1186" w:type="pct"/>
            <w:vMerge/>
          </w:tcPr>
          <w:p w14:paraId="44BC64F9" w14:textId="77777777" w:rsidR="00D737B3" w:rsidRPr="00321F7F" w:rsidRDefault="00D737B3" w:rsidP="008A3975">
            <w:pPr>
              <w:rPr>
                <w:rFonts w:ascii="Times New Roman" w:eastAsia="Calibri" w:hAnsi="Times New Roman"/>
                <w:sz w:val="24"/>
                <w:szCs w:val="24"/>
              </w:rPr>
            </w:pPr>
          </w:p>
        </w:tc>
        <w:tc>
          <w:tcPr>
            <w:tcW w:w="3814" w:type="pct"/>
            <w:gridSpan w:val="2"/>
          </w:tcPr>
          <w:p w14:paraId="0A7A87BE"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 xml:space="preserve">9. Определение права, размера и срока назначения досрочной страховой пенсии по старости в соответствии со ст.32 Федерального </w:t>
            </w:r>
            <w:proofErr w:type="gramStart"/>
            <w:r w:rsidRPr="00321F7F">
              <w:rPr>
                <w:rFonts w:ascii="Times New Roman" w:eastAsia="Calibri" w:hAnsi="Times New Roman"/>
                <w:sz w:val="24"/>
                <w:szCs w:val="24"/>
              </w:rPr>
              <w:t>закона  от</w:t>
            </w:r>
            <w:proofErr w:type="gramEnd"/>
            <w:r w:rsidRPr="00321F7F">
              <w:rPr>
                <w:rFonts w:ascii="Times New Roman" w:eastAsia="Calibri" w:hAnsi="Times New Roman"/>
                <w:sz w:val="24"/>
                <w:szCs w:val="24"/>
              </w:rPr>
              <w:t xml:space="preserve"> 28.12.2013г. № 400-ФЗ «О страховых пенсиях»</w:t>
            </w:r>
          </w:p>
        </w:tc>
      </w:tr>
      <w:tr w:rsidR="00D737B3" w:rsidRPr="00321F7F" w14:paraId="49CFFF63" w14:textId="77777777" w:rsidTr="00D737B3">
        <w:trPr>
          <w:trHeight w:val="20"/>
        </w:trPr>
        <w:tc>
          <w:tcPr>
            <w:tcW w:w="1186" w:type="pct"/>
          </w:tcPr>
          <w:p w14:paraId="7C9BF0C4" w14:textId="77777777" w:rsidR="00D737B3" w:rsidRPr="00321F7F" w:rsidRDefault="00D737B3" w:rsidP="008A3975">
            <w:pPr>
              <w:rPr>
                <w:rFonts w:ascii="Times New Roman" w:eastAsia="Calibri" w:hAnsi="Times New Roman"/>
                <w:sz w:val="24"/>
                <w:szCs w:val="24"/>
              </w:rPr>
            </w:pPr>
          </w:p>
        </w:tc>
        <w:tc>
          <w:tcPr>
            <w:tcW w:w="3814" w:type="pct"/>
            <w:gridSpan w:val="2"/>
          </w:tcPr>
          <w:p w14:paraId="05708CA3"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10. Определение права, размера и срока назначения досрочной страховой пенсии по старости лицам, работавшим в районах Крайнего Севера и приравненных к ним местностях.</w:t>
            </w:r>
          </w:p>
        </w:tc>
      </w:tr>
      <w:tr w:rsidR="00D737B3" w:rsidRPr="00321F7F" w14:paraId="4D45BA5B" w14:textId="77777777" w:rsidTr="00D737B3">
        <w:trPr>
          <w:trHeight w:val="20"/>
        </w:trPr>
        <w:tc>
          <w:tcPr>
            <w:tcW w:w="1186" w:type="pct"/>
            <w:vMerge w:val="restart"/>
          </w:tcPr>
          <w:p w14:paraId="4B855F51"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1.5.  Страховые пенсии по инвалидности</w:t>
            </w:r>
          </w:p>
        </w:tc>
        <w:tc>
          <w:tcPr>
            <w:tcW w:w="3814" w:type="pct"/>
            <w:gridSpan w:val="2"/>
          </w:tcPr>
          <w:p w14:paraId="56A684E9"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56AED828" w14:textId="77777777" w:rsidTr="00D737B3">
        <w:trPr>
          <w:trHeight w:val="20"/>
        </w:trPr>
        <w:tc>
          <w:tcPr>
            <w:tcW w:w="1186" w:type="pct"/>
            <w:vMerge/>
          </w:tcPr>
          <w:p w14:paraId="070B1B7D" w14:textId="77777777" w:rsidR="00D737B3" w:rsidRPr="00321F7F" w:rsidRDefault="00D737B3" w:rsidP="008A3975">
            <w:pPr>
              <w:rPr>
                <w:rFonts w:ascii="Times New Roman" w:eastAsia="Calibri" w:hAnsi="Times New Roman"/>
                <w:sz w:val="24"/>
                <w:szCs w:val="24"/>
              </w:rPr>
            </w:pPr>
          </w:p>
        </w:tc>
        <w:tc>
          <w:tcPr>
            <w:tcW w:w="3814" w:type="pct"/>
            <w:gridSpan w:val="2"/>
          </w:tcPr>
          <w:p w14:paraId="502A4980"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1.Понятие инвалидности, группы, причины инвалидности. Условия, определяющие право на страховую пенсию по инвалидности. Размер страховой пенсии по инвалидности. Размер фиксированной выплаты к страховой пенсии по инвалидности, основания повышения. Сроки назначения и продолжительность выплаты страховой пенсии по инвалидности.</w:t>
            </w:r>
          </w:p>
          <w:p w14:paraId="01528B18"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Оценка пенсионных прав застрахованных лиц.</w:t>
            </w:r>
          </w:p>
        </w:tc>
      </w:tr>
      <w:tr w:rsidR="00D737B3" w:rsidRPr="00321F7F" w14:paraId="24D642DF" w14:textId="77777777" w:rsidTr="00D737B3">
        <w:trPr>
          <w:trHeight w:val="20"/>
        </w:trPr>
        <w:tc>
          <w:tcPr>
            <w:tcW w:w="1186" w:type="pct"/>
            <w:vMerge/>
          </w:tcPr>
          <w:p w14:paraId="0CA75878" w14:textId="77777777" w:rsidR="00D737B3" w:rsidRPr="00321F7F" w:rsidRDefault="00D737B3" w:rsidP="008A3975">
            <w:pPr>
              <w:rPr>
                <w:rFonts w:ascii="Times New Roman" w:eastAsia="Calibri" w:hAnsi="Times New Roman"/>
                <w:sz w:val="24"/>
                <w:szCs w:val="24"/>
              </w:rPr>
            </w:pPr>
          </w:p>
        </w:tc>
        <w:tc>
          <w:tcPr>
            <w:tcW w:w="3814" w:type="pct"/>
            <w:gridSpan w:val="2"/>
          </w:tcPr>
          <w:p w14:paraId="0AF99BAF"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341E124F" w14:textId="77777777" w:rsidTr="00D737B3">
        <w:trPr>
          <w:trHeight w:val="20"/>
        </w:trPr>
        <w:tc>
          <w:tcPr>
            <w:tcW w:w="1186" w:type="pct"/>
            <w:vMerge/>
          </w:tcPr>
          <w:p w14:paraId="4AD024A0" w14:textId="77777777" w:rsidR="00D737B3" w:rsidRPr="00321F7F" w:rsidRDefault="00D737B3" w:rsidP="008A3975">
            <w:pPr>
              <w:rPr>
                <w:rFonts w:ascii="Times New Roman" w:eastAsia="Calibri" w:hAnsi="Times New Roman"/>
                <w:sz w:val="24"/>
                <w:szCs w:val="24"/>
              </w:rPr>
            </w:pPr>
          </w:p>
        </w:tc>
        <w:tc>
          <w:tcPr>
            <w:tcW w:w="3814" w:type="pct"/>
            <w:gridSpan w:val="2"/>
          </w:tcPr>
          <w:p w14:paraId="2E19F022"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11.Определение права, размера и срока назначения страховой пенсии по инвалидности.</w:t>
            </w:r>
          </w:p>
        </w:tc>
      </w:tr>
      <w:tr w:rsidR="00D737B3" w:rsidRPr="00321F7F" w14:paraId="24AAC393" w14:textId="77777777" w:rsidTr="00D737B3">
        <w:trPr>
          <w:trHeight w:val="20"/>
        </w:trPr>
        <w:tc>
          <w:tcPr>
            <w:tcW w:w="1186" w:type="pct"/>
            <w:vMerge/>
          </w:tcPr>
          <w:p w14:paraId="00B11EE5" w14:textId="77777777" w:rsidR="00D737B3" w:rsidRPr="00321F7F" w:rsidRDefault="00D737B3" w:rsidP="008A3975">
            <w:pPr>
              <w:rPr>
                <w:rFonts w:ascii="Times New Roman" w:eastAsia="Calibri" w:hAnsi="Times New Roman"/>
                <w:sz w:val="24"/>
                <w:szCs w:val="24"/>
              </w:rPr>
            </w:pPr>
          </w:p>
        </w:tc>
        <w:tc>
          <w:tcPr>
            <w:tcW w:w="3814" w:type="pct"/>
            <w:gridSpan w:val="2"/>
          </w:tcPr>
          <w:p w14:paraId="25FAE187"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12.Определение права, размера и срока назначения страховой пенсии по инвалидности.</w:t>
            </w:r>
          </w:p>
        </w:tc>
      </w:tr>
      <w:tr w:rsidR="00D737B3" w:rsidRPr="00321F7F" w14:paraId="400A8C77" w14:textId="77777777" w:rsidTr="00D737B3">
        <w:trPr>
          <w:trHeight w:val="20"/>
        </w:trPr>
        <w:tc>
          <w:tcPr>
            <w:tcW w:w="1186" w:type="pct"/>
            <w:vMerge/>
          </w:tcPr>
          <w:p w14:paraId="461DA0FA" w14:textId="77777777" w:rsidR="00D737B3" w:rsidRPr="00321F7F" w:rsidRDefault="00D737B3" w:rsidP="008A3975">
            <w:pPr>
              <w:rPr>
                <w:rFonts w:ascii="Times New Roman" w:eastAsia="Calibri" w:hAnsi="Times New Roman"/>
                <w:sz w:val="24"/>
                <w:szCs w:val="24"/>
              </w:rPr>
            </w:pPr>
          </w:p>
        </w:tc>
        <w:tc>
          <w:tcPr>
            <w:tcW w:w="3814" w:type="pct"/>
            <w:gridSpan w:val="2"/>
          </w:tcPr>
          <w:p w14:paraId="79B56C59"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13. Особенности в определении размера страховой   пенсии по инвалидности лицам, работавшим в районах Крайнего Севера и приравненных к ним местностях.</w:t>
            </w:r>
          </w:p>
        </w:tc>
      </w:tr>
      <w:tr w:rsidR="00D737B3" w:rsidRPr="00321F7F" w14:paraId="5D2F93C8" w14:textId="77777777" w:rsidTr="00D737B3">
        <w:trPr>
          <w:trHeight w:val="20"/>
        </w:trPr>
        <w:tc>
          <w:tcPr>
            <w:tcW w:w="1186" w:type="pct"/>
            <w:vMerge w:val="restart"/>
          </w:tcPr>
          <w:p w14:paraId="6FBB8E10"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1.6. Страховые пенсии по случаю потери кормильца</w:t>
            </w:r>
          </w:p>
        </w:tc>
        <w:tc>
          <w:tcPr>
            <w:tcW w:w="3814" w:type="pct"/>
            <w:gridSpan w:val="2"/>
          </w:tcPr>
          <w:p w14:paraId="0945FE0B"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1A7CAEB2" w14:textId="77777777" w:rsidTr="00D737B3">
        <w:trPr>
          <w:trHeight w:val="20"/>
        </w:trPr>
        <w:tc>
          <w:tcPr>
            <w:tcW w:w="1186" w:type="pct"/>
            <w:vMerge/>
          </w:tcPr>
          <w:p w14:paraId="05454ACF" w14:textId="77777777" w:rsidR="00D737B3" w:rsidRPr="00321F7F" w:rsidRDefault="00D737B3" w:rsidP="008A3975">
            <w:pPr>
              <w:rPr>
                <w:rFonts w:ascii="Times New Roman" w:eastAsia="Calibri" w:hAnsi="Times New Roman"/>
                <w:sz w:val="24"/>
                <w:szCs w:val="24"/>
              </w:rPr>
            </w:pPr>
          </w:p>
        </w:tc>
        <w:tc>
          <w:tcPr>
            <w:tcW w:w="3814" w:type="pct"/>
            <w:gridSpan w:val="2"/>
          </w:tcPr>
          <w:p w14:paraId="4E5390EF"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1.Понятие страховой   пенсии по случаю потери кормильца. Круг лиц, имеющих право на страховую пенсию по случаю потери кормильца. Понятие нетрудоспособности, иждивения. Установление страховой пенсии по случаю потери кормильца независимо от факта нахождения на иждивении. Сохранение права на страховую пенсию по случаю потери кормильца при усыновлении и вступлении в новый брак. </w:t>
            </w:r>
          </w:p>
          <w:p w14:paraId="76EC0154"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Условия, определяющие право на страховую пенсию по случаю потери кормильца Размер страховой   пенсии по случаю потери кормильца. Размер фиксированной выплаты к страховой пенсии по случаю потери кормильца, основания повышения. Сроки назначения </w:t>
            </w:r>
            <w:r w:rsidRPr="00321F7F">
              <w:rPr>
                <w:rFonts w:ascii="Times New Roman" w:eastAsia="Calibri" w:hAnsi="Times New Roman"/>
                <w:sz w:val="24"/>
                <w:szCs w:val="24"/>
              </w:rPr>
              <w:lastRenderedPageBreak/>
              <w:t>и продолжительность выплаты страховой   пенсии по случаю потери кормильца.</w:t>
            </w:r>
          </w:p>
          <w:p w14:paraId="56FBF1EB"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 xml:space="preserve">Оценка пенсионных прав умершего кормильца. </w:t>
            </w:r>
          </w:p>
        </w:tc>
      </w:tr>
      <w:tr w:rsidR="00D737B3" w:rsidRPr="00321F7F" w14:paraId="7A4D6F43" w14:textId="77777777" w:rsidTr="00D737B3">
        <w:trPr>
          <w:trHeight w:val="20"/>
        </w:trPr>
        <w:tc>
          <w:tcPr>
            <w:tcW w:w="1186" w:type="pct"/>
            <w:vMerge/>
          </w:tcPr>
          <w:p w14:paraId="3C46B2D6" w14:textId="77777777" w:rsidR="00D737B3" w:rsidRPr="00321F7F" w:rsidRDefault="00D737B3" w:rsidP="008A3975">
            <w:pPr>
              <w:rPr>
                <w:rFonts w:ascii="Times New Roman" w:eastAsia="Calibri" w:hAnsi="Times New Roman"/>
                <w:sz w:val="24"/>
                <w:szCs w:val="24"/>
              </w:rPr>
            </w:pPr>
          </w:p>
        </w:tc>
        <w:tc>
          <w:tcPr>
            <w:tcW w:w="3814" w:type="pct"/>
            <w:gridSpan w:val="2"/>
          </w:tcPr>
          <w:p w14:paraId="7F47A337"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 xml:space="preserve">В том числе </w:t>
            </w:r>
            <w:proofErr w:type="gramStart"/>
            <w:r w:rsidRPr="00321F7F">
              <w:rPr>
                <w:rFonts w:ascii="Times New Roman" w:eastAsia="Calibri" w:hAnsi="Times New Roman"/>
                <w:b/>
                <w:sz w:val="24"/>
                <w:szCs w:val="24"/>
              </w:rPr>
              <w:t>практических  и</w:t>
            </w:r>
            <w:proofErr w:type="gramEnd"/>
            <w:r w:rsidRPr="00321F7F">
              <w:rPr>
                <w:rFonts w:ascii="Times New Roman" w:eastAsia="Calibri" w:hAnsi="Times New Roman"/>
                <w:b/>
                <w:sz w:val="24"/>
                <w:szCs w:val="24"/>
              </w:rPr>
              <w:t xml:space="preserve"> лабораторных занятий</w:t>
            </w:r>
          </w:p>
        </w:tc>
      </w:tr>
      <w:tr w:rsidR="00D737B3" w:rsidRPr="00321F7F" w14:paraId="02705D60" w14:textId="77777777" w:rsidTr="00D737B3">
        <w:trPr>
          <w:trHeight w:val="20"/>
        </w:trPr>
        <w:tc>
          <w:tcPr>
            <w:tcW w:w="1186" w:type="pct"/>
            <w:vMerge/>
          </w:tcPr>
          <w:p w14:paraId="07B247F7" w14:textId="77777777" w:rsidR="00D737B3" w:rsidRPr="00321F7F" w:rsidRDefault="00D737B3" w:rsidP="008A3975">
            <w:pPr>
              <w:rPr>
                <w:rFonts w:ascii="Times New Roman" w:eastAsia="Calibri" w:hAnsi="Times New Roman"/>
                <w:sz w:val="24"/>
                <w:szCs w:val="24"/>
              </w:rPr>
            </w:pPr>
          </w:p>
        </w:tc>
        <w:tc>
          <w:tcPr>
            <w:tcW w:w="3814" w:type="pct"/>
            <w:gridSpan w:val="2"/>
          </w:tcPr>
          <w:p w14:paraId="5D7F947D"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14.Определение права, размера и срока назначения страховой   пенсии по случаю потери кормильца.</w:t>
            </w:r>
          </w:p>
        </w:tc>
      </w:tr>
      <w:tr w:rsidR="00D737B3" w:rsidRPr="00321F7F" w14:paraId="6D3E4C01" w14:textId="77777777" w:rsidTr="00D737B3">
        <w:trPr>
          <w:trHeight w:val="20"/>
        </w:trPr>
        <w:tc>
          <w:tcPr>
            <w:tcW w:w="1186" w:type="pct"/>
            <w:vMerge/>
          </w:tcPr>
          <w:p w14:paraId="2BBAD6CF" w14:textId="77777777" w:rsidR="00D737B3" w:rsidRPr="00321F7F" w:rsidRDefault="00D737B3" w:rsidP="008A3975">
            <w:pPr>
              <w:rPr>
                <w:rFonts w:ascii="Times New Roman" w:eastAsia="Calibri" w:hAnsi="Times New Roman"/>
                <w:sz w:val="24"/>
                <w:szCs w:val="24"/>
              </w:rPr>
            </w:pPr>
          </w:p>
        </w:tc>
        <w:tc>
          <w:tcPr>
            <w:tcW w:w="3814" w:type="pct"/>
            <w:gridSpan w:val="2"/>
          </w:tcPr>
          <w:p w14:paraId="39CFA01D"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15.Особенности в определении размера страховой   пенсии по случаю потери кормильца детям-круглым сиротам и семьям умерших пенсионеров.</w:t>
            </w:r>
          </w:p>
        </w:tc>
      </w:tr>
      <w:tr w:rsidR="00D737B3" w:rsidRPr="00321F7F" w14:paraId="758C161C" w14:textId="77777777" w:rsidTr="00D737B3">
        <w:trPr>
          <w:trHeight w:val="20"/>
        </w:trPr>
        <w:tc>
          <w:tcPr>
            <w:tcW w:w="1186" w:type="pct"/>
            <w:vMerge/>
          </w:tcPr>
          <w:p w14:paraId="09F6A98B" w14:textId="77777777" w:rsidR="00D737B3" w:rsidRPr="00321F7F" w:rsidRDefault="00D737B3" w:rsidP="008A3975">
            <w:pPr>
              <w:rPr>
                <w:rFonts w:ascii="Times New Roman" w:eastAsia="Calibri" w:hAnsi="Times New Roman"/>
                <w:sz w:val="24"/>
                <w:szCs w:val="24"/>
              </w:rPr>
            </w:pPr>
          </w:p>
        </w:tc>
        <w:tc>
          <w:tcPr>
            <w:tcW w:w="3814" w:type="pct"/>
            <w:gridSpan w:val="2"/>
          </w:tcPr>
          <w:p w14:paraId="56D2F19E"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16. Особенности в определении размера </w:t>
            </w:r>
            <w:proofErr w:type="gramStart"/>
            <w:r w:rsidRPr="00321F7F">
              <w:rPr>
                <w:rFonts w:ascii="Times New Roman" w:eastAsia="Calibri" w:hAnsi="Times New Roman"/>
                <w:sz w:val="24"/>
                <w:szCs w:val="24"/>
              </w:rPr>
              <w:t>страховой  пенсии</w:t>
            </w:r>
            <w:proofErr w:type="gramEnd"/>
            <w:r w:rsidRPr="00321F7F">
              <w:rPr>
                <w:rFonts w:ascii="Times New Roman" w:eastAsia="Calibri" w:hAnsi="Times New Roman"/>
                <w:sz w:val="24"/>
                <w:szCs w:val="24"/>
              </w:rPr>
              <w:t xml:space="preserve"> по случаю потери кормильца лицам, работавшим в районах Крайнего Севера и приравненных к ним местностях.</w:t>
            </w:r>
          </w:p>
        </w:tc>
      </w:tr>
      <w:tr w:rsidR="00D737B3" w:rsidRPr="00321F7F" w14:paraId="6E76FDBB" w14:textId="77777777" w:rsidTr="00D737B3">
        <w:trPr>
          <w:trHeight w:val="20"/>
        </w:trPr>
        <w:tc>
          <w:tcPr>
            <w:tcW w:w="1186" w:type="pct"/>
            <w:vMerge w:val="restart"/>
          </w:tcPr>
          <w:p w14:paraId="1A39169A" w14:textId="77777777" w:rsidR="00D737B3" w:rsidRPr="00321F7F" w:rsidRDefault="00D737B3" w:rsidP="008A3975">
            <w:pPr>
              <w:rPr>
                <w:rFonts w:ascii="Times New Roman" w:eastAsia="Calibri" w:hAnsi="Times New Roman"/>
                <w:b/>
                <w:sz w:val="24"/>
                <w:szCs w:val="24"/>
              </w:rPr>
            </w:pPr>
            <w:r w:rsidRPr="00321F7F">
              <w:rPr>
                <w:rFonts w:ascii="Times New Roman" w:eastAsia="Calibri" w:hAnsi="Times New Roman"/>
                <w:b/>
                <w:sz w:val="24"/>
                <w:szCs w:val="24"/>
              </w:rPr>
              <w:t>Тема 1.7. Пенсии по государственному пенсионному обеспечению</w:t>
            </w:r>
          </w:p>
        </w:tc>
        <w:tc>
          <w:tcPr>
            <w:tcW w:w="3814" w:type="pct"/>
            <w:gridSpan w:val="2"/>
          </w:tcPr>
          <w:p w14:paraId="1B24D11D" w14:textId="77777777" w:rsidR="00D737B3" w:rsidRPr="00321F7F" w:rsidRDefault="00D737B3" w:rsidP="008A3975">
            <w:pPr>
              <w:ind w:left="34"/>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224E0D4E" w14:textId="77777777" w:rsidTr="00D737B3">
        <w:trPr>
          <w:trHeight w:val="20"/>
        </w:trPr>
        <w:tc>
          <w:tcPr>
            <w:tcW w:w="1186" w:type="pct"/>
            <w:vMerge/>
          </w:tcPr>
          <w:p w14:paraId="65F0D19D" w14:textId="77777777" w:rsidR="00D737B3" w:rsidRPr="00321F7F" w:rsidRDefault="00D737B3" w:rsidP="008A3975">
            <w:pPr>
              <w:rPr>
                <w:rFonts w:ascii="Times New Roman" w:eastAsia="Calibri" w:hAnsi="Times New Roman"/>
                <w:sz w:val="24"/>
                <w:szCs w:val="24"/>
              </w:rPr>
            </w:pPr>
          </w:p>
        </w:tc>
        <w:tc>
          <w:tcPr>
            <w:tcW w:w="3814" w:type="pct"/>
            <w:gridSpan w:val="2"/>
          </w:tcPr>
          <w:p w14:paraId="62A6566A"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1.Понятие пенсии по государственному пенсионному обеспечению. Граждане, имеющие право на пенсию по государственному пенсионному обеспечению, виды пенсий по государственному пенсионному обеспечению, источники финансирования. Категории граждан, имеющих право на одновременное получение двух пенсий. Социальные пенсии нетрудоспособным гражданам: круг лиц, размер, сроки назначения.</w:t>
            </w:r>
          </w:p>
        </w:tc>
      </w:tr>
      <w:tr w:rsidR="00D737B3" w:rsidRPr="00321F7F" w14:paraId="330EEAA4" w14:textId="77777777" w:rsidTr="00D737B3">
        <w:trPr>
          <w:trHeight w:val="20"/>
        </w:trPr>
        <w:tc>
          <w:tcPr>
            <w:tcW w:w="1186" w:type="pct"/>
            <w:vMerge w:val="restart"/>
          </w:tcPr>
          <w:p w14:paraId="27613949"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1.8.</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Пенсии по государственному пенсионному обеспечению военнослужащим, проходившим военную службу по призыву, и членам их семей</w:t>
            </w:r>
          </w:p>
        </w:tc>
        <w:tc>
          <w:tcPr>
            <w:tcW w:w="3814" w:type="pct"/>
            <w:gridSpan w:val="2"/>
          </w:tcPr>
          <w:p w14:paraId="57DF7817"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0097B205" w14:textId="77777777" w:rsidTr="00D737B3">
        <w:trPr>
          <w:trHeight w:val="20"/>
        </w:trPr>
        <w:tc>
          <w:tcPr>
            <w:tcW w:w="1186" w:type="pct"/>
            <w:vMerge/>
          </w:tcPr>
          <w:p w14:paraId="5E4C58B6" w14:textId="77777777" w:rsidR="00D737B3" w:rsidRPr="00321F7F" w:rsidRDefault="00D737B3" w:rsidP="008A3975">
            <w:pPr>
              <w:rPr>
                <w:rFonts w:ascii="Times New Roman" w:eastAsia="Calibri" w:hAnsi="Times New Roman"/>
                <w:sz w:val="24"/>
                <w:szCs w:val="24"/>
              </w:rPr>
            </w:pPr>
          </w:p>
        </w:tc>
        <w:tc>
          <w:tcPr>
            <w:tcW w:w="3814" w:type="pct"/>
            <w:gridSpan w:val="2"/>
          </w:tcPr>
          <w:p w14:paraId="31F434BB"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1.Пенсии по инвалидности военнослужащим, проходившим военную службу по призыву в качестве солдат, матросов, сержантов и старшин: условия назначения, причины инвалидности, размеры пенсий, сроки назначения. Зависимость размеров пенсий от причины и группы инвалидности, наличия на иждивении нетрудоспособных членов семьи. Пенсии по инвалидности участникам Великой Отечественной войны, гражданам, награжденным знаком «Жителю блокадного Ленинграда</w:t>
            </w:r>
            <w:proofErr w:type="gramStart"/>
            <w:r w:rsidRPr="00321F7F">
              <w:rPr>
                <w:rFonts w:ascii="Times New Roman" w:eastAsia="Calibri" w:hAnsi="Times New Roman"/>
                <w:sz w:val="24"/>
                <w:szCs w:val="24"/>
              </w:rPr>
              <w:t>»,  гражданам</w:t>
            </w:r>
            <w:proofErr w:type="gramEnd"/>
            <w:r w:rsidRPr="00321F7F">
              <w:rPr>
                <w:rFonts w:ascii="Times New Roman" w:eastAsia="Calibri" w:hAnsi="Times New Roman"/>
                <w:sz w:val="24"/>
                <w:szCs w:val="24"/>
              </w:rPr>
              <w:t>, награжденным знаком «Житель осажденного Севастополя»</w:t>
            </w:r>
            <w:r w:rsidRPr="00321F7F">
              <w:rPr>
                <w:rFonts w:ascii="Times New Roman" w:hAnsi="Times New Roman"/>
                <w:sz w:val="24"/>
                <w:szCs w:val="24"/>
              </w:rPr>
              <w:t xml:space="preserve"> и гражданам, награжденным знаком «Житель осажденного Сталинграда»</w:t>
            </w:r>
            <w:r w:rsidRPr="00321F7F">
              <w:rPr>
                <w:rFonts w:ascii="Times New Roman" w:eastAsia="Calibri" w:hAnsi="Times New Roman"/>
                <w:sz w:val="24"/>
                <w:szCs w:val="24"/>
              </w:rPr>
              <w:t>: условия, размер, сроки назначения пенсии.</w:t>
            </w:r>
          </w:p>
        </w:tc>
      </w:tr>
      <w:tr w:rsidR="00D737B3" w:rsidRPr="00321F7F" w14:paraId="00A289E1" w14:textId="77777777" w:rsidTr="00D737B3">
        <w:trPr>
          <w:trHeight w:val="20"/>
        </w:trPr>
        <w:tc>
          <w:tcPr>
            <w:tcW w:w="1186" w:type="pct"/>
            <w:vMerge/>
          </w:tcPr>
          <w:p w14:paraId="56951340" w14:textId="77777777" w:rsidR="00D737B3" w:rsidRPr="00321F7F" w:rsidRDefault="00D737B3" w:rsidP="008A3975">
            <w:pPr>
              <w:rPr>
                <w:rFonts w:ascii="Times New Roman" w:eastAsia="Calibri" w:hAnsi="Times New Roman"/>
                <w:sz w:val="24"/>
                <w:szCs w:val="24"/>
              </w:rPr>
            </w:pPr>
          </w:p>
        </w:tc>
        <w:tc>
          <w:tcPr>
            <w:tcW w:w="3814" w:type="pct"/>
            <w:gridSpan w:val="2"/>
          </w:tcPr>
          <w:p w14:paraId="30106940"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0DFA1C8A" w14:textId="77777777" w:rsidTr="00D737B3">
        <w:trPr>
          <w:trHeight w:val="20"/>
        </w:trPr>
        <w:tc>
          <w:tcPr>
            <w:tcW w:w="1186" w:type="pct"/>
            <w:vMerge/>
          </w:tcPr>
          <w:p w14:paraId="7690371B" w14:textId="77777777" w:rsidR="00D737B3" w:rsidRPr="00321F7F" w:rsidRDefault="00D737B3" w:rsidP="008A3975">
            <w:pPr>
              <w:rPr>
                <w:rFonts w:ascii="Times New Roman" w:eastAsia="Calibri" w:hAnsi="Times New Roman"/>
                <w:sz w:val="24"/>
                <w:szCs w:val="24"/>
              </w:rPr>
            </w:pPr>
          </w:p>
        </w:tc>
        <w:tc>
          <w:tcPr>
            <w:tcW w:w="3814" w:type="pct"/>
            <w:gridSpan w:val="2"/>
          </w:tcPr>
          <w:p w14:paraId="159EF3C2"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17.Определение права, размера и срока назначения пенсии по инвалидности военнослужащим, проходившим военную службу по призыву, и пенсии по случаю потери кормильца членам их семей.</w:t>
            </w:r>
          </w:p>
        </w:tc>
      </w:tr>
      <w:tr w:rsidR="00D737B3" w:rsidRPr="00321F7F" w14:paraId="414B468B" w14:textId="77777777" w:rsidTr="00D737B3">
        <w:trPr>
          <w:trHeight w:val="20"/>
        </w:trPr>
        <w:tc>
          <w:tcPr>
            <w:tcW w:w="1186" w:type="pct"/>
            <w:vMerge w:val="restart"/>
          </w:tcPr>
          <w:p w14:paraId="4F25A369" w14:textId="77777777" w:rsidR="00D737B3" w:rsidRPr="00321F7F" w:rsidRDefault="00D737B3" w:rsidP="008A3975">
            <w:pPr>
              <w:rPr>
                <w:rFonts w:ascii="Times New Roman" w:eastAsia="Calibri" w:hAnsi="Times New Roman"/>
                <w:b/>
                <w:sz w:val="24"/>
                <w:szCs w:val="24"/>
              </w:rPr>
            </w:pPr>
            <w:r w:rsidRPr="00321F7F">
              <w:rPr>
                <w:rFonts w:ascii="Times New Roman" w:eastAsia="Calibri" w:hAnsi="Times New Roman"/>
                <w:b/>
                <w:sz w:val="24"/>
                <w:szCs w:val="24"/>
              </w:rPr>
              <w:t>Тема 1.9. Пенсии по государственному пенсионному обеспечению гражданам, пострадавшим в результате радиационных или техногенных катастроф</w:t>
            </w:r>
          </w:p>
        </w:tc>
        <w:tc>
          <w:tcPr>
            <w:tcW w:w="3814" w:type="pct"/>
            <w:gridSpan w:val="2"/>
            <w:tcBorders>
              <w:bottom w:val="single" w:sz="4" w:space="0" w:color="auto"/>
            </w:tcBorders>
          </w:tcPr>
          <w:p w14:paraId="71FAE5B5"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5F64AC59" w14:textId="77777777" w:rsidTr="00D737B3">
        <w:trPr>
          <w:trHeight w:val="20"/>
        </w:trPr>
        <w:tc>
          <w:tcPr>
            <w:tcW w:w="1186" w:type="pct"/>
            <w:vMerge/>
            <w:tcBorders>
              <w:bottom w:val="single" w:sz="4" w:space="0" w:color="000000"/>
            </w:tcBorders>
          </w:tcPr>
          <w:p w14:paraId="7FDE0AA6" w14:textId="77777777" w:rsidR="00D737B3" w:rsidRPr="00321F7F" w:rsidRDefault="00D737B3" w:rsidP="008A3975">
            <w:pPr>
              <w:rPr>
                <w:rFonts w:ascii="Times New Roman" w:eastAsia="Calibri" w:hAnsi="Times New Roman"/>
                <w:sz w:val="24"/>
                <w:szCs w:val="24"/>
              </w:rPr>
            </w:pPr>
          </w:p>
        </w:tc>
        <w:tc>
          <w:tcPr>
            <w:tcW w:w="3814" w:type="pct"/>
            <w:gridSpan w:val="2"/>
          </w:tcPr>
          <w:p w14:paraId="044B7F70"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1.Категории лиц, подвергшихся радиационному воздействию, правовое регулирование их социальной защиты. Зоны радиоактивного загрязнения вследствие катастрофы на Чернобыльской АЭС. Условия назначения пенсий по старости гражданам, пострадавшим в результате радиационных катастроф. Зависимость условий назначения пенсии по старости от категории, продолжительности проживания (работы) в определенной зоне, размер пенсии по старости, сроки назначения. Условия, размер и сроки назначения пенсии по инвалидности гражданам, пострадавшим в результате радиационных или техногенных катастроф, и пенсии по случаю потери кормильца членам их семей.</w:t>
            </w:r>
          </w:p>
        </w:tc>
      </w:tr>
      <w:tr w:rsidR="00D737B3" w:rsidRPr="00321F7F" w14:paraId="3B924B1C" w14:textId="77777777" w:rsidTr="00D737B3">
        <w:trPr>
          <w:trHeight w:val="20"/>
        </w:trPr>
        <w:tc>
          <w:tcPr>
            <w:tcW w:w="1186" w:type="pct"/>
            <w:vMerge/>
          </w:tcPr>
          <w:p w14:paraId="3434C92B" w14:textId="77777777" w:rsidR="00D737B3" w:rsidRPr="00321F7F" w:rsidRDefault="00D737B3" w:rsidP="008A3975">
            <w:pPr>
              <w:rPr>
                <w:rFonts w:ascii="Times New Roman" w:eastAsia="Calibri" w:hAnsi="Times New Roman"/>
                <w:sz w:val="24"/>
                <w:szCs w:val="24"/>
              </w:rPr>
            </w:pPr>
          </w:p>
        </w:tc>
        <w:tc>
          <w:tcPr>
            <w:tcW w:w="3814" w:type="pct"/>
            <w:gridSpan w:val="2"/>
          </w:tcPr>
          <w:p w14:paraId="6816539B"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050ECEAF" w14:textId="77777777" w:rsidTr="00D737B3">
        <w:trPr>
          <w:trHeight w:val="20"/>
        </w:trPr>
        <w:tc>
          <w:tcPr>
            <w:tcW w:w="1186" w:type="pct"/>
            <w:vMerge/>
          </w:tcPr>
          <w:p w14:paraId="765836ED" w14:textId="77777777" w:rsidR="00D737B3" w:rsidRPr="00321F7F" w:rsidRDefault="00D737B3" w:rsidP="008A3975">
            <w:pPr>
              <w:rPr>
                <w:rFonts w:ascii="Times New Roman" w:eastAsia="Calibri" w:hAnsi="Times New Roman"/>
                <w:sz w:val="24"/>
                <w:szCs w:val="24"/>
              </w:rPr>
            </w:pPr>
          </w:p>
        </w:tc>
        <w:tc>
          <w:tcPr>
            <w:tcW w:w="3814" w:type="pct"/>
            <w:gridSpan w:val="2"/>
          </w:tcPr>
          <w:p w14:paraId="3140266C"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18.Государственные пенсии гражданам, пострадавшим в результате радиационных или техногенных катастроф, и членам их семей.</w:t>
            </w:r>
          </w:p>
        </w:tc>
      </w:tr>
      <w:tr w:rsidR="00D737B3" w:rsidRPr="00321F7F" w14:paraId="077C50E3" w14:textId="77777777" w:rsidTr="00D737B3">
        <w:trPr>
          <w:trHeight w:val="20"/>
        </w:trPr>
        <w:tc>
          <w:tcPr>
            <w:tcW w:w="1186" w:type="pct"/>
            <w:vMerge w:val="restart"/>
          </w:tcPr>
          <w:p w14:paraId="241BD410" w14:textId="77777777" w:rsidR="00D737B3" w:rsidRPr="00321F7F" w:rsidRDefault="00D737B3" w:rsidP="008A3975">
            <w:pPr>
              <w:rPr>
                <w:rFonts w:ascii="Times New Roman" w:eastAsia="Calibri" w:hAnsi="Times New Roman"/>
                <w:b/>
                <w:sz w:val="24"/>
                <w:szCs w:val="24"/>
              </w:rPr>
            </w:pPr>
            <w:r w:rsidRPr="00321F7F">
              <w:rPr>
                <w:rFonts w:ascii="Times New Roman" w:eastAsia="Calibri" w:hAnsi="Times New Roman"/>
                <w:b/>
                <w:sz w:val="24"/>
                <w:szCs w:val="24"/>
              </w:rPr>
              <w:lastRenderedPageBreak/>
              <w:t>Тема 1.10.</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Пенсии за выслугу лет   федеральным государственным гражданским служащим и работникам летно-испытательного состава.</w:t>
            </w:r>
          </w:p>
          <w:p w14:paraId="5AA31E09"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Пожизненное содержание судей</w:t>
            </w:r>
          </w:p>
        </w:tc>
        <w:tc>
          <w:tcPr>
            <w:tcW w:w="3814" w:type="pct"/>
            <w:gridSpan w:val="2"/>
          </w:tcPr>
          <w:p w14:paraId="3EC43043"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162B0794" w14:textId="77777777" w:rsidTr="00D737B3">
        <w:trPr>
          <w:trHeight w:val="20"/>
        </w:trPr>
        <w:tc>
          <w:tcPr>
            <w:tcW w:w="1186" w:type="pct"/>
            <w:vMerge/>
          </w:tcPr>
          <w:p w14:paraId="4737C013" w14:textId="77777777" w:rsidR="00D737B3" w:rsidRPr="00321F7F" w:rsidRDefault="00D737B3" w:rsidP="008A3975">
            <w:pPr>
              <w:rPr>
                <w:rFonts w:ascii="Times New Roman" w:eastAsia="Calibri" w:hAnsi="Times New Roman"/>
                <w:sz w:val="24"/>
                <w:szCs w:val="24"/>
              </w:rPr>
            </w:pPr>
          </w:p>
        </w:tc>
        <w:tc>
          <w:tcPr>
            <w:tcW w:w="3814" w:type="pct"/>
            <w:gridSpan w:val="2"/>
          </w:tcPr>
          <w:p w14:paraId="40D067CD"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sz w:val="24"/>
                <w:szCs w:val="24"/>
              </w:rPr>
              <w:t>1.Понятие пенсий за выслугу лет. Категории федеральных государственных гражданских служащих, имеющих право на пенсию за выслугу лет. Условия назначения пенсии за выслугу лет федеральным государственным гражданским служащим, среднемесячный заработок, из которого исчисляется размер пенсии, определение размера пенсии за выслугу лет, сроки назначения. Доля страховой по старости, устанавливаемая к пенсии за выслугу лет федеральным государственным гражданским служащим. Условия, размер, сроки назначения пенсии за выслугу лет работникам летно-испытательного состава. Доля страховой пенсии по старости, устанавливаемая к пенсии за выслугу лет гражданам из числа работников летно-испытательного состава. Пожизненное содержание судей: условия назначения, исчисление стажа работы, дающего права на получение ежемесячного пожизненного содержания, размер пожизненного содержания, порядок назначения и выплаты.</w:t>
            </w:r>
          </w:p>
        </w:tc>
      </w:tr>
      <w:tr w:rsidR="00D737B3" w:rsidRPr="00321F7F" w14:paraId="27B199F2" w14:textId="77777777" w:rsidTr="00D737B3">
        <w:trPr>
          <w:trHeight w:val="20"/>
        </w:trPr>
        <w:tc>
          <w:tcPr>
            <w:tcW w:w="1186" w:type="pct"/>
            <w:vMerge/>
          </w:tcPr>
          <w:p w14:paraId="0BCE8605" w14:textId="77777777" w:rsidR="00D737B3" w:rsidRPr="00321F7F" w:rsidRDefault="00D737B3" w:rsidP="008A3975">
            <w:pPr>
              <w:rPr>
                <w:rFonts w:ascii="Times New Roman" w:eastAsia="Calibri" w:hAnsi="Times New Roman"/>
                <w:sz w:val="24"/>
                <w:szCs w:val="24"/>
              </w:rPr>
            </w:pPr>
          </w:p>
        </w:tc>
        <w:tc>
          <w:tcPr>
            <w:tcW w:w="3814" w:type="pct"/>
            <w:gridSpan w:val="2"/>
          </w:tcPr>
          <w:p w14:paraId="0CF82BB6"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7C819A37" w14:textId="77777777" w:rsidTr="00D737B3">
        <w:trPr>
          <w:trHeight w:val="20"/>
        </w:trPr>
        <w:tc>
          <w:tcPr>
            <w:tcW w:w="1186" w:type="pct"/>
            <w:vMerge/>
          </w:tcPr>
          <w:p w14:paraId="636B8E90" w14:textId="77777777" w:rsidR="00D737B3" w:rsidRPr="00321F7F" w:rsidRDefault="00D737B3" w:rsidP="008A3975">
            <w:pPr>
              <w:rPr>
                <w:rFonts w:ascii="Times New Roman" w:eastAsia="Calibri" w:hAnsi="Times New Roman"/>
                <w:sz w:val="24"/>
                <w:szCs w:val="24"/>
              </w:rPr>
            </w:pPr>
          </w:p>
        </w:tc>
        <w:tc>
          <w:tcPr>
            <w:tcW w:w="3814" w:type="pct"/>
            <w:gridSpan w:val="2"/>
          </w:tcPr>
          <w:p w14:paraId="30490640" w14:textId="77777777" w:rsidR="00D737B3" w:rsidRPr="00321F7F" w:rsidRDefault="00D737B3" w:rsidP="008A3975">
            <w:pPr>
              <w:widowControl w:val="0"/>
              <w:autoSpaceDE w:val="0"/>
              <w:autoSpaceDN w:val="0"/>
              <w:adjustRightInd w:val="0"/>
              <w:ind w:left="34"/>
              <w:jc w:val="both"/>
              <w:rPr>
                <w:rFonts w:ascii="Times New Roman" w:hAnsi="Times New Roman"/>
                <w:sz w:val="24"/>
                <w:szCs w:val="24"/>
              </w:rPr>
            </w:pPr>
            <w:r w:rsidRPr="00321F7F">
              <w:rPr>
                <w:rFonts w:ascii="Times New Roman" w:hAnsi="Times New Roman"/>
                <w:sz w:val="24"/>
                <w:szCs w:val="24"/>
              </w:rPr>
              <w:t xml:space="preserve">19. </w:t>
            </w:r>
            <w:proofErr w:type="gramStart"/>
            <w:r w:rsidRPr="00321F7F">
              <w:rPr>
                <w:rFonts w:ascii="Times New Roman" w:hAnsi="Times New Roman"/>
                <w:sz w:val="24"/>
                <w:szCs w:val="24"/>
              </w:rPr>
              <w:t>Государственные  пенсии</w:t>
            </w:r>
            <w:proofErr w:type="gramEnd"/>
            <w:r w:rsidRPr="00321F7F">
              <w:rPr>
                <w:rFonts w:ascii="Times New Roman" w:hAnsi="Times New Roman"/>
                <w:sz w:val="24"/>
                <w:szCs w:val="24"/>
              </w:rPr>
              <w:t xml:space="preserve"> за выслугу лет федеральным государственным гражданским служащим.</w:t>
            </w:r>
          </w:p>
        </w:tc>
      </w:tr>
      <w:tr w:rsidR="00D737B3" w:rsidRPr="00321F7F" w14:paraId="6696D1BD" w14:textId="77777777" w:rsidTr="00D737B3">
        <w:trPr>
          <w:trHeight w:val="20"/>
        </w:trPr>
        <w:tc>
          <w:tcPr>
            <w:tcW w:w="1186" w:type="pct"/>
            <w:vMerge/>
          </w:tcPr>
          <w:p w14:paraId="13062F70" w14:textId="77777777" w:rsidR="00D737B3" w:rsidRPr="00321F7F" w:rsidRDefault="00D737B3" w:rsidP="008A3975">
            <w:pPr>
              <w:rPr>
                <w:rFonts w:ascii="Times New Roman" w:eastAsia="Calibri" w:hAnsi="Times New Roman"/>
                <w:sz w:val="24"/>
                <w:szCs w:val="24"/>
              </w:rPr>
            </w:pPr>
          </w:p>
        </w:tc>
        <w:tc>
          <w:tcPr>
            <w:tcW w:w="3814" w:type="pct"/>
            <w:gridSpan w:val="2"/>
          </w:tcPr>
          <w:p w14:paraId="6F568E1D" w14:textId="77777777" w:rsidR="00D737B3" w:rsidRPr="00321F7F" w:rsidRDefault="00D737B3" w:rsidP="008A3975">
            <w:pPr>
              <w:widowControl w:val="0"/>
              <w:autoSpaceDE w:val="0"/>
              <w:autoSpaceDN w:val="0"/>
              <w:adjustRightInd w:val="0"/>
              <w:ind w:left="34"/>
              <w:jc w:val="both"/>
              <w:rPr>
                <w:rFonts w:ascii="Times New Roman" w:hAnsi="Times New Roman"/>
                <w:sz w:val="24"/>
                <w:szCs w:val="24"/>
              </w:rPr>
            </w:pPr>
            <w:r w:rsidRPr="00321F7F">
              <w:rPr>
                <w:rFonts w:ascii="Times New Roman" w:hAnsi="Times New Roman"/>
                <w:sz w:val="24"/>
                <w:szCs w:val="24"/>
              </w:rPr>
              <w:t xml:space="preserve">20. </w:t>
            </w:r>
            <w:proofErr w:type="gramStart"/>
            <w:r w:rsidRPr="00321F7F">
              <w:rPr>
                <w:rFonts w:ascii="Times New Roman" w:hAnsi="Times New Roman"/>
                <w:sz w:val="24"/>
                <w:szCs w:val="24"/>
              </w:rPr>
              <w:t>Государственные  пенсии</w:t>
            </w:r>
            <w:proofErr w:type="gramEnd"/>
            <w:r w:rsidRPr="00321F7F">
              <w:rPr>
                <w:rFonts w:ascii="Times New Roman" w:hAnsi="Times New Roman"/>
                <w:sz w:val="24"/>
                <w:szCs w:val="24"/>
              </w:rPr>
              <w:t xml:space="preserve"> за выслугу лет гражданам из числа работников летно-испытательного состава</w:t>
            </w:r>
          </w:p>
        </w:tc>
      </w:tr>
      <w:tr w:rsidR="00D737B3" w:rsidRPr="00321F7F" w14:paraId="670D4ED2" w14:textId="77777777" w:rsidTr="00D737B3">
        <w:trPr>
          <w:trHeight w:val="20"/>
        </w:trPr>
        <w:tc>
          <w:tcPr>
            <w:tcW w:w="1186" w:type="pct"/>
            <w:vMerge w:val="restart"/>
          </w:tcPr>
          <w:p w14:paraId="42F92C62"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1.11.  Пенсионное обеспечение граждан из числа космонавтов и членов их семей</w:t>
            </w:r>
          </w:p>
        </w:tc>
        <w:tc>
          <w:tcPr>
            <w:tcW w:w="3814" w:type="pct"/>
            <w:gridSpan w:val="2"/>
          </w:tcPr>
          <w:p w14:paraId="6C287494" w14:textId="77777777" w:rsidR="00D737B3" w:rsidRPr="00321F7F" w:rsidRDefault="00D737B3" w:rsidP="008A3975">
            <w:pPr>
              <w:ind w:left="34"/>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614FB4C4" w14:textId="77777777" w:rsidTr="00D737B3">
        <w:trPr>
          <w:trHeight w:val="20"/>
        </w:trPr>
        <w:tc>
          <w:tcPr>
            <w:tcW w:w="1186" w:type="pct"/>
            <w:vMerge/>
          </w:tcPr>
          <w:p w14:paraId="0495AE47" w14:textId="77777777" w:rsidR="00D737B3" w:rsidRPr="00321F7F" w:rsidRDefault="00D737B3" w:rsidP="008A3975">
            <w:pPr>
              <w:rPr>
                <w:rFonts w:ascii="Times New Roman" w:eastAsia="Calibri" w:hAnsi="Times New Roman"/>
                <w:sz w:val="24"/>
                <w:szCs w:val="24"/>
              </w:rPr>
            </w:pPr>
          </w:p>
        </w:tc>
        <w:tc>
          <w:tcPr>
            <w:tcW w:w="3814" w:type="pct"/>
            <w:gridSpan w:val="2"/>
          </w:tcPr>
          <w:p w14:paraId="7D4B810D"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sz w:val="24"/>
                <w:szCs w:val="24"/>
              </w:rPr>
              <w:t>1.Условия, размеры и сроки назначения пенсий за выслугу лет гражданам из числа космонавтов.</w:t>
            </w:r>
            <w:r w:rsidRPr="00321F7F">
              <w:rPr>
                <w:rFonts w:ascii="Times New Roman" w:eastAsia="Calibri" w:hAnsi="Times New Roman"/>
                <w:b/>
                <w:bCs/>
                <w:sz w:val="24"/>
                <w:szCs w:val="24"/>
              </w:rPr>
              <w:t xml:space="preserve"> </w:t>
            </w:r>
            <w:r w:rsidRPr="00321F7F">
              <w:rPr>
                <w:rFonts w:ascii="Times New Roman" w:eastAsia="Calibri" w:hAnsi="Times New Roman"/>
                <w:bCs/>
                <w:sz w:val="24"/>
                <w:szCs w:val="24"/>
              </w:rPr>
              <w:t xml:space="preserve">Исчисление выслуги лет. Надбавки и повышения к пенсии за выслугу лет. </w:t>
            </w:r>
          </w:p>
          <w:p w14:paraId="54A2D6D1"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Условия, размеры и сроки назначения пенсий по инвалидности гражданам из числа космонавтов. Надбавки и повышения к пенсии по инвалидности, сроки назначения пенсии.</w:t>
            </w:r>
          </w:p>
          <w:p w14:paraId="0617FCF3"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 xml:space="preserve">Круг лиц, имеющих </w:t>
            </w:r>
            <w:proofErr w:type="gramStart"/>
            <w:r w:rsidRPr="00321F7F">
              <w:rPr>
                <w:rFonts w:ascii="Times New Roman" w:eastAsia="Calibri" w:hAnsi="Times New Roman"/>
                <w:sz w:val="24"/>
                <w:szCs w:val="24"/>
              </w:rPr>
              <w:t>право  на</w:t>
            </w:r>
            <w:proofErr w:type="gramEnd"/>
            <w:r w:rsidRPr="00321F7F">
              <w:rPr>
                <w:rFonts w:ascii="Times New Roman" w:eastAsia="Calibri" w:hAnsi="Times New Roman"/>
                <w:sz w:val="24"/>
                <w:szCs w:val="24"/>
              </w:rPr>
              <w:t xml:space="preserve"> пенсию по случаю потери кормильца, условия, размер и сроки назначения пенсии по случаю потери кормильца членам семей граждан из числа космонавтов.</w:t>
            </w:r>
          </w:p>
        </w:tc>
      </w:tr>
      <w:tr w:rsidR="00D737B3" w:rsidRPr="00321F7F" w14:paraId="543F622D" w14:textId="77777777" w:rsidTr="00D737B3">
        <w:trPr>
          <w:trHeight w:val="20"/>
        </w:trPr>
        <w:tc>
          <w:tcPr>
            <w:tcW w:w="1186" w:type="pct"/>
            <w:vMerge/>
          </w:tcPr>
          <w:p w14:paraId="49D6AFC6" w14:textId="77777777" w:rsidR="00D737B3" w:rsidRPr="00321F7F" w:rsidRDefault="00D737B3" w:rsidP="008A3975">
            <w:pPr>
              <w:rPr>
                <w:rFonts w:ascii="Times New Roman" w:eastAsia="Calibri" w:hAnsi="Times New Roman"/>
                <w:sz w:val="24"/>
                <w:szCs w:val="24"/>
              </w:rPr>
            </w:pPr>
          </w:p>
        </w:tc>
        <w:tc>
          <w:tcPr>
            <w:tcW w:w="3814" w:type="pct"/>
            <w:gridSpan w:val="2"/>
          </w:tcPr>
          <w:p w14:paraId="4C222056"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10B6C2CD" w14:textId="77777777" w:rsidTr="00D737B3">
        <w:trPr>
          <w:trHeight w:val="20"/>
        </w:trPr>
        <w:tc>
          <w:tcPr>
            <w:tcW w:w="1186" w:type="pct"/>
            <w:vMerge/>
          </w:tcPr>
          <w:p w14:paraId="1EA63782" w14:textId="77777777" w:rsidR="00D737B3" w:rsidRPr="00321F7F" w:rsidRDefault="00D737B3" w:rsidP="008A3975">
            <w:pPr>
              <w:rPr>
                <w:rFonts w:ascii="Times New Roman" w:eastAsia="Calibri" w:hAnsi="Times New Roman"/>
                <w:sz w:val="24"/>
                <w:szCs w:val="24"/>
              </w:rPr>
            </w:pPr>
          </w:p>
        </w:tc>
        <w:tc>
          <w:tcPr>
            <w:tcW w:w="3814" w:type="pct"/>
            <w:gridSpan w:val="2"/>
          </w:tcPr>
          <w:p w14:paraId="69AC43ED"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sz w:val="24"/>
                <w:szCs w:val="24"/>
              </w:rPr>
              <w:t>21.</w:t>
            </w:r>
            <w:r w:rsidRPr="00321F7F">
              <w:rPr>
                <w:rFonts w:ascii="Times New Roman" w:eastAsia="Calibri" w:hAnsi="Times New Roman"/>
                <w:b/>
                <w:sz w:val="24"/>
                <w:szCs w:val="24"/>
              </w:rPr>
              <w:t xml:space="preserve"> </w:t>
            </w:r>
            <w:r w:rsidRPr="00321F7F">
              <w:rPr>
                <w:rFonts w:ascii="Times New Roman" w:eastAsia="Calibri" w:hAnsi="Times New Roman"/>
                <w:sz w:val="24"/>
                <w:szCs w:val="24"/>
              </w:rPr>
              <w:t>Пенсионное обеспечение граждан из числа космонавтов и членов их семей.</w:t>
            </w:r>
          </w:p>
        </w:tc>
      </w:tr>
      <w:tr w:rsidR="00D737B3" w:rsidRPr="00321F7F" w14:paraId="2B1039CD" w14:textId="77777777" w:rsidTr="00D737B3">
        <w:trPr>
          <w:trHeight w:val="20"/>
        </w:trPr>
        <w:tc>
          <w:tcPr>
            <w:tcW w:w="1186" w:type="pct"/>
            <w:vMerge w:val="restart"/>
          </w:tcPr>
          <w:p w14:paraId="4E5BF4EF" w14:textId="77777777" w:rsidR="00D737B3" w:rsidRPr="00321F7F" w:rsidRDefault="00D737B3" w:rsidP="008A3975">
            <w:pPr>
              <w:rPr>
                <w:rFonts w:ascii="Times New Roman" w:eastAsia="Calibri" w:hAnsi="Times New Roman"/>
                <w:b/>
                <w:sz w:val="24"/>
                <w:szCs w:val="24"/>
              </w:rPr>
            </w:pPr>
            <w:r w:rsidRPr="00321F7F">
              <w:rPr>
                <w:rFonts w:ascii="Times New Roman" w:eastAsia="Calibri" w:hAnsi="Times New Roman"/>
                <w:b/>
                <w:sz w:val="24"/>
                <w:szCs w:val="24"/>
              </w:rPr>
              <w:t>Тема 1.12.  Пенсионное обеспечение военнослужащих в соответствии с Законом РФ от 12.02.1993г. № 4468-1</w:t>
            </w:r>
          </w:p>
        </w:tc>
        <w:tc>
          <w:tcPr>
            <w:tcW w:w="3814" w:type="pct"/>
            <w:gridSpan w:val="2"/>
          </w:tcPr>
          <w:p w14:paraId="38D05316" w14:textId="77777777" w:rsidR="00D737B3" w:rsidRPr="00321F7F" w:rsidRDefault="00D737B3" w:rsidP="008A3975">
            <w:pPr>
              <w:ind w:left="34"/>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41170BDE" w14:textId="77777777" w:rsidTr="00D737B3">
        <w:trPr>
          <w:trHeight w:val="20"/>
        </w:trPr>
        <w:tc>
          <w:tcPr>
            <w:tcW w:w="1186" w:type="pct"/>
            <w:vMerge/>
          </w:tcPr>
          <w:p w14:paraId="288639E7" w14:textId="77777777" w:rsidR="00D737B3" w:rsidRPr="00321F7F" w:rsidRDefault="00D737B3" w:rsidP="008A3975">
            <w:pPr>
              <w:rPr>
                <w:rFonts w:ascii="Times New Roman" w:eastAsia="Calibri" w:hAnsi="Times New Roman"/>
                <w:sz w:val="24"/>
                <w:szCs w:val="24"/>
              </w:rPr>
            </w:pPr>
          </w:p>
        </w:tc>
        <w:tc>
          <w:tcPr>
            <w:tcW w:w="3814" w:type="pct"/>
            <w:gridSpan w:val="2"/>
          </w:tcPr>
          <w:p w14:paraId="406810E2"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 Условия назначения пенсии за выслугу лет, правила исчисления выслуги лет, размер пенсии, минимальные размеры, надбавки и повышения к пенсии.</w:t>
            </w:r>
          </w:p>
          <w:p w14:paraId="735C9041"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Пенсии по инвалидности военнослужащим и пенсии по случаю потери кормильца членам их семей: правовое регулирование, условия назначения, причины инвалидности и смерти кормильца, круг лиц, имеющих право на пенсию по случаю потери кормильца, понятие нетрудоспособности и иждивения, размер пенсий, надбавки и повышения к пенсиям. Право на получение двух пенсий. Сроки назначения и продолжительность выплаты пенсий.</w:t>
            </w:r>
          </w:p>
        </w:tc>
      </w:tr>
      <w:tr w:rsidR="00D737B3" w:rsidRPr="00321F7F" w14:paraId="66350D4D" w14:textId="77777777" w:rsidTr="00D737B3">
        <w:trPr>
          <w:trHeight w:val="20"/>
        </w:trPr>
        <w:tc>
          <w:tcPr>
            <w:tcW w:w="1186" w:type="pct"/>
            <w:vMerge/>
          </w:tcPr>
          <w:p w14:paraId="2C2F2009" w14:textId="77777777" w:rsidR="00D737B3" w:rsidRPr="00321F7F" w:rsidRDefault="00D737B3" w:rsidP="008A3975">
            <w:pPr>
              <w:rPr>
                <w:rFonts w:ascii="Times New Roman" w:eastAsia="Calibri" w:hAnsi="Times New Roman"/>
                <w:sz w:val="24"/>
                <w:szCs w:val="24"/>
              </w:rPr>
            </w:pPr>
          </w:p>
        </w:tc>
        <w:tc>
          <w:tcPr>
            <w:tcW w:w="3814" w:type="pct"/>
            <w:gridSpan w:val="2"/>
          </w:tcPr>
          <w:p w14:paraId="26ECD1B0"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442CF08C" w14:textId="77777777" w:rsidTr="00D737B3">
        <w:trPr>
          <w:trHeight w:val="20"/>
        </w:trPr>
        <w:tc>
          <w:tcPr>
            <w:tcW w:w="1186" w:type="pct"/>
            <w:vMerge/>
          </w:tcPr>
          <w:p w14:paraId="1C4C1DF0" w14:textId="77777777" w:rsidR="00D737B3" w:rsidRPr="00321F7F" w:rsidRDefault="00D737B3" w:rsidP="008A3975">
            <w:pPr>
              <w:rPr>
                <w:rFonts w:ascii="Times New Roman" w:eastAsia="Calibri" w:hAnsi="Times New Roman"/>
                <w:sz w:val="24"/>
                <w:szCs w:val="24"/>
              </w:rPr>
            </w:pPr>
          </w:p>
        </w:tc>
        <w:tc>
          <w:tcPr>
            <w:tcW w:w="3814" w:type="pct"/>
            <w:gridSpan w:val="2"/>
          </w:tcPr>
          <w:p w14:paraId="2F25474C"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22. Определение права, размера и срока назначения пенсии за выслугу лет военнослужащим, проходившим военную службу по контракту.</w:t>
            </w:r>
          </w:p>
        </w:tc>
      </w:tr>
      <w:tr w:rsidR="00D737B3" w:rsidRPr="00321F7F" w14:paraId="18594D2B" w14:textId="77777777" w:rsidTr="00D737B3">
        <w:trPr>
          <w:trHeight w:val="20"/>
        </w:trPr>
        <w:tc>
          <w:tcPr>
            <w:tcW w:w="1186" w:type="pct"/>
            <w:vMerge/>
          </w:tcPr>
          <w:p w14:paraId="0B14FEB5" w14:textId="77777777" w:rsidR="00D737B3" w:rsidRPr="00321F7F" w:rsidRDefault="00D737B3" w:rsidP="008A3975">
            <w:pPr>
              <w:rPr>
                <w:rFonts w:ascii="Times New Roman" w:eastAsia="Calibri" w:hAnsi="Times New Roman"/>
                <w:sz w:val="24"/>
                <w:szCs w:val="24"/>
              </w:rPr>
            </w:pPr>
          </w:p>
        </w:tc>
        <w:tc>
          <w:tcPr>
            <w:tcW w:w="3814" w:type="pct"/>
            <w:gridSpan w:val="2"/>
          </w:tcPr>
          <w:p w14:paraId="3F7C230C"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23. Определение права, размера и срока назначения пенсии по инвалидности военнослужащим, проходившим военную службу по контракту, и пенсии по случаю потери кормильца членам их семей.</w:t>
            </w:r>
          </w:p>
        </w:tc>
      </w:tr>
      <w:tr w:rsidR="00D737B3" w:rsidRPr="00321F7F" w14:paraId="13F9DA35" w14:textId="77777777" w:rsidTr="00D737B3">
        <w:trPr>
          <w:trHeight w:val="20"/>
        </w:trPr>
        <w:tc>
          <w:tcPr>
            <w:tcW w:w="1186" w:type="pct"/>
            <w:vMerge w:val="restart"/>
          </w:tcPr>
          <w:p w14:paraId="34F21AE0" w14:textId="77777777" w:rsidR="00D737B3" w:rsidRPr="00321F7F" w:rsidRDefault="00D737B3" w:rsidP="008A3975">
            <w:pPr>
              <w:rPr>
                <w:rFonts w:ascii="Times New Roman" w:eastAsia="Calibri" w:hAnsi="Times New Roman"/>
                <w:color w:val="FF0000"/>
                <w:sz w:val="24"/>
                <w:szCs w:val="24"/>
              </w:rPr>
            </w:pPr>
            <w:r w:rsidRPr="00321F7F">
              <w:rPr>
                <w:rFonts w:ascii="Times New Roman" w:eastAsia="Calibri" w:hAnsi="Times New Roman"/>
                <w:b/>
                <w:sz w:val="24"/>
                <w:szCs w:val="24"/>
              </w:rPr>
              <w:t>Тема 1.13. Установление, выплата и доставка пенсий</w:t>
            </w:r>
          </w:p>
        </w:tc>
        <w:tc>
          <w:tcPr>
            <w:tcW w:w="3814" w:type="pct"/>
            <w:gridSpan w:val="2"/>
          </w:tcPr>
          <w:p w14:paraId="46FDDC51"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546CF12C" w14:textId="77777777" w:rsidTr="00D737B3">
        <w:trPr>
          <w:trHeight w:val="20"/>
        </w:trPr>
        <w:tc>
          <w:tcPr>
            <w:tcW w:w="1186" w:type="pct"/>
            <w:vMerge/>
          </w:tcPr>
          <w:p w14:paraId="7334E15E" w14:textId="77777777" w:rsidR="00D737B3" w:rsidRPr="00321F7F" w:rsidRDefault="00D737B3" w:rsidP="008A3975">
            <w:pPr>
              <w:rPr>
                <w:rFonts w:ascii="Times New Roman" w:eastAsia="Calibri" w:hAnsi="Times New Roman"/>
                <w:sz w:val="24"/>
                <w:szCs w:val="24"/>
              </w:rPr>
            </w:pPr>
          </w:p>
        </w:tc>
        <w:tc>
          <w:tcPr>
            <w:tcW w:w="3814" w:type="pct"/>
            <w:gridSpan w:val="2"/>
          </w:tcPr>
          <w:p w14:paraId="4EB6C33E"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1. Процедура обращения за страховой   пенсией, пенсией по государственному пенсионному обеспечению и накопительной пенсией. Назначение, перерасчет пенсии, перевод с одного вида пенсии на другой. Органы, осуществляющие выплату пенсий, общие правила, организация выплаты, сроки выплаты и доставки пенсии. Выплата пенсии по доверенности. Выплата пенсии работающим пенсионерам. Приостановление и возобновление выплаты пенсии. Прекращение и восстановление выплаты пенсии. Сроки возобновления и восстановления выплаты пенсий. Выплата сумм пенсии, не востребованных своевременно пенсионером, либо не полученных своевременно по вине органа, осуществляющего пенсионное обеспечение.  Выплата начисленных сумм пенсий, не полученных в связи со смертью пенсионера.</w:t>
            </w:r>
            <w:r w:rsidRPr="00321F7F">
              <w:rPr>
                <w:rFonts w:ascii="Times New Roman" w:hAnsi="Times New Roman"/>
                <w:sz w:val="24"/>
                <w:szCs w:val="24"/>
              </w:rPr>
              <w:t xml:space="preserve"> Выплата пенсий лицам, выезжающим на постоянное место жительства за пределы РФ.</w:t>
            </w:r>
          </w:p>
        </w:tc>
      </w:tr>
      <w:tr w:rsidR="00D737B3" w:rsidRPr="00321F7F" w14:paraId="69CB30EA" w14:textId="77777777" w:rsidTr="00D737B3">
        <w:trPr>
          <w:trHeight w:val="20"/>
        </w:trPr>
        <w:tc>
          <w:tcPr>
            <w:tcW w:w="1186" w:type="pct"/>
            <w:vMerge/>
          </w:tcPr>
          <w:p w14:paraId="726D020B" w14:textId="77777777" w:rsidR="00D737B3" w:rsidRPr="00321F7F" w:rsidRDefault="00D737B3" w:rsidP="008A3975">
            <w:pPr>
              <w:rPr>
                <w:rFonts w:ascii="Times New Roman" w:eastAsia="Calibri" w:hAnsi="Times New Roman"/>
                <w:sz w:val="24"/>
                <w:szCs w:val="24"/>
              </w:rPr>
            </w:pPr>
          </w:p>
        </w:tc>
        <w:tc>
          <w:tcPr>
            <w:tcW w:w="3814" w:type="pct"/>
            <w:gridSpan w:val="2"/>
          </w:tcPr>
          <w:p w14:paraId="5AF450C3"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4A4A5F86" w14:textId="77777777" w:rsidTr="00D737B3">
        <w:trPr>
          <w:trHeight w:val="20"/>
        </w:trPr>
        <w:tc>
          <w:tcPr>
            <w:tcW w:w="1186" w:type="pct"/>
            <w:vMerge/>
          </w:tcPr>
          <w:p w14:paraId="33206650" w14:textId="77777777" w:rsidR="00D737B3" w:rsidRPr="00321F7F" w:rsidRDefault="00D737B3" w:rsidP="008A3975">
            <w:pPr>
              <w:rPr>
                <w:rFonts w:ascii="Times New Roman" w:eastAsia="Calibri" w:hAnsi="Times New Roman"/>
                <w:sz w:val="24"/>
                <w:szCs w:val="24"/>
              </w:rPr>
            </w:pPr>
          </w:p>
        </w:tc>
        <w:tc>
          <w:tcPr>
            <w:tcW w:w="3814" w:type="pct"/>
            <w:gridSpan w:val="2"/>
          </w:tcPr>
          <w:p w14:paraId="7D01D4B7"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24. Документы, необходимые для установления страховой   пенсии, пенсии по государственному пенсионному обеспечению и накопительной пенсии.</w:t>
            </w:r>
          </w:p>
        </w:tc>
      </w:tr>
      <w:tr w:rsidR="00D737B3" w:rsidRPr="00321F7F" w14:paraId="31954B15" w14:textId="77777777" w:rsidTr="00D737B3">
        <w:trPr>
          <w:trHeight w:val="20"/>
        </w:trPr>
        <w:tc>
          <w:tcPr>
            <w:tcW w:w="1186" w:type="pct"/>
            <w:vMerge w:val="restart"/>
            <w:tcBorders>
              <w:top w:val="single" w:sz="4" w:space="0" w:color="auto"/>
            </w:tcBorders>
          </w:tcPr>
          <w:p w14:paraId="223F7904" w14:textId="77777777" w:rsidR="00D737B3" w:rsidRPr="00321F7F" w:rsidRDefault="00D737B3" w:rsidP="008A3975">
            <w:pPr>
              <w:rPr>
                <w:rFonts w:ascii="Times New Roman" w:eastAsia="Calibri" w:hAnsi="Times New Roman"/>
                <w:b/>
                <w:sz w:val="24"/>
                <w:szCs w:val="24"/>
              </w:rPr>
            </w:pPr>
            <w:r w:rsidRPr="00321F7F">
              <w:rPr>
                <w:rFonts w:ascii="Times New Roman" w:eastAsia="Calibri" w:hAnsi="Times New Roman"/>
                <w:b/>
                <w:sz w:val="24"/>
                <w:szCs w:val="24"/>
              </w:rPr>
              <w:t>Тема 1.14.</w:t>
            </w:r>
            <w:r w:rsidRPr="00321F7F">
              <w:rPr>
                <w:rFonts w:ascii="Times New Roman" w:eastAsia="Calibri" w:hAnsi="Times New Roman"/>
                <w:b/>
                <w:color w:val="7030A0"/>
                <w:sz w:val="24"/>
                <w:szCs w:val="24"/>
              </w:rPr>
              <w:t xml:space="preserve"> </w:t>
            </w:r>
            <w:r w:rsidRPr="00321F7F">
              <w:rPr>
                <w:rFonts w:ascii="Times New Roman" w:eastAsia="Calibri" w:hAnsi="Times New Roman"/>
                <w:b/>
                <w:sz w:val="24"/>
                <w:szCs w:val="24"/>
              </w:rPr>
              <w:t xml:space="preserve">Пособия и компенсационные выплаты в праве социального обеспечения </w:t>
            </w:r>
          </w:p>
          <w:p w14:paraId="7812400D" w14:textId="77777777" w:rsidR="00D737B3" w:rsidRPr="00321F7F" w:rsidRDefault="00D737B3" w:rsidP="008A3975">
            <w:pPr>
              <w:rPr>
                <w:rFonts w:ascii="Times New Roman" w:eastAsia="Calibri" w:hAnsi="Times New Roman"/>
                <w:b/>
                <w:sz w:val="24"/>
                <w:szCs w:val="24"/>
              </w:rPr>
            </w:pPr>
          </w:p>
          <w:p w14:paraId="6F303C5D" w14:textId="77777777" w:rsidR="00D737B3" w:rsidRPr="00321F7F" w:rsidRDefault="00D737B3" w:rsidP="008A3975">
            <w:pPr>
              <w:rPr>
                <w:rFonts w:ascii="Times New Roman" w:eastAsia="Calibri" w:hAnsi="Times New Roman"/>
                <w:b/>
                <w:sz w:val="24"/>
                <w:szCs w:val="24"/>
              </w:rPr>
            </w:pPr>
          </w:p>
          <w:p w14:paraId="2888AF8D" w14:textId="77777777" w:rsidR="00D737B3" w:rsidRPr="00321F7F" w:rsidRDefault="00D737B3" w:rsidP="008A3975">
            <w:pPr>
              <w:rPr>
                <w:rFonts w:ascii="Times New Roman" w:eastAsia="Calibri" w:hAnsi="Times New Roman"/>
                <w:b/>
                <w:sz w:val="24"/>
                <w:szCs w:val="24"/>
              </w:rPr>
            </w:pPr>
          </w:p>
          <w:p w14:paraId="1EC38021" w14:textId="77777777" w:rsidR="00D737B3" w:rsidRPr="00321F7F" w:rsidRDefault="00D737B3" w:rsidP="008A3975">
            <w:pPr>
              <w:rPr>
                <w:rFonts w:ascii="Times New Roman" w:eastAsia="Calibri" w:hAnsi="Times New Roman"/>
                <w:b/>
                <w:sz w:val="24"/>
                <w:szCs w:val="24"/>
              </w:rPr>
            </w:pPr>
          </w:p>
          <w:p w14:paraId="4D17258A" w14:textId="77777777" w:rsidR="00D737B3" w:rsidRPr="00321F7F" w:rsidRDefault="00D737B3" w:rsidP="008A3975">
            <w:pPr>
              <w:rPr>
                <w:rFonts w:ascii="Times New Roman" w:eastAsia="Calibri" w:hAnsi="Times New Roman"/>
                <w:b/>
                <w:sz w:val="24"/>
                <w:szCs w:val="24"/>
              </w:rPr>
            </w:pPr>
          </w:p>
          <w:p w14:paraId="0C07F7C7" w14:textId="77777777" w:rsidR="00D737B3" w:rsidRPr="00321F7F" w:rsidRDefault="00D737B3" w:rsidP="008A3975">
            <w:pPr>
              <w:rPr>
                <w:rFonts w:ascii="Times New Roman" w:eastAsia="Calibri" w:hAnsi="Times New Roman"/>
                <w:b/>
                <w:sz w:val="24"/>
                <w:szCs w:val="24"/>
              </w:rPr>
            </w:pPr>
          </w:p>
          <w:p w14:paraId="28B93C33" w14:textId="77777777" w:rsidR="00D737B3" w:rsidRPr="00321F7F" w:rsidRDefault="00D737B3" w:rsidP="008A3975">
            <w:pPr>
              <w:rPr>
                <w:rFonts w:ascii="Times New Roman" w:eastAsia="Calibri" w:hAnsi="Times New Roman"/>
                <w:b/>
                <w:sz w:val="24"/>
                <w:szCs w:val="24"/>
              </w:rPr>
            </w:pPr>
          </w:p>
          <w:p w14:paraId="65473F20" w14:textId="77777777" w:rsidR="00D737B3" w:rsidRPr="00321F7F" w:rsidRDefault="00D737B3" w:rsidP="008A3975">
            <w:pPr>
              <w:rPr>
                <w:rFonts w:ascii="Times New Roman" w:eastAsia="Calibri" w:hAnsi="Times New Roman"/>
                <w:sz w:val="24"/>
                <w:szCs w:val="24"/>
              </w:rPr>
            </w:pPr>
          </w:p>
        </w:tc>
        <w:tc>
          <w:tcPr>
            <w:tcW w:w="3814" w:type="pct"/>
            <w:gridSpan w:val="2"/>
          </w:tcPr>
          <w:p w14:paraId="794D9D37"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67380BF3" w14:textId="77777777" w:rsidTr="00D737B3">
        <w:trPr>
          <w:trHeight w:val="20"/>
        </w:trPr>
        <w:tc>
          <w:tcPr>
            <w:tcW w:w="1186" w:type="pct"/>
            <w:vMerge/>
          </w:tcPr>
          <w:p w14:paraId="476E2119" w14:textId="77777777" w:rsidR="00D737B3" w:rsidRPr="00321F7F" w:rsidRDefault="00D737B3" w:rsidP="008A3975">
            <w:pPr>
              <w:rPr>
                <w:rFonts w:ascii="Times New Roman" w:eastAsia="Calibri" w:hAnsi="Times New Roman"/>
                <w:sz w:val="24"/>
                <w:szCs w:val="24"/>
              </w:rPr>
            </w:pPr>
          </w:p>
        </w:tc>
        <w:tc>
          <w:tcPr>
            <w:tcW w:w="3814" w:type="pct"/>
            <w:gridSpan w:val="2"/>
          </w:tcPr>
          <w:p w14:paraId="66F885F6"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1.Понятие, виды и общая характеристика пособий. Пособия по государственному социальному страхованию. Единовременные и ежемесячные пособия гражданам, имеющим детей: условия назначения, размер, порядок назначения и выплаты. Понятия и виды компенсационных выплат в праве социального обеспечения, правовое регулирование, виды, условия предоставления.</w:t>
            </w:r>
          </w:p>
        </w:tc>
      </w:tr>
      <w:tr w:rsidR="00D737B3" w:rsidRPr="00321F7F" w14:paraId="054576DA" w14:textId="77777777" w:rsidTr="00D737B3">
        <w:trPr>
          <w:trHeight w:val="20"/>
        </w:trPr>
        <w:tc>
          <w:tcPr>
            <w:tcW w:w="1186" w:type="pct"/>
            <w:vMerge/>
          </w:tcPr>
          <w:p w14:paraId="6C2F6475" w14:textId="77777777" w:rsidR="00D737B3" w:rsidRPr="00321F7F" w:rsidRDefault="00D737B3" w:rsidP="008A3975">
            <w:pPr>
              <w:rPr>
                <w:rFonts w:ascii="Times New Roman" w:eastAsia="Calibri" w:hAnsi="Times New Roman"/>
                <w:sz w:val="24"/>
                <w:szCs w:val="24"/>
              </w:rPr>
            </w:pPr>
          </w:p>
        </w:tc>
        <w:tc>
          <w:tcPr>
            <w:tcW w:w="3814" w:type="pct"/>
            <w:gridSpan w:val="2"/>
          </w:tcPr>
          <w:p w14:paraId="712DCE05"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4220273D" w14:textId="77777777" w:rsidTr="00D737B3">
        <w:trPr>
          <w:trHeight w:val="20"/>
        </w:trPr>
        <w:tc>
          <w:tcPr>
            <w:tcW w:w="1186" w:type="pct"/>
            <w:vMerge/>
          </w:tcPr>
          <w:p w14:paraId="54ED455D" w14:textId="77777777" w:rsidR="00D737B3" w:rsidRPr="00321F7F" w:rsidRDefault="00D737B3" w:rsidP="008A3975">
            <w:pPr>
              <w:rPr>
                <w:rFonts w:ascii="Times New Roman" w:eastAsia="Calibri" w:hAnsi="Times New Roman"/>
                <w:sz w:val="24"/>
                <w:szCs w:val="24"/>
              </w:rPr>
            </w:pPr>
          </w:p>
        </w:tc>
        <w:tc>
          <w:tcPr>
            <w:tcW w:w="3814" w:type="pct"/>
            <w:gridSpan w:val="2"/>
          </w:tcPr>
          <w:p w14:paraId="2D8AD528"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25. Определение размера пособия по временной нетрудоспособности.</w:t>
            </w:r>
          </w:p>
        </w:tc>
      </w:tr>
      <w:tr w:rsidR="00D737B3" w:rsidRPr="00321F7F" w14:paraId="6CC9C162" w14:textId="77777777" w:rsidTr="00D737B3">
        <w:trPr>
          <w:trHeight w:val="20"/>
        </w:trPr>
        <w:tc>
          <w:tcPr>
            <w:tcW w:w="1186" w:type="pct"/>
            <w:vMerge/>
          </w:tcPr>
          <w:p w14:paraId="668E227A" w14:textId="77777777" w:rsidR="00D737B3" w:rsidRPr="00321F7F" w:rsidRDefault="00D737B3" w:rsidP="008A3975">
            <w:pPr>
              <w:rPr>
                <w:rFonts w:ascii="Times New Roman" w:eastAsia="Calibri" w:hAnsi="Times New Roman"/>
                <w:sz w:val="24"/>
                <w:szCs w:val="24"/>
              </w:rPr>
            </w:pPr>
          </w:p>
        </w:tc>
        <w:tc>
          <w:tcPr>
            <w:tcW w:w="3814" w:type="pct"/>
            <w:gridSpan w:val="2"/>
          </w:tcPr>
          <w:p w14:paraId="75CDA1EC" w14:textId="77777777" w:rsidR="00D737B3" w:rsidRPr="00321F7F" w:rsidRDefault="00D737B3" w:rsidP="008A3975">
            <w:pPr>
              <w:ind w:left="52"/>
              <w:jc w:val="both"/>
              <w:rPr>
                <w:rFonts w:ascii="Times New Roman" w:eastAsia="Calibri" w:hAnsi="Times New Roman"/>
                <w:sz w:val="24"/>
                <w:szCs w:val="24"/>
              </w:rPr>
            </w:pPr>
            <w:r w:rsidRPr="00321F7F">
              <w:rPr>
                <w:rFonts w:ascii="Times New Roman" w:eastAsia="Calibri" w:hAnsi="Times New Roman"/>
                <w:sz w:val="24"/>
                <w:szCs w:val="24"/>
              </w:rPr>
              <w:t xml:space="preserve">26. Определение права, размера и срока назначения пособия по беременности и </w:t>
            </w:r>
            <w:proofErr w:type="gramStart"/>
            <w:r w:rsidRPr="00321F7F">
              <w:rPr>
                <w:rFonts w:ascii="Times New Roman" w:eastAsia="Calibri" w:hAnsi="Times New Roman"/>
                <w:sz w:val="24"/>
                <w:szCs w:val="24"/>
              </w:rPr>
              <w:t>родам,  и</w:t>
            </w:r>
            <w:proofErr w:type="gramEnd"/>
            <w:r w:rsidRPr="00321F7F">
              <w:rPr>
                <w:rFonts w:ascii="Times New Roman" w:eastAsia="Calibri" w:hAnsi="Times New Roman"/>
                <w:sz w:val="24"/>
                <w:szCs w:val="24"/>
              </w:rPr>
              <w:t xml:space="preserve"> ежемесячного пособия женщинам, вставшим на учет в ранние сроки беременности.</w:t>
            </w:r>
          </w:p>
        </w:tc>
      </w:tr>
      <w:tr w:rsidR="00D737B3" w:rsidRPr="00321F7F" w14:paraId="54E2E0CC" w14:textId="77777777" w:rsidTr="00D737B3">
        <w:trPr>
          <w:trHeight w:val="20"/>
        </w:trPr>
        <w:tc>
          <w:tcPr>
            <w:tcW w:w="1186" w:type="pct"/>
            <w:vMerge/>
          </w:tcPr>
          <w:p w14:paraId="130CC71D" w14:textId="77777777" w:rsidR="00D737B3" w:rsidRPr="00321F7F" w:rsidRDefault="00D737B3" w:rsidP="008A3975">
            <w:pPr>
              <w:rPr>
                <w:rFonts w:ascii="Times New Roman" w:eastAsia="Calibri" w:hAnsi="Times New Roman"/>
                <w:sz w:val="24"/>
                <w:szCs w:val="24"/>
              </w:rPr>
            </w:pPr>
          </w:p>
        </w:tc>
        <w:tc>
          <w:tcPr>
            <w:tcW w:w="3814" w:type="pct"/>
            <w:gridSpan w:val="2"/>
          </w:tcPr>
          <w:p w14:paraId="6C3F5669"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27. Определение права, размера и срока назначения ежемесячного пособия по уходу за ребенком до достижения им возраста полутора лет.</w:t>
            </w:r>
          </w:p>
        </w:tc>
      </w:tr>
      <w:tr w:rsidR="00D737B3" w:rsidRPr="00321F7F" w14:paraId="4D72A5FA" w14:textId="77777777" w:rsidTr="00D737B3">
        <w:trPr>
          <w:trHeight w:val="20"/>
        </w:trPr>
        <w:tc>
          <w:tcPr>
            <w:tcW w:w="1186" w:type="pct"/>
            <w:vMerge/>
          </w:tcPr>
          <w:p w14:paraId="1ED6C642" w14:textId="77777777" w:rsidR="00D737B3" w:rsidRPr="00321F7F" w:rsidRDefault="00D737B3" w:rsidP="008A3975">
            <w:pPr>
              <w:rPr>
                <w:rFonts w:ascii="Times New Roman" w:eastAsia="Calibri" w:hAnsi="Times New Roman"/>
                <w:sz w:val="24"/>
                <w:szCs w:val="24"/>
              </w:rPr>
            </w:pPr>
          </w:p>
        </w:tc>
        <w:tc>
          <w:tcPr>
            <w:tcW w:w="3814" w:type="pct"/>
            <w:gridSpan w:val="2"/>
          </w:tcPr>
          <w:p w14:paraId="308084C7"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28. Определение права, размера и срока назначения ежемесячного пособия в связи с рождением и воспитанием ребенка.</w:t>
            </w:r>
          </w:p>
        </w:tc>
      </w:tr>
      <w:tr w:rsidR="00D737B3" w:rsidRPr="00321F7F" w14:paraId="7BCB5C14" w14:textId="77777777" w:rsidTr="00D737B3">
        <w:trPr>
          <w:trHeight w:val="20"/>
        </w:trPr>
        <w:tc>
          <w:tcPr>
            <w:tcW w:w="1186" w:type="pct"/>
            <w:vMerge/>
          </w:tcPr>
          <w:p w14:paraId="42563FF0" w14:textId="77777777" w:rsidR="00D737B3" w:rsidRPr="00321F7F" w:rsidRDefault="00D737B3" w:rsidP="008A3975">
            <w:pPr>
              <w:rPr>
                <w:rFonts w:ascii="Times New Roman" w:eastAsia="Calibri" w:hAnsi="Times New Roman"/>
                <w:sz w:val="24"/>
                <w:szCs w:val="24"/>
              </w:rPr>
            </w:pPr>
          </w:p>
        </w:tc>
        <w:tc>
          <w:tcPr>
            <w:tcW w:w="3814" w:type="pct"/>
            <w:gridSpan w:val="2"/>
          </w:tcPr>
          <w:p w14:paraId="01DFA50C"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29. Определение права, размера и срока назначения пособий гражданам, имеющим детей, в соответствии с законодательством субъектов Российской Федерации.</w:t>
            </w:r>
          </w:p>
        </w:tc>
      </w:tr>
      <w:tr w:rsidR="00D737B3" w:rsidRPr="00321F7F" w14:paraId="2B8F4FE9" w14:textId="77777777" w:rsidTr="00D737B3">
        <w:trPr>
          <w:trHeight w:val="20"/>
        </w:trPr>
        <w:tc>
          <w:tcPr>
            <w:tcW w:w="1186" w:type="pct"/>
            <w:vMerge w:val="restart"/>
            <w:tcBorders>
              <w:top w:val="single" w:sz="4" w:space="0" w:color="auto"/>
            </w:tcBorders>
          </w:tcPr>
          <w:p w14:paraId="4398573D"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 xml:space="preserve">Тема 1.15. Обязательное социальное страхование </w:t>
            </w:r>
            <w:proofErr w:type="gramStart"/>
            <w:r w:rsidRPr="00321F7F">
              <w:rPr>
                <w:rFonts w:ascii="Times New Roman" w:eastAsia="Calibri" w:hAnsi="Times New Roman"/>
                <w:b/>
                <w:sz w:val="24"/>
                <w:szCs w:val="24"/>
              </w:rPr>
              <w:t>от  несчастных</w:t>
            </w:r>
            <w:proofErr w:type="gramEnd"/>
            <w:r w:rsidRPr="00321F7F">
              <w:rPr>
                <w:rFonts w:ascii="Times New Roman" w:eastAsia="Calibri" w:hAnsi="Times New Roman"/>
                <w:b/>
                <w:sz w:val="24"/>
                <w:szCs w:val="24"/>
              </w:rPr>
              <w:t xml:space="preserve"> случаев на производстве и </w:t>
            </w:r>
            <w:r w:rsidRPr="00321F7F">
              <w:rPr>
                <w:rFonts w:ascii="Times New Roman" w:eastAsia="Calibri" w:hAnsi="Times New Roman"/>
                <w:b/>
                <w:sz w:val="24"/>
                <w:szCs w:val="24"/>
              </w:rPr>
              <w:lastRenderedPageBreak/>
              <w:t>профессиональных заболеваний</w:t>
            </w:r>
          </w:p>
        </w:tc>
        <w:tc>
          <w:tcPr>
            <w:tcW w:w="3814" w:type="pct"/>
            <w:gridSpan w:val="2"/>
            <w:tcBorders>
              <w:bottom w:val="single" w:sz="4" w:space="0" w:color="auto"/>
            </w:tcBorders>
          </w:tcPr>
          <w:p w14:paraId="4657A630"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lastRenderedPageBreak/>
              <w:t>Содержание</w:t>
            </w:r>
          </w:p>
        </w:tc>
      </w:tr>
      <w:tr w:rsidR="00D737B3" w:rsidRPr="00321F7F" w14:paraId="7AFB48A3" w14:textId="77777777" w:rsidTr="00D737B3">
        <w:trPr>
          <w:trHeight w:val="20"/>
        </w:trPr>
        <w:tc>
          <w:tcPr>
            <w:tcW w:w="1186" w:type="pct"/>
            <w:vMerge/>
          </w:tcPr>
          <w:p w14:paraId="33F97AA2" w14:textId="77777777" w:rsidR="00D737B3" w:rsidRPr="00321F7F" w:rsidRDefault="00D737B3" w:rsidP="008A3975">
            <w:pPr>
              <w:rPr>
                <w:rFonts w:ascii="Times New Roman" w:eastAsia="Calibri" w:hAnsi="Times New Roman"/>
                <w:b/>
                <w:sz w:val="24"/>
                <w:szCs w:val="24"/>
              </w:rPr>
            </w:pPr>
          </w:p>
        </w:tc>
        <w:tc>
          <w:tcPr>
            <w:tcW w:w="3814" w:type="pct"/>
            <w:gridSpan w:val="2"/>
            <w:tcBorders>
              <w:top w:val="single" w:sz="4" w:space="0" w:color="auto"/>
              <w:bottom w:val="single" w:sz="4" w:space="0" w:color="auto"/>
            </w:tcBorders>
          </w:tcPr>
          <w:p w14:paraId="04E25C4A"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 1.Понятие, задачи, принципы, субъекты отношений по обязательному социальному страхованию от несчастных случаев на производстве и профессиональных заболеваний. Виды страхового обеспечения: пособие по временной нетрудоспособности, единовременные и ежемесячные страховые выплаты, оплата дополнительных расходов на реабилитацию. Порядок назначения и выплаты страхового обеспечения.</w:t>
            </w:r>
          </w:p>
        </w:tc>
      </w:tr>
      <w:tr w:rsidR="00D737B3" w:rsidRPr="00321F7F" w14:paraId="42235C9D" w14:textId="77777777" w:rsidTr="00D737B3">
        <w:trPr>
          <w:trHeight w:val="20"/>
        </w:trPr>
        <w:tc>
          <w:tcPr>
            <w:tcW w:w="1186" w:type="pct"/>
            <w:vMerge/>
          </w:tcPr>
          <w:p w14:paraId="151E998B" w14:textId="77777777" w:rsidR="00D737B3" w:rsidRPr="00321F7F" w:rsidRDefault="00D737B3" w:rsidP="008A3975">
            <w:pPr>
              <w:rPr>
                <w:rFonts w:ascii="Times New Roman" w:eastAsia="Calibri" w:hAnsi="Times New Roman"/>
                <w:b/>
                <w:sz w:val="24"/>
                <w:szCs w:val="24"/>
              </w:rPr>
            </w:pPr>
          </w:p>
        </w:tc>
        <w:tc>
          <w:tcPr>
            <w:tcW w:w="3814" w:type="pct"/>
            <w:gridSpan w:val="2"/>
            <w:tcBorders>
              <w:top w:val="single" w:sz="4" w:space="0" w:color="auto"/>
              <w:bottom w:val="single" w:sz="4" w:space="0" w:color="auto"/>
            </w:tcBorders>
          </w:tcPr>
          <w:p w14:paraId="51F51494"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b/>
                <w:sz w:val="24"/>
                <w:szCs w:val="24"/>
              </w:rPr>
              <w:t>В том числе практических и лабораторных занятий</w:t>
            </w:r>
          </w:p>
        </w:tc>
      </w:tr>
      <w:tr w:rsidR="00D737B3" w:rsidRPr="00321F7F" w14:paraId="355AEBA8" w14:textId="77777777" w:rsidTr="00D737B3">
        <w:trPr>
          <w:trHeight w:val="20"/>
        </w:trPr>
        <w:tc>
          <w:tcPr>
            <w:tcW w:w="1186" w:type="pct"/>
            <w:vMerge/>
            <w:tcBorders>
              <w:bottom w:val="single" w:sz="4" w:space="0" w:color="auto"/>
            </w:tcBorders>
          </w:tcPr>
          <w:p w14:paraId="61A4CD9F" w14:textId="77777777" w:rsidR="00D737B3" w:rsidRPr="00321F7F" w:rsidRDefault="00D737B3" w:rsidP="008A3975">
            <w:pPr>
              <w:rPr>
                <w:rFonts w:ascii="Times New Roman" w:eastAsia="Calibri" w:hAnsi="Times New Roman"/>
                <w:b/>
                <w:sz w:val="24"/>
                <w:szCs w:val="24"/>
              </w:rPr>
            </w:pPr>
          </w:p>
        </w:tc>
        <w:tc>
          <w:tcPr>
            <w:tcW w:w="3814" w:type="pct"/>
            <w:gridSpan w:val="2"/>
            <w:tcBorders>
              <w:top w:val="single" w:sz="4" w:space="0" w:color="auto"/>
              <w:bottom w:val="single" w:sz="4" w:space="0" w:color="auto"/>
            </w:tcBorders>
          </w:tcPr>
          <w:p w14:paraId="0A713DC2"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 xml:space="preserve">30. Определение права, размера и срока назначения видов страхового обеспечения при наступлении несчастного случая на производстве. </w:t>
            </w:r>
          </w:p>
        </w:tc>
      </w:tr>
      <w:tr w:rsidR="00D737B3" w:rsidRPr="00321F7F" w14:paraId="3DA0BD85" w14:textId="77777777" w:rsidTr="00D737B3">
        <w:trPr>
          <w:trHeight w:val="20"/>
        </w:trPr>
        <w:tc>
          <w:tcPr>
            <w:tcW w:w="1186" w:type="pct"/>
            <w:vMerge w:val="restart"/>
          </w:tcPr>
          <w:p w14:paraId="7C0F5E00"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 xml:space="preserve">Тема 1.16. </w:t>
            </w:r>
            <w:r w:rsidRPr="00321F7F">
              <w:rPr>
                <w:rFonts w:ascii="Times New Roman" w:eastAsia="Calibri" w:hAnsi="Times New Roman"/>
                <w:b/>
                <w:color w:val="FF0000"/>
                <w:sz w:val="24"/>
                <w:szCs w:val="24"/>
              </w:rPr>
              <w:t xml:space="preserve"> </w:t>
            </w:r>
            <w:r w:rsidRPr="00321F7F">
              <w:rPr>
                <w:rFonts w:ascii="Times New Roman" w:eastAsia="Calibri" w:hAnsi="Times New Roman"/>
                <w:b/>
                <w:sz w:val="24"/>
                <w:szCs w:val="24"/>
              </w:rPr>
              <w:t>Государственная социальная помощь</w:t>
            </w:r>
          </w:p>
        </w:tc>
        <w:tc>
          <w:tcPr>
            <w:tcW w:w="3814" w:type="pct"/>
            <w:gridSpan w:val="2"/>
            <w:tcBorders>
              <w:bottom w:val="single" w:sz="4" w:space="0" w:color="auto"/>
            </w:tcBorders>
          </w:tcPr>
          <w:p w14:paraId="74961B43" w14:textId="77777777" w:rsidR="00D737B3" w:rsidRPr="00321F7F" w:rsidRDefault="00D737B3" w:rsidP="008A3975">
            <w:pPr>
              <w:ind w:left="34"/>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7B5E8260" w14:textId="77777777" w:rsidTr="00D737B3">
        <w:trPr>
          <w:trHeight w:val="20"/>
        </w:trPr>
        <w:tc>
          <w:tcPr>
            <w:tcW w:w="1186" w:type="pct"/>
            <w:vMerge/>
          </w:tcPr>
          <w:p w14:paraId="5A936B9C" w14:textId="77777777" w:rsidR="00D737B3" w:rsidRPr="00321F7F" w:rsidRDefault="00D737B3" w:rsidP="008A3975">
            <w:pPr>
              <w:rPr>
                <w:rFonts w:ascii="Times New Roman" w:eastAsia="Calibri" w:hAnsi="Times New Roman"/>
                <w:b/>
                <w:sz w:val="24"/>
                <w:szCs w:val="24"/>
              </w:rPr>
            </w:pPr>
          </w:p>
        </w:tc>
        <w:tc>
          <w:tcPr>
            <w:tcW w:w="3814" w:type="pct"/>
            <w:gridSpan w:val="2"/>
            <w:tcBorders>
              <w:top w:val="single" w:sz="4" w:space="0" w:color="auto"/>
              <w:bottom w:val="single" w:sz="4" w:space="0" w:color="auto"/>
            </w:tcBorders>
          </w:tcPr>
          <w:p w14:paraId="649426C5" w14:textId="77777777" w:rsidR="00D737B3" w:rsidRPr="00321F7F" w:rsidRDefault="00D737B3" w:rsidP="008A3975">
            <w:pPr>
              <w:shd w:val="clear" w:color="auto" w:fill="FFFFFF"/>
              <w:jc w:val="both"/>
              <w:rPr>
                <w:rFonts w:ascii="Times New Roman" w:hAnsi="Times New Roman"/>
                <w:color w:val="464C55"/>
                <w:sz w:val="24"/>
                <w:szCs w:val="24"/>
              </w:rPr>
            </w:pPr>
            <w:r w:rsidRPr="00321F7F">
              <w:rPr>
                <w:rFonts w:ascii="Times New Roman" w:eastAsia="Calibri" w:hAnsi="Times New Roman"/>
                <w:sz w:val="24"/>
                <w:szCs w:val="24"/>
              </w:rPr>
              <w:t xml:space="preserve"> 1. </w:t>
            </w:r>
            <w:r w:rsidRPr="00321F7F">
              <w:rPr>
                <w:rFonts w:ascii="Times New Roman" w:hAnsi="Times New Roman"/>
                <w:sz w:val="24"/>
                <w:szCs w:val="24"/>
              </w:rPr>
              <w:t>Понятие и виды государственной социальной помощи: денежные выплаты (</w:t>
            </w:r>
            <w:hyperlink r:id="rId14" w:anchor="block_102" w:history="1">
              <w:r w:rsidRPr="00321F7F">
                <w:rPr>
                  <w:rFonts w:ascii="Times New Roman" w:hAnsi="Times New Roman"/>
                  <w:sz w:val="24"/>
                  <w:szCs w:val="24"/>
                </w:rPr>
                <w:t>социальные пособия</w:t>
              </w:r>
            </w:hyperlink>
            <w:r w:rsidRPr="00321F7F">
              <w:rPr>
                <w:rFonts w:ascii="Times New Roman" w:hAnsi="Times New Roman"/>
                <w:sz w:val="24"/>
                <w:szCs w:val="24"/>
              </w:rPr>
              <w:t>, </w:t>
            </w:r>
            <w:hyperlink r:id="rId15" w:anchor="block_103" w:history="1">
              <w:r w:rsidRPr="00321F7F">
                <w:rPr>
                  <w:rFonts w:ascii="Times New Roman" w:hAnsi="Times New Roman"/>
                  <w:sz w:val="24"/>
                  <w:szCs w:val="24"/>
                </w:rPr>
                <w:t>субсидии</w:t>
              </w:r>
            </w:hyperlink>
            <w:r w:rsidRPr="00321F7F">
              <w:rPr>
                <w:rFonts w:ascii="Times New Roman" w:hAnsi="Times New Roman"/>
                <w:sz w:val="24"/>
                <w:szCs w:val="24"/>
              </w:rPr>
              <w:t> и другие выплаты), натуральная помощь (топливо, продукты питания, одежда, обувь, медикаменты и другие виды натуральной помощи).</w:t>
            </w:r>
          </w:p>
          <w:p w14:paraId="22A05160" w14:textId="77777777" w:rsidR="00D737B3" w:rsidRPr="00321F7F" w:rsidRDefault="00D737B3" w:rsidP="008A3975">
            <w:pPr>
              <w:ind w:left="34"/>
              <w:jc w:val="both"/>
              <w:rPr>
                <w:rFonts w:ascii="Times New Roman" w:eastAsia="Calibri" w:hAnsi="Times New Roman"/>
                <w:sz w:val="24"/>
                <w:szCs w:val="24"/>
              </w:rPr>
            </w:pPr>
            <w:r w:rsidRPr="00321F7F">
              <w:rPr>
                <w:rFonts w:ascii="Times New Roman" w:hAnsi="Times New Roman"/>
                <w:sz w:val="24"/>
                <w:szCs w:val="24"/>
              </w:rPr>
              <w:t xml:space="preserve"> Государственная социальная помощь на основании социального контракта. Экстренная социальная помощь. Социальная доплата к пенсии. Набор социальных услуг: круг лиц, имеющих право на получение набора социальных услуг, состав набора социальных услуг, порядок назначения и выплаты.</w:t>
            </w:r>
          </w:p>
        </w:tc>
      </w:tr>
      <w:tr w:rsidR="00D737B3" w:rsidRPr="00321F7F" w14:paraId="65F4E9AA" w14:textId="77777777" w:rsidTr="00D737B3">
        <w:trPr>
          <w:trHeight w:val="20"/>
        </w:trPr>
        <w:tc>
          <w:tcPr>
            <w:tcW w:w="1186" w:type="pct"/>
            <w:vMerge w:val="restart"/>
            <w:tcBorders>
              <w:top w:val="single" w:sz="4" w:space="0" w:color="auto"/>
            </w:tcBorders>
          </w:tcPr>
          <w:p w14:paraId="73BC870C"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1.17.</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 xml:space="preserve">Меры социальной </w:t>
            </w:r>
            <w:proofErr w:type="gramStart"/>
            <w:r w:rsidRPr="00321F7F">
              <w:rPr>
                <w:rFonts w:ascii="Times New Roman" w:eastAsia="Calibri" w:hAnsi="Times New Roman"/>
                <w:b/>
                <w:sz w:val="24"/>
                <w:szCs w:val="24"/>
              </w:rPr>
              <w:t>поддержки  в</w:t>
            </w:r>
            <w:proofErr w:type="gramEnd"/>
            <w:r w:rsidRPr="00321F7F">
              <w:rPr>
                <w:rFonts w:ascii="Times New Roman" w:eastAsia="Calibri" w:hAnsi="Times New Roman"/>
                <w:b/>
                <w:sz w:val="24"/>
                <w:szCs w:val="24"/>
              </w:rPr>
              <w:t xml:space="preserve"> праве социального обеспечения </w:t>
            </w:r>
          </w:p>
        </w:tc>
        <w:tc>
          <w:tcPr>
            <w:tcW w:w="3814" w:type="pct"/>
            <w:gridSpan w:val="2"/>
            <w:tcBorders>
              <w:top w:val="single" w:sz="4" w:space="0" w:color="auto"/>
            </w:tcBorders>
          </w:tcPr>
          <w:p w14:paraId="2295C009"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3977EBEF" w14:textId="77777777" w:rsidTr="00D737B3">
        <w:trPr>
          <w:trHeight w:val="20"/>
        </w:trPr>
        <w:tc>
          <w:tcPr>
            <w:tcW w:w="1186" w:type="pct"/>
            <w:vMerge/>
          </w:tcPr>
          <w:p w14:paraId="7FB51B23" w14:textId="77777777" w:rsidR="00D737B3" w:rsidRPr="00321F7F" w:rsidRDefault="00D737B3" w:rsidP="008A3975">
            <w:pPr>
              <w:rPr>
                <w:rFonts w:ascii="Times New Roman" w:eastAsia="Calibri" w:hAnsi="Times New Roman"/>
                <w:sz w:val="24"/>
                <w:szCs w:val="24"/>
              </w:rPr>
            </w:pPr>
          </w:p>
        </w:tc>
        <w:tc>
          <w:tcPr>
            <w:tcW w:w="3814" w:type="pct"/>
            <w:gridSpan w:val="2"/>
          </w:tcPr>
          <w:p w14:paraId="61DEFBA2" w14:textId="77777777" w:rsidR="00D737B3" w:rsidRPr="00321F7F" w:rsidRDefault="00D737B3" w:rsidP="008A3975">
            <w:pPr>
              <w:jc w:val="both"/>
              <w:rPr>
                <w:rFonts w:ascii="Times New Roman" w:hAnsi="Times New Roman"/>
                <w:sz w:val="24"/>
                <w:szCs w:val="24"/>
              </w:rPr>
            </w:pPr>
            <w:r w:rsidRPr="00321F7F">
              <w:rPr>
                <w:rFonts w:ascii="Times New Roman" w:eastAsia="Calibri" w:hAnsi="Times New Roman"/>
                <w:sz w:val="24"/>
                <w:szCs w:val="24"/>
              </w:rPr>
              <w:t xml:space="preserve">1.Понятие и виды мер социальной поддержки в праве социального обеспечения. Ежемесячная денежная выплата как мера социальной поддержки отдельных категорий граждан: круг лиц, размер, порядок назначения и выплаты. Денежная выплата гражданам, награжденным знаком «Почетный донор России». </w:t>
            </w:r>
            <w:r w:rsidRPr="00321F7F">
              <w:rPr>
                <w:rFonts w:ascii="Times New Roman" w:hAnsi="Times New Roman"/>
                <w:sz w:val="24"/>
                <w:szCs w:val="24"/>
              </w:rPr>
              <w:t xml:space="preserve">Дополнительное ежемесячное материальное обеспечение граждан Российской Федерации за выдающиеся достижения и особые заслуги перед Российской Федерацией. </w:t>
            </w:r>
            <w:r w:rsidRPr="00321F7F">
              <w:rPr>
                <w:rFonts w:ascii="Times New Roman" w:eastAsia="Calibri" w:hAnsi="Times New Roman"/>
                <w:sz w:val="24"/>
                <w:szCs w:val="24"/>
              </w:rPr>
              <w:t>Меры социальной поддержки ветеранов, инвалидов, граждан, пострадавших от радиационных и техногенных катастроф, многодетных семей, детей – сирот и детей, оставшихся без попечения родителей, семей, попавших в трудную жизненную ситуацию.</w:t>
            </w:r>
          </w:p>
          <w:p w14:paraId="426861AC" w14:textId="77777777" w:rsidR="00D737B3" w:rsidRPr="00321F7F" w:rsidRDefault="00D737B3" w:rsidP="008A3975">
            <w:pPr>
              <w:jc w:val="both"/>
              <w:rPr>
                <w:rFonts w:ascii="Times New Roman" w:eastAsia="Calibri" w:hAnsi="Times New Roman"/>
                <w:sz w:val="24"/>
                <w:szCs w:val="24"/>
              </w:rPr>
            </w:pPr>
            <w:r w:rsidRPr="00321F7F">
              <w:rPr>
                <w:rFonts w:ascii="Times New Roman" w:eastAsia="Calibri" w:hAnsi="Times New Roman"/>
                <w:sz w:val="24"/>
                <w:szCs w:val="24"/>
              </w:rPr>
              <w:t>Меры социальной поддержки по законодательству субъектов РФ.</w:t>
            </w:r>
          </w:p>
        </w:tc>
      </w:tr>
      <w:tr w:rsidR="00D737B3" w:rsidRPr="00321F7F" w14:paraId="6CF77DC2" w14:textId="77777777" w:rsidTr="00D737B3">
        <w:trPr>
          <w:trHeight w:val="20"/>
        </w:trPr>
        <w:tc>
          <w:tcPr>
            <w:tcW w:w="1186" w:type="pct"/>
            <w:vMerge w:val="restart"/>
          </w:tcPr>
          <w:p w14:paraId="48A3119B" w14:textId="77777777" w:rsidR="00D737B3" w:rsidRPr="00321F7F" w:rsidRDefault="00D737B3" w:rsidP="008A3975">
            <w:pPr>
              <w:rPr>
                <w:rFonts w:ascii="Times New Roman" w:eastAsia="Calibri" w:hAnsi="Times New Roman"/>
                <w:sz w:val="24"/>
                <w:szCs w:val="24"/>
              </w:rPr>
            </w:pPr>
            <w:r w:rsidRPr="00321F7F">
              <w:rPr>
                <w:rFonts w:ascii="Times New Roman" w:eastAsia="Calibri" w:hAnsi="Times New Roman"/>
                <w:b/>
                <w:sz w:val="24"/>
                <w:szCs w:val="24"/>
              </w:rPr>
              <w:t>Тема 1.18.</w:t>
            </w:r>
            <w:r w:rsidRPr="00321F7F">
              <w:rPr>
                <w:rFonts w:ascii="Times New Roman" w:eastAsia="Calibri" w:hAnsi="Times New Roman"/>
                <w:sz w:val="24"/>
                <w:szCs w:val="24"/>
              </w:rPr>
              <w:t xml:space="preserve">  </w:t>
            </w:r>
            <w:r w:rsidRPr="00321F7F">
              <w:rPr>
                <w:rFonts w:ascii="Times New Roman" w:eastAsia="Calibri" w:hAnsi="Times New Roman"/>
                <w:b/>
                <w:sz w:val="24"/>
                <w:szCs w:val="24"/>
              </w:rPr>
              <w:t>Социальное и медицинское обслуживание</w:t>
            </w:r>
          </w:p>
        </w:tc>
        <w:tc>
          <w:tcPr>
            <w:tcW w:w="3814" w:type="pct"/>
            <w:gridSpan w:val="2"/>
          </w:tcPr>
          <w:p w14:paraId="32E742B9" w14:textId="77777777" w:rsidR="00D737B3" w:rsidRPr="00321F7F" w:rsidRDefault="00D737B3" w:rsidP="008A3975">
            <w:pPr>
              <w:jc w:val="both"/>
              <w:rPr>
                <w:rFonts w:ascii="Times New Roman" w:eastAsia="Calibri" w:hAnsi="Times New Roman"/>
                <w:b/>
                <w:sz w:val="24"/>
                <w:szCs w:val="24"/>
              </w:rPr>
            </w:pPr>
            <w:r w:rsidRPr="00321F7F">
              <w:rPr>
                <w:rFonts w:ascii="Times New Roman" w:eastAsia="Calibri" w:hAnsi="Times New Roman"/>
                <w:b/>
                <w:sz w:val="24"/>
                <w:szCs w:val="24"/>
              </w:rPr>
              <w:t>Содержание</w:t>
            </w:r>
          </w:p>
        </w:tc>
      </w:tr>
      <w:tr w:rsidR="00D737B3" w:rsidRPr="00321F7F" w14:paraId="0D4E334A" w14:textId="77777777" w:rsidTr="00D737B3">
        <w:trPr>
          <w:trHeight w:val="20"/>
        </w:trPr>
        <w:tc>
          <w:tcPr>
            <w:tcW w:w="1186" w:type="pct"/>
            <w:vMerge/>
          </w:tcPr>
          <w:p w14:paraId="6DA07169" w14:textId="77777777" w:rsidR="00D737B3" w:rsidRPr="00321F7F" w:rsidRDefault="00D737B3" w:rsidP="008A3975">
            <w:pPr>
              <w:rPr>
                <w:rFonts w:ascii="Times New Roman" w:eastAsia="Calibri" w:hAnsi="Times New Roman"/>
                <w:sz w:val="24"/>
                <w:szCs w:val="24"/>
              </w:rPr>
            </w:pPr>
          </w:p>
        </w:tc>
        <w:tc>
          <w:tcPr>
            <w:tcW w:w="3814" w:type="pct"/>
            <w:gridSpan w:val="2"/>
          </w:tcPr>
          <w:p w14:paraId="3F2BC5C0" w14:textId="77777777" w:rsidR="00D737B3" w:rsidRPr="00321F7F" w:rsidRDefault="00D737B3" w:rsidP="008A3975">
            <w:pPr>
              <w:jc w:val="both"/>
              <w:rPr>
                <w:rFonts w:ascii="Times New Roman" w:eastAsia="Calibri" w:hAnsi="Times New Roman"/>
                <w:color w:val="FF0000"/>
                <w:sz w:val="24"/>
                <w:szCs w:val="24"/>
              </w:rPr>
            </w:pPr>
            <w:r w:rsidRPr="00321F7F">
              <w:rPr>
                <w:rFonts w:ascii="Times New Roman" w:eastAsia="Calibri" w:hAnsi="Times New Roman"/>
                <w:sz w:val="24"/>
                <w:szCs w:val="24"/>
              </w:rPr>
              <w:t xml:space="preserve">1.Понятие социального обслуживания. Правовое регулирование в сфере социального обслуживания. Принципы социального обслуживания. Информационные системы в сфере социального обслуживания: регистр получателей социальных услуг, реестр поставщиков социальных услуг. Независимая оценка качества условий оказания услуг организациями социального обслуживания. Формы социального обслуживания: стационарное социальное обслуживание, полустационарное обслуживание, социальное обслуживание на дому, Виды социальных услуг, размер оплаты, порядок предоставления. </w:t>
            </w:r>
            <w:r w:rsidRPr="00321F7F">
              <w:rPr>
                <w:rFonts w:ascii="Times New Roman" w:hAnsi="Times New Roman"/>
                <w:sz w:val="24"/>
                <w:szCs w:val="24"/>
              </w:rPr>
              <w:t>Организационно-правовые формы медицинского обслуживания. Понятие и система обязательного медицинского страхования. Субъекты обязательного медицинского страхования. Страховой полис. Страховой риск и страховой случай в системе обязательного медицинского страхования.</w:t>
            </w:r>
          </w:p>
        </w:tc>
      </w:tr>
      <w:tr w:rsidR="00D737B3" w:rsidRPr="00321F7F" w14:paraId="37A8127F" w14:textId="77777777" w:rsidTr="00D737B3">
        <w:trPr>
          <w:trHeight w:val="20"/>
        </w:trPr>
        <w:tc>
          <w:tcPr>
            <w:tcW w:w="5000" w:type="pct"/>
            <w:gridSpan w:val="3"/>
            <w:tcBorders>
              <w:top w:val="single" w:sz="4" w:space="0" w:color="auto"/>
              <w:bottom w:val="single" w:sz="4" w:space="0" w:color="auto"/>
            </w:tcBorders>
          </w:tcPr>
          <w:p w14:paraId="0C125DE0"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bCs/>
                <w:sz w:val="24"/>
                <w:szCs w:val="24"/>
              </w:rPr>
              <w:t>Учебная практика раздела 1</w:t>
            </w:r>
          </w:p>
        </w:tc>
      </w:tr>
      <w:tr w:rsidR="00D737B3" w:rsidRPr="00321F7F" w14:paraId="26713D6E" w14:textId="77777777" w:rsidTr="00D737B3">
        <w:trPr>
          <w:trHeight w:val="20"/>
        </w:trPr>
        <w:tc>
          <w:tcPr>
            <w:tcW w:w="5000" w:type="pct"/>
            <w:gridSpan w:val="3"/>
            <w:tcBorders>
              <w:top w:val="single" w:sz="4" w:space="0" w:color="auto"/>
              <w:bottom w:val="single" w:sz="4" w:space="0" w:color="auto"/>
            </w:tcBorders>
          </w:tcPr>
          <w:p w14:paraId="45DA6DD9"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Виды работ:</w:t>
            </w:r>
          </w:p>
          <w:p w14:paraId="67B50442"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p>
        </w:tc>
      </w:tr>
      <w:tr w:rsidR="00D737B3" w:rsidRPr="00321F7F" w14:paraId="1B0D1407" w14:textId="77777777" w:rsidTr="00D737B3">
        <w:trPr>
          <w:trHeight w:val="20"/>
        </w:trPr>
        <w:tc>
          <w:tcPr>
            <w:tcW w:w="5000" w:type="pct"/>
            <w:gridSpan w:val="3"/>
            <w:tcBorders>
              <w:top w:val="single" w:sz="4" w:space="0" w:color="auto"/>
              <w:bottom w:val="single" w:sz="4" w:space="0" w:color="auto"/>
            </w:tcBorders>
          </w:tcPr>
          <w:p w14:paraId="614E7C8D" w14:textId="77777777" w:rsidR="00D737B3" w:rsidRPr="00321F7F" w:rsidRDefault="00D737B3" w:rsidP="008A3975">
            <w:pPr>
              <w:jc w:val="both"/>
              <w:rPr>
                <w:rFonts w:ascii="Times New Roman" w:hAnsi="Times New Roman"/>
                <w:sz w:val="24"/>
                <w:szCs w:val="24"/>
              </w:rPr>
            </w:pPr>
            <w:r w:rsidRPr="00321F7F">
              <w:rPr>
                <w:rFonts w:ascii="Times New Roman" w:hAnsi="Times New Roman"/>
                <w:b/>
                <w:sz w:val="24"/>
                <w:szCs w:val="24"/>
              </w:rPr>
              <w:t>Раздел 2. Правовые основы социальной работы с отдельными категориями граждан</w:t>
            </w:r>
            <w:r>
              <w:rPr>
                <w:rFonts w:ascii="Times New Roman" w:hAnsi="Times New Roman"/>
                <w:b/>
                <w:sz w:val="24"/>
                <w:szCs w:val="24"/>
              </w:rPr>
              <w:t xml:space="preserve"> (72 часа)</w:t>
            </w:r>
          </w:p>
        </w:tc>
      </w:tr>
      <w:tr w:rsidR="00D737B3" w:rsidRPr="00321F7F" w14:paraId="4BCB7785" w14:textId="77777777" w:rsidTr="00D737B3">
        <w:trPr>
          <w:trHeight w:val="20"/>
        </w:trPr>
        <w:tc>
          <w:tcPr>
            <w:tcW w:w="5000" w:type="pct"/>
            <w:gridSpan w:val="3"/>
            <w:tcBorders>
              <w:top w:val="single" w:sz="4" w:space="0" w:color="auto"/>
              <w:bottom w:val="single" w:sz="4" w:space="0" w:color="auto"/>
            </w:tcBorders>
          </w:tcPr>
          <w:p w14:paraId="5FC60C1C" w14:textId="77777777" w:rsidR="00D737B3" w:rsidRPr="00321F7F" w:rsidRDefault="00D737B3" w:rsidP="008A3975">
            <w:pPr>
              <w:jc w:val="both"/>
              <w:rPr>
                <w:rFonts w:ascii="Times New Roman" w:hAnsi="Times New Roman"/>
                <w:sz w:val="24"/>
                <w:szCs w:val="24"/>
              </w:rPr>
            </w:pPr>
            <w:r w:rsidRPr="00321F7F">
              <w:rPr>
                <w:rFonts w:ascii="Times New Roman" w:hAnsi="Times New Roman"/>
                <w:b/>
                <w:sz w:val="24"/>
                <w:szCs w:val="24"/>
              </w:rPr>
              <w:t>МДК 03.02. Правовые основы социальной работы с отдельными категориями граждан</w:t>
            </w:r>
          </w:p>
        </w:tc>
      </w:tr>
      <w:tr w:rsidR="00D737B3" w:rsidRPr="00321F7F" w14:paraId="7E2B9387" w14:textId="77777777" w:rsidTr="00D737B3">
        <w:trPr>
          <w:trHeight w:val="20"/>
        </w:trPr>
        <w:tc>
          <w:tcPr>
            <w:tcW w:w="1215" w:type="pct"/>
            <w:gridSpan w:val="2"/>
            <w:vMerge w:val="restart"/>
          </w:tcPr>
          <w:p w14:paraId="57B511FD"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2</w:t>
            </w:r>
            <w:r w:rsidRPr="00321F7F">
              <w:rPr>
                <w:rFonts w:ascii="Times New Roman" w:hAnsi="Times New Roman"/>
                <w:b/>
                <w:sz w:val="24"/>
                <w:szCs w:val="24"/>
              </w:rPr>
              <w:t xml:space="preserve">.1. </w:t>
            </w:r>
          </w:p>
          <w:p w14:paraId="58800D98"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Понятие социального государства, </w:t>
            </w:r>
            <w:r w:rsidRPr="00321F7F">
              <w:rPr>
                <w:rFonts w:ascii="Times New Roman" w:hAnsi="Times New Roman"/>
                <w:b/>
                <w:sz w:val="24"/>
                <w:szCs w:val="24"/>
              </w:rPr>
              <w:lastRenderedPageBreak/>
              <w:t>социальная политика</w:t>
            </w:r>
          </w:p>
        </w:tc>
        <w:tc>
          <w:tcPr>
            <w:tcW w:w="3785" w:type="pct"/>
          </w:tcPr>
          <w:p w14:paraId="439675A2"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lastRenderedPageBreak/>
              <w:t>Содержание</w:t>
            </w:r>
          </w:p>
        </w:tc>
      </w:tr>
      <w:tr w:rsidR="00D737B3" w:rsidRPr="00321F7F" w14:paraId="6028F05A" w14:textId="77777777" w:rsidTr="00D737B3">
        <w:trPr>
          <w:trHeight w:val="20"/>
        </w:trPr>
        <w:tc>
          <w:tcPr>
            <w:tcW w:w="1215" w:type="pct"/>
            <w:gridSpan w:val="2"/>
            <w:vMerge/>
          </w:tcPr>
          <w:p w14:paraId="68C78D6A" w14:textId="77777777" w:rsidR="00D737B3" w:rsidRPr="00321F7F" w:rsidRDefault="00D737B3" w:rsidP="008A3975">
            <w:pPr>
              <w:rPr>
                <w:rFonts w:ascii="Times New Roman" w:hAnsi="Times New Roman"/>
                <w:b/>
                <w:sz w:val="24"/>
                <w:szCs w:val="24"/>
              </w:rPr>
            </w:pPr>
          </w:p>
        </w:tc>
        <w:tc>
          <w:tcPr>
            <w:tcW w:w="3785" w:type="pct"/>
          </w:tcPr>
          <w:p w14:paraId="4A890096" w14:textId="77777777" w:rsidR="00D737B3" w:rsidRPr="00321F7F" w:rsidRDefault="00D737B3" w:rsidP="008A3975">
            <w:pPr>
              <w:shd w:val="clear" w:color="auto" w:fill="FFFFFF"/>
              <w:jc w:val="both"/>
              <w:rPr>
                <w:rFonts w:ascii="Times New Roman" w:hAnsi="Times New Roman"/>
                <w:sz w:val="24"/>
                <w:szCs w:val="24"/>
              </w:rPr>
            </w:pPr>
            <w:r w:rsidRPr="00321F7F">
              <w:rPr>
                <w:rFonts w:ascii="Times New Roman" w:hAnsi="Times New Roman"/>
                <w:sz w:val="24"/>
                <w:szCs w:val="24"/>
              </w:rPr>
              <w:t xml:space="preserve">1. Понятие и признаки социального государства, его основные функции и задачи. </w:t>
            </w:r>
          </w:p>
          <w:p w14:paraId="04E8559C" w14:textId="77777777" w:rsidR="00D737B3" w:rsidRPr="00321F7F" w:rsidRDefault="00D737B3" w:rsidP="008A3975">
            <w:pPr>
              <w:shd w:val="clear" w:color="auto" w:fill="FFFFFF"/>
              <w:jc w:val="both"/>
              <w:rPr>
                <w:rFonts w:ascii="Times New Roman" w:hAnsi="Times New Roman"/>
                <w:sz w:val="24"/>
                <w:szCs w:val="24"/>
              </w:rPr>
            </w:pPr>
            <w:r w:rsidRPr="00321F7F">
              <w:rPr>
                <w:rFonts w:ascii="Times New Roman" w:hAnsi="Times New Roman"/>
                <w:sz w:val="24"/>
                <w:szCs w:val="24"/>
              </w:rPr>
              <w:lastRenderedPageBreak/>
              <w:t>Понятие социальной политики, ее характеристика. Объект и субъекты и социальной политики. Модели социальной политики и социальной работы. Основные направления социальной политики в области социальной защиты пожилых, инвалидов, семьи, детей, молодежи и других категорий граждан. Федеральный, региональный и муниципальный уровень формирования социальной политики.</w:t>
            </w:r>
          </w:p>
        </w:tc>
      </w:tr>
      <w:tr w:rsidR="00D737B3" w:rsidRPr="00321F7F" w14:paraId="3BF0E51B" w14:textId="77777777" w:rsidTr="00D737B3">
        <w:trPr>
          <w:trHeight w:val="20"/>
        </w:trPr>
        <w:tc>
          <w:tcPr>
            <w:tcW w:w="1215" w:type="pct"/>
            <w:gridSpan w:val="2"/>
            <w:vMerge w:val="restart"/>
          </w:tcPr>
          <w:p w14:paraId="1D998CC1"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lastRenderedPageBreak/>
              <w:t xml:space="preserve">Тема </w:t>
            </w:r>
            <w:r>
              <w:rPr>
                <w:rFonts w:ascii="Times New Roman" w:hAnsi="Times New Roman"/>
                <w:b/>
                <w:sz w:val="24"/>
                <w:szCs w:val="24"/>
              </w:rPr>
              <w:t>2</w:t>
            </w:r>
            <w:r w:rsidRPr="00321F7F">
              <w:rPr>
                <w:rFonts w:ascii="Times New Roman" w:hAnsi="Times New Roman"/>
                <w:b/>
                <w:sz w:val="24"/>
                <w:szCs w:val="24"/>
              </w:rPr>
              <w:t xml:space="preserve">.2. </w:t>
            </w:r>
          </w:p>
          <w:p w14:paraId="26B99CB6"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Социальная работа как наука, учебная дисциплина, профессиональная деятельность</w:t>
            </w:r>
          </w:p>
        </w:tc>
        <w:tc>
          <w:tcPr>
            <w:tcW w:w="3785" w:type="pct"/>
          </w:tcPr>
          <w:p w14:paraId="39BDA85E"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4607C872" w14:textId="77777777" w:rsidTr="00D737B3">
        <w:trPr>
          <w:trHeight w:val="20"/>
        </w:trPr>
        <w:tc>
          <w:tcPr>
            <w:tcW w:w="1215" w:type="pct"/>
            <w:gridSpan w:val="2"/>
            <w:vMerge/>
          </w:tcPr>
          <w:p w14:paraId="2392172D" w14:textId="77777777" w:rsidR="00D737B3" w:rsidRPr="00321F7F" w:rsidRDefault="00D737B3" w:rsidP="008A3975">
            <w:pPr>
              <w:rPr>
                <w:rFonts w:ascii="Times New Roman" w:hAnsi="Times New Roman"/>
                <w:b/>
                <w:sz w:val="24"/>
                <w:szCs w:val="24"/>
              </w:rPr>
            </w:pPr>
          </w:p>
        </w:tc>
        <w:tc>
          <w:tcPr>
            <w:tcW w:w="3785" w:type="pct"/>
            <w:tcBorders>
              <w:bottom w:val="single" w:sz="4" w:space="0" w:color="auto"/>
            </w:tcBorders>
          </w:tcPr>
          <w:p w14:paraId="368FCF12" w14:textId="77777777" w:rsidR="00D737B3" w:rsidRPr="00321F7F" w:rsidRDefault="00D737B3" w:rsidP="008A3975">
            <w:pPr>
              <w:shd w:val="clear" w:color="auto" w:fill="FFFFFF"/>
              <w:rPr>
                <w:rFonts w:ascii="Times New Roman" w:hAnsi="Times New Roman"/>
                <w:sz w:val="24"/>
                <w:szCs w:val="24"/>
              </w:rPr>
            </w:pPr>
            <w:r w:rsidRPr="00321F7F">
              <w:rPr>
                <w:rFonts w:ascii="Times New Roman" w:hAnsi="Times New Roman"/>
                <w:sz w:val="24"/>
                <w:szCs w:val="24"/>
              </w:rPr>
              <w:t>1.Социальная работа как наука. Социальная работа как учебная дисциплина. Правовые основы осуществления социальной работы как профессиональной деятельности: объекты, субъекты, цели социальной работы, основные аспекты социальной деятельности.</w:t>
            </w:r>
            <w:r w:rsidRPr="00321F7F">
              <w:rPr>
                <w:rFonts w:ascii="Times New Roman" w:eastAsia="Calibri" w:hAnsi="Times New Roman"/>
                <w:b/>
                <w:bCs/>
                <w:i/>
                <w:iCs/>
                <w:sz w:val="24"/>
                <w:szCs w:val="24"/>
              </w:rPr>
              <w:t xml:space="preserve"> </w:t>
            </w:r>
            <w:r w:rsidRPr="00321F7F">
              <w:rPr>
                <w:rFonts w:ascii="Times New Roman" w:hAnsi="Times New Roman"/>
                <w:sz w:val="24"/>
                <w:szCs w:val="24"/>
              </w:rPr>
              <w:t>Основные функции и виды деятельности социального работника. Профессиональные роли социального работника.</w:t>
            </w:r>
          </w:p>
        </w:tc>
      </w:tr>
      <w:tr w:rsidR="00D737B3" w:rsidRPr="00321F7F" w14:paraId="414D5F8A" w14:textId="77777777" w:rsidTr="00D737B3">
        <w:trPr>
          <w:trHeight w:val="20"/>
        </w:trPr>
        <w:tc>
          <w:tcPr>
            <w:tcW w:w="1215" w:type="pct"/>
            <w:gridSpan w:val="2"/>
            <w:vMerge w:val="restart"/>
          </w:tcPr>
          <w:p w14:paraId="33A18E43"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.3.</w:t>
            </w:r>
          </w:p>
          <w:p w14:paraId="57DB79CE"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Сущность и содержание социального обслуживания и социальной защиты населения</w:t>
            </w:r>
          </w:p>
        </w:tc>
        <w:tc>
          <w:tcPr>
            <w:tcW w:w="3785" w:type="pct"/>
          </w:tcPr>
          <w:p w14:paraId="19DCA908"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308A8B0F" w14:textId="77777777" w:rsidTr="00D737B3">
        <w:trPr>
          <w:trHeight w:val="20"/>
        </w:trPr>
        <w:tc>
          <w:tcPr>
            <w:tcW w:w="1215" w:type="pct"/>
            <w:gridSpan w:val="2"/>
            <w:vMerge/>
          </w:tcPr>
          <w:p w14:paraId="5056FD7C" w14:textId="77777777" w:rsidR="00D737B3" w:rsidRPr="00321F7F" w:rsidRDefault="00D737B3" w:rsidP="008A3975">
            <w:pPr>
              <w:rPr>
                <w:rFonts w:ascii="Times New Roman" w:hAnsi="Times New Roman"/>
                <w:sz w:val="24"/>
                <w:szCs w:val="24"/>
              </w:rPr>
            </w:pPr>
          </w:p>
        </w:tc>
        <w:tc>
          <w:tcPr>
            <w:tcW w:w="3785" w:type="pct"/>
            <w:tcBorders>
              <w:bottom w:val="single" w:sz="4" w:space="0" w:color="auto"/>
            </w:tcBorders>
          </w:tcPr>
          <w:p w14:paraId="34475B69"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 xml:space="preserve">1. </w:t>
            </w:r>
            <w:r w:rsidRPr="00321F7F">
              <w:rPr>
                <w:rFonts w:ascii="Times New Roman" w:hAnsi="Times New Roman"/>
                <w:bCs/>
                <w:sz w:val="24"/>
                <w:szCs w:val="24"/>
              </w:rPr>
              <w:t>Понятие социального обслуживания и социальной защиты населения. Социальные службы, работники и клиенты социальной службы.</w:t>
            </w:r>
          </w:p>
        </w:tc>
      </w:tr>
      <w:tr w:rsidR="00D737B3" w:rsidRPr="00321F7F" w14:paraId="7056EE5D" w14:textId="77777777" w:rsidTr="00D737B3">
        <w:trPr>
          <w:trHeight w:val="20"/>
        </w:trPr>
        <w:tc>
          <w:tcPr>
            <w:tcW w:w="1215" w:type="pct"/>
            <w:gridSpan w:val="2"/>
            <w:vMerge/>
          </w:tcPr>
          <w:p w14:paraId="4E0595F7" w14:textId="77777777" w:rsidR="00D737B3" w:rsidRPr="00321F7F" w:rsidRDefault="00D737B3" w:rsidP="008A3975">
            <w:pPr>
              <w:rPr>
                <w:rFonts w:ascii="Times New Roman" w:hAnsi="Times New Roman"/>
                <w:sz w:val="24"/>
                <w:szCs w:val="24"/>
              </w:rPr>
            </w:pPr>
          </w:p>
        </w:tc>
        <w:tc>
          <w:tcPr>
            <w:tcW w:w="3785" w:type="pct"/>
            <w:tcBorders>
              <w:top w:val="single" w:sz="4" w:space="0" w:color="auto"/>
              <w:bottom w:val="single" w:sz="4" w:space="0" w:color="auto"/>
            </w:tcBorders>
          </w:tcPr>
          <w:p w14:paraId="47570490"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2.</w:t>
            </w:r>
            <w:r w:rsidRPr="00321F7F">
              <w:rPr>
                <w:rFonts w:ascii="Times New Roman" w:hAnsi="Times New Roman"/>
                <w:bCs/>
                <w:sz w:val="24"/>
                <w:szCs w:val="24"/>
              </w:rPr>
              <w:t>Правовые основы, принципы и функции социального обслуживания. Компетенция субъектов РФ и органов местного самоуправления в сфере социального обслуживания. Социальные услуги: виды, формы, основания предоставления.</w:t>
            </w:r>
          </w:p>
        </w:tc>
      </w:tr>
      <w:tr w:rsidR="00D737B3" w:rsidRPr="00321F7F" w14:paraId="3C4D0F49" w14:textId="77777777" w:rsidTr="00D737B3">
        <w:trPr>
          <w:trHeight w:val="20"/>
        </w:trPr>
        <w:tc>
          <w:tcPr>
            <w:tcW w:w="1215" w:type="pct"/>
            <w:gridSpan w:val="2"/>
            <w:vMerge/>
          </w:tcPr>
          <w:p w14:paraId="52034EC2" w14:textId="77777777" w:rsidR="00D737B3" w:rsidRPr="00321F7F" w:rsidRDefault="00D737B3" w:rsidP="008A3975">
            <w:pPr>
              <w:rPr>
                <w:rFonts w:ascii="Times New Roman" w:hAnsi="Times New Roman"/>
                <w:sz w:val="24"/>
                <w:szCs w:val="24"/>
              </w:rPr>
            </w:pPr>
          </w:p>
        </w:tc>
        <w:tc>
          <w:tcPr>
            <w:tcW w:w="3785" w:type="pct"/>
          </w:tcPr>
          <w:p w14:paraId="63F154BF" w14:textId="77777777" w:rsidR="00D737B3" w:rsidRPr="00321F7F" w:rsidRDefault="00D737B3" w:rsidP="008A3975">
            <w:pPr>
              <w:rPr>
                <w:rFonts w:ascii="Times New Roman" w:hAnsi="Times New Roman"/>
                <w:sz w:val="24"/>
                <w:szCs w:val="24"/>
              </w:rPr>
            </w:pPr>
            <w:r w:rsidRPr="00321F7F">
              <w:rPr>
                <w:rFonts w:ascii="Times New Roman" w:hAnsi="Times New Roman"/>
                <w:b/>
                <w:sz w:val="24"/>
                <w:szCs w:val="24"/>
              </w:rPr>
              <w:t xml:space="preserve">В том числе </w:t>
            </w:r>
            <w:proofErr w:type="gramStart"/>
            <w:r w:rsidRPr="00321F7F">
              <w:rPr>
                <w:rFonts w:ascii="Times New Roman" w:hAnsi="Times New Roman"/>
                <w:b/>
                <w:sz w:val="24"/>
                <w:szCs w:val="24"/>
              </w:rPr>
              <w:t xml:space="preserve">практических  </w:t>
            </w:r>
            <w:r w:rsidRPr="00321F7F">
              <w:rPr>
                <w:rFonts w:ascii="Times New Roman" w:eastAsia="Calibri" w:hAnsi="Times New Roman"/>
                <w:b/>
                <w:sz w:val="24"/>
                <w:szCs w:val="24"/>
              </w:rPr>
              <w:t>и</w:t>
            </w:r>
            <w:proofErr w:type="gramEnd"/>
            <w:r w:rsidRPr="00321F7F">
              <w:rPr>
                <w:rFonts w:ascii="Times New Roman" w:eastAsia="Calibri" w:hAnsi="Times New Roman"/>
                <w:b/>
                <w:sz w:val="24"/>
                <w:szCs w:val="24"/>
              </w:rPr>
              <w:t xml:space="preserve"> лабораторных </w:t>
            </w:r>
            <w:r w:rsidRPr="00321F7F">
              <w:rPr>
                <w:rFonts w:ascii="Times New Roman" w:hAnsi="Times New Roman"/>
                <w:b/>
                <w:sz w:val="24"/>
                <w:szCs w:val="24"/>
              </w:rPr>
              <w:t>занятий</w:t>
            </w:r>
          </w:p>
        </w:tc>
      </w:tr>
      <w:tr w:rsidR="00D737B3" w:rsidRPr="00321F7F" w14:paraId="3328FEC0" w14:textId="77777777" w:rsidTr="00D737B3">
        <w:trPr>
          <w:trHeight w:val="20"/>
        </w:trPr>
        <w:tc>
          <w:tcPr>
            <w:tcW w:w="1215" w:type="pct"/>
            <w:gridSpan w:val="2"/>
            <w:vMerge/>
          </w:tcPr>
          <w:p w14:paraId="73502C92" w14:textId="77777777" w:rsidR="00D737B3" w:rsidRPr="00321F7F" w:rsidRDefault="00D737B3" w:rsidP="008A3975">
            <w:pPr>
              <w:rPr>
                <w:rFonts w:ascii="Times New Roman" w:hAnsi="Times New Roman"/>
                <w:sz w:val="24"/>
                <w:szCs w:val="24"/>
              </w:rPr>
            </w:pPr>
          </w:p>
        </w:tc>
        <w:tc>
          <w:tcPr>
            <w:tcW w:w="3785" w:type="pct"/>
            <w:tcBorders>
              <w:top w:val="single" w:sz="4" w:space="0" w:color="auto"/>
              <w:bottom w:val="single" w:sz="4" w:space="0" w:color="auto"/>
            </w:tcBorders>
          </w:tcPr>
          <w:p w14:paraId="65CAE110" w14:textId="77777777" w:rsidR="00D737B3" w:rsidRPr="00321F7F" w:rsidRDefault="00D737B3" w:rsidP="008A3975">
            <w:pPr>
              <w:rPr>
                <w:rFonts w:ascii="Times New Roman" w:hAnsi="Times New Roman"/>
                <w:bCs/>
                <w:sz w:val="24"/>
                <w:szCs w:val="24"/>
              </w:rPr>
            </w:pPr>
            <w:r w:rsidRPr="00321F7F">
              <w:rPr>
                <w:rFonts w:ascii="Times New Roman" w:hAnsi="Times New Roman"/>
                <w:bCs/>
                <w:sz w:val="24"/>
                <w:szCs w:val="24"/>
              </w:rPr>
              <w:t>1. Анализ регионального законодательства, регулирующего порядок предоставления социальных услуг.</w:t>
            </w:r>
          </w:p>
        </w:tc>
      </w:tr>
      <w:tr w:rsidR="00D737B3" w:rsidRPr="00321F7F" w14:paraId="495A688A" w14:textId="77777777" w:rsidTr="00D737B3">
        <w:trPr>
          <w:trHeight w:val="20"/>
        </w:trPr>
        <w:tc>
          <w:tcPr>
            <w:tcW w:w="1215" w:type="pct"/>
            <w:gridSpan w:val="2"/>
            <w:vMerge/>
          </w:tcPr>
          <w:p w14:paraId="46C1E0B8" w14:textId="77777777" w:rsidR="00D737B3" w:rsidRPr="00321F7F" w:rsidRDefault="00D737B3" w:rsidP="008A3975">
            <w:pPr>
              <w:rPr>
                <w:rFonts w:ascii="Times New Roman" w:hAnsi="Times New Roman"/>
                <w:sz w:val="24"/>
                <w:szCs w:val="24"/>
              </w:rPr>
            </w:pPr>
          </w:p>
        </w:tc>
        <w:tc>
          <w:tcPr>
            <w:tcW w:w="3785" w:type="pct"/>
            <w:tcBorders>
              <w:top w:val="single" w:sz="4" w:space="0" w:color="auto"/>
              <w:bottom w:val="single" w:sz="4" w:space="0" w:color="auto"/>
            </w:tcBorders>
          </w:tcPr>
          <w:p w14:paraId="16D6CBF0" w14:textId="77777777" w:rsidR="00D737B3" w:rsidRPr="00321F7F" w:rsidRDefault="00D737B3" w:rsidP="008A3975">
            <w:pPr>
              <w:rPr>
                <w:rFonts w:ascii="Times New Roman" w:hAnsi="Times New Roman"/>
                <w:bCs/>
                <w:sz w:val="24"/>
                <w:szCs w:val="24"/>
              </w:rPr>
            </w:pPr>
            <w:r w:rsidRPr="00321F7F">
              <w:rPr>
                <w:rFonts w:ascii="Times New Roman" w:hAnsi="Times New Roman"/>
                <w:bCs/>
                <w:sz w:val="24"/>
                <w:szCs w:val="24"/>
              </w:rPr>
              <w:t>2.Порядок оценки качества социальных услуг, предоставляемых гражданам пожилого возраста и инвалидам на дому.</w:t>
            </w:r>
          </w:p>
        </w:tc>
      </w:tr>
      <w:tr w:rsidR="00D737B3" w:rsidRPr="00321F7F" w14:paraId="452368E1" w14:textId="77777777" w:rsidTr="00D737B3">
        <w:trPr>
          <w:trHeight w:val="20"/>
        </w:trPr>
        <w:tc>
          <w:tcPr>
            <w:tcW w:w="1215" w:type="pct"/>
            <w:gridSpan w:val="2"/>
            <w:vMerge w:val="restart"/>
          </w:tcPr>
          <w:p w14:paraId="2C69525F" w14:textId="77777777" w:rsidR="00D737B3" w:rsidRPr="00321F7F" w:rsidRDefault="00D737B3" w:rsidP="008A3975">
            <w:pPr>
              <w:rPr>
                <w:rFonts w:ascii="Times New Roman" w:hAnsi="Times New Roman"/>
                <w:sz w:val="24"/>
                <w:szCs w:val="24"/>
              </w:rPr>
            </w:pPr>
            <w:r w:rsidRPr="00321F7F">
              <w:rPr>
                <w:rFonts w:ascii="Times New Roman" w:hAnsi="Times New Roman"/>
                <w:b/>
                <w:sz w:val="24"/>
                <w:szCs w:val="24"/>
              </w:rPr>
              <w:t>Тема</w:t>
            </w:r>
            <w:r>
              <w:rPr>
                <w:rFonts w:ascii="Times New Roman" w:hAnsi="Times New Roman"/>
                <w:b/>
                <w:sz w:val="24"/>
                <w:szCs w:val="24"/>
              </w:rPr>
              <w:t xml:space="preserve"> 2</w:t>
            </w:r>
            <w:r w:rsidRPr="00321F7F">
              <w:rPr>
                <w:rFonts w:ascii="Times New Roman" w:hAnsi="Times New Roman"/>
                <w:b/>
                <w:sz w:val="24"/>
                <w:szCs w:val="24"/>
              </w:rPr>
              <w:t>.4.</w:t>
            </w:r>
            <w:r w:rsidRPr="00321F7F">
              <w:rPr>
                <w:rFonts w:ascii="Times New Roman" w:hAnsi="Times New Roman"/>
                <w:sz w:val="24"/>
                <w:szCs w:val="24"/>
              </w:rPr>
              <w:t xml:space="preserve"> </w:t>
            </w:r>
            <w:r w:rsidRPr="00321F7F">
              <w:rPr>
                <w:rFonts w:ascii="Times New Roman" w:hAnsi="Times New Roman"/>
                <w:b/>
                <w:sz w:val="24"/>
                <w:szCs w:val="24"/>
              </w:rPr>
              <w:t>Направления, формы и методы социальной работы</w:t>
            </w:r>
          </w:p>
        </w:tc>
        <w:tc>
          <w:tcPr>
            <w:tcW w:w="3785" w:type="pct"/>
          </w:tcPr>
          <w:p w14:paraId="5F89D0FD"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729C379A" w14:textId="77777777" w:rsidTr="00D737B3">
        <w:trPr>
          <w:trHeight w:val="20"/>
        </w:trPr>
        <w:tc>
          <w:tcPr>
            <w:tcW w:w="1215" w:type="pct"/>
            <w:gridSpan w:val="2"/>
            <w:vMerge/>
          </w:tcPr>
          <w:p w14:paraId="7A7B59F3" w14:textId="77777777" w:rsidR="00D737B3" w:rsidRPr="00321F7F" w:rsidRDefault="00D737B3" w:rsidP="008A3975">
            <w:pPr>
              <w:rPr>
                <w:rFonts w:ascii="Times New Roman" w:hAnsi="Times New Roman"/>
                <w:sz w:val="24"/>
                <w:szCs w:val="24"/>
              </w:rPr>
            </w:pPr>
          </w:p>
        </w:tc>
        <w:tc>
          <w:tcPr>
            <w:tcW w:w="3785" w:type="pct"/>
          </w:tcPr>
          <w:p w14:paraId="6936B3CA"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w:t>
            </w:r>
            <w:r w:rsidRPr="00321F7F">
              <w:rPr>
                <w:rFonts w:ascii="Times New Roman" w:hAnsi="Times New Roman"/>
                <w:bCs/>
                <w:sz w:val="24"/>
                <w:szCs w:val="24"/>
              </w:rPr>
              <w:t xml:space="preserve">Деятельностная сущность социальной работы. Направления и формы социальной работы. </w:t>
            </w:r>
          </w:p>
        </w:tc>
      </w:tr>
      <w:tr w:rsidR="00D737B3" w:rsidRPr="00321F7F" w14:paraId="3B3FF192" w14:textId="77777777" w:rsidTr="00D737B3">
        <w:trPr>
          <w:trHeight w:val="20"/>
        </w:trPr>
        <w:tc>
          <w:tcPr>
            <w:tcW w:w="1215" w:type="pct"/>
            <w:gridSpan w:val="2"/>
            <w:vMerge/>
          </w:tcPr>
          <w:p w14:paraId="6E0E0C5F" w14:textId="77777777" w:rsidR="00D737B3" w:rsidRPr="00321F7F" w:rsidRDefault="00D737B3" w:rsidP="008A3975">
            <w:pPr>
              <w:rPr>
                <w:rFonts w:ascii="Times New Roman" w:hAnsi="Times New Roman"/>
                <w:sz w:val="24"/>
                <w:szCs w:val="24"/>
              </w:rPr>
            </w:pPr>
          </w:p>
        </w:tc>
        <w:tc>
          <w:tcPr>
            <w:tcW w:w="3785" w:type="pct"/>
          </w:tcPr>
          <w:p w14:paraId="2BFD9B6A" w14:textId="77777777" w:rsidR="00D737B3" w:rsidRPr="00321F7F" w:rsidRDefault="00D737B3" w:rsidP="008A3975">
            <w:pPr>
              <w:rPr>
                <w:rFonts w:ascii="Times New Roman" w:hAnsi="Times New Roman"/>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1F1A3697" w14:textId="77777777" w:rsidTr="00D737B3">
        <w:trPr>
          <w:trHeight w:val="20"/>
        </w:trPr>
        <w:tc>
          <w:tcPr>
            <w:tcW w:w="1215" w:type="pct"/>
            <w:gridSpan w:val="2"/>
            <w:vMerge/>
          </w:tcPr>
          <w:p w14:paraId="1F23537F" w14:textId="77777777" w:rsidR="00D737B3" w:rsidRPr="00321F7F" w:rsidRDefault="00D737B3" w:rsidP="008A3975">
            <w:pPr>
              <w:rPr>
                <w:rFonts w:ascii="Times New Roman" w:hAnsi="Times New Roman"/>
                <w:sz w:val="24"/>
                <w:szCs w:val="24"/>
              </w:rPr>
            </w:pPr>
          </w:p>
        </w:tc>
        <w:tc>
          <w:tcPr>
            <w:tcW w:w="3785" w:type="pct"/>
          </w:tcPr>
          <w:p w14:paraId="2946E05E"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 xml:space="preserve">3.Формы социальной работы.  </w:t>
            </w:r>
          </w:p>
        </w:tc>
      </w:tr>
      <w:tr w:rsidR="00D737B3" w:rsidRPr="00321F7F" w14:paraId="6BA73ECD" w14:textId="77777777" w:rsidTr="00D737B3">
        <w:trPr>
          <w:trHeight w:val="20"/>
        </w:trPr>
        <w:tc>
          <w:tcPr>
            <w:tcW w:w="1215" w:type="pct"/>
            <w:gridSpan w:val="2"/>
            <w:vMerge/>
          </w:tcPr>
          <w:p w14:paraId="4BACFA6C" w14:textId="77777777" w:rsidR="00D737B3" w:rsidRPr="00321F7F" w:rsidRDefault="00D737B3" w:rsidP="008A3975">
            <w:pPr>
              <w:rPr>
                <w:rFonts w:ascii="Times New Roman" w:hAnsi="Times New Roman"/>
                <w:sz w:val="24"/>
                <w:szCs w:val="24"/>
              </w:rPr>
            </w:pPr>
          </w:p>
        </w:tc>
        <w:tc>
          <w:tcPr>
            <w:tcW w:w="3785" w:type="pct"/>
          </w:tcPr>
          <w:p w14:paraId="460FEA95"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4.</w:t>
            </w:r>
            <w:r w:rsidRPr="00321F7F">
              <w:rPr>
                <w:rFonts w:ascii="Times New Roman" w:hAnsi="Times New Roman"/>
                <w:bCs/>
                <w:sz w:val="24"/>
                <w:szCs w:val="24"/>
              </w:rPr>
              <w:t xml:space="preserve"> Методы практической деятельности социального работника.</w:t>
            </w:r>
          </w:p>
        </w:tc>
      </w:tr>
      <w:tr w:rsidR="00D737B3" w:rsidRPr="00321F7F" w14:paraId="2385D33B" w14:textId="77777777" w:rsidTr="00D737B3">
        <w:trPr>
          <w:trHeight w:val="20"/>
        </w:trPr>
        <w:tc>
          <w:tcPr>
            <w:tcW w:w="1215" w:type="pct"/>
            <w:gridSpan w:val="2"/>
            <w:vMerge w:val="restart"/>
            <w:tcBorders>
              <w:top w:val="single" w:sz="4" w:space="0" w:color="auto"/>
            </w:tcBorders>
          </w:tcPr>
          <w:p w14:paraId="0A21352A"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2</w:t>
            </w:r>
            <w:r w:rsidRPr="00321F7F">
              <w:rPr>
                <w:rFonts w:ascii="Times New Roman" w:hAnsi="Times New Roman"/>
                <w:b/>
                <w:sz w:val="24"/>
                <w:szCs w:val="24"/>
              </w:rPr>
              <w:t>.5.</w:t>
            </w:r>
          </w:p>
          <w:p w14:paraId="370134F2"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Семья как объект социальной работы</w:t>
            </w:r>
          </w:p>
        </w:tc>
        <w:tc>
          <w:tcPr>
            <w:tcW w:w="3785" w:type="pct"/>
            <w:tcBorders>
              <w:top w:val="single" w:sz="4" w:space="0" w:color="auto"/>
            </w:tcBorders>
          </w:tcPr>
          <w:p w14:paraId="4458F397"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3FBAEB5D" w14:textId="77777777" w:rsidTr="00D737B3">
        <w:trPr>
          <w:trHeight w:val="20"/>
        </w:trPr>
        <w:tc>
          <w:tcPr>
            <w:tcW w:w="1215" w:type="pct"/>
            <w:gridSpan w:val="2"/>
            <w:vMerge/>
          </w:tcPr>
          <w:p w14:paraId="60053D12" w14:textId="77777777" w:rsidR="00D737B3" w:rsidRPr="00321F7F" w:rsidRDefault="00D737B3" w:rsidP="008A3975">
            <w:pPr>
              <w:rPr>
                <w:rFonts w:ascii="Times New Roman" w:hAnsi="Times New Roman"/>
                <w:sz w:val="24"/>
                <w:szCs w:val="24"/>
              </w:rPr>
            </w:pPr>
          </w:p>
        </w:tc>
        <w:tc>
          <w:tcPr>
            <w:tcW w:w="3785" w:type="pct"/>
          </w:tcPr>
          <w:p w14:paraId="4404D60C" w14:textId="77777777" w:rsidR="00D737B3" w:rsidRPr="00321F7F" w:rsidRDefault="00D737B3" w:rsidP="008A3975">
            <w:pPr>
              <w:shd w:val="clear" w:color="auto" w:fill="FFFFFF"/>
              <w:jc w:val="both"/>
              <w:rPr>
                <w:rFonts w:ascii="Times New Roman" w:hAnsi="Times New Roman"/>
                <w:sz w:val="24"/>
                <w:szCs w:val="24"/>
              </w:rPr>
            </w:pPr>
            <w:r w:rsidRPr="00321F7F">
              <w:rPr>
                <w:rFonts w:ascii="Times New Roman" w:hAnsi="Times New Roman"/>
                <w:sz w:val="24"/>
                <w:szCs w:val="24"/>
              </w:rPr>
              <w:t xml:space="preserve"> 1.Типология социальных проблем семьи. Государственно-правовые основы поддержки семьи. Социальная работа с семьями группы риска: понятие, сущность, классификация.</w:t>
            </w:r>
          </w:p>
          <w:p w14:paraId="08946387" w14:textId="77777777" w:rsidR="00D737B3" w:rsidRPr="00321F7F" w:rsidRDefault="00D737B3" w:rsidP="008A3975">
            <w:pPr>
              <w:shd w:val="clear" w:color="auto" w:fill="FFFFFF"/>
              <w:jc w:val="both"/>
              <w:rPr>
                <w:rFonts w:ascii="Times New Roman" w:hAnsi="Times New Roman"/>
                <w:sz w:val="24"/>
                <w:szCs w:val="24"/>
              </w:rPr>
            </w:pPr>
            <w:r w:rsidRPr="00321F7F">
              <w:rPr>
                <w:rFonts w:ascii="Times New Roman" w:hAnsi="Times New Roman"/>
                <w:sz w:val="24"/>
                <w:szCs w:val="24"/>
              </w:rPr>
              <w:t xml:space="preserve"> Особенности социальной работы с неполными семьями. Современные технологии социальной работы с многодетными семьями. Социальная работа с малообеспеченными семьями. Основные направления социальной работы с семьями, воспитывающими детей. </w:t>
            </w:r>
          </w:p>
        </w:tc>
      </w:tr>
      <w:tr w:rsidR="00D737B3" w:rsidRPr="00321F7F" w14:paraId="02030F05" w14:textId="77777777" w:rsidTr="00D737B3">
        <w:trPr>
          <w:trHeight w:val="20"/>
        </w:trPr>
        <w:tc>
          <w:tcPr>
            <w:tcW w:w="1215" w:type="pct"/>
            <w:gridSpan w:val="2"/>
            <w:vMerge/>
          </w:tcPr>
          <w:p w14:paraId="00E426E8" w14:textId="77777777" w:rsidR="00D737B3" w:rsidRPr="00321F7F" w:rsidRDefault="00D737B3" w:rsidP="008A3975">
            <w:pPr>
              <w:rPr>
                <w:rFonts w:ascii="Times New Roman" w:hAnsi="Times New Roman"/>
                <w:sz w:val="24"/>
                <w:szCs w:val="24"/>
              </w:rPr>
            </w:pPr>
          </w:p>
        </w:tc>
        <w:tc>
          <w:tcPr>
            <w:tcW w:w="3785" w:type="pct"/>
          </w:tcPr>
          <w:p w14:paraId="4BB536C5"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62106E8E" w14:textId="77777777" w:rsidTr="00D737B3">
        <w:trPr>
          <w:trHeight w:val="20"/>
        </w:trPr>
        <w:tc>
          <w:tcPr>
            <w:tcW w:w="1215" w:type="pct"/>
            <w:gridSpan w:val="2"/>
            <w:vMerge/>
          </w:tcPr>
          <w:p w14:paraId="4A63DD86" w14:textId="77777777" w:rsidR="00D737B3" w:rsidRPr="00321F7F" w:rsidRDefault="00D737B3" w:rsidP="008A3975">
            <w:pPr>
              <w:rPr>
                <w:rFonts w:ascii="Times New Roman" w:hAnsi="Times New Roman"/>
                <w:sz w:val="24"/>
                <w:szCs w:val="24"/>
              </w:rPr>
            </w:pPr>
          </w:p>
        </w:tc>
        <w:tc>
          <w:tcPr>
            <w:tcW w:w="3785" w:type="pct"/>
          </w:tcPr>
          <w:p w14:paraId="74364C0C"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5. Технологии работы с семьями группы риска.</w:t>
            </w:r>
          </w:p>
        </w:tc>
      </w:tr>
      <w:tr w:rsidR="00D737B3" w:rsidRPr="00321F7F" w14:paraId="76FF4086" w14:textId="77777777" w:rsidTr="00D737B3">
        <w:trPr>
          <w:trHeight w:val="20"/>
        </w:trPr>
        <w:tc>
          <w:tcPr>
            <w:tcW w:w="1215" w:type="pct"/>
            <w:gridSpan w:val="2"/>
            <w:vMerge/>
          </w:tcPr>
          <w:p w14:paraId="2B6E23B7" w14:textId="77777777" w:rsidR="00D737B3" w:rsidRPr="00321F7F" w:rsidRDefault="00D737B3" w:rsidP="008A3975">
            <w:pPr>
              <w:rPr>
                <w:rFonts w:ascii="Times New Roman" w:hAnsi="Times New Roman"/>
                <w:sz w:val="24"/>
                <w:szCs w:val="24"/>
              </w:rPr>
            </w:pPr>
          </w:p>
        </w:tc>
        <w:tc>
          <w:tcPr>
            <w:tcW w:w="3785" w:type="pct"/>
          </w:tcPr>
          <w:p w14:paraId="3B5CED10" w14:textId="77777777" w:rsidR="00D737B3" w:rsidRPr="00321F7F" w:rsidRDefault="00D737B3" w:rsidP="008A3975">
            <w:pPr>
              <w:jc w:val="both"/>
            </w:pPr>
            <w:r w:rsidRPr="00321F7F">
              <w:rPr>
                <w:rFonts w:ascii="Times New Roman" w:hAnsi="Times New Roman"/>
                <w:sz w:val="24"/>
                <w:szCs w:val="24"/>
              </w:rPr>
              <w:t>6.Методы и технологии комплексной поддержки семьи.</w:t>
            </w:r>
          </w:p>
        </w:tc>
      </w:tr>
      <w:tr w:rsidR="00D737B3" w:rsidRPr="00321F7F" w14:paraId="3D87FB5F" w14:textId="77777777" w:rsidTr="00D737B3">
        <w:trPr>
          <w:trHeight w:val="20"/>
        </w:trPr>
        <w:tc>
          <w:tcPr>
            <w:tcW w:w="1215" w:type="pct"/>
            <w:gridSpan w:val="2"/>
            <w:vMerge w:val="restart"/>
          </w:tcPr>
          <w:p w14:paraId="395B39FC"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.6.</w:t>
            </w:r>
          </w:p>
          <w:p w14:paraId="7BCC4233"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Социальная работа с молодежью и детьми групп риска</w:t>
            </w:r>
          </w:p>
        </w:tc>
        <w:tc>
          <w:tcPr>
            <w:tcW w:w="3785" w:type="pct"/>
          </w:tcPr>
          <w:p w14:paraId="66148D92"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57321AF3" w14:textId="77777777" w:rsidTr="00D737B3">
        <w:trPr>
          <w:trHeight w:val="20"/>
        </w:trPr>
        <w:tc>
          <w:tcPr>
            <w:tcW w:w="1215" w:type="pct"/>
            <w:gridSpan w:val="2"/>
            <w:vMerge/>
          </w:tcPr>
          <w:p w14:paraId="24C3437B" w14:textId="77777777" w:rsidR="00D737B3" w:rsidRPr="00321F7F" w:rsidRDefault="00D737B3" w:rsidP="008A3975">
            <w:pPr>
              <w:rPr>
                <w:rFonts w:ascii="Times New Roman" w:hAnsi="Times New Roman"/>
                <w:sz w:val="24"/>
                <w:szCs w:val="24"/>
              </w:rPr>
            </w:pPr>
          </w:p>
        </w:tc>
        <w:tc>
          <w:tcPr>
            <w:tcW w:w="3785" w:type="pct"/>
          </w:tcPr>
          <w:p w14:paraId="72008299" w14:textId="77777777" w:rsidR="00D737B3" w:rsidRPr="00321F7F" w:rsidRDefault="00D737B3" w:rsidP="008A3975">
            <w:pPr>
              <w:shd w:val="clear" w:color="auto" w:fill="FFFFFF"/>
              <w:jc w:val="both"/>
              <w:rPr>
                <w:rFonts w:ascii="Times New Roman" w:hAnsi="Times New Roman"/>
                <w:sz w:val="24"/>
                <w:szCs w:val="24"/>
              </w:rPr>
            </w:pPr>
            <w:r w:rsidRPr="00321F7F">
              <w:rPr>
                <w:rFonts w:ascii="Times New Roman" w:hAnsi="Times New Roman"/>
                <w:sz w:val="24"/>
                <w:szCs w:val="24"/>
              </w:rPr>
              <w:t>1.Основные направления социальной молодежной политики в России на современном этапе. Социальные проблемы молодежи - занятость, доступ к получению образования, жилищная проблема, досуг, зависимость от родителей и другие проблемы, отягощаются сложностью самореализации, поиска своего места при вступлении во взрослую жизнь.</w:t>
            </w:r>
          </w:p>
          <w:p w14:paraId="189F1B46"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lastRenderedPageBreak/>
              <w:t xml:space="preserve">Особенности социализации подростков. </w:t>
            </w:r>
          </w:p>
          <w:p w14:paraId="2AE6114A" w14:textId="77777777" w:rsidR="00D737B3" w:rsidRPr="00321F7F" w:rsidRDefault="00D737B3" w:rsidP="008A3975">
            <w:pPr>
              <w:shd w:val="clear" w:color="auto" w:fill="FFFFFF"/>
              <w:jc w:val="both"/>
              <w:rPr>
                <w:rFonts w:ascii="Times New Roman" w:hAnsi="Times New Roman"/>
                <w:sz w:val="24"/>
                <w:szCs w:val="24"/>
              </w:rPr>
            </w:pPr>
            <w:r w:rsidRPr="00321F7F">
              <w:rPr>
                <w:rFonts w:ascii="Times New Roman" w:hAnsi="Times New Roman"/>
                <w:sz w:val="24"/>
                <w:szCs w:val="24"/>
              </w:rPr>
              <w:t xml:space="preserve">Система работы с </w:t>
            </w:r>
            <w:proofErr w:type="spellStart"/>
            <w:r w:rsidRPr="00321F7F">
              <w:rPr>
                <w:rFonts w:ascii="Times New Roman" w:hAnsi="Times New Roman"/>
                <w:sz w:val="24"/>
                <w:szCs w:val="24"/>
              </w:rPr>
              <w:t>дезадаптированными</w:t>
            </w:r>
            <w:proofErr w:type="spellEnd"/>
            <w:r w:rsidRPr="00321F7F">
              <w:rPr>
                <w:rFonts w:ascii="Times New Roman" w:hAnsi="Times New Roman"/>
                <w:sz w:val="24"/>
                <w:szCs w:val="24"/>
              </w:rPr>
              <w:t xml:space="preserve"> детьми и подростками группы риска. Реабилитация детей с нарушением социальных связей.</w:t>
            </w:r>
          </w:p>
        </w:tc>
      </w:tr>
      <w:tr w:rsidR="00D737B3" w:rsidRPr="00321F7F" w14:paraId="62D3C0B6" w14:textId="77777777" w:rsidTr="00D737B3">
        <w:trPr>
          <w:trHeight w:val="20"/>
        </w:trPr>
        <w:tc>
          <w:tcPr>
            <w:tcW w:w="1215" w:type="pct"/>
            <w:gridSpan w:val="2"/>
            <w:vMerge/>
          </w:tcPr>
          <w:p w14:paraId="3840B8AA" w14:textId="77777777" w:rsidR="00D737B3" w:rsidRPr="00321F7F" w:rsidRDefault="00D737B3" w:rsidP="008A3975">
            <w:pPr>
              <w:rPr>
                <w:rFonts w:ascii="Times New Roman" w:hAnsi="Times New Roman"/>
                <w:sz w:val="24"/>
                <w:szCs w:val="24"/>
              </w:rPr>
            </w:pPr>
          </w:p>
        </w:tc>
        <w:tc>
          <w:tcPr>
            <w:tcW w:w="3785" w:type="pct"/>
            <w:tcBorders>
              <w:top w:val="single" w:sz="4" w:space="0" w:color="000000"/>
            </w:tcBorders>
          </w:tcPr>
          <w:p w14:paraId="25F92A2D"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7AFB79AB" w14:textId="77777777" w:rsidTr="00D737B3">
        <w:trPr>
          <w:trHeight w:val="20"/>
        </w:trPr>
        <w:tc>
          <w:tcPr>
            <w:tcW w:w="1215" w:type="pct"/>
            <w:gridSpan w:val="2"/>
            <w:vMerge/>
          </w:tcPr>
          <w:p w14:paraId="7094E114" w14:textId="77777777" w:rsidR="00D737B3" w:rsidRPr="00321F7F" w:rsidRDefault="00D737B3" w:rsidP="008A3975">
            <w:pPr>
              <w:rPr>
                <w:rFonts w:ascii="Times New Roman" w:hAnsi="Times New Roman"/>
                <w:sz w:val="24"/>
                <w:szCs w:val="24"/>
              </w:rPr>
            </w:pPr>
          </w:p>
        </w:tc>
        <w:tc>
          <w:tcPr>
            <w:tcW w:w="3785" w:type="pct"/>
            <w:tcBorders>
              <w:top w:val="single" w:sz="4" w:space="0" w:color="000000"/>
            </w:tcBorders>
          </w:tcPr>
          <w:p w14:paraId="1A8BA9BD"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7. Структура и содержание социальных служб для молодежи.</w:t>
            </w:r>
          </w:p>
        </w:tc>
      </w:tr>
      <w:tr w:rsidR="00D737B3" w:rsidRPr="00321F7F" w14:paraId="1A77729F" w14:textId="77777777" w:rsidTr="00D737B3">
        <w:trPr>
          <w:trHeight w:val="20"/>
        </w:trPr>
        <w:tc>
          <w:tcPr>
            <w:tcW w:w="1215" w:type="pct"/>
            <w:gridSpan w:val="2"/>
            <w:vMerge/>
          </w:tcPr>
          <w:p w14:paraId="1C77964D" w14:textId="77777777" w:rsidR="00D737B3" w:rsidRPr="00321F7F" w:rsidRDefault="00D737B3" w:rsidP="008A3975">
            <w:pPr>
              <w:rPr>
                <w:rFonts w:ascii="Times New Roman" w:hAnsi="Times New Roman"/>
                <w:sz w:val="24"/>
                <w:szCs w:val="24"/>
              </w:rPr>
            </w:pPr>
          </w:p>
        </w:tc>
        <w:tc>
          <w:tcPr>
            <w:tcW w:w="3785" w:type="pct"/>
            <w:tcBorders>
              <w:top w:val="single" w:sz="4" w:space="0" w:color="000000"/>
            </w:tcBorders>
          </w:tcPr>
          <w:p w14:paraId="32CDC125"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8. Технологии социальной работы с детьми групп риска.</w:t>
            </w:r>
          </w:p>
        </w:tc>
      </w:tr>
      <w:tr w:rsidR="00D737B3" w:rsidRPr="00321F7F" w14:paraId="1500CF70" w14:textId="77777777" w:rsidTr="00D737B3">
        <w:trPr>
          <w:trHeight w:val="20"/>
        </w:trPr>
        <w:tc>
          <w:tcPr>
            <w:tcW w:w="1215" w:type="pct"/>
            <w:gridSpan w:val="2"/>
            <w:vMerge w:val="restart"/>
          </w:tcPr>
          <w:p w14:paraId="737510DB"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.7.</w:t>
            </w:r>
          </w:p>
          <w:p w14:paraId="6D148C41"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Социальная геронтология</w:t>
            </w:r>
          </w:p>
        </w:tc>
        <w:tc>
          <w:tcPr>
            <w:tcW w:w="3785" w:type="pct"/>
          </w:tcPr>
          <w:p w14:paraId="48558CA1"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4E723896" w14:textId="77777777" w:rsidTr="00D737B3">
        <w:trPr>
          <w:trHeight w:val="20"/>
        </w:trPr>
        <w:tc>
          <w:tcPr>
            <w:tcW w:w="1215" w:type="pct"/>
            <w:gridSpan w:val="2"/>
            <w:vMerge/>
          </w:tcPr>
          <w:p w14:paraId="5B22B216" w14:textId="77777777" w:rsidR="00D737B3" w:rsidRPr="00321F7F" w:rsidRDefault="00D737B3" w:rsidP="008A3975">
            <w:pPr>
              <w:rPr>
                <w:rFonts w:ascii="Times New Roman" w:hAnsi="Times New Roman"/>
                <w:sz w:val="24"/>
                <w:szCs w:val="24"/>
              </w:rPr>
            </w:pPr>
          </w:p>
        </w:tc>
        <w:tc>
          <w:tcPr>
            <w:tcW w:w="3785" w:type="pct"/>
          </w:tcPr>
          <w:p w14:paraId="5D16CAE2"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 Социальная геронтология, как основа организации работы с пожилыми людьми.  Деятельность государства в интересах пожилых людей. Социальное обслуживание и обеспечение пожилых людей.</w:t>
            </w:r>
          </w:p>
        </w:tc>
      </w:tr>
      <w:tr w:rsidR="00D737B3" w:rsidRPr="00321F7F" w14:paraId="753B283C" w14:textId="77777777" w:rsidTr="00D737B3">
        <w:trPr>
          <w:trHeight w:val="20"/>
        </w:trPr>
        <w:tc>
          <w:tcPr>
            <w:tcW w:w="1215" w:type="pct"/>
            <w:gridSpan w:val="2"/>
            <w:vMerge/>
          </w:tcPr>
          <w:p w14:paraId="0EF1AF55" w14:textId="77777777" w:rsidR="00D737B3" w:rsidRPr="00321F7F" w:rsidRDefault="00D737B3" w:rsidP="008A3975">
            <w:pPr>
              <w:rPr>
                <w:rFonts w:ascii="Times New Roman" w:hAnsi="Times New Roman"/>
                <w:sz w:val="24"/>
                <w:szCs w:val="24"/>
              </w:rPr>
            </w:pPr>
          </w:p>
        </w:tc>
        <w:tc>
          <w:tcPr>
            <w:tcW w:w="3785" w:type="pct"/>
          </w:tcPr>
          <w:p w14:paraId="68E00560"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34676008" w14:textId="77777777" w:rsidTr="00D737B3">
        <w:trPr>
          <w:trHeight w:val="20"/>
        </w:trPr>
        <w:tc>
          <w:tcPr>
            <w:tcW w:w="1215" w:type="pct"/>
            <w:gridSpan w:val="2"/>
            <w:vMerge/>
          </w:tcPr>
          <w:p w14:paraId="7983895E" w14:textId="77777777" w:rsidR="00D737B3" w:rsidRPr="00321F7F" w:rsidRDefault="00D737B3" w:rsidP="008A3975">
            <w:pPr>
              <w:rPr>
                <w:rFonts w:ascii="Times New Roman" w:hAnsi="Times New Roman"/>
                <w:sz w:val="24"/>
                <w:szCs w:val="24"/>
              </w:rPr>
            </w:pPr>
          </w:p>
        </w:tc>
        <w:tc>
          <w:tcPr>
            <w:tcW w:w="3785" w:type="pct"/>
          </w:tcPr>
          <w:p w14:paraId="4639D9DA" w14:textId="77777777" w:rsidR="00D737B3" w:rsidRPr="00321F7F" w:rsidRDefault="00D737B3" w:rsidP="008A3975">
            <w:pPr>
              <w:rPr>
                <w:rFonts w:ascii="Times New Roman" w:hAnsi="Times New Roman"/>
                <w:b/>
                <w:sz w:val="24"/>
                <w:szCs w:val="24"/>
              </w:rPr>
            </w:pPr>
            <w:r w:rsidRPr="00321F7F">
              <w:rPr>
                <w:rFonts w:ascii="Times New Roman" w:hAnsi="Times New Roman"/>
                <w:sz w:val="24"/>
                <w:szCs w:val="24"/>
              </w:rPr>
              <w:t>9. Формы социальной работы, используемые при оказании помощи людям пожилого возраста.</w:t>
            </w:r>
          </w:p>
        </w:tc>
      </w:tr>
      <w:tr w:rsidR="00D737B3" w:rsidRPr="00321F7F" w14:paraId="43CD1612" w14:textId="77777777" w:rsidTr="00D737B3">
        <w:trPr>
          <w:trHeight w:val="20"/>
        </w:trPr>
        <w:tc>
          <w:tcPr>
            <w:tcW w:w="1215" w:type="pct"/>
            <w:gridSpan w:val="2"/>
            <w:vMerge/>
          </w:tcPr>
          <w:p w14:paraId="7CDBD298" w14:textId="77777777" w:rsidR="00D737B3" w:rsidRPr="00321F7F" w:rsidRDefault="00D737B3" w:rsidP="008A3975">
            <w:pPr>
              <w:rPr>
                <w:rFonts w:ascii="Times New Roman" w:hAnsi="Times New Roman"/>
                <w:sz w:val="24"/>
                <w:szCs w:val="24"/>
              </w:rPr>
            </w:pPr>
          </w:p>
        </w:tc>
        <w:tc>
          <w:tcPr>
            <w:tcW w:w="3785" w:type="pct"/>
          </w:tcPr>
          <w:p w14:paraId="182AFA32"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10. Основные направления деятельности геронтологических центров субъектов Российской Федерации.</w:t>
            </w:r>
          </w:p>
        </w:tc>
      </w:tr>
      <w:tr w:rsidR="00D737B3" w:rsidRPr="00321F7F" w14:paraId="2F877FAF" w14:textId="77777777" w:rsidTr="00D737B3">
        <w:trPr>
          <w:trHeight w:val="20"/>
        </w:trPr>
        <w:tc>
          <w:tcPr>
            <w:tcW w:w="1215" w:type="pct"/>
            <w:gridSpan w:val="2"/>
            <w:vMerge/>
          </w:tcPr>
          <w:p w14:paraId="2DD49C70" w14:textId="77777777" w:rsidR="00D737B3" w:rsidRPr="00321F7F" w:rsidRDefault="00D737B3" w:rsidP="008A3975">
            <w:pPr>
              <w:rPr>
                <w:rFonts w:ascii="Times New Roman" w:hAnsi="Times New Roman"/>
                <w:sz w:val="24"/>
                <w:szCs w:val="24"/>
              </w:rPr>
            </w:pPr>
          </w:p>
        </w:tc>
        <w:tc>
          <w:tcPr>
            <w:tcW w:w="3785" w:type="pct"/>
          </w:tcPr>
          <w:p w14:paraId="50823DBE"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11.Технологии и методы работы с людьми пожилого возраста.</w:t>
            </w:r>
          </w:p>
        </w:tc>
      </w:tr>
      <w:tr w:rsidR="00D737B3" w:rsidRPr="00321F7F" w14:paraId="37F24942" w14:textId="77777777" w:rsidTr="00D737B3">
        <w:trPr>
          <w:trHeight w:val="20"/>
        </w:trPr>
        <w:tc>
          <w:tcPr>
            <w:tcW w:w="1215" w:type="pct"/>
            <w:gridSpan w:val="2"/>
            <w:vMerge w:val="restart"/>
          </w:tcPr>
          <w:p w14:paraId="7C3A385C" w14:textId="77777777" w:rsidR="00D737B3" w:rsidRPr="00321F7F" w:rsidRDefault="00D737B3" w:rsidP="008A3975">
            <w:pPr>
              <w:jc w:val="both"/>
              <w:rPr>
                <w:rFonts w:ascii="Times New Roman" w:hAnsi="Times New Roman"/>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.8. Социально – правовые и законодательные основы социальной работы с инвалидами</w:t>
            </w:r>
          </w:p>
        </w:tc>
        <w:tc>
          <w:tcPr>
            <w:tcW w:w="3785" w:type="pct"/>
          </w:tcPr>
          <w:p w14:paraId="60910ED1"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5FA4F8B4" w14:textId="77777777" w:rsidTr="00D737B3">
        <w:trPr>
          <w:trHeight w:val="20"/>
        </w:trPr>
        <w:tc>
          <w:tcPr>
            <w:tcW w:w="1215" w:type="pct"/>
            <w:gridSpan w:val="2"/>
            <w:vMerge/>
          </w:tcPr>
          <w:p w14:paraId="64F140F1" w14:textId="77777777" w:rsidR="00D737B3" w:rsidRPr="00321F7F" w:rsidRDefault="00D737B3" w:rsidP="008A3975">
            <w:pPr>
              <w:rPr>
                <w:rFonts w:ascii="Times New Roman" w:hAnsi="Times New Roman"/>
                <w:sz w:val="24"/>
                <w:szCs w:val="24"/>
              </w:rPr>
            </w:pPr>
          </w:p>
        </w:tc>
        <w:tc>
          <w:tcPr>
            <w:tcW w:w="3785" w:type="pct"/>
          </w:tcPr>
          <w:p w14:paraId="165540D5"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Понятие инвалидности, ее виды. Правовые основы социальной защиты инвалидов. Реабилитация и </w:t>
            </w:r>
            <w:proofErr w:type="spellStart"/>
            <w:r w:rsidRPr="00321F7F">
              <w:rPr>
                <w:rFonts w:ascii="Times New Roman" w:hAnsi="Times New Roman"/>
                <w:sz w:val="24"/>
                <w:szCs w:val="24"/>
              </w:rPr>
              <w:t>абилитация</w:t>
            </w:r>
            <w:proofErr w:type="spellEnd"/>
            <w:r w:rsidRPr="00321F7F">
              <w:rPr>
                <w:rFonts w:ascii="Times New Roman" w:hAnsi="Times New Roman"/>
                <w:sz w:val="24"/>
                <w:szCs w:val="24"/>
              </w:rPr>
              <w:t xml:space="preserve"> инвалидов. Безбарьерная среда для лиц с ограниченными возможностями здоровья.</w:t>
            </w:r>
          </w:p>
        </w:tc>
      </w:tr>
      <w:tr w:rsidR="00D737B3" w:rsidRPr="00321F7F" w14:paraId="66D9C3D4" w14:textId="77777777" w:rsidTr="00D737B3">
        <w:trPr>
          <w:trHeight w:val="20"/>
        </w:trPr>
        <w:tc>
          <w:tcPr>
            <w:tcW w:w="1215" w:type="pct"/>
            <w:gridSpan w:val="2"/>
            <w:vMerge/>
          </w:tcPr>
          <w:p w14:paraId="56E5FC9D" w14:textId="77777777" w:rsidR="00D737B3" w:rsidRPr="00321F7F" w:rsidRDefault="00D737B3" w:rsidP="008A3975">
            <w:pPr>
              <w:rPr>
                <w:rFonts w:ascii="Times New Roman" w:hAnsi="Times New Roman"/>
                <w:sz w:val="24"/>
                <w:szCs w:val="24"/>
              </w:rPr>
            </w:pPr>
          </w:p>
        </w:tc>
        <w:tc>
          <w:tcPr>
            <w:tcW w:w="3785" w:type="pct"/>
          </w:tcPr>
          <w:p w14:paraId="5018EA1A"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22BCB0EC" w14:textId="77777777" w:rsidTr="00D737B3">
        <w:trPr>
          <w:trHeight w:val="20"/>
        </w:trPr>
        <w:tc>
          <w:tcPr>
            <w:tcW w:w="1215" w:type="pct"/>
            <w:gridSpan w:val="2"/>
            <w:vMerge/>
          </w:tcPr>
          <w:p w14:paraId="4B3A9ACB" w14:textId="77777777" w:rsidR="00D737B3" w:rsidRPr="00321F7F" w:rsidRDefault="00D737B3" w:rsidP="008A3975">
            <w:pPr>
              <w:rPr>
                <w:rFonts w:ascii="Times New Roman" w:hAnsi="Times New Roman"/>
                <w:sz w:val="24"/>
                <w:szCs w:val="24"/>
              </w:rPr>
            </w:pPr>
          </w:p>
        </w:tc>
        <w:tc>
          <w:tcPr>
            <w:tcW w:w="3785" w:type="pct"/>
          </w:tcPr>
          <w:p w14:paraId="2251447A" w14:textId="77777777" w:rsidR="00D737B3" w:rsidRPr="00321F7F" w:rsidRDefault="00D737B3" w:rsidP="008A3975">
            <w:pPr>
              <w:rPr>
                <w:rFonts w:ascii="Times New Roman" w:hAnsi="Times New Roman"/>
                <w:b/>
                <w:sz w:val="24"/>
                <w:szCs w:val="24"/>
              </w:rPr>
            </w:pPr>
            <w:r w:rsidRPr="00321F7F">
              <w:rPr>
                <w:rFonts w:ascii="Times New Roman" w:hAnsi="Times New Roman"/>
                <w:sz w:val="24"/>
                <w:szCs w:val="24"/>
              </w:rPr>
              <w:t>12. Социальные программы по интеграции инвалидов в общество.</w:t>
            </w:r>
          </w:p>
        </w:tc>
      </w:tr>
      <w:tr w:rsidR="00D737B3" w:rsidRPr="00321F7F" w14:paraId="13D0BDA1" w14:textId="77777777" w:rsidTr="00D737B3">
        <w:trPr>
          <w:trHeight w:val="20"/>
        </w:trPr>
        <w:tc>
          <w:tcPr>
            <w:tcW w:w="1215" w:type="pct"/>
            <w:gridSpan w:val="2"/>
            <w:vMerge/>
          </w:tcPr>
          <w:p w14:paraId="3BDC14D8" w14:textId="77777777" w:rsidR="00D737B3" w:rsidRPr="00321F7F" w:rsidRDefault="00D737B3" w:rsidP="008A3975">
            <w:pPr>
              <w:rPr>
                <w:rFonts w:ascii="Times New Roman" w:hAnsi="Times New Roman"/>
                <w:sz w:val="24"/>
                <w:szCs w:val="24"/>
              </w:rPr>
            </w:pPr>
          </w:p>
        </w:tc>
        <w:tc>
          <w:tcPr>
            <w:tcW w:w="3785" w:type="pct"/>
          </w:tcPr>
          <w:p w14:paraId="05186469"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13.Технологии социальной работы с лицами с ограниченными возможностями здоровья.</w:t>
            </w:r>
          </w:p>
        </w:tc>
      </w:tr>
      <w:tr w:rsidR="00D737B3" w:rsidRPr="00321F7F" w14:paraId="3A66EAC4" w14:textId="77777777" w:rsidTr="00D737B3">
        <w:trPr>
          <w:trHeight w:val="20"/>
        </w:trPr>
        <w:tc>
          <w:tcPr>
            <w:tcW w:w="1215" w:type="pct"/>
            <w:gridSpan w:val="2"/>
            <w:vMerge w:val="restart"/>
          </w:tcPr>
          <w:p w14:paraId="4A0786C8"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.9.</w:t>
            </w:r>
          </w:p>
          <w:p w14:paraId="1DCA7077"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Социальная помощь при принятии ребенка в семью</w:t>
            </w:r>
          </w:p>
          <w:p w14:paraId="7A49357B" w14:textId="77777777" w:rsidR="00D737B3" w:rsidRPr="00321F7F" w:rsidRDefault="00D737B3" w:rsidP="008A3975">
            <w:pPr>
              <w:rPr>
                <w:rFonts w:ascii="Times New Roman" w:hAnsi="Times New Roman"/>
                <w:sz w:val="24"/>
                <w:szCs w:val="24"/>
              </w:rPr>
            </w:pPr>
          </w:p>
        </w:tc>
        <w:tc>
          <w:tcPr>
            <w:tcW w:w="3785" w:type="pct"/>
          </w:tcPr>
          <w:p w14:paraId="6595AEFC"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32EF73CC" w14:textId="77777777" w:rsidTr="00D737B3">
        <w:trPr>
          <w:trHeight w:val="20"/>
        </w:trPr>
        <w:tc>
          <w:tcPr>
            <w:tcW w:w="1215" w:type="pct"/>
            <w:gridSpan w:val="2"/>
            <w:vMerge/>
          </w:tcPr>
          <w:p w14:paraId="1949264A" w14:textId="77777777" w:rsidR="00D737B3" w:rsidRPr="00321F7F" w:rsidRDefault="00D737B3" w:rsidP="008A3975">
            <w:pPr>
              <w:rPr>
                <w:rFonts w:ascii="Times New Roman" w:hAnsi="Times New Roman"/>
                <w:sz w:val="24"/>
                <w:szCs w:val="24"/>
              </w:rPr>
            </w:pPr>
          </w:p>
        </w:tc>
        <w:tc>
          <w:tcPr>
            <w:tcW w:w="3785" w:type="pct"/>
          </w:tcPr>
          <w:p w14:paraId="264EAA7E"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Социальное сопровождение приемных семей. Правовое основы принятия ребенка на воспитание в семью. </w:t>
            </w:r>
          </w:p>
        </w:tc>
      </w:tr>
      <w:tr w:rsidR="00D737B3" w:rsidRPr="00321F7F" w14:paraId="23574D1B" w14:textId="77777777" w:rsidTr="00D737B3">
        <w:trPr>
          <w:trHeight w:val="20"/>
        </w:trPr>
        <w:tc>
          <w:tcPr>
            <w:tcW w:w="1215" w:type="pct"/>
            <w:gridSpan w:val="2"/>
            <w:vMerge/>
          </w:tcPr>
          <w:p w14:paraId="273A32A7" w14:textId="77777777" w:rsidR="00D737B3" w:rsidRPr="00321F7F" w:rsidRDefault="00D737B3" w:rsidP="008A3975">
            <w:pPr>
              <w:rPr>
                <w:rFonts w:ascii="Times New Roman" w:hAnsi="Times New Roman"/>
                <w:sz w:val="24"/>
                <w:szCs w:val="24"/>
              </w:rPr>
            </w:pPr>
          </w:p>
        </w:tc>
        <w:tc>
          <w:tcPr>
            <w:tcW w:w="3785" w:type="pct"/>
          </w:tcPr>
          <w:p w14:paraId="7EB5E677"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0C7EF23D" w14:textId="77777777" w:rsidTr="00D737B3">
        <w:trPr>
          <w:trHeight w:val="20"/>
        </w:trPr>
        <w:tc>
          <w:tcPr>
            <w:tcW w:w="1215" w:type="pct"/>
            <w:gridSpan w:val="2"/>
            <w:vMerge/>
          </w:tcPr>
          <w:p w14:paraId="6735D19C" w14:textId="77777777" w:rsidR="00D737B3" w:rsidRPr="00321F7F" w:rsidRDefault="00D737B3" w:rsidP="008A3975">
            <w:pPr>
              <w:rPr>
                <w:rFonts w:ascii="Times New Roman" w:hAnsi="Times New Roman"/>
                <w:sz w:val="24"/>
                <w:szCs w:val="24"/>
              </w:rPr>
            </w:pPr>
          </w:p>
        </w:tc>
        <w:tc>
          <w:tcPr>
            <w:tcW w:w="3785" w:type="pct"/>
          </w:tcPr>
          <w:p w14:paraId="16B72E7B"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14.Социальная работа в отношении усыновителей (попечителей) и усыновляемых детей (детей, взятых под опеку).</w:t>
            </w:r>
          </w:p>
        </w:tc>
      </w:tr>
      <w:tr w:rsidR="00D737B3" w:rsidRPr="00321F7F" w14:paraId="3F0F830A" w14:textId="77777777" w:rsidTr="00D737B3">
        <w:trPr>
          <w:trHeight w:val="20"/>
        </w:trPr>
        <w:tc>
          <w:tcPr>
            <w:tcW w:w="1215" w:type="pct"/>
            <w:gridSpan w:val="2"/>
            <w:vMerge/>
          </w:tcPr>
          <w:p w14:paraId="7D1FC18F" w14:textId="77777777" w:rsidR="00D737B3" w:rsidRPr="00321F7F" w:rsidRDefault="00D737B3" w:rsidP="008A3975">
            <w:pPr>
              <w:rPr>
                <w:rFonts w:ascii="Times New Roman" w:hAnsi="Times New Roman"/>
                <w:sz w:val="24"/>
                <w:szCs w:val="24"/>
              </w:rPr>
            </w:pPr>
          </w:p>
        </w:tc>
        <w:tc>
          <w:tcPr>
            <w:tcW w:w="3785" w:type="pct"/>
          </w:tcPr>
          <w:p w14:paraId="46517C04"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15.</w:t>
            </w:r>
            <w:r w:rsidRPr="00321F7F">
              <w:t xml:space="preserve"> </w:t>
            </w:r>
            <w:r w:rsidRPr="00321F7F">
              <w:rPr>
                <w:rFonts w:ascii="Times New Roman" w:hAnsi="Times New Roman"/>
                <w:sz w:val="24"/>
                <w:szCs w:val="24"/>
              </w:rPr>
              <w:t>Особенности социальной работы с замещающими семьями.</w:t>
            </w:r>
          </w:p>
        </w:tc>
      </w:tr>
      <w:tr w:rsidR="00D737B3" w:rsidRPr="00321F7F" w14:paraId="5422F2C2" w14:textId="77777777" w:rsidTr="00D737B3">
        <w:trPr>
          <w:trHeight w:val="20"/>
        </w:trPr>
        <w:tc>
          <w:tcPr>
            <w:tcW w:w="1215" w:type="pct"/>
            <w:gridSpan w:val="2"/>
            <w:vMerge w:val="restart"/>
            <w:tcBorders>
              <w:right w:val="single" w:sz="4" w:space="0" w:color="auto"/>
            </w:tcBorders>
          </w:tcPr>
          <w:p w14:paraId="5122EB73" w14:textId="77777777" w:rsidR="00D737B3" w:rsidRPr="00321F7F" w:rsidRDefault="00D737B3" w:rsidP="008A3975">
            <w:pPr>
              <w:rPr>
                <w:rFonts w:ascii="Times New Roman" w:hAnsi="Times New Roman"/>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.10.</w:t>
            </w:r>
            <w:r w:rsidRPr="00321F7F">
              <w:rPr>
                <w:rFonts w:ascii="Times New Roman" w:hAnsi="Times New Roman"/>
                <w:sz w:val="24"/>
                <w:szCs w:val="24"/>
              </w:rPr>
              <w:t xml:space="preserve"> </w:t>
            </w:r>
            <w:r w:rsidRPr="00321F7F">
              <w:rPr>
                <w:rFonts w:ascii="Times New Roman" w:hAnsi="Times New Roman"/>
                <w:b/>
                <w:sz w:val="24"/>
                <w:szCs w:val="24"/>
              </w:rPr>
              <w:t>Социальная работа с лицами из групп риска, оказавшимися в трудной жизненной ситуации</w:t>
            </w:r>
          </w:p>
          <w:p w14:paraId="43AF8C4B" w14:textId="77777777" w:rsidR="00D737B3" w:rsidRPr="00321F7F" w:rsidRDefault="00D737B3" w:rsidP="008A3975">
            <w:pPr>
              <w:rPr>
                <w:rFonts w:ascii="Times New Roman" w:hAnsi="Times New Roman"/>
                <w:sz w:val="24"/>
                <w:szCs w:val="24"/>
              </w:rPr>
            </w:pPr>
          </w:p>
          <w:p w14:paraId="40A5FA34" w14:textId="77777777" w:rsidR="00D737B3" w:rsidRPr="00321F7F" w:rsidRDefault="00D737B3" w:rsidP="008A3975">
            <w:pPr>
              <w:rPr>
                <w:rFonts w:ascii="Times New Roman" w:hAnsi="Times New Roman"/>
                <w:sz w:val="24"/>
                <w:szCs w:val="24"/>
              </w:rPr>
            </w:pPr>
          </w:p>
        </w:tc>
        <w:tc>
          <w:tcPr>
            <w:tcW w:w="3785" w:type="pct"/>
            <w:tcBorders>
              <w:left w:val="single" w:sz="4" w:space="0" w:color="auto"/>
            </w:tcBorders>
          </w:tcPr>
          <w:p w14:paraId="3A7C7861"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4268FC7C" w14:textId="77777777" w:rsidTr="00D737B3">
        <w:trPr>
          <w:trHeight w:val="20"/>
        </w:trPr>
        <w:tc>
          <w:tcPr>
            <w:tcW w:w="1215" w:type="pct"/>
            <w:gridSpan w:val="2"/>
            <w:vMerge/>
            <w:tcBorders>
              <w:right w:val="single" w:sz="4" w:space="0" w:color="auto"/>
            </w:tcBorders>
          </w:tcPr>
          <w:p w14:paraId="5BC7EE4B" w14:textId="77777777" w:rsidR="00D737B3" w:rsidRPr="00321F7F" w:rsidRDefault="00D737B3" w:rsidP="008A3975">
            <w:pPr>
              <w:rPr>
                <w:rFonts w:ascii="Times New Roman" w:hAnsi="Times New Roman"/>
                <w:sz w:val="24"/>
                <w:szCs w:val="24"/>
              </w:rPr>
            </w:pPr>
          </w:p>
        </w:tc>
        <w:tc>
          <w:tcPr>
            <w:tcW w:w="3785" w:type="pct"/>
            <w:tcBorders>
              <w:left w:val="single" w:sz="4" w:space="0" w:color="auto"/>
            </w:tcBorders>
          </w:tcPr>
          <w:p w14:paraId="200D89B7"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 xml:space="preserve">1. Нормативно – правовая основа при работе с лицами из групп риска, оказавшимися в трудной жизненной ситуации. </w:t>
            </w:r>
          </w:p>
        </w:tc>
      </w:tr>
      <w:tr w:rsidR="00D737B3" w:rsidRPr="00321F7F" w14:paraId="52A27C0E" w14:textId="77777777" w:rsidTr="00D737B3">
        <w:trPr>
          <w:trHeight w:val="20"/>
        </w:trPr>
        <w:tc>
          <w:tcPr>
            <w:tcW w:w="1215" w:type="pct"/>
            <w:gridSpan w:val="2"/>
            <w:vMerge/>
            <w:tcBorders>
              <w:right w:val="single" w:sz="4" w:space="0" w:color="auto"/>
            </w:tcBorders>
          </w:tcPr>
          <w:p w14:paraId="50AAF411" w14:textId="77777777" w:rsidR="00D737B3" w:rsidRPr="00321F7F" w:rsidRDefault="00D737B3" w:rsidP="008A3975">
            <w:pPr>
              <w:rPr>
                <w:rFonts w:ascii="Times New Roman" w:hAnsi="Times New Roman"/>
                <w:sz w:val="24"/>
                <w:szCs w:val="24"/>
              </w:rPr>
            </w:pPr>
          </w:p>
        </w:tc>
        <w:tc>
          <w:tcPr>
            <w:tcW w:w="3785" w:type="pct"/>
            <w:tcBorders>
              <w:left w:val="single" w:sz="4" w:space="0" w:color="auto"/>
            </w:tcBorders>
          </w:tcPr>
          <w:p w14:paraId="496213E8"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08D524AD" w14:textId="77777777" w:rsidTr="00D737B3">
        <w:trPr>
          <w:trHeight w:val="20"/>
        </w:trPr>
        <w:tc>
          <w:tcPr>
            <w:tcW w:w="1215" w:type="pct"/>
            <w:gridSpan w:val="2"/>
            <w:vMerge/>
            <w:tcBorders>
              <w:right w:val="single" w:sz="4" w:space="0" w:color="auto"/>
            </w:tcBorders>
          </w:tcPr>
          <w:p w14:paraId="3E7DF795" w14:textId="77777777" w:rsidR="00D737B3" w:rsidRPr="00321F7F" w:rsidRDefault="00D737B3" w:rsidP="008A3975">
            <w:pPr>
              <w:rPr>
                <w:rFonts w:ascii="Times New Roman" w:hAnsi="Times New Roman"/>
                <w:sz w:val="24"/>
                <w:szCs w:val="24"/>
              </w:rPr>
            </w:pPr>
          </w:p>
        </w:tc>
        <w:tc>
          <w:tcPr>
            <w:tcW w:w="3785" w:type="pct"/>
            <w:tcBorders>
              <w:left w:val="single" w:sz="4" w:space="0" w:color="auto"/>
            </w:tcBorders>
          </w:tcPr>
          <w:p w14:paraId="018FE873"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 xml:space="preserve">16. </w:t>
            </w:r>
            <w:r w:rsidRPr="00321F7F">
              <w:rPr>
                <w:rFonts w:ascii="Times New Roman" w:hAnsi="Times New Roman"/>
                <w:bCs/>
                <w:sz w:val="24"/>
                <w:szCs w:val="24"/>
              </w:rPr>
              <w:t>Социально-правовая помощь лицам, оказавшимся в трудной жизненной ситуации.</w:t>
            </w:r>
          </w:p>
        </w:tc>
      </w:tr>
      <w:tr w:rsidR="00D737B3" w:rsidRPr="00321F7F" w14:paraId="7BE0A1D7" w14:textId="77777777" w:rsidTr="00D737B3">
        <w:trPr>
          <w:trHeight w:val="20"/>
        </w:trPr>
        <w:tc>
          <w:tcPr>
            <w:tcW w:w="1215" w:type="pct"/>
            <w:gridSpan w:val="2"/>
            <w:vMerge/>
            <w:tcBorders>
              <w:right w:val="single" w:sz="4" w:space="0" w:color="auto"/>
            </w:tcBorders>
          </w:tcPr>
          <w:p w14:paraId="73ECAA5B" w14:textId="77777777" w:rsidR="00D737B3" w:rsidRPr="00321F7F" w:rsidRDefault="00D737B3" w:rsidP="008A3975">
            <w:pPr>
              <w:rPr>
                <w:rFonts w:ascii="Times New Roman" w:hAnsi="Times New Roman"/>
                <w:sz w:val="24"/>
                <w:szCs w:val="24"/>
              </w:rPr>
            </w:pPr>
          </w:p>
        </w:tc>
        <w:tc>
          <w:tcPr>
            <w:tcW w:w="3785" w:type="pct"/>
            <w:tcBorders>
              <w:left w:val="single" w:sz="4" w:space="0" w:color="auto"/>
            </w:tcBorders>
          </w:tcPr>
          <w:p w14:paraId="59506286" w14:textId="77777777" w:rsidR="00D737B3" w:rsidRPr="00321F7F" w:rsidRDefault="00D737B3" w:rsidP="008A3975">
            <w:pPr>
              <w:rPr>
                <w:rFonts w:ascii="Times New Roman" w:hAnsi="Times New Roman"/>
                <w:sz w:val="24"/>
                <w:szCs w:val="24"/>
              </w:rPr>
            </w:pPr>
            <w:r w:rsidRPr="00321F7F">
              <w:rPr>
                <w:rFonts w:ascii="Times New Roman" w:hAnsi="Times New Roman"/>
                <w:sz w:val="24"/>
                <w:szCs w:val="24"/>
              </w:rPr>
              <w:t>17. Технологии работы с лицами из групп риска, оказавшимися в трудной жизненной ситуации.</w:t>
            </w:r>
          </w:p>
        </w:tc>
      </w:tr>
      <w:tr w:rsidR="00D737B3" w:rsidRPr="00321F7F" w14:paraId="251080F3" w14:textId="77777777" w:rsidTr="00D737B3">
        <w:trPr>
          <w:trHeight w:val="20"/>
        </w:trPr>
        <w:tc>
          <w:tcPr>
            <w:tcW w:w="1215" w:type="pct"/>
            <w:gridSpan w:val="2"/>
            <w:vMerge w:val="restart"/>
          </w:tcPr>
          <w:p w14:paraId="73ADBC46"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.11.</w:t>
            </w:r>
            <w:r w:rsidRPr="00321F7F">
              <w:rPr>
                <w:rFonts w:ascii="Times New Roman" w:hAnsi="Times New Roman"/>
                <w:sz w:val="24"/>
                <w:szCs w:val="24"/>
              </w:rPr>
              <w:t xml:space="preserve"> </w:t>
            </w:r>
            <w:r w:rsidRPr="00321F7F">
              <w:rPr>
                <w:rFonts w:ascii="Times New Roman" w:hAnsi="Times New Roman"/>
                <w:b/>
                <w:sz w:val="24"/>
                <w:szCs w:val="24"/>
              </w:rPr>
              <w:t>Социальная защита малообеспеченных слоев населения</w:t>
            </w:r>
          </w:p>
          <w:p w14:paraId="6B1CBD57" w14:textId="77777777" w:rsidR="00D737B3" w:rsidRPr="00321F7F" w:rsidRDefault="00D737B3" w:rsidP="008A3975">
            <w:pPr>
              <w:rPr>
                <w:rFonts w:ascii="Times New Roman" w:hAnsi="Times New Roman"/>
                <w:sz w:val="24"/>
                <w:szCs w:val="24"/>
              </w:rPr>
            </w:pPr>
          </w:p>
        </w:tc>
        <w:tc>
          <w:tcPr>
            <w:tcW w:w="3785" w:type="pct"/>
          </w:tcPr>
          <w:p w14:paraId="4898B2CF"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019BE2E7" w14:textId="77777777" w:rsidTr="00D737B3">
        <w:trPr>
          <w:trHeight w:val="20"/>
        </w:trPr>
        <w:tc>
          <w:tcPr>
            <w:tcW w:w="1215" w:type="pct"/>
            <w:gridSpan w:val="2"/>
            <w:vMerge/>
          </w:tcPr>
          <w:p w14:paraId="052FA447" w14:textId="77777777" w:rsidR="00D737B3" w:rsidRPr="00321F7F" w:rsidRDefault="00D737B3" w:rsidP="008A3975">
            <w:pPr>
              <w:rPr>
                <w:rFonts w:ascii="Times New Roman" w:hAnsi="Times New Roman"/>
                <w:sz w:val="24"/>
                <w:szCs w:val="24"/>
              </w:rPr>
            </w:pPr>
          </w:p>
        </w:tc>
        <w:tc>
          <w:tcPr>
            <w:tcW w:w="3785" w:type="pct"/>
          </w:tcPr>
          <w:p w14:paraId="0FBDDB89"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1.Материальная обеспеченность людей, ее показатели. Формы и методы социальной работы по повышению жизненного уровня малообеспеченных групп населения.</w:t>
            </w:r>
          </w:p>
        </w:tc>
      </w:tr>
      <w:tr w:rsidR="00D737B3" w:rsidRPr="00321F7F" w14:paraId="77398500" w14:textId="77777777" w:rsidTr="00D737B3">
        <w:trPr>
          <w:trHeight w:val="20"/>
        </w:trPr>
        <w:tc>
          <w:tcPr>
            <w:tcW w:w="1215" w:type="pct"/>
            <w:gridSpan w:val="2"/>
            <w:vMerge/>
          </w:tcPr>
          <w:p w14:paraId="545C5A02" w14:textId="77777777" w:rsidR="00D737B3" w:rsidRPr="00321F7F" w:rsidRDefault="00D737B3" w:rsidP="008A3975">
            <w:pPr>
              <w:rPr>
                <w:rFonts w:ascii="Times New Roman" w:hAnsi="Times New Roman"/>
                <w:sz w:val="24"/>
                <w:szCs w:val="24"/>
              </w:rPr>
            </w:pPr>
          </w:p>
        </w:tc>
        <w:tc>
          <w:tcPr>
            <w:tcW w:w="3785" w:type="pct"/>
          </w:tcPr>
          <w:p w14:paraId="75F5F15D"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31EE8DF7" w14:textId="77777777" w:rsidTr="00D737B3">
        <w:trPr>
          <w:trHeight w:val="20"/>
        </w:trPr>
        <w:tc>
          <w:tcPr>
            <w:tcW w:w="1215" w:type="pct"/>
            <w:gridSpan w:val="2"/>
            <w:vMerge/>
          </w:tcPr>
          <w:p w14:paraId="74B059E4" w14:textId="77777777" w:rsidR="00D737B3" w:rsidRPr="00321F7F" w:rsidRDefault="00D737B3" w:rsidP="008A3975">
            <w:pPr>
              <w:rPr>
                <w:rFonts w:ascii="Times New Roman" w:hAnsi="Times New Roman"/>
                <w:sz w:val="24"/>
                <w:szCs w:val="24"/>
              </w:rPr>
            </w:pPr>
          </w:p>
        </w:tc>
        <w:tc>
          <w:tcPr>
            <w:tcW w:w="3785" w:type="pct"/>
          </w:tcPr>
          <w:p w14:paraId="2C757AA3" w14:textId="77777777" w:rsidR="00D737B3" w:rsidRPr="00321F7F" w:rsidRDefault="00D737B3" w:rsidP="008A3975">
            <w:pPr>
              <w:jc w:val="both"/>
              <w:rPr>
                <w:rFonts w:ascii="Times New Roman" w:hAnsi="Times New Roman"/>
                <w:sz w:val="24"/>
                <w:szCs w:val="24"/>
              </w:rPr>
            </w:pPr>
            <w:r w:rsidRPr="00321F7F">
              <w:rPr>
                <w:rFonts w:ascii="Times New Roman" w:hAnsi="Times New Roman"/>
                <w:bCs/>
                <w:sz w:val="24"/>
                <w:szCs w:val="24"/>
              </w:rPr>
              <w:t>18.Социальная помощь малообеспеченным гражданам и их семьям.</w:t>
            </w:r>
          </w:p>
        </w:tc>
      </w:tr>
      <w:tr w:rsidR="00D737B3" w:rsidRPr="00321F7F" w14:paraId="1DD4CADE" w14:textId="77777777" w:rsidTr="00D737B3">
        <w:trPr>
          <w:trHeight w:val="20"/>
        </w:trPr>
        <w:tc>
          <w:tcPr>
            <w:tcW w:w="1215" w:type="pct"/>
            <w:gridSpan w:val="2"/>
            <w:vMerge/>
          </w:tcPr>
          <w:p w14:paraId="27C912E6" w14:textId="77777777" w:rsidR="00D737B3" w:rsidRPr="00321F7F" w:rsidRDefault="00D737B3" w:rsidP="008A3975">
            <w:pPr>
              <w:rPr>
                <w:rFonts w:ascii="Times New Roman" w:hAnsi="Times New Roman"/>
                <w:sz w:val="24"/>
                <w:szCs w:val="24"/>
              </w:rPr>
            </w:pPr>
          </w:p>
        </w:tc>
        <w:tc>
          <w:tcPr>
            <w:tcW w:w="3785" w:type="pct"/>
          </w:tcPr>
          <w:p w14:paraId="67E6D70C" w14:textId="77777777" w:rsidR="00D737B3" w:rsidRPr="00321F7F" w:rsidRDefault="00D737B3" w:rsidP="008A3975">
            <w:pPr>
              <w:jc w:val="both"/>
              <w:rPr>
                <w:rFonts w:ascii="Times New Roman" w:hAnsi="Times New Roman"/>
                <w:bCs/>
                <w:sz w:val="24"/>
                <w:szCs w:val="24"/>
              </w:rPr>
            </w:pPr>
            <w:r w:rsidRPr="00321F7F">
              <w:rPr>
                <w:rFonts w:ascii="Times New Roman" w:hAnsi="Times New Roman"/>
                <w:bCs/>
                <w:sz w:val="24"/>
                <w:szCs w:val="24"/>
              </w:rPr>
              <w:t>19.Технологии социальной работы с малообеспеченными группами населения.</w:t>
            </w:r>
          </w:p>
        </w:tc>
      </w:tr>
      <w:tr w:rsidR="00D737B3" w:rsidRPr="00321F7F" w14:paraId="6CC243C0" w14:textId="77777777" w:rsidTr="00D737B3">
        <w:trPr>
          <w:trHeight w:val="20"/>
        </w:trPr>
        <w:tc>
          <w:tcPr>
            <w:tcW w:w="1215" w:type="pct"/>
            <w:gridSpan w:val="2"/>
            <w:vMerge w:val="restart"/>
          </w:tcPr>
          <w:p w14:paraId="07776285" w14:textId="77777777" w:rsidR="00D737B3" w:rsidRPr="00321F7F" w:rsidRDefault="00D737B3" w:rsidP="008A3975">
            <w:pPr>
              <w:rPr>
                <w:rFonts w:ascii="Times New Roman" w:hAnsi="Times New Roman"/>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.12.</w:t>
            </w:r>
            <w:r w:rsidRPr="00321F7F">
              <w:rPr>
                <w:rFonts w:ascii="Times New Roman" w:hAnsi="Times New Roman"/>
                <w:sz w:val="24"/>
                <w:szCs w:val="24"/>
              </w:rPr>
              <w:t xml:space="preserve"> </w:t>
            </w:r>
            <w:r w:rsidRPr="00321F7F">
              <w:rPr>
                <w:rFonts w:ascii="Times New Roman" w:hAnsi="Times New Roman"/>
                <w:b/>
                <w:sz w:val="24"/>
                <w:szCs w:val="24"/>
              </w:rPr>
              <w:t>Социальная работа в пенитенциарных учреждениях</w:t>
            </w:r>
          </w:p>
        </w:tc>
        <w:tc>
          <w:tcPr>
            <w:tcW w:w="3785" w:type="pct"/>
          </w:tcPr>
          <w:p w14:paraId="0A0B40D1"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7B872A39" w14:textId="77777777" w:rsidTr="00D737B3">
        <w:trPr>
          <w:trHeight w:val="20"/>
        </w:trPr>
        <w:tc>
          <w:tcPr>
            <w:tcW w:w="1215" w:type="pct"/>
            <w:gridSpan w:val="2"/>
            <w:vMerge/>
          </w:tcPr>
          <w:p w14:paraId="73AE14EF" w14:textId="77777777" w:rsidR="00D737B3" w:rsidRPr="00321F7F" w:rsidRDefault="00D737B3" w:rsidP="008A3975">
            <w:pPr>
              <w:rPr>
                <w:rFonts w:ascii="Times New Roman" w:hAnsi="Times New Roman"/>
                <w:sz w:val="24"/>
                <w:szCs w:val="24"/>
              </w:rPr>
            </w:pPr>
          </w:p>
        </w:tc>
        <w:tc>
          <w:tcPr>
            <w:tcW w:w="3785" w:type="pct"/>
          </w:tcPr>
          <w:p w14:paraId="7865FC26"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1.Особенности социальной работы в уголовно-исполнительной системе. Социальная адаптация женщин, освободившихся из мест лишения свободы.</w:t>
            </w:r>
          </w:p>
        </w:tc>
      </w:tr>
      <w:tr w:rsidR="00D737B3" w:rsidRPr="00321F7F" w14:paraId="70A55D02" w14:textId="77777777" w:rsidTr="00D737B3">
        <w:trPr>
          <w:trHeight w:val="20"/>
        </w:trPr>
        <w:tc>
          <w:tcPr>
            <w:tcW w:w="1215" w:type="pct"/>
            <w:gridSpan w:val="2"/>
            <w:vMerge w:val="restart"/>
            <w:tcBorders>
              <w:top w:val="single" w:sz="4" w:space="0" w:color="000000"/>
            </w:tcBorders>
          </w:tcPr>
          <w:p w14:paraId="0B6BC69E"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.13.</w:t>
            </w:r>
          </w:p>
          <w:p w14:paraId="40AF6341" w14:textId="77777777" w:rsidR="00D737B3" w:rsidRPr="00321F7F" w:rsidRDefault="00D737B3" w:rsidP="008A3975">
            <w:pPr>
              <w:rPr>
                <w:rFonts w:ascii="Times New Roman" w:hAnsi="Times New Roman"/>
                <w:sz w:val="24"/>
                <w:szCs w:val="24"/>
              </w:rPr>
            </w:pPr>
            <w:r w:rsidRPr="00321F7F">
              <w:rPr>
                <w:rFonts w:ascii="Times New Roman" w:hAnsi="Times New Roman"/>
                <w:b/>
                <w:sz w:val="24"/>
                <w:szCs w:val="24"/>
              </w:rPr>
              <w:t>Этические основы социальной работы</w:t>
            </w:r>
          </w:p>
        </w:tc>
        <w:tc>
          <w:tcPr>
            <w:tcW w:w="3785" w:type="pct"/>
            <w:tcBorders>
              <w:top w:val="single" w:sz="4" w:space="0" w:color="000000"/>
            </w:tcBorders>
          </w:tcPr>
          <w:p w14:paraId="237F95DF" w14:textId="77777777" w:rsidR="00D737B3" w:rsidRPr="00321F7F" w:rsidRDefault="00D737B3" w:rsidP="008A3975">
            <w:pPr>
              <w:rPr>
                <w:rFonts w:ascii="Times New Roman" w:hAnsi="Times New Roman"/>
                <w:b/>
                <w:sz w:val="24"/>
                <w:szCs w:val="24"/>
                <w:lang w:val="en-US"/>
              </w:rPr>
            </w:pPr>
            <w:r w:rsidRPr="00321F7F">
              <w:rPr>
                <w:rFonts w:ascii="Times New Roman" w:hAnsi="Times New Roman"/>
                <w:b/>
                <w:sz w:val="24"/>
                <w:szCs w:val="24"/>
              </w:rPr>
              <w:t xml:space="preserve">Содержание </w:t>
            </w:r>
          </w:p>
        </w:tc>
      </w:tr>
      <w:tr w:rsidR="00D737B3" w:rsidRPr="00321F7F" w14:paraId="667B90EE" w14:textId="77777777" w:rsidTr="00D737B3">
        <w:trPr>
          <w:trHeight w:val="20"/>
        </w:trPr>
        <w:tc>
          <w:tcPr>
            <w:tcW w:w="1215" w:type="pct"/>
            <w:gridSpan w:val="2"/>
            <w:vMerge/>
          </w:tcPr>
          <w:p w14:paraId="12EDFD21" w14:textId="77777777" w:rsidR="00D737B3" w:rsidRPr="00321F7F" w:rsidRDefault="00D737B3" w:rsidP="008A3975">
            <w:pPr>
              <w:rPr>
                <w:rFonts w:ascii="Times New Roman" w:hAnsi="Times New Roman"/>
                <w:sz w:val="24"/>
                <w:szCs w:val="24"/>
              </w:rPr>
            </w:pPr>
          </w:p>
        </w:tc>
        <w:tc>
          <w:tcPr>
            <w:tcW w:w="3785" w:type="pct"/>
            <w:tcBorders>
              <w:top w:val="single" w:sz="4" w:space="0" w:color="000000"/>
            </w:tcBorders>
          </w:tcPr>
          <w:p w14:paraId="4F14A7F0" w14:textId="77777777" w:rsidR="00D737B3" w:rsidRPr="00321F7F" w:rsidRDefault="00D737B3" w:rsidP="008A3975">
            <w:pPr>
              <w:jc w:val="both"/>
              <w:rPr>
                <w:rFonts w:ascii="Times New Roman" w:hAnsi="Times New Roman"/>
                <w:sz w:val="24"/>
                <w:szCs w:val="24"/>
              </w:rPr>
            </w:pPr>
            <w:r w:rsidRPr="00321F7F">
              <w:rPr>
                <w:rFonts w:ascii="Times New Roman" w:hAnsi="Times New Roman"/>
                <w:bCs/>
                <w:sz w:val="24"/>
                <w:szCs w:val="24"/>
              </w:rPr>
              <w:t>1.Этика социальной работы. Профессионально-этический кодекс специалиста по социальной работе.</w:t>
            </w:r>
          </w:p>
        </w:tc>
      </w:tr>
      <w:tr w:rsidR="00D737B3" w:rsidRPr="00321F7F" w14:paraId="756C884E" w14:textId="77777777" w:rsidTr="00D737B3">
        <w:trPr>
          <w:trHeight w:val="20"/>
        </w:trPr>
        <w:tc>
          <w:tcPr>
            <w:tcW w:w="1215" w:type="pct"/>
            <w:gridSpan w:val="2"/>
            <w:vMerge/>
          </w:tcPr>
          <w:p w14:paraId="2D73E622" w14:textId="77777777" w:rsidR="00D737B3" w:rsidRPr="00321F7F" w:rsidRDefault="00D737B3" w:rsidP="008A3975">
            <w:pPr>
              <w:rPr>
                <w:rFonts w:ascii="Times New Roman" w:hAnsi="Times New Roman"/>
                <w:sz w:val="24"/>
                <w:szCs w:val="24"/>
              </w:rPr>
            </w:pPr>
          </w:p>
        </w:tc>
        <w:tc>
          <w:tcPr>
            <w:tcW w:w="3785" w:type="pct"/>
            <w:tcBorders>
              <w:top w:val="single" w:sz="4" w:space="0" w:color="auto"/>
              <w:bottom w:val="single" w:sz="4" w:space="0" w:color="auto"/>
            </w:tcBorders>
          </w:tcPr>
          <w:p w14:paraId="525080DD"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29EDFFC4" w14:textId="77777777" w:rsidTr="00D737B3">
        <w:trPr>
          <w:trHeight w:val="20"/>
        </w:trPr>
        <w:tc>
          <w:tcPr>
            <w:tcW w:w="1215" w:type="pct"/>
            <w:gridSpan w:val="2"/>
            <w:vMerge/>
          </w:tcPr>
          <w:p w14:paraId="5FB6195C" w14:textId="77777777" w:rsidR="00D737B3" w:rsidRPr="00321F7F" w:rsidRDefault="00D737B3" w:rsidP="008A3975">
            <w:pPr>
              <w:rPr>
                <w:rFonts w:ascii="Times New Roman" w:hAnsi="Times New Roman"/>
                <w:sz w:val="24"/>
                <w:szCs w:val="24"/>
              </w:rPr>
            </w:pPr>
          </w:p>
        </w:tc>
        <w:tc>
          <w:tcPr>
            <w:tcW w:w="3785" w:type="pct"/>
            <w:tcBorders>
              <w:top w:val="single" w:sz="4" w:space="0" w:color="auto"/>
            </w:tcBorders>
          </w:tcPr>
          <w:p w14:paraId="67F7D688" w14:textId="77777777" w:rsidR="00D737B3" w:rsidRPr="00321F7F" w:rsidRDefault="00D737B3" w:rsidP="008A3975">
            <w:pPr>
              <w:jc w:val="both"/>
              <w:rPr>
                <w:rFonts w:ascii="Times New Roman" w:hAnsi="Times New Roman"/>
                <w:bCs/>
                <w:sz w:val="24"/>
                <w:szCs w:val="24"/>
              </w:rPr>
            </w:pPr>
            <w:r w:rsidRPr="00321F7F">
              <w:rPr>
                <w:rFonts w:ascii="Times New Roman" w:hAnsi="Times New Roman"/>
                <w:bCs/>
                <w:sz w:val="24"/>
                <w:szCs w:val="24"/>
              </w:rPr>
              <w:t>20.Профессиональные стандарты специалистов по социальной работе.</w:t>
            </w:r>
          </w:p>
        </w:tc>
      </w:tr>
      <w:tr w:rsidR="00D737B3" w:rsidRPr="00321F7F" w14:paraId="14689379" w14:textId="77777777" w:rsidTr="00D737B3">
        <w:trPr>
          <w:trHeight w:val="20"/>
        </w:trPr>
        <w:tc>
          <w:tcPr>
            <w:tcW w:w="1215" w:type="pct"/>
            <w:gridSpan w:val="2"/>
            <w:vMerge/>
          </w:tcPr>
          <w:p w14:paraId="2A79CC4F" w14:textId="77777777" w:rsidR="00D737B3" w:rsidRPr="00321F7F" w:rsidRDefault="00D737B3" w:rsidP="008A3975">
            <w:pPr>
              <w:rPr>
                <w:rFonts w:ascii="Times New Roman" w:hAnsi="Times New Roman"/>
                <w:sz w:val="24"/>
                <w:szCs w:val="24"/>
              </w:rPr>
            </w:pPr>
          </w:p>
        </w:tc>
        <w:tc>
          <w:tcPr>
            <w:tcW w:w="3785" w:type="pct"/>
            <w:tcBorders>
              <w:top w:val="single" w:sz="4" w:space="0" w:color="auto"/>
            </w:tcBorders>
          </w:tcPr>
          <w:p w14:paraId="1D9FBED4" w14:textId="77777777" w:rsidR="00D737B3" w:rsidRPr="00321F7F" w:rsidRDefault="00D737B3" w:rsidP="008A3975">
            <w:pPr>
              <w:jc w:val="both"/>
              <w:rPr>
                <w:rFonts w:ascii="Times New Roman" w:hAnsi="Times New Roman"/>
                <w:bCs/>
                <w:sz w:val="24"/>
                <w:szCs w:val="24"/>
              </w:rPr>
            </w:pPr>
            <w:r w:rsidRPr="00321F7F">
              <w:rPr>
                <w:rFonts w:ascii="Times New Roman" w:hAnsi="Times New Roman"/>
                <w:bCs/>
                <w:sz w:val="24"/>
                <w:szCs w:val="24"/>
              </w:rPr>
              <w:t xml:space="preserve">21.Кодекс профессиональной этики </w:t>
            </w:r>
            <w:proofErr w:type="gramStart"/>
            <w:r w:rsidRPr="00321F7F">
              <w:rPr>
                <w:rFonts w:ascii="Times New Roman" w:hAnsi="Times New Roman"/>
                <w:bCs/>
                <w:sz w:val="24"/>
                <w:szCs w:val="24"/>
              </w:rPr>
              <w:t>социального  работника</w:t>
            </w:r>
            <w:proofErr w:type="gramEnd"/>
            <w:r w:rsidRPr="00321F7F">
              <w:rPr>
                <w:rFonts w:ascii="Times New Roman" w:hAnsi="Times New Roman"/>
                <w:bCs/>
                <w:sz w:val="24"/>
                <w:szCs w:val="24"/>
              </w:rPr>
              <w:t>.</w:t>
            </w:r>
          </w:p>
        </w:tc>
      </w:tr>
      <w:tr w:rsidR="00D737B3" w:rsidRPr="00321F7F" w14:paraId="267AC575" w14:textId="77777777" w:rsidTr="00D737B3">
        <w:trPr>
          <w:trHeight w:val="20"/>
        </w:trPr>
        <w:tc>
          <w:tcPr>
            <w:tcW w:w="1215" w:type="pct"/>
            <w:gridSpan w:val="2"/>
            <w:vMerge w:val="restart"/>
            <w:tcBorders>
              <w:top w:val="single" w:sz="4" w:space="0" w:color="000000"/>
            </w:tcBorders>
          </w:tcPr>
          <w:p w14:paraId="0AEE553D"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2</w:t>
            </w:r>
            <w:r w:rsidRPr="00321F7F">
              <w:rPr>
                <w:rFonts w:ascii="Times New Roman" w:hAnsi="Times New Roman"/>
                <w:b/>
                <w:sz w:val="24"/>
                <w:szCs w:val="24"/>
              </w:rPr>
              <w:t>.14.</w:t>
            </w:r>
          </w:p>
          <w:p w14:paraId="7448B530"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Зарубежный опыт социальной работы</w:t>
            </w:r>
          </w:p>
          <w:p w14:paraId="245BDCD6" w14:textId="77777777" w:rsidR="00D737B3" w:rsidRPr="00321F7F" w:rsidRDefault="00D737B3" w:rsidP="008A3975">
            <w:pPr>
              <w:rPr>
                <w:rFonts w:ascii="Times New Roman" w:hAnsi="Times New Roman"/>
                <w:sz w:val="24"/>
                <w:szCs w:val="24"/>
              </w:rPr>
            </w:pPr>
          </w:p>
        </w:tc>
        <w:tc>
          <w:tcPr>
            <w:tcW w:w="3785" w:type="pct"/>
            <w:tcBorders>
              <w:top w:val="single" w:sz="4" w:space="0" w:color="000000"/>
            </w:tcBorders>
          </w:tcPr>
          <w:p w14:paraId="7333D4E2"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2C72CCD7" w14:textId="77777777" w:rsidTr="00D737B3">
        <w:trPr>
          <w:trHeight w:val="20"/>
        </w:trPr>
        <w:tc>
          <w:tcPr>
            <w:tcW w:w="1215" w:type="pct"/>
            <w:gridSpan w:val="2"/>
            <w:vMerge/>
          </w:tcPr>
          <w:p w14:paraId="4EF5EDF3" w14:textId="77777777" w:rsidR="00D737B3" w:rsidRPr="00321F7F" w:rsidRDefault="00D737B3" w:rsidP="008A3975">
            <w:pPr>
              <w:rPr>
                <w:rFonts w:ascii="Times New Roman" w:hAnsi="Times New Roman"/>
                <w:sz w:val="24"/>
                <w:szCs w:val="24"/>
              </w:rPr>
            </w:pPr>
          </w:p>
        </w:tc>
        <w:tc>
          <w:tcPr>
            <w:tcW w:w="3785" w:type="pct"/>
            <w:tcBorders>
              <w:top w:val="single" w:sz="4" w:space="0" w:color="000000"/>
            </w:tcBorders>
          </w:tcPr>
          <w:p w14:paraId="4BB651F4" w14:textId="77777777" w:rsidR="00D737B3" w:rsidRPr="00321F7F" w:rsidRDefault="00D737B3" w:rsidP="008A3975">
            <w:pPr>
              <w:rPr>
                <w:rFonts w:ascii="Times New Roman" w:hAnsi="Times New Roman"/>
                <w:sz w:val="24"/>
                <w:szCs w:val="24"/>
              </w:rPr>
            </w:pPr>
            <w:r w:rsidRPr="00321F7F">
              <w:rPr>
                <w:rFonts w:ascii="Times New Roman" w:hAnsi="Times New Roman"/>
                <w:bCs/>
                <w:sz w:val="24"/>
                <w:szCs w:val="24"/>
              </w:rPr>
              <w:t>1.Научный и профессиональный подход к социальной работе в зарубежных странах. Тенденции современной социальной работы за рубежом</w:t>
            </w:r>
          </w:p>
        </w:tc>
      </w:tr>
      <w:tr w:rsidR="00D737B3" w:rsidRPr="00321F7F" w14:paraId="05CBCEFA" w14:textId="77777777" w:rsidTr="00D737B3">
        <w:trPr>
          <w:trHeight w:val="20"/>
        </w:trPr>
        <w:tc>
          <w:tcPr>
            <w:tcW w:w="5000" w:type="pct"/>
            <w:gridSpan w:val="3"/>
            <w:tcBorders>
              <w:top w:val="single" w:sz="4" w:space="0" w:color="auto"/>
              <w:bottom w:val="single" w:sz="4" w:space="0" w:color="auto"/>
            </w:tcBorders>
          </w:tcPr>
          <w:p w14:paraId="4B292DB8" w14:textId="77777777" w:rsidR="00D737B3" w:rsidRPr="00321F7F" w:rsidRDefault="00D737B3" w:rsidP="008A3975">
            <w:pPr>
              <w:jc w:val="both"/>
              <w:rPr>
                <w:rFonts w:ascii="Times New Roman" w:hAnsi="Times New Roman"/>
                <w:sz w:val="24"/>
                <w:szCs w:val="24"/>
              </w:rPr>
            </w:pPr>
            <w:r w:rsidRPr="00321F7F">
              <w:rPr>
                <w:rFonts w:ascii="Times New Roman" w:hAnsi="Times New Roman"/>
                <w:b/>
                <w:sz w:val="24"/>
                <w:szCs w:val="24"/>
              </w:rPr>
              <w:t>Раздел 3. Психология социально-правовой деятельности</w:t>
            </w:r>
            <w:r w:rsidRPr="00321F7F">
              <w:rPr>
                <w:rFonts w:ascii="Times New Roman" w:hAnsi="Times New Roman"/>
                <w:sz w:val="24"/>
                <w:szCs w:val="24"/>
              </w:rPr>
              <w:t xml:space="preserve"> </w:t>
            </w:r>
            <w:r w:rsidRPr="00316901">
              <w:rPr>
                <w:rFonts w:ascii="Times New Roman" w:hAnsi="Times New Roman"/>
                <w:b/>
                <w:bCs/>
                <w:sz w:val="24"/>
                <w:szCs w:val="24"/>
              </w:rPr>
              <w:t>(36 часов)</w:t>
            </w:r>
          </w:p>
        </w:tc>
      </w:tr>
      <w:tr w:rsidR="00D737B3" w:rsidRPr="00321F7F" w14:paraId="267140B8" w14:textId="77777777" w:rsidTr="00D737B3">
        <w:trPr>
          <w:trHeight w:val="20"/>
        </w:trPr>
        <w:tc>
          <w:tcPr>
            <w:tcW w:w="5000" w:type="pct"/>
            <w:gridSpan w:val="3"/>
            <w:tcBorders>
              <w:top w:val="single" w:sz="4" w:space="0" w:color="auto"/>
              <w:bottom w:val="single" w:sz="4" w:space="0" w:color="auto"/>
            </w:tcBorders>
          </w:tcPr>
          <w:p w14:paraId="76D00C35" w14:textId="77777777" w:rsidR="00D737B3" w:rsidRPr="00321F7F" w:rsidRDefault="00D737B3" w:rsidP="008A3975">
            <w:pPr>
              <w:jc w:val="both"/>
              <w:rPr>
                <w:rFonts w:ascii="Times New Roman" w:hAnsi="Times New Roman"/>
                <w:sz w:val="24"/>
                <w:szCs w:val="24"/>
              </w:rPr>
            </w:pPr>
            <w:r w:rsidRPr="00321F7F">
              <w:rPr>
                <w:rFonts w:ascii="Times New Roman" w:hAnsi="Times New Roman"/>
                <w:b/>
                <w:sz w:val="24"/>
                <w:szCs w:val="24"/>
              </w:rPr>
              <w:t>МДК 03.03. Психология социально-правовой деятельности</w:t>
            </w:r>
          </w:p>
        </w:tc>
      </w:tr>
      <w:tr w:rsidR="00D737B3" w:rsidRPr="00321F7F" w14:paraId="2BEF4E4F" w14:textId="77777777" w:rsidTr="00D737B3">
        <w:trPr>
          <w:trHeight w:val="20"/>
        </w:trPr>
        <w:tc>
          <w:tcPr>
            <w:tcW w:w="1215" w:type="pct"/>
            <w:gridSpan w:val="2"/>
            <w:vMerge w:val="restart"/>
          </w:tcPr>
          <w:p w14:paraId="61CCA93C" w14:textId="77777777" w:rsidR="00D737B3" w:rsidRPr="00321F7F" w:rsidRDefault="00D737B3" w:rsidP="008A3975">
            <w:pPr>
              <w:jc w:val="both"/>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 xml:space="preserve">. Психология как наука </w:t>
            </w:r>
          </w:p>
        </w:tc>
        <w:tc>
          <w:tcPr>
            <w:tcW w:w="3785" w:type="pct"/>
          </w:tcPr>
          <w:p w14:paraId="03854D33"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023A5153" w14:textId="77777777" w:rsidTr="00D737B3">
        <w:trPr>
          <w:trHeight w:val="20"/>
        </w:trPr>
        <w:tc>
          <w:tcPr>
            <w:tcW w:w="1215" w:type="pct"/>
            <w:gridSpan w:val="2"/>
            <w:vMerge/>
          </w:tcPr>
          <w:p w14:paraId="169BE9B2" w14:textId="77777777" w:rsidR="00D737B3" w:rsidRPr="00321F7F" w:rsidRDefault="00D737B3" w:rsidP="008A3975">
            <w:pPr>
              <w:jc w:val="both"/>
              <w:rPr>
                <w:rFonts w:ascii="Times New Roman" w:hAnsi="Times New Roman"/>
                <w:b/>
                <w:sz w:val="24"/>
                <w:szCs w:val="24"/>
              </w:rPr>
            </w:pPr>
          </w:p>
        </w:tc>
        <w:tc>
          <w:tcPr>
            <w:tcW w:w="3785" w:type="pct"/>
          </w:tcPr>
          <w:p w14:paraId="7660FF98"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Задачи и место психологии в системе наук. Отрасли психологии. Методы психологии. Развитие психологии как науки. Методологические основы психологии в социальном обеспечении. Общие положения о психических явлениях. </w:t>
            </w:r>
          </w:p>
        </w:tc>
      </w:tr>
      <w:tr w:rsidR="00D737B3" w:rsidRPr="00321F7F" w14:paraId="7A9CD2C8" w14:textId="77777777" w:rsidTr="00D737B3">
        <w:trPr>
          <w:trHeight w:val="20"/>
        </w:trPr>
        <w:tc>
          <w:tcPr>
            <w:tcW w:w="1215" w:type="pct"/>
            <w:gridSpan w:val="2"/>
            <w:vMerge w:val="restart"/>
          </w:tcPr>
          <w:p w14:paraId="124E8E3C" w14:textId="77777777" w:rsidR="00D737B3" w:rsidRPr="00321F7F" w:rsidRDefault="00D737B3" w:rsidP="008A3975">
            <w:pPr>
              <w:jc w:val="both"/>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.2. Психические состояния человека. Психология познавательных процессов. Ощущение и восприятие как главный источник познания человеком себя и окружающего мира</w:t>
            </w:r>
          </w:p>
        </w:tc>
        <w:tc>
          <w:tcPr>
            <w:tcW w:w="3785" w:type="pct"/>
          </w:tcPr>
          <w:p w14:paraId="6AB3464C"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1AA76F24" w14:textId="77777777" w:rsidTr="00D737B3">
        <w:trPr>
          <w:trHeight w:val="20"/>
        </w:trPr>
        <w:tc>
          <w:tcPr>
            <w:tcW w:w="1215" w:type="pct"/>
            <w:gridSpan w:val="2"/>
            <w:vMerge/>
          </w:tcPr>
          <w:p w14:paraId="6D4F488D" w14:textId="77777777" w:rsidR="00D737B3" w:rsidRPr="00321F7F" w:rsidRDefault="00D737B3" w:rsidP="008A3975">
            <w:pPr>
              <w:jc w:val="both"/>
              <w:rPr>
                <w:rFonts w:ascii="Times New Roman" w:hAnsi="Times New Roman"/>
                <w:b/>
                <w:sz w:val="24"/>
                <w:szCs w:val="24"/>
              </w:rPr>
            </w:pPr>
          </w:p>
        </w:tc>
        <w:tc>
          <w:tcPr>
            <w:tcW w:w="3785" w:type="pct"/>
          </w:tcPr>
          <w:p w14:paraId="159F39D8"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Основные формы и виды психических процессов человека. Астенический и органический типы реагирования на ситуацию болезни или инвалидности. </w:t>
            </w:r>
          </w:p>
          <w:p w14:paraId="187AC73F"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Познание. Ступени познания. Понятие восприятия. Виды и свойства восприятия.</w:t>
            </w:r>
          </w:p>
          <w:p w14:paraId="393A8312"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 Общая характеристика и виды ощущений. Основные характеристики анализаторов. Общие закономерности и патологии ощущений. </w:t>
            </w:r>
          </w:p>
          <w:p w14:paraId="14C31272" w14:textId="77777777" w:rsidR="00D737B3" w:rsidRPr="00321F7F" w:rsidRDefault="00D737B3" w:rsidP="008A3975">
            <w:pPr>
              <w:jc w:val="both"/>
              <w:rPr>
                <w:rFonts w:ascii="Times New Roman" w:hAnsi="Times New Roman"/>
                <w:sz w:val="24"/>
                <w:szCs w:val="24"/>
              </w:rPr>
            </w:pPr>
          </w:p>
        </w:tc>
      </w:tr>
      <w:tr w:rsidR="00D737B3" w:rsidRPr="00321F7F" w14:paraId="7182167E" w14:textId="77777777" w:rsidTr="00D737B3">
        <w:trPr>
          <w:trHeight w:val="20"/>
        </w:trPr>
        <w:tc>
          <w:tcPr>
            <w:tcW w:w="1215" w:type="pct"/>
            <w:gridSpan w:val="2"/>
            <w:vMerge w:val="restart"/>
          </w:tcPr>
          <w:p w14:paraId="245F75BF"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.3 Внимание</w:t>
            </w:r>
          </w:p>
        </w:tc>
        <w:tc>
          <w:tcPr>
            <w:tcW w:w="3785" w:type="pct"/>
          </w:tcPr>
          <w:p w14:paraId="7D34E6AB"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29CFA481" w14:textId="77777777" w:rsidTr="00D737B3">
        <w:trPr>
          <w:trHeight w:val="20"/>
        </w:trPr>
        <w:tc>
          <w:tcPr>
            <w:tcW w:w="1215" w:type="pct"/>
            <w:gridSpan w:val="2"/>
            <w:vMerge/>
          </w:tcPr>
          <w:p w14:paraId="26A5E107" w14:textId="77777777" w:rsidR="00D737B3" w:rsidRPr="00321F7F" w:rsidRDefault="00D737B3" w:rsidP="008A3975">
            <w:pPr>
              <w:rPr>
                <w:rFonts w:ascii="Times New Roman" w:hAnsi="Times New Roman"/>
                <w:b/>
                <w:sz w:val="24"/>
                <w:szCs w:val="24"/>
              </w:rPr>
            </w:pPr>
          </w:p>
        </w:tc>
        <w:tc>
          <w:tcPr>
            <w:tcW w:w="3785" w:type="pct"/>
          </w:tcPr>
          <w:p w14:paraId="44B689C2"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Понятие о внимании и формы его проявления. Функции внимания. Виды внимания и их характеристика. Произвольное и </w:t>
            </w:r>
            <w:proofErr w:type="spellStart"/>
            <w:r w:rsidRPr="00321F7F">
              <w:rPr>
                <w:rFonts w:ascii="Times New Roman" w:hAnsi="Times New Roman"/>
                <w:sz w:val="24"/>
                <w:szCs w:val="24"/>
              </w:rPr>
              <w:t>послепроизвольное</w:t>
            </w:r>
            <w:proofErr w:type="spellEnd"/>
            <w:r w:rsidRPr="00321F7F">
              <w:rPr>
                <w:rFonts w:ascii="Times New Roman" w:hAnsi="Times New Roman"/>
                <w:sz w:val="24"/>
                <w:szCs w:val="24"/>
              </w:rPr>
              <w:t xml:space="preserve"> внимание. Основные свойства внимания. Исследования внимания в когнитивной психологии. Развитие внимания. Нарушения внимания у инвалидов и лиц пожилого возраста. Методы исследования внимания.</w:t>
            </w:r>
          </w:p>
        </w:tc>
      </w:tr>
      <w:tr w:rsidR="00D737B3" w:rsidRPr="00321F7F" w14:paraId="278C6783" w14:textId="77777777" w:rsidTr="00D737B3">
        <w:trPr>
          <w:trHeight w:val="20"/>
        </w:trPr>
        <w:tc>
          <w:tcPr>
            <w:tcW w:w="1215" w:type="pct"/>
            <w:gridSpan w:val="2"/>
            <w:vMerge/>
          </w:tcPr>
          <w:p w14:paraId="1DE6B837" w14:textId="77777777" w:rsidR="00D737B3" w:rsidRPr="00321F7F" w:rsidRDefault="00D737B3" w:rsidP="008A3975">
            <w:pPr>
              <w:rPr>
                <w:rFonts w:ascii="Times New Roman" w:hAnsi="Times New Roman"/>
                <w:b/>
                <w:sz w:val="24"/>
                <w:szCs w:val="24"/>
              </w:rPr>
            </w:pPr>
          </w:p>
        </w:tc>
        <w:tc>
          <w:tcPr>
            <w:tcW w:w="3785" w:type="pct"/>
            <w:tcBorders>
              <w:top w:val="single" w:sz="4" w:space="0" w:color="auto"/>
              <w:bottom w:val="single" w:sz="4" w:space="0" w:color="auto"/>
            </w:tcBorders>
          </w:tcPr>
          <w:p w14:paraId="3735D72B"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5DB93633" w14:textId="77777777" w:rsidTr="00D737B3">
        <w:trPr>
          <w:trHeight w:val="20"/>
        </w:trPr>
        <w:tc>
          <w:tcPr>
            <w:tcW w:w="1215" w:type="pct"/>
            <w:gridSpan w:val="2"/>
            <w:vMerge/>
          </w:tcPr>
          <w:p w14:paraId="506BCCBA" w14:textId="77777777" w:rsidR="00D737B3" w:rsidRPr="00321F7F" w:rsidRDefault="00D737B3" w:rsidP="008A3975">
            <w:pPr>
              <w:rPr>
                <w:rFonts w:ascii="Times New Roman" w:hAnsi="Times New Roman"/>
                <w:b/>
                <w:sz w:val="24"/>
                <w:szCs w:val="24"/>
              </w:rPr>
            </w:pPr>
          </w:p>
        </w:tc>
        <w:tc>
          <w:tcPr>
            <w:tcW w:w="3785" w:type="pct"/>
            <w:tcBorders>
              <w:top w:val="single" w:sz="4" w:space="0" w:color="auto"/>
              <w:bottom w:val="single" w:sz="4" w:space="0" w:color="000000"/>
            </w:tcBorders>
          </w:tcPr>
          <w:p w14:paraId="5299E7FE"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Современные методики изучения внимания. </w:t>
            </w:r>
          </w:p>
          <w:p w14:paraId="7565CEBE"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Корректурная проба (Тест Бурдона). </w:t>
            </w:r>
          </w:p>
        </w:tc>
      </w:tr>
      <w:tr w:rsidR="00D737B3" w:rsidRPr="00321F7F" w14:paraId="1634DDE7" w14:textId="77777777" w:rsidTr="00D737B3">
        <w:trPr>
          <w:trHeight w:val="20"/>
        </w:trPr>
        <w:tc>
          <w:tcPr>
            <w:tcW w:w="1215" w:type="pct"/>
            <w:gridSpan w:val="2"/>
            <w:vMerge/>
          </w:tcPr>
          <w:p w14:paraId="25612104" w14:textId="77777777" w:rsidR="00D737B3" w:rsidRPr="00321F7F" w:rsidRDefault="00D737B3" w:rsidP="008A3975">
            <w:pPr>
              <w:rPr>
                <w:rFonts w:ascii="Times New Roman" w:hAnsi="Times New Roman"/>
                <w:b/>
                <w:sz w:val="24"/>
                <w:szCs w:val="24"/>
              </w:rPr>
            </w:pPr>
          </w:p>
        </w:tc>
        <w:tc>
          <w:tcPr>
            <w:tcW w:w="3785" w:type="pct"/>
            <w:tcBorders>
              <w:top w:val="single" w:sz="4" w:space="0" w:color="auto"/>
              <w:bottom w:val="single" w:sz="4" w:space="0" w:color="000000"/>
            </w:tcBorders>
          </w:tcPr>
          <w:p w14:paraId="1A3C4BCE"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2. Исследование степени концентрации и устойчивости внимания по методике «Таблицы </w:t>
            </w:r>
            <w:proofErr w:type="spellStart"/>
            <w:r w:rsidRPr="00321F7F">
              <w:rPr>
                <w:rFonts w:ascii="Times New Roman" w:hAnsi="Times New Roman"/>
                <w:sz w:val="24"/>
                <w:szCs w:val="24"/>
              </w:rPr>
              <w:t>Шульте</w:t>
            </w:r>
            <w:proofErr w:type="spellEnd"/>
            <w:r w:rsidRPr="00321F7F">
              <w:rPr>
                <w:rFonts w:ascii="Times New Roman" w:hAnsi="Times New Roman"/>
                <w:sz w:val="24"/>
                <w:szCs w:val="24"/>
              </w:rPr>
              <w:t>» определение устойчивости внимания и динамики работоспособности.</w:t>
            </w:r>
          </w:p>
        </w:tc>
      </w:tr>
      <w:tr w:rsidR="00D737B3" w:rsidRPr="00321F7F" w14:paraId="77C07439" w14:textId="77777777" w:rsidTr="00D737B3">
        <w:trPr>
          <w:trHeight w:val="20"/>
        </w:trPr>
        <w:tc>
          <w:tcPr>
            <w:tcW w:w="1215" w:type="pct"/>
            <w:gridSpan w:val="2"/>
            <w:vMerge w:val="restart"/>
          </w:tcPr>
          <w:p w14:paraId="0531A603"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.4. Память и мышление</w:t>
            </w:r>
          </w:p>
        </w:tc>
        <w:tc>
          <w:tcPr>
            <w:tcW w:w="3785" w:type="pct"/>
          </w:tcPr>
          <w:p w14:paraId="5CBA7251"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216CEDF1" w14:textId="77777777" w:rsidTr="00D737B3">
        <w:trPr>
          <w:trHeight w:val="20"/>
        </w:trPr>
        <w:tc>
          <w:tcPr>
            <w:tcW w:w="1215" w:type="pct"/>
            <w:gridSpan w:val="2"/>
            <w:vMerge/>
          </w:tcPr>
          <w:p w14:paraId="2D37B701" w14:textId="77777777" w:rsidR="00D737B3" w:rsidRPr="00321F7F" w:rsidRDefault="00D737B3" w:rsidP="008A3975">
            <w:pPr>
              <w:rPr>
                <w:rFonts w:ascii="Times New Roman" w:hAnsi="Times New Roman"/>
                <w:b/>
                <w:sz w:val="24"/>
                <w:szCs w:val="24"/>
              </w:rPr>
            </w:pPr>
          </w:p>
        </w:tc>
        <w:tc>
          <w:tcPr>
            <w:tcW w:w="3785" w:type="pct"/>
          </w:tcPr>
          <w:p w14:paraId="4D74646C"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Общее понятие о памяти. Закономерности памяти. Процессы памяти. Виды памяти и их характеристика. Структура памяти. </w:t>
            </w:r>
            <w:r w:rsidRPr="00321F7F">
              <w:rPr>
                <w:rFonts w:ascii="Times New Roman" w:hAnsi="Times New Roman"/>
                <w:sz w:val="24"/>
                <w:szCs w:val="24"/>
              </w:rPr>
              <w:lastRenderedPageBreak/>
              <w:t xml:space="preserve">Методы исследования памяти. Индивидуальные особенности памяти. Нарушения памяти. </w:t>
            </w:r>
          </w:p>
          <w:p w14:paraId="053D72E2"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Понятие о мышлении. Развитие мышления в </w:t>
            </w:r>
            <w:proofErr w:type="spellStart"/>
            <w:r w:rsidRPr="00321F7F">
              <w:rPr>
                <w:rFonts w:ascii="Times New Roman" w:hAnsi="Times New Roman"/>
                <w:sz w:val="24"/>
                <w:szCs w:val="24"/>
              </w:rPr>
              <w:t>персоногенезе</w:t>
            </w:r>
            <w:proofErr w:type="spellEnd"/>
            <w:r w:rsidRPr="00321F7F">
              <w:rPr>
                <w:rFonts w:ascii="Times New Roman" w:hAnsi="Times New Roman"/>
                <w:sz w:val="24"/>
                <w:szCs w:val="24"/>
              </w:rPr>
              <w:t>. Понятие и представление. Ступени мышления: понятие, суждение и умозаключение. Формы и виды мышления. Мыслительные операции. Способы активизации мышления. Расстройства мышления.</w:t>
            </w:r>
          </w:p>
        </w:tc>
      </w:tr>
      <w:tr w:rsidR="00D737B3" w:rsidRPr="00321F7F" w14:paraId="1494C0AA" w14:textId="77777777" w:rsidTr="00D737B3">
        <w:trPr>
          <w:trHeight w:val="20"/>
        </w:trPr>
        <w:tc>
          <w:tcPr>
            <w:tcW w:w="1215" w:type="pct"/>
            <w:gridSpan w:val="2"/>
            <w:vMerge/>
          </w:tcPr>
          <w:p w14:paraId="6AF105F9" w14:textId="77777777" w:rsidR="00D737B3" w:rsidRPr="00321F7F" w:rsidRDefault="00D737B3" w:rsidP="008A3975">
            <w:pPr>
              <w:rPr>
                <w:rFonts w:ascii="Times New Roman" w:hAnsi="Times New Roman"/>
                <w:b/>
                <w:sz w:val="24"/>
                <w:szCs w:val="24"/>
              </w:rPr>
            </w:pPr>
          </w:p>
        </w:tc>
        <w:tc>
          <w:tcPr>
            <w:tcW w:w="3785" w:type="pct"/>
          </w:tcPr>
          <w:p w14:paraId="3B7F0FFA"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60FF63E9" w14:textId="77777777" w:rsidTr="00D737B3">
        <w:trPr>
          <w:trHeight w:val="20"/>
        </w:trPr>
        <w:tc>
          <w:tcPr>
            <w:tcW w:w="1215" w:type="pct"/>
            <w:gridSpan w:val="2"/>
            <w:vMerge/>
          </w:tcPr>
          <w:p w14:paraId="29B0013E" w14:textId="77777777" w:rsidR="00D737B3" w:rsidRPr="00321F7F" w:rsidRDefault="00D737B3" w:rsidP="008A3975">
            <w:pPr>
              <w:rPr>
                <w:rFonts w:ascii="Times New Roman" w:hAnsi="Times New Roman"/>
                <w:b/>
                <w:sz w:val="24"/>
                <w:szCs w:val="24"/>
              </w:rPr>
            </w:pPr>
          </w:p>
        </w:tc>
        <w:tc>
          <w:tcPr>
            <w:tcW w:w="3785" w:type="pct"/>
          </w:tcPr>
          <w:p w14:paraId="602C65F0"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3. Методики исследования памяти и мышления.</w:t>
            </w:r>
          </w:p>
          <w:p w14:paraId="224F8DCB"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Методика «Числовые ряды», направленная на исследование математического мышления. По методике «Исключение лишнего» исследование способности к обобщению и абстрагированию. </w:t>
            </w:r>
          </w:p>
        </w:tc>
      </w:tr>
      <w:tr w:rsidR="00D737B3" w:rsidRPr="00321F7F" w14:paraId="1D925C59" w14:textId="77777777" w:rsidTr="00D737B3">
        <w:trPr>
          <w:trHeight w:val="20"/>
        </w:trPr>
        <w:tc>
          <w:tcPr>
            <w:tcW w:w="1215" w:type="pct"/>
            <w:gridSpan w:val="2"/>
            <w:vMerge/>
          </w:tcPr>
          <w:p w14:paraId="40A8C034" w14:textId="77777777" w:rsidR="00D737B3" w:rsidRPr="00321F7F" w:rsidRDefault="00D737B3" w:rsidP="008A3975">
            <w:pPr>
              <w:rPr>
                <w:rFonts w:ascii="Times New Roman" w:hAnsi="Times New Roman"/>
                <w:b/>
                <w:sz w:val="24"/>
                <w:szCs w:val="24"/>
              </w:rPr>
            </w:pPr>
          </w:p>
        </w:tc>
        <w:tc>
          <w:tcPr>
            <w:tcW w:w="3785" w:type="pct"/>
          </w:tcPr>
          <w:p w14:paraId="24E26D93"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4. Исследование памяти с помощью методики заучивания десяти слов (</w:t>
            </w:r>
            <w:proofErr w:type="spellStart"/>
            <w:r w:rsidRPr="00321F7F">
              <w:rPr>
                <w:rFonts w:ascii="Times New Roman" w:hAnsi="Times New Roman"/>
                <w:sz w:val="24"/>
                <w:szCs w:val="24"/>
              </w:rPr>
              <w:t>А.Лурия</w:t>
            </w:r>
            <w:proofErr w:type="spellEnd"/>
            <w:r w:rsidRPr="00321F7F">
              <w:rPr>
                <w:rFonts w:ascii="Times New Roman" w:hAnsi="Times New Roman"/>
                <w:sz w:val="24"/>
                <w:szCs w:val="24"/>
              </w:rPr>
              <w:t>), исследование особенностей памяти с помощью методик «Оперативная память», «Образная память».</w:t>
            </w:r>
          </w:p>
        </w:tc>
      </w:tr>
      <w:tr w:rsidR="00D737B3" w:rsidRPr="00321F7F" w14:paraId="5EB30DE8" w14:textId="77777777" w:rsidTr="00D737B3">
        <w:trPr>
          <w:trHeight w:val="20"/>
        </w:trPr>
        <w:tc>
          <w:tcPr>
            <w:tcW w:w="1215" w:type="pct"/>
            <w:gridSpan w:val="2"/>
            <w:vMerge w:val="restart"/>
          </w:tcPr>
          <w:p w14:paraId="12ED81CD"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 xml:space="preserve">.5. Интеллект и речь человека </w:t>
            </w:r>
          </w:p>
        </w:tc>
        <w:tc>
          <w:tcPr>
            <w:tcW w:w="3785" w:type="pct"/>
          </w:tcPr>
          <w:p w14:paraId="3C99432E"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0A3ED22D" w14:textId="77777777" w:rsidTr="00D737B3">
        <w:trPr>
          <w:trHeight w:val="20"/>
        </w:trPr>
        <w:tc>
          <w:tcPr>
            <w:tcW w:w="1215" w:type="pct"/>
            <w:gridSpan w:val="2"/>
            <w:vMerge/>
            <w:tcBorders>
              <w:bottom w:val="single" w:sz="4" w:space="0" w:color="000000"/>
            </w:tcBorders>
          </w:tcPr>
          <w:p w14:paraId="16296117" w14:textId="77777777" w:rsidR="00D737B3" w:rsidRPr="00321F7F" w:rsidRDefault="00D737B3" w:rsidP="008A3975">
            <w:pPr>
              <w:rPr>
                <w:rFonts w:ascii="Times New Roman" w:hAnsi="Times New Roman"/>
                <w:b/>
                <w:sz w:val="24"/>
                <w:szCs w:val="24"/>
              </w:rPr>
            </w:pPr>
          </w:p>
        </w:tc>
        <w:tc>
          <w:tcPr>
            <w:tcW w:w="3785" w:type="pct"/>
          </w:tcPr>
          <w:p w14:paraId="4C7E60BC"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 Общая характеристика интеллекта. Структура интеллекта. Виды интеллекта. Содержание мыслительных процессов. Продукты мыслительной деятельности. Изменение интеллекта у инвалидов и лиц пожилого возраста.</w:t>
            </w:r>
          </w:p>
          <w:p w14:paraId="2751DAAC"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Общее понятие о речи и ее функциях. Физиологическая основа речи. Виды речи и ее развитие. Внешняя речь. Коммуникативно-реактивная (диалогическая речь). Монологическая речь. Письменная речь. Внутренняя речь. Дефекты и расстройства речи. </w:t>
            </w:r>
          </w:p>
        </w:tc>
      </w:tr>
      <w:tr w:rsidR="00D737B3" w:rsidRPr="00321F7F" w14:paraId="55888ED1" w14:textId="77777777" w:rsidTr="00D737B3">
        <w:trPr>
          <w:trHeight w:val="20"/>
        </w:trPr>
        <w:tc>
          <w:tcPr>
            <w:tcW w:w="1215" w:type="pct"/>
            <w:gridSpan w:val="2"/>
            <w:vMerge/>
          </w:tcPr>
          <w:p w14:paraId="2711CC16" w14:textId="77777777" w:rsidR="00D737B3" w:rsidRPr="00321F7F" w:rsidRDefault="00D737B3" w:rsidP="008A3975">
            <w:pPr>
              <w:rPr>
                <w:rFonts w:ascii="Times New Roman" w:hAnsi="Times New Roman"/>
                <w:b/>
                <w:sz w:val="24"/>
                <w:szCs w:val="24"/>
              </w:rPr>
            </w:pPr>
          </w:p>
        </w:tc>
        <w:tc>
          <w:tcPr>
            <w:tcW w:w="3785" w:type="pct"/>
          </w:tcPr>
          <w:p w14:paraId="70CF2342"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78FE1196" w14:textId="77777777" w:rsidTr="00D737B3">
        <w:trPr>
          <w:trHeight w:val="20"/>
        </w:trPr>
        <w:tc>
          <w:tcPr>
            <w:tcW w:w="1215" w:type="pct"/>
            <w:gridSpan w:val="2"/>
            <w:vMerge/>
          </w:tcPr>
          <w:p w14:paraId="72DBBADE" w14:textId="77777777" w:rsidR="00D737B3" w:rsidRPr="00321F7F" w:rsidRDefault="00D737B3" w:rsidP="008A3975">
            <w:pPr>
              <w:rPr>
                <w:rFonts w:ascii="Times New Roman" w:hAnsi="Times New Roman"/>
                <w:b/>
                <w:sz w:val="24"/>
                <w:szCs w:val="24"/>
              </w:rPr>
            </w:pPr>
          </w:p>
        </w:tc>
        <w:tc>
          <w:tcPr>
            <w:tcW w:w="3785" w:type="pct"/>
          </w:tcPr>
          <w:p w14:paraId="729CD9C5"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5. Методика исследования интеллектуальных особенностей личности.</w:t>
            </w:r>
          </w:p>
          <w:p w14:paraId="065B55FA"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 Исследование по методике «Интеллектуальная лабильность». </w:t>
            </w:r>
          </w:p>
        </w:tc>
      </w:tr>
      <w:tr w:rsidR="00D737B3" w:rsidRPr="00321F7F" w14:paraId="20AAE4DC" w14:textId="77777777" w:rsidTr="00D737B3">
        <w:trPr>
          <w:trHeight w:val="20"/>
        </w:trPr>
        <w:tc>
          <w:tcPr>
            <w:tcW w:w="1215" w:type="pct"/>
            <w:gridSpan w:val="2"/>
            <w:vMerge w:val="restart"/>
          </w:tcPr>
          <w:p w14:paraId="45F5A96B"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Тема </w:t>
            </w:r>
            <w:r>
              <w:rPr>
                <w:rFonts w:ascii="Times New Roman" w:hAnsi="Times New Roman"/>
                <w:b/>
                <w:sz w:val="24"/>
                <w:szCs w:val="24"/>
              </w:rPr>
              <w:t>3</w:t>
            </w:r>
            <w:r w:rsidRPr="00321F7F">
              <w:rPr>
                <w:rFonts w:ascii="Times New Roman" w:hAnsi="Times New Roman"/>
                <w:b/>
                <w:sz w:val="24"/>
                <w:szCs w:val="24"/>
              </w:rPr>
              <w:t>.6. Психология личности.</w:t>
            </w:r>
            <w:r w:rsidRPr="00321F7F">
              <w:rPr>
                <w:rFonts w:ascii="Times New Roman" w:hAnsi="Times New Roman"/>
                <w:sz w:val="24"/>
                <w:szCs w:val="24"/>
              </w:rPr>
              <w:t xml:space="preserve"> </w:t>
            </w:r>
            <w:r w:rsidRPr="00321F7F">
              <w:rPr>
                <w:rFonts w:ascii="Times New Roman" w:hAnsi="Times New Roman"/>
                <w:b/>
                <w:sz w:val="24"/>
                <w:szCs w:val="24"/>
              </w:rPr>
              <w:t xml:space="preserve">Эмоционально-волевая сфера личности человека </w:t>
            </w:r>
          </w:p>
        </w:tc>
        <w:tc>
          <w:tcPr>
            <w:tcW w:w="3785" w:type="pct"/>
          </w:tcPr>
          <w:p w14:paraId="7C714682"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2E6B916F" w14:textId="77777777" w:rsidTr="00D737B3">
        <w:trPr>
          <w:trHeight w:val="20"/>
        </w:trPr>
        <w:tc>
          <w:tcPr>
            <w:tcW w:w="1215" w:type="pct"/>
            <w:gridSpan w:val="2"/>
            <w:vMerge/>
          </w:tcPr>
          <w:p w14:paraId="571A9AAC" w14:textId="77777777" w:rsidR="00D737B3" w:rsidRPr="00321F7F" w:rsidRDefault="00D737B3" w:rsidP="008A3975">
            <w:pPr>
              <w:rPr>
                <w:rFonts w:ascii="Times New Roman" w:hAnsi="Times New Roman"/>
                <w:b/>
                <w:sz w:val="24"/>
                <w:szCs w:val="24"/>
              </w:rPr>
            </w:pPr>
          </w:p>
        </w:tc>
        <w:tc>
          <w:tcPr>
            <w:tcW w:w="3785" w:type="pct"/>
          </w:tcPr>
          <w:p w14:paraId="32AC8EA7"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1.Общая характеристика эмоций. Психологическая характеристика аффектов. Настроение как вид эмоционального состояния. Классификация эмоций. Роль и функции эмоций в деятельности и поведении человека. Изменение эмоциональной сферы человека. Расстройство эмоций. Депрессивный синдром. Маниакальный синдром. Дисфория. </w:t>
            </w:r>
          </w:p>
          <w:p w14:paraId="20E9722A"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Понятие о воле. Функции воли и ее психологические механизмы. Волевые действия и их структура. Волевые качества личности. Изменение волевых процессов у инвалидов и лиц пожилого возраста.</w:t>
            </w:r>
          </w:p>
          <w:p w14:paraId="36CD7266"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Роль эмоционального интеллекта в работе специалистов, ведущих прием граждан. Управление собственным эмоциональным состоянием. Управление эмоциональным состоянием собеседника. </w:t>
            </w:r>
          </w:p>
          <w:p w14:paraId="02AA954A"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Социально-психологические особенности лиц, перенесших утрату, безработных лиц.</w:t>
            </w:r>
          </w:p>
          <w:p w14:paraId="652DF060"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Основные психологические проблемы лиц, нуждающихся в социальной помощи.</w:t>
            </w:r>
          </w:p>
        </w:tc>
      </w:tr>
      <w:tr w:rsidR="00D737B3" w:rsidRPr="00321F7F" w14:paraId="688CD31C" w14:textId="77777777" w:rsidTr="00D737B3">
        <w:trPr>
          <w:trHeight w:val="20"/>
        </w:trPr>
        <w:tc>
          <w:tcPr>
            <w:tcW w:w="1215" w:type="pct"/>
            <w:gridSpan w:val="2"/>
            <w:vMerge/>
          </w:tcPr>
          <w:p w14:paraId="6FB711C8" w14:textId="77777777" w:rsidR="00D737B3" w:rsidRPr="00321F7F" w:rsidRDefault="00D737B3" w:rsidP="008A3975">
            <w:pPr>
              <w:rPr>
                <w:rFonts w:ascii="Times New Roman" w:hAnsi="Times New Roman"/>
                <w:b/>
                <w:sz w:val="24"/>
                <w:szCs w:val="24"/>
              </w:rPr>
            </w:pPr>
          </w:p>
        </w:tc>
        <w:tc>
          <w:tcPr>
            <w:tcW w:w="3785" w:type="pct"/>
            <w:tcBorders>
              <w:top w:val="single" w:sz="4" w:space="0" w:color="000000"/>
            </w:tcBorders>
          </w:tcPr>
          <w:p w14:paraId="5D322A47"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и лабораторных</w:t>
            </w:r>
            <w:r w:rsidRPr="00321F7F">
              <w:rPr>
                <w:rFonts w:ascii="Times New Roman" w:hAnsi="Times New Roman"/>
                <w:b/>
                <w:sz w:val="24"/>
                <w:szCs w:val="24"/>
              </w:rPr>
              <w:t xml:space="preserve"> занятий</w:t>
            </w:r>
          </w:p>
        </w:tc>
      </w:tr>
      <w:tr w:rsidR="00D737B3" w:rsidRPr="00321F7F" w14:paraId="5CA5936A" w14:textId="77777777" w:rsidTr="00D737B3">
        <w:trPr>
          <w:trHeight w:val="20"/>
        </w:trPr>
        <w:tc>
          <w:tcPr>
            <w:tcW w:w="1215" w:type="pct"/>
            <w:gridSpan w:val="2"/>
            <w:vMerge/>
          </w:tcPr>
          <w:p w14:paraId="7D8BD9E5" w14:textId="77777777" w:rsidR="00D737B3" w:rsidRPr="00321F7F" w:rsidRDefault="00D737B3" w:rsidP="008A3975">
            <w:pPr>
              <w:rPr>
                <w:rFonts w:ascii="Times New Roman" w:hAnsi="Times New Roman"/>
                <w:b/>
                <w:sz w:val="24"/>
                <w:szCs w:val="24"/>
              </w:rPr>
            </w:pPr>
          </w:p>
        </w:tc>
        <w:tc>
          <w:tcPr>
            <w:tcW w:w="3785" w:type="pct"/>
            <w:tcBorders>
              <w:top w:val="single" w:sz="4" w:space="0" w:color="000000"/>
              <w:bottom w:val="single" w:sz="4" w:space="0" w:color="auto"/>
            </w:tcBorders>
          </w:tcPr>
          <w:p w14:paraId="793328A3"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6.Исследование особенностей структуры деятельности </w:t>
            </w:r>
            <w:proofErr w:type="spellStart"/>
            <w:proofErr w:type="gramStart"/>
            <w:r w:rsidRPr="00321F7F">
              <w:rPr>
                <w:rFonts w:ascii="Times New Roman" w:hAnsi="Times New Roman"/>
                <w:sz w:val="24"/>
                <w:szCs w:val="24"/>
              </w:rPr>
              <w:t>и.эмоциональной</w:t>
            </w:r>
            <w:proofErr w:type="spellEnd"/>
            <w:proofErr w:type="gramEnd"/>
            <w:r w:rsidRPr="00321F7F">
              <w:rPr>
                <w:rFonts w:ascii="Times New Roman" w:hAnsi="Times New Roman"/>
                <w:sz w:val="24"/>
                <w:szCs w:val="24"/>
              </w:rPr>
              <w:t xml:space="preserve"> направленности личности.</w:t>
            </w:r>
          </w:p>
          <w:p w14:paraId="3AAAFE8F"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 Методика "Цель-Средство-Результат" (</w:t>
            </w:r>
            <w:proofErr w:type="spellStart"/>
            <w:r w:rsidRPr="00321F7F">
              <w:rPr>
                <w:rFonts w:ascii="Times New Roman" w:hAnsi="Times New Roman"/>
                <w:sz w:val="24"/>
                <w:szCs w:val="24"/>
              </w:rPr>
              <w:t>А.А.Карманов</w:t>
            </w:r>
            <w:proofErr w:type="spellEnd"/>
            <w:r w:rsidRPr="00321F7F">
              <w:rPr>
                <w:rFonts w:ascii="Times New Roman" w:hAnsi="Times New Roman"/>
                <w:sz w:val="24"/>
                <w:szCs w:val="24"/>
              </w:rPr>
              <w:t>).</w:t>
            </w:r>
          </w:p>
          <w:p w14:paraId="4CF48BD7" w14:textId="77777777" w:rsidR="00D737B3" w:rsidRPr="00321F7F" w:rsidRDefault="00D737B3" w:rsidP="008A3975">
            <w:pPr>
              <w:jc w:val="both"/>
              <w:rPr>
                <w:rFonts w:ascii="Times New Roman" w:hAnsi="Times New Roman"/>
                <w:b/>
                <w:sz w:val="24"/>
                <w:szCs w:val="24"/>
              </w:rPr>
            </w:pPr>
            <w:r w:rsidRPr="00321F7F">
              <w:rPr>
                <w:rFonts w:ascii="Times New Roman" w:hAnsi="Times New Roman"/>
                <w:sz w:val="24"/>
                <w:szCs w:val="24"/>
              </w:rPr>
              <w:t>Методика «Шкала оценки значимости эмоций» (Б.И. Додонов).</w:t>
            </w:r>
          </w:p>
        </w:tc>
      </w:tr>
      <w:tr w:rsidR="00D737B3" w:rsidRPr="00321F7F" w14:paraId="3AF27705" w14:textId="77777777" w:rsidTr="00D737B3">
        <w:trPr>
          <w:trHeight w:val="20"/>
        </w:trPr>
        <w:tc>
          <w:tcPr>
            <w:tcW w:w="1215" w:type="pct"/>
            <w:gridSpan w:val="2"/>
            <w:vMerge w:val="restart"/>
          </w:tcPr>
          <w:p w14:paraId="57154151"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 xml:space="preserve">.7. Личность </w:t>
            </w:r>
          </w:p>
        </w:tc>
        <w:tc>
          <w:tcPr>
            <w:tcW w:w="3785" w:type="pct"/>
          </w:tcPr>
          <w:p w14:paraId="6577AB46"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3E04D83C" w14:textId="77777777" w:rsidTr="00D737B3">
        <w:trPr>
          <w:trHeight w:val="20"/>
        </w:trPr>
        <w:tc>
          <w:tcPr>
            <w:tcW w:w="1215" w:type="pct"/>
            <w:gridSpan w:val="2"/>
            <w:vMerge/>
            <w:tcBorders>
              <w:bottom w:val="single" w:sz="4" w:space="0" w:color="000000"/>
            </w:tcBorders>
          </w:tcPr>
          <w:p w14:paraId="02CCC573" w14:textId="77777777" w:rsidR="00D737B3" w:rsidRPr="00321F7F" w:rsidRDefault="00D737B3" w:rsidP="008A3975">
            <w:pPr>
              <w:rPr>
                <w:rFonts w:ascii="Times New Roman" w:hAnsi="Times New Roman"/>
                <w:b/>
                <w:sz w:val="24"/>
                <w:szCs w:val="24"/>
              </w:rPr>
            </w:pPr>
          </w:p>
        </w:tc>
        <w:tc>
          <w:tcPr>
            <w:tcW w:w="3785" w:type="pct"/>
            <w:tcBorders>
              <w:bottom w:val="single" w:sz="4" w:space="0" w:color="000000"/>
            </w:tcBorders>
          </w:tcPr>
          <w:p w14:paraId="04BF7CF6"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Человек как индивид. Взаимосвязь в личности индивидуального и социального. Сущностные характеристики личности. Психологическое пространство личности и его границы. Личность как открытая или закрытая система. Показатели развития личности. </w:t>
            </w:r>
          </w:p>
          <w:p w14:paraId="412994FA"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Понятие структуры личности, ее целостности и стабильности. Общие характеристики личности больного, инвалида или пожилого человека, значение в социальной защите населения. </w:t>
            </w:r>
          </w:p>
          <w:p w14:paraId="734520B6"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Понятие о темпераменте. Свойства темперамента и их характеристика. Типы темперамента и их психологическая характеристика. Типологии характеров. Психопатии. Аномалии характера при болезни, инвалидности, уходе на пенсию. Акцентуации характера. Психология лиц с ограниченными возможностями здоровья.</w:t>
            </w:r>
          </w:p>
        </w:tc>
      </w:tr>
      <w:tr w:rsidR="00D737B3" w:rsidRPr="00321F7F" w14:paraId="10074EFA" w14:textId="77777777" w:rsidTr="00D737B3">
        <w:trPr>
          <w:trHeight w:val="20"/>
        </w:trPr>
        <w:tc>
          <w:tcPr>
            <w:tcW w:w="1215" w:type="pct"/>
            <w:gridSpan w:val="2"/>
            <w:vMerge/>
          </w:tcPr>
          <w:p w14:paraId="5AE841D9" w14:textId="77777777" w:rsidR="00D737B3" w:rsidRPr="00321F7F" w:rsidRDefault="00D737B3" w:rsidP="008A3975">
            <w:pPr>
              <w:rPr>
                <w:rFonts w:ascii="Times New Roman" w:hAnsi="Times New Roman"/>
                <w:b/>
                <w:sz w:val="24"/>
                <w:szCs w:val="24"/>
              </w:rPr>
            </w:pPr>
          </w:p>
        </w:tc>
        <w:tc>
          <w:tcPr>
            <w:tcW w:w="3785" w:type="pct"/>
          </w:tcPr>
          <w:p w14:paraId="1B3309AF"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78CDB8EC" w14:textId="77777777" w:rsidTr="00D737B3">
        <w:trPr>
          <w:trHeight w:val="20"/>
        </w:trPr>
        <w:tc>
          <w:tcPr>
            <w:tcW w:w="1215" w:type="pct"/>
            <w:gridSpan w:val="2"/>
            <w:vMerge/>
          </w:tcPr>
          <w:p w14:paraId="036D7C7B" w14:textId="77777777" w:rsidR="00D737B3" w:rsidRPr="00321F7F" w:rsidRDefault="00D737B3" w:rsidP="008A3975">
            <w:pPr>
              <w:rPr>
                <w:rFonts w:ascii="Times New Roman" w:hAnsi="Times New Roman"/>
                <w:b/>
                <w:sz w:val="24"/>
                <w:szCs w:val="24"/>
              </w:rPr>
            </w:pPr>
          </w:p>
        </w:tc>
        <w:tc>
          <w:tcPr>
            <w:tcW w:w="3785" w:type="pct"/>
          </w:tcPr>
          <w:p w14:paraId="1A4D1BE1"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7.Методы исследования личности в практике социальной защиты.</w:t>
            </w:r>
          </w:p>
          <w:p w14:paraId="1B334C20" w14:textId="77777777" w:rsidR="00D737B3" w:rsidRPr="00321F7F" w:rsidRDefault="00A13C50" w:rsidP="008A3975">
            <w:pPr>
              <w:jc w:val="both"/>
              <w:rPr>
                <w:rFonts w:ascii="Times New Roman" w:hAnsi="Times New Roman"/>
                <w:sz w:val="24"/>
                <w:szCs w:val="24"/>
              </w:rPr>
            </w:pPr>
            <w:hyperlink r:id="rId16" w:history="1">
              <w:r w:rsidR="00D737B3" w:rsidRPr="00321F7F">
                <w:rPr>
                  <w:rFonts w:ascii="Times New Roman" w:hAnsi="Times New Roman"/>
                  <w:sz w:val="24"/>
                  <w:szCs w:val="24"/>
                  <w:u w:val="single"/>
                </w:rPr>
                <w:t xml:space="preserve">Личностный опросник </w:t>
              </w:r>
              <w:proofErr w:type="spellStart"/>
              <w:r w:rsidR="00D737B3" w:rsidRPr="00321F7F">
                <w:rPr>
                  <w:rFonts w:ascii="Times New Roman" w:hAnsi="Times New Roman"/>
                  <w:sz w:val="24"/>
                  <w:szCs w:val="24"/>
                  <w:u w:val="single"/>
                </w:rPr>
                <w:t>Г.Айзенка</w:t>
              </w:r>
              <w:proofErr w:type="spellEnd"/>
            </w:hyperlink>
            <w:r w:rsidR="00D737B3" w:rsidRPr="00321F7F">
              <w:rPr>
                <w:rFonts w:ascii="Times New Roman" w:hAnsi="Times New Roman"/>
                <w:sz w:val="24"/>
                <w:szCs w:val="24"/>
              </w:rPr>
              <w:t xml:space="preserve">. </w:t>
            </w:r>
          </w:p>
          <w:p w14:paraId="19FC22BF" w14:textId="77777777" w:rsidR="00D737B3" w:rsidRPr="00321F7F" w:rsidRDefault="00A13C50" w:rsidP="008A3975">
            <w:pPr>
              <w:jc w:val="both"/>
              <w:rPr>
                <w:rFonts w:ascii="Times New Roman" w:hAnsi="Times New Roman"/>
                <w:sz w:val="24"/>
                <w:szCs w:val="24"/>
              </w:rPr>
            </w:pPr>
            <w:hyperlink r:id="rId17" w:history="1">
              <w:r w:rsidR="00D737B3" w:rsidRPr="00321F7F">
                <w:rPr>
                  <w:rFonts w:ascii="Times New Roman" w:hAnsi="Times New Roman"/>
                  <w:sz w:val="24"/>
                  <w:szCs w:val="24"/>
                  <w:u w:val="single"/>
                </w:rPr>
                <w:t>Опросник структуры темперамента</w:t>
              </w:r>
            </w:hyperlink>
            <w:r w:rsidR="00D737B3" w:rsidRPr="00321F7F">
              <w:rPr>
                <w:rFonts w:ascii="Times New Roman" w:hAnsi="Times New Roman"/>
                <w:sz w:val="24"/>
                <w:szCs w:val="24"/>
              </w:rPr>
              <w:t xml:space="preserve"> (ОСТ) В.М. </w:t>
            </w:r>
            <w:proofErr w:type="spellStart"/>
            <w:r w:rsidR="00D737B3" w:rsidRPr="00321F7F">
              <w:rPr>
                <w:rFonts w:ascii="Times New Roman" w:hAnsi="Times New Roman"/>
                <w:sz w:val="24"/>
                <w:szCs w:val="24"/>
              </w:rPr>
              <w:t>Русалова</w:t>
            </w:r>
            <w:proofErr w:type="spellEnd"/>
            <w:r w:rsidR="00D737B3" w:rsidRPr="00321F7F">
              <w:rPr>
                <w:rFonts w:ascii="Times New Roman" w:hAnsi="Times New Roman"/>
                <w:sz w:val="24"/>
                <w:szCs w:val="24"/>
              </w:rPr>
              <w:t xml:space="preserve">. </w:t>
            </w:r>
          </w:p>
        </w:tc>
      </w:tr>
      <w:tr w:rsidR="00D737B3" w:rsidRPr="00321F7F" w14:paraId="5E81AC0C" w14:textId="77777777" w:rsidTr="00D737B3">
        <w:trPr>
          <w:trHeight w:val="20"/>
        </w:trPr>
        <w:tc>
          <w:tcPr>
            <w:tcW w:w="1215" w:type="pct"/>
            <w:gridSpan w:val="2"/>
            <w:vMerge w:val="restart"/>
          </w:tcPr>
          <w:p w14:paraId="073C3724"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.8. Психология</w:t>
            </w:r>
          </w:p>
          <w:p w14:paraId="2C1C07DE" w14:textId="77777777" w:rsidR="00D737B3" w:rsidRPr="00321F7F" w:rsidRDefault="00D737B3" w:rsidP="008A3975">
            <w:pPr>
              <w:rPr>
                <w:rFonts w:ascii="Times New Roman" w:hAnsi="Times New Roman"/>
                <w:b/>
                <w:sz w:val="24"/>
                <w:szCs w:val="24"/>
              </w:rPr>
            </w:pPr>
            <w:r w:rsidRPr="00321F7F">
              <w:rPr>
                <w:rFonts w:ascii="Times New Roman" w:hAnsi="Times New Roman"/>
                <w:b/>
                <w:sz w:val="24"/>
                <w:szCs w:val="24"/>
              </w:rPr>
              <w:t xml:space="preserve">человека в обществе. Общение </w:t>
            </w:r>
          </w:p>
          <w:p w14:paraId="4A66946F" w14:textId="77777777" w:rsidR="00D737B3" w:rsidRPr="00321F7F" w:rsidRDefault="00D737B3" w:rsidP="008A3975">
            <w:pPr>
              <w:rPr>
                <w:rFonts w:ascii="Times New Roman" w:hAnsi="Times New Roman"/>
                <w:b/>
                <w:sz w:val="24"/>
                <w:szCs w:val="24"/>
              </w:rPr>
            </w:pPr>
          </w:p>
          <w:p w14:paraId="5C59366C" w14:textId="77777777" w:rsidR="00D737B3" w:rsidRPr="00321F7F" w:rsidRDefault="00D737B3" w:rsidP="008A3975">
            <w:pPr>
              <w:rPr>
                <w:rFonts w:ascii="Times New Roman" w:hAnsi="Times New Roman"/>
                <w:b/>
                <w:sz w:val="24"/>
                <w:szCs w:val="24"/>
              </w:rPr>
            </w:pPr>
          </w:p>
          <w:p w14:paraId="6589ADBD" w14:textId="77777777" w:rsidR="00D737B3" w:rsidRPr="00321F7F" w:rsidRDefault="00D737B3" w:rsidP="008A3975">
            <w:pPr>
              <w:rPr>
                <w:rFonts w:ascii="Times New Roman" w:hAnsi="Times New Roman"/>
                <w:b/>
                <w:sz w:val="24"/>
                <w:szCs w:val="24"/>
              </w:rPr>
            </w:pPr>
          </w:p>
          <w:p w14:paraId="6DDB2A10" w14:textId="77777777" w:rsidR="00D737B3" w:rsidRPr="00321F7F" w:rsidRDefault="00D737B3" w:rsidP="008A3975">
            <w:pPr>
              <w:rPr>
                <w:rFonts w:ascii="Times New Roman" w:hAnsi="Times New Roman"/>
                <w:b/>
                <w:sz w:val="24"/>
                <w:szCs w:val="24"/>
              </w:rPr>
            </w:pPr>
          </w:p>
          <w:p w14:paraId="0BE99210" w14:textId="77777777" w:rsidR="00D737B3" w:rsidRPr="00321F7F" w:rsidRDefault="00D737B3" w:rsidP="008A3975">
            <w:pPr>
              <w:rPr>
                <w:rFonts w:ascii="Times New Roman" w:hAnsi="Times New Roman"/>
                <w:b/>
                <w:sz w:val="24"/>
                <w:szCs w:val="24"/>
              </w:rPr>
            </w:pPr>
          </w:p>
          <w:p w14:paraId="1A95392B" w14:textId="77777777" w:rsidR="00D737B3" w:rsidRPr="00321F7F" w:rsidRDefault="00D737B3" w:rsidP="008A3975">
            <w:pPr>
              <w:rPr>
                <w:rFonts w:ascii="Times New Roman" w:hAnsi="Times New Roman"/>
                <w:b/>
                <w:sz w:val="24"/>
                <w:szCs w:val="24"/>
              </w:rPr>
            </w:pPr>
          </w:p>
        </w:tc>
        <w:tc>
          <w:tcPr>
            <w:tcW w:w="3785" w:type="pct"/>
          </w:tcPr>
          <w:p w14:paraId="69BEF9CA"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2AF12606" w14:textId="77777777" w:rsidTr="00D737B3">
        <w:trPr>
          <w:trHeight w:val="20"/>
        </w:trPr>
        <w:tc>
          <w:tcPr>
            <w:tcW w:w="1215" w:type="pct"/>
            <w:gridSpan w:val="2"/>
            <w:vMerge/>
          </w:tcPr>
          <w:p w14:paraId="2FB23741" w14:textId="77777777" w:rsidR="00D737B3" w:rsidRPr="00321F7F" w:rsidRDefault="00D737B3" w:rsidP="008A3975">
            <w:pPr>
              <w:rPr>
                <w:rFonts w:ascii="Times New Roman" w:hAnsi="Times New Roman"/>
                <w:b/>
                <w:sz w:val="24"/>
                <w:szCs w:val="24"/>
              </w:rPr>
            </w:pPr>
          </w:p>
        </w:tc>
        <w:tc>
          <w:tcPr>
            <w:tcW w:w="3785" w:type="pct"/>
          </w:tcPr>
          <w:p w14:paraId="62FE8BDB"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1. Общение как обмен информацией. Средства коммуникации. Функции речи. Виды речевой деятельности. Невербальная коммуникация. </w:t>
            </w:r>
          </w:p>
          <w:p w14:paraId="5A484931"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Определение конфликта и конфликтных ситуаций. Стили поведения во внешнем конфликте. Источники содержания внутренних конфликтов. Понятие о конфликтной личности. Формирование конфликтной личности. Коммуникативная компетентность специалистов клиентских служб.</w:t>
            </w:r>
          </w:p>
          <w:p w14:paraId="222CC793"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 xml:space="preserve">Коммуникативные барьеры, возникающие при взаимодействии с людьми предпенсионного и пенсионного возраста, пожилыми людьми, людьми с ограниченными возможностями здоровья. Способы из преодоления. </w:t>
            </w:r>
          </w:p>
        </w:tc>
      </w:tr>
      <w:tr w:rsidR="00D737B3" w:rsidRPr="00321F7F" w14:paraId="64CF87FB" w14:textId="77777777" w:rsidTr="00D737B3">
        <w:trPr>
          <w:trHeight w:val="20"/>
        </w:trPr>
        <w:tc>
          <w:tcPr>
            <w:tcW w:w="1215" w:type="pct"/>
            <w:gridSpan w:val="2"/>
            <w:vMerge/>
          </w:tcPr>
          <w:p w14:paraId="004C82EF" w14:textId="77777777" w:rsidR="00D737B3" w:rsidRPr="00321F7F" w:rsidRDefault="00D737B3" w:rsidP="008A3975">
            <w:pPr>
              <w:rPr>
                <w:rFonts w:ascii="Times New Roman" w:hAnsi="Times New Roman"/>
                <w:b/>
                <w:sz w:val="24"/>
                <w:szCs w:val="24"/>
              </w:rPr>
            </w:pPr>
          </w:p>
        </w:tc>
        <w:tc>
          <w:tcPr>
            <w:tcW w:w="3785" w:type="pct"/>
          </w:tcPr>
          <w:p w14:paraId="1247BAA2"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4247CB41" w14:textId="77777777" w:rsidTr="00D737B3">
        <w:trPr>
          <w:trHeight w:val="20"/>
        </w:trPr>
        <w:tc>
          <w:tcPr>
            <w:tcW w:w="1215" w:type="pct"/>
            <w:gridSpan w:val="2"/>
            <w:vMerge/>
          </w:tcPr>
          <w:p w14:paraId="08A09A0F" w14:textId="77777777" w:rsidR="00D737B3" w:rsidRPr="00321F7F" w:rsidRDefault="00D737B3" w:rsidP="008A3975">
            <w:pPr>
              <w:rPr>
                <w:rFonts w:ascii="Times New Roman" w:hAnsi="Times New Roman"/>
                <w:b/>
                <w:sz w:val="24"/>
                <w:szCs w:val="24"/>
              </w:rPr>
            </w:pPr>
          </w:p>
        </w:tc>
        <w:tc>
          <w:tcPr>
            <w:tcW w:w="3785" w:type="pct"/>
          </w:tcPr>
          <w:p w14:paraId="1442F064" w14:textId="77777777" w:rsidR="00D737B3" w:rsidRPr="00321F7F" w:rsidRDefault="00D737B3" w:rsidP="008A3975">
            <w:pPr>
              <w:jc w:val="both"/>
              <w:rPr>
                <w:rFonts w:ascii="Times New Roman" w:hAnsi="Times New Roman"/>
                <w:b/>
                <w:sz w:val="24"/>
                <w:szCs w:val="24"/>
              </w:rPr>
            </w:pPr>
            <w:r w:rsidRPr="00321F7F">
              <w:rPr>
                <w:rFonts w:ascii="Times New Roman" w:hAnsi="Times New Roman"/>
                <w:sz w:val="24"/>
                <w:szCs w:val="24"/>
              </w:rPr>
              <w:t xml:space="preserve">8. Определение стрессоустойчивости и социальной адаптации. </w:t>
            </w:r>
          </w:p>
          <w:p w14:paraId="670CF5FB" w14:textId="77777777" w:rsidR="00D737B3" w:rsidRPr="00321F7F" w:rsidRDefault="00D737B3" w:rsidP="008A3975">
            <w:pPr>
              <w:rPr>
                <w:rFonts w:ascii="Times New Roman" w:hAnsi="Times New Roman"/>
                <w:b/>
                <w:sz w:val="24"/>
                <w:szCs w:val="24"/>
              </w:rPr>
            </w:pPr>
            <w:r w:rsidRPr="00321F7F">
              <w:rPr>
                <w:rFonts w:ascii="Times New Roman" w:hAnsi="Times New Roman"/>
                <w:sz w:val="24"/>
                <w:szCs w:val="24"/>
              </w:rPr>
              <w:t xml:space="preserve">Методика Холмса и </w:t>
            </w:r>
            <w:proofErr w:type="spellStart"/>
            <w:r w:rsidRPr="00321F7F">
              <w:rPr>
                <w:rFonts w:ascii="Times New Roman" w:hAnsi="Times New Roman"/>
                <w:sz w:val="24"/>
                <w:szCs w:val="24"/>
              </w:rPr>
              <w:t>Раге</w:t>
            </w:r>
            <w:proofErr w:type="spellEnd"/>
            <w:r w:rsidRPr="00321F7F">
              <w:rPr>
                <w:rFonts w:ascii="Times New Roman" w:hAnsi="Times New Roman"/>
                <w:sz w:val="24"/>
                <w:szCs w:val="24"/>
              </w:rPr>
              <w:t xml:space="preserve">. </w:t>
            </w:r>
          </w:p>
          <w:p w14:paraId="77458D39" w14:textId="77777777" w:rsidR="00D737B3" w:rsidRPr="00321F7F" w:rsidRDefault="00D737B3" w:rsidP="008A3975">
            <w:r w:rsidRPr="00321F7F">
              <w:rPr>
                <w:rFonts w:ascii="Times New Roman" w:hAnsi="Times New Roman"/>
                <w:sz w:val="24"/>
                <w:szCs w:val="24"/>
              </w:rPr>
              <w:t xml:space="preserve">Методика экспресс-диагностики невроза К. Хека и X. Хесса. </w:t>
            </w:r>
          </w:p>
        </w:tc>
      </w:tr>
      <w:tr w:rsidR="00D737B3" w:rsidRPr="00321F7F" w14:paraId="7CCFE3E9" w14:textId="77777777" w:rsidTr="00D737B3">
        <w:trPr>
          <w:trHeight w:val="20"/>
        </w:trPr>
        <w:tc>
          <w:tcPr>
            <w:tcW w:w="1215" w:type="pct"/>
            <w:gridSpan w:val="2"/>
            <w:vMerge w:val="restart"/>
            <w:tcBorders>
              <w:right w:val="single" w:sz="4" w:space="0" w:color="auto"/>
            </w:tcBorders>
          </w:tcPr>
          <w:p w14:paraId="574D46B7" w14:textId="77777777" w:rsidR="00D737B3" w:rsidRPr="00321F7F" w:rsidRDefault="00D737B3" w:rsidP="008A3975">
            <w:pPr>
              <w:rPr>
                <w:rFonts w:ascii="Times New Roman" w:hAnsi="Times New Roman"/>
                <w:b/>
                <w:sz w:val="24"/>
                <w:szCs w:val="24"/>
              </w:rPr>
            </w:pPr>
            <w:r>
              <w:rPr>
                <w:rFonts w:ascii="Times New Roman" w:hAnsi="Times New Roman"/>
                <w:b/>
                <w:sz w:val="24"/>
                <w:szCs w:val="24"/>
              </w:rPr>
              <w:t>Тема 3</w:t>
            </w:r>
            <w:r w:rsidRPr="00321F7F">
              <w:rPr>
                <w:rFonts w:ascii="Times New Roman" w:hAnsi="Times New Roman"/>
                <w:b/>
                <w:sz w:val="24"/>
                <w:szCs w:val="24"/>
              </w:rPr>
              <w:t>.9. Социализация личности, формирование социальной установки</w:t>
            </w:r>
          </w:p>
          <w:p w14:paraId="4A9ECCF8" w14:textId="77777777" w:rsidR="00D737B3" w:rsidRPr="00321F7F" w:rsidRDefault="00D737B3" w:rsidP="008A3975">
            <w:pPr>
              <w:rPr>
                <w:rFonts w:ascii="Times New Roman" w:hAnsi="Times New Roman"/>
                <w:b/>
                <w:sz w:val="24"/>
                <w:szCs w:val="24"/>
              </w:rPr>
            </w:pPr>
          </w:p>
          <w:p w14:paraId="492A34EA" w14:textId="77777777" w:rsidR="00D737B3" w:rsidRPr="00321F7F" w:rsidRDefault="00D737B3" w:rsidP="008A3975">
            <w:pPr>
              <w:rPr>
                <w:rFonts w:ascii="Times New Roman" w:hAnsi="Times New Roman"/>
                <w:b/>
                <w:sz w:val="24"/>
                <w:szCs w:val="24"/>
              </w:rPr>
            </w:pPr>
          </w:p>
        </w:tc>
        <w:tc>
          <w:tcPr>
            <w:tcW w:w="3785" w:type="pct"/>
            <w:tcBorders>
              <w:left w:val="single" w:sz="4" w:space="0" w:color="auto"/>
            </w:tcBorders>
          </w:tcPr>
          <w:p w14:paraId="733CC148"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Содержание</w:t>
            </w:r>
          </w:p>
        </w:tc>
      </w:tr>
      <w:tr w:rsidR="00D737B3" w:rsidRPr="00321F7F" w14:paraId="0A6380D6" w14:textId="77777777" w:rsidTr="00D737B3">
        <w:trPr>
          <w:trHeight w:val="20"/>
        </w:trPr>
        <w:tc>
          <w:tcPr>
            <w:tcW w:w="1215" w:type="pct"/>
            <w:gridSpan w:val="2"/>
            <w:vMerge/>
            <w:tcBorders>
              <w:right w:val="single" w:sz="4" w:space="0" w:color="auto"/>
            </w:tcBorders>
          </w:tcPr>
          <w:p w14:paraId="4E674C1E" w14:textId="77777777" w:rsidR="00D737B3" w:rsidRPr="00321F7F" w:rsidRDefault="00D737B3" w:rsidP="008A3975">
            <w:pPr>
              <w:rPr>
                <w:rFonts w:ascii="Times New Roman" w:hAnsi="Times New Roman"/>
                <w:b/>
                <w:sz w:val="24"/>
                <w:szCs w:val="24"/>
              </w:rPr>
            </w:pPr>
          </w:p>
        </w:tc>
        <w:tc>
          <w:tcPr>
            <w:tcW w:w="3785" w:type="pct"/>
            <w:tcBorders>
              <w:left w:val="single" w:sz="4" w:space="0" w:color="auto"/>
            </w:tcBorders>
          </w:tcPr>
          <w:p w14:paraId="6BDFF915"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1. Понятие социализации. Содержание процесса социализации. Стадии процесса социализации. Социально-психологические механизмы социализации. Институты социализации. Социально-психологическая адаптация личности. Девиантное поведение. Определение социальной установки. Изменение социальных установок. Виды Я-концепций.</w:t>
            </w:r>
          </w:p>
        </w:tc>
      </w:tr>
      <w:tr w:rsidR="00D737B3" w:rsidRPr="00321F7F" w14:paraId="7C33F366" w14:textId="77777777" w:rsidTr="00D737B3">
        <w:trPr>
          <w:trHeight w:val="20"/>
        </w:trPr>
        <w:tc>
          <w:tcPr>
            <w:tcW w:w="1215" w:type="pct"/>
            <w:gridSpan w:val="2"/>
            <w:vMerge/>
            <w:tcBorders>
              <w:right w:val="single" w:sz="4" w:space="0" w:color="auto"/>
            </w:tcBorders>
          </w:tcPr>
          <w:p w14:paraId="26523BEE" w14:textId="77777777" w:rsidR="00D737B3" w:rsidRPr="00321F7F" w:rsidRDefault="00D737B3" w:rsidP="008A3975">
            <w:pPr>
              <w:rPr>
                <w:rFonts w:ascii="Times New Roman" w:hAnsi="Times New Roman"/>
                <w:b/>
                <w:sz w:val="24"/>
                <w:szCs w:val="24"/>
              </w:rPr>
            </w:pPr>
          </w:p>
        </w:tc>
        <w:tc>
          <w:tcPr>
            <w:tcW w:w="3785" w:type="pct"/>
            <w:tcBorders>
              <w:left w:val="single" w:sz="4" w:space="0" w:color="auto"/>
            </w:tcBorders>
          </w:tcPr>
          <w:p w14:paraId="3BD1D70D" w14:textId="77777777" w:rsidR="00D737B3" w:rsidRPr="00321F7F" w:rsidRDefault="00D737B3" w:rsidP="008A3975">
            <w:pPr>
              <w:jc w:val="both"/>
              <w:rPr>
                <w:rFonts w:ascii="Times New Roman" w:hAnsi="Times New Roman"/>
                <w:sz w:val="24"/>
                <w:szCs w:val="24"/>
              </w:rPr>
            </w:pPr>
            <w:r w:rsidRPr="00321F7F">
              <w:rPr>
                <w:rFonts w:ascii="Times New Roman" w:hAnsi="Times New Roman"/>
                <w:b/>
                <w:sz w:val="24"/>
                <w:szCs w:val="24"/>
              </w:rPr>
              <w:t xml:space="preserve">В том числе практических </w:t>
            </w:r>
            <w:r w:rsidRPr="00321F7F">
              <w:rPr>
                <w:rFonts w:ascii="Times New Roman" w:eastAsia="Calibri" w:hAnsi="Times New Roman"/>
                <w:b/>
                <w:sz w:val="24"/>
                <w:szCs w:val="24"/>
              </w:rPr>
              <w:t xml:space="preserve">и лабораторных </w:t>
            </w:r>
            <w:r w:rsidRPr="00321F7F">
              <w:rPr>
                <w:rFonts w:ascii="Times New Roman" w:hAnsi="Times New Roman"/>
                <w:b/>
                <w:sz w:val="24"/>
                <w:szCs w:val="24"/>
              </w:rPr>
              <w:t>занятий</w:t>
            </w:r>
          </w:p>
        </w:tc>
      </w:tr>
      <w:tr w:rsidR="00D737B3" w:rsidRPr="00321F7F" w14:paraId="74E2C186" w14:textId="77777777" w:rsidTr="00D737B3">
        <w:trPr>
          <w:trHeight w:val="20"/>
        </w:trPr>
        <w:tc>
          <w:tcPr>
            <w:tcW w:w="1215" w:type="pct"/>
            <w:gridSpan w:val="2"/>
            <w:vMerge/>
            <w:tcBorders>
              <w:right w:val="single" w:sz="4" w:space="0" w:color="auto"/>
            </w:tcBorders>
          </w:tcPr>
          <w:p w14:paraId="700D7C8C" w14:textId="77777777" w:rsidR="00D737B3" w:rsidRPr="00321F7F" w:rsidRDefault="00D737B3" w:rsidP="008A3975">
            <w:pPr>
              <w:rPr>
                <w:rFonts w:ascii="Times New Roman" w:hAnsi="Times New Roman"/>
                <w:b/>
                <w:sz w:val="24"/>
                <w:szCs w:val="24"/>
              </w:rPr>
            </w:pPr>
          </w:p>
        </w:tc>
        <w:tc>
          <w:tcPr>
            <w:tcW w:w="3785" w:type="pct"/>
            <w:tcBorders>
              <w:left w:val="single" w:sz="4" w:space="0" w:color="auto"/>
            </w:tcBorders>
          </w:tcPr>
          <w:p w14:paraId="507007A9" w14:textId="77777777" w:rsidR="00D737B3" w:rsidRPr="00321F7F" w:rsidRDefault="00D737B3" w:rsidP="008A3975">
            <w:pPr>
              <w:jc w:val="both"/>
              <w:rPr>
                <w:rFonts w:ascii="Times New Roman" w:hAnsi="Times New Roman"/>
                <w:sz w:val="24"/>
                <w:szCs w:val="24"/>
              </w:rPr>
            </w:pPr>
            <w:r w:rsidRPr="00321F7F">
              <w:rPr>
                <w:rFonts w:ascii="Times New Roman" w:hAnsi="Times New Roman"/>
                <w:sz w:val="24"/>
                <w:szCs w:val="24"/>
              </w:rPr>
              <w:t>9. Кодекс этики и служебного поведения работника центрального аппарата, территориальных органов, обособленных подразделений и подведомственных учреждений Фонда пенсионного и социального страхования Российской Федерации. Кодекс этики и служебного поведения работников органов управления социальной защиты населения и учреждений социального обслуживания.</w:t>
            </w:r>
          </w:p>
        </w:tc>
      </w:tr>
      <w:tr w:rsidR="00D737B3" w:rsidRPr="00321F7F" w14:paraId="7C272A4B" w14:textId="77777777" w:rsidTr="00D737B3">
        <w:trPr>
          <w:trHeight w:val="20"/>
        </w:trPr>
        <w:tc>
          <w:tcPr>
            <w:tcW w:w="5000" w:type="pct"/>
            <w:gridSpan w:val="3"/>
            <w:tcBorders>
              <w:top w:val="single" w:sz="4" w:space="0" w:color="000000"/>
            </w:tcBorders>
          </w:tcPr>
          <w:p w14:paraId="3A27176F" w14:textId="77777777" w:rsidR="00D737B3" w:rsidRDefault="00D737B3" w:rsidP="000552CA">
            <w:pPr>
              <w:numPr>
                <w:ilvl w:val="0"/>
                <w:numId w:val="11"/>
              </w:numPr>
              <w:spacing w:line="276" w:lineRule="auto"/>
              <w:ind w:left="0" w:hanging="357"/>
              <w:jc w:val="both"/>
              <w:rPr>
                <w:rFonts w:ascii="Times New Roman" w:hAnsi="Times New Roman"/>
                <w:b/>
                <w:bCs/>
                <w:sz w:val="24"/>
                <w:szCs w:val="24"/>
              </w:rPr>
            </w:pPr>
            <w:r w:rsidRPr="00316901">
              <w:rPr>
                <w:rFonts w:ascii="Times New Roman" w:hAnsi="Times New Roman"/>
                <w:b/>
                <w:bCs/>
                <w:sz w:val="24"/>
                <w:szCs w:val="24"/>
              </w:rPr>
              <w:t>Учебная практика (36 часов)</w:t>
            </w:r>
          </w:p>
          <w:p w14:paraId="08BACA94" w14:textId="77777777" w:rsidR="00D737B3" w:rsidRPr="00316901" w:rsidRDefault="00D737B3" w:rsidP="000552CA">
            <w:pPr>
              <w:numPr>
                <w:ilvl w:val="0"/>
                <w:numId w:val="11"/>
              </w:numPr>
              <w:spacing w:line="276" w:lineRule="auto"/>
              <w:ind w:left="0" w:hanging="357"/>
              <w:jc w:val="both"/>
              <w:rPr>
                <w:rFonts w:ascii="Times New Roman" w:hAnsi="Times New Roman"/>
                <w:b/>
                <w:bCs/>
                <w:sz w:val="24"/>
                <w:szCs w:val="24"/>
              </w:rPr>
            </w:pPr>
            <w:r>
              <w:rPr>
                <w:rFonts w:ascii="Times New Roman" w:hAnsi="Times New Roman"/>
                <w:b/>
                <w:bCs/>
                <w:sz w:val="24"/>
                <w:szCs w:val="24"/>
              </w:rPr>
              <w:t>Виды работ</w:t>
            </w:r>
          </w:p>
          <w:p w14:paraId="00FA4DA9"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r w:rsidRPr="00321F7F">
              <w:rPr>
                <w:rFonts w:ascii="Times New Roman" w:hAnsi="Times New Roman"/>
                <w:sz w:val="24"/>
                <w:szCs w:val="24"/>
              </w:rPr>
              <w:lastRenderedPageBreak/>
              <w:t>Ознакомление с внутренней организацией и деятельностью структурных подразделений Фонда пенсионного и социального страхования Российской Федерации (СФР), органов социальной защиты населения.</w:t>
            </w:r>
          </w:p>
          <w:p w14:paraId="1D820139"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r w:rsidRPr="00321F7F">
              <w:rPr>
                <w:rFonts w:ascii="Times New Roman" w:hAnsi="Times New Roman"/>
                <w:sz w:val="24"/>
                <w:szCs w:val="24"/>
              </w:rPr>
              <w:t>Рассмотрение специфики ведения индивидуального (персонифицированного) учета.</w:t>
            </w:r>
          </w:p>
          <w:p w14:paraId="1F759D5C"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r w:rsidRPr="00321F7F">
              <w:rPr>
                <w:rFonts w:ascii="Times New Roman" w:hAnsi="Times New Roman"/>
                <w:sz w:val="24"/>
                <w:szCs w:val="24"/>
              </w:rPr>
              <w:t>Решение практических ситуаций по исчислению трудового стажа.</w:t>
            </w:r>
          </w:p>
          <w:p w14:paraId="7E22937E"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r w:rsidRPr="00321F7F">
              <w:rPr>
                <w:rFonts w:ascii="Times New Roman" w:hAnsi="Times New Roman"/>
                <w:sz w:val="24"/>
                <w:szCs w:val="24"/>
              </w:rPr>
              <w:t xml:space="preserve">Решение практических ситуаций, связанных с назначением страховых пенсий по старости, инвалидности, по случаю потери кормильца. </w:t>
            </w:r>
          </w:p>
          <w:p w14:paraId="0F8152C2" w14:textId="77777777" w:rsidR="00D737B3" w:rsidRPr="00321F7F" w:rsidRDefault="00D737B3" w:rsidP="000552CA">
            <w:pPr>
              <w:numPr>
                <w:ilvl w:val="0"/>
                <w:numId w:val="11"/>
              </w:numPr>
              <w:spacing w:line="276" w:lineRule="auto"/>
              <w:ind w:left="0" w:hanging="357"/>
              <w:jc w:val="both"/>
              <w:rPr>
                <w:rFonts w:ascii="Times New Roman" w:hAnsi="Times New Roman"/>
                <w:b/>
                <w:sz w:val="24"/>
                <w:szCs w:val="24"/>
              </w:rPr>
            </w:pPr>
            <w:r w:rsidRPr="00321F7F">
              <w:rPr>
                <w:rFonts w:ascii="Times New Roman" w:hAnsi="Times New Roman"/>
                <w:sz w:val="24"/>
                <w:szCs w:val="24"/>
              </w:rPr>
              <w:t>Решение практических ситуаций, связанных с назначением пенсий по государственному пенсионному обеспечению.</w:t>
            </w:r>
          </w:p>
          <w:p w14:paraId="6F508FA6"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r w:rsidRPr="00321F7F">
              <w:rPr>
                <w:rFonts w:ascii="Times New Roman" w:hAnsi="Times New Roman"/>
                <w:sz w:val="24"/>
                <w:szCs w:val="24"/>
              </w:rPr>
              <w:t>Решение практических ситуаций, связанных с назначением и выплатой государственных пособий гражданам, имеющим детей.</w:t>
            </w:r>
          </w:p>
          <w:p w14:paraId="00A3D5D5" w14:textId="77777777" w:rsidR="00D737B3" w:rsidRPr="00321F7F" w:rsidRDefault="00D737B3" w:rsidP="000552CA">
            <w:pPr>
              <w:numPr>
                <w:ilvl w:val="0"/>
                <w:numId w:val="11"/>
              </w:numPr>
              <w:spacing w:line="276" w:lineRule="auto"/>
              <w:ind w:left="0" w:hanging="357"/>
              <w:jc w:val="both"/>
              <w:rPr>
                <w:rFonts w:ascii="Times New Roman" w:hAnsi="Times New Roman"/>
                <w:sz w:val="24"/>
                <w:szCs w:val="24"/>
              </w:rPr>
            </w:pPr>
            <w:r w:rsidRPr="00321F7F">
              <w:rPr>
                <w:rFonts w:ascii="Times New Roman" w:hAnsi="Times New Roman"/>
                <w:sz w:val="24"/>
                <w:szCs w:val="24"/>
              </w:rPr>
              <w:t>Решение практических ситуаций, связанных с предоставлением мер социальной поддержки отдельным категориям граждан.</w:t>
            </w:r>
          </w:p>
          <w:p w14:paraId="284F100A" w14:textId="77777777" w:rsidR="00D737B3" w:rsidRPr="00321F7F" w:rsidRDefault="00D737B3" w:rsidP="008A3975">
            <w:pPr>
              <w:jc w:val="both"/>
              <w:rPr>
                <w:rFonts w:ascii="Times New Roman" w:hAnsi="Times New Roman"/>
                <w:b/>
                <w:sz w:val="24"/>
                <w:szCs w:val="24"/>
              </w:rPr>
            </w:pPr>
            <w:r w:rsidRPr="00321F7F">
              <w:rPr>
                <w:rFonts w:ascii="Times New Roman" w:hAnsi="Times New Roman"/>
                <w:sz w:val="24"/>
                <w:szCs w:val="24"/>
              </w:rPr>
              <w:t xml:space="preserve"> Работа с пакетом документов для установления пенсий, пособий, иных социальных выплат.</w:t>
            </w:r>
          </w:p>
        </w:tc>
      </w:tr>
      <w:tr w:rsidR="00D737B3" w:rsidRPr="00321F7F" w14:paraId="5A929199" w14:textId="77777777" w:rsidTr="00D737B3">
        <w:trPr>
          <w:trHeight w:val="20"/>
        </w:trPr>
        <w:tc>
          <w:tcPr>
            <w:tcW w:w="5000" w:type="pct"/>
            <w:gridSpan w:val="3"/>
            <w:tcBorders>
              <w:top w:val="single" w:sz="4" w:space="0" w:color="000000"/>
              <w:bottom w:val="single" w:sz="4" w:space="0" w:color="000000"/>
            </w:tcBorders>
          </w:tcPr>
          <w:p w14:paraId="058E82B6" w14:textId="77777777" w:rsidR="00D737B3" w:rsidRDefault="00D737B3" w:rsidP="008A3975">
            <w:pPr>
              <w:jc w:val="both"/>
              <w:rPr>
                <w:rFonts w:ascii="Times New Roman" w:hAnsi="Times New Roman"/>
                <w:b/>
                <w:sz w:val="24"/>
                <w:szCs w:val="24"/>
              </w:rPr>
            </w:pPr>
            <w:r>
              <w:rPr>
                <w:rFonts w:ascii="Times New Roman" w:hAnsi="Times New Roman"/>
                <w:b/>
                <w:sz w:val="24"/>
                <w:szCs w:val="24"/>
              </w:rPr>
              <w:lastRenderedPageBreak/>
              <w:t>Производственная практика (108 часов)</w:t>
            </w:r>
          </w:p>
          <w:p w14:paraId="47393AF0"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Виды работ:</w:t>
            </w:r>
          </w:p>
          <w:p w14:paraId="7996D337" w14:textId="77777777" w:rsidR="00D737B3" w:rsidRPr="00321F7F" w:rsidRDefault="00D737B3" w:rsidP="008A3975">
            <w:pPr>
              <w:jc w:val="both"/>
              <w:rPr>
                <w:rFonts w:ascii="Times New Roman" w:hAnsi="Times New Roman"/>
                <w:sz w:val="24"/>
                <w:szCs w:val="24"/>
                <w:shd w:val="clear" w:color="auto" w:fill="FFFFFF"/>
              </w:rPr>
            </w:pPr>
            <w:r w:rsidRPr="00321F7F">
              <w:rPr>
                <w:rFonts w:ascii="Times New Roman" w:hAnsi="Times New Roman"/>
                <w:sz w:val="24"/>
                <w:szCs w:val="24"/>
              </w:rPr>
              <w:t xml:space="preserve">Анализ </w:t>
            </w:r>
            <w:r w:rsidRPr="00321F7F">
              <w:rPr>
                <w:rFonts w:ascii="Times New Roman" w:hAnsi="Times New Roman"/>
                <w:sz w:val="24"/>
                <w:szCs w:val="24"/>
                <w:shd w:val="clear" w:color="auto" w:fill="FFFFFF"/>
              </w:rPr>
              <w:t>нормативной правовой документации, регламентирующей деятельность учреждения.</w:t>
            </w:r>
          </w:p>
          <w:p w14:paraId="2A31D081" w14:textId="77777777" w:rsidR="00D737B3" w:rsidRPr="00321F7F" w:rsidRDefault="00D737B3" w:rsidP="000552CA">
            <w:pPr>
              <w:numPr>
                <w:ilvl w:val="0"/>
                <w:numId w:val="10"/>
              </w:numPr>
              <w:spacing w:line="276" w:lineRule="auto"/>
              <w:ind w:left="0"/>
              <w:jc w:val="both"/>
              <w:rPr>
                <w:rFonts w:ascii="Times New Roman" w:hAnsi="Times New Roman"/>
                <w:sz w:val="24"/>
                <w:szCs w:val="24"/>
                <w:shd w:val="clear" w:color="auto" w:fill="FFFFFF"/>
              </w:rPr>
            </w:pPr>
            <w:r w:rsidRPr="00321F7F">
              <w:rPr>
                <w:rFonts w:ascii="Times New Roman" w:hAnsi="Times New Roman"/>
                <w:sz w:val="24"/>
                <w:szCs w:val="24"/>
                <w:shd w:val="clear" w:color="auto" w:fill="FFFFFF"/>
              </w:rPr>
              <w:t xml:space="preserve">Изучение должностных инструкций специалистов территориальных органов </w:t>
            </w:r>
            <w:r w:rsidRPr="00321F7F">
              <w:rPr>
                <w:rFonts w:ascii="Times New Roman" w:hAnsi="Times New Roman"/>
                <w:sz w:val="24"/>
                <w:szCs w:val="24"/>
              </w:rPr>
              <w:t>Фонда пенсионного и социального страхования Российской Федерации (СФР)</w:t>
            </w:r>
            <w:r w:rsidRPr="00321F7F">
              <w:rPr>
                <w:rFonts w:ascii="Times New Roman" w:hAnsi="Times New Roman"/>
                <w:sz w:val="24"/>
                <w:szCs w:val="24"/>
                <w:shd w:val="clear" w:color="auto" w:fill="FFFFFF"/>
              </w:rPr>
              <w:t>, органов социальной защиты населения.</w:t>
            </w:r>
          </w:p>
          <w:p w14:paraId="5418B184" w14:textId="77777777" w:rsidR="00D737B3" w:rsidRPr="00321F7F" w:rsidRDefault="00D737B3" w:rsidP="000552CA">
            <w:pPr>
              <w:numPr>
                <w:ilvl w:val="0"/>
                <w:numId w:val="10"/>
              </w:numPr>
              <w:spacing w:line="276" w:lineRule="auto"/>
              <w:ind w:left="0"/>
              <w:jc w:val="both"/>
              <w:rPr>
                <w:rFonts w:ascii="Times New Roman" w:hAnsi="Times New Roman"/>
                <w:sz w:val="24"/>
                <w:szCs w:val="24"/>
              </w:rPr>
            </w:pPr>
            <w:r w:rsidRPr="00321F7F">
              <w:rPr>
                <w:rFonts w:ascii="Times New Roman" w:hAnsi="Times New Roman"/>
                <w:sz w:val="24"/>
                <w:szCs w:val="24"/>
              </w:rPr>
              <w:t>Анализ Административных регламентов в области пенсионного обеспечения и социальной защиты населения.</w:t>
            </w:r>
          </w:p>
          <w:p w14:paraId="525EE7D3" w14:textId="77777777" w:rsidR="00D737B3" w:rsidRPr="00321F7F" w:rsidRDefault="00D737B3" w:rsidP="000552CA">
            <w:pPr>
              <w:numPr>
                <w:ilvl w:val="0"/>
                <w:numId w:val="10"/>
              </w:numPr>
              <w:spacing w:line="276" w:lineRule="auto"/>
              <w:ind w:left="0"/>
              <w:jc w:val="both"/>
              <w:rPr>
                <w:rFonts w:ascii="Times New Roman" w:hAnsi="Times New Roman"/>
                <w:sz w:val="24"/>
                <w:szCs w:val="24"/>
              </w:rPr>
            </w:pPr>
            <w:r w:rsidRPr="00321F7F">
              <w:rPr>
                <w:rFonts w:ascii="Times New Roman" w:hAnsi="Times New Roman"/>
                <w:sz w:val="24"/>
                <w:szCs w:val="24"/>
                <w:shd w:val="clear" w:color="auto" w:fill="FFFFFF"/>
              </w:rPr>
              <w:t>Изучение информационной справочно-правовой системы обеспечения, особенностей компьютерных профессиональных программ.</w:t>
            </w:r>
          </w:p>
          <w:p w14:paraId="1DF05F73" w14:textId="77777777" w:rsidR="00D737B3" w:rsidRPr="00321F7F" w:rsidRDefault="00D737B3" w:rsidP="000552CA">
            <w:pPr>
              <w:numPr>
                <w:ilvl w:val="0"/>
                <w:numId w:val="10"/>
              </w:numPr>
              <w:spacing w:line="276" w:lineRule="auto"/>
              <w:ind w:left="0"/>
              <w:jc w:val="both"/>
              <w:rPr>
                <w:rFonts w:ascii="Times New Roman" w:hAnsi="Times New Roman"/>
                <w:sz w:val="24"/>
                <w:szCs w:val="24"/>
              </w:rPr>
            </w:pPr>
            <w:r w:rsidRPr="00321F7F">
              <w:rPr>
                <w:rFonts w:ascii="Times New Roman" w:hAnsi="Times New Roman"/>
                <w:sz w:val="24"/>
                <w:szCs w:val="24"/>
                <w:shd w:val="clear" w:color="auto" w:fill="FFFFFF"/>
              </w:rPr>
              <w:t>Изучение особенностей обработки данных с помощью профессиональных программ.</w:t>
            </w:r>
          </w:p>
          <w:p w14:paraId="298A716E" w14:textId="77777777" w:rsidR="00D737B3" w:rsidRPr="00321F7F" w:rsidRDefault="00D737B3" w:rsidP="000552CA">
            <w:pPr>
              <w:numPr>
                <w:ilvl w:val="0"/>
                <w:numId w:val="10"/>
              </w:numPr>
              <w:spacing w:line="276" w:lineRule="auto"/>
              <w:ind w:left="0"/>
              <w:jc w:val="both"/>
              <w:rPr>
                <w:rFonts w:ascii="Times New Roman" w:hAnsi="Times New Roman"/>
                <w:sz w:val="24"/>
                <w:szCs w:val="24"/>
              </w:rPr>
            </w:pPr>
            <w:r w:rsidRPr="00321F7F">
              <w:rPr>
                <w:rFonts w:ascii="Times New Roman" w:hAnsi="Times New Roman"/>
                <w:sz w:val="24"/>
                <w:szCs w:val="24"/>
                <w:shd w:val="clear" w:color="auto" w:fill="FFFFFF"/>
              </w:rPr>
              <w:t>Анализ регионального законодательства в области пенсионного обеспечения и социальной защиты населения.</w:t>
            </w:r>
          </w:p>
          <w:p w14:paraId="3F2E5AB5" w14:textId="77777777" w:rsidR="00D737B3" w:rsidRPr="00321F7F" w:rsidRDefault="00D737B3" w:rsidP="000552CA">
            <w:pPr>
              <w:numPr>
                <w:ilvl w:val="0"/>
                <w:numId w:val="12"/>
              </w:numPr>
              <w:spacing w:line="276" w:lineRule="auto"/>
              <w:ind w:left="0"/>
              <w:jc w:val="both"/>
              <w:rPr>
                <w:rFonts w:ascii="Times New Roman" w:hAnsi="Times New Roman"/>
                <w:sz w:val="24"/>
                <w:szCs w:val="24"/>
              </w:rPr>
            </w:pPr>
            <w:r w:rsidRPr="00321F7F">
              <w:rPr>
                <w:rFonts w:ascii="Times New Roman" w:hAnsi="Times New Roman"/>
                <w:sz w:val="24"/>
                <w:szCs w:val="24"/>
              </w:rPr>
              <w:t>Участие в приеме граждан и представителей юридических лиц по вопросам обязательного социального страхования, пенсионного обеспечения и социальной защиты.</w:t>
            </w:r>
          </w:p>
          <w:p w14:paraId="705AB21C" w14:textId="77777777" w:rsidR="00D737B3" w:rsidRPr="00321F7F" w:rsidRDefault="00D737B3" w:rsidP="000552CA">
            <w:pPr>
              <w:numPr>
                <w:ilvl w:val="0"/>
                <w:numId w:val="12"/>
              </w:numPr>
              <w:spacing w:line="276" w:lineRule="auto"/>
              <w:ind w:left="0"/>
              <w:jc w:val="both"/>
              <w:rPr>
                <w:rFonts w:ascii="Times New Roman" w:hAnsi="Times New Roman"/>
                <w:sz w:val="24"/>
                <w:szCs w:val="24"/>
              </w:rPr>
            </w:pPr>
            <w:r w:rsidRPr="00321F7F">
              <w:rPr>
                <w:rFonts w:ascii="Times New Roman" w:hAnsi="Times New Roman"/>
                <w:sz w:val="24"/>
                <w:szCs w:val="24"/>
              </w:rPr>
              <w:t>Участие в приеме и регистрации документов, необходимых для установления пенсий, пособий, иных социальных выплат, выплат, предоставления услуг государственного социального обеспечения.</w:t>
            </w:r>
          </w:p>
          <w:p w14:paraId="626FCCA3" w14:textId="77777777" w:rsidR="00D737B3" w:rsidRPr="00321F7F" w:rsidRDefault="00D737B3" w:rsidP="000552CA">
            <w:pPr>
              <w:numPr>
                <w:ilvl w:val="0"/>
                <w:numId w:val="12"/>
              </w:numPr>
              <w:spacing w:line="276" w:lineRule="auto"/>
              <w:ind w:left="0"/>
              <w:jc w:val="both"/>
              <w:rPr>
                <w:rFonts w:ascii="Times New Roman" w:hAnsi="Times New Roman"/>
                <w:sz w:val="24"/>
                <w:szCs w:val="24"/>
              </w:rPr>
            </w:pPr>
            <w:r w:rsidRPr="00321F7F">
              <w:rPr>
                <w:rFonts w:ascii="Times New Roman" w:hAnsi="Times New Roman"/>
                <w:sz w:val="24"/>
                <w:szCs w:val="24"/>
                <w:shd w:val="clear" w:color="auto" w:fill="FFFFFF"/>
              </w:rPr>
              <w:t>Ознакомление с процедурой и правилами оценки представленных заявителем документов для назначения и выплаты пенсий, пособий, иных социальных выплат.</w:t>
            </w:r>
          </w:p>
          <w:p w14:paraId="760A7BC7" w14:textId="77777777" w:rsidR="00D737B3" w:rsidRPr="00321F7F" w:rsidRDefault="00D737B3" w:rsidP="000552CA">
            <w:pPr>
              <w:numPr>
                <w:ilvl w:val="0"/>
                <w:numId w:val="12"/>
              </w:numPr>
              <w:spacing w:line="276" w:lineRule="auto"/>
              <w:ind w:left="0"/>
              <w:jc w:val="both"/>
              <w:rPr>
                <w:rFonts w:ascii="Times New Roman" w:hAnsi="Times New Roman"/>
                <w:sz w:val="24"/>
                <w:szCs w:val="24"/>
              </w:rPr>
            </w:pPr>
            <w:r w:rsidRPr="00321F7F">
              <w:rPr>
                <w:rFonts w:ascii="Times New Roman" w:hAnsi="Times New Roman"/>
                <w:sz w:val="24"/>
                <w:szCs w:val="24"/>
              </w:rPr>
              <w:t>Участие в приеме документов, представляемых работодателем о страховом стаже, начисленных страховых взносах, обработке сведений индивидуального (персонифицированного) учета, вводе сведений о застрахованных лицах и страхователях в информационную систему.</w:t>
            </w:r>
          </w:p>
          <w:p w14:paraId="0B3B7715" w14:textId="77777777" w:rsidR="00D737B3" w:rsidRPr="00321F7F" w:rsidRDefault="00D737B3" w:rsidP="000552CA">
            <w:pPr>
              <w:numPr>
                <w:ilvl w:val="0"/>
                <w:numId w:val="10"/>
              </w:numPr>
              <w:spacing w:line="276" w:lineRule="auto"/>
              <w:ind w:left="0"/>
              <w:jc w:val="both"/>
              <w:rPr>
                <w:rFonts w:ascii="Times New Roman" w:hAnsi="Times New Roman"/>
                <w:sz w:val="24"/>
                <w:szCs w:val="24"/>
              </w:rPr>
            </w:pPr>
            <w:r w:rsidRPr="00321F7F">
              <w:rPr>
                <w:rFonts w:ascii="Times New Roman" w:hAnsi="Times New Roman"/>
                <w:sz w:val="24"/>
                <w:szCs w:val="24"/>
              </w:rPr>
              <w:t xml:space="preserve">Участие в формировании базы данных обращений в территориальные органы Фонда пенсионного и социального страхования Российской </w:t>
            </w:r>
            <w:proofErr w:type="gramStart"/>
            <w:r w:rsidRPr="00321F7F">
              <w:rPr>
                <w:rFonts w:ascii="Times New Roman" w:hAnsi="Times New Roman"/>
                <w:sz w:val="24"/>
                <w:szCs w:val="24"/>
              </w:rPr>
              <w:t>Федерации ,</w:t>
            </w:r>
            <w:proofErr w:type="gramEnd"/>
            <w:r w:rsidRPr="00321F7F">
              <w:rPr>
                <w:rFonts w:ascii="Times New Roman" w:hAnsi="Times New Roman"/>
                <w:sz w:val="24"/>
                <w:szCs w:val="24"/>
              </w:rPr>
              <w:t xml:space="preserve"> органы социальной защиты населения получателей пенсий, иных социальных выплат, услуг государственного социального обеспечения.</w:t>
            </w:r>
          </w:p>
          <w:p w14:paraId="035428CA" w14:textId="77777777" w:rsidR="00D737B3" w:rsidRPr="00321F7F" w:rsidRDefault="00D737B3" w:rsidP="000552CA">
            <w:pPr>
              <w:numPr>
                <w:ilvl w:val="0"/>
                <w:numId w:val="10"/>
              </w:numPr>
              <w:spacing w:line="276" w:lineRule="auto"/>
              <w:ind w:left="0"/>
              <w:jc w:val="both"/>
              <w:rPr>
                <w:rFonts w:ascii="Times New Roman" w:hAnsi="Times New Roman"/>
                <w:sz w:val="24"/>
                <w:szCs w:val="24"/>
              </w:rPr>
            </w:pPr>
            <w:r w:rsidRPr="00321F7F">
              <w:rPr>
                <w:rFonts w:ascii="Times New Roman" w:hAnsi="Times New Roman"/>
                <w:sz w:val="24"/>
                <w:szCs w:val="24"/>
              </w:rPr>
              <w:t>Участие в формировании макетов электронных выплатных дел получателей пенсий, личных дел получателей пособий, иных социальных выплат.</w:t>
            </w:r>
          </w:p>
          <w:p w14:paraId="4EAD7DC9" w14:textId="77777777" w:rsidR="00D737B3" w:rsidRPr="00321F7F" w:rsidRDefault="00D737B3" w:rsidP="000552CA">
            <w:pPr>
              <w:numPr>
                <w:ilvl w:val="0"/>
                <w:numId w:val="12"/>
              </w:numPr>
              <w:spacing w:line="276" w:lineRule="auto"/>
              <w:ind w:left="0"/>
              <w:jc w:val="both"/>
              <w:rPr>
                <w:rFonts w:ascii="Times New Roman" w:hAnsi="Times New Roman"/>
                <w:sz w:val="24"/>
                <w:szCs w:val="24"/>
              </w:rPr>
            </w:pPr>
            <w:r w:rsidRPr="00321F7F">
              <w:rPr>
                <w:rFonts w:ascii="Times New Roman" w:hAnsi="Times New Roman"/>
                <w:sz w:val="24"/>
                <w:szCs w:val="24"/>
              </w:rPr>
              <w:lastRenderedPageBreak/>
              <w:t>Ознакомление с программой «Прием и регистрация писем, заявлений и жалоб граждан». Подготовка проектов ответов на письменные обращения граждан.</w:t>
            </w:r>
          </w:p>
          <w:p w14:paraId="70BF6EE5" w14:textId="77777777" w:rsidR="00D737B3" w:rsidRPr="00321F7F" w:rsidRDefault="00D737B3" w:rsidP="008A3975">
            <w:pPr>
              <w:shd w:val="clear" w:color="auto" w:fill="FFFFFF"/>
              <w:tabs>
                <w:tab w:val="left" w:pos="426"/>
              </w:tabs>
              <w:jc w:val="both"/>
              <w:rPr>
                <w:rFonts w:ascii="Times New Roman" w:hAnsi="Times New Roman"/>
                <w:sz w:val="24"/>
                <w:szCs w:val="24"/>
              </w:rPr>
            </w:pPr>
            <w:r w:rsidRPr="00321F7F">
              <w:rPr>
                <w:rFonts w:ascii="Times New Roman" w:hAnsi="Times New Roman"/>
                <w:sz w:val="24"/>
                <w:szCs w:val="24"/>
              </w:rPr>
              <w:t>Эффективное общение в профессиональной деятельности с лицами пожилого возраста и инвалидами.</w:t>
            </w:r>
          </w:p>
          <w:p w14:paraId="7B0E4717" w14:textId="77777777" w:rsidR="00D737B3" w:rsidRPr="00321F7F" w:rsidRDefault="00D737B3" w:rsidP="008A3975">
            <w:pPr>
              <w:shd w:val="clear" w:color="auto" w:fill="FFFFFF"/>
              <w:tabs>
                <w:tab w:val="left" w:pos="426"/>
              </w:tabs>
              <w:jc w:val="both"/>
              <w:rPr>
                <w:rFonts w:ascii="Times New Roman" w:hAnsi="Times New Roman"/>
                <w:sz w:val="24"/>
                <w:szCs w:val="24"/>
              </w:rPr>
            </w:pPr>
            <w:r w:rsidRPr="00321F7F">
              <w:rPr>
                <w:rFonts w:ascii="Times New Roman" w:hAnsi="Times New Roman"/>
                <w:sz w:val="24"/>
                <w:szCs w:val="24"/>
              </w:rPr>
              <w:t>Установление психологического контакта с клиентами.</w:t>
            </w:r>
          </w:p>
          <w:p w14:paraId="6DCA3FF4" w14:textId="77777777" w:rsidR="00D737B3" w:rsidRPr="00321F7F" w:rsidRDefault="00D737B3" w:rsidP="008A3975">
            <w:pPr>
              <w:shd w:val="clear" w:color="auto" w:fill="FFFFFF"/>
              <w:tabs>
                <w:tab w:val="left" w:pos="426"/>
              </w:tabs>
              <w:jc w:val="both"/>
              <w:rPr>
                <w:rFonts w:ascii="Times New Roman" w:hAnsi="Times New Roman"/>
                <w:sz w:val="24"/>
                <w:szCs w:val="24"/>
              </w:rPr>
            </w:pPr>
            <w:r w:rsidRPr="00321F7F">
              <w:rPr>
                <w:rFonts w:ascii="Times New Roman" w:hAnsi="Times New Roman"/>
                <w:sz w:val="24"/>
                <w:szCs w:val="24"/>
              </w:rPr>
              <w:t>Ознакомление с организацией психологической работы учреждения с пожилыми людьми и инвалидами.</w:t>
            </w:r>
          </w:p>
          <w:p w14:paraId="03046490" w14:textId="77777777" w:rsidR="00D737B3" w:rsidRPr="00321F7F" w:rsidRDefault="00D737B3" w:rsidP="008A3975">
            <w:pPr>
              <w:shd w:val="clear" w:color="auto" w:fill="FFFFFF"/>
              <w:tabs>
                <w:tab w:val="left" w:pos="426"/>
              </w:tabs>
              <w:jc w:val="both"/>
              <w:rPr>
                <w:rFonts w:ascii="Times New Roman" w:hAnsi="Times New Roman"/>
                <w:b/>
                <w:sz w:val="24"/>
                <w:szCs w:val="24"/>
              </w:rPr>
            </w:pPr>
            <w:r w:rsidRPr="00321F7F">
              <w:rPr>
                <w:rFonts w:ascii="Times New Roman" w:hAnsi="Times New Roman"/>
                <w:sz w:val="24"/>
                <w:szCs w:val="24"/>
              </w:rPr>
              <w:t>Использование приемов и правил делового общения в коллективе и в процессе ведения деловых переговоров</w:t>
            </w:r>
          </w:p>
        </w:tc>
      </w:tr>
      <w:tr w:rsidR="00D737B3" w:rsidRPr="00321F7F" w14:paraId="4842D659" w14:textId="77777777" w:rsidTr="00D737B3">
        <w:trPr>
          <w:trHeight w:val="20"/>
        </w:trPr>
        <w:tc>
          <w:tcPr>
            <w:tcW w:w="5000" w:type="pct"/>
            <w:gridSpan w:val="3"/>
            <w:tcBorders>
              <w:top w:val="single" w:sz="4" w:space="0" w:color="000000"/>
            </w:tcBorders>
          </w:tcPr>
          <w:p w14:paraId="43E877A5"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lastRenderedPageBreak/>
              <w:t xml:space="preserve">Промежуточная аттестация </w:t>
            </w:r>
            <w:r>
              <w:rPr>
                <w:rFonts w:ascii="Times New Roman" w:hAnsi="Times New Roman"/>
                <w:b/>
                <w:sz w:val="24"/>
                <w:szCs w:val="24"/>
              </w:rPr>
              <w:t>12 часов</w:t>
            </w:r>
          </w:p>
        </w:tc>
      </w:tr>
      <w:tr w:rsidR="00D737B3" w:rsidRPr="00321F7F" w14:paraId="15F256DD" w14:textId="77777777" w:rsidTr="00D737B3">
        <w:trPr>
          <w:trHeight w:val="20"/>
        </w:trPr>
        <w:tc>
          <w:tcPr>
            <w:tcW w:w="5000" w:type="pct"/>
            <w:gridSpan w:val="3"/>
            <w:tcBorders>
              <w:top w:val="single" w:sz="4" w:space="0" w:color="000000"/>
            </w:tcBorders>
          </w:tcPr>
          <w:p w14:paraId="4725F344" w14:textId="77777777" w:rsidR="00D737B3" w:rsidRPr="00321F7F" w:rsidRDefault="00D737B3" w:rsidP="008A3975">
            <w:pPr>
              <w:jc w:val="both"/>
              <w:rPr>
                <w:rFonts w:ascii="Times New Roman" w:hAnsi="Times New Roman"/>
                <w:b/>
                <w:sz w:val="24"/>
                <w:szCs w:val="24"/>
              </w:rPr>
            </w:pPr>
            <w:r w:rsidRPr="00321F7F">
              <w:rPr>
                <w:rFonts w:ascii="Times New Roman" w:hAnsi="Times New Roman"/>
                <w:b/>
                <w:sz w:val="24"/>
                <w:szCs w:val="24"/>
              </w:rPr>
              <w:t>Всего</w:t>
            </w:r>
            <w:r>
              <w:rPr>
                <w:rFonts w:ascii="Times New Roman" w:hAnsi="Times New Roman"/>
                <w:b/>
                <w:sz w:val="24"/>
                <w:szCs w:val="24"/>
              </w:rPr>
              <w:t xml:space="preserve"> 360 часов</w:t>
            </w:r>
          </w:p>
        </w:tc>
      </w:tr>
    </w:tbl>
    <w:p w14:paraId="3324C539" w14:textId="386B43FA" w:rsidR="004E43C7" w:rsidRDefault="004E43C7" w:rsidP="004E43C7">
      <w:pPr>
        <w:pStyle w:val="114"/>
        <w:ind w:left="1129" w:firstLine="0"/>
        <w:rPr>
          <w:rFonts w:ascii="Times New Roman" w:hAnsi="Times New Roman"/>
        </w:rPr>
      </w:pPr>
    </w:p>
    <w:p w14:paraId="061B96F4" w14:textId="6B7ACCE7" w:rsidR="004E43C7" w:rsidRDefault="004E43C7" w:rsidP="004E43C7">
      <w:pPr>
        <w:pStyle w:val="114"/>
        <w:ind w:left="1129" w:firstLine="0"/>
        <w:rPr>
          <w:rFonts w:ascii="Times New Roman" w:hAnsi="Times New Roman"/>
        </w:rPr>
      </w:pPr>
    </w:p>
    <w:p w14:paraId="6113B7F2" w14:textId="77777777" w:rsidR="004E43C7" w:rsidRDefault="004E43C7" w:rsidP="004E43C7">
      <w:pPr>
        <w:pStyle w:val="114"/>
        <w:ind w:left="1129" w:firstLine="0"/>
        <w:rPr>
          <w:rFonts w:ascii="Times New Roman" w:hAnsi="Times New Roman"/>
        </w:rPr>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79A875AD"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D737B3">
        <w:rPr>
          <w:rFonts w:ascii="Times New Roman" w:hAnsi="Times New Roman"/>
          <w:bCs/>
          <w:sz w:val="24"/>
          <w:szCs w:val="24"/>
          <w:lang w:eastAsia="zh-CN"/>
        </w:rPr>
        <w:t>Социальная работ</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3BCDCB13" w14:textId="43DBB7C1" w:rsidR="00D737B3" w:rsidRPr="00321F7F" w:rsidRDefault="00D737B3" w:rsidP="000552CA">
      <w:pPr>
        <w:numPr>
          <w:ilvl w:val="0"/>
          <w:numId w:val="14"/>
        </w:numPr>
        <w:spacing w:line="276" w:lineRule="auto"/>
        <w:ind w:left="0" w:firstLine="709"/>
        <w:contextualSpacing/>
        <w:jc w:val="both"/>
        <w:rPr>
          <w:rFonts w:ascii="Times New Roman" w:hAnsi="Times New Roman"/>
          <w:sz w:val="24"/>
          <w:szCs w:val="24"/>
        </w:rPr>
      </w:pPr>
      <w:proofErr w:type="spellStart"/>
      <w:r w:rsidRPr="00321F7F">
        <w:rPr>
          <w:rFonts w:ascii="Times New Roman" w:hAnsi="Times New Roman"/>
          <w:iCs/>
          <w:sz w:val="24"/>
          <w:szCs w:val="24"/>
          <w:shd w:val="clear" w:color="auto" w:fill="FFFFFF"/>
        </w:rPr>
        <w:t>Анбрехт</w:t>
      </w:r>
      <w:proofErr w:type="spellEnd"/>
      <w:r w:rsidRPr="00321F7F">
        <w:rPr>
          <w:rFonts w:ascii="Times New Roman" w:hAnsi="Times New Roman"/>
          <w:iCs/>
          <w:sz w:val="24"/>
          <w:szCs w:val="24"/>
          <w:shd w:val="clear" w:color="auto" w:fill="FFFFFF"/>
        </w:rPr>
        <w:t xml:space="preserve">, Т. А. </w:t>
      </w:r>
      <w:r w:rsidRPr="00321F7F">
        <w:rPr>
          <w:rFonts w:ascii="Times New Roman" w:hAnsi="Times New Roman"/>
          <w:sz w:val="24"/>
          <w:szCs w:val="24"/>
          <w:shd w:val="clear" w:color="auto" w:fill="FFFFFF"/>
        </w:rPr>
        <w:t xml:space="preserve">Социальная защита отдельных категорий </w:t>
      </w:r>
      <w:proofErr w:type="gramStart"/>
      <w:r w:rsidRPr="00321F7F">
        <w:rPr>
          <w:rFonts w:ascii="Times New Roman" w:hAnsi="Times New Roman"/>
          <w:sz w:val="24"/>
          <w:szCs w:val="24"/>
          <w:shd w:val="clear" w:color="auto" w:fill="FFFFFF"/>
        </w:rPr>
        <w:t>граждан :</w:t>
      </w:r>
      <w:proofErr w:type="gramEnd"/>
      <w:r w:rsidRPr="00321F7F">
        <w:rPr>
          <w:rFonts w:ascii="Times New Roman" w:hAnsi="Times New Roman"/>
          <w:sz w:val="24"/>
          <w:szCs w:val="24"/>
          <w:shd w:val="clear" w:color="auto" w:fill="FFFFFF"/>
        </w:rPr>
        <w:t xml:space="preserve"> учебное пособие для среднего профессионального образования / Т. А. </w:t>
      </w:r>
      <w:proofErr w:type="spellStart"/>
      <w:r w:rsidRPr="00321F7F">
        <w:rPr>
          <w:rFonts w:ascii="Times New Roman" w:hAnsi="Times New Roman"/>
          <w:sz w:val="24"/>
          <w:szCs w:val="24"/>
          <w:shd w:val="clear" w:color="auto" w:fill="FFFFFF"/>
        </w:rPr>
        <w:t>Анбрехт</w:t>
      </w:r>
      <w:proofErr w:type="spellEnd"/>
      <w:r w:rsidRPr="00321F7F">
        <w:rPr>
          <w:rFonts w:ascii="Times New Roman" w:hAnsi="Times New Roman"/>
          <w:sz w:val="24"/>
          <w:szCs w:val="24"/>
          <w:shd w:val="clear" w:color="auto" w:fill="FFFFFF"/>
        </w:rPr>
        <w:t xml:space="preserve">. — 2-е изд., </w:t>
      </w:r>
      <w:proofErr w:type="spellStart"/>
      <w:r w:rsidRPr="00321F7F">
        <w:rPr>
          <w:rFonts w:ascii="Times New Roman" w:hAnsi="Times New Roman"/>
          <w:sz w:val="24"/>
          <w:szCs w:val="24"/>
          <w:shd w:val="clear" w:color="auto" w:fill="FFFFFF"/>
        </w:rPr>
        <w:t>перераб</w:t>
      </w:r>
      <w:proofErr w:type="spellEnd"/>
      <w:r w:rsidRPr="00321F7F">
        <w:rPr>
          <w:rFonts w:ascii="Times New Roman" w:hAnsi="Times New Roman"/>
          <w:sz w:val="24"/>
          <w:szCs w:val="24"/>
          <w:shd w:val="clear" w:color="auto" w:fill="FFFFFF"/>
        </w:rPr>
        <w:t xml:space="preserve">. и доп. — </w:t>
      </w:r>
      <w:proofErr w:type="gramStart"/>
      <w:r w:rsidRPr="00321F7F">
        <w:rPr>
          <w:rFonts w:ascii="Times New Roman" w:hAnsi="Times New Roman"/>
          <w:sz w:val="24"/>
          <w:szCs w:val="24"/>
          <w:shd w:val="clear" w:color="auto" w:fill="FFFFFF"/>
        </w:rPr>
        <w:t>Москва :</w:t>
      </w:r>
      <w:proofErr w:type="gramEnd"/>
      <w:r w:rsidRPr="00321F7F">
        <w:rPr>
          <w:rFonts w:ascii="Times New Roman" w:hAnsi="Times New Roman"/>
          <w:sz w:val="24"/>
          <w:szCs w:val="24"/>
          <w:shd w:val="clear" w:color="auto" w:fill="FFFFFF"/>
        </w:rPr>
        <w:t xml:space="preserve"> Издательство </w:t>
      </w:r>
      <w:proofErr w:type="spellStart"/>
      <w:r w:rsidRPr="00321F7F">
        <w:rPr>
          <w:rFonts w:ascii="Times New Roman" w:hAnsi="Times New Roman"/>
          <w:sz w:val="24"/>
          <w:szCs w:val="24"/>
          <w:shd w:val="clear" w:color="auto" w:fill="FFFFFF"/>
        </w:rPr>
        <w:t>Юрайт</w:t>
      </w:r>
      <w:proofErr w:type="spellEnd"/>
      <w:r w:rsidRPr="00321F7F">
        <w:rPr>
          <w:rFonts w:ascii="Times New Roman" w:hAnsi="Times New Roman"/>
          <w:sz w:val="24"/>
          <w:szCs w:val="24"/>
          <w:shd w:val="clear" w:color="auto" w:fill="FFFFFF"/>
        </w:rPr>
        <w:t xml:space="preserve">, 2022. — 285 с. — (Профессиональное образование). — ISBN 978-5-534-06509-1. — </w:t>
      </w:r>
      <w:proofErr w:type="gramStart"/>
      <w:r w:rsidRPr="00321F7F">
        <w:rPr>
          <w:rFonts w:ascii="Times New Roman" w:hAnsi="Times New Roman"/>
          <w:sz w:val="24"/>
          <w:szCs w:val="24"/>
          <w:shd w:val="clear" w:color="auto" w:fill="FFFFFF"/>
        </w:rPr>
        <w:t>Текст :</w:t>
      </w:r>
      <w:proofErr w:type="gramEnd"/>
      <w:r w:rsidRPr="00321F7F">
        <w:rPr>
          <w:rFonts w:ascii="Times New Roman" w:hAnsi="Times New Roman"/>
          <w:sz w:val="24"/>
          <w:szCs w:val="24"/>
          <w:shd w:val="clear" w:color="auto" w:fill="FFFFFF"/>
        </w:rPr>
        <w:t xml:space="preserve"> электронный // Образовательная платформа </w:t>
      </w:r>
      <w:proofErr w:type="spellStart"/>
      <w:r w:rsidRPr="00321F7F">
        <w:rPr>
          <w:rFonts w:ascii="Times New Roman" w:hAnsi="Times New Roman"/>
          <w:sz w:val="24"/>
          <w:szCs w:val="24"/>
          <w:shd w:val="clear" w:color="auto" w:fill="FFFFFF"/>
        </w:rPr>
        <w:t>Юрайт</w:t>
      </w:r>
      <w:proofErr w:type="spellEnd"/>
      <w:r w:rsidRPr="00321F7F">
        <w:rPr>
          <w:rFonts w:ascii="Times New Roman" w:hAnsi="Times New Roman"/>
          <w:sz w:val="24"/>
          <w:szCs w:val="24"/>
          <w:shd w:val="clear" w:color="auto" w:fill="FFFFFF"/>
        </w:rPr>
        <w:t xml:space="preserve"> [сайт]. — URL: </w:t>
      </w:r>
      <w:hyperlink r:id="rId18" w:tgtFrame="_blank" w:history="1">
        <w:r w:rsidRPr="00321F7F">
          <w:rPr>
            <w:rFonts w:ascii="Times New Roman" w:hAnsi="Times New Roman"/>
            <w:color w:val="0000FF"/>
            <w:sz w:val="24"/>
            <w:szCs w:val="24"/>
            <w:u w:val="single"/>
            <w:shd w:val="clear" w:color="auto" w:fill="FFFFFF"/>
          </w:rPr>
          <w:t>https://urait.ru/bcode/494069</w:t>
        </w:r>
      </w:hyperlink>
      <w:r w:rsidRPr="00321F7F">
        <w:rPr>
          <w:rFonts w:ascii="Times New Roman" w:hAnsi="Times New Roman"/>
          <w:sz w:val="24"/>
          <w:szCs w:val="24"/>
        </w:rPr>
        <w:t xml:space="preserve"> - Режим доступа для </w:t>
      </w:r>
      <w:proofErr w:type="spellStart"/>
      <w:r w:rsidRPr="00321F7F">
        <w:rPr>
          <w:rFonts w:ascii="Times New Roman" w:hAnsi="Times New Roman"/>
          <w:sz w:val="24"/>
          <w:szCs w:val="24"/>
        </w:rPr>
        <w:t>авториз</w:t>
      </w:r>
      <w:proofErr w:type="spellEnd"/>
      <w:r w:rsidRPr="00321F7F">
        <w:rPr>
          <w:rFonts w:ascii="Times New Roman" w:hAnsi="Times New Roman"/>
          <w:sz w:val="24"/>
          <w:szCs w:val="24"/>
        </w:rPr>
        <w:t>. пользователей.</w:t>
      </w:r>
    </w:p>
    <w:p w14:paraId="60F45B90" w14:textId="5D6360F7" w:rsidR="00D737B3" w:rsidRPr="00321F7F" w:rsidRDefault="00D737B3" w:rsidP="000552CA">
      <w:pPr>
        <w:numPr>
          <w:ilvl w:val="0"/>
          <w:numId w:val="14"/>
        </w:numPr>
        <w:tabs>
          <w:tab w:val="left" w:pos="426"/>
        </w:tabs>
        <w:spacing w:line="276" w:lineRule="auto"/>
        <w:ind w:left="0" w:firstLine="709"/>
        <w:contextualSpacing/>
        <w:jc w:val="both"/>
        <w:rPr>
          <w:rFonts w:ascii="Times New Roman" w:hAnsi="Times New Roman"/>
          <w:sz w:val="24"/>
          <w:szCs w:val="24"/>
          <w:shd w:val="clear" w:color="auto" w:fill="FFFFFF"/>
        </w:rPr>
      </w:pPr>
      <w:proofErr w:type="spellStart"/>
      <w:r w:rsidRPr="00321F7F">
        <w:rPr>
          <w:rFonts w:ascii="Times New Roman" w:hAnsi="Times New Roman"/>
          <w:iCs/>
          <w:sz w:val="24"/>
          <w:szCs w:val="24"/>
          <w:shd w:val="clear" w:color="auto" w:fill="FFFFFF"/>
        </w:rPr>
        <w:t>Афтахова</w:t>
      </w:r>
      <w:proofErr w:type="spellEnd"/>
      <w:r w:rsidRPr="00321F7F">
        <w:rPr>
          <w:rFonts w:ascii="Times New Roman" w:hAnsi="Times New Roman"/>
          <w:iCs/>
          <w:sz w:val="24"/>
          <w:szCs w:val="24"/>
          <w:shd w:val="clear" w:color="auto" w:fill="FFFFFF"/>
        </w:rPr>
        <w:t xml:space="preserve">, А. В. </w:t>
      </w:r>
      <w:r w:rsidRPr="00321F7F">
        <w:rPr>
          <w:rFonts w:ascii="Times New Roman" w:hAnsi="Times New Roman"/>
          <w:sz w:val="24"/>
          <w:szCs w:val="24"/>
          <w:shd w:val="clear" w:color="auto" w:fill="FFFFFF"/>
        </w:rPr>
        <w:t xml:space="preserve">Право социального обеспечения. </w:t>
      </w:r>
      <w:proofErr w:type="gramStart"/>
      <w:r w:rsidRPr="00321F7F">
        <w:rPr>
          <w:rFonts w:ascii="Times New Roman" w:hAnsi="Times New Roman"/>
          <w:sz w:val="24"/>
          <w:szCs w:val="24"/>
          <w:shd w:val="clear" w:color="auto" w:fill="FFFFFF"/>
        </w:rPr>
        <w:t>Практикум :</w:t>
      </w:r>
      <w:proofErr w:type="gramEnd"/>
      <w:r w:rsidRPr="00321F7F">
        <w:rPr>
          <w:rFonts w:ascii="Times New Roman" w:hAnsi="Times New Roman"/>
          <w:sz w:val="24"/>
          <w:szCs w:val="24"/>
          <w:shd w:val="clear" w:color="auto" w:fill="FFFFFF"/>
        </w:rPr>
        <w:t xml:space="preserve"> учебное пособие для среднего профессионального образования / А. В. </w:t>
      </w:r>
      <w:proofErr w:type="spellStart"/>
      <w:r w:rsidRPr="00321F7F">
        <w:rPr>
          <w:rFonts w:ascii="Times New Roman" w:hAnsi="Times New Roman"/>
          <w:sz w:val="24"/>
          <w:szCs w:val="24"/>
          <w:shd w:val="clear" w:color="auto" w:fill="FFFFFF"/>
        </w:rPr>
        <w:t>Афтахова</w:t>
      </w:r>
      <w:proofErr w:type="spellEnd"/>
      <w:r w:rsidRPr="00321F7F">
        <w:rPr>
          <w:rFonts w:ascii="Times New Roman" w:hAnsi="Times New Roman"/>
          <w:sz w:val="24"/>
          <w:szCs w:val="24"/>
          <w:shd w:val="clear" w:color="auto" w:fill="FFFFFF"/>
        </w:rPr>
        <w:t xml:space="preserve">. — 2-е изд., </w:t>
      </w:r>
      <w:proofErr w:type="spellStart"/>
      <w:r w:rsidRPr="00321F7F">
        <w:rPr>
          <w:rFonts w:ascii="Times New Roman" w:hAnsi="Times New Roman"/>
          <w:sz w:val="24"/>
          <w:szCs w:val="24"/>
          <w:shd w:val="clear" w:color="auto" w:fill="FFFFFF"/>
        </w:rPr>
        <w:t>перераб</w:t>
      </w:r>
      <w:proofErr w:type="spellEnd"/>
      <w:r w:rsidRPr="00321F7F">
        <w:rPr>
          <w:rFonts w:ascii="Times New Roman" w:hAnsi="Times New Roman"/>
          <w:sz w:val="24"/>
          <w:szCs w:val="24"/>
          <w:shd w:val="clear" w:color="auto" w:fill="FFFFFF"/>
        </w:rPr>
        <w:t xml:space="preserve">. и доп. — </w:t>
      </w:r>
      <w:proofErr w:type="gramStart"/>
      <w:r w:rsidRPr="00321F7F">
        <w:rPr>
          <w:rFonts w:ascii="Times New Roman" w:hAnsi="Times New Roman"/>
          <w:sz w:val="24"/>
          <w:szCs w:val="24"/>
          <w:shd w:val="clear" w:color="auto" w:fill="FFFFFF"/>
        </w:rPr>
        <w:t>Москва :</w:t>
      </w:r>
      <w:proofErr w:type="gramEnd"/>
      <w:r w:rsidRPr="00321F7F">
        <w:rPr>
          <w:rFonts w:ascii="Times New Roman" w:hAnsi="Times New Roman"/>
          <w:sz w:val="24"/>
          <w:szCs w:val="24"/>
          <w:shd w:val="clear" w:color="auto" w:fill="FFFFFF"/>
        </w:rPr>
        <w:t xml:space="preserve"> Издательство </w:t>
      </w:r>
      <w:proofErr w:type="spellStart"/>
      <w:r w:rsidRPr="00321F7F">
        <w:rPr>
          <w:rFonts w:ascii="Times New Roman" w:hAnsi="Times New Roman"/>
          <w:sz w:val="24"/>
          <w:szCs w:val="24"/>
          <w:shd w:val="clear" w:color="auto" w:fill="FFFFFF"/>
        </w:rPr>
        <w:t>Юрайт</w:t>
      </w:r>
      <w:proofErr w:type="spellEnd"/>
      <w:r w:rsidRPr="00321F7F">
        <w:rPr>
          <w:rFonts w:ascii="Times New Roman" w:hAnsi="Times New Roman"/>
          <w:sz w:val="24"/>
          <w:szCs w:val="24"/>
          <w:shd w:val="clear" w:color="auto" w:fill="FFFFFF"/>
        </w:rPr>
        <w:t xml:space="preserve">, 2022. — 441 с. — (Профессиональное образование). — ISBN 978-5-534-13862-7. — </w:t>
      </w:r>
      <w:proofErr w:type="gramStart"/>
      <w:r w:rsidRPr="00321F7F">
        <w:rPr>
          <w:rFonts w:ascii="Times New Roman" w:hAnsi="Times New Roman"/>
          <w:sz w:val="24"/>
          <w:szCs w:val="24"/>
          <w:shd w:val="clear" w:color="auto" w:fill="FFFFFF"/>
        </w:rPr>
        <w:t>Текст :</w:t>
      </w:r>
      <w:proofErr w:type="gramEnd"/>
      <w:r w:rsidRPr="00321F7F">
        <w:rPr>
          <w:rFonts w:ascii="Times New Roman" w:hAnsi="Times New Roman"/>
          <w:sz w:val="24"/>
          <w:szCs w:val="24"/>
          <w:shd w:val="clear" w:color="auto" w:fill="FFFFFF"/>
        </w:rPr>
        <w:t xml:space="preserve"> электронный // Образовательная платформа </w:t>
      </w:r>
      <w:proofErr w:type="spellStart"/>
      <w:r w:rsidRPr="00321F7F">
        <w:rPr>
          <w:rFonts w:ascii="Times New Roman" w:hAnsi="Times New Roman"/>
          <w:sz w:val="24"/>
          <w:szCs w:val="24"/>
          <w:shd w:val="clear" w:color="auto" w:fill="FFFFFF"/>
        </w:rPr>
        <w:t>Юрайт</w:t>
      </w:r>
      <w:proofErr w:type="spellEnd"/>
      <w:r w:rsidRPr="00321F7F">
        <w:rPr>
          <w:rFonts w:ascii="Times New Roman" w:hAnsi="Times New Roman"/>
          <w:sz w:val="24"/>
          <w:szCs w:val="24"/>
          <w:shd w:val="clear" w:color="auto" w:fill="FFFFFF"/>
        </w:rPr>
        <w:t xml:space="preserve"> [сайт]. — URL: </w:t>
      </w:r>
      <w:hyperlink r:id="rId19" w:history="1">
        <w:r w:rsidRPr="00321F7F">
          <w:rPr>
            <w:rFonts w:ascii="Times New Roman" w:hAnsi="Times New Roman"/>
            <w:color w:val="0000FF"/>
            <w:sz w:val="24"/>
            <w:szCs w:val="24"/>
            <w:u w:val="single"/>
            <w:shd w:val="clear" w:color="auto" w:fill="FFFFFF"/>
          </w:rPr>
          <w:t>https://urait.ru/bcode/491458</w:t>
        </w:r>
      </w:hyperlink>
      <w:r w:rsidRPr="00321F7F">
        <w:rPr>
          <w:rFonts w:ascii="Times New Roman" w:hAnsi="Times New Roman"/>
          <w:sz w:val="24"/>
          <w:szCs w:val="24"/>
          <w:shd w:val="clear" w:color="auto" w:fill="FFFFFF"/>
        </w:rPr>
        <w:t xml:space="preserve"> </w:t>
      </w:r>
      <w:r w:rsidRPr="00321F7F">
        <w:rPr>
          <w:rFonts w:ascii="Times New Roman" w:hAnsi="Times New Roman"/>
          <w:sz w:val="24"/>
          <w:szCs w:val="24"/>
        </w:rPr>
        <w:t xml:space="preserve">- Режим доступа для </w:t>
      </w:r>
      <w:proofErr w:type="spellStart"/>
      <w:r w:rsidRPr="00321F7F">
        <w:rPr>
          <w:rFonts w:ascii="Times New Roman" w:hAnsi="Times New Roman"/>
          <w:sz w:val="24"/>
          <w:szCs w:val="24"/>
        </w:rPr>
        <w:t>авториз</w:t>
      </w:r>
      <w:proofErr w:type="spellEnd"/>
      <w:r w:rsidRPr="00321F7F">
        <w:rPr>
          <w:rFonts w:ascii="Times New Roman" w:hAnsi="Times New Roman"/>
          <w:sz w:val="24"/>
          <w:szCs w:val="24"/>
        </w:rPr>
        <w:t>. пользователей.</w:t>
      </w:r>
    </w:p>
    <w:p w14:paraId="3C9EC393" w14:textId="77777777" w:rsidR="006A4FA4" w:rsidRDefault="006A4FA4" w:rsidP="006A4FA4">
      <w:pPr>
        <w:pStyle w:val="1f0"/>
        <w:rPr>
          <w:rFonts w:ascii="Times New Roman" w:hAnsi="Times New Roman"/>
          <w:lang w:val="ru-RU"/>
        </w:rPr>
      </w:pPr>
    </w:p>
    <w:p w14:paraId="31C1A4D6" w14:textId="77777777" w:rsidR="006A4FA4" w:rsidRPr="00941462" w:rsidRDefault="006A4FA4" w:rsidP="006A4FA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4E43C7" w14:paraId="463C316B" w14:textId="77777777" w:rsidTr="00B53BF3">
        <w:trPr>
          <w:trHeight w:val="23"/>
        </w:trPr>
        <w:tc>
          <w:tcPr>
            <w:tcW w:w="625" w:type="pct"/>
          </w:tcPr>
          <w:p w14:paraId="6CDD75B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06F8D9E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3CB2073"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2A8867C"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2E263F" w:rsidRPr="004E43C7" w14:paraId="48246E1D"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E409EC8" w14:textId="77777777" w:rsidR="002E263F" w:rsidRPr="004E43C7" w:rsidRDefault="002E263F" w:rsidP="002E263F">
            <w:pPr>
              <w:widowControl w:val="0"/>
              <w:suppressAutoHyphens/>
              <w:jc w:val="both"/>
              <w:rPr>
                <w:rFonts w:ascii="Times New Roman" w:hAnsi="Times New Roman"/>
              </w:rPr>
            </w:pPr>
            <w:r w:rsidRPr="004E43C7">
              <w:rPr>
                <w:rFonts w:ascii="Times New Roman" w:hAnsi="Times New Roman"/>
              </w:rPr>
              <w:t xml:space="preserve">ПК 3.1 </w:t>
            </w:r>
          </w:p>
          <w:p w14:paraId="60180804" w14:textId="77777777" w:rsidR="002E263F" w:rsidRPr="004E43C7" w:rsidRDefault="002E263F" w:rsidP="002E263F">
            <w:pPr>
              <w:suppressAutoHyphens/>
              <w:contextualSpacing/>
              <w:rPr>
                <w:rFonts w:ascii="Times New Roman" w:hAnsi="Times New Roman" w:cs="Times New Roman"/>
              </w:rPr>
            </w:pPr>
          </w:p>
        </w:tc>
        <w:tc>
          <w:tcPr>
            <w:tcW w:w="3137" w:type="pct"/>
          </w:tcPr>
          <w:p w14:paraId="03942A5B" w14:textId="77777777" w:rsidR="002E263F" w:rsidRPr="00321F7F" w:rsidRDefault="002E263F" w:rsidP="002E263F">
            <w:pPr>
              <w:rPr>
                <w:rFonts w:ascii="Times New Roman" w:hAnsi="Times New Roman"/>
                <w:sz w:val="24"/>
                <w:szCs w:val="24"/>
              </w:rPr>
            </w:pPr>
            <w:r w:rsidRPr="00321F7F">
              <w:rPr>
                <w:rFonts w:ascii="Times New Roman" w:hAnsi="Times New Roman"/>
                <w:sz w:val="24"/>
                <w:szCs w:val="24"/>
              </w:rPr>
              <w:t xml:space="preserve">- демонстрация приёма граждан и представителей юридических лиц по вопросам обязательного социального страхования, пенсионного обеспечения и социальной защит; </w:t>
            </w:r>
          </w:p>
          <w:p w14:paraId="662999EA" w14:textId="77777777" w:rsidR="002E263F" w:rsidRPr="00321F7F" w:rsidRDefault="002E263F" w:rsidP="002E263F">
            <w:pPr>
              <w:rPr>
                <w:rFonts w:ascii="Times New Roman" w:hAnsi="Times New Roman"/>
                <w:sz w:val="24"/>
                <w:szCs w:val="24"/>
              </w:rPr>
            </w:pPr>
          </w:p>
          <w:p w14:paraId="6502910E" w14:textId="77777777" w:rsidR="002E263F" w:rsidRPr="00321F7F" w:rsidRDefault="002E263F" w:rsidP="002E263F">
            <w:pPr>
              <w:rPr>
                <w:rFonts w:ascii="Times New Roman" w:hAnsi="Times New Roman"/>
                <w:sz w:val="24"/>
                <w:szCs w:val="24"/>
              </w:rPr>
            </w:pPr>
            <w:r w:rsidRPr="00321F7F">
              <w:rPr>
                <w:rFonts w:ascii="Times New Roman" w:hAnsi="Times New Roman"/>
                <w:sz w:val="24"/>
                <w:szCs w:val="24"/>
              </w:rPr>
              <w:t>- решение практических ситуаций с нормативным правовым обоснованием;</w:t>
            </w:r>
          </w:p>
          <w:p w14:paraId="2E83B5CE" w14:textId="77777777" w:rsidR="002E263F" w:rsidRPr="00321F7F" w:rsidRDefault="002E263F" w:rsidP="002E263F">
            <w:pPr>
              <w:rPr>
                <w:rFonts w:ascii="Times New Roman" w:hAnsi="Times New Roman"/>
                <w:sz w:val="24"/>
                <w:szCs w:val="24"/>
              </w:rPr>
            </w:pPr>
          </w:p>
          <w:p w14:paraId="5197DAE4" w14:textId="0DE27302" w:rsidR="002E263F" w:rsidRPr="004E43C7" w:rsidRDefault="002E263F" w:rsidP="002E263F">
            <w:pPr>
              <w:rPr>
                <w:rFonts w:ascii="Times New Roman" w:eastAsia="Calibri" w:hAnsi="Times New Roman"/>
              </w:rPr>
            </w:pPr>
            <w:r w:rsidRPr="00321F7F">
              <w:rPr>
                <w:rFonts w:ascii="Times New Roman" w:hAnsi="Times New Roman"/>
                <w:sz w:val="24"/>
                <w:szCs w:val="24"/>
              </w:rPr>
              <w:t>- демонстрация навыков работы с нормативными правовыми актами с использованием информационно-компьютерных технологий.</w:t>
            </w:r>
          </w:p>
        </w:tc>
        <w:tc>
          <w:tcPr>
            <w:tcW w:w="1238" w:type="pct"/>
            <w:vMerge w:val="restart"/>
          </w:tcPr>
          <w:p w14:paraId="49B537A4"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E263F" w:rsidRPr="004E43C7" w14:paraId="38F0D5BE"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rPr>
              <w:t>ПК 3.2</w:t>
            </w:r>
          </w:p>
        </w:tc>
        <w:tc>
          <w:tcPr>
            <w:tcW w:w="3137" w:type="pct"/>
          </w:tcPr>
          <w:p w14:paraId="4362DF08" w14:textId="77777777" w:rsidR="002E263F" w:rsidRPr="00321F7F" w:rsidRDefault="002E263F" w:rsidP="002E263F">
            <w:pPr>
              <w:jc w:val="both"/>
              <w:rPr>
                <w:rFonts w:ascii="Times New Roman" w:hAnsi="Times New Roman"/>
                <w:sz w:val="24"/>
                <w:szCs w:val="24"/>
              </w:rPr>
            </w:pPr>
            <w:r w:rsidRPr="00321F7F">
              <w:rPr>
                <w:rFonts w:ascii="Times New Roman" w:hAnsi="Times New Roman"/>
                <w:sz w:val="24"/>
                <w:szCs w:val="24"/>
              </w:rPr>
              <w:t>- определение пакета документов, необходимых для установления пенсий, пособий, компенсаций и других мер социальной поддержки;</w:t>
            </w:r>
          </w:p>
          <w:p w14:paraId="4312FE70" w14:textId="77777777" w:rsidR="002E263F" w:rsidRPr="00321F7F" w:rsidRDefault="002E263F" w:rsidP="002E263F">
            <w:pPr>
              <w:jc w:val="both"/>
              <w:rPr>
                <w:rFonts w:ascii="Times New Roman" w:hAnsi="Times New Roman"/>
                <w:sz w:val="24"/>
                <w:szCs w:val="24"/>
              </w:rPr>
            </w:pPr>
          </w:p>
          <w:p w14:paraId="51972D75" w14:textId="4AB7E1EF" w:rsidR="002E263F" w:rsidRPr="004E43C7" w:rsidRDefault="002E263F" w:rsidP="002E263F">
            <w:pPr>
              <w:suppressAutoHyphens/>
              <w:contextualSpacing/>
              <w:rPr>
                <w:rFonts w:ascii="Times New Roman" w:hAnsi="Times New Roman" w:cs="Times New Roman"/>
              </w:rPr>
            </w:pPr>
            <w:r w:rsidRPr="00321F7F">
              <w:rPr>
                <w:rFonts w:ascii="Times New Roman" w:hAnsi="Times New Roman"/>
                <w:sz w:val="24"/>
                <w:szCs w:val="24"/>
              </w:rPr>
              <w:t>-определение недостающих документов и сроков их предоставления.</w:t>
            </w:r>
          </w:p>
        </w:tc>
        <w:tc>
          <w:tcPr>
            <w:tcW w:w="1238" w:type="pct"/>
            <w:vMerge/>
          </w:tcPr>
          <w:p w14:paraId="2FB7CAEE" w14:textId="77777777" w:rsidR="002E263F" w:rsidRPr="004E43C7" w:rsidDel="009D5E3A" w:rsidRDefault="002E263F" w:rsidP="002E263F">
            <w:pPr>
              <w:suppressAutoHyphens/>
              <w:contextualSpacing/>
              <w:rPr>
                <w:rFonts w:ascii="Times New Roman" w:hAnsi="Times New Roman" w:cs="Times New Roman"/>
              </w:rPr>
            </w:pPr>
          </w:p>
        </w:tc>
      </w:tr>
      <w:tr w:rsidR="002E263F" w:rsidRPr="004E43C7" w14:paraId="378F33B5"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44A63B"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auto"/>
              <w:left w:val="single" w:sz="4" w:space="0" w:color="auto"/>
              <w:bottom w:val="single" w:sz="4" w:space="0" w:color="auto"/>
            </w:tcBorders>
          </w:tcPr>
          <w:p w14:paraId="7E6A637D" w14:textId="1F12F1A0" w:rsidR="002E263F" w:rsidRPr="00321F7F" w:rsidRDefault="002E263F" w:rsidP="002E263F">
            <w:pPr>
              <w:jc w:val="both"/>
              <w:rPr>
                <w:rFonts w:ascii="Times New Roman" w:hAnsi="Times New Roman"/>
                <w:sz w:val="24"/>
                <w:szCs w:val="24"/>
              </w:rPr>
            </w:pPr>
            <w:r w:rsidRPr="00321F7F">
              <w:rPr>
                <w:rFonts w:ascii="Times New Roman" w:hAnsi="Times New Roman"/>
                <w:sz w:val="24"/>
                <w:szCs w:val="24"/>
              </w:rPr>
              <w:t>- решение практических ситуаций по определению права на пенсию, пособия, другие социальные выплаты, определение размеров и сроков назначения;</w:t>
            </w:r>
          </w:p>
          <w:p w14:paraId="78EF6203" w14:textId="393E1E08" w:rsidR="002E263F" w:rsidRPr="004E43C7" w:rsidRDefault="002E263F" w:rsidP="002E263F">
            <w:pPr>
              <w:suppressAutoHyphens/>
              <w:contextualSpacing/>
              <w:rPr>
                <w:rFonts w:ascii="Times New Roman" w:hAnsi="Times New Roman" w:cs="Times New Roman"/>
              </w:rPr>
            </w:pPr>
            <w:r w:rsidRPr="00321F7F">
              <w:rPr>
                <w:rFonts w:ascii="Times New Roman" w:hAnsi="Times New Roman"/>
                <w:sz w:val="24"/>
                <w:szCs w:val="24"/>
              </w:rPr>
              <w:t xml:space="preserve">- решение практических ситуаций по </w:t>
            </w:r>
            <w:r w:rsidR="00A13C50" w:rsidRPr="00321F7F">
              <w:rPr>
                <w:rFonts w:ascii="Times New Roman" w:hAnsi="Times New Roman"/>
                <w:sz w:val="24"/>
                <w:szCs w:val="24"/>
              </w:rPr>
              <w:t>определению права</w:t>
            </w:r>
            <w:r w:rsidRPr="00321F7F">
              <w:rPr>
                <w:rFonts w:ascii="Times New Roman" w:hAnsi="Times New Roman"/>
                <w:sz w:val="24"/>
                <w:szCs w:val="24"/>
              </w:rPr>
              <w:t xml:space="preserve"> на предоставление услуг государственного социального обеспечения.</w:t>
            </w:r>
          </w:p>
        </w:tc>
        <w:tc>
          <w:tcPr>
            <w:tcW w:w="1238" w:type="pct"/>
            <w:vMerge/>
          </w:tcPr>
          <w:p w14:paraId="128FF3F8" w14:textId="77777777" w:rsidR="002E263F" w:rsidRPr="004E43C7" w:rsidDel="009D5E3A" w:rsidRDefault="002E263F" w:rsidP="002E263F">
            <w:pPr>
              <w:suppressAutoHyphens/>
              <w:contextualSpacing/>
              <w:rPr>
                <w:rFonts w:ascii="Times New Roman" w:hAnsi="Times New Roman" w:cs="Times New Roman"/>
              </w:rPr>
            </w:pPr>
          </w:p>
        </w:tc>
      </w:tr>
      <w:tr w:rsidR="002E263F" w:rsidRPr="004E43C7" w14:paraId="5CBDD9B4"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BBF6C97" w14:textId="77777777" w:rsidR="002E263F" w:rsidRPr="004E43C7" w:rsidRDefault="002E263F" w:rsidP="002E263F">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auto"/>
              <w:left w:val="single" w:sz="4" w:space="0" w:color="auto"/>
              <w:bottom w:val="single" w:sz="4" w:space="0" w:color="auto"/>
            </w:tcBorders>
          </w:tcPr>
          <w:p w14:paraId="541D6D71" w14:textId="1A4CF37B" w:rsidR="002E263F" w:rsidRPr="00321F7F" w:rsidRDefault="002E263F" w:rsidP="002E263F">
            <w:pPr>
              <w:rPr>
                <w:rFonts w:ascii="Times New Roman" w:hAnsi="Times New Roman"/>
                <w:sz w:val="24"/>
                <w:szCs w:val="24"/>
              </w:rPr>
            </w:pPr>
            <w:r w:rsidRPr="00321F7F">
              <w:rPr>
                <w:rFonts w:ascii="Times New Roman" w:hAnsi="Times New Roman"/>
                <w:sz w:val="24"/>
                <w:szCs w:val="24"/>
              </w:rPr>
              <w:t xml:space="preserve">- демонстрация навыков работы с </w:t>
            </w:r>
            <w:r w:rsidR="00A13C50" w:rsidRPr="00321F7F">
              <w:rPr>
                <w:rFonts w:ascii="Times New Roman" w:hAnsi="Times New Roman"/>
                <w:sz w:val="24"/>
                <w:szCs w:val="24"/>
              </w:rPr>
              <w:t>применением программно</w:t>
            </w:r>
            <w:r w:rsidRPr="00321F7F">
              <w:rPr>
                <w:rFonts w:ascii="Times New Roman" w:hAnsi="Times New Roman"/>
                <w:sz w:val="24"/>
                <w:szCs w:val="24"/>
              </w:rPr>
              <w:t>- технических комплексов.</w:t>
            </w:r>
          </w:p>
          <w:p w14:paraId="5A11D86E" w14:textId="23E1BAB1" w:rsidR="002E263F" w:rsidRPr="004E43C7" w:rsidRDefault="002E263F" w:rsidP="002E263F">
            <w:pPr>
              <w:suppressAutoHyphens/>
              <w:contextualSpacing/>
              <w:rPr>
                <w:rFonts w:ascii="Times New Roman" w:hAnsi="Times New Roman" w:cs="Times New Roman"/>
              </w:rPr>
            </w:pPr>
          </w:p>
        </w:tc>
        <w:tc>
          <w:tcPr>
            <w:tcW w:w="1238" w:type="pct"/>
            <w:vMerge/>
          </w:tcPr>
          <w:p w14:paraId="79A8D344" w14:textId="77777777" w:rsidR="002E263F" w:rsidRPr="004E43C7" w:rsidDel="009D5E3A" w:rsidRDefault="002E263F" w:rsidP="002E263F">
            <w:pPr>
              <w:suppressAutoHyphens/>
              <w:contextualSpacing/>
              <w:rPr>
                <w:rFonts w:ascii="Times New Roman" w:hAnsi="Times New Roman" w:cs="Times New Roman"/>
              </w:rPr>
            </w:pPr>
          </w:p>
        </w:tc>
      </w:tr>
      <w:tr w:rsidR="006A4FA4" w:rsidRPr="004E43C7" w14:paraId="3942D4D0" w14:textId="77777777" w:rsidTr="00B53BF3">
        <w:trPr>
          <w:trHeight w:val="23"/>
        </w:trPr>
        <w:tc>
          <w:tcPr>
            <w:tcW w:w="625" w:type="pct"/>
          </w:tcPr>
          <w:p w14:paraId="113849B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37707680"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3DE0954" w14:textId="77777777" w:rsidTr="00B53BF3">
        <w:trPr>
          <w:trHeight w:val="23"/>
        </w:trPr>
        <w:tc>
          <w:tcPr>
            <w:tcW w:w="625" w:type="pct"/>
          </w:tcPr>
          <w:p w14:paraId="53EAF7B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82E249C"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1D3F5B8D"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22A7F2D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3FD88A8E" w14:textId="77777777" w:rsidTr="00B53BF3">
        <w:trPr>
          <w:trHeight w:val="23"/>
        </w:trPr>
        <w:tc>
          <w:tcPr>
            <w:tcW w:w="625" w:type="pct"/>
          </w:tcPr>
          <w:p w14:paraId="5818CF0E"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4ACC295F"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4B47F62" w14:textId="77777777" w:rsidTr="00B53BF3">
        <w:trPr>
          <w:trHeight w:val="23"/>
        </w:trPr>
        <w:tc>
          <w:tcPr>
            <w:tcW w:w="625" w:type="pct"/>
          </w:tcPr>
          <w:p w14:paraId="7148532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EAB231C"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7C275250" w14:textId="77777777" w:rsidTr="00B53BF3">
        <w:trPr>
          <w:trHeight w:val="23"/>
        </w:trPr>
        <w:tc>
          <w:tcPr>
            <w:tcW w:w="625" w:type="pct"/>
          </w:tcPr>
          <w:p w14:paraId="7B87C10B"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2205B929"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lastRenderedPageBreak/>
              <w:t>- составлять необходимую документацию на государственном и иностранном языках</w:t>
            </w:r>
          </w:p>
        </w:tc>
        <w:tc>
          <w:tcPr>
            <w:tcW w:w="1238" w:type="pct"/>
            <w:vMerge/>
          </w:tcPr>
          <w:p w14:paraId="36ABE971" w14:textId="77777777" w:rsidR="006A4FA4" w:rsidRPr="004E43C7" w:rsidDel="009D5E3A" w:rsidRDefault="006A4FA4" w:rsidP="00B53BF3">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448B6E6A" w14:textId="3417B220" w:rsidR="002E263F" w:rsidRDefault="002E263F">
      <w:pPr>
        <w:rPr>
          <w:rFonts w:ascii="Times New Roman" w:hAnsi="Times New Roman" w:cs="Times New Roman"/>
          <w:b/>
          <w:bCs/>
          <w:sz w:val="20"/>
          <w:szCs w:val="20"/>
        </w:rPr>
      </w:pPr>
    </w:p>
    <w:p w14:paraId="0C193265" w14:textId="3DAF0C15" w:rsidR="002E263F" w:rsidRDefault="002E263F">
      <w:pPr>
        <w:rPr>
          <w:rFonts w:ascii="Times New Roman" w:hAnsi="Times New Roman" w:cs="Times New Roman"/>
          <w:b/>
          <w:bCs/>
          <w:sz w:val="20"/>
          <w:szCs w:val="20"/>
        </w:rPr>
      </w:pPr>
    </w:p>
    <w:p w14:paraId="7F6F4EBA" w14:textId="6C2C3240" w:rsidR="002E263F" w:rsidRDefault="002E263F">
      <w:pPr>
        <w:rPr>
          <w:rFonts w:ascii="Times New Roman" w:hAnsi="Times New Roman" w:cs="Times New Roman"/>
          <w:b/>
          <w:bCs/>
          <w:sz w:val="20"/>
          <w:szCs w:val="20"/>
        </w:rPr>
      </w:pPr>
    </w:p>
    <w:p w14:paraId="7690A4AD" w14:textId="260A828D" w:rsidR="002E263F" w:rsidRDefault="002E263F">
      <w:pPr>
        <w:rPr>
          <w:rFonts w:ascii="Times New Roman" w:hAnsi="Times New Roman" w:cs="Times New Roman"/>
          <w:b/>
          <w:bCs/>
          <w:sz w:val="20"/>
          <w:szCs w:val="20"/>
        </w:rPr>
      </w:pPr>
    </w:p>
    <w:p w14:paraId="7C3F1EE1" w14:textId="1C909EC4" w:rsidR="002E263F" w:rsidRDefault="002E263F">
      <w:pPr>
        <w:rPr>
          <w:rFonts w:ascii="Times New Roman" w:hAnsi="Times New Roman" w:cs="Times New Roman"/>
          <w:b/>
          <w:bCs/>
          <w:sz w:val="20"/>
          <w:szCs w:val="20"/>
        </w:rPr>
      </w:pPr>
    </w:p>
    <w:p w14:paraId="732796F2" w14:textId="50D6C8A2" w:rsidR="002E263F" w:rsidRDefault="002E263F">
      <w:pPr>
        <w:rPr>
          <w:rFonts w:ascii="Times New Roman" w:hAnsi="Times New Roman" w:cs="Times New Roman"/>
          <w:b/>
          <w:bCs/>
          <w:sz w:val="20"/>
          <w:szCs w:val="20"/>
        </w:rPr>
      </w:pPr>
    </w:p>
    <w:p w14:paraId="5ADBDF78" w14:textId="4018D8A8" w:rsidR="002E263F" w:rsidRDefault="002E263F">
      <w:pPr>
        <w:rPr>
          <w:rFonts w:ascii="Times New Roman" w:hAnsi="Times New Roman" w:cs="Times New Roman"/>
          <w:b/>
          <w:bCs/>
          <w:sz w:val="20"/>
          <w:szCs w:val="20"/>
        </w:rPr>
      </w:pPr>
    </w:p>
    <w:p w14:paraId="143C8B9C" w14:textId="71C4ACB2" w:rsidR="002E263F" w:rsidRDefault="002E263F">
      <w:pPr>
        <w:rPr>
          <w:rFonts w:ascii="Times New Roman" w:hAnsi="Times New Roman" w:cs="Times New Roman"/>
          <w:b/>
          <w:bCs/>
          <w:sz w:val="20"/>
          <w:szCs w:val="20"/>
        </w:rPr>
      </w:pPr>
    </w:p>
    <w:p w14:paraId="21221E61" w14:textId="34F43080" w:rsidR="002E263F" w:rsidRDefault="002E263F">
      <w:pPr>
        <w:rPr>
          <w:rFonts w:ascii="Times New Roman" w:hAnsi="Times New Roman" w:cs="Times New Roman"/>
          <w:b/>
          <w:bCs/>
          <w:sz w:val="20"/>
          <w:szCs w:val="20"/>
        </w:rPr>
      </w:pPr>
    </w:p>
    <w:p w14:paraId="16F5805C" w14:textId="634A0570" w:rsidR="002E263F" w:rsidRDefault="002E263F">
      <w:pPr>
        <w:rPr>
          <w:rFonts w:ascii="Times New Roman" w:hAnsi="Times New Roman" w:cs="Times New Roman"/>
          <w:b/>
          <w:bCs/>
          <w:sz w:val="20"/>
          <w:szCs w:val="20"/>
        </w:rPr>
      </w:pPr>
    </w:p>
    <w:p w14:paraId="29BF867C" w14:textId="339712FF" w:rsidR="002E263F" w:rsidRDefault="002E263F">
      <w:pPr>
        <w:rPr>
          <w:rFonts w:ascii="Times New Roman" w:hAnsi="Times New Roman" w:cs="Times New Roman"/>
          <w:b/>
          <w:bCs/>
          <w:sz w:val="20"/>
          <w:szCs w:val="20"/>
        </w:rPr>
      </w:pPr>
    </w:p>
    <w:p w14:paraId="45C09335" w14:textId="07DC388A" w:rsidR="002E263F" w:rsidRDefault="002E263F">
      <w:pPr>
        <w:rPr>
          <w:rFonts w:ascii="Times New Roman" w:hAnsi="Times New Roman" w:cs="Times New Roman"/>
          <w:b/>
          <w:bCs/>
          <w:sz w:val="20"/>
          <w:szCs w:val="20"/>
        </w:rPr>
      </w:pPr>
    </w:p>
    <w:p w14:paraId="2671C945" w14:textId="76432C50" w:rsidR="002E263F" w:rsidRDefault="002E263F">
      <w:pPr>
        <w:rPr>
          <w:rFonts w:ascii="Times New Roman" w:hAnsi="Times New Roman" w:cs="Times New Roman"/>
          <w:b/>
          <w:bCs/>
          <w:sz w:val="20"/>
          <w:szCs w:val="20"/>
        </w:rPr>
      </w:pPr>
    </w:p>
    <w:p w14:paraId="0A07E783" w14:textId="6C49362C" w:rsidR="002E263F" w:rsidRDefault="002E263F">
      <w:pPr>
        <w:rPr>
          <w:rFonts w:ascii="Times New Roman" w:hAnsi="Times New Roman" w:cs="Times New Roman"/>
          <w:b/>
          <w:bCs/>
          <w:sz w:val="20"/>
          <w:szCs w:val="20"/>
        </w:rPr>
      </w:pPr>
    </w:p>
    <w:p w14:paraId="4FB02EEB" w14:textId="3504CDCE" w:rsidR="002E263F" w:rsidRDefault="002E263F">
      <w:pPr>
        <w:rPr>
          <w:rFonts w:ascii="Times New Roman" w:hAnsi="Times New Roman" w:cs="Times New Roman"/>
          <w:b/>
          <w:bCs/>
          <w:sz w:val="20"/>
          <w:szCs w:val="20"/>
        </w:rPr>
      </w:pPr>
    </w:p>
    <w:p w14:paraId="145828E9" w14:textId="15263AA7" w:rsidR="002E263F" w:rsidRDefault="002E263F">
      <w:pPr>
        <w:rPr>
          <w:rFonts w:ascii="Times New Roman" w:hAnsi="Times New Roman" w:cs="Times New Roman"/>
          <w:b/>
          <w:bCs/>
          <w:sz w:val="20"/>
          <w:szCs w:val="20"/>
        </w:rPr>
      </w:pPr>
    </w:p>
    <w:p w14:paraId="76A4E17F" w14:textId="2E6BB442" w:rsidR="002E263F" w:rsidRDefault="002E263F">
      <w:pPr>
        <w:rPr>
          <w:rFonts w:ascii="Times New Roman" w:hAnsi="Times New Roman" w:cs="Times New Roman"/>
          <w:b/>
          <w:bCs/>
          <w:sz w:val="20"/>
          <w:szCs w:val="20"/>
        </w:rPr>
      </w:pPr>
    </w:p>
    <w:p w14:paraId="74EF09D6" w14:textId="115949FC" w:rsidR="002E263F" w:rsidRDefault="002E263F">
      <w:pPr>
        <w:rPr>
          <w:rFonts w:ascii="Times New Roman" w:hAnsi="Times New Roman" w:cs="Times New Roman"/>
          <w:b/>
          <w:bCs/>
          <w:sz w:val="20"/>
          <w:szCs w:val="20"/>
        </w:rPr>
      </w:pPr>
    </w:p>
    <w:p w14:paraId="29780A1C" w14:textId="7D28AB89" w:rsidR="002E263F" w:rsidRDefault="002E263F">
      <w:pPr>
        <w:rPr>
          <w:rFonts w:ascii="Times New Roman" w:hAnsi="Times New Roman" w:cs="Times New Roman"/>
          <w:b/>
          <w:bCs/>
          <w:sz w:val="20"/>
          <w:szCs w:val="20"/>
        </w:rPr>
      </w:pPr>
    </w:p>
    <w:p w14:paraId="1C499F08" w14:textId="4F66BDE9" w:rsidR="002E263F" w:rsidRDefault="002E263F">
      <w:pPr>
        <w:rPr>
          <w:rFonts w:ascii="Times New Roman" w:hAnsi="Times New Roman" w:cs="Times New Roman"/>
          <w:b/>
          <w:bCs/>
          <w:sz w:val="20"/>
          <w:szCs w:val="20"/>
        </w:rPr>
      </w:pPr>
    </w:p>
    <w:p w14:paraId="339082D7" w14:textId="49F83ADC" w:rsidR="002E263F" w:rsidRDefault="002E263F">
      <w:pPr>
        <w:rPr>
          <w:rFonts w:ascii="Times New Roman" w:hAnsi="Times New Roman" w:cs="Times New Roman"/>
          <w:b/>
          <w:bCs/>
          <w:sz w:val="20"/>
          <w:szCs w:val="20"/>
        </w:rPr>
      </w:pPr>
    </w:p>
    <w:p w14:paraId="52F6F212" w14:textId="66B188CF" w:rsidR="002E263F" w:rsidRDefault="002E263F">
      <w:pPr>
        <w:rPr>
          <w:rFonts w:ascii="Times New Roman" w:hAnsi="Times New Roman" w:cs="Times New Roman"/>
          <w:b/>
          <w:bCs/>
          <w:sz w:val="20"/>
          <w:szCs w:val="20"/>
        </w:rPr>
      </w:pPr>
    </w:p>
    <w:p w14:paraId="43DA5919" w14:textId="2A98DD24" w:rsidR="002E263F" w:rsidRDefault="002E263F">
      <w:pPr>
        <w:rPr>
          <w:rFonts w:ascii="Times New Roman" w:hAnsi="Times New Roman" w:cs="Times New Roman"/>
          <w:b/>
          <w:bCs/>
          <w:sz w:val="20"/>
          <w:szCs w:val="20"/>
        </w:rPr>
      </w:pPr>
    </w:p>
    <w:p w14:paraId="45686560" w14:textId="5105EFA9" w:rsidR="002E263F" w:rsidRDefault="002E263F">
      <w:pPr>
        <w:rPr>
          <w:rFonts w:ascii="Times New Roman" w:hAnsi="Times New Roman" w:cs="Times New Roman"/>
          <w:b/>
          <w:bCs/>
          <w:sz w:val="20"/>
          <w:szCs w:val="20"/>
        </w:rPr>
      </w:pPr>
    </w:p>
    <w:p w14:paraId="6BC813CA" w14:textId="75AC0DB6" w:rsidR="002E263F" w:rsidRDefault="002E263F">
      <w:pPr>
        <w:rPr>
          <w:rFonts w:ascii="Times New Roman" w:hAnsi="Times New Roman" w:cs="Times New Roman"/>
          <w:b/>
          <w:bCs/>
          <w:sz w:val="20"/>
          <w:szCs w:val="20"/>
        </w:rPr>
      </w:pPr>
    </w:p>
    <w:p w14:paraId="6496FD85" w14:textId="0F88C1A5" w:rsidR="002E263F" w:rsidRDefault="002E263F">
      <w:pPr>
        <w:rPr>
          <w:rFonts w:ascii="Times New Roman" w:hAnsi="Times New Roman" w:cs="Times New Roman"/>
          <w:b/>
          <w:bCs/>
          <w:sz w:val="20"/>
          <w:szCs w:val="20"/>
        </w:rPr>
      </w:pPr>
    </w:p>
    <w:p w14:paraId="0C7980C1" w14:textId="2C4D2D3A" w:rsidR="002E263F" w:rsidRDefault="002E263F">
      <w:pPr>
        <w:rPr>
          <w:rFonts w:ascii="Times New Roman" w:hAnsi="Times New Roman" w:cs="Times New Roman"/>
          <w:b/>
          <w:bCs/>
          <w:sz w:val="20"/>
          <w:szCs w:val="20"/>
        </w:rPr>
      </w:pPr>
    </w:p>
    <w:p w14:paraId="27CCDDFE" w14:textId="796D1D88" w:rsidR="002E263F" w:rsidRDefault="002E263F">
      <w:pPr>
        <w:rPr>
          <w:rFonts w:ascii="Times New Roman" w:hAnsi="Times New Roman" w:cs="Times New Roman"/>
          <w:b/>
          <w:bCs/>
          <w:sz w:val="20"/>
          <w:szCs w:val="20"/>
        </w:rPr>
      </w:pPr>
      <w:r>
        <w:rPr>
          <w:rFonts w:ascii="Times New Roman" w:hAnsi="Times New Roman" w:cs="Times New Roman"/>
          <w:b/>
          <w:bCs/>
          <w:sz w:val="20"/>
          <w:szCs w:val="20"/>
        </w:rPr>
        <w:br w:type="page"/>
      </w:r>
    </w:p>
    <w:p w14:paraId="1ACAFE98" w14:textId="7895BE38" w:rsidR="004E43C7" w:rsidRDefault="004E43C7">
      <w:pPr>
        <w:rPr>
          <w:rFonts w:ascii="Times New Roman" w:hAnsi="Times New Roman" w:cs="Times New Roman"/>
          <w:b/>
          <w:bCs/>
          <w:sz w:val="20"/>
          <w:szCs w:val="20"/>
        </w:rPr>
      </w:pPr>
    </w:p>
    <w:p w14:paraId="1A669C51" w14:textId="4C506883"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2E263F">
        <w:rPr>
          <w:rFonts w:ascii="Times New Roman" w:hAnsi="Times New Roman" w:cs="Times New Roman"/>
          <w:b/>
          <w:bCs/>
          <w:sz w:val="24"/>
          <w:szCs w:val="24"/>
        </w:rPr>
        <w:t>4</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3834170A" w:rsidR="004E43C7" w:rsidRPr="00941462" w:rsidRDefault="006C5C0C"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40.02.04 Юриспруденция</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5D8BEC1D" w:rsidR="004E43C7" w:rsidRPr="00941462" w:rsidRDefault="004E43C7" w:rsidP="004E43C7">
      <w:pPr>
        <w:pStyle w:val="1"/>
      </w:pPr>
      <w:bookmarkStart w:id="47" w:name="_Toc165926253"/>
      <w:r w:rsidRPr="00941462">
        <w:t>«ПМ</w:t>
      </w:r>
      <w:r>
        <w:t>н</w:t>
      </w:r>
      <w:r w:rsidRPr="00941462">
        <w:t>.0</w:t>
      </w:r>
      <w:r>
        <w:t>3</w:t>
      </w:r>
      <w:r w:rsidRPr="00941462">
        <w:t xml:space="preserve"> </w:t>
      </w:r>
      <w:r w:rsidR="002E263F" w:rsidRPr="002E263F">
        <w:rPr>
          <w:rFonts w:ascii="Times New Roman Полужирный" w:hAnsi="Times New Roman Полужирный"/>
          <w:caps/>
        </w:rPr>
        <w:t>Организационное обеспечение деятельности правоохранительных органов</w:t>
      </w:r>
      <w:r w:rsidRPr="00941462">
        <w:t>»</w:t>
      </w:r>
      <w:bookmarkEnd w:id="47"/>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A13C50"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A13C50"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A13C50"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A13C50"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7348F2DD" w:rsidR="004E43C7" w:rsidRPr="00941462" w:rsidRDefault="004E43C7" w:rsidP="004E43C7">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002E263F" w:rsidRPr="002E263F">
        <w:rPr>
          <w:rFonts w:eastAsia="Segoe UI"/>
          <w:b/>
          <w:bCs/>
          <w:u w:val="single"/>
          <w:lang w:val="ru-RU"/>
        </w:rPr>
        <w:t>Организационное обеспечение деятельности правоохранительных органов</w:t>
      </w:r>
      <w:r w:rsidRPr="00941462">
        <w:rPr>
          <w:rFonts w:eastAsia="Segoe UI"/>
          <w:b/>
          <w:bCs/>
          <w:u w:val="single"/>
          <w:lang w:val="ru-RU"/>
        </w:rPr>
        <w:t xml:space="preserve">» </w:t>
      </w:r>
    </w:p>
    <w:p w14:paraId="27FA9C02" w14:textId="77777777" w:rsidR="004E43C7" w:rsidRPr="00941462" w:rsidRDefault="004E43C7" w:rsidP="004E43C7">
      <w:pPr>
        <w:pStyle w:val="1f0"/>
        <w:rPr>
          <w:lang w:val="ru-RU"/>
        </w:rPr>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7FD55482"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E263F" w:rsidRPr="002E263F">
        <w:rPr>
          <w:rFonts w:ascii="Times New Roman" w:hAnsi="Times New Roman"/>
          <w:sz w:val="24"/>
          <w:szCs w:val="24"/>
        </w:rPr>
        <w:t>Организационное обеспечение деятельности правоохранительных органов</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941462"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3152"/>
      </w:tblGrid>
      <w:tr w:rsidR="004E43C7" w:rsidRPr="00B14B4D" w14:paraId="4D0F8AED"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B14B4D" w:rsidRDefault="004E43C7" w:rsidP="00B53BF3">
            <w:pPr>
              <w:rPr>
                <w:rStyle w:val="afb"/>
                <w:b/>
                <w:i w:val="0"/>
              </w:rPr>
            </w:pPr>
            <w:r w:rsidRPr="00B14B4D">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B14B4D" w:rsidRDefault="004E43C7" w:rsidP="00B53BF3">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Знать</w:t>
            </w:r>
          </w:p>
        </w:tc>
        <w:tc>
          <w:tcPr>
            <w:tcW w:w="3152" w:type="dxa"/>
            <w:tcBorders>
              <w:top w:val="single" w:sz="4" w:space="0" w:color="auto"/>
              <w:left w:val="single" w:sz="4" w:space="0" w:color="auto"/>
              <w:bottom w:val="single" w:sz="4" w:space="0" w:color="auto"/>
              <w:right w:val="single" w:sz="4" w:space="0" w:color="auto"/>
            </w:tcBorders>
            <w:hideMark/>
          </w:tcPr>
          <w:p w14:paraId="149C5903"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4E43C7" w:rsidRPr="00B14B4D" w14:paraId="75E2388F" w14:textId="77777777" w:rsidTr="002E263F">
        <w:trPr>
          <w:trHeight w:val="20"/>
        </w:trPr>
        <w:tc>
          <w:tcPr>
            <w:tcW w:w="993" w:type="dxa"/>
            <w:tcBorders>
              <w:top w:val="single" w:sz="4" w:space="0" w:color="auto"/>
              <w:left w:val="single" w:sz="4" w:space="0" w:color="auto"/>
              <w:right w:val="single" w:sz="4" w:space="0" w:color="auto"/>
            </w:tcBorders>
          </w:tcPr>
          <w:p w14:paraId="685180D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9C86A4F" w14:textId="77777777" w:rsidR="004E43C7" w:rsidRPr="00B14B4D"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38A3270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654E3A9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2" w:type="dxa"/>
            <w:tcBorders>
              <w:top w:val="single" w:sz="4" w:space="0" w:color="auto"/>
              <w:left w:val="single" w:sz="4" w:space="0" w:color="auto"/>
              <w:right w:val="single" w:sz="4" w:space="0" w:color="auto"/>
            </w:tcBorders>
          </w:tcPr>
          <w:p w14:paraId="052B329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5407C02" w14:textId="77777777" w:rsidR="004E43C7" w:rsidRPr="00B14B4D" w:rsidRDefault="004E43C7" w:rsidP="00B53BF3">
            <w:pPr>
              <w:jc w:val="center"/>
              <w:rPr>
                <w:rFonts w:ascii="Times New Roman" w:hAnsi="Times New Roman" w:cs="Times New Roman"/>
                <w:bCs/>
              </w:rPr>
            </w:pPr>
          </w:p>
        </w:tc>
      </w:tr>
      <w:tr w:rsidR="004E43C7" w:rsidRPr="00B14B4D" w14:paraId="4E2CBF98" w14:textId="77777777" w:rsidTr="002E263F">
        <w:trPr>
          <w:trHeight w:val="20"/>
        </w:trPr>
        <w:tc>
          <w:tcPr>
            <w:tcW w:w="993" w:type="dxa"/>
            <w:tcBorders>
              <w:top w:val="single" w:sz="4" w:space="0" w:color="auto"/>
              <w:left w:val="single" w:sz="4" w:space="0" w:color="auto"/>
              <w:right w:val="single" w:sz="4" w:space="0" w:color="auto"/>
            </w:tcBorders>
          </w:tcPr>
          <w:p w14:paraId="02A0AC0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68F3651F" w14:textId="77777777" w:rsidR="004E43C7" w:rsidRPr="00B14B4D"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5C7B50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структурировать </w:t>
            </w:r>
            <w:r w:rsidRPr="00B14B4D">
              <w:rPr>
                <w:rFonts w:ascii="Times New Roman" w:eastAsia="Calibri" w:hAnsi="Times New Roman" w:cs="Times New Roman"/>
              </w:rPr>
              <w:lastRenderedPageBreak/>
              <w:t>получаемую информацию, оформлять результаты поиска</w:t>
            </w:r>
          </w:p>
          <w:p w14:paraId="7675427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B837FF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68DA54A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1AEF95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2" w:type="dxa"/>
            <w:tcBorders>
              <w:top w:val="single" w:sz="4" w:space="0" w:color="auto"/>
              <w:left w:val="single" w:sz="4" w:space="0" w:color="auto"/>
              <w:right w:val="single" w:sz="4" w:space="0" w:color="auto"/>
            </w:tcBorders>
          </w:tcPr>
          <w:p w14:paraId="76778B58"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lastRenderedPageBreak/>
              <w:t>-</w:t>
            </w:r>
          </w:p>
          <w:p w14:paraId="63299B03" w14:textId="77777777" w:rsidR="004E43C7" w:rsidRPr="00B14B4D" w:rsidRDefault="004E43C7" w:rsidP="00B53BF3">
            <w:pPr>
              <w:jc w:val="center"/>
              <w:rPr>
                <w:rFonts w:ascii="Times New Roman" w:hAnsi="Times New Roman" w:cs="Times New Roman"/>
                <w:bCs/>
              </w:rPr>
            </w:pPr>
          </w:p>
        </w:tc>
      </w:tr>
      <w:tr w:rsidR="004E43C7" w:rsidRPr="00B14B4D" w14:paraId="2D7E9A97" w14:textId="77777777" w:rsidTr="002E263F">
        <w:trPr>
          <w:trHeight w:val="20"/>
        </w:trPr>
        <w:tc>
          <w:tcPr>
            <w:tcW w:w="993" w:type="dxa"/>
            <w:tcBorders>
              <w:top w:val="single" w:sz="4" w:space="0" w:color="auto"/>
              <w:left w:val="single" w:sz="4" w:space="0" w:color="auto"/>
              <w:right w:val="single" w:sz="4" w:space="0" w:color="auto"/>
            </w:tcBorders>
          </w:tcPr>
          <w:p w14:paraId="25BF0D9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2D7894B3" w14:textId="77777777" w:rsidR="004E43C7" w:rsidRPr="00B14B4D"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ED57C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7D4CD1A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121AEC2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2" w:type="dxa"/>
            <w:tcBorders>
              <w:top w:val="single" w:sz="4" w:space="0" w:color="auto"/>
              <w:left w:val="single" w:sz="4" w:space="0" w:color="auto"/>
              <w:right w:val="single" w:sz="4" w:space="0" w:color="auto"/>
            </w:tcBorders>
          </w:tcPr>
          <w:p w14:paraId="2DE2B112"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CAFC0A6" w14:textId="77777777" w:rsidR="004E43C7" w:rsidRPr="00B14B4D" w:rsidRDefault="004E43C7" w:rsidP="00B53BF3">
            <w:pPr>
              <w:jc w:val="center"/>
              <w:rPr>
                <w:rFonts w:ascii="Times New Roman" w:hAnsi="Times New Roman" w:cs="Times New Roman"/>
                <w:bCs/>
              </w:rPr>
            </w:pPr>
          </w:p>
        </w:tc>
      </w:tr>
      <w:tr w:rsidR="004E43C7" w:rsidRPr="00B14B4D" w14:paraId="32AB4AE8" w14:textId="77777777" w:rsidTr="002E263F">
        <w:trPr>
          <w:trHeight w:val="20"/>
        </w:trPr>
        <w:tc>
          <w:tcPr>
            <w:tcW w:w="993" w:type="dxa"/>
            <w:tcBorders>
              <w:top w:val="single" w:sz="4" w:space="0" w:color="auto"/>
              <w:left w:val="single" w:sz="4" w:space="0" w:color="auto"/>
              <w:right w:val="single" w:sz="4" w:space="0" w:color="auto"/>
            </w:tcBorders>
          </w:tcPr>
          <w:p w14:paraId="6CFD571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4E03DF95" w14:textId="77777777" w:rsidR="004E43C7" w:rsidRPr="00B14B4D"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A52E4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0655A92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2" w:type="dxa"/>
            <w:tcBorders>
              <w:top w:val="single" w:sz="4" w:space="0" w:color="auto"/>
              <w:left w:val="single" w:sz="4" w:space="0" w:color="auto"/>
              <w:right w:val="single" w:sz="4" w:space="0" w:color="auto"/>
            </w:tcBorders>
          </w:tcPr>
          <w:p w14:paraId="1F46C7E3"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796F01F7" w14:textId="77777777" w:rsidR="004E43C7" w:rsidRPr="00B14B4D" w:rsidRDefault="004E43C7" w:rsidP="00B53BF3">
            <w:pPr>
              <w:jc w:val="center"/>
              <w:rPr>
                <w:rFonts w:ascii="Times New Roman" w:hAnsi="Times New Roman" w:cs="Times New Roman"/>
                <w:bCs/>
              </w:rPr>
            </w:pPr>
          </w:p>
        </w:tc>
      </w:tr>
      <w:tr w:rsidR="004E43C7" w:rsidRPr="00B14B4D" w14:paraId="040DC053"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7D6A5F8A" w14:textId="77777777" w:rsidR="004E43C7" w:rsidRPr="00B14B4D"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59E2C9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2" w:type="dxa"/>
            <w:tcBorders>
              <w:top w:val="single" w:sz="4" w:space="0" w:color="auto"/>
              <w:left w:val="single" w:sz="4" w:space="0" w:color="auto"/>
              <w:bottom w:val="single" w:sz="4" w:space="0" w:color="auto"/>
              <w:right w:val="single" w:sz="4" w:space="0" w:color="auto"/>
            </w:tcBorders>
          </w:tcPr>
          <w:p w14:paraId="6C5F9E4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2B47FEFB" w14:textId="77777777" w:rsidR="004E43C7" w:rsidRPr="00B14B4D" w:rsidRDefault="004E43C7" w:rsidP="00B53BF3">
            <w:pPr>
              <w:jc w:val="center"/>
              <w:rPr>
                <w:rFonts w:ascii="Times New Roman" w:hAnsi="Times New Roman" w:cs="Times New Roman"/>
                <w:bCs/>
              </w:rPr>
            </w:pPr>
          </w:p>
        </w:tc>
      </w:tr>
      <w:tr w:rsidR="004E43C7" w:rsidRPr="00B14B4D" w14:paraId="08CEBE45"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77777777" w:rsidR="004E43C7" w:rsidRPr="00B14B4D" w:rsidRDefault="004E43C7" w:rsidP="00B53BF3">
            <w:pPr>
              <w:rPr>
                <w:rFonts w:ascii="Times New Roman" w:eastAsia="Calibri" w:hAnsi="Times New Roman" w:cs="Times New Roman"/>
              </w:rPr>
            </w:pPr>
            <w:r w:rsidRPr="00B14B4D">
              <w:rPr>
                <w:rFonts w:ascii="Times New Roman" w:hAnsi="Times New Roman" w:cs="Times New Roman"/>
              </w:rPr>
              <w:lastRenderedPageBreak/>
              <w:t>ПК 3.1.</w:t>
            </w:r>
          </w:p>
        </w:tc>
        <w:tc>
          <w:tcPr>
            <w:tcW w:w="2762" w:type="dxa"/>
            <w:tcBorders>
              <w:top w:val="single" w:sz="4" w:space="0" w:color="auto"/>
              <w:left w:val="single" w:sz="4" w:space="0" w:color="auto"/>
              <w:bottom w:val="single" w:sz="4" w:space="0" w:color="auto"/>
              <w:right w:val="single" w:sz="4" w:space="0" w:color="auto"/>
            </w:tcBorders>
          </w:tcPr>
          <w:p w14:paraId="34985586" w14:textId="18192718" w:rsidR="004E43C7" w:rsidRPr="00B14B4D" w:rsidRDefault="002E263F" w:rsidP="00B14B4D">
            <w:pPr>
              <w:rPr>
                <w:rFonts w:ascii="Times New Roman" w:eastAsia="Calibri" w:hAnsi="Times New Roman" w:cs="Times New Roman"/>
              </w:rPr>
            </w:pPr>
            <w:r w:rsidRPr="002E263F">
              <w:rPr>
                <w:rFonts w:ascii="Times New Roman" w:eastAsia="Calibri" w:hAnsi="Times New Roman" w:cs="Times New Roman"/>
              </w:rPr>
              <w:t>вести делопроизводство в правоохранительном органе</w:t>
            </w:r>
          </w:p>
        </w:tc>
        <w:tc>
          <w:tcPr>
            <w:tcW w:w="3152" w:type="dxa"/>
            <w:tcBorders>
              <w:top w:val="single" w:sz="4" w:space="0" w:color="auto"/>
              <w:left w:val="single" w:sz="4" w:space="0" w:color="auto"/>
              <w:bottom w:val="single" w:sz="4" w:space="0" w:color="auto"/>
              <w:right w:val="single" w:sz="4" w:space="0" w:color="auto"/>
            </w:tcBorders>
          </w:tcPr>
          <w:p w14:paraId="06EF312E" w14:textId="41097F26" w:rsidR="004E43C7" w:rsidRPr="00B14B4D" w:rsidRDefault="002E263F" w:rsidP="00B14B4D">
            <w:pPr>
              <w:rPr>
                <w:rFonts w:ascii="Times New Roman" w:eastAsia="Calibri" w:hAnsi="Times New Roman" w:cs="Times New Roman"/>
              </w:rPr>
            </w:pPr>
            <w:r w:rsidRPr="002E263F">
              <w:rPr>
                <w:rFonts w:ascii="Times New Roman" w:eastAsia="Calibri" w:hAnsi="Times New Roman" w:cs="Times New Roman"/>
              </w:rPr>
              <w:t>правила ведения делопроизводства в правоохранительных органах</w:t>
            </w:r>
          </w:p>
        </w:tc>
        <w:tc>
          <w:tcPr>
            <w:tcW w:w="3152" w:type="dxa"/>
            <w:tcBorders>
              <w:top w:val="single" w:sz="4" w:space="0" w:color="auto"/>
              <w:left w:val="single" w:sz="4" w:space="0" w:color="auto"/>
              <w:bottom w:val="single" w:sz="4" w:space="0" w:color="auto"/>
              <w:right w:val="single" w:sz="4" w:space="0" w:color="auto"/>
            </w:tcBorders>
          </w:tcPr>
          <w:p w14:paraId="7A80D1D7" w14:textId="77777777" w:rsidR="002E263F" w:rsidRPr="002E263F" w:rsidRDefault="002E263F" w:rsidP="002E263F">
            <w:pPr>
              <w:rPr>
                <w:rFonts w:ascii="Times New Roman" w:hAnsi="Times New Roman" w:cs="Times New Roman"/>
                <w:bCs/>
              </w:rPr>
            </w:pPr>
            <w:r w:rsidRPr="002E263F">
              <w:rPr>
                <w:rFonts w:ascii="Times New Roman" w:hAnsi="Times New Roman" w:cs="Times New Roman"/>
                <w:bCs/>
              </w:rPr>
              <w:t>работы с нормативно-правовыми актами, позволяющие самостоятельно осмысливать важнейшие институты, входящие в организационную деятельность правоохранительных органов</w:t>
            </w:r>
          </w:p>
          <w:p w14:paraId="13F067E7" w14:textId="3AFF1ABE" w:rsidR="004E43C7" w:rsidRPr="00B14B4D" w:rsidRDefault="002E263F" w:rsidP="002E263F">
            <w:pPr>
              <w:rPr>
                <w:rFonts w:ascii="Times New Roman" w:hAnsi="Times New Roman" w:cs="Times New Roman"/>
                <w:bCs/>
              </w:rPr>
            </w:pPr>
            <w:r w:rsidRPr="002E263F">
              <w:rPr>
                <w:rFonts w:ascii="Times New Roman" w:hAnsi="Times New Roman" w:cs="Times New Roman"/>
                <w:bCs/>
              </w:rPr>
              <w:t xml:space="preserve"> ведения делопроизводства в правоохранительных органах</w:t>
            </w:r>
          </w:p>
        </w:tc>
      </w:tr>
      <w:tr w:rsidR="004E43C7" w:rsidRPr="00B14B4D" w14:paraId="1671167E"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3.2.</w:t>
            </w:r>
          </w:p>
        </w:tc>
        <w:tc>
          <w:tcPr>
            <w:tcW w:w="2762" w:type="dxa"/>
          </w:tcPr>
          <w:p w14:paraId="34EB02EA"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осуществлять действия по планированию мероприятий по обеспечению работы архива в правоохранительном органе</w:t>
            </w:r>
          </w:p>
          <w:p w14:paraId="11AC499E" w14:textId="36DB9590" w:rsidR="004E43C7"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осуществлять действия по реализации мероприятий по обеспечению работы архива в правоохранительном органе</w:t>
            </w:r>
          </w:p>
        </w:tc>
        <w:tc>
          <w:tcPr>
            <w:tcW w:w="3152" w:type="dxa"/>
            <w:tcBorders>
              <w:top w:val="single" w:sz="4" w:space="0" w:color="auto"/>
              <w:left w:val="single" w:sz="4" w:space="0" w:color="auto"/>
              <w:bottom w:val="single" w:sz="4" w:space="0" w:color="auto"/>
              <w:right w:val="single" w:sz="4" w:space="0" w:color="auto"/>
            </w:tcBorders>
          </w:tcPr>
          <w:p w14:paraId="6B44A2F5"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основы планирования мероприятий по обеспечению работы архива в правоохранительном органе</w:t>
            </w:r>
          </w:p>
          <w:p w14:paraId="7F1098E8" w14:textId="432C9182" w:rsidR="004E43C7"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порядок реализации мероприятий по обеспечению работы архива в правоохранительном органе</w:t>
            </w:r>
          </w:p>
        </w:tc>
        <w:tc>
          <w:tcPr>
            <w:tcW w:w="3152" w:type="dxa"/>
            <w:tcBorders>
              <w:top w:val="single" w:sz="4" w:space="0" w:color="auto"/>
              <w:left w:val="single" w:sz="4" w:space="0" w:color="auto"/>
              <w:bottom w:val="single" w:sz="4" w:space="0" w:color="auto"/>
              <w:right w:val="single" w:sz="4" w:space="0" w:color="auto"/>
            </w:tcBorders>
          </w:tcPr>
          <w:p w14:paraId="777D12B5"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работы с нормативно-правовыми актами, позволяющие самостоятельно осмысливать важнейшие институты, входящие в организационную деятельность правоохранительных органов</w:t>
            </w:r>
          </w:p>
          <w:p w14:paraId="14439CB2"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осуществления действий по планированию мероприятий, обеспечивающих работу архива в правоохранительном органе</w:t>
            </w:r>
          </w:p>
          <w:p w14:paraId="10A148C3" w14:textId="00DF24B8" w:rsidR="004E43C7" w:rsidRPr="00B14B4D" w:rsidRDefault="002E263F" w:rsidP="002E263F">
            <w:pPr>
              <w:tabs>
                <w:tab w:val="left" w:pos="735"/>
              </w:tabs>
              <w:rPr>
                <w:rFonts w:ascii="Times New Roman" w:hAnsi="Times New Roman" w:cs="Times New Roman"/>
                <w:bCs/>
              </w:rPr>
            </w:pPr>
            <w:r w:rsidRPr="002E263F">
              <w:rPr>
                <w:rFonts w:ascii="Times New Roman" w:hAnsi="Times New Roman" w:cs="Times New Roman"/>
                <w:bCs/>
              </w:rPr>
              <w:t>осуществления действий по реализации мероприятий, обеспечивающих работу архива в правоохранительном органе</w:t>
            </w:r>
          </w:p>
        </w:tc>
      </w:tr>
      <w:tr w:rsidR="004E43C7" w:rsidRPr="00B14B4D" w14:paraId="126E87B6"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0B78955A"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3.3.</w:t>
            </w:r>
          </w:p>
        </w:tc>
        <w:tc>
          <w:tcPr>
            <w:tcW w:w="2762" w:type="dxa"/>
            <w:tcBorders>
              <w:top w:val="single" w:sz="4" w:space="0" w:color="auto"/>
              <w:left w:val="single" w:sz="4" w:space="0" w:color="auto"/>
              <w:bottom w:val="single" w:sz="4" w:space="0" w:color="auto"/>
              <w:right w:val="single" w:sz="4" w:space="0" w:color="auto"/>
            </w:tcBorders>
          </w:tcPr>
          <w:p w14:paraId="2395E3A9"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составлять проекты процессуальных и служебных документов правоохранительного органа</w:t>
            </w:r>
          </w:p>
          <w:p w14:paraId="2F8DB56F" w14:textId="484B885C" w:rsidR="004E43C7"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вести работу с процессуальными и служебными документами правоохранительного органа</w:t>
            </w:r>
          </w:p>
        </w:tc>
        <w:tc>
          <w:tcPr>
            <w:tcW w:w="3152" w:type="dxa"/>
            <w:tcBorders>
              <w:top w:val="single" w:sz="4" w:space="0" w:color="auto"/>
              <w:left w:val="single" w:sz="4" w:space="0" w:color="auto"/>
              <w:bottom w:val="single" w:sz="4" w:space="0" w:color="auto"/>
              <w:right w:val="single" w:sz="4" w:space="0" w:color="auto"/>
            </w:tcBorders>
          </w:tcPr>
          <w:p w14:paraId="7F047782"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правила составления и оформления проектов процессуальных и служебных документов правоохранительного органа</w:t>
            </w:r>
          </w:p>
          <w:p w14:paraId="08673BC4" w14:textId="6969A99D" w:rsidR="004E43C7"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правила ведения работы с процессуальными и служебными документами правоохранительного органа</w:t>
            </w:r>
          </w:p>
        </w:tc>
        <w:tc>
          <w:tcPr>
            <w:tcW w:w="3152" w:type="dxa"/>
            <w:tcBorders>
              <w:top w:val="single" w:sz="4" w:space="0" w:color="auto"/>
              <w:left w:val="single" w:sz="4" w:space="0" w:color="auto"/>
              <w:bottom w:val="single" w:sz="4" w:space="0" w:color="auto"/>
              <w:right w:val="single" w:sz="4" w:space="0" w:color="auto"/>
            </w:tcBorders>
          </w:tcPr>
          <w:p w14:paraId="1D051319"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работы с нормативно-правовыми актами, позволяющие самостоятельно осмысливать важнейшие институты, входящие в организационную деятельность правоохранительных органов</w:t>
            </w:r>
          </w:p>
          <w:p w14:paraId="66BA5882"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составления проектов процессуальных и служебных документов правоохранительного органа</w:t>
            </w:r>
          </w:p>
          <w:p w14:paraId="0BFA0A6C" w14:textId="15E2566F" w:rsidR="004E43C7" w:rsidRPr="00B14B4D" w:rsidRDefault="002E263F" w:rsidP="002E263F">
            <w:pPr>
              <w:tabs>
                <w:tab w:val="left" w:pos="735"/>
              </w:tabs>
              <w:rPr>
                <w:rFonts w:ascii="Times New Roman" w:hAnsi="Times New Roman" w:cs="Times New Roman"/>
                <w:bCs/>
              </w:rPr>
            </w:pPr>
            <w:r w:rsidRPr="002E263F">
              <w:rPr>
                <w:rFonts w:ascii="Times New Roman" w:hAnsi="Times New Roman" w:cs="Times New Roman"/>
                <w:bCs/>
              </w:rPr>
              <w:t>ведения работы с процессуальными и служебными документами правоохранительного органа</w:t>
            </w:r>
          </w:p>
        </w:tc>
      </w:tr>
      <w:tr w:rsidR="004E43C7" w:rsidRPr="00B14B4D" w14:paraId="34CD0655"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3559069E"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3.4.</w:t>
            </w:r>
          </w:p>
        </w:tc>
        <w:tc>
          <w:tcPr>
            <w:tcW w:w="2762" w:type="dxa"/>
            <w:tcBorders>
              <w:top w:val="single" w:sz="4" w:space="0" w:color="auto"/>
              <w:left w:val="single" w:sz="4" w:space="0" w:color="auto"/>
              <w:bottom w:val="single" w:sz="4" w:space="0" w:color="auto"/>
              <w:right w:val="single" w:sz="4" w:space="0" w:color="auto"/>
            </w:tcBorders>
          </w:tcPr>
          <w:p w14:paraId="553BB493"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осуществлять необходимую работу с поступившими в правоохранительный орган от граждан и организаций заявлениями</w:t>
            </w:r>
          </w:p>
          <w:p w14:paraId="1F251D2E" w14:textId="6E8B3EA5" w:rsidR="004E43C7"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осуществлять необходимую работу с поступившими в правоохранительный орган от граждан и организаций обращений</w:t>
            </w:r>
          </w:p>
        </w:tc>
        <w:tc>
          <w:tcPr>
            <w:tcW w:w="3152" w:type="dxa"/>
            <w:tcBorders>
              <w:top w:val="single" w:sz="4" w:space="0" w:color="auto"/>
              <w:left w:val="single" w:sz="4" w:space="0" w:color="auto"/>
              <w:bottom w:val="single" w:sz="4" w:space="0" w:color="auto"/>
              <w:right w:val="single" w:sz="4" w:space="0" w:color="auto"/>
            </w:tcBorders>
          </w:tcPr>
          <w:p w14:paraId="174D3B8E"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правила ведения работы с заявлениями граждан и организаций в правоохранительный орган</w:t>
            </w:r>
          </w:p>
          <w:p w14:paraId="6DDD34BE" w14:textId="08F26B90" w:rsidR="004E43C7"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правила ведения работы с обращениями граждан и организаций в правоохранительный орган</w:t>
            </w:r>
          </w:p>
        </w:tc>
        <w:tc>
          <w:tcPr>
            <w:tcW w:w="3152" w:type="dxa"/>
            <w:tcBorders>
              <w:top w:val="single" w:sz="4" w:space="0" w:color="auto"/>
              <w:left w:val="single" w:sz="4" w:space="0" w:color="auto"/>
              <w:bottom w:val="single" w:sz="4" w:space="0" w:color="auto"/>
              <w:right w:val="single" w:sz="4" w:space="0" w:color="auto"/>
            </w:tcBorders>
          </w:tcPr>
          <w:p w14:paraId="2F8C98B7"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работы с нормативно-правовыми актами, позволяющие самостоятельно осмысливать важнейшие институты, входящие в организационную деятельность правоохранительных органов</w:t>
            </w:r>
          </w:p>
          <w:p w14:paraId="3FCB7554"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 xml:space="preserve">осуществления необходимой работы с поступившими в правоохранительный орган от </w:t>
            </w:r>
            <w:r w:rsidRPr="002E263F">
              <w:rPr>
                <w:rFonts w:ascii="Times New Roman" w:hAnsi="Times New Roman" w:cs="Times New Roman"/>
                <w:bCs/>
              </w:rPr>
              <w:lastRenderedPageBreak/>
              <w:t xml:space="preserve">граждан и организаций заявлениями </w:t>
            </w:r>
          </w:p>
          <w:p w14:paraId="7A8E0119" w14:textId="7B60F0FA" w:rsidR="004E43C7" w:rsidRPr="00B14B4D" w:rsidRDefault="002E263F" w:rsidP="002E263F">
            <w:pPr>
              <w:tabs>
                <w:tab w:val="left" w:pos="735"/>
              </w:tabs>
              <w:rPr>
                <w:rFonts w:ascii="Times New Roman" w:hAnsi="Times New Roman" w:cs="Times New Roman"/>
                <w:bCs/>
              </w:rPr>
            </w:pPr>
            <w:r w:rsidRPr="002E263F">
              <w:rPr>
                <w:rFonts w:ascii="Times New Roman" w:hAnsi="Times New Roman" w:cs="Times New Roman"/>
                <w:bCs/>
              </w:rPr>
              <w:t>осуществления необходимой работы с поступившими в правоохранительный орган от граждан и организаций обращений</w:t>
            </w:r>
          </w:p>
        </w:tc>
      </w:tr>
      <w:tr w:rsidR="00B14B4D" w:rsidRPr="00B14B4D" w14:paraId="16D5EB97"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3878B43C"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lastRenderedPageBreak/>
              <w:t>ПК 3.5.</w:t>
            </w:r>
          </w:p>
        </w:tc>
        <w:tc>
          <w:tcPr>
            <w:tcW w:w="2762" w:type="dxa"/>
            <w:tcBorders>
              <w:top w:val="single" w:sz="4" w:space="0" w:color="auto"/>
              <w:left w:val="single" w:sz="4" w:space="0" w:color="auto"/>
              <w:bottom w:val="single" w:sz="4" w:space="0" w:color="auto"/>
              <w:right w:val="single" w:sz="4" w:space="0" w:color="auto"/>
            </w:tcBorders>
          </w:tcPr>
          <w:p w14:paraId="442B31BD"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осуществлять работу по номенклатурному учету документов в правоохранительном органе;</w:t>
            </w:r>
          </w:p>
          <w:p w14:paraId="141C40A0" w14:textId="4820002B" w:rsidR="00B14B4D"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осуществлять работу по техническому оформлению документов в правоохранительном органе</w:t>
            </w:r>
          </w:p>
        </w:tc>
        <w:tc>
          <w:tcPr>
            <w:tcW w:w="3152" w:type="dxa"/>
            <w:tcBorders>
              <w:top w:val="single" w:sz="4" w:space="0" w:color="auto"/>
              <w:left w:val="single" w:sz="4" w:space="0" w:color="auto"/>
              <w:bottom w:val="single" w:sz="4" w:space="0" w:color="auto"/>
              <w:right w:val="single" w:sz="4" w:space="0" w:color="auto"/>
            </w:tcBorders>
          </w:tcPr>
          <w:p w14:paraId="17039E59" w14:textId="77777777" w:rsidR="002E263F" w:rsidRPr="002E263F" w:rsidRDefault="002E263F" w:rsidP="002E263F">
            <w:pPr>
              <w:rPr>
                <w:rFonts w:ascii="Times New Roman" w:eastAsia="Calibri" w:hAnsi="Times New Roman" w:cs="Times New Roman"/>
              </w:rPr>
            </w:pPr>
            <w:r w:rsidRPr="002E263F">
              <w:rPr>
                <w:rFonts w:ascii="Times New Roman" w:eastAsia="Calibri" w:hAnsi="Times New Roman" w:cs="Times New Roman"/>
              </w:rPr>
              <w:t>правила ведения номенклатурного учета документов в правоохранительном органе</w:t>
            </w:r>
          </w:p>
          <w:p w14:paraId="5CC48825" w14:textId="00DE6732" w:rsidR="00B14B4D" w:rsidRPr="00B14B4D" w:rsidRDefault="002E263F" w:rsidP="002E263F">
            <w:pPr>
              <w:rPr>
                <w:rFonts w:ascii="Times New Roman" w:eastAsia="Calibri" w:hAnsi="Times New Roman" w:cs="Times New Roman"/>
              </w:rPr>
            </w:pPr>
            <w:r w:rsidRPr="002E263F">
              <w:rPr>
                <w:rFonts w:ascii="Times New Roman" w:eastAsia="Calibri" w:hAnsi="Times New Roman" w:cs="Times New Roman"/>
              </w:rPr>
              <w:t>правила технического оформления документов в правоохранительном органе</w:t>
            </w:r>
          </w:p>
        </w:tc>
        <w:tc>
          <w:tcPr>
            <w:tcW w:w="3152" w:type="dxa"/>
            <w:tcBorders>
              <w:top w:val="single" w:sz="4" w:space="0" w:color="auto"/>
              <w:left w:val="single" w:sz="4" w:space="0" w:color="auto"/>
              <w:bottom w:val="single" w:sz="4" w:space="0" w:color="auto"/>
              <w:right w:val="single" w:sz="4" w:space="0" w:color="auto"/>
            </w:tcBorders>
          </w:tcPr>
          <w:p w14:paraId="31B5016E"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работы с нормативно-правовыми актами, позволяющие самостоятельно осмысливать важнейшие институты, входящие в организационную деятельность правоохранительных органов</w:t>
            </w:r>
          </w:p>
          <w:p w14:paraId="08049AFA" w14:textId="77777777" w:rsidR="002E263F" w:rsidRPr="002E263F" w:rsidRDefault="002E263F" w:rsidP="002E263F">
            <w:pPr>
              <w:tabs>
                <w:tab w:val="left" w:pos="735"/>
              </w:tabs>
              <w:rPr>
                <w:rFonts w:ascii="Times New Roman" w:hAnsi="Times New Roman" w:cs="Times New Roman"/>
                <w:bCs/>
              </w:rPr>
            </w:pPr>
            <w:r w:rsidRPr="002E263F">
              <w:rPr>
                <w:rFonts w:ascii="Times New Roman" w:hAnsi="Times New Roman" w:cs="Times New Roman"/>
                <w:bCs/>
              </w:rPr>
              <w:t>осуществления работы по номенклатурному учету документов в правоохранительном органе</w:t>
            </w:r>
          </w:p>
          <w:p w14:paraId="57955475" w14:textId="33BA1D45" w:rsidR="00B14B4D" w:rsidRPr="00B14B4D" w:rsidRDefault="002E263F" w:rsidP="002E263F">
            <w:pPr>
              <w:tabs>
                <w:tab w:val="left" w:pos="735"/>
              </w:tabs>
              <w:rPr>
                <w:rFonts w:ascii="Times New Roman" w:hAnsi="Times New Roman" w:cs="Times New Roman"/>
                <w:bCs/>
              </w:rPr>
            </w:pPr>
            <w:r w:rsidRPr="002E263F">
              <w:rPr>
                <w:rFonts w:ascii="Times New Roman" w:hAnsi="Times New Roman" w:cs="Times New Roman"/>
                <w:bCs/>
              </w:rPr>
              <w:t>осуществления работы по техническому оформлению документов в правоохранительном органе</w:t>
            </w:r>
          </w:p>
        </w:tc>
      </w:tr>
    </w:tbl>
    <w:p w14:paraId="3D9D6110" w14:textId="6F2998BE" w:rsidR="004E43C7" w:rsidRDefault="004E43C7" w:rsidP="004E43C7">
      <w:pPr>
        <w:pStyle w:val="114"/>
        <w:rPr>
          <w:rFonts w:ascii="Times New Roman" w:hAnsi="Times New Roman"/>
        </w:rPr>
      </w:pPr>
    </w:p>
    <w:p w14:paraId="29D597FA" w14:textId="023426DE" w:rsidR="002E263F" w:rsidRDefault="002E263F" w:rsidP="004E43C7">
      <w:pPr>
        <w:pStyle w:val="114"/>
        <w:rPr>
          <w:rFonts w:ascii="Times New Roman" w:hAnsi="Times New Roman"/>
        </w:rPr>
      </w:pPr>
    </w:p>
    <w:p w14:paraId="25C3CC58" w14:textId="77777777" w:rsidR="002E263F" w:rsidRDefault="002E263F" w:rsidP="004E43C7">
      <w:pPr>
        <w:pStyle w:val="114"/>
        <w:rPr>
          <w:rFonts w:ascii="Times New Roman" w:hAnsi="Times New Roman"/>
        </w:rPr>
      </w:pPr>
    </w:p>
    <w:p w14:paraId="7E07D449" w14:textId="5DBC83DD" w:rsidR="002E263F" w:rsidRPr="00941462" w:rsidRDefault="002E263F" w:rsidP="002E263F">
      <w:pPr>
        <w:pStyle w:val="114"/>
        <w:rPr>
          <w:rFonts w:ascii="Times New Roman" w:hAnsi="Times New Roman"/>
        </w:rPr>
      </w:pPr>
      <w:r>
        <w:rPr>
          <w:rFonts w:ascii="Times New Roman" w:hAnsi="Times New Roman"/>
        </w:rPr>
        <w:t>2</w:t>
      </w:r>
      <w:r w:rsidRPr="00941462">
        <w:rPr>
          <w:rFonts w:ascii="Times New Roman" w:hAnsi="Times New Roman"/>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E263F" w:rsidRPr="00941462" w14:paraId="108A0BD1" w14:textId="77777777" w:rsidTr="008A3975">
        <w:trPr>
          <w:trHeight w:val="23"/>
        </w:trPr>
        <w:tc>
          <w:tcPr>
            <w:tcW w:w="2460" w:type="pct"/>
            <w:vAlign w:val="center"/>
          </w:tcPr>
          <w:p w14:paraId="0D67FD1E" w14:textId="77777777" w:rsidR="002E263F" w:rsidRPr="00941462" w:rsidRDefault="002E263F" w:rsidP="008A397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9662078" w14:textId="77777777" w:rsidR="002E263F" w:rsidRPr="00941462" w:rsidRDefault="002E263F" w:rsidP="008A397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DF87AC2" w14:textId="77777777" w:rsidR="002E263F" w:rsidRPr="00941462" w:rsidRDefault="002E263F" w:rsidP="008A3975">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E263F" w:rsidRPr="00941462" w14:paraId="576CBF1F" w14:textId="77777777" w:rsidTr="008A3975">
        <w:trPr>
          <w:trHeight w:val="23"/>
        </w:trPr>
        <w:tc>
          <w:tcPr>
            <w:tcW w:w="2460" w:type="pct"/>
            <w:vAlign w:val="center"/>
          </w:tcPr>
          <w:p w14:paraId="1AF41244"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06D7D2B" w14:textId="77777777" w:rsidR="002E263F" w:rsidRPr="00941462" w:rsidRDefault="002E263F" w:rsidP="008A3975">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204</w:t>
            </w:r>
          </w:p>
        </w:tc>
        <w:tc>
          <w:tcPr>
            <w:tcW w:w="1345" w:type="pct"/>
            <w:vAlign w:val="center"/>
          </w:tcPr>
          <w:p w14:paraId="23679285" w14:textId="77777777" w:rsidR="002E263F" w:rsidRPr="00941462" w:rsidRDefault="002E263F" w:rsidP="008A3975">
            <w:pPr>
              <w:jc w:val="center"/>
              <w:rPr>
                <w:rFonts w:ascii="Times New Roman" w:hAnsi="Times New Roman" w:cs="Times New Roman"/>
                <w:b/>
                <w:sz w:val="24"/>
                <w:szCs w:val="24"/>
              </w:rPr>
            </w:pPr>
            <w:r>
              <w:rPr>
                <w:rFonts w:ascii="Times New Roman" w:hAnsi="Times New Roman" w:cs="Times New Roman"/>
                <w:b/>
                <w:sz w:val="24"/>
                <w:szCs w:val="24"/>
              </w:rPr>
              <w:t>124</w:t>
            </w:r>
          </w:p>
        </w:tc>
      </w:tr>
      <w:tr w:rsidR="002E263F" w:rsidRPr="00941462" w14:paraId="4E2460B5" w14:textId="77777777" w:rsidTr="008A3975">
        <w:trPr>
          <w:trHeight w:val="23"/>
        </w:trPr>
        <w:tc>
          <w:tcPr>
            <w:tcW w:w="2460" w:type="pct"/>
            <w:vAlign w:val="center"/>
          </w:tcPr>
          <w:p w14:paraId="01ECFB0E" w14:textId="77777777" w:rsidR="002E263F" w:rsidRPr="00941462" w:rsidRDefault="002E263F" w:rsidP="008A397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7B68060C" w14:textId="77777777" w:rsidR="002E263F" w:rsidRPr="00941462" w:rsidRDefault="002E263F" w:rsidP="008A397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0BD02E1" w14:textId="77777777" w:rsidR="002E263F" w:rsidRPr="00941462" w:rsidRDefault="002E263F" w:rsidP="008A3975">
            <w:pPr>
              <w:jc w:val="center"/>
              <w:rPr>
                <w:rFonts w:ascii="Times New Roman" w:hAnsi="Times New Roman" w:cs="Times New Roman"/>
                <w:b/>
                <w:sz w:val="24"/>
                <w:szCs w:val="24"/>
              </w:rPr>
            </w:pPr>
            <w:r>
              <w:rPr>
                <w:rFonts w:ascii="Times New Roman" w:hAnsi="Times New Roman" w:cs="Times New Roman"/>
                <w:b/>
                <w:sz w:val="24"/>
                <w:szCs w:val="24"/>
              </w:rPr>
              <w:t>-</w:t>
            </w:r>
          </w:p>
        </w:tc>
      </w:tr>
      <w:tr w:rsidR="002E263F" w:rsidRPr="00941462" w14:paraId="700BCC95" w14:textId="77777777" w:rsidTr="008A3975">
        <w:trPr>
          <w:trHeight w:val="23"/>
        </w:trPr>
        <w:tc>
          <w:tcPr>
            <w:tcW w:w="2460" w:type="pct"/>
            <w:vAlign w:val="center"/>
          </w:tcPr>
          <w:p w14:paraId="649ED9F7"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D1CCD3F" w14:textId="77777777" w:rsidR="002E263F" w:rsidRPr="00941462" w:rsidRDefault="002E263F" w:rsidP="008A397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4FAAEAD" w14:textId="77777777" w:rsidR="002E263F" w:rsidRPr="00941462" w:rsidRDefault="002E263F" w:rsidP="008A397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E263F" w:rsidRPr="00941462" w14:paraId="3B6C4F7E" w14:textId="77777777" w:rsidTr="008A3975">
        <w:trPr>
          <w:trHeight w:val="23"/>
        </w:trPr>
        <w:tc>
          <w:tcPr>
            <w:tcW w:w="2460" w:type="pct"/>
            <w:vAlign w:val="center"/>
          </w:tcPr>
          <w:p w14:paraId="0FB450A4"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3865542" w14:textId="77777777" w:rsidR="002E263F" w:rsidRPr="00941462" w:rsidRDefault="002E263F" w:rsidP="008A3975">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238188DD" w14:textId="77777777" w:rsidR="002E263F" w:rsidRPr="00941462" w:rsidRDefault="002E263F" w:rsidP="008A3975">
            <w:pPr>
              <w:jc w:val="center"/>
              <w:rPr>
                <w:rFonts w:ascii="Times New Roman" w:hAnsi="Times New Roman" w:cs="Times New Roman"/>
                <w:b/>
                <w:sz w:val="24"/>
                <w:szCs w:val="24"/>
              </w:rPr>
            </w:pPr>
            <w:r>
              <w:rPr>
                <w:rFonts w:ascii="Times New Roman" w:hAnsi="Times New Roman" w:cs="Times New Roman"/>
                <w:b/>
                <w:sz w:val="24"/>
                <w:szCs w:val="24"/>
              </w:rPr>
              <w:t>144</w:t>
            </w:r>
          </w:p>
        </w:tc>
      </w:tr>
      <w:tr w:rsidR="002E263F" w:rsidRPr="00941462" w14:paraId="1300E4E9" w14:textId="77777777" w:rsidTr="008A3975">
        <w:trPr>
          <w:trHeight w:val="23"/>
        </w:trPr>
        <w:tc>
          <w:tcPr>
            <w:tcW w:w="2460" w:type="pct"/>
            <w:vAlign w:val="center"/>
          </w:tcPr>
          <w:p w14:paraId="45325A02"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7B3D246" w14:textId="77777777" w:rsidR="002E263F" w:rsidRPr="00361ED6" w:rsidRDefault="002E263F" w:rsidP="008A397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08968F37" w14:textId="77777777" w:rsidR="002E263F" w:rsidRPr="00361ED6" w:rsidRDefault="002E263F" w:rsidP="008A397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2E263F" w:rsidRPr="00941462" w14:paraId="68DEF16E" w14:textId="77777777" w:rsidTr="008A3975">
        <w:trPr>
          <w:trHeight w:val="23"/>
        </w:trPr>
        <w:tc>
          <w:tcPr>
            <w:tcW w:w="2460" w:type="pct"/>
            <w:vAlign w:val="center"/>
          </w:tcPr>
          <w:p w14:paraId="245A6D67"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C23C915" w14:textId="77777777" w:rsidR="002E263F" w:rsidRPr="00941462" w:rsidRDefault="002E263F" w:rsidP="008A397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3E5FB1A" w14:textId="77777777" w:rsidR="002E263F" w:rsidRPr="00941462" w:rsidRDefault="002E263F" w:rsidP="008A397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E263F" w:rsidRPr="00941462" w14:paraId="4C378CCB" w14:textId="77777777" w:rsidTr="008A3975">
        <w:trPr>
          <w:trHeight w:val="23"/>
        </w:trPr>
        <w:tc>
          <w:tcPr>
            <w:tcW w:w="2460" w:type="pct"/>
            <w:vAlign w:val="center"/>
          </w:tcPr>
          <w:p w14:paraId="4BE0F2C2"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0FCDE89A" w14:textId="77777777" w:rsidR="002E263F" w:rsidRPr="00941462" w:rsidRDefault="002E263F" w:rsidP="008A3975">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6961138A" w14:textId="77777777" w:rsidR="002E263F" w:rsidRPr="00941462" w:rsidRDefault="002E263F" w:rsidP="008A3975">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2E263F" w:rsidRPr="00941462" w14:paraId="28EAEBD8" w14:textId="77777777" w:rsidTr="008A3975">
        <w:trPr>
          <w:trHeight w:val="23"/>
        </w:trPr>
        <w:tc>
          <w:tcPr>
            <w:tcW w:w="2460" w:type="pct"/>
            <w:vAlign w:val="center"/>
          </w:tcPr>
          <w:p w14:paraId="0A2124A9" w14:textId="77777777" w:rsidR="002E263F" w:rsidRPr="00941462" w:rsidRDefault="002E263F"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348823DD" w14:textId="77777777" w:rsidR="002E263F" w:rsidRPr="00941462" w:rsidRDefault="002E263F" w:rsidP="008A3975">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65D49F2A" w14:textId="77777777" w:rsidR="002E263F" w:rsidRPr="00941462" w:rsidRDefault="002E263F" w:rsidP="008A397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280</w:t>
            </w:r>
          </w:p>
        </w:tc>
      </w:tr>
    </w:tbl>
    <w:p w14:paraId="388527ED" w14:textId="77777777" w:rsidR="002E263F" w:rsidRDefault="002E263F" w:rsidP="002E263F">
      <w:pPr>
        <w:pStyle w:val="114"/>
        <w:tabs>
          <w:tab w:val="left" w:pos="3136"/>
        </w:tabs>
        <w:rPr>
          <w:rFonts w:ascii="Times New Roman" w:hAnsi="Times New Roman"/>
        </w:rPr>
      </w:pPr>
    </w:p>
    <w:p w14:paraId="7276BEE1" w14:textId="77777777" w:rsidR="002E263F" w:rsidRDefault="002E263F" w:rsidP="002E263F">
      <w:pPr>
        <w:pStyle w:val="114"/>
        <w:tabs>
          <w:tab w:val="left" w:pos="3136"/>
        </w:tabs>
        <w:rPr>
          <w:rFonts w:ascii="Times New Roman" w:hAnsi="Times New Roman"/>
        </w:rPr>
      </w:pPr>
    </w:p>
    <w:p w14:paraId="3627F479" w14:textId="77777777" w:rsidR="002E263F" w:rsidRDefault="002E263F" w:rsidP="002E263F">
      <w:pPr>
        <w:pStyle w:val="114"/>
        <w:tabs>
          <w:tab w:val="left" w:pos="3136"/>
        </w:tabs>
        <w:rPr>
          <w:rFonts w:ascii="Times New Roman" w:hAnsi="Times New Roman"/>
        </w:rPr>
      </w:pPr>
    </w:p>
    <w:p w14:paraId="1E764F31" w14:textId="77777777" w:rsidR="002E263F" w:rsidRDefault="002E263F" w:rsidP="002E263F">
      <w:pPr>
        <w:pStyle w:val="114"/>
        <w:tabs>
          <w:tab w:val="left" w:pos="3136"/>
        </w:tabs>
        <w:rPr>
          <w:rFonts w:ascii="Times New Roman" w:hAnsi="Times New Roman"/>
        </w:rPr>
      </w:pPr>
    </w:p>
    <w:p w14:paraId="1F0D5D68" w14:textId="77777777" w:rsidR="002E263F" w:rsidRDefault="002E263F" w:rsidP="002E263F">
      <w:pPr>
        <w:pStyle w:val="114"/>
        <w:tabs>
          <w:tab w:val="left" w:pos="3136"/>
        </w:tabs>
        <w:rPr>
          <w:rFonts w:ascii="Times New Roman" w:hAnsi="Times New Roman"/>
        </w:rPr>
      </w:pPr>
    </w:p>
    <w:p w14:paraId="4CCCB7F2" w14:textId="77777777" w:rsidR="002E263F" w:rsidRDefault="002E263F" w:rsidP="002E263F">
      <w:pPr>
        <w:pStyle w:val="114"/>
        <w:tabs>
          <w:tab w:val="left" w:pos="3136"/>
        </w:tabs>
        <w:rPr>
          <w:rFonts w:ascii="Times New Roman" w:hAnsi="Times New Roman"/>
        </w:rPr>
      </w:pPr>
    </w:p>
    <w:p w14:paraId="3F345524" w14:textId="77777777" w:rsidR="002E263F" w:rsidRDefault="002E263F" w:rsidP="002E263F">
      <w:pPr>
        <w:pStyle w:val="114"/>
        <w:tabs>
          <w:tab w:val="left" w:pos="3136"/>
        </w:tabs>
        <w:rPr>
          <w:rFonts w:ascii="Times New Roman" w:hAnsi="Times New Roman"/>
        </w:rPr>
      </w:pPr>
    </w:p>
    <w:p w14:paraId="50B49062" w14:textId="77777777" w:rsidR="002E263F" w:rsidRDefault="002E263F" w:rsidP="002E263F">
      <w:pPr>
        <w:pStyle w:val="114"/>
        <w:tabs>
          <w:tab w:val="left" w:pos="3136"/>
        </w:tabs>
        <w:rPr>
          <w:rFonts w:ascii="Times New Roman" w:hAnsi="Times New Roman"/>
        </w:rPr>
      </w:pPr>
    </w:p>
    <w:p w14:paraId="27896A37" w14:textId="77777777" w:rsidR="002E263F" w:rsidRDefault="002E263F" w:rsidP="002E263F">
      <w:pPr>
        <w:pStyle w:val="114"/>
        <w:tabs>
          <w:tab w:val="left" w:pos="3136"/>
        </w:tabs>
        <w:rPr>
          <w:rFonts w:ascii="Times New Roman" w:hAnsi="Times New Roman"/>
        </w:rPr>
      </w:pPr>
    </w:p>
    <w:p w14:paraId="57669249" w14:textId="3A13E01C" w:rsidR="002E263F" w:rsidRPr="00941462" w:rsidRDefault="002E263F" w:rsidP="002E263F">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2E263F" w:rsidRPr="001D26BE" w14:paraId="7E6BD97D" w14:textId="77777777" w:rsidTr="008A3975">
        <w:trPr>
          <w:cantSplit/>
          <w:trHeight w:val="3271"/>
        </w:trPr>
        <w:tc>
          <w:tcPr>
            <w:tcW w:w="834" w:type="pct"/>
            <w:vAlign w:val="center"/>
          </w:tcPr>
          <w:p w14:paraId="1506EC0A" w14:textId="77777777" w:rsidR="002E263F" w:rsidRPr="001D26BE" w:rsidRDefault="002E263F"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4599F63A" w14:textId="77777777" w:rsidR="002E263F" w:rsidRPr="001D26BE" w:rsidRDefault="002E263F"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3E87EA8F" w14:textId="77777777" w:rsidR="002E263F" w:rsidRPr="001D26BE" w:rsidRDefault="002E263F" w:rsidP="008A3975">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7F3E4178" w14:textId="77777777" w:rsidR="002E263F" w:rsidRPr="001D26BE" w:rsidRDefault="002E263F" w:rsidP="008A3975">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2628A6A" w14:textId="77777777" w:rsidR="002E263F" w:rsidRPr="001D26BE" w:rsidRDefault="002E263F" w:rsidP="008A3975">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6964B4AF" w14:textId="77777777" w:rsidR="002E263F" w:rsidRPr="001D26BE" w:rsidRDefault="002E263F"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577495E8" w14:textId="77777777" w:rsidR="002E263F" w:rsidRPr="001D26BE" w:rsidRDefault="002E263F" w:rsidP="008A39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2EA7DA8C" w14:textId="77777777" w:rsidR="002E263F" w:rsidRPr="001D26BE" w:rsidRDefault="002E263F"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7877EA99" w14:textId="77777777" w:rsidR="002E263F" w:rsidRPr="001D26BE" w:rsidRDefault="002E263F"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2B6FE333" w14:textId="77777777" w:rsidR="002E263F" w:rsidRPr="001D26BE" w:rsidRDefault="002E263F"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2E263F" w:rsidRPr="001D26BE" w14:paraId="7F45ECDC" w14:textId="77777777" w:rsidTr="008A3975">
        <w:trPr>
          <w:cantSplit/>
          <w:trHeight w:val="73"/>
        </w:trPr>
        <w:tc>
          <w:tcPr>
            <w:tcW w:w="834" w:type="pct"/>
          </w:tcPr>
          <w:p w14:paraId="0A8398EF"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58EBA80"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7F95AABF" w14:textId="77777777" w:rsidR="002E263F" w:rsidRPr="001D26BE" w:rsidRDefault="002E263F" w:rsidP="008A3975">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2BC4511B" w14:textId="77777777" w:rsidR="002E263F" w:rsidRPr="001D26BE" w:rsidRDefault="002E263F" w:rsidP="008A3975">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5684C0E"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2D3A875C"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396798D5"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565EF6FF"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143689C1"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0B4F60EC" w14:textId="77777777" w:rsidR="002E263F" w:rsidRPr="001D26BE" w:rsidRDefault="002E263F"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2E263F" w:rsidRPr="001D26BE" w14:paraId="59D1C997" w14:textId="77777777" w:rsidTr="008A3975">
        <w:tc>
          <w:tcPr>
            <w:tcW w:w="834" w:type="pct"/>
          </w:tcPr>
          <w:p w14:paraId="389CBDCA" w14:textId="77777777" w:rsidR="002E263F" w:rsidRPr="004F3B54" w:rsidRDefault="002E263F" w:rsidP="008A3975">
            <w:pPr>
              <w:rPr>
                <w:rFonts w:ascii="Times New Roman" w:hAnsi="Times New Roman" w:cs="Times New Roman"/>
              </w:rPr>
            </w:pPr>
            <w:r w:rsidRPr="004F3B54">
              <w:rPr>
                <w:rFonts w:ascii="Times New Roman" w:hAnsi="Times New Roman" w:cs="Times New Roman"/>
              </w:rPr>
              <w:t>ПК 3.1. ПК 3.2.</w:t>
            </w:r>
          </w:p>
          <w:p w14:paraId="7029D09C" w14:textId="1AA27E5C" w:rsidR="002E263F" w:rsidRDefault="002E263F" w:rsidP="008A3975">
            <w:pPr>
              <w:rPr>
                <w:rFonts w:ascii="Times New Roman" w:hAnsi="Times New Roman" w:cs="Times New Roman"/>
              </w:rPr>
            </w:pPr>
            <w:r w:rsidRPr="004F3B54">
              <w:rPr>
                <w:rFonts w:ascii="Times New Roman" w:hAnsi="Times New Roman" w:cs="Times New Roman"/>
              </w:rPr>
              <w:t>ПК 3.3. ПК 3.4.</w:t>
            </w:r>
          </w:p>
          <w:p w14:paraId="66D63F73" w14:textId="345791D0" w:rsidR="002E263F" w:rsidRPr="004F3B54" w:rsidRDefault="002E263F" w:rsidP="008A3975">
            <w:pPr>
              <w:rPr>
                <w:rFonts w:ascii="Times New Roman" w:hAnsi="Times New Roman" w:cs="Times New Roman"/>
              </w:rPr>
            </w:pPr>
            <w:r>
              <w:rPr>
                <w:rFonts w:ascii="Times New Roman" w:hAnsi="Times New Roman" w:cs="Times New Roman"/>
              </w:rPr>
              <w:t>ПК.3.5.</w:t>
            </w:r>
          </w:p>
          <w:p w14:paraId="0F34F5E6" w14:textId="77777777" w:rsidR="002E263F" w:rsidRPr="001D26BE" w:rsidRDefault="002E263F" w:rsidP="008A3975">
            <w:pPr>
              <w:rPr>
                <w:rFonts w:ascii="Times New Roman" w:hAnsi="Times New Roman" w:cs="Times New Roman"/>
              </w:rPr>
            </w:pPr>
            <w:r w:rsidRPr="001D26BE">
              <w:rPr>
                <w:rFonts w:ascii="Times New Roman" w:hAnsi="Times New Roman" w:cs="Times New Roman"/>
              </w:rPr>
              <w:t>ОК 01, ОК 02</w:t>
            </w:r>
          </w:p>
          <w:p w14:paraId="7DCA2A87" w14:textId="77777777" w:rsidR="002E263F" w:rsidRPr="001D26BE" w:rsidRDefault="002E263F" w:rsidP="008A397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FCE832A" w14:textId="69F79593" w:rsidR="002E263F" w:rsidRPr="00D67B25" w:rsidRDefault="002E263F" w:rsidP="008A3975">
            <w:pPr>
              <w:rPr>
                <w:rFonts w:ascii="Times New Roman" w:eastAsia="Times New Roman" w:hAnsi="Times New Roman" w:cs="Times New Roman"/>
                <w:lang w:eastAsia="ru-RU"/>
              </w:rPr>
            </w:pPr>
            <w:r w:rsidRPr="00321F7F">
              <w:rPr>
                <w:rFonts w:ascii="Times New Roman" w:hAnsi="Times New Roman"/>
                <w:sz w:val="24"/>
                <w:szCs w:val="24"/>
              </w:rPr>
              <w:t xml:space="preserve">Раздел 1 </w:t>
            </w:r>
            <w:r w:rsidR="00EE091F" w:rsidRPr="009E4EFD">
              <w:rPr>
                <w:rFonts w:ascii="Times New Roman" w:hAnsi="Times New Roman"/>
              </w:rPr>
              <w:t>Основы организационного обеспечения деятельности правоохранительных органах</w:t>
            </w:r>
          </w:p>
        </w:tc>
        <w:tc>
          <w:tcPr>
            <w:tcW w:w="455" w:type="pct"/>
            <w:vAlign w:val="center"/>
          </w:tcPr>
          <w:p w14:paraId="408AC17E" w14:textId="77777777" w:rsidR="002E263F" w:rsidRPr="00477EAE" w:rsidRDefault="002E263F" w:rsidP="008A3975">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96</w:t>
            </w:r>
          </w:p>
        </w:tc>
        <w:tc>
          <w:tcPr>
            <w:tcW w:w="345" w:type="pct"/>
            <w:vAlign w:val="center"/>
          </w:tcPr>
          <w:p w14:paraId="262DD372" w14:textId="77777777" w:rsidR="002E263F" w:rsidRPr="00477EAE" w:rsidRDefault="002E263F" w:rsidP="008A3975">
            <w:pPr>
              <w:jc w:val="center"/>
              <w:rPr>
                <w:rFonts w:ascii="Times New Roman" w:eastAsia="Times New Roman" w:hAnsi="Times New Roman" w:cs="Times New Roman"/>
                <w:b/>
                <w:lang w:eastAsia="ru-RU"/>
              </w:rPr>
            </w:pPr>
            <w:r w:rsidRPr="00477EAE">
              <w:rPr>
                <w:rFonts w:ascii="Times New Roman" w:hAnsi="Times New Roman" w:cs="Times New Roman"/>
                <w:b/>
                <w:bCs/>
                <w:color w:val="000000"/>
              </w:rPr>
              <w:t>48</w:t>
            </w:r>
          </w:p>
        </w:tc>
        <w:tc>
          <w:tcPr>
            <w:tcW w:w="306" w:type="pct"/>
            <w:shd w:val="clear" w:color="auto" w:fill="D9D9D9" w:themeFill="background1" w:themeFillShade="D9"/>
            <w:vAlign w:val="center"/>
          </w:tcPr>
          <w:p w14:paraId="471579A1" w14:textId="77777777" w:rsidR="002E263F" w:rsidRPr="00477EAE" w:rsidRDefault="002E263F" w:rsidP="008A3975">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96</w:t>
            </w:r>
          </w:p>
        </w:tc>
        <w:tc>
          <w:tcPr>
            <w:tcW w:w="269" w:type="pct"/>
            <w:vAlign w:val="center"/>
          </w:tcPr>
          <w:p w14:paraId="1DE7FEB1" w14:textId="77777777" w:rsidR="002E263F" w:rsidRPr="00477EAE" w:rsidRDefault="002E263F" w:rsidP="008A3975">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96</w:t>
            </w:r>
          </w:p>
        </w:tc>
        <w:tc>
          <w:tcPr>
            <w:tcW w:w="306" w:type="pct"/>
          </w:tcPr>
          <w:p w14:paraId="682280AC" w14:textId="77777777" w:rsidR="002E263F" w:rsidRPr="001D26BE" w:rsidRDefault="002E263F" w:rsidP="008A3975">
            <w:pPr>
              <w:jc w:val="center"/>
              <w:rPr>
                <w:rFonts w:ascii="Times New Roman" w:eastAsia="Times New Roman" w:hAnsi="Times New Roman" w:cs="Times New Roman"/>
                <w:b/>
                <w:bCs/>
                <w:lang w:eastAsia="ru-RU"/>
              </w:rPr>
            </w:pPr>
          </w:p>
        </w:tc>
        <w:tc>
          <w:tcPr>
            <w:tcW w:w="269" w:type="pct"/>
          </w:tcPr>
          <w:p w14:paraId="0EAF456B" w14:textId="77777777" w:rsidR="002E263F" w:rsidRPr="001D26BE" w:rsidRDefault="002E263F" w:rsidP="008A3975">
            <w:pPr>
              <w:jc w:val="center"/>
              <w:rPr>
                <w:rFonts w:ascii="Times New Roman" w:eastAsia="Times New Roman" w:hAnsi="Times New Roman" w:cs="Times New Roman"/>
                <w:b/>
                <w:bCs/>
                <w:lang w:eastAsia="ru-RU"/>
              </w:rPr>
            </w:pPr>
          </w:p>
        </w:tc>
        <w:tc>
          <w:tcPr>
            <w:tcW w:w="269" w:type="pct"/>
          </w:tcPr>
          <w:p w14:paraId="7506C1CE" w14:textId="77777777" w:rsidR="002E263F" w:rsidRPr="001D26BE" w:rsidRDefault="002E263F" w:rsidP="008A3975">
            <w:pPr>
              <w:jc w:val="center"/>
              <w:rPr>
                <w:rFonts w:ascii="Times New Roman" w:eastAsia="Times New Roman" w:hAnsi="Times New Roman" w:cs="Times New Roman"/>
                <w:b/>
                <w:bCs/>
                <w:lang w:eastAsia="ru-RU"/>
              </w:rPr>
            </w:pPr>
          </w:p>
        </w:tc>
        <w:tc>
          <w:tcPr>
            <w:tcW w:w="305" w:type="pct"/>
          </w:tcPr>
          <w:p w14:paraId="1F45F4EC" w14:textId="77777777" w:rsidR="002E263F" w:rsidRPr="001D26BE" w:rsidRDefault="002E263F" w:rsidP="008A3975">
            <w:pPr>
              <w:jc w:val="center"/>
              <w:rPr>
                <w:rFonts w:ascii="Times New Roman" w:eastAsia="Times New Roman" w:hAnsi="Times New Roman" w:cs="Times New Roman"/>
                <w:b/>
                <w:bCs/>
                <w:lang w:eastAsia="ru-RU"/>
              </w:rPr>
            </w:pPr>
          </w:p>
        </w:tc>
      </w:tr>
      <w:tr w:rsidR="002E263F" w:rsidRPr="001D26BE" w14:paraId="56C415C9" w14:textId="77777777" w:rsidTr="008A3975">
        <w:tc>
          <w:tcPr>
            <w:tcW w:w="834" w:type="pct"/>
          </w:tcPr>
          <w:p w14:paraId="77276FB4" w14:textId="77777777" w:rsidR="002E263F" w:rsidRPr="004F3B54" w:rsidRDefault="002E263F" w:rsidP="002E263F">
            <w:pPr>
              <w:rPr>
                <w:rFonts w:ascii="Times New Roman" w:hAnsi="Times New Roman" w:cs="Times New Roman"/>
              </w:rPr>
            </w:pPr>
            <w:r w:rsidRPr="004F3B54">
              <w:rPr>
                <w:rFonts w:ascii="Times New Roman" w:hAnsi="Times New Roman" w:cs="Times New Roman"/>
              </w:rPr>
              <w:t>ПК 3.1. ПК 3.2.</w:t>
            </w:r>
          </w:p>
          <w:p w14:paraId="3EF5366A" w14:textId="77777777" w:rsidR="002E263F" w:rsidRDefault="002E263F" w:rsidP="002E263F">
            <w:pPr>
              <w:rPr>
                <w:rFonts w:ascii="Times New Roman" w:hAnsi="Times New Roman" w:cs="Times New Roman"/>
              </w:rPr>
            </w:pPr>
            <w:r w:rsidRPr="004F3B54">
              <w:rPr>
                <w:rFonts w:ascii="Times New Roman" w:hAnsi="Times New Roman" w:cs="Times New Roman"/>
              </w:rPr>
              <w:t>ПК 3.3. ПК 3.4.</w:t>
            </w:r>
          </w:p>
          <w:p w14:paraId="60355B3F" w14:textId="77777777" w:rsidR="002E263F" w:rsidRPr="004F3B54" w:rsidRDefault="002E263F" w:rsidP="002E263F">
            <w:pPr>
              <w:rPr>
                <w:rFonts w:ascii="Times New Roman" w:hAnsi="Times New Roman" w:cs="Times New Roman"/>
              </w:rPr>
            </w:pPr>
            <w:r>
              <w:rPr>
                <w:rFonts w:ascii="Times New Roman" w:hAnsi="Times New Roman" w:cs="Times New Roman"/>
              </w:rPr>
              <w:t>ПК.3.5.</w:t>
            </w:r>
          </w:p>
          <w:p w14:paraId="79FA5873" w14:textId="77777777" w:rsidR="002E263F" w:rsidRPr="001D26BE" w:rsidRDefault="002E263F" w:rsidP="002E263F">
            <w:pPr>
              <w:rPr>
                <w:rFonts w:ascii="Times New Roman" w:hAnsi="Times New Roman" w:cs="Times New Roman"/>
              </w:rPr>
            </w:pPr>
            <w:r w:rsidRPr="001D26BE">
              <w:rPr>
                <w:rFonts w:ascii="Times New Roman" w:hAnsi="Times New Roman" w:cs="Times New Roman"/>
              </w:rPr>
              <w:t>ОК 01, ОК 02</w:t>
            </w:r>
          </w:p>
          <w:p w14:paraId="3116CE27" w14:textId="14202872" w:rsidR="002E263F" w:rsidRPr="004F3B54" w:rsidRDefault="002E263F" w:rsidP="002E263F">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52EF768C" w14:textId="3073D261" w:rsidR="002E263F" w:rsidRPr="00A37B7C" w:rsidRDefault="002E263F" w:rsidP="002E263F">
            <w:pPr>
              <w:rPr>
                <w:rFonts w:ascii="Times New Roman" w:hAnsi="Times New Roman"/>
              </w:rPr>
            </w:pPr>
            <w:r w:rsidRPr="00321F7F">
              <w:rPr>
                <w:rFonts w:ascii="Times New Roman" w:eastAsia="Microsoft YaHei" w:hAnsi="Times New Roman"/>
                <w:sz w:val="24"/>
                <w:szCs w:val="24"/>
              </w:rPr>
              <w:t xml:space="preserve">Раздел 2 </w:t>
            </w:r>
            <w:r w:rsidR="00EE091F" w:rsidRPr="009E4EFD">
              <w:rPr>
                <w:rFonts w:ascii="Times New Roman" w:hAnsi="Times New Roman"/>
              </w:rPr>
              <w:t>Административная деятельность правоохранительных органов</w:t>
            </w:r>
          </w:p>
        </w:tc>
        <w:tc>
          <w:tcPr>
            <w:tcW w:w="455" w:type="pct"/>
            <w:vAlign w:val="center"/>
          </w:tcPr>
          <w:p w14:paraId="47A3C488" w14:textId="77777777" w:rsidR="002E263F" w:rsidRPr="00477EAE" w:rsidRDefault="002E263F" w:rsidP="002E263F">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72</w:t>
            </w:r>
          </w:p>
        </w:tc>
        <w:tc>
          <w:tcPr>
            <w:tcW w:w="345" w:type="pct"/>
            <w:vAlign w:val="center"/>
          </w:tcPr>
          <w:p w14:paraId="70B76FEB" w14:textId="77777777" w:rsidR="002E263F" w:rsidRPr="00477EAE" w:rsidRDefault="002E263F" w:rsidP="002E263F">
            <w:pPr>
              <w:jc w:val="center"/>
              <w:rPr>
                <w:rFonts w:ascii="Times New Roman" w:eastAsia="Times New Roman" w:hAnsi="Times New Roman" w:cs="Times New Roman"/>
                <w:b/>
                <w:lang w:eastAsia="ru-RU"/>
              </w:rPr>
            </w:pPr>
            <w:r w:rsidRPr="00477EAE">
              <w:rPr>
                <w:rFonts w:ascii="Times New Roman" w:hAnsi="Times New Roman" w:cs="Times New Roman"/>
                <w:b/>
                <w:bCs/>
                <w:color w:val="000000"/>
              </w:rPr>
              <w:t>38</w:t>
            </w:r>
          </w:p>
        </w:tc>
        <w:tc>
          <w:tcPr>
            <w:tcW w:w="306" w:type="pct"/>
            <w:shd w:val="clear" w:color="auto" w:fill="D9D9D9" w:themeFill="background1" w:themeFillShade="D9"/>
            <w:vAlign w:val="center"/>
          </w:tcPr>
          <w:p w14:paraId="484D7465" w14:textId="77777777" w:rsidR="002E263F" w:rsidRPr="00477EAE" w:rsidRDefault="002E263F" w:rsidP="002E263F">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72</w:t>
            </w:r>
          </w:p>
        </w:tc>
        <w:tc>
          <w:tcPr>
            <w:tcW w:w="269" w:type="pct"/>
            <w:vAlign w:val="center"/>
          </w:tcPr>
          <w:p w14:paraId="5E77216E" w14:textId="77777777" w:rsidR="002E263F" w:rsidRPr="00477EAE" w:rsidRDefault="002E263F" w:rsidP="002E263F">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72</w:t>
            </w:r>
          </w:p>
        </w:tc>
        <w:tc>
          <w:tcPr>
            <w:tcW w:w="306" w:type="pct"/>
          </w:tcPr>
          <w:p w14:paraId="1B4A5187"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0D267659"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1796E0B1" w14:textId="77777777" w:rsidR="002E263F" w:rsidRPr="001D26BE" w:rsidRDefault="002E263F" w:rsidP="002E263F">
            <w:pPr>
              <w:jc w:val="center"/>
              <w:rPr>
                <w:rFonts w:ascii="Times New Roman" w:eastAsia="Times New Roman" w:hAnsi="Times New Roman" w:cs="Times New Roman"/>
                <w:b/>
                <w:bCs/>
                <w:lang w:eastAsia="ru-RU"/>
              </w:rPr>
            </w:pPr>
          </w:p>
        </w:tc>
        <w:tc>
          <w:tcPr>
            <w:tcW w:w="305" w:type="pct"/>
          </w:tcPr>
          <w:p w14:paraId="1236AE29" w14:textId="77777777" w:rsidR="002E263F" w:rsidRPr="001D26BE" w:rsidRDefault="002E263F" w:rsidP="002E263F">
            <w:pPr>
              <w:jc w:val="center"/>
              <w:rPr>
                <w:rFonts w:ascii="Times New Roman" w:eastAsia="Times New Roman" w:hAnsi="Times New Roman" w:cs="Times New Roman"/>
                <w:b/>
                <w:bCs/>
                <w:lang w:eastAsia="ru-RU"/>
              </w:rPr>
            </w:pPr>
          </w:p>
        </w:tc>
      </w:tr>
      <w:tr w:rsidR="002E263F" w:rsidRPr="001D26BE" w14:paraId="49505640" w14:textId="77777777" w:rsidTr="008A3975">
        <w:tc>
          <w:tcPr>
            <w:tcW w:w="834" w:type="pct"/>
          </w:tcPr>
          <w:p w14:paraId="4269D8A8" w14:textId="77777777" w:rsidR="002E263F" w:rsidRPr="004F3B54" w:rsidRDefault="002E263F" w:rsidP="002E263F">
            <w:pPr>
              <w:rPr>
                <w:rFonts w:ascii="Times New Roman" w:hAnsi="Times New Roman" w:cs="Times New Roman"/>
              </w:rPr>
            </w:pPr>
            <w:r w:rsidRPr="004F3B54">
              <w:rPr>
                <w:rFonts w:ascii="Times New Roman" w:hAnsi="Times New Roman" w:cs="Times New Roman"/>
              </w:rPr>
              <w:t>ПК 3.1. ПК 3.2.</w:t>
            </w:r>
          </w:p>
          <w:p w14:paraId="71A9822A" w14:textId="77777777" w:rsidR="002E263F" w:rsidRDefault="002E263F" w:rsidP="002E263F">
            <w:pPr>
              <w:rPr>
                <w:rFonts w:ascii="Times New Roman" w:hAnsi="Times New Roman" w:cs="Times New Roman"/>
              </w:rPr>
            </w:pPr>
            <w:r w:rsidRPr="004F3B54">
              <w:rPr>
                <w:rFonts w:ascii="Times New Roman" w:hAnsi="Times New Roman" w:cs="Times New Roman"/>
              </w:rPr>
              <w:t>ПК 3.3. ПК 3.4.</w:t>
            </w:r>
          </w:p>
          <w:p w14:paraId="0EF37CFF" w14:textId="77777777" w:rsidR="002E263F" w:rsidRPr="004F3B54" w:rsidRDefault="002E263F" w:rsidP="002E263F">
            <w:pPr>
              <w:rPr>
                <w:rFonts w:ascii="Times New Roman" w:hAnsi="Times New Roman" w:cs="Times New Roman"/>
              </w:rPr>
            </w:pPr>
            <w:r>
              <w:rPr>
                <w:rFonts w:ascii="Times New Roman" w:hAnsi="Times New Roman" w:cs="Times New Roman"/>
              </w:rPr>
              <w:t>ПК.3.5.</w:t>
            </w:r>
          </w:p>
          <w:p w14:paraId="2E0F004E" w14:textId="77777777" w:rsidR="002E263F" w:rsidRPr="001D26BE" w:rsidRDefault="002E263F" w:rsidP="002E263F">
            <w:pPr>
              <w:rPr>
                <w:rFonts w:ascii="Times New Roman" w:hAnsi="Times New Roman" w:cs="Times New Roman"/>
              </w:rPr>
            </w:pPr>
            <w:r w:rsidRPr="001D26BE">
              <w:rPr>
                <w:rFonts w:ascii="Times New Roman" w:hAnsi="Times New Roman" w:cs="Times New Roman"/>
              </w:rPr>
              <w:t>ОК 01, ОК 02</w:t>
            </w:r>
          </w:p>
          <w:p w14:paraId="4BBF8CDD" w14:textId="108B769F" w:rsidR="002E263F" w:rsidRPr="004F3B54" w:rsidRDefault="002E263F" w:rsidP="002E263F">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0E8BC691" w14:textId="6F5D4174" w:rsidR="002E263F" w:rsidRPr="00A37B7C" w:rsidRDefault="002E263F" w:rsidP="002E263F">
            <w:pPr>
              <w:rPr>
                <w:rFonts w:ascii="Times New Roman" w:hAnsi="Times New Roman"/>
              </w:rPr>
            </w:pPr>
            <w:r w:rsidRPr="00321F7F">
              <w:rPr>
                <w:rFonts w:ascii="Times New Roman" w:eastAsia="Microsoft YaHei" w:hAnsi="Times New Roman"/>
                <w:sz w:val="24"/>
                <w:szCs w:val="24"/>
              </w:rPr>
              <w:t xml:space="preserve">Раздел 3 </w:t>
            </w:r>
            <w:r w:rsidR="00EE091F" w:rsidRPr="009E4EFD">
              <w:rPr>
                <w:rFonts w:ascii="Times New Roman" w:hAnsi="Times New Roman"/>
              </w:rPr>
              <w:t>Организационное обеспечение деятельности органов прокуратуры</w:t>
            </w:r>
          </w:p>
        </w:tc>
        <w:tc>
          <w:tcPr>
            <w:tcW w:w="455" w:type="pct"/>
            <w:vAlign w:val="center"/>
          </w:tcPr>
          <w:p w14:paraId="234D58B5" w14:textId="77777777" w:rsidR="002E263F" w:rsidRPr="00477EAE" w:rsidRDefault="002E263F" w:rsidP="002E263F">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345" w:type="pct"/>
            <w:vAlign w:val="center"/>
          </w:tcPr>
          <w:p w14:paraId="6950DBC9" w14:textId="77777777" w:rsidR="002E263F" w:rsidRPr="00477EAE" w:rsidRDefault="002E263F" w:rsidP="002E263F">
            <w:pPr>
              <w:jc w:val="center"/>
              <w:rPr>
                <w:rFonts w:ascii="Times New Roman" w:eastAsia="Times New Roman" w:hAnsi="Times New Roman" w:cs="Times New Roman"/>
                <w:b/>
                <w:lang w:eastAsia="ru-RU"/>
              </w:rPr>
            </w:pPr>
            <w:r w:rsidRPr="00477EAE">
              <w:rPr>
                <w:rFonts w:ascii="Times New Roman" w:hAnsi="Times New Roman" w:cs="Times New Roman"/>
                <w:b/>
                <w:bCs/>
                <w:color w:val="000000"/>
              </w:rPr>
              <w:t>38</w:t>
            </w:r>
          </w:p>
        </w:tc>
        <w:tc>
          <w:tcPr>
            <w:tcW w:w="306" w:type="pct"/>
            <w:shd w:val="clear" w:color="auto" w:fill="D9D9D9" w:themeFill="background1" w:themeFillShade="D9"/>
            <w:vAlign w:val="center"/>
          </w:tcPr>
          <w:p w14:paraId="5E0CAB86" w14:textId="77777777" w:rsidR="002E263F" w:rsidRPr="00477EAE" w:rsidRDefault="002E263F" w:rsidP="002E263F">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269" w:type="pct"/>
            <w:vAlign w:val="center"/>
          </w:tcPr>
          <w:p w14:paraId="271D1709" w14:textId="77777777" w:rsidR="002E263F" w:rsidRPr="00477EAE" w:rsidRDefault="002E263F" w:rsidP="002E263F">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36</w:t>
            </w:r>
          </w:p>
        </w:tc>
        <w:tc>
          <w:tcPr>
            <w:tcW w:w="306" w:type="pct"/>
          </w:tcPr>
          <w:p w14:paraId="22098891"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62C8E369"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4FC930F3" w14:textId="77777777" w:rsidR="002E263F" w:rsidRPr="001D26BE" w:rsidRDefault="002E263F" w:rsidP="002E263F">
            <w:pPr>
              <w:jc w:val="center"/>
              <w:rPr>
                <w:rFonts w:ascii="Times New Roman" w:eastAsia="Times New Roman" w:hAnsi="Times New Roman" w:cs="Times New Roman"/>
                <w:b/>
                <w:bCs/>
                <w:lang w:eastAsia="ru-RU"/>
              </w:rPr>
            </w:pPr>
          </w:p>
        </w:tc>
        <w:tc>
          <w:tcPr>
            <w:tcW w:w="305" w:type="pct"/>
          </w:tcPr>
          <w:p w14:paraId="7467B324" w14:textId="77777777" w:rsidR="002E263F" w:rsidRPr="001D26BE" w:rsidRDefault="002E263F" w:rsidP="002E263F">
            <w:pPr>
              <w:jc w:val="center"/>
              <w:rPr>
                <w:rFonts w:ascii="Times New Roman" w:eastAsia="Times New Roman" w:hAnsi="Times New Roman" w:cs="Times New Roman"/>
                <w:b/>
                <w:bCs/>
                <w:lang w:eastAsia="ru-RU"/>
              </w:rPr>
            </w:pPr>
          </w:p>
        </w:tc>
      </w:tr>
      <w:tr w:rsidR="002E263F" w:rsidRPr="001D26BE" w14:paraId="18BD4B7D" w14:textId="77777777" w:rsidTr="008A3975">
        <w:tc>
          <w:tcPr>
            <w:tcW w:w="834" w:type="pct"/>
          </w:tcPr>
          <w:p w14:paraId="52F12E53" w14:textId="77777777" w:rsidR="002E263F" w:rsidRPr="004F3B54" w:rsidRDefault="002E263F" w:rsidP="002E263F">
            <w:pPr>
              <w:rPr>
                <w:rFonts w:ascii="Times New Roman" w:hAnsi="Times New Roman" w:cs="Times New Roman"/>
              </w:rPr>
            </w:pPr>
            <w:r w:rsidRPr="004F3B54">
              <w:rPr>
                <w:rFonts w:ascii="Times New Roman" w:hAnsi="Times New Roman" w:cs="Times New Roman"/>
              </w:rPr>
              <w:t>ПК 3.1. ПК 3.2.</w:t>
            </w:r>
          </w:p>
          <w:p w14:paraId="098B192C" w14:textId="77777777" w:rsidR="002E263F" w:rsidRDefault="002E263F" w:rsidP="002E263F">
            <w:pPr>
              <w:rPr>
                <w:rFonts w:ascii="Times New Roman" w:hAnsi="Times New Roman" w:cs="Times New Roman"/>
              </w:rPr>
            </w:pPr>
            <w:r w:rsidRPr="004F3B54">
              <w:rPr>
                <w:rFonts w:ascii="Times New Roman" w:hAnsi="Times New Roman" w:cs="Times New Roman"/>
              </w:rPr>
              <w:t>ПК 3.3. ПК 3.4.</w:t>
            </w:r>
          </w:p>
          <w:p w14:paraId="3851597E" w14:textId="77777777" w:rsidR="002E263F" w:rsidRPr="004F3B54" w:rsidRDefault="002E263F" w:rsidP="002E263F">
            <w:pPr>
              <w:rPr>
                <w:rFonts w:ascii="Times New Roman" w:hAnsi="Times New Roman" w:cs="Times New Roman"/>
              </w:rPr>
            </w:pPr>
            <w:r>
              <w:rPr>
                <w:rFonts w:ascii="Times New Roman" w:hAnsi="Times New Roman" w:cs="Times New Roman"/>
              </w:rPr>
              <w:t>ПК.3.5.</w:t>
            </w:r>
          </w:p>
          <w:p w14:paraId="23E30C92" w14:textId="77777777" w:rsidR="002E263F" w:rsidRPr="001D26BE" w:rsidRDefault="002E263F" w:rsidP="002E263F">
            <w:pPr>
              <w:rPr>
                <w:rFonts w:ascii="Times New Roman" w:hAnsi="Times New Roman" w:cs="Times New Roman"/>
              </w:rPr>
            </w:pPr>
            <w:r w:rsidRPr="001D26BE">
              <w:rPr>
                <w:rFonts w:ascii="Times New Roman" w:hAnsi="Times New Roman" w:cs="Times New Roman"/>
              </w:rPr>
              <w:t>ОК 01, ОК 02</w:t>
            </w:r>
          </w:p>
          <w:p w14:paraId="2A22A733" w14:textId="5865EFB0" w:rsidR="002E263F" w:rsidRPr="001D26BE" w:rsidRDefault="002E263F" w:rsidP="002E263F">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0E75148A" w14:textId="77777777" w:rsidR="002E263F" w:rsidRPr="00A37B7C" w:rsidRDefault="002E263F" w:rsidP="002E263F">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3CA1B0C6" w14:textId="77777777" w:rsidR="002E263F" w:rsidRPr="001D26BE" w:rsidRDefault="002E263F" w:rsidP="002E263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2077014" w14:textId="77777777" w:rsidR="002E263F" w:rsidRPr="001D26BE" w:rsidRDefault="002E263F" w:rsidP="002E263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12636212"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09B605DD" w14:textId="77777777" w:rsidR="002E263F" w:rsidRPr="001D26BE" w:rsidRDefault="002E263F" w:rsidP="002E263F">
            <w:pPr>
              <w:jc w:val="center"/>
              <w:rPr>
                <w:rFonts w:ascii="Times New Roman" w:eastAsia="Times New Roman" w:hAnsi="Times New Roman" w:cs="Times New Roman"/>
                <w:lang w:eastAsia="ru-RU"/>
              </w:rPr>
            </w:pPr>
          </w:p>
        </w:tc>
        <w:tc>
          <w:tcPr>
            <w:tcW w:w="306" w:type="pct"/>
          </w:tcPr>
          <w:p w14:paraId="270BA10A"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042DC77D"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tcPr>
          <w:p w14:paraId="6B4ACB7E" w14:textId="77777777" w:rsidR="002E263F" w:rsidRPr="001D26BE" w:rsidRDefault="002E263F" w:rsidP="002E263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2F6D8CBF" w14:textId="77777777" w:rsidR="002E263F" w:rsidRPr="001D26BE" w:rsidRDefault="002E263F" w:rsidP="002E263F">
            <w:pPr>
              <w:jc w:val="center"/>
              <w:rPr>
                <w:rFonts w:ascii="Times New Roman" w:eastAsia="Times New Roman" w:hAnsi="Times New Roman" w:cs="Times New Roman"/>
                <w:b/>
                <w:bCs/>
                <w:lang w:eastAsia="ru-RU"/>
              </w:rPr>
            </w:pPr>
          </w:p>
        </w:tc>
      </w:tr>
      <w:tr w:rsidR="002E263F" w:rsidRPr="001D26BE" w14:paraId="362ADA33" w14:textId="77777777" w:rsidTr="008A3975">
        <w:trPr>
          <w:trHeight w:val="314"/>
        </w:trPr>
        <w:tc>
          <w:tcPr>
            <w:tcW w:w="834" w:type="pct"/>
          </w:tcPr>
          <w:p w14:paraId="49E54BB8" w14:textId="77777777" w:rsidR="002E263F" w:rsidRPr="004F3B54" w:rsidRDefault="002E263F" w:rsidP="002E263F">
            <w:pPr>
              <w:rPr>
                <w:rFonts w:ascii="Times New Roman" w:hAnsi="Times New Roman" w:cs="Times New Roman"/>
              </w:rPr>
            </w:pPr>
            <w:r w:rsidRPr="004F3B54">
              <w:rPr>
                <w:rFonts w:ascii="Times New Roman" w:hAnsi="Times New Roman" w:cs="Times New Roman"/>
              </w:rPr>
              <w:t>ПК 3.1. ПК 3.2.</w:t>
            </w:r>
          </w:p>
          <w:p w14:paraId="7C969BF2" w14:textId="77777777" w:rsidR="002E263F" w:rsidRDefault="002E263F" w:rsidP="002E263F">
            <w:pPr>
              <w:rPr>
                <w:rFonts w:ascii="Times New Roman" w:hAnsi="Times New Roman" w:cs="Times New Roman"/>
              </w:rPr>
            </w:pPr>
            <w:r w:rsidRPr="004F3B54">
              <w:rPr>
                <w:rFonts w:ascii="Times New Roman" w:hAnsi="Times New Roman" w:cs="Times New Roman"/>
              </w:rPr>
              <w:t>ПК 3.3. ПК 3.4.</w:t>
            </w:r>
          </w:p>
          <w:p w14:paraId="38E98568" w14:textId="77777777" w:rsidR="002E263F" w:rsidRPr="004F3B54" w:rsidRDefault="002E263F" w:rsidP="002E263F">
            <w:pPr>
              <w:rPr>
                <w:rFonts w:ascii="Times New Roman" w:hAnsi="Times New Roman" w:cs="Times New Roman"/>
              </w:rPr>
            </w:pPr>
            <w:r>
              <w:rPr>
                <w:rFonts w:ascii="Times New Roman" w:hAnsi="Times New Roman" w:cs="Times New Roman"/>
              </w:rPr>
              <w:t>ПК.3.5.</w:t>
            </w:r>
          </w:p>
          <w:p w14:paraId="71AFAF3C" w14:textId="77777777" w:rsidR="002E263F" w:rsidRPr="001D26BE" w:rsidRDefault="002E263F" w:rsidP="002E263F">
            <w:pPr>
              <w:rPr>
                <w:rFonts w:ascii="Times New Roman" w:hAnsi="Times New Roman" w:cs="Times New Roman"/>
              </w:rPr>
            </w:pPr>
            <w:r w:rsidRPr="001D26BE">
              <w:rPr>
                <w:rFonts w:ascii="Times New Roman" w:hAnsi="Times New Roman" w:cs="Times New Roman"/>
              </w:rPr>
              <w:t>ОК 01, ОК 02</w:t>
            </w:r>
          </w:p>
          <w:p w14:paraId="56C3DB14" w14:textId="7BE2836F" w:rsidR="002E263F" w:rsidRPr="001D26BE" w:rsidRDefault="002E263F" w:rsidP="002E263F">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32B879DD" w14:textId="77777777" w:rsidR="002E263F" w:rsidRPr="001D26BE" w:rsidRDefault="002E263F" w:rsidP="002E263F">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6A27E6D4" w14:textId="77777777" w:rsidR="002E263F" w:rsidRPr="001D26BE" w:rsidRDefault="002E263F" w:rsidP="002E263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17CF412A" w14:textId="77777777" w:rsidR="002E263F" w:rsidRPr="001D26BE" w:rsidRDefault="002E263F" w:rsidP="002E263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05039C30"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68B8C31" w14:textId="77777777" w:rsidR="002E263F" w:rsidRPr="001D26BE" w:rsidRDefault="002E263F" w:rsidP="002E263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28E1AD3"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0A80791" w14:textId="77777777" w:rsidR="002E263F" w:rsidRPr="001D26BE" w:rsidRDefault="002E263F" w:rsidP="002E263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9370344" w14:textId="77777777" w:rsidR="002E263F" w:rsidRPr="001D26BE" w:rsidRDefault="002E263F" w:rsidP="002E263F">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5E852D61" w14:textId="77777777" w:rsidR="002E263F" w:rsidRPr="001D26BE" w:rsidRDefault="002E263F" w:rsidP="002E263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E263F" w:rsidRPr="001D26BE" w14:paraId="6C534726" w14:textId="77777777" w:rsidTr="008A3975">
        <w:tc>
          <w:tcPr>
            <w:tcW w:w="834" w:type="pct"/>
          </w:tcPr>
          <w:p w14:paraId="2501A8F3" w14:textId="77777777" w:rsidR="002E263F" w:rsidRPr="001D26BE" w:rsidRDefault="002E263F" w:rsidP="008A3975">
            <w:pPr>
              <w:suppressAutoHyphens/>
              <w:rPr>
                <w:rFonts w:ascii="Times New Roman" w:eastAsia="Times New Roman" w:hAnsi="Times New Roman" w:cs="Times New Roman"/>
                <w:lang w:eastAsia="ru-RU"/>
              </w:rPr>
            </w:pPr>
          </w:p>
        </w:tc>
        <w:tc>
          <w:tcPr>
            <w:tcW w:w="1642" w:type="pct"/>
          </w:tcPr>
          <w:p w14:paraId="4BBB44A0" w14:textId="77777777" w:rsidR="002E263F" w:rsidRPr="001D26BE" w:rsidRDefault="002E263F" w:rsidP="008A3975">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6A447980" w14:textId="77777777" w:rsidR="002E263F" w:rsidRPr="001D26BE" w:rsidRDefault="002E263F" w:rsidP="008A397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5FF6195C" w14:textId="77777777" w:rsidR="002E263F" w:rsidRPr="001D26BE" w:rsidRDefault="002E263F"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7F37D3E8" w14:textId="77777777" w:rsidR="002E263F" w:rsidRPr="001D26BE" w:rsidRDefault="002E263F" w:rsidP="008A397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BC9644B" w14:textId="77777777" w:rsidR="002E263F" w:rsidRPr="001D26BE" w:rsidRDefault="002E263F" w:rsidP="008A3975">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18195236" w14:textId="77777777" w:rsidR="002E263F" w:rsidRPr="001D26BE" w:rsidRDefault="002E263F" w:rsidP="008A397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E73A79A" w14:textId="77777777" w:rsidR="002E263F" w:rsidRPr="001D26BE" w:rsidRDefault="002E263F" w:rsidP="008A397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5F18B72" w14:textId="77777777" w:rsidR="002E263F" w:rsidRPr="001D26BE" w:rsidRDefault="002E263F" w:rsidP="008A3975">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E7F7FB6" w14:textId="77777777" w:rsidR="002E263F" w:rsidRPr="001D26BE" w:rsidRDefault="002E263F" w:rsidP="008A3975">
            <w:pPr>
              <w:jc w:val="center"/>
              <w:rPr>
                <w:rFonts w:ascii="Times New Roman" w:eastAsia="Times New Roman" w:hAnsi="Times New Roman" w:cs="Times New Roman"/>
                <w:lang w:eastAsia="ru-RU"/>
              </w:rPr>
            </w:pPr>
          </w:p>
        </w:tc>
      </w:tr>
      <w:tr w:rsidR="002E263F" w:rsidRPr="001D26BE" w14:paraId="65D5C27A" w14:textId="77777777" w:rsidTr="008A3975">
        <w:trPr>
          <w:trHeight w:val="217"/>
        </w:trPr>
        <w:tc>
          <w:tcPr>
            <w:tcW w:w="834" w:type="pct"/>
          </w:tcPr>
          <w:p w14:paraId="51DD7B6F" w14:textId="77777777" w:rsidR="002E263F" w:rsidRPr="001D26BE" w:rsidRDefault="002E263F" w:rsidP="008A3975">
            <w:pPr>
              <w:rPr>
                <w:rFonts w:ascii="Times New Roman" w:eastAsia="Times New Roman" w:hAnsi="Times New Roman" w:cs="Times New Roman"/>
                <w:b/>
                <w:lang w:eastAsia="ru-RU"/>
              </w:rPr>
            </w:pPr>
          </w:p>
        </w:tc>
        <w:tc>
          <w:tcPr>
            <w:tcW w:w="1642" w:type="pct"/>
          </w:tcPr>
          <w:p w14:paraId="38D52A44" w14:textId="77777777" w:rsidR="002E263F" w:rsidRPr="001D26BE" w:rsidRDefault="002E263F" w:rsidP="008A3975">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64C33D7B" w14:textId="77777777" w:rsidR="002E263F" w:rsidRPr="001D26BE" w:rsidRDefault="002E263F"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345" w:type="pct"/>
            <w:vAlign w:val="center"/>
          </w:tcPr>
          <w:p w14:paraId="311A7C2A" w14:textId="77777777" w:rsidR="002E263F" w:rsidRPr="001D26BE" w:rsidRDefault="002E263F"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06" w:type="pct"/>
            <w:shd w:val="clear" w:color="auto" w:fill="D9D9D9" w:themeFill="background1" w:themeFillShade="D9"/>
          </w:tcPr>
          <w:p w14:paraId="601A20FC" w14:textId="77777777" w:rsidR="002E263F" w:rsidRPr="001D26BE" w:rsidRDefault="002E263F"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269" w:type="pct"/>
          </w:tcPr>
          <w:p w14:paraId="6570598F" w14:textId="77777777" w:rsidR="002E263F" w:rsidRPr="001D26BE" w:rsidRDefault="002E263F"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06" w:type="pct"/>
          </w:tcPr>
          <w:p w14:paraId="2228A003" w14:textId="77777777" w:rsidR="002E263F" w:rsidRPr="001D26BE" w:rsidRDefault="002E263F" w:rsidP="008A3975">
            <w:pPr>
              <w:jc w:val="center"/>
              <w:rPr>
                <w:rFonts w:ascii="Times New Roman" w:eastAsia="Times New Roman" w:hAnsi="Times New Roman" w:cs="Times New Roman"/>
                <w:b/>
                <w:lang w:eastAsia="ru-RU"/>
              </w:rPr>
            </w:pPr>
          </w:p>
        </w:tc>
        <w:tc>
          <w:tcPr>
            <w:tcW w:w="269" w:type="pct"/>
          </w:tcPr>
          <w:p w14:paraId="0B8F5D7F" w14:textId="77777777" w:rsidR="002E263F" w:rsidRPr="001D26BE" w:rsidRDefault="002E263F" w:rsidP="008A3975">
            <w:pPr>
              <w:jc w:val="center"/>
              <w:rPr>
                <w:rFonts w:ascii="Times New Roman" w:eastAsia="Times New Roman" w:hAnsi="Times New Roman" w:cs="Times New Roman"/>
                <w:b/>
                <w:lang w:eastAsia="ru-RU"/>
              </w:rPr>
            </w:pPr>
          </w:p>
        </w:tc>
        <w:tc>
          <w:tcPr>
            <w:tcW w:w="269" w:type="pct"/>
          </w:tcPr>
          <w:p w14:paraId="160292C7" w14:textId="77777777" w:rsidR="002E263F" w:rsidRPr="001D26BE" w:rsidRDefault="002E263F" w:rsidP="008A3975">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7BC59443" w14:textId="77777777" w:rsidR="002E263F" w:rsidRPr="001D26BE" w:rsidRDefault="002E263F"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50FF759" w14:textId="264605EF" w:rsidR="004E43C7" w:rsidRDefault="004E43C7" w:rsidP="004E43C7">
      <w:pPr>
        <w:spacing w:after="200" w:line="276" w:lineRule="auto"/>
        <w:rPr>
          <w:rFonts w:ascii="Times New Roman" w:eastAsia="Times New Roman" w:hAnsi="Times New Roman" w:cs="Times New Roman"/>
          <w:b/>
          <w:sz w:val="24"/>
          <w:szCs w:val="24"/>
          <w:lang w:eastAsia="ru-RU"/>
        </w:rPr>
      </w:pPr>
    </w:p>
    <w:p w14:paraId="675E6B54" w14:textId="2C4856A0" w:rsidR="00EE091F" w:rsidRDefault="00EE091F" w:rsidP="004E43C7">
      <w:pPr>
        <w:spacing w:after="200" w:line="276" w:lineRule="auto"/>
        <w:rPr>
          <w:rFonts w:ascii="Times New Roman" w:eastAsia="Times New Roman" w:hAnsi="Times New Roman" w:cs="Times New Roman"/>
          <w:b/>
          <w:sz w:val="24"/>
          <w:szCs w:val="24"/>
          <w:lang w:eastAsia="ru-RU"/>
        </w:rPr>
      </w:pPr>
    </w:p>
    <w:p w14:paraId="6E2FFB2F" w14:textId="77777777" w:rsidR="00EE091F" w:rsidRPr="00941462" w:rsidRDefault="00EE091F" w:rsidP="004E43C7">
      <w:pPr>
        <w:spacing w:after="200" w:line="276" w:lineRule="auto"/>
        <w:rPr>
          <w:rFonts w:ascii="Times New Roman" w:eastAsia="Times New Roman" w:hAnsi="Times New Roman" w:cs="Times New Roman"/>
          <w:b/>
          <w:sz w:val="24"/>
          <w:szCs w:val="24"/>
          <w:lang w:eastAsia="ru-RU"/>
        </w:rPr>
      </w:pPr>
    </w:p>
    <w:p w14:paraId="4090DAFD" w14:textId="48703F89" w:rsidR="004E43C7" w:rsidRDefault="004E43C7" w:rsidP="000552CA">
      <w:pPr>
        <w:pStyle w:val="114"/>
        <w:numPr>
          <w:ilvl w:val="1"/>
          <w:numId w:val="14"/>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0"/>
        <w:gridCol w:w="6518"/>
      </w:tblGrid>
      <w:tr w:rsidR="000024F6" w:rsidRPr="00FB2609" w14:paraId="438B0279" w14:textId="77777777" w:rsidTr="000024F6">
        <w:trPr>
          <w:trHeight w:val="20"/>
        </w:trPr>
        <w:tc>
          <w:tcPr>
            <w:tcW w:w="1615" w:type="pct"/>
            <w:tcBorders>
              <w:top w:val="single" w:sz="4" w:space="0" w:color="auto"/>
              <w:left w:val="single" w:sz="4" w:space="0" w:color="auto"/>
              <w:bottom w:val="single" w:sz="4" w:space="0" w:color="auto"/>
              <w:right w:val="single" w:sz="4" w:space="0" w:color="auto"/>
            </w:tcBorders>
            <w:hideMark/>
          </w:tcPr>
          <w:p w14:paraId="7A3E9F19" w14:textId="77777777" w:rsidR="000024F6" w:rsidRPr="008D04D3" w:rsidRDefault="000024F6" w:rsidP="008A3975">
            <w:pPr>
              <w:widowControl w:val="0"/>
              <w:suppressAutoHyphens/>
              <w:jc w:val="center"/>
              <w:rPr>
                <w:rFonts w:ascii="Times New Roman"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385" w:type="pct"/>
            <w:tcBorders>
              <w:top w:val="single" w:sz="4" w:space="0" w:color="auto"/>
              <w:left w:val="single" w:sz="4" w:space="0" w:color="auto"/>
              <w:bottom w:val="single" w:sz="4" w:space="0" w:color="auto"/>
              <w:right w:val="single" w:sz="4" w:space="0" w:color="auto"/>
            </w:tcBorders>
            <w:hideMark/>
          </w:tcPr>
          <w:p w14:paraId="4F6A7EB0" w14:textId="77777777" w:rsidR="000024F6" w:rsidRPr="00FB2609" w:rsidRDefault="000024F6" w:rsidP="008A3975">
            <w:pPr>
              <w:widowControl w:val="0"/>
              <w:suppressAutoHyphens/>
              <w:jc w:val="center"/>
              <w:rPr>
                <w:rFonts w:ascii="Times New Roman"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024F6" w:rsidRPr="009E4EFD" w14:paraId="372D2F2F" w14:textId="77777777" w:rsidTr="000024F6">
        <w:trPr>
          <w:trHeight w:val="291"/>
        </w:trPr>
        <w:tc>
          <w:tcPr>
            <w:tcW w:w="5000" w:type="pct"/>
            <w:gridSpan w:val="2"/>
            <w:tcBorders>
              <w:top w:val="single" w:sz="4" w:space="0" w:color="auto"/>
              <w:left w:val="single" w:sz="4" w:space="0" w:color="auto"/>
              <w:bottom w:val="single" w:sz="4" w:space="0" w:color="auto"/>
              <w:right w:val="single" w:sz="4" w:space="0" w:color="auto"/>
            </w:tcBorders>
            <w:hideMark/>
          </w:tcPr>
          <w:p w14:paraId="46EAC24F" w14:textId="77777777" w:rsidR="000024F6" w:rsidRPr="009E4EFD" w:rsidRDefault="000024F6" w:rsidP="008A3975">
            <w:pPr>
              <w:widowControl w:val="0"/>
              <w:suppressAutoHyphens/>
              <w:rPr>
                <w:rFonts w:ascii="Times New Roman" w:hAnsi="Times New Roman"/>
                <w:b/>
                <w:sz w:val="24"/>
                <w:szCs w:val="24"/>
              </w:rPr>
            </w:pPr>
            <w:r w:rsidRPr="009E4EFD">
              <w:rPr>
                <w:rFonts w:ascii="Times New Roman" w:hAnsi="Times New Roman"/>
                <w:b/>
                <w:sz w:val="24"/>
                <w:szCs w:val="24"/>
              </w:rPr>
              <w:t>Раздел 1.  Основы организационного обеспечения деятельности правоохранительных органах</w:t>
            </w:r>
            <w:r>
              <w:rPr>
                <w:rFonts w:ascii="Times New Roman" w:hAnsi="Times New Roman"/>
                <w:b/>
                <w:sz w:val="24"/>
                <w:szCs w:val="24"/>
              </w:rPr>
              <w:t xml:space="preserve"> (96 часов)</w:t>
            </w:r>
          </w:p>
        </w:tc>
      </w:tr>
      <w:tr w:rsidR="000024F6" w:rsidRPr="009E4EFD" w14:paraId="24B67A73" w14:textId="77777777" w:rsidTr="000024F6">
        <w:trPr>
          <w:trHeight w:val="291"/>
        </w:trPr>
        <w:tc>
          <w:tcPr>
            <w:tcW w:w="5000" w:type="pct"/>
            <w:gridSpan w:val="2"/>
            <w:tcBorders>
              <w:top w:val="single" w:sz="4" w:space="0" w:color="auto"/>
              <w:left w:val="single" w:sz="4" w:space="0" w:color="auto"/>
              <w:bottom w:val="single" w:sz="4" w:space="0" w:color="auto"/>
              <w:right w:val="single" w:sz="4" w:space="0" w:color="auto"/>
            </w:tcBorders>
          </w:tcPr>
          <w:p w14:paraId="5B77F9C9" w14:textId="1AFCCA0F" w:rsidR="000024F6" w:rsidRPr="009E4EFD" w:rsidRDefault="000024F6" w:rsidP="008A3975">
            <w:pPr>
              <w:widowControl w:val="0"/>
              <w:suppressAutoHyphens/>
              <w:rPr>
                <w:rFonts w:ascii="Times New Roman" w:hAnsi="Times New Roman"/>
                <w:b/>
                <w:sz w:val="24"/>
                <w:szCs w:val="24"/>
              </w:rPr>
            </w:pPr>
            <w:r w:rsidRPr="009E4EFD">
              <w:rPr>
                <w:rFonts w:ascii="Times New Roman" w:hAnsi="Times New Roman"/>
                <w:b/>
                <w:sz w:val="24"/>
                <w:szCs w:val="24"/>
              </w:rPr>
              <w:t>МДК. 03.01. Основы организационного обеспечения деятельности правоохранительных органах</w:t>
            </w:r>
          </w:p>
        </w:tc>
      </w:tr>
      <w:tr w:rsidR="000024F6" w:rsidRPr="00FB2609" w14:paraId="23D09CAE" w14:textId="77777777" w:rsidTr="000024F6">
        <w:trPr>
          <w:trHeight w:val="20"/>
        </w:trPr>
        <w:tc>
          <w:tcPr>
            <w:tcW w:w="1615" w:type="pct"/>
            <w:vMerge w:val="restart"/>
            <w:tcBorders>
              <w:top w:val="single" w:sz="4" w:space="0" w:color="auto"/>
              <w:left w:val="single" w:sz="4" w:space="0" w:color="auto"/>
              <w:right w:val="single" w:sz="4" w:space="0" w:color="auto"/>
            </w:tcBorders>
          </w:tcPr>
          <w:p w14:paraId="07844CDF"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t>Тема 1.1.  Предмет, задачи и система учебной дисциплины «Основы организационного обеспечения деятельности правоохранительных органах»</w:t>
            </w:r>
          </w:p>
        </w:tc>
        <w:tc>
          <w:tcPr>
            <w:tcW w:w="3385" w:type="pct"/>
            <w:tcBorders>
              <w:top w:val="single" w:sz="4" w:space="0" w:color="auto"/>
              <w:left w:val="single" w:sz="4" w:space="0" w:color="auto"/>
              <w:bottom w:val="single" w:sz="4" w:space="0" w:color="auto"/>
              <w:right w:val="single" w:sz="4" w:space="0" w:color="auto"/>
            </w:tcBorders>
            <w:hideMark/>
          </w:tcPr>
          <w:p w14:paraId="7985B83D" w14:textId="77777777" w:rsidR="000024F6" w:rsidRPr="00FB2609" w:rsidRDefault="000024F6" w:rsidP="008A3975">
            <w:pPr>
              <w:widowControl w:val="0"/>
              <w:suppressAutoHyphens/>
              <w:ind w:firstLine="33"/>
              <w:rPr>
                <w:rFonts w:ascii="Times New Roman" w:hAnsi="Times New Roman"/>
                <w:b/>
                <w:sz w:val="24"/>
                <w:szCs w:val="24"/>
              </w:rPr>
            </w:pPr>
            <w:r w:rsidRPr="00FB2609">
              <w:rPr>
                <w:rFonts w:ascii="Times New Roman" w:hAnsi="Times New Roman"/>
                <w:b/>
                <w:sz w:val="24"/>
                <w:szCs w:val="24"/>
              </w:rPr>
              <w:t xml:space="preserve">Содержание </w:t>
            </w:r>
          </w:p>
          <w:p w14:paraId="19F9E2F7" w14:textId="77777777" w:rsidR="000024F6" w:rsidRPr="00FB2609" w:rsidRDefault="000024F6" w:rsidP="000552CA">
            <w:pPr>
              <w:numPr>
                <w:ilvl w:val="0"/>
                <w:numId w:val="23"/>
              </w:numPr>
              <w:tabs>
                <w:tab w:val="left" w:pos="328"/>
                <w:tab w:val="left" w:pos="612"/>
              </w:tabs>
              <w:suppressAutoHyphens/>
              <w:ind w:left="354"/>
              <w:jc w:val="both"/>
              <w:rPr>
                <w:rFonts w:ascii="Times New Roman" w:hAnsi="Times New Roman"/>
                <w:sz w:val="24"/>
                <w:szCs w:val="24"/>
              </w:rPr>
            </w:pPr>
            <w:r w:rsidRPr="00FB2609">
              <w:rPr>
                <w:rFonts w:ascii="Times New Roman" w:hAnsi="Times New Roman"/>
                <w:sz w:val="24"/>
                <w:szCs w:val="24"/>
              </w:rPr>
              <w:t>Понятие, признаки, содержание организационного обеспечения деятельности правоохранительных органов.</w:t>
            </w:r>
          </w:p>
          <w:p w14:paraId="2284D94D" w14:textId="77777777" w:rsidR="000024F6" w:rsidRPr="00FB2609" w:rsidRDefault="000024F6" w:rsidP="000552CA">
            <w:pPr>
              <w:numPr>
                <w:ilvl w:val="0"/>
                <w:numId w:val="23"/>
              </w:numPr>
              <w:tabs>
                <w:tab w:val="left" w:pos="328"/>
              </w:tabs>
              <w:suppressAutoHyphens/>
              <w:ind w:left="354"/>
              <w:jc w:val="both"/>
              <w:rPr>
                <w:rFonts w:ascii="Times New Roman" w:hAnsi="Times New Roman"/>
                <w:sz w:val="24"/>
                <w:szCs w:val="24"/>
              </w:rPr>
            </w:pPr>
            <w:r w:rsidRPr="00FB2609">
              <w:rPr>
                <w:rFonts w:ascii="Times New Roman" w:hAnsi="Times New Roman"/>
                <w:sz w:val="24"/>
                <w:szCs w:val="24"/>
              </w:rPr>
              <w:t xml:space="preserve">Основные этапы развития теории организационного обеспечения деятельности правоохранительных органов. </w:t>
            </w:r>
          </w:p>
          <w:p w14:paraId="5D9121F5" w14:textId="77777777" w:rsidR="000024F6" w:rsidRPr="00FB2609" w:rsidRDefault="000024F6" w:rsidP="000552CA">
            <w:pPr>
              <w:numPr>
                <w:ilvl w:val="0"/>
                <w:numId w:val="23"/>
              </w:numPr>
              <w:tabs>
                <w:tab w:val="left" w:pos="328"/>
              </w:tabs>
              <w:suppressAutoHyphens/>
              <w:ind w:left="354"/>
              <w:jc w:val="both"/>
              <w:rPr>
                <w:rFonts w:ascii="Times New Roman" w:hAnsi="Times New Roman"/>
                <w:sz w:val="24"/>
                <w:szCs w:val="24"/>
              </w:rPr>
            </w:pPr>
            <w:r w:rsidRPr="00FB2609">
              <w:rPr>
                <w:rFonts w:ascii="Times New Roman" w:hAnsi="Times New Roman"/>
                <w:sz w:val="24"/>
                <w:szCs w:val="24"/>
              </w:rPr>
              <w:t>Предмет, задачи и система учебной дисциплины «Основы организационного обеспечения деятельности правоохранительных органах».</w:t>
            </w:r>
          </w:p>
        </w:tc>
      </w:tr>
      <w:tr w:rsidR="000024F6" w:rsidRPr="00FB2609" w14:paraId="4E10971A" w14:textId="77777777" w:rsidTr="000024F6">
        <w:trPr>
          <w:trHeight w:val="20"/>
        </w:trPr>
        <w:tc>
          <w:tcPr>
            <w:tcW w:w="1615" w:type="pct"/>
            <w:vMerge/>
            <w:tcBorders>
              <w:left w:val="single" w:sz="4" w:space="0" w:color="auto"/>
              <w:bottom w:val="single" w:sz="4" w:space="0" w:color="auto"/>
              <w:right w:val="single" w:sz="4" w:space="0" w:color="auto"/>
            </w:tcBorders>
          </w:tcPr>
          <w:p w14:paraId="15178F89" w14:textId="77777777" w:rsidR="000024F6" w:rsidRPr="008D04D3" w:rsidRDefault="000024F6" w:rsidP="008A3975">
            <w:pPr>
              <w:widowControl w:val="0"/>
              <w:suppressAutoHyphens/>
              <w:rPr>
                <w:rFonts w:ascii="Times New Roman" w:hAnsi="Times New Roman"/>
                <w:b/>
                <w:sz w:val="24"/>
                <w:szCs w:val="24"/>
              </w:rPr>
            </w:pPr>
          </w:p>
        </w:tc>
        <w:tc>
          <w:tcPr>
            <w:tcW w:w="3385" w:type="pct"/>
            <w:tcBorders>
              <w:top w:val="single" w:sz="4" w:space="0" w:color="auto"/>
              <w:left w:val="single" w:sz="4" w:space="0" w:color="auto"/>
              <w:bottom w:val="single" w:sz="4" w:space="0" w:color="auto"/>
              <w:right w:val="single" w:sz="4" w:space="0" w:color="auto"/>
            </w:tcBorders>
          </w:tcPr>
          <w:p w14:paraId="43EA49D2" w14:textId="77777777" w:rsidR="000024F6" w:rsidRDefault="000024F6" w:rsidP="008A3975">
            <w:pPr>
              <w:widowControl w:val="0"/>
              <w:suppressAutoHyphens/>
              <w:rPr>
                <w:rFonts w:ascii="Times New Roman" w:hAnsi="Times New Roman"/>
                <w:b/>
                <w:sz w:val="24"/>
                <w:szCs w:val="24"/>
              </w:rPr>
            </w:pPr>
            <w:r w:rsidRPr="002A22B6">
              <w:rPr>
                <w:rFonts w:ascii="Times New Roman" w:hAnsi="Times New Roman"/>
                <w:b/>
                <w:sz w:val="24"/>
                <w:szCs w:val="24"/>
              </w:rPr>
              <w:t xml:space="preserve">В том числе практических занятий и лабораторных работ </w:t>
            </w:r>
          </w:p>
          <w:p w14:paraId="0E1EC8F8" w14:textId="77777777" w:rsidR="000024F6" w:rsidRPr="008D04D3" w:rsidRDefault="000024F6" w:rsidP="008A3975">
            <w:pPr>
              <w:widowControl w:val="0"/>
              <w:suppressAutoHyphens/>
              <w:rPr>
                <w:rFonts w:ascii="Times New Roman" w:hAnsi="Times New Roman"/>
                <w:sz w:val="24"/>
                <w:szCs w:val="24"/>
              </w:rPr>
            </w:pPr>
            <w:r w:rsidRPr="00FB2609">
              <w:rPr>
                <w:rFonts w:ascii="Times New Roman" w:hAnsi="Times New Roman"/>
                <w:sz w:val="24"/>
                <w:szCs w:val="24"/>
              </w:rPr>
              <w:t>«Управление как социальный феномен, наука и учебная дисциплина. Предмет, задачи и система учебной дисциплины «Основы организационного обеспечения деятельнос</w:t>
            </w:r>
            <w:r>
              <w:rPr>
                <w:rFonts w:ascii="Times New Roman" w:hAnsi="Times New Roman"/>
                <w:sz w:val="24"/>
                <w:szCs w:val="24"/>
              </w:rPr>
              <w:t>ти правоохранительных органах».</w:t>
            </w:r>
          </w:p>
        </w:tc>
      </w:tr>
      <w:tr w:rsidR="000024F6" w:rsidRPr="00FB2609" w14:paraId="287817C2" w14:textId="77777777" w:rsidTr="000024F6">
        <w:trPr>
          <w:trHeight w:val="20"/>
        </w:trPr>
        <w:tc>
          <w:tcPr>
            <w:tcW w:w="1615" w:type="pct"/>
            <w:vMerge w:val="restart"/>
            <w:tcBorders>
              <w:top w:val="single" w:sz="4" w:space="0" w:color="auto"/>
              <w:left w:val="single" w:sz="4" w:space="0" w:color="auto"/>
              <w:bottom w:val="single" w:sz="4" w:space="0" w:color="auto"/>
              <w:right w:val="single" w:sz="4" w:space="0" w:color="auto"/>
            </w:tcBorders>
            <w:hideMark/>
          </w:tcPr>
          <w:p w14:paraId="6D81A572"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t>Тема 1.2 Принципы, цели и функции организационного обеспечения деятельности правоохранительных органов</w:t>
            </w:r>
          </w:p>
        </w:tc>
        <w:tc>
          <w:tcPr>
            <w:tcW w:w="3385" w:type="pct"/>
            <w:tcBorders>
              <w:top w:val="single" w:sz="4" w:space="0" w:color="auto"/>
              <w:left w:val="single" w:sz="4" w:space="0" w:color="auto"/>
              <w:bottom w:val="single" w:sz="4" w:space="0" w:color="auto"/>
              <w:right w:val="single" w:sz="4" w:space="0" w:color="auto"/>
            </w:tcBorders>
            <w:hideMark/>
          </w:tcPr>
          <w:p w14:paraId="21B500ED" w14:textId="77777777" w:rsidR="000024F6" w:rsidRPr="00FB2609" w:rsidRDefault="000024F6" w:rsidP="008A3975">
            <w:pPr>
              <w:widowControl w:val="0"/>
              <w:suppressAutoHyphens/>
              <w:ind w:firstLine="33"/>
              <w:rPr>
                <w:rFonts w:ascii="Times New Roman" w:hAnsi="Times New Roman"/>
                <w:b/>
                <w:sz w:val="24"/>
                <w:szCs w:val="24"/>
              </w:rPr>
            </w:pPr>
            <w:r w:rsidRPr="00FB2609">
              <w:rPr>
                <w:rFonts w:ascii="Times New Roman" w:hAnsi="Times New Roman"/>
                <w:b/>
                <w:sz w:val="24"/>
                <w:szCs w:val="24"/>
              </w:rPr>
              <w:t xml:space="preserve">Содержание </w:t>
            </w:r>
          </w:p>
          <w:p w14:paraId="37F136FA" w14:textId="77777777" w:rsidR="000024F6" w:rsidRPr="00FB2609" w:rsidRDefault="000024F6" w:rsidP="000552CA">
            <w:pPr>
              <w:numPr>
                <w:ilvl w:val="0"/>
                <w:numId w:val="24"/>
              </w:numPr>
              <w:tabs>
                <w:tab w:val="left" w:pos="271"/>
                <w:tab w:val="left" w:pos="328"/>
              </w:tabs>
              <w:suppressAutoHyphens/>
              <w:ind w:left="354"/>
              <w:jc w:val="both"/>
              <w:rPr>
                <w:rFonts w:ascii="Times New Roman" w:hAnsi="Times New Roman"/>
                <w:sz w:val="24"/>
                <w:szCs w:val="24"/>
              </w:rPr>
            </w:pPr>
            <w:r w:rsidRPr="00FB2609">
              <w:rPr>
                <w:rFonts w:ascii="Times New Roman" w:hAnsi="Times New Roman"/>
                <w:sz w:val="24"/>
                <w:szCs w:val="24"/>
              </w:rPr>
              <w:t xml:space="preserve">Основные принципы организационного обеспечения деятельности правоохранительных органов. </w:t>
            </w:r>
          </w:p>
          <w:p w14:paraId="3BD6D51C" w14:textId="77777777" w:rsidR="000024F6" w:rsidRPr="00FB2609" w:rsidRDefault="000024F6" w:rsidP="000552CA">
            <w:pPr>
              <w:numPr>
                <w:ilvl w:val="0"/>
                <w:numId w:val="24"/>
              </w:numPr>
              <w:tabs>
                <w:tab w:val="left" w:pos="271"/>
                <w:tab w:val="left" w:pos="328"/>
              </w:tabs>
              <w:suppressAutoHyphens/>
              <w:ind w:left="354"/>
              <w:jc w:val="both"/>
              <w:rPr>
                <w:rFonts w:ascii="Times New Roman" w:hAnsi="Times New Roman"/>
                <w:sz w:val="24"/>
                <w:szCs w:val="24"/>
              </w:rPr>
            </w:pPr>
            <w:r w:rsidRPr="00FB2609">
              <w:rPr>
                <w:rFonts w:ascii="Times New Roman" w:hAnsi="Times New Roman"/>
                <w:sz w:val="24"/>
                <w:szCs w:val="24"/>
              </w:rPr>
              <w:t xml:space="preserve">Цели организационного обеспечения деятельности правоохранительных органов. </w:t>
            </w:r>
          </w:p>
          <w:p w14:paraId="3BBA672B" w14:textId="77777777" w:rsidR="000024F6" w:rsidRPr="00FB2609" w:rsidRDefault="000024F6" w:rsidP="000552CA">
            <w:pPr>
              <w:numPr>
                <w:ilvl w:val="0"/>
                <w:numId w:val="24"/>
              </w:numPr>
              <w:tabs>
                <w:tab w:val="left" w:pos="271"/>
                <w:tab w:val="left" w:pos="328"/>
              </w:tabs>
              <w:suppressAutoHyphens/>
              <w:ind w:left="354"/>
              <w:jc w:val="both"/>
              <w:rPr>
                <w:rFonts w:ascii="Times New Roman" w:hAnsi="Times New Roman"/>
                <w:sz w:val="24"/>
                <w:szCs w:val="24"/>
              </w:rPr>
            </w:pPr>
            <w:r w:rsidRPr="00FB2609">
              <w:rPr>
                <w:rFonts w:ascii="Times New Roman" w:hAnsi="Times New Roman"/>
                <w:sz w:val="24"/>
                <w:szCs w:val="24"/>
              </w:rPr>
              <w:t xml:space="preserve">Функции организационного обеспечения деятельности правоохранительных органов. </w:t>
            </w:r>
          </w:p>
          <w:p w14:paraId="7914A7D9" w14:textId="77777777" w:rsidR="000024F6" w:rsidRPr="00FB2609" w:rsidRDefault="000024F6" w:rsidP="000552CA">
            <w:pPr>
              <w:numPr>
                <w:ilvl w:val="0"/>
                <w:numId w:val="24"/>
              </w:numPr>
              <w:tabs>
                <w:tab w:val="left" w:pos="271"/>
                <w:tab w:val="left" w:pos="328"/>
              </w:tabs>
              <w:suppressAutoHyphens/>
              <w:ind w:left="354"/>
              <w:jc w:val="both"/>
              <w:rPr>
                <w:rFonts w:ascii="Times New Roman" w:hAnsi="Times New Roman"/>
                <w:i/>
                <w:iCs/>
                <w:sz w:val="24"/>
                <w:szCs w:val="24"/>
              </w:rPr>
            </w:pPr>
            <w:r w:rsidRPr="00FB2609">
              <w:rPr>
                <w:rFonts w:ascii="Times New Roman" w:hAnsi="Times New Roman"/>
                <w:sz w:val="24"/>
                <w:szCs w:val="24"/>
              </w:rPr>
              <w:t>«Побочные эффекты» целеполагания и функционирования правоохранительных органов.</w:t>
            </w:r>
          </w:p>
        </w:tc>
      </w:tr>
      <w:tr w:rsidR="000024F6" w:rsidRPr="00FB2609" w14:paraId="0322E1B3" w14:textId="77777777" w:rsidTr="000024F6">
        <w:trPr>
          <w:trHeight w:val="20"/>
        </w:trPr>
        <w:tc>
          <w:tcPr>
            <w:tcW w:w="1615" w:type="pct"/>
            <w:vMerge/>
            <w:tcBorders>
              <w:top w:val="single" w:sz="4" w:space="0" w:color="auto"/>
              <w:left w:val="single" w:sz="4" w:space="0" w:color="auto"/>
              <w:bottom w:val="single" w:sz="4" w:space="0" w:color="auto"/>
              <w:right w:val="single" w:sz="4" w:space="0" w:color="auto"/>
            </w:tcBorders>
            <w:vAlign w:val="center"/>
            <w:hideMark/>
          </w:tcPr>
          <w:p w14:paraId="223444EC" w14:textId="77777777" w:rsidR="000024F6" w:rsidRPr="008D04D3" w:rsidRDefault="000024F6" w:rsidP="008A3975">
            <w:pPr>
              <w:widowControl w:val="0"/>
              <w:suppressAutoHyphens/>
              <w:rPr>
                <w:rFonts w:ascii="Times New Roman" w:hAnsi="Times New Roman"/>
                <w:b/>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hideMark/>
          </w:tcPr>
          <w:p w14:paraId="4A44C43C" w14:textId="77777777" w:rsidR="000024F6" w:rsidRDefault="000024F6" w:rsidP="008A3975">
            <w:pPr>
              <w:widowControl w:val="0"/>
              <w:suppressAutoHyphens/>
              <w:rPr>
                <w:rFonts w:ascii="Times New Roman" w:hAnsi="Times New Roman"/>
                <w:b/>
                <w:sz w:val="24"/>
                <w:szCs w:val="24"/>
              </w:rPr>
            </w:pPr>
            <w:r w:rsidRPr="002A22B6">
              <w:rPr>
                <w:rFonts w:ascii="Times New Roman" w:hAnsi="Times New Roman"/>
                <w:b/>
                <w:sz w:val="24"/>
                <w:szCs w:val="24"/>
              </w:rPr>
              <w:t>В том числе практических занятий и лабораторных работ</w:t>
            </w:r>
          </w:p>
          <w:p w14:paraId="4B291BF8" w14:textId="77777777" w:rsidR="000024F6" w:rsidRPr="00FB2609" w:rsidRDefault="000024F6" w:rsidP="008A3975">
            <w:pPr>
              <w:widowControl w:val="0"/>
              <w:suppressAutoHyphens/>
              <w:rPr>
                <w:rFonts w:ascii="Times New Roman" w:hAnsi="Times New Roman"/>
                <w:sz w:val="24"/>
                <w:szCs w:val="24"/>
              </w:rPr>
            </w:pPr>
            <w:r w:rsidRPr="00FB2609">
              <w:rPr>
                <w:rFonts w:ascii="Times New Roman" w:hAnsi="Times New Roman"/>
                <w:b/>
                <w:sz w:val="24"/>
                <w:szCs w:val="24"/>
              </w:rPr>
              <w:t xml:space="preserve"> «</w:t>
            </w:r>
            <w:r w:rsidRPr="00FB2609">
              <w:rPr>
                <w:rFonts w:ascii="Times New Roman" w:hAnsi="Times New Roman"/>
                <w:sz w:val="24"/>
                <w:szCs w:val="24"/>
              </w:rPr>
              <w:t>Принципы, цели и функции организационного обеспечения деятельнос</w:t>
            </w:r>
            <w:r>
              <w:rPr>
                <w:rFonts w:ascii="Times New Roman" w:hAnsi="Times New Roman"/>
                <w:sz w:val="24"/>
                <w:szCs w:val="24"/>
              </w:rPr>
              <w:t>ти правоохранительных органов».</w:t>
            </w:r>
          </w:p>
        </w:tc>
      </w:tr>
      <w:tr w:rsidR="000024F6" w:rsidRPr="00FB2609" w14:paraId="7E8F2E76" w14:textId="77777777" w:rsidTr="000024F6">
        <w:trPr>
          <w:trHeight w:val="20"/>
        </w:trPr>
        <w:tc>
          <w:tcPr>
            <w:tcW w:w="1615" w:type="pct"/>
            <w:vMerge w:val="restart"/>
            <w:tcBorders>
              <w:top w:val="single" w:sz="4" w:space="0" w:color="auto"/>
              <w:left w:val="single" w:sz="4" w:space="0" w:color="auto"/>
              <w:right w:val="single" w:sz="4" w:space="0" w:color="auto"/>
            </w:tcBorders>
            <w:hideMark/>
          </w:tcPr>
          <w:p w14:paraId="6C393304" w14:textId="77777777" w:rsidR="000024F6" w:rsidRPr="008D04D3" w:rsidRDefault="000024F6" w:rsidP="008A3975">
            <w:pPr>
              <w:widowControl w:val="0"/>
              <w:suppressAutoHyphens/>
              <w:rPr>
                <w:rFonts w:ascii="Times New Roman" w:hAnsi="Times New Roman"/>
                <w:b/>
                <w:i/>
                <w:sz w:val="24"/>
                <w:szCs w:val="24"/>
              </w:rPr>
            </w:pPr>
            <w:r w:rsidRPr="008D04D3">
              <w:rPr>
                <w:rFonts w:ascii="Times New Roman" w:hAnsi="Times New Roman"/>
                <w:b/>
                <w:iCs/>
                <w:sz w:val="24"/>
                <w:szCs w:val="24"/>
              </w:rPr>
              <w:t xml:space="preserve">Тема 1.3 Методы </w:t>
            </w:r>
            <w:r w:rsidRPr="008D04D3">
              <w:rPr>
                <w:rFonts w:ascii="Times New Roman" w:hAnsi="Times New Roman"/>
                <w:b/>
                <w:sz w:val="24"/>
                <w:szCs w:val="24"/>
              </w:rPr>
              <w:t>организационного обеспечения деятельности правоохранительных органов</w:t>
            </w:r>
            <w:r w:rsidRPr="008D04D3">
              <w:rPr>
                <w:rFonts w:ascii="Times New Roman" w:hAnsi="Times New Roman"/>
                <w:b/>
                <w:i/>
                <w:sz w:val="24"/>
                <w:szCs w:val="24"/>
              </w:rPr>
              <w:t xml:space="preserve"> </w:t>
            </w:r>
          </w:p>
          <w:p w14:paraId="696719FD" w14:textId="77777777" w:rsidR="000024F6" w:rsidRPr="008D04D3" w:rsidRDefault="000024F6" w:rsidP="008A3975">
            <w:pPr>
              <w:widowControl w:val="0"/>
              <w:suppressAutoHyphens/>
              <w:rPr>
                <w:rFonts w:ascii="Times New Roman" w:hAnsi="Times New Roman"/>
                <w:b/>
                <w:sz w:val="24"/>
                <w:szCs w:val="24"/>
              </w:rPr>
            </w:pPr>
          </w:p>
        </w:tc>
        <w:tc>
          <w:tcPr>
            <w:tcW w:w="3385" w:type="pct"/>
            <w:tcBorders>
              <w:top w:val="single" w:sz="4" w:space="0" w:color="auto"/>
              <w:left w:val="single" w:sz="4" w:space="0" w:color="auto"/>
              <w:bottom w:val="single" w:sz="4" w:space="0" w:color="auto"/>
              <w:right w:val="single" w:sz="4" w:space="0" w:color="auto"/>
            </w:tcBorders>
          </w:tcPr>
          <w:p w14:paraId="335CE14B"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sz w:val="24"/>
                <w:szCs w:val="24"/>
              </w:rPr>
              <w:t>Содержание</w:t>
            </w:r>
          </w:p>
          <w:p w14:paraId="0D3BC0AF" w14:textId="77777777" w:rsidR="000024F6" w:rsidRPr="00FB2609" w:rsidRDefault="000024F6" w:rsidP="000552CA">
            <w:pPr>
              <w:numPr>
                <w:ilvl w:val="0"/>
                <w:numId w:val="25"/>
              </w:numPr>
              <w:suppressAutoHyphens/>
              <w:ind w:left="354"/>
              <w:jc w:val="both"/>
              <w:rPr>
                <w:rFonts w:ascii="Times New Roman" w:hAnsi="Times New Roman"/>
                <w:sz w:val="24"/>
                <w:szCs w:val="24"/>
              </w:rPr>
            </w:pPr>
            <w:r w:rsidRPr="00FB2609">
              <w:rPr>
                <w:rFonts w:ascii="Times New Roman" w:hAnsi="Times New Roman"/>
                <w:sz w:val="24"/>
                <w:szCs w:val="24"/>
              </w:rPr>
              <w:t xml:space="preserve">Понятие и классификация методов организационного обеспечения деятельности правоохранительных органов. </w:t>
            </w:r>
          </w:p>
          <w:p w14:paraId="485BA329" w14:textId="77777777" w:rsidR="000024F6" w:rsidRPr="008D04D3" w:rsidRDefault="000024F6" w:rsidP="000552CA">
            <w:pPr>
              <w:numPr>
                <w:ilvl w:val="0"/>
                <w:numId w:val="25"/>
              </w:numPr>
              <w:suppressAutoHyphens/>
              <w:ind w:left="354"/>
              <w:jc w:val="both"/>
              <w:rPr>
                <w:rFonts w:ascii="Times New Roman" w:hAnsi="Times New Roman"/>
                <w:sz w:val="24"/>
                <w:szCs w:val="24"/>
              </w:rPr>
            </w:pPr>
            <w:r w:rsidRPr="00FB2609">
              <w:rPr>
                <w:rFonts w:ascii="Times New Roman" w:hAnsi="Times New Roman"/>
                <w:sz w:val="24"/>
                <w:szCs w:val="24"/>
              </w:rPr>
              <w:t xml:space="preserve">Административно-правовые и организационные методы управления. </w:t>
            </w:r>
          </w:p>
        </w:tc>
      </w:tr>
      <w:tr w:rsidR="000024F6" w:rsidRPr="00FB2609" w14:paraId="32B2A048" w14:textId="77777777" w:rsidTr="000024F6">
        <w:trPr>
          <w:trHeight w:val="20"/>
        </w:trPr>
        <w:tc>
          <w:tcPr>
            <w:tcW w:w="1615" w:type="pct"/>
            <w:vMerge/>
            <w:tcBorders>
              <w:left w:val="single" w:sz="4" w:space="0" w:color="auto"/>
              <w:bottom w:val="single" w:sz="4" w:space="0" w:color="auto"/>
              <w:right w:val="single" w:sz="4" w:space="0" w:color="auto"/>
            </w:tcBorders>
          </w:tcPr>
          <w:p w14:paraId="55F66B83" w14:textId="77777777" w:rsidR="000024F6" w:rsidRPr="008D04D3" w:rsidRDefault="000024F6" w:rsidP="008A3975">
            <w:pPr>
              <w:widowControl w:val="0"/>
              <w:suppressAutoHyphens/>
              <w:rPr>
                <w:rFonts w:ascii="Times New Roman" w:hAnsi="Times New Roman"/>
                <w:b/>
                <w:i/>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69876A29" w14:textId="77777777" w:rsidR="000024F6" w:rsidRDefault="000024F6" w:rsidP="008A3975">
            <w:pPr>
              <w:widowControl w:val="0"/>
              <w:suppressAutoHyphens/>
              <w:rPr>
                <w:rFonts w:ascii="Times New Roman" w:hAnsi="Times New Roman"/>
                <w:b/>
                <w:sz w:val="24"/>
                <w:szCs w:val="24"/>
              </w:rPr>
            </w:pPr>
            <w:r w:rsidRPr="002A22B6">
              <w:rPr>
                <w:rFonts w:ascii="Times New Roman" w:hAnsi="Times New Roman"/>
                <w:b/>
                <w:sz w:val="24"/>
                <w:szCs w:val="24"/>
              </w:rPr>
              <w:t xml:space="preserve">В том числе практических занятий и лабораторных работ </w:t>
            </w:r>
          </w:p>
          <w:p w14:paraId="0B00A47A" w14:textId="77777777" w:rsidR="000024F6" w:rsidRPr="00FB2609" w:rsidRDefault="000024F6" w:rsidP="008A3975">
            <w:pPr>
              <w:widowControl w:val="0"/>
              <w:suppressAutoHyphens/>
              <w:rPr>
                <w:rFonts w:ascii="Times New Roman" w:hAnsi="Times New Roman"/>
                <w:sz w:val="24"/>
                <w:szCs w:val="24"/>
              </w:rPr>
            </w:pPr>
            <w:r w:rsidRPr="00FB2609">
              <w:rPr>
                <w:rFonts w:ascii="Times New Roman" w:hAnsi="Times New Roman"/>
                <w:sz w:val="24"/>
                <w:szCs w:val="24"/>
              </w:rPr>
              <w:t>Понятие и классификация методов организационного обеспечения деятельности правоохранительных органов.</w:t>
            </w:r>
          </w:p>
        </w:tc>
      </w:tr>
      <w:tr w:rsidR="000024F6" w:rsidRPr="00FB2609" w14:paraId="5E4762E0" w14:textId="77777777" w:rsidTr="000024F6">
        <w:trPr>
          <w:trHeight w:val="20"/>
        </w:trPr>
        <w:tc>
          <w:tcPr>
            <w:tcW w:w="1615" w:type="pct"/>
            <w:vMerge w:val="restart"/>
            <w:tcBorders>
              <w:top w:val="single" w:sz="4" w:space="0" w:color="auto"/>
              <w:left w:val="single" w:sz="4" w:space="0" w:color="auto"/>
              <w:right w:val="single" w:sz="4" w:space="0" w:color="auto"/>
            </w:tcBorders>
          </w:tcPr>
          <w:p w14:paraId="09BBBA55" w14:textId="77777777" w:rsidR="000024F6" w:rsidRPr="008D04D3" w:rsidRDefault="000024F6" w:rsidP="008A3975">
            <w:pPr>
              <w:widowControl w:val="0"/>
              <w:suppressAutoHyphens/>
              <w:rPr>
                <w:rFonts w:ascii="Times New Roman" w:hAnsi="Times New Roman"/>
                <w:b/>
                <w:i/>
                <w:sz w:val="24"/>
                <w:szCs w:val="24"/>
              </w:rPr>
            </w:pPr>
            <w:r w:rsidRPr="008D04D3">
              <w:rPr>
                <w:rFonts w:ascii="Times New Roman" w:hAnsi="Times New Roman"/>
                <w:b/>
                <w:iCs/>
                <w:sz w:val="24"/>
                <w:szCs w:val="24"/>
              </w:rPr>
              <w:t xml:space="preserve">Тема 1.4 Организационные структуры </w:t>
            </w:r>
            <w:r w:rsidRPr="008D04D3">
              <w:rPr>
                <w:rFonts w:ascii="Times New Roman" w:hAnsi="Times New Roman"/>
                <w:b/>
                <w:sz w:val="24"/>
                <w:szCs w:val="24"/>
              </w:rPr>
              <w:t>правоохранительных</w:t>
            </w:r>
            <w:r w:rsidRPr="008D04D3">
              <w:rPr>
                <w:rFonts w:ascii="Times New Roman" w:hAnsi="Times New Roman"/>
                <w:b/>
                <w:iCs/>
                <w:sz w:val="24"/>
                <w:szCs w:val="24"/>
              </w:rPr>
              <w:t xml:space="preserve"> органах </w:t>
            </w:r>
          </w:p>
          <w:p w14:paraId="01E80FFF" w14:textId="77777777" w:rsidR="000024F6" w:rsidRPr="008D04D3" w:rsidRDefault="000024F6" w:rsidP="008A3975">
            <w:pPr>
              <w:widowControl w:val="0"/>
              <w:suppressAutoHyphens/>
              <w:rPr>
                <w:rFonts w:ascii="Times New Roman" w:hAnsi="Times New Roman"/>
                <w:b/>
                <w:i/>
                <w:sz w:val="24"/>
                <w:szCs w:val="24"/>
              </w:rPr>
            </w:pPr>
          </w:p>
          <w:p w14:paraId="3EBA5732" w14:textId="77777777" w:rsidR="000024F6" w:rsidRPr="008D04D3" w:rsidRDefault="000024F6" w:rsidP="008A3975">
            <w:pPr>
              <w:widowControl w:val="0"/>
              <w:suppressAutoHyphens/>
              <w:rPr>
                <w:rFonts w:ascii="Times New Roman" w:hAnsi="Times New Roman"/>
                <w:b/>
                <w:i/>
                <w:sz w:val="24"/>
                <w:szCs w:val="24"/>
              </w:rPr>
            </w:pPr>
          </w:p>
          <w:p w14:paraId="0DAFDD6E" w14:textId="77777777" w:rsidR="000024F6" w:rsidRPr="008D04D3" w:rsidRDefault="000024F6" w:rsidP="008A3975">
            <w:pPr>
              <w:widowControl w:val="0"/>
              <w:suppressAutoHyphens/>
              <w:rPr>
                <w:rFonts w:ascii="Times New Roman" w:hAnsi="Times New Roman"/>
                <w:b/>
                <w:i/>
                <w:sz w:val="24"/>
                <w:szCs w:val="24"/>
              </w:rPr>
            </w:pPr>
          </w:p>
        </w:tc>
        <w:tc>
          <w:tcPr>
            <w:tcW w:w="3385" w:type="pct"/>
            <w:tcBorders>
              <w:top w:val="single" w:sz="4" w:space="0" w:color="auto"/>
              <w:left w:val="single" w:sz="4" w:space="0" w:color="auto"/>
              <w:bottom w:val="single" w:sz="4" w:space="0" w:color="auto"/>
              <w:right w:val="single" w:sz="4" w:space="0" w:color="auto"/>
            </w:tcBorders>
          </w:tcPr>
          <w:p w14:paraId="2ECE7B49" w14:textId="77777777" w:rsidR="000024F6" w:rsidRPr="00FB2609" w:rsidRDefault="000024F6" w:rsidP="008A3975">
            <w:pPr>
              <w:widowControl w:val="0"/>
              <w:suppressAutoHyphens/>
              <w:spacing w:before="120"/>
              <w:rPr>
                <w:rFonts w:ascii="Times New Roman" w:hAnsi="Times New Roman"/>
                <w:b/>
                <w:sz w:val="24"/>
                <w:szCs w:val="24"/>
              </w:rPr>
            </w:pPr>
            <w:r w:rsidRPr="00FB2609">
              <w:rPr>
                <w:rFonts w:ascii="Times New Roman" w:hAnsi="Times New Roman"/>
                <w:b/>
                <w:sz w:val="24"/>
                <w:szCs w:val="24"/>
              </w:rPr>
              <w:t>Содержание</w:t>
            </w:r>
          </w:p>
          <w:p w14:paraId="425C6D72" w14:textId="77777777" w:rsidR="000024F6" w:rsidRPr="00FB2609" w:rsidRDefault="000024F6" w:rsidP="000552CA">
            <w:pPr>
              <w:numPr>
                <w:ilvl w:val="0"/>
                <w:numId w:val="36"/>
              </w:numPr>
              <w:suppressAutoHyphens/>
              <w:ind w:left="638" w:hanging="638"/>
              <w:jc w:val="both"/>
              <w:rPr>
                <w:rFonts w:ascii="Times New Roman" w:hAnsi="Times New Roman"/>
                <w:sz w:val="24"/>
                <w:szCs w:val="24"/>
              </w:rPr>
            </w:pPr>
            <w:r w:rsidRPr="00FB2609">
              <w:rPr>
                <w:rFonts w:ascii="Times New Roman" w:hAnsi="Times New Roman"/>
                <w:sz w:val="24"/>
                <w:szCs w:val="24"/>
              </w:rPr>
              <w:t xml:space="preserve">Понятие организации. </w:t>
            </w:r>
          </w:p>
          <w:p w14:paraId="6EDF84A7" w14:textId="77777777" w:rsidR="000024F6" w:rsidRPr="00FB2609" w:rsidRDefault="000024F6" w:rsidP="000552CA">
            <w:pPr>
              <w:numPr>
                <w:ilvl w:val="0"/>
                <w:numId w:val="36"/>
              </w:numPr>
              <w:suppressAutoHyphens/>
              <w:ind w:left="638" w:hanging="638"/>
              <w:jc w:val="both"/>
              <w:rPr>
                <w:rFonts w:ascii="Times New Roman" w:hAnsi="Times New Roman"/>
                <w:sz w:val="24"/>
                <w:szCs w:val="24"/>
              </w:rPr>
            </w:pPr>
            <w:r w:rsidRPr="00FB2609">
              <w:rPr>
                <w:rFonts w:ascii="Times New Roman" w:hAnsi="Times New Roman"/>
                <w:sz w:val="24"/>
                <w:szCs w:val="24"/>
              </w:rPr>
              <w:t xml:space="preserve">Формальная и неформальная организация. </w:t>
            </w:r>
          </w:p>
          <w:p w14:paraId="0FF0FD7F" w14:textId="77777777" w:rsidR="000024F6" w:rsidRPr="00FB2609" w:rsidRDefault="000024F6" w:rsidP="000552CA">
            <w:pPr>
              <w:numPr>
                <w:ilvl w:val="0"/>
                <w:numId w:val="36"/>
              </w:numPr>
              <w:suppressAutoHyphens/>
              <w:ind w:left="638" w:hanging="638"/>
              <w:jc w:val="both"/>
              <w:rPr>
                <w:rFonts w:ascii="Times New Roman" w:hAnsi="Times New Roman"/>
                <w:sz w:val="24"/>
                <w:szCs w:val="24"/>
              </w:rPr>
            </w:pPr>
            <w:r w:rsidRPr="00FB2609">
              <w:rPr>
                <w:rFonts w:ascii="Times New Roman" w:hAnsi="Times New Roman"/>
                <w:sz w:val="24"/>
                <w:szCs w:val="24"/>
              </w:rPr>
              <w:t xml:space="preserve">Особенности разделения управленческого труда в правоохранительных органах. </w:t>
            </w:r>
          </w:p>
          <w:p w14:paraId="2B39AA4F" w14:textId="77777777" w:rsidR="000024F6" w:rsidRPr="00FB2609" w:rsidRDefault="000024F6" w:rsidP="000552CA">
            <w:pPr>
              <w:numPr>
                <w:ilvl w:val="0"/>
                <w:numId w:val="36"/>
              </w:numPr>
              <w:suppressAutoHyphens/>
              <w:ind w:left="638" w:hanging="638"/>
              <w:jc w:val="both"/>
              <w:rPr>
                <w:rFonts w:ascii="Times New Roman" w:hAnsi="Times New Roman"/>
                <w:i/>
                <w:iCs/>
                <w:sz w:val="24"/>
                <w:szCs w:val="24"/>
              </w:rPr>
            </w:pPr>
            <w:r w:rsidRPr="00FB2609">
              <w:rPr>
                <w:rFonts w:ascii="Times New Roman" w:hAnsi="Times New Roman"/>
                <w:sz w:val="24"/>
                <w:szCs w:val="24"/>
              </w:rPr>
              <w:t>Правоохранительные органы как организационная структура управления.</w:t>
            </w:r>
          </w:p>
        </w:tc>
      </w:tr>
      <w:tr w:rsidR="000024F6" w:rsidRPr="00FB2609" w14:paraId="2D7ECDEB" w14:textId="77777777" w:rsidTr="000024F6">
        <w:trPr>
          <w:trHeight w:val="20"/>
        </w:trPr>
        <w:tc>
          <w:tcPr>
            <w:tcW w:w="1615" w:type="pct"/>
            <w:vMerge/>
            <w:tcBorders>
              <w:left w:val="single" w:sz="4" w:space="0" w:color="auto"/>
              <w:bottom w:val="single" w:sz="4" w:space="0" w:color="auto"/>
              <w:right w:val="single" w:sz="4" w:space="0" w:color="auto"/>
            </w:tcBorders>
          </w:tcPr>
          <w:p w14:paraId="73A924D5" w14:textId="77777777" w:rsidR="000024F6" w:rsidRPr="008D04D3" w:rsidRDefault="000024F6" w:rsidP="008A3975">
            <w:pPr>
              <w:widowControl w:val="0"/>
              <w:suppressAutoHyphens/>
              <w:rPr>
                <w:rFonts w:ascii="Times New Roman" w:hAnsi="Times New Roman"/>
                <w:b/>
                <w:i/>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3AF6EA14" w14:textId="77777777" w:rsidR="000024F6" w:rsidRPr="00FB2609" w:rsidRDefault="000024F6" w:rsidP="008A3975">
            <w:pPr>
              <w:widowControl w:val="0"/>
              <w:suppressAutoHyphens/>
              <w:rPr>
                <w:rFonts w:ascii="Times New Roman" w:hAnsi="Times New Roman"/>
                <w:iCs/>
                <w:sz w:val="24"/>
                <w:szCs w:val="24"/>
              </w:rPr>
            </w:pPr>
            <w:r w:rsidRPr="00FB2609">
              <w:rPr>
                <w:rFonts w:ascii="Times New Roman" w:hAnsi="Times New Roman"/>
                <w:b/>
                <w:sz w:val="24"/>
                <w:szCs w:val="24"/>
              </w:rPr>
              <w:t>В том числе в форме практической подготовки</w:t>
            </w:r>
            <w:r w:rsidRPr="00FB2609">
              <w:rPr>
                <w:rFonts w:ascii="Times New Roman" w:hAnsi="Times New Roman"/>
                <w:iCs/>
                <w:sz w:val="24"/>
                <w:szCs w:val="24"/>
              </w:rPr>
              <w:t xml:space="preserve"> </w:t>
            </w:r>
            <w:r w:rsidRPr="00FB2609">
              <w:rPr>
                <w:rFonts w:ascii="Times New Roman" w:hAnsi="Times New Roman"/>
                <w:iCs/>
                <w:sz w:val="24"/>
                <w:szCs w:val="24"/>
              </w:rPr>
              <w:lastRenderedPageBreak/>
              <w:t xml:space="preserve">Организационные структуры в </w:t>
            </w:r>
            <w:r w:rsidRPr="00FB2609">
              <w:rPr>
                <w:rFonts w:ascii="Times New Roman" w:hAnsi="Times New Roman"/>
                <w:sz w:val="24"/>
                <w:szCs w:val="24"/>
              </w:rPr>
              <w:t>правоохранительных</w:t>
            </w:r>
            <w:r w:rsidRPr="00FB2609">
              <w:rPr>
                <w:rFonts w:ascii="Times New Roman" w:hAnsi="Times New Roman"/>
                <w:iCs/>
                <w:sz w:val="24"/>
                <w:szCs w:val="24"/>
              </w:rPr>
              <w:t xml:space="preserve"> органах. </w:t>
            </w:r>
          </w:p>
        </w:tc>
      </w:tr>
      <w:tr w:rsidR="000024F6" w:rsidRPr="00FB2609" w14:paraId="6D4B92E6" w14:textId="77777777" w:rsidTr="000024F6">
        <w:trPr>
          <w:trHeight w:val="20"/>
        </w:trPr>
        <w:tc>
          <w:tcPr>
            <w:tcW w:w="1615" w:type="pct"/>
            <w:vMerge w:val="restart"/>
            <w:tcBorders>
              <w:left w:val="single" w:sz="4" w:space="0" w:color="auto"/>
              <w:right w:val="single" w:sz="4" w:space="0" w:color="auto"/>
            </w:tcBorders>
          </w:tcPr>
          <w:p w14:paraId="74AE833D" w14:textId="77777777" w:rsidR="000024F6" w:rsidRPr="008D04D3" w:rsidRDefault="000024F6" w:rsidP="008A3975">
            <w:pPr>
              <w:widowControl w:val="0"/>
              <w:suppressAutoHyphens/>
              <w:rPr>
                <w:rFonts w:ascii="Times New Roman" w:hAnsi="Times New Roman"/>
                <w:b/>
                <w:i/>
                <w:sz w:val="24"/>
                <w:szCs w:val="24"/>
              </w:rPr>
            </w:pPr>
            <w:r w:rsidRPr="008D04D3">
              <w:rPr>
                <w:rFonts w:ascii="Times New Roman" w:hAnsi="Times New Roman"/>
                <w:b/>
                <w:iCs/>
                <w:sz w:val="24"/>
                <w:szCs w:val="24"/>
              </w:rPr>
              <w:lastRenderedPageBreak/>
              <w:t xml:space="preserve">Тема 1.5 Руководство </w:t>
            </w:r>
            <w:r w:rsidRPr="008D04D3">
              <w:rPr>
                <w:rFonts w:ascii="Times New Roman" w:hAnsi="Times New Roman"/>
                <w:b/>
                <w:sz w:val="24"/>
                <w:szCs w:val="24"/>
              </w:rPr>
              <w:t>правоохранительными</w:t>
            </w:r>
            <w:r w:rsidRPr="008D04D3">
              <w:rPr>
                <w:rFonts w:ascii="Times New Roman" w:hAnsi="Times New Roman"/>
                <w:b/>
                <w:iCs/>
                <w:sz w:val="24"/>
                <w:szCs w:val="24"/>
              </w:rPr>
              <w:t xml:space="preserve"> органами </w:t>
            </w:r>
          </w:p>
        </w:tc>
        <w:tc>
          <w:tcPr>
            <w:tcW w:w="3385" w:type="pct"/>
            <w:tcBorders>
              <w:top w:val="single" w:sz="4" w:space="0" w:color="auto"/>
              <w:left w:val="single" w:sz="4" w:space="0" w:color="auto"/>
              <w:bottom w:val="single" w:sz="4" w:space="0" w:color="auto"/>
              <w:right w:val="single" w:sz="4" w:space="0" w:color="auto"/>
            </w:tcBorders>
          </w:tcPr>
          <w:p w14:paraId="65EDB750" w14:textId="77777777" w:rsidR="000024F6" w:rsidRPr="00FB2609" w:rsidRDefault="000024F6" w:rsidP="008A3975">
            <w:pPr>
              <w:widowControl w:val="0"/>
              <w:suppressAutoHyphens/>
              <w:rPr>
                <w:rFonts w:ascii="Times New Roman" w:hAnsi="Times New Roman"/>
                <w:b/>
                <w:iCs/>
                <w:sz w:val="24"/>
                <w:szCs w:val="24"/>
              </w:rPr>
            </w:pPr>
            <w:r w:rsidRPr="00FB2609">
              <w:rPr>
                <w:rFonts w:ascii="Times New Roman" w:hAnsi="Times New Roman"/>
                <w:b/>
                <w:iCs/>
                <w:sz w:val="24"/>
                <w:szCs w:val="24"/>
              </w:rPr>
              <w:t>Содержание</w:t>
            </w:r>
          </w:p>
          <w:p w14:paraId="6B9E7783" w14:textId="77777777" w:rsidR="000024F6" w:rsidRPr="00FB2609" w:rsidRDefault="000024F6" w:rsidP="000552CA">
            <w:pPr>
              <w:numPr>
                <w:ilvl w:val="0"/>
                <w:numId w:val="26"/>
              </w:numPr>
              <w:suppressAutoHyphens/>
              <w:ind w:left="354"/>
              <w:jc w:val="both"/>
              <w:rPr>
                <w:rFonts w:ascii="Times New Roman" w:hAnsi="Times New Roman"/>
                <w:sz w:val="24"/>
                <w:szCs w:val="24"/>
              </w:rPr>
            </w:pPr>
            <w:r w:rsidRPr="00FB2609">
              <w:rPr>
                <w:rFonts w:ascii="Times New Roman" w:hAnsi="Times New Roman"/>
                <w:sz w:val="24"/>
                <w:szCs w:val="24"/>
              </w:rPr>
              <w:t xml:space="preserve">Руководство и управленческие отношения в правоохранительных органах. </w:t>
            </w:r>
          </w:p>
          <w:p w14:paraId="395BDBAB" w14:textId="77777777" w:rsidR="000024F6" w:rsidRPr="00FB2609" w:rsidRDefault="000024F6" w:rsidP="000552CA">
            <w:pPr>
              <w:numPr>
                <w:ilvl w:val="0"/>
                <w:numId w:val="26"/>
              </w:numPr>
              <w:suppressAutoHyphens/>
              <w:ind w:left="354"/>
              <w:jc w:val="both"/>
              <w:rPr>
                <w:rFonts w:ascii="Times New Roman" w:hAnsi="Times New Roman"/>
                <w:sz w:val="24"/>
                <w:szCs w:val="24"/>
              </w:rPr>
            </w:pPr>
            <w:r w:rsidRPr="00FB2609">
              <w:rPr>
                <w:rFonts w:ascii="Times New Roman" w:hAnsi="Times New Roman"/>
                <w:sz w:val="24"/>
                <w:szCs w:val="24"/>
              </w:rPr>
              <w:t xml:space="preserve">Роль руководителей в организационном обеспечении деятельности правоохранительных органов. </w:t>
            </w:r>
          </w:p>
          <w:p w14:paraId="14070B5C" w14:textId="77777777" w:rsidR="000024F6" w:rsidRPr="00FB2609" w:rsidRDefault="000024F6" w:rsidP="000552CA">
            <w:pPr>
              <w:numPr>
                <w:ilvl w:val="0"/>
                <w:numId w:val="26"/>
              </w:numPr>
              <w:suppressAutoHyphens/>
              <w:ind w:left="354"/>
              <w:jc w:val="both"/>
              <w:rPr>
                <w:rFonts w:ascii="Times New Roman" w:hAnsi="Times New Roman"/>
                <w:i/>
                <w:iCs/>
                <w:sz w:val="24"/>
                <w:szCs w:val="24"/>
              </w:rPr>
            </w:pPr>
            <w:r w:rsidRPr="00FB2609">
              <w:rPr>
                <w:rFonts w:ascii="Times New Roman" w:hAnsi="Times New Roman"/>
                <w:sz w:val="24"/>
                <w:szCs w:val="24"/>
              </w:rPr>
              <w:t>Штабная функция как организационная форма обеспечения управления в правоохранительных органах.</w:t>
            </w:r>
          </w:p>
        </w:tc>
      </w:tr>
      <w:tr w:rsidR="000024F6" w:rsidRPr="00FB2609" w14:paraId="4C8B6536" w14:textId="77777777" w:rsidTr="000024F6">
        <w:trPr>
          <w:trHeight w:val="20"/>
        </w:trPr>
        <w:tc>
          <w:tcPr>
            <w:tcW w:w="1615" w:type="pct"/>
            <w:vMerge/>
            <w:tcBorders>
              <w:left w:val="single" w:sz="4" w:space="0" w:color="auto"/>
              <w:bottom w:val="single" w:sz="4" w:space="0" w:color="auto"/>
              <w:right w:val="single" w:sz="4" w:space="0" w:color="auto"/>
            </w:tcBorders>
          </w:tcPr>
          <w:p w14:paraId="074F7087" w14:textId="77777777" w:rsidR="000024F6" w:rsidRPr="008D04D3" w:rsidRDefault="000024F6" w:rsidP="008A3975">
            <w:pPr>
              <w:widowControl w:val="0"/>
              <w:suppressAutoHyphens/>
              <w:rPr>
                <w:rFonts w:ascii="Times New Roman" w:hAnsi="Times New Roman"/>
                <w:b/>
                <w:i/>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0D9C9EF9" w14:textId="77777777" w:rsidR="000024F6" w:rsidRPr="00FB2609" w:rsidRDefault="000024F6" w:rsidP="008A3975">
            <w:pPr>
              <w:widowControl w:val="0"/>
              <w:suppressAutoHyphens/>
              <w:rPr>
                <w:rFonts w:ascii="Times New Roman" w:hAnsi="Times New Roman"/>
                <w:iCs/>
                <w:sz w:val="24"/>
                <w:szCs w:val="24"/>
              </w:rPr>
            </w:pPr>
            <w:r w:rsidRPr="002A22B6">
              <w:rPr>
                <w:rFonts w:ascii="Times New Roman" w:hAnsi="Times New Roman"/>
                <w:b/>
                <w:sz w:val="24"/>
                <w:szCs w:val="24"/>
              </w:rPr>
              <w:t xml:space="preserve">В том числе практических занятий и лабораторных работ </w:t>
            </w:r>
            <w:r w:rsidRPr="00FB2609">
              <w:rPr>
                <w:rFonts w:ascii="Times New Roman" w:hAnsi="Times New Roman"/>
                <w:iCs/>
                <w:sz w:val="24"/>
                <w:szCs w:val="24"/>
              </w:rPr>
              <w:t xml:space="preserve">Деловая игра. Руководство </w:t>
            </w:r>
            <w:r w:rsidRPr="00FB2609">
              <w:rPr>
                <w:rFonts w:ascii="Times New Roman" w:hAnsi="Times New Roman"/>
                <w:sz w:val="24"/>
                <w:szCs w:val="24"/>
              </w:rPr>
              <w:t>правоохранительными</w:t>
            </w:r>
            <w:r w:rsidRPr="00FB2609">
              <w:rPr>
                <w:rFonts w:ascii="Times New Roman" w:hAnsi="Times New Roman"/>
                <w:iCs/>
                <w:sz w:val="24"/>
                <w:szCs w:val="24"/>
              </w:rPr>
              <w:t xml:space="preserve"> органами.</w:t>
            </w:r>
          </w:p>
        </w:tc>
      </w:tr>
      <w:tr w:rsidR="000024F6" w:rsidRPr="00FB2609" w14:paraId="0341A60C" w14:textId="77777777" w:rsidTr="000024F6">
        <w:trPr>
          <w:trHeight w:val="20"/>
        </w:trPr>
        <w:tc>
          <w:tcPr>
            <w:tcW w:w="1615" w:type="pct"/>
            <w:vMerge w:val="restart"/>
            <w:tcBorders>
              <w:top w:val="single" w:sz="4" w:space="0" w:color="auto"/>
              <w:left w:val="single" w:sz="4" w:space="0" w:color="auto"/>
              <w:bottom w:val="single" w:sz="4" w:space="0" w:color="auto"/>
              <w:right w:val="single" w:sz="4" w:space="0" w:color="auto"/>
            </w:tcBorders>
          </w:tcPr>
          <w:p w14:paraId="1AB6AFA5"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t xml:space="preserve">Тема 1.6 Документационное обеспечение деятельности правоохранительных органах </w:t>
            </w:r>
          </w:p>
        </w:tc>
        <w:tc>
          <w:tcPr>
            <w:tcW w:w="3385" w:type="pct"/>
            <w:tcBorders>
              <w:top w:val="single" w:sz="4" w:space="0" w:color="auto"/>
              <w:left w:val="single" w:sz="4" w:space="0" w:color="auto"/>
              <w:bottom w:val="single" w:sz="4" w:space="0" w:color="auto"/>
              <w:right w:val="single" w:sz="4" w:space="0" w:color="auto"/>
            </w:tcBorders>
            <w:hideMark/>
          </w:tcPr>
          <w:p w14:paraId="6D7D1D69"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sz w:val="24"/>
                <w:szCs w:val="24"/>
              </w:rPr>
              <w:t xml:space="preserve">Содержание </w:t>
            </w:r>
          </w:p>
          <w:p w14:paraId="73DE487E" w14:textId="77777777" w:rsidR="000024F6" w:rsidRPr="00FB2609" w:rsidRDefault="000024F6" w:rsidP="000552CA">
            <w:pPr>
              <w:numPr>
                <w:ilvl w:val="0"/>
                <w:numId w:val="27"/>
              </w:numPr>
              <w:suppressAutoHyphens/>
              <w:ind w:left="68"/>
              <w:jc w:val="both"/>
              <w:rPr>
                <w:rFonts w:ascii="Times New Roman" w:hAnsi="Times New Roman"/>
                <w:sz w:val="24"/>
                <w:szCs w:val="24"/>
              </w:rPr>
            </w:pPr>
            <w:r w:rsidRPr="00FB2609">
              <w:rPr>
                <w:rFonts w:ascii="Times New Roman" w:hAnsi="Times New Roman"/>
                <w:sz w:val="24"/>
                <w:szCs w:val="24"/>
              </w:rPr>
              <w:t xml:space="preserve">Сущность, принципы и задачи документационного обеспечения деятельности правоохранительных органов. </w:t>
            </w:r>
          </w:p>
          <w:p w14:paraId="318FF3A6" w14:textId="77777777" w:rsidR="000024F6" w:rsidRPr="00FB2609" w:rsidRDefault="000024F6" w:rsidP="000552CA">
            <w:pPr>
              <w:numPr>
                <w:ilvl w:val="0"/>
                <w:numId w:val="27"/>
              </w:numPr>
              <w:suppressAutoHyphens/>
              <w:ind w:left="68"/>
              <w:jc w:val="both"/>
              <w:rPr>
                <w:rFonts w:ascii="Times New Roman" w:hAnsi="Times New Roman"/>
                <w:sz w:val="24"/>
                <w:szCs w:val="24"/>
              </w:rPr>
            </w:pPr>
            <w:r w:rsidRPr="00FB2609">
              <w:rPr>
                <w:rFonts w:ascii="Times New Roman" w:hAnsi="Times New Roman"/>
                <w:sz w:val="24"/>
                <w:szCs w:val="24"/>
              </w:rPr>
              <w:t xml:space="preserve">Организация </w:t>
            </w:r>
            <w:proofErr w:type="gramStart"/>
            <w:r w:rsidRPr="00FB2609">
              <w:rPr>
                <w:rFonts w:ascii="Times New Roman" w:hAnsi="Times New Roman"/>
                <w:sz w:val="24"/>
                <w:szCs w:val="24"/>
              </w:rPr>
              <w:t>документооборота  в</w:t>
            </w:r>
            <w:proofErr w:type="gramEnd"/>
            <w:r w:rsidRPr="00FB2609">
              <w:rPr>
                <w:rFonts w:ascii="Times New Roman" w:hAnsi="Times New Roman"/>
                <w:sz w:val="24"/>
                <w:szCs w:val="24"/>
              </w:rPr>
              <w:t xml:space="preserve"> правоохранительных органах. </w:t>
            </w:r>
          </w:p>
          <w:p w14:paraId="7A82F41A" w14:textId="77777777" w:rsidR="000024F6" w:rsidRPr="00FB2609" w:rsidRDefault="000024F6" w:rsidP="000552CA">
            <w:pPr>
              <w:numPr>
                <w:ilvl w:val="0"/>
                <w:numId w:val="27"/>
              </w:numPr>
              <w:suppressAutoHyphens/>
              <w:ind w:left="68"/>
              <w:jc w:val="both"/>
              <w:rPr>
                <w:rFonts w:ascii="Times New Roman" w:hAnsi="Times New Roman"/>
                <w:i/>
                <w:iCs/>
                <w:sz w:val="24"/>
                <w:szCs w:val="24"/>
              </w:rPr>
            </w:pPr>
            <w:r w:rsidRPr="00FB2609">
              <w:rPr>
                <w:rFonts w:ascii="Times New Roman" w:hAnsi="Times New Roman"/>
                <w:sz w:val="24"/>
                <w:szCs w:val="24"/>
              </w:rPr>
              <w:t>Классификация и основные виды документов и нормативных правовых актов в правоохранительных органах.</w:t>
            </w:r>
          </w:p>
          <w:p w14:paraId="0CDB909F" w14:textId="77777777" w:rsidR="000024F6" w:rsidRPr="00FB2609" w:rsidRDefault="000024F6" w:rsidP="000552CA">
            <w:pPr>
              <w:numPr>
                <w:ilvl w:val="0"/>
                <w:numId w:val="27"/>
              </w:numPr>
              <w:suppressAutoHyphens/>
              <w:ind w:left="68"/>
              <w:jc w:val="both"/>
              <w:rPr>
                <w:rFonts w:ascii="Times New Roman" w:hAnsi="Times New Roman"/>
                <w:i/>
                <w:iCs/>
                <w:sz w:val="24"/>
                <w:szCs w:val="24"/>
              </w:rPr>
            </w:pPr>
            <w:r w:rsidRPr="00FB2609">
              <w:rPr>
                <w:rFonts w:ascii="Times New Roman" w:hAnsi="Times New Roman"/>
                <w:color w:val="000000"/>
                <w:sz w:val="24"/>
                <w:szCs w:val="24"/>
              </w:rPr>
              <w:t>Ведение делопроизводства в правоохранительных органах.</w:t>
            </w:r>
          </w:p>
          <w:p w14:paraId="5E47CAF3" w14:textId="77777777" w:rsidR="000024F6" w:rsidRPr="00FB2609" w:rsidRDefault="000024F6" w:rsidP="000552CA">
            <w:pPr>
              <w:numPr>
                <w:ilvl w:val="0"/>
                <w:numId w:val="27"/>
              </w:numPr>
              <w:suppressAutoHyphens/>
              <w:ind w:left="68"/>
              <w:jc w:val="both"/>
              <w:rPr>
                <w:rFonts w:ascii="Times New Roman" w:hAnsi="Times New Roman"/>
                <w:i/>
                <w:iCs/>
                <w:sz w:val="24"/>
                <w:szCs w:val="24"/>
              </w:rPr>
            </w:pPr>
            <w:r w:rsidRPr="00FB2609">
              <w:rPr>
                <w:rFonts w:ascii="Times New Roman" w:hAnsi="Times New Roman"/>
                <w:sz w:val="24"/>
                <w:szCs w:val="24"/>
              </w:rPr>
              <w:t>Современные технологии организации делопроизводства. Формы работы с документами. Понятие «документооборот» и его организация. Понятие «документопотоки». Входящие, исходящие и внутренние документы.</w:t>
            </w:r>
          </w:p>
        </w:tc>
      </w:tr>
      <w:tr w:rsidR="000024F6" w:rsidRPr="00FB2609" w14:paraId="7FAAB0F9" w14:textId="77777777" w:rsidTr="000024F6">
        <w:trPr>
          <w:trHeight w:val="20"/>
        </w:trPr>
        <w:tc>
          <w:tcPr>
            <w:tcW w:w="1615" w:type="pct"/>
            <w:vMerge/>
            <w:tcBorders>
              <w:top w:val="single" w:sz="4" w:space="0" w:color="auto"/>
              <w:left w:val="single" w:sz="4" w:space="0" w:color="auto"/>
              <w:bottom w:val="single" w:sz="4" w:space="0" w:color="auto"/>
              <w:right w:val="single" w:sz="4" w:space="0" w:color="auto"/>
            </w:tcBorders>
            <w:vAlign w:val="center"/>
            <w:hideMark/>
          </w:tcPr>
          <w:p w14:paraId="088BBEB4" w14:textId="77777777" w:rsidR="000024F6" w:rsidRPr="008D04D3" w:rsidRDefault="000024F6" w:rsidP="008A3975">
            <w:pPr>
              <w:widowControl w:val="0"/>
              <w:suppressAutoHyphens/>
              <w:rPr>
                <w:rFonts w:ascii="Times New Roman" w:hAnsi="Times New Roman"/>
                <w:b/>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hideMark/>
          </w:tcPr>
          <w:p w14:paraId="741FB68A" w14:textId="77777777" w:rsidR="000024F6" w:rsidRPr="00FB2609" w:rsidRDefault="000024F6" w:rsidP="008A3975">
            <w:pPr>
              <w:widowControl w:val="0"/>
              <w:suppressAutoHyphens/>
              <w:rPr>
                <w:rFonts w:ascii="Times New Roman" w:hAnsi="Times New Roman"/>
                <w:sz w:val="24"/>
                <w:szCs w:val="24"/>
              </w:rPr>
            </w:pPr>
            <w:r w:rsidRPr="002A22B6">
              <w:rPr>
                <w:rFonts w:ascii="Times New Roman" w:hAnsi="Times New Roman"/>
                <w:b/>
                <w:bCs/>
                <w:sz w:val="24"/>
                <w:szCs w:val="24"/>
              </w:rPr>
              <w:t xml:space="preserve">В том числе практических занятий и лабораторных работ </w:t>
            </w:r>
            <w:r w:rsidRPr="00FB2609">
              <w:rPr>
                <w:rFonts w:ascii="Times New Roman" w:hAnsi="Times New Roman"/>
                <w:sz w:val="24"/>
                <w:szCs w:val="24"/>
              </w:rPr>
              <w:t xml:space="preserve">Документационное обеспечение управленческой деятельности в правоохранительных органах. </w:t>
            </w:r>
          </w:p>
        </w:tc>
      </w:tr>
      <w:tr w:rsidR="000024F6" w:rsidRPr="00FB2609" w14:paraId="6A835056" w14:textId="77777777" w:rsidTr="000024F6">
        <w:trPr>
          <w:trHeight w:val="20"/>
        </w:trPr>
        <w:tc>
          <w:tcPr>
            <w:tcW w:w="1615" w:type="pct"/>
            <w:vMerge w:val="restart"/>
            <w:tcBorders>
              <w:top w:val="single" w:sz="4" w:space="0" w:color="auto"/>
              <w:left w:val="single" w:sz="4" w:space="0" w:color="auto"/>
              <w:bottom w:val="single" w:sz="4" w:space="0" w:color="auto"/>
              <w:right w:val="single" w:sz="4" w:space="0" w:color="auto"/>
            </w:tcBorders>
            <w:hideMark/>
          </w:tcPr>
          <w:p w14:paraId="52544441"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t>Тема 1.7</w:t>
            </w:r>
            <w:r w:rsidRPr="008D04D3">
              <w:rPr>
                <w:rFonts w:ascii="Times New Roman" w:hAnsi="Times New Roman"/>
                <w:b/>
                <w:color w:val="000000"/>
                <w:sz w:val="24"/>
                <w:szCs w:val="24"/>
              </w:rPr>
              <w:t xml:space="preserve"> Особенности работы с процессуальными и служебными документами правоохранительного органа</w:t>
            </w:r>
          </w:p>
        </w:tc>
        <w:tc>
          <w:tcPr>
            <w:tcW w:w="3385" w:type="pct"/>
            <w:tcBorders>
              <w:top w:val="single" w:sz="4" w:space="0" w:color="auto"/>
              <w:left w:val="single" w:sz="4" w:space="0" w:color="auto"/>
              <w:bottom w:val="single" w:sz="4" w:space="0" w:color="auto"/>
              <w:right w:val="single" w:sz="4" w:space="0" w:color="auto"/>
            </w:tcBorders>
            <w:hideMark/>
          </w:tcPr>
          <w:p w14:paraId="05CB5EF0"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sz w:val="24"/>
                <w:szCs w:val="24"/>
              </w:rPr>
              <w:t xml:space="preserve">Содержание </w:t>
            </w:r>
          </w:p>
          <w:p w14:paraId="6605D130" w14:textId="77777777" w:rsidR="000024F6" w:rsidRPr="00FB2609" w:rsidRDefault="000024F6" w:rsidP="008A3975">
            <w:pPr>
              <w:suppressAutoHyphens/>
              <w:jc w:val="both"/>
              <w:rPr>
                <w:rFonts w:ascii="Times New Roman" w:hAnsi="Times New Roman"/>
                <w:iCs/>
                <w:sz w:val="24"/>
                <w:szCs w:val="24"/>
              </w:rPr>
            </w:pPr>
            <w:r>
              <w:rPr>
                <w:rFonts w:ascii="Times New Roman" w:hAnsi="Times New Roman"/>
                <w:iCs/>
                <w:sz w:val="24"/>
                <w:szCs w:val="24"/>
              </w:rPr>
              <w:t>1.</w:t>
            </w:r>
            <w:r w:rsidRPr="00FB2609">
              <w:rPr>
                <w:rFonts w:ascii="Times New Roman" w:hAnsi="Times New Roman"/>
                <w:iCs/>
                <w:sz w:val="24"/>
                <w:szCs w:val="24"/>
              </w:rPr>
              <w:t>Виды процессуальных и служебных документов правоохранительных органов.</w:t>
            </w:r>
          </w:p>
          <w:p w14:paraId="0836FA87" w14:textId="77777777" w:rsidR="000024F6" w:rsidRPr="00FB2609" w:rsidRDefault="000024F6" w:rsidP="008A3975">
            <w:pPr>
              <w:suppressAutoHyphens/>
              <w:jc w:val="both"/>
              <w:rPr>
                <w:rFonts w:ascii="Times New Roman" w:hAnsi="Times New Roman"/>
                <w:color w:val="000000"/>
                <w:sz w:val="24"/>
                <w:szCs w:val="24"/>
              </w:rPr>
            </w:pPr>
            <w:r w:rsidRPr="00FB2609">
              <w:rPr>
                <w:rFonts w:ascii="Times New Roman" w:hAnsi="Times New Roman"/>
                <w:iCs/>
                <w:sz w:val="24"/>
                <w:szCs w:val="24"/>
              </w:rPr>
              <w:t>2.</w:t>
            </w:r>
            <w:r w:rsidRPr="00FB2609">
              <w:rPr>
                <w:rFonts w:ascii="Times New Roman" w:hAnsi="Times New Roman"/>
                <w:color w:val="000000"/>
                <w:sz w:val="24"/>
                <w:szCs w:val="24"/>
              </w:rPr>
              <w:t>Составление проектов процессуальных и служебных документов правоохранительных органов.</w:t>
            </w:r>
          </w:p>
          <w:p w14:paraId="4035C996" w14:textId="77777777" w:rsidR="000024F6" w:rsidRPr="00FB2609" w:rsidRDefault="000024F6" w:rsidP="008A3975">
            <w:pPr>
              <w:suppressAutoHyphens/>
              <w:jc w:val="both"/>
              <w:rPr>
                <w:rFonts w:ascii="Times New Roman" w:hAnsi="Times New Roman"/>
                <w:i/>
                <w:iCs/>
                <w:sz w:val="24"/>
                <w:szCs w:val="24"/>
              </w:rPr>
            </w:pPr>
            <w:r>
              <w:rPr>
                <w:rFonts w:ascii="Times New Roman" w:hAnsi="Times New Roman"/>
                <w:color w:val="000000"/>
                <w:sz w:val="24"/>
                <w:szCs w:val="24"/>
              </w:rPr>
              <w:t>3.</w:t>
            </w:r>
            <w:r w:rsidRPr="00FB2609">
              <w:rPr>
                <w:rFonts w:ascii="Times New Roman" w:hAnsi="Times New Roman"/>
                <w:color w:val="000000"/>
                <w:sz w:val="24"/>
                <w:szCs w:val="24"/>
              </w:rPr>
              <w:t>Особенности ведения работы с процессуальными и служебными документами правоохранительных органов</w:t>
            </w:r>
          </w:p>
        </w:tc>
      </w:tr>
      <w:tr w:rsidR="000024F6" w:rsidRPr="00FB2609" w14:paraId="19D1C9EE" w14:textId="77777777" w:rsidTr="000024F6">
        <w:trPr>
          <w:trHeight w:val="20"/>
        </w:trPr>
        <w:tc>
          <w:tcPr>
            <w:tcW w:w="1615" w:type="pct"/>
            <w:vMerge/>
            <w:tcBorders>
              <w:top w:val="single" w:sz="4" w:space="0" w:color="auto"/>
              <w:left w:val="single" w:sz="4" w:space="0" w:color="auto"/>
              <w:bottom w:val="single" w:sz="4" w:space="0" w:color="auto"/>
              <w:right w:val="single" w:sz="4" w:space="0" w:color="auto"/>
            </w:tcBorders>
            <w:vAlign w:val="center"/>
            <w:hideMark/>
          </w:tcPr>
          <w:p w14:paraId="4AADF312" w14:textId="77777777" w:rsidR="000024F6" w:rsidRPr="008D04D3" w:rsidRDefault="000024F6" w:rsidP="008A3975">
            <w:pPr>
              <w:widowControl w:val="0"/>
              <w:suppressAutoHyphens/>
              <w:rPr>
                <w:rFonts w:ascii="Times New Roman" w:hAnsi="Times New Roman"/>
                <w:b/>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hideMark/>
          </w:tcPr>
          <w:p w14:paraId="0E52CEBC" w14:textId="77777777" w:rsidR="000024F6" w:rsidRPr="00FB2609" w:rsidRDefault="000024F6" w:rsidP="008A3975">
            <w:pPr>
              <w:widowControl w:val="0"/>
              <w:suppressAutoHyphens/>
              <w:jc w:val="both"/>
              <w:rPr>
                <w:rFonts w:ascii="Times New Roman" w:hAnsi="Times New Roman"/>
                <w:sz w:val="24"/>
                <w:szCs w:val="24"/>
              </w:rPr>
            </w:pPr>
            <w:r w:rsidRPr="002A22B6">
              <w:rPr>
                <w:rFonts w:ascii="Times New Roman" w:hAnsi="Times New Roman"/>
                <w:b/>
                <w:bCs/>
                <w:sz w:val="24"/>
                <w:szCs w:val="24"/>
              </w:rPr>
              <w:t xml:space="preserve">В том числе практических занятий и лабораторных работ </w:t>
            </w:r>
            <w:r w:rsidRPr="00FB2609">
              <w:rPr>
                <w:rFonts w:ascii="Times New Roman" w:hAnsi="Times New Roman"/>
                <w:sz w:val="24"/>
                <w:szCs w:val="24"/>
              </w:rPr>
              <w:t>Обсуждение проблем в малых группах: «Виды процессуальных и служебных документов правоохранительных органов и порядок их составления».</w:t>
            </w:r>
          </w:p>
        </w:tc>
      </w:tr>
      <w:tr w:rsidR="000024F6" w:rsidRPr="00FB2609" w14:paraId="3569823E" w14:textId="77777777" w:rsidTr="000024F6">
        <w:trPr>
          <w:trHeight w:val="20"/>
        </w:trPr>
        <w:tc>
          <w:tcPr>
            <w:tcW w:w="1615" w:type="pct"/>
            <w:vMerge w:val="restart"/>
            <w:tcBorders>
              <w:top w:val="single" w:sz="4" w:space="0" w:color="auto"/>
              <w:left w:val="single" w:sz="4" w:space="0" w:color="auto"/>
              <w:right w:val="single" w:sz="4" w:space="0" w:color="auto"/>
            </w:tcBorders>
            <w:hideMark/>
          </w:tcPr>
          <w:p w14:paraId="203C7BD1"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t xml:space="preserve">Тема 1.8 </w:t>
            </w:r>
            <w:r w:rsidRPr="008D04D3">
              <w:rPr>
                <w:rFonts w:ascii="Times New Roman" w:hAnsi="Times New Roman"/>
                <w:b/>
                <w:color w:val="000000"/>
                <w:sz w:val="24"/>
                <w:szCs w:val="24"/>
              </w:rPr>
              <w:t>Обеспечение деятельности работы архива в правоохранительном органе</w:t>
            </w:r>
          </w:p>
        </w:tc>
        <w:tc>
          <w:tcPr>
            <w:tcW w:w="3385" w:type="pct"/>
            <w:tcBorders>
              <w:top w:val="single" w:sz="4" w:space="0" w:color="auto"/>
              <w:left w:val="single" w:sz="4" w:space="0" w:color="auto"/>
              <w:bottom w:val="single" w:sz="4" w:space="0" w:color="auto"/>
              <w:right w:val="single" w:sz="4" w:space="0" w:color="auto"/>
            </w:tcBorders>
          </w:tcPr>
          <w:p w14:paraId="4B66B7EC"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sz w:val="24"/>
                <w:szCs w:val="24"/>
              </w:rPr>
              <w:t>Содержание</w:t>
            </w:r>
          </w:p>
          <w:p w14:paraId="3EAABF03" w14:textId="77777777" w:rsidR="000024F6" w:rsidRPr="00FB2609" w:rsidRDefault="000024F6" w:rsidP="000552CA">
            <w:pPr>
              <w:numPr>
                <w:ilvl w:val="0"/>
                <w:numId w:val="28"/>
              </w:numPr>
              <w:suppressAutoHyphens/>
              <w:ind w:left="0" w:firstLine="68"/>
              <w:jc w:val="both"/>
              <w:rPr>
                <w:rFonts w:ascii="Times New Roman" w:hAnsi="Times New Roman"/>
                <w:sz w:val="24"/>
                <w:szCs w:val="24"/>
              </w:rPr>
            </w:pPr>
            <w:r w:rsidRPr="00FB2609">
              <w:rPr>
                <w:rFonts w:ascii="Times New Roman" w:hAnsi="Times New Roman"/>
                <w:sz w:val="24"/>
                <w:szCs w:val="24"/>
              </w:rPr>
              <w:t xml:space="preserve">Сущность, принципы и задачи обеспечение деятельности </w:t>
            </w:r>
            <w:r w:rsidRPr="00FB2609">
              <w:rPr>
                <w:rFonts w:ascii="Times New Roman" w:hAnsi="Times New Roman"/>
                <w:color w:val="000000"/>
                <w:sz w:val="24"/>
                <w:szCs w:val="24"/>
              </w:rPr>
              <w:t>работы архива в правоохранительном органе.</w:t>
            </w:r>
            <w:r w:rsidRPr="00FB2609">
              <w:rPr>
                <w:rFonts w:ascii="Times New Roman" w:hAnsi="Times New Roman"/>
                <w:sz w:val="24"/>
                <w:szCs w:val="24"/>
              </w:rPr>
              <w:t xml:space="preserve"> </w:t>
            </w:r>
          </w:p>
          <w:p w14:paraId="376EAD9B" w14:textId="77777777" w:rsidR="000024F6" w:rsidRPr="00FB2609" w:rsidRDefault="000024F6" w:rsidP="000552CA">
            <w:pPr>
              <w:numPr>
                <w:ilvl w:val="0"/>
                <w:numId w:val="28"/>
              </w:numPr>
              <w:suppressAutoHyphens/>
              <w:ind w:left="0" w:firstLine="68"/>
              <w:jc w:val="both"/>
              <w:rPr>
                <w:rFonts w:ascii="Times New Roman" w:hAnsi="Times New Roman"/>
                <w:sz w:val="24"/>
                <w:szCs w:val="24"/>
              </w:rPr>
            </w:pPr>
            <w:r w:rsidRPr="00FB2609">
              <w:rPr>
                <w:rFonts w:ascii="Times New Roman" w:hAnsi="Times New Roman"/>
                <w:sz w:val="24"/>
                <w:szCs w:val="24"/>
              </w:rPr>
              <w:t xml:space="preserve">Организация деятельности </w:t>
            </w:r>
            <w:r w:rsidRPr="00FB2609">
              <w:rPr>
                <w:rFonts w:ascii="Times New Roman" w:hAnsi="Times New Roman"/>
                <w:color w:val="000000"/>
                <w:sz w:val="24"/>
                <w:szCs w:val="24"/>
              </w:rPr>
              <w:t>работы архива в правоохранительном органе.</w:t>
            </w:r>
            <w:r w:rsidRPr="00FB2609">
              <w:rPr>
                <w:rFonts w:ascii="Times New Roman" w:hAnsi="Times New Roman"/>
                <w:sz w:val="24"/>
                <w:szCs w:val="24"/>
              </w:rPr>
              <w:t xml:space="preserve"> </w:t>
            </w:r>
          </w:p>
          <w:p w14:paraId="2C06F325" w14:textId="77777777" w:rsidR="000024F6" w:rsidRPr="00FB2609" w:rsidRDefault="000024F6" w:rsidP="000552CA">
            <w:pPr>
              <w:numPr>
                <w:ilvl w:val="0"/>
                <w:numId w:val="28"/>
              </w:numPr>
              <w:suppressAutoHyphens/>
              <w:ind w:left="0" w:firstLine="68"/>
              <w:jc w:val="both"/>
              <w:rPr>
                <w:rFonts w:ascii="Times New Roman" w:hAnsi="Times New Roman"/>
                <w:i/>
                <w:iCs/>
                <w:sz w:val="24"/>
                <w:szCs w:val="24"/>
              </w:rPr>
            </w:pPr>
            <w:r w:rsidRPr="00FB2609">
              <w:rPr>
                <w:rFonts w:ascii="Times New Roman" w:hAnsi="Times New Roman"/>
                <w:color w:val="000000"/>
                <w:sz w:val="24"/>
                <w:szCs w:val="24"/>
              </w:rPr>
              <w:t>Планирование мероприятий по обеспечению работы архива в правоохранительных органах.</w:t>
            </w:r>
          </w:p>
          <w:p w14:paraId="21AA9222" w14:textId="77777777" w:rsidR="000024F6" w:rsidRPr="00FB2609" w:rsidRDefault="000024F6" w:rsidP="000552CA">
            <w:pPr>
              <w:numPr>
                <w:ilvl w:val="0"/>
                <w:numId w:val="28"/>
              </w:numPr>
              <w:suppressAutoHyphens/>
              <w:ind w:left="0" w:firstLine="68"/>
              <w:jc w:val="both"/>
              <w:rPr>
                <w:rFonts w:ascii="Times New Roman" w:hAnsi="Times New Roman"/>
                <w:i/>
                <w:iCs/>
                <w:sz w:val="24"/>
                <w:szCs w:val="24"/>
              </w:rPr>
            </w:pPr>
            <w:r w:rsidRPr="00FB2609">
              <w:rPr>
                <w:rFonts w:ascii="Times New Roman" w:hAnsi="Times New Roman"/>
                <w:color w:val="000000"/>
                <w:sz w:val="24"/>
                <w:szCs w:val="24"/>
              </w:rPr>
              <w:t>Реализация мероприятий по обеспечению работы архива в правоохранительных органах.</w:t>
            </w:r>
          </w:p>
          <w:p w14:paraId="27B4E4F7" w14:textId="77777777" w:rsidR="000024F6" w:rsidRPr="00FB2609" w:rsidRDefault="000024F6" w:rsidP="000552CA">
            <w:pPr>
              <w:numPr>
                <w:ilvl w:val="0"/>
                <w:numId w:val="28"/>
              </w:numPr>
              <w:suppressAutoHyphens/>
              <w:ind w:left="0" w:firstLine="68"/>
              <w:jc w:val="both"/>
              <w:rPr>
                <w:rFonts w:ascii="Times New Roman" w:hAnsi="Times New Roman"/>
                <w:i/>
                <w:iCs/>
                <w:sz w:val="24"/>
                <w:szCs w:val="24"/>
              </w:rPr>
            </w:pPr>
            <w:r w:rsidRPr="00FB2609">
              <w:rPr>
                <w:rFonts w:ascii="Times New Roman" w:hAnsi="Times New Roman"/>
                <w:sz w:val="24"/>
                <w:szCs w:val="24"/>
              </w:rPr>
              <w:t>Создание электронного архива документов.</w:t>
            </w:r>
          </w:p>
          <w:p w14:paraId="61C09D90" w14:textId="77777777" w:rsidR="000024F6" w:rsidRPr="00FB2609" w:rsidRDefault="000024F6" w:rsidP="008A3975">
            <w:pPr>
              <w:suppressAutoHyphens/>
              <w:ind w:left="2769"/>
              <w:jc w:val="both"/>
              <w:rPr>
                <w:rFonts w:ascii="Times New Roman" w:hAnsi="Times New Roman"/>
                <w:i/>
                <w:iCs/>
                <w:sz w:val="24"/>
                <w:szCs w:val="24"/>
              </w:rPr>
            </w:pPr>
            <w:r w:rsidRPr="00FB2609">
              <w:rPr>
                <w:rFonts w:ascii="Times New Roman" w:hAnsi="Times New Roman"/>
                <w:i/>
                <w:iCs/>
                <w:sz w:val="24"/>
                <w:szCs w:val="24"/>
              </w:rPr>
              <w:t xml:space="preserve"> </w:t>
            </w:r>
          </w:p>
        </w:tc>
      </w:tr>
      <w:tr w:rsidR="000024F6" w:rsidRPr="00FB2609" w14:paraId="3796655F" w14:textId="77777777" w:rsidTr="000024F6">
        <w:trPr>
          <w:trHeight w:val="85"/>
        </w:trPr>
        <w:tc>
          <w:tcPr>
            <w:tcW w:w="1615" w:type="pct"/>
            <w:vMerge/>
            <w:tcBorders>
              <w:left w:val="single" w:sz="4" w:space="0" w:color="auto"/>
              <w:bottom w:val="single" w:sz="4" w:space="0" w:color="auto"/>
              <w:right w:val="single" w:sz="4" w:space="0" w:color="auto"/>
            </w:tcBorders>
          </w:tcPr>
          <w:p w14:paraId="2BB651B3" w14:textId="77777777" w:rsidR="000024F6" w:rsidRPr="008D04D3" w:rsidRDefault="000024F6" w:rsidP="008A3975">
            <w:pPr>
              <w:widowControl w:val="0"/>
              <w:suppressAutoHyphens/>
              <w:rPr>
                <w:rFonts w:ascii="Times New Roman" w:hAnsi="Times New Roman"/>
                <w:b/>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0C691D51" w14:textId="77777777" w:rsidR="000024F6" w:rsidRPr="00FB2609" w:rsidRDefault="000024F6" w:rsidP="008A3975">
            <w:pPr>
              <w:widowControl w:val="0"/>
              <w:suppressAutoHyphens/>
              <w:rPr>
                <w:rFonts w:ascii="Times New Roman" w:hAnsi="Times New Roman"/>
                <w:sz w:val="24"/>
                <w:szCs w:val="24"/>
              </w:rPr>
            </w:pPr>
            <w:r w:rsidRPr="002A22B6">
              <w:rPr>
                <w:rFonts w:ascii="Times New Roman" w:hAnsi="Times New Roman"/>
                <w:b/>
                <w:bCs/>
                <w:sz w:val="24"/>
                <w:szCs w:val="24"/>
              </w:rPr>
              <w:t xml:space="preserve">В том числе практических занятий и лабораторных работ </w:t>
            </w:r>
            <w:r w:rsidRPr="00FB2609">
              <w:rPr>
                <w:rFonts w:ascii="Times New Roman" w:hAnsi="Times New Roman"/>
                <w:sz w:val="24"/>
                <w:szCs w:val="24"/>
              </w:rPr>
              <w:t>Мозговой штурм</w:t>
            </w:r>
            <w:r w:rsidRPr="00FB2609">
              <w:rPr>
                <w:rFonts w:ascii="Times New Roman" w:hAnsi="Times New Roman"/>
                <w:b/>
                <w:sz w:val="24"/>
                <w:szCs w:val="24"/>
              </w:rPr>
              <w:t xml:space="preserve"> </w:t>
            </w:r>
            <w:r w:rsidRPr="00FB2609">
              <w:rPr>
                <w:rFonts w:ascii="Times New Roman" w:hAnsi="Times New Roman"/>
                <w:sz w:val="24"/>
                <w:szCs w:val="24"/>
              </w:rPr>
              <w:t>Современные методы обеспечения</w:t>
            </w:r>
            <w:r w:rsidRPr="00FB2609">
              <w:rPr>
                <w:rFonts w:ascii="Times New Roman" w:hAnsi="Times New Roman"/>
                <w:color w:val="000000"/>
                <w:sz w:val="24"/>
                <w:szCs w:val="24"/>
              </w:rPr>
              <w:t xml:space="preserve"> деятельности работы архива в правоохранительном органе</w:t>
            </w:r>
          </w:p>
        </w:tc>
      </w:tr>
      <w:tr w:rsidR="000024F6" w:rsidRPr="00FB2609" w14:paraId="4ACE5987" w14:textId="77777777" w:rsidTr="000024F6">
        <w:trPr>
          <w:trHeight w:val="20"/>
        </w:trPr>
        <w:tc>
          <w:tcPr>
            <w:tcW w:w="1615" w:type="pct"/>
            <w:vMerge w:val="restart"/>
            <w:tcBorders>
              <w:top w:val="single" w:sz="4" w:space="0" w:color="auto"/>
              <w:left w:val="single" w:sz="4" w:space="0" w:color="auto"/>
              <w:right w:val="single" w:sz="4" w:space="0" w:color="auto"/>
            </w:tcBorders>
            <w:hideMark/>
          </w:tcPr>
          <w:p w14:paraId="1FBBC927"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lastRenderedPageBreak/>
              <w:t>Тема 1.9 Организация работы с электронными документами</w:t>
            </w:r>
          </w:p>
        </w:tc>
        <w:tc>
          <w:tcPr>
            <w:tcW w:w="3385" w:type="pct"/>
            <w:tcBorders>
              <w:top w:val="single" w:sz="4" w:space="0" w:color="auto"/>
              <w:left w:val="single" w:sz="4" w:space="0" w:color="auto"/>
              <w:bottom w:val="single" w:sz="4" w:space="0" w:color="auto"/>
              <w:right w:val="single" w:sz="4" w:space="0" w:color="auto"/>
            </w:tcBorders>
          </w:tcPr>
          <w:p w14:paraId="02209644"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sz w:val="24"/>
                <w:szCs w:val="24"/>
              </w:rPr>
              <w:t>Содержание</w:t>
            </w:r>
          </w:p>
          <w:p w14:paraId="373171EA" w14:textId="77777777" w:rsidR="000024F6" w:rsidRPr="00FB2609" w:rsidRDefault="000024F6" w:rsidP="000552CA">
            <w:pPr>
              <w:numPr>
                <w:ilvl w:val="0"/>
                <w:numId w:val="29"/>
              </w:numPr>
              <w:suppressAutoHyphens/>
              <w:ind w:left="354"/>
              <w:jc w:val="both"/>
              <w:rPr>
                <w:rFonts w:ascii="Times New Roman" w:hAnsi="Times New Roman"/>
                <w:sz w:val="24"/>
                <w:szCs w:val="24"/>
              </w:rPr>
            </w:pPr>
            <w:r w:rsidRPr="00FB2609">
              <w:rPr>
                <w:rFonts w:ascii="Times New Roman" w:hAnsi="Times New Roman"/>
                <w:sz w:val="24"/>
                <w:szCs w:val="24"/>
              </w:rPr>
              <w:t xml:space="preserve">Правила работы с документами на электронных носителях. </w:t>
            </w:r>
          </w:p>
          <w:p w14:paraId="7EEBF539" w14:textId="77777777" w:rsidR="000024F6" w:rsidRPr="00FB2609" w:rsidRDefault="000024F6" w:rsidP="000552CA">
            <w:pPr>
              <w:numPr>
                <w:ilvl w:val="0"/>
                <w:numId w:val="29"/>
              </w:numPr>
              <w:suppressAutoHyphens/>
              <w:ind w:left="354"/>
              <w:jc w:val="both"/>
              <w:rPr>
                <w:rFonts w:ascii="Times New Roman" w:hAnsi="Times New Roman"/>
                <w:sz w:val="24"/>
                <w:szCs w:val="24"/>
              </w:rPr>
            </w:pPr>
            <w:r w:rsidRPr="00FB2609">
              <w:rPr>
                <w:rFonts w:ascii="Times New Roman" w:hAnsi="Times New Roman"/>
                <w:sz w:val="24"/>
                <w:szCs w:val="24"/>
              </w:rPr>
              <w:t xml:space="preserve">Организация работы с документами в автоматизированных системах электронного документооборота. </w:t>
            </w:r>
          </w:p>
          <w:p w14:paraId="3D2B8D09" w14:textId="77777777" w:rsidR="000024F6" w:rsidRPr="00FB2609" w:rsidRDefault="000024F6" w:rsidP="000552CA">
            <w:pPr>
              <w:numPr>
                <w:ilvl w:val="0"/>
                <w:numId w:val="29"/>
              </w:numPr>
              <w:suppressAutoHyphens/>
              <w:ind w:left="354"/>
              <w:jc w:val="both"/>
              <w:rPr>
                <w:rFonts w:ascii="Times New Roman" w:hAnsi="Times New Roman"/>
                <w:i/>
                <w:iCs/>
                <w:sz w:val="24"/>
                <w:szCs w:val="24"/>
              </w:rPr>
            </w:pPr>
            <w:r w:rsidRPr="00FB2609">
              <w:rPr>
                <w:rFonts w:ascii="Times New Roman" w:hAnsi="Times New Roman"/>
                <w:sz w:val="24"/>
                <w:szCs w:val="24"/>
              </w:rPr>
              <w:t>Подготовка документов к передаче в архив.</w:t>
            </w:r>
          </w:p>
        </w:tc>
      </w:tr>
      <w:tr w:rsidR="000024F6" w:rsidRPr="00FB2609" w14:paraId="49D185DC" w14:textId="77777777" w:rsidTr="000024F6">
        <w:trPr>
          <w:trHeight w:val="20"/>
        </w:trPr>
        <w:tc>
          <w:tcPr>
            <w:tcW w:w="1615" w:type="pct"/>
            <w:vMerge/>
            <w:tcBorders>
              <w:left w:val="single" w:sz="4" w:space="0" w:color="auto"/>
              <w:bottom w:val="single" w:sz="4" w:space="0" w:color="auto"/>
              <w:right w:val="single" w:sz="4" w:space="0" w:color="auto"/>
            </w:tcBorders>
          </w:tcPr>
          <w:p w14:paraId="694D5FEA" w14:textId="77777777" w:rsidR="000024F6" w:rsidRPr="008D04D3" w:rsidRDefault="000024F6" w:rsidP="008A3975">
            <w:pPr>
              <w:widowControl w:val="0"/>
              <w:suppressAutoHyphens/>
              <w:rPr>
                <w:rFonts w:ascii="Times New Roman" w:hAnsi="Times New Roman"/>
                <w:b/>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586585F9" w14:textId="77777777" w:rsidR="000024F6" w:rsidRPr="00FB2609" w:rsidRDefault="000024F6" w:rsidP="008A3975">
            <w:pPr>
              <w:widowControl w:val="0"/>
              <w:suppressAutoHyphens/>
              <w:rPr>
                <w:rFonts w:ascii="Times New Roman" w:hAnsi="Times New Roman"/>
                <w:sz w:val="24"/>
                <w:szCs w:val="24"/>
              </w:rPr>
            </w:pPr>
            <w:r w:rsidRPr="00FB2609">
              <w:rPr>
                <w:rFonts w:ascii="Times New Roman" w:hAnsi="Times New Roman"/>
                <w:b/>
                <w:bCs/>
                <w:sz w:val="24"/>
                <w:szCs w:val="24"/>
              </w:rPr>
              <w:t xml:space="preserve">В том числе в форме практической подготовки </w:t>
            </w:r>
            <w:r w:rsidRPr="00FB2609">
              <w:rPr>
                <w:rFonts w:ascii="Times New Roman" w:hAnsi="Times New Roman"/>
                <w:sz w:val="24"/>
                <w:szCs w:val="24"/>
              </w:rPr>
              <w:t xml:space="preserve">Организация контроля в деятельности правоохранительных органов   </w:t>
            </w:r>
          </w:p>
        </w:tc>
      </w:tr>
      <w:tr w:rsidR="000024F6" w:rsidRPr="00FB2609" w14:paraId="3C9D22CE" w14:textId="77777777" w:rsidTr="000024F6">
        <w:trPr>
          <w:trHeight w:val="20"/>
        </w:trPr>
        <w:tc>
          <w:tcPr>
            <w:tcW w:w="1615" w:type="pct"/>
            <w:vMerge w:val="restart"/>
            <w:tcBorders>
              <w:top w:val="single" w:sz="4" w:space="0" w:color="auto"/>
              <w:left w:val="single" w:sz="4" w:space="0" w:color="auto"/>
              <w:right w:val="single" w:sz="4" w:space="0" w:color="auto"/>
            </w:tcBorders>
          </w:tcPr>
          <w:p w14:paraId="0609320D"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sz w:val="24"/>
                <w:szCs w:val="24"/>
              </w:rPr>
              <w:t xml:space="preserve">Тема 1.10 </w:t>
            </w:r>
            <w:r w:rsidRPr="008D04D3">
              <w:rPr>
                <w:rFonts w:ascii="Times New Roman" w:hAnsi="Times New Roman"/>
                <w:b/>
                <w:color w:val="000000"/>
                <w:sz w:val="24"/>
                <w:szCs w:val="24"/>
              </w:rPr>
              <w:t>Осуществление работы по номенклатурному учету и техническому оформлению документов в правоохранительном органе</w:t>
            </w:r>
          </w:p>
        </w:tc>
        <w:tc>
          <w:tcPr>
            <w:tcW w:w="3385" w:type="pct"/>
            <w:tcBorders>
              <w:top w:val="single" w:sz="4" w:space="0" w:color="auto"/>
              <w:left w:val="single" w:sz="4" w:space="0" w:color="auto"/>
              <w:bottom w:val="single" w:sz="4" w:space="0" w:color="auto"/>
              <w:right w:val="single" w:sz="4" w:space="0" w:color="auto"/>
            </w:tcBorders>
          </w:tcPr>
          <w:p w14:paraId="29D1CA22"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sz w:val="24"/>
                <w:szCs w:val="24"/>
              </w:rPr>
              <w:t>Содержание</w:t>
            </w:r>
          </w:p>
          <w:p w14:paraId="704430AC" w14:textId="77777777" w:rsidR="000024F6" w:rsidRPr="00FB2609" w:rsidRDefault="000024F6" w:rsidP="000552CA">
            <w:pPr>
              <w:numPr>
                <w:ilvl w:val="0"/>
                <w:numId w:val="30"/>
              </w:numPr>
              <w:suppressAutoHyphens/>
              <w:ind w:left="354"/>
              <w:jc w:val="both"/>
              <w:rPr>
                <w:rFonts w:ascii="Times New Roman" w:hAnsi="Times New Roman"/>
                <w:sz w:val="24"/>
                <w:szCs w:val="24"/>
              </w:rPr>
            </w:pPr>
            <w:r w:rsidRPr="00FB2609">
              <w:rPr>
                <w:rFonts w:ascii="Times New Roman" w:hAnsi="Times New Roman"/>
                <w:sz w:val="24"/>
                <w:szCs w:val="24"/>
              </w:rPr>
              <w:t>Инструкции. Инструкция по делопроизводству. Понятие о документах. Обязательные реквизиты, основные разделы, правила составления и оформления.</w:t>
            </w:r>
          </w:p>
          <w:p w14:paraId="030C2AC7" w14:textId="77777777" w:rsidR="000024F6" w:rsidRPr="00FB2609" w:rsidRDefault="000024F6" w:rsidP="000552CA">
            <w:pPr>
              <w:numPr>
                <w:ilvl w:val="0"/>
                <w:numId w:val="30"/>
              </w:numPr>
              <w:suppressAutoHyphens/>
              <w:ind w:left="354"/>
              <w:jc w:val="both"/>
              <w:rPr>
                <w:rFonts w:ascii="Times New Roman" w:hAnsi="Times New Roman"/>
                <w:sz w:val="24"/>
                <w:szCs w:val="24"/>
              </w:rPr>
            </w:pPr>
            <w:r w:rsidRPr="00FB2609">
              <w:rPr>
                <w:rFonts w:ascii="Times New Roman" w:hAnsi="Times New Roman"/>
                <w:sz w:val="24"/>
                <w:szCs w:val="24"/>
              </w:rPr>
              <w:t xml:space="preserve"> Оформление распорядительных документов, вводящих в действие, изменяющих или отменяющих организационные документы.</w:t>
            </w:r>
          </w:p>
          <w:p w14:paraId="04D1C42D" w14:textId="77777777" w:rsidR="000024F6" w:rsidRPr="00FB2609" w:rsidRDefault="000024F6" w:rsidP="000552CA">
            <w:pPr>
              <w:numPr>
                <w:ilvl w:val="0"/>
                <w:numId w:val="30"/>
              </w:numPr>
              <w:suppressAutoHyphens/>
              <w:ind w:left="354"/>
              <w:jc w:val="both"/>
              <w:rPr>
                <w:rFonts w:ascii="Times New Roman" w:hAnsi="Times New Roman"/>
                <w:i/>
                <w:iCs/>
                <w:sz w:val="24"/>
                <w:szCs w:val="24"/>
              </w:rPr>
            </w:pPr>
            <w:r w:rsidRPr="00FB2609">
              <w:rPr>
                <w:rFonts w:ascii="Times New Roman" w:hAnsi="Times New Roman"/>
                <w:sz w:val="24"/>
                <w:szCs w:val="24"/>
              </w:rPr>
              <w:t xml:space="preserve">Номенклатура дел. Виды номенклатуры. Понятие о документе, его значение. </w:t>
            </w:r>
          </w:p>
          <w:p w14:paraId="7E5FA872" w14:textId="77777777" w:rsidR="000024F6" w:rsidRPr="00FB2609" w:rsidRDefault="000024F6" w:rsidP="000552CA">
            <w:pPr>
              <w:numPr>
                <w:ilvl w:val="0"/>
                <w:numId w:val="30"/>
              </w:numPr>
              <w:suppressAutoHyphens/>
              <w:ind w:left="354"/>
              <w:jc w:val="both"/>
              <w:rPr>
                <w:rFonts w:ascii="Times New Roman" w:hAnsi="Times New Roman"/>
                <w:i/>
                <w:iCs/>
                <w:sz w:val="24"/>
                <w:szCs w:val="24"/>
              </w:rPr>
            </w:pPr>
            <w:r w:rsidRPr="00FB2609">
              <w:rPr>
                <w:rFonts w:ascii="Times New Roman" w:hAnsi="Times New Roman"/>
                <w:sz w:val="24"/>
                <w:szCs w:val="24"/>
              </w:rPr>
              <w:t xml:space="preserve">Правила составления и оформления номенклатуры дел структурного подразделения правоохранительного органа. </w:t>
            </w:r>
          </w:p>
          <w:p w14:paraId="36CE13CB" w14:textId="77777777" w:rsidR="000024F6" w:rsidRPr="00FB2609" w:rsidRDefault="000024F6" w:rsidP="000552CA">
            <w:pPr>
              <w:numPr>
                <w:ilvl w:val="0"/>
                <w:numId w:val="30"/>
              </w:numPr>
              <w:suppressAutoHyphens/>
              <w:ind w:left="354"/>
              <w:jc w:val="both"/>
              <w:rPr>
                <w:rFonts w:ascii="Times New Roman" w:hAnsi="Times New Roman"/>
                <w:i/>
                <w:iCs/>
                <w:sz w:val="24"/>
                <w:szCs w:val="24"/>
              </w:rPr>
            </w:pPr>
            <w:r w:rsidRPr="00FB2609">
              <w:rPr>
                <w:rFonts w:ascii="Times New Roman" w:hAnsi="Times New Roman"/>
                <w:sz w:val="24"/>
                <w:szCs w:val="24"/>
              </w:rPr>
              <w:t>Составление и оформление сводной номенклатуры дел организации и выписок для структурных подразделений правоохранительного органа.</w:t>
            </w:r>
          </w:p>
          <w:p w14:paraId="1ADA1D27" w14:textId="77777777" w:rsidR="000024F6" w:rsidRPr="00FB2609" w:rsidRDefault="000024F6" w:rsidP="000552CA">
            <w:pPr>
              <w:numPr>
                <w:ilvl w:val="0"/>
                <w:numId w:val="30"/>
              </w:numPr>
              <w:suppressAutoHyphens/>
              <w:ind w:left="354"/>
              <w:jc w:val="both"/>
              <w:rPr>
                <w:rFonts w:ascii="Times New Roman" w:hAnsi="Times New Roman"/>
                <w:i/>
                <w:iCs/>
                <w:sz w:val="24"/>
                <w:szCs w:val="24"/>
              </w:rPr>
            </w:pPr>
            <w:r w:rsidRPr="00FB2609">
              <w:rPr>
                <w:rFonts w:ascii="Times New Roman" w:hAnsi="Times New Roman"/>
                <w:sz w:val="24"/>
                <w:szCs w:val="24"/>
              </w:rPr>
              <w:t>Закрытие номенклатуры дел. Итоговая запись к номенклатуре дел.</w:t>
            </w:r>
          </w:p>
        </w:tc>
      </w:tr>
      <w:tr w:rsidR="000024F6" w:rsidRPr="00FB2609" w14:paraId="6CB5C14B" w14:textId="77777777" w:rsidTr="000024F6">
        <w:trPr>
          <w:trHeight w:val="20"/>
        </w:trPr>
        <w:tc>
          <w:tcPr>
            <w:tcW w:w="1615" w:type="pct"/>
            <w:vMerge/>
            <w:tcBorders>
              <w:left w:val="single" w:sz="4" w:space="0" w:color="auto"/>
              <w:bottom w:val="single" w:sz="4" w:space="0" w:color="auto"/>
              <w:right w:val="single" w:sz="4" w:space="0" w:color="auto"/>
            </w:tcBorders>
          </w:tcPr>
          <w:p w14:paraId="734D172B" w14:textId="77777777" w:rsidR="000024F6" w:rsidRPr="008D04D3" w:rsidRDefault="000024F6" w:rsidP="008A3975">
            <w:pPr>
              <w:widowControl w:val="0"/>
              <w:suppressAutoHyphens/>
              <w:rPr>
                <w:rFonts w:ascii="Times New Roman" w:hAnsi="Times New Roman"/>
                <w:b/>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6F7EC0C2" w14:textId="77777777" w:rsidR="000024F6" w:rsidRPr="00FB2609" w:rsidRDefault="000024F6" w:rsidP="008A3975">
            <w:pPr>
              <w:widowControl w:val="0"/>
              <w:suppressAutoHyphens/>
              <w:rPr>
                <w:rFonts w:ascii="Times New Roman" w:hAnsi="Times New Roman"/>
                <w:sz w:val="24"/>
                <w:szCs w:val="24"/>
              </w:rPr>
            </w:pPr>
            <w:r w:rsidRPr="002A22B6">
              <w:rPr>
                <w:rFonts w:ascii="Times New Roman" w:hAnsi="Times New Roman"/>
                <w:b/>
                <w:bCs/>
                <w:sz w:val="24"/>
                <w:szCs w:val="24"/>
              </w:rPr>
              <w:t xml:space="preserve">В том числе практических занятий и лабораторных работ </w:t>
            </w:r>
            <w:r w:rsidRPr="00FB2609">
              <w:rPr>
                <w:rFonts w:ascii="Times New Roman" w:hAnsi="Times New Roman"/>
                <w:sz w:val="24"/>
                <w:szCs w:val="24"/>
              </w:rPr>
              <w:t>Мозговой штурм</w:t>
            </w:r>
            <w:r w:rsidRPr="00FB2609">
              <w:rPr>
                <w:rFonts w:ascii="Times New Roman" w:hAnsi="Times New Roman"/>
                <w:b/>
                <w:sz w:val="24"/>
                <w:szCs w:val="24"/>
              </w:rPr>
              <w:t xml:space="preserve"> </w:t>
            </w:r>
            <w:r w:rsidRPr="00FB2609">
              <w:rPr>
                <w:rFonts w:ascii="Times New Roman" w:hAnsi="Times New Roman"/>
                <w:sz w:val="24"/>
                <w:szCs w:val="24"/>
              </w:rPr>
              <w:t xml:space="preserve">Организационное обеспечение </w:t>
            </w:r>
            <w:r w:rsidRPr="00FB2609">
              <w:rPr>
                <w:rFonts w:ascii="Times New Roman" w:hAnsi="Times New Roman"/>
                <w:color w:val="000000"/>
                <w:sz w:val="24"/>
                <w:szCs w:val="24"/>
              </w:rPr>
              <w:t>осуществления работы по номенклатурному учету и техническому оформлению документов в правоохранительном органе</w:t>
            </w:r>
          </w:p>
        </w:tc>
      </w:tr>
      <w:tr w:rsidR="000024F6" w:rsidRPr="009E4EFD" w14:paraId="132656CE" w14:textId="77777777" w:rsidTr="000024F6">
        <w:tblPrEx>
          <w:jc w:val="center"/>
        </w:tblPrEx>
        <w:trPr>
          <w:trHeight w:val="220"/>
          <w:jc w:val="center"/>
        </w:trPr>
        <w:tc>
          <w:tcPr>
            <w:tcW w:w="5000" w:type="pct"/>
            <w:gridSpan w:val="2"/>
            <w:tcBorders>
              <w:top w:val="single" w:sz="4" w:space="0" w:color="auto"/>
              <w:left w:val="single" w:sz="4" w:space="0" w:color="auto"/>
              <w:right w:val="single" w:sz="4" w:space="0" w:color="auto"/>
            </w:tcBorders>
            <w:hideMark/>
          </w:tcPr>
          <w:p w14:paraId="13C54CF7" w14:textId="77777777" w:rsidR="000024F6" w:rsidRPr="009E4EFD" w:rsidRDefault="000024F6" w:rsidP="008A3975">
            <w:pPr>
              <w:suppressAutoHyphens/>
              <w:rPr>
                <w:rFonts w:ascii="Times New Roman" w:hAnsi="Times New Roman"/>
                <w:b/>
                <w:sz w:val="24"/>
                <w:szCs w:val="24"/>
              </w:rPr>
            </w:pPr>
            <w:r w:rsidRPr="009E4EFD">
              <w:rPr>
                <w:rFonts w:ascii="Times New Roman" w:hAnsi="Times New Roman"/>
                <w:b/>
                <w:bCs/>
                <w:sz w:val="24"/>
                <w:szCs w:val="24"/>
              </w:rPr>
              <w:t xml:space="preserve">Раздел 2.  </w:t>
            </w:r>
            <w:r w:rsidRPr="009E4EFD">
              <w:rPr>
                <w:rFonts w:ascii="Times New Roman" w:hAnsi="Times New Roman"/>
                <w:b/>
                <w:sz w:val="24"/>
                <w:szCs w:val="24"/>
              </w:rPr>
              <w:t>Административная деятельн</w:t>
            </w:r>
            <w:r>
              <w:rPr>
                <w:rFonts w:ascii="Times New Roman" w:hAnsi="Times New Roman"/>
                <w:b/>
                <w:sz w:val="24"/>
                <w:szCs w:val="24"/>
              </w:rPr>
              <w:t>ость правоохранительных органов (72 часа)</w:t>
            </w:r>
          </w:p>
        </w:tc>
      </w:tr>
      <w:tr w:rsidR="000024F6" w:rsidRPr="009E4EFD" w14:paraId="7518DD3C" w14:textId="77777777" w:rsidTr="000024F6">
        <w:tblPrEx>
          <w:jc w:val="center"/>
        </w:tblPrEx>
        <w:trPr>
          <w:trHeight w:val="220"/>
          <w:jc w:val="center"/>
        </w:trPr>
        <w:tc>
          <w:tcPr>
            <w:tcW w:w="5000" w:type="pct"/>
            <w:gridSpan w:val="2"/>
            <w:tcBorders>
              <w:top w:val="single" w:sz="4" w:space="0" w:color="auto"/>
              <w:left w:val="single" w:sz="4" w:space="0" w:color="auto"/>
              <w:right w:val="single" w:sz="4" w:space="0" w:color="auto"/>
            </w:tcBorders>
          </w:tcPr>
          <w:p w14:paraId="40DCE3B8" w14:textId="77777777" w:rsidR="000024F6" w:rsidRPr="009E4EFD" w:rsidRDefault="000024F6" w:rsidP="008A3975">
            <w:pPr>
              <w:suppressAutoHyphens/>
              <w:rPr>
                <w:rFonts w:ascii="Times New Roman" w:hAnsi="Times New Roman"/>
                <w:b/>
                <w:sz w:val="24"/>
                <w:szCs w:val="24"/>
              </w:rPr>
            </w:pPr>
            <w:r w:rsidRPr="009E4EFD">
              <w:rPr>
                <w:rFonts w:ascii="Times New Roman" w:hAnsi="Times New Roman"/>
                <w:b/>
                <w:sz w:val="24"/>
                <w:szCs w:val="24"/>
              </w:rPr>
              <w:t>МДК. 03.02. Административная деятельн</w:t>
            </w:r>
            <w:r>
              <w:rPr>
                <w:rFonts w:ascii="Times New Roman" w:hAnsi="Times New Roman"/>
                <w:b/>
                <w:sz w:val="24"/>
                <w:szCs w:val="24"/>
              </w:rPr>
              <w:t>ость правоохранительных органов</w:t>
            </w:r>
          </w:p>
        </w:tc>
      </w:tr>
      <w:tr w:rsidR="000024F6" w:rsidRPr="00FB2609" w14:paraId="2B874FB9" w14:textId="77777777" w:rsidTr="000024F6">
        <w:tblPrEx>
          <w:jc w:val="center"/>
        </w:tblPrEx>
        <w:trPr>
          <w:trHeight w:val="20"/>
          <w:jc w:val="center"/>
        </w:trPr>
        <w:tc>
          <w:tcPr>
            <w:tcW w:w="1615" w:type="pct"/>
            <w:vMerge w:val="restart"/>
            <w:tcBorders>
              <w:top w:val="single" w:sz="4" w:space="0" w:color="auto"/>
              <w:left w:val="single" w:sz="4" w:space="0" w:color="auto"/>
              <w:bottom w:val="single" w:sz="4" w:space="0" w:color="auto"/>
              <w:right w:val="single" w:sz="4" w:space="0" w:color="auto"/>
            </w:tcBorders>
          </w:tcPr>
          <w:p w14:paraId="55EC4D5E" w14:textId="77777777" w:rsidR="000024F6" w:rsidRPr="008D04D3" w:rsidRDefault="000024F6" w:rsidP="008A3975">
            <w:pPr>
              <w:suppressAutoHyphens/>
              <w:rPr>
                <w:rFonts w:ascii="Times New Roman" w:hAnsi="Times New Roman"/>
                <w:b/>
                <w:bCs/>
                <w:sz w:val="24"/>
                <w:szCs w:val="24"/>
              </w:rPr>
            </w:pPr>
            <w:r w:rsidRPr="008D04D3">
              <w:rPr>
                <w:rFonts w:ascii="Times New Roman" w:hAnsi="Times New Roman"/>
                <w:b/>
                <w:bCs/>
                <w:sz w:val="24"/>
                <w:szCs w:val="24"/>
              </w:rPr>
              <w:t>Тема 2.1. Основы административной деятельности органов внутренних дел (полиции) и иных правоохранительных органов</w:t>
            </w:r>
          </w:p>
          <w:p w14:paraId="6560F1AD" w14:textId="77777777" w:rsidR="000024F6" w:rsidRPr="008D04D3" w:rsidRDefault="000024F6" w:rsidP="008A3975">
            <w:pPr>
              <w:suppressAutoHyphens/>
              <w:jc w:val="both"/>
              <w:rPr>
                <w:rFonts w:ascii="Times New Roman" w:hAnsi="Times New Roman"/>
                <w:b/>
                <w:bCs/>
                <w:sz w:val="24"/>
                <w:szCs w:val="24"/>
              </w:rPr>
            </w:pPr>
          </w:p>
          <w:p w14:paraId="53247494" w14:textId="77777777" w:rsidR="000024F6" w:rsidRPr="008D04D3" w:rsidRDefault="000024F6" w:rsidP="008A3975">
            <w:pPr>
              <w:suppressAutoHyphens/>
              <w:jc w:val="center"/>
              <w:rPr>
                <w:rFonts w:ascii="Times New Roman" w:hAnsi="Times New Roman"/>
                <w:b/>
                <w:bCs/>
                <w:sz w:val="24"/>
                <w:szCs w:val="24"/>
              </w:rPr>
            </w:pPr>
          </w:p>
          <w:p w14:paraId="38993FD6" w14:textId="77777777" w:rsidR="000024F6" w:rsidRPr="008D04D3" w:rsidRDefault="000024F6" w:rsidP="008A3975">
            <w:pPr>
              <w:suppressAutoHyphens/>
              <w:jc w:val="center"/>
              <w:rPr>
                <w:rFonts w:ascii="Times New Roman" w:hAnsi="Times New Roman"/>
                <w:b/>
                <w:bCs/>
                <w:sz w:val="24"/>
                <w:szCs w:val="24"/>
              </w:rPr>
            </w:pPr>
          </w:p>
          <w:p w14:paraId="6A32C80F" w14:textId="77777777" w:rsidR="000024F6" w:rsidRPr="008D04D3" w:rsidRDefault="000024F6" w:rsidP="008A3975">
            <w:pPr>
              <w:suppressAutoHyphens/>
              <w:jc w:val="center"/>
              <w:rPr>
                <w:rFonts w:ascii="Times New Roman" w:hAnsi="Times New Roman"/>
                <w:b/>
                <w:bCs/>
                <w:sz w:val="24"/>
                <w:szCs w:val="24"/>
              </w:rPr>
            </w:pPr>
          </w:p>
        </w:tc>
        <w:tc>
          <w:tcPr>
            <w:tcW w:w="3385" w:type="pct"/>
            <w:tcBorders>
              <w:top w:val="single" w:sz="4" w:space="0" w:color="auto"/>
              <w:left w:val="single" w:sz="4" w:space="0" w:color="auto"/>
              <w:bottom w:val="single" w:sz="4" w:space="0" w:color="auto"/>
              <w:right w:val="single" w:sz="4" w:space="0" w:color="auto"/>
            </w:tcBorders>
            <w:hideMark/>
          </w:tcPr>
          <w:p w14:paraId="3931E70E" w14:textId="77777777" w:rsidR="000024F6" w:rsidRPr="00FB2609" w:rsidRDefault="000024F6" w:rsidP="008A3975">
            <w:pPr>
              <w:suppressAutoHyphens/>
              <w:jc w:val="both"/>
              <w:rPr>
                <w:rFonts w:ascii="Times New Roman" w:hAnsi="Times New Roman"/>
                <w:b/>
                <w:bCs/>
                <w:sz w:val="24"/>
                <w:szCs w:val="24"/>
              </w:rPr>
            </w:pPr>
            <w:r w:rsidRPr="00FB2609">
              <w:rPr>
                <w:rFonts w:ascii="Times New Roman" w:hAnsi="Times New Roman"/>
                <w:b/>
                <w:bCs/>
                <w:sz w:val="24"/>
                <w:szCs w:val="24"/>
              </w:rPr>
              <w:t xml:space="preserve">Содержание </w:t>
            </w:r>
          </w:p>
          <w:p w14:paraId="4A79C460" w14:textId="77777777" w:rsidR="000024F6" w:rsidRPr="00FB2609" w:rsidRDefault="000024F6" w:rsidP="000552CA">
            <w:pPr>
              <w:numPr>
                <w:ilvl w:val="0"/>
                <w:numId w:val="31"/>
              </w:numPr>
              <w:suppressAutoHyphens/>
              <w:jc w:val="both"/>
              <w:rPr>
                <w:rFonts w:ascii="Times New Roman" w:hAnsi="Times New Roman"/>
                <w:sz w:val="24"/>
                <w:szCs w:val="24"/>
              </w:rPr>
            </w:pPr>
            <w:r w:rsidRPr="00FB2609">
              <w:rPr>
                <w:rFonts w:ascii="Times New Roman" w:hAnsi="Times New Roman"/>
                <w:sz w:val="24"/>
                <w:szCs w:val="24"/>
              </w:rPr>
              <w:t>Понятие и принципы административной деятельности органов внутренних дел (полиции) и иных правоохранительных органов.</w:t>
            </w:r>
          </w:p>
          <w:p w14:paraId="3C6F6ADF" w14:textId="77777777" w:rsidR="000024F6" w:rsidRPr="00FB2609" w:rsidRDefault="000024F6" w:rsidP="000552CA">
            <w:pPr>
              <w:numPr>
                <w:ilvl w:val="0"/>
                <w:numId w:val="31"/>
              </w:numPr>
              <w:suppressAutoHyphens/>
              <w:jc w:val="both"/>
              <w:rPr>
                <w:rFonts w:ascii="Times New Roman" w:hAnsi="Times New Roman"/>
                <w:sz w:val="24"/>
                <w:szCs w:val="24"/>
              </w:rPr>
            </w:pPr>
            <w:r w:rsidRPr="00FB2609">
              <w:rPr>
                <w:rFonts w:ascii="Times New Roman" w:hAnsi="Times New Roman"/>
                <w:sz w:val="24"/>
                <w:szCs w:val="24"/>
              </w:rPr>
              <w:t>Формы и методы реализации административной деятельности органов внутренних дел (полиции) и иных правоохранительных органов.</w:t>
            </w:r>
          </w:p>
          <w:p w14:paraId="1963B83E" w14:textId="77777777" w:rsidR="000024F6" w:rsidRPr="00FB2609" w:rsidRDefault="000024F6" w:rsidP="000552CA">
            <w:pPr>
              <w:numPr>
                <w:ilvl w:val="0"/>
                <w:numId w:val="31"/>
              </w:numPr>
              <w:suppressAutoHyphens/>
              <w:jc w:val="both"/>
              <w:rPr>
                <w:rFonts w:ascii="Times New Roman" w:hAnsi="Times New Roman"/>
                <w:sz w:val="24"/>
                <w:szCs w:val="24"/>
              </w:rPr>
            </w:pPr>
            <w:r w:rsidRPr="00FB2609">
              <w:rPr>
                <w:rFonts w:ascii="Times New Roman" w:hAnsi="Times New Roman"/>
                <w:sz w:val="24"/>
                <w:szCs w:val="24"/>
              </w:rPr>
              <w:t xml:space="preserve">Национальная безопасность и роль административной деятельности органов внутренних дел (полиции) </w:t>
            </w:r>
            <w:r w:rsidRPr="00FB2609">
              <w:rPr>
                <w:rFonts w:ascii="Times New Roman" w:hAnsi="Times New Roman"/>
                <w:bCs/>
                <w:sz w:val="24"/>
                <w:szCs w:val="24"/>
              </w:rPr>
              <w:t xml:space="preserve">и иных правоохранительных органов </w:t>
            </w:r>
            <w:r w:rsidRPr="00FB2609">
              <w:rPr>
                <w:rFonts w:ascii="Times New Roman" w:hAnsi="Times New Roman"/>
                <w:sz w:val="24"/>
                <w:szCs w:val="24"/>
              </w:rPr>
              <w:t>в ее обеспечении.</w:t>
            </w:r>
          </w:p>
          <w:p w14:paraId="219FE416" w14:textId="77777777" w:rsidR="000024F6" w:rsidRPr="00FB2609" w:rsidRDefault="000024F6" w:rsidP="000552CA">
            <w:pPr>
              <w:numPr>
                <w:ilvl w:val="0"/>
                <w:numId w:val="31"/>
              </w:numPr>
              <w:suppressAutoHyphens/>
              <w:jc w:val="both"/>
              <w:rPr>
                <w:rFonts w:ascii="Times New Roman" w:hAnsi="Times New Roman"/>
                <w:sz w:val="24"/>
                <w:szCs w:val="24"/>
              </w:rPr>
            </w:pPr>
            <w:r w:rsidRPr="00FB2609">
              <w:rPr>
                <w:rFonts w:ascii="Times New Roman" w:hAnsi="Times New Roman"/>
                <w:sz w:val="24"/>
                <w:szCs w:val="24"/>
              </w:rPr>
              <w:t xml:space="preserve">Основные направления деятельности органов внутренних дел (полиции) и </w:t>
            </w:r>
            <w:r w:rsidRPr="00FB2609">
              <w:rPr>
                <w:rFonts w:ascii="Times New Roman" w:hAnsi="Times New Roman"/>
                <w:bCs/>
                <w:sz w:val="24"/>
                <w:szCs w:val="24"/>
              </w:rPr>
              <w:t xml:space="preserve">иных правоохранительных органов </w:t>
            </w:r>
            <w:r w:rsidRPr="00FB2609">
              <w:rPr>
                <w:rFonts w:ascii="Times New Roman" w:hAnsi="Times New Roman"/>
                <w:sz w:val="24"/>
                <w:szCs w:val="24"/>
              </w:rPr>
              <w:t>по обеспечению общественной безопасности.</w:t>
            </w:r>
          </w:p>
          <w:p w14:paraId="0DFDF75D" w14:textId="77777777" w:rsidR="000024F6" w:rsidRPr="00FB2609" w:rsidRDefault="000024F6" w:rsidP="000552CA">
            <w:pPr>
              <w:numPr>
                <w:ilvl w:val="0"/>
                <w:numId w:val="31"/>
              </w:numPr>
              <w:suppressAutoHyphens/>
              <w:jc w:val="both"/>
              <w:rPr>
                <w:rFonts w:ascii="Times New Roman" w:hAnsi="Times New Roman"/>
                <w:sz w:val="24"/>
                <w:szCs w:val="24"/>
              </w:rPr>
            </w:pPr>
            <w:r w:rsidRPr="00FB2609">
              <w:rPr>
                <w:rFonts w:ascii="Times New Roman" w:hAnsi="Times New Roman"/>
                <w:sz w:val="24"/>
                <w:szCs w:val="24"/>
              </w:rPr>
              <w:t>Контроль за административной деятельностью органов внутренних дел (полиции) и иных правоохранительных органов.</w:t>
            </w:r>
          </w:p>
          <w:p w14:paraId="63075651" w14:textId="77777777" w:rsidR="000024F6" w:rsidRPr="00FB2609" w:rsidRDefault="000024F6" w:rsidP="008A3975">
            <w:pPr>
              <w:suppressAutoHyphens/>
              <w:jc w:val="both"/>
              <w:rPr>
                <w:rFonts w:ascii="Times New Roman" w:hAnsi="Times New Roman"/>
                <w:sz w:val="24"/>
                <w:szCs w:val="24"/>
              </w:rPr>
            </w:pPr>
          </w:p>
        </w:tc>
      </w:tr>
      <w:tr w:rsidR="000024F6" w:rsidRPr="00FB2609" w14:paraId="638C0B48" w14:textId="77777777" w:rsidTr="000024F6">
        <w:tblPrEx>
          <w:jc w:val="center"/>
        </w:tblPrEx>
        <w:trPr>
          <w:trHeight w:val="20"/>
          <w:jc w:val="center"/>
        </w:trPr>
        <w:tc>
          <w:tcPr>
            <w:tcW w:w="1615" w:type="pct"/>
            <w:vMerge/>
            <w:tcBorders>
              <w:top w:val="single" w:sz="4" w:space="0" w:color="auto"/>
              <w:left w:val="single" w:sz="4" w:space="0" w:color="auto"/>
              <w:bottom w:val="single" w:sz="4" w:space="0" w:color="auto"/>
              <w:right w:val="single" w:sz="4" w:space="0" w:color="auto"/>
            </w:tcBorders>
            <w:vAlign w:val="center"/>
            <w:hideMark/>
          </w:tcPr>
          <w:p w14:paraId="010A2E13" w14:textId="77777777" w:rsidR="000024F6" w:rsidRPr="008D04D3" w:rsidRDefault="000024F6" w:rsidP="008A3975">
            <w:pPr>
              <w:suppressAutoHyphens/>
              <w:jc w:val="center"/>
              <w:rPr>
                <w:rFonts w:ascii="Times New Roman" w:hAnsi="Times New Roman"/>
                <w:b/>
                <w:bCs/>
                <w:sz w:val="24"/>
                <w:szCs w:val="24"/>
                <w:highlight w:val="yellow"/>
              </w:rPr>
            </w:pPr>
          </w:p>
        </w:tc>
        <w:tc>
          <w:tcPr>
            <w:tcW w:w="3385" w:type="pct"/>
            <w:tcBorders>
              <w:top w:val="single" w:sz="4" w:space="0" w:color="auto"/>
              <w:left w:val="single" w:sz="4" w:space="0" w:color="auto"/>
              <w:right w:val="single" w:sz="4" w:space="0" w:color="auto"/>
            </w:tcBorders>
          </w:tcPr>
          <w:p w14:paraId="7E963569"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bCs/>
                <w:sz w:val="24"/>
                <w:szCs w:val="24"/>
              </w:rPr>
              <w:t>В том числе п</w:t>
            </w:r>
            <w:r w:rsidRPr="00FB2609">
              <w:rPr>
                <w:rFonts w:ascii="Times New Roman" w:hAnsi="Times New Roman"/>
                <w:b/>
                <w:sz w:val="24"/>
                <w:szCs w:val="24"/>
              </w:rPr>
              <w:t xml:space="preserve">рактическое занятие: </w:t>
            </w:r>
            <w:r w:rsidRPr="00FB2609">
              <w:rPr>
                <w:rFonts w:ascii="Times New Roman" w:hAnsi="Times New Roman"/>
                <w:sz w:val="24"/>
                <w:szCs w:val="24"/>
              </w:rPr>
              <w:t>Основы административной деятельности органов внутренних дел (полиции)</w:t>
            </w:r>
            <w:proofErr w:type="gramStart"/>
            <w:r w:rsidRPr="00FB2609">
              <w:rPr>
                <w:rFonts w:ascii="Times New Roman" w:hAnsi="Times New Roman"/>
                <w:sz w:val="24"/>
                <w:szCs w:val="24"/>
              </w:rPr>
              <w:t>и  иных</w:t>
            </w:r>
            <w:proofErr w:type="gramEnd"/>
            <w:r w:rsidRPr="00FB2609">
              <w:rPr>
                <w:rFonts w:ascii="Times New Roman" w:hAnsi="Times New Roman"/>
                <w:sz w:val="24"/>
                <w:szCs w:val="24"/>
              </w:rPr>
              <w:t xml:space="preserve"> правоохранительных органов</w:t>
            </w:r>
          </w:p>
        </w:tc>
      </w:tr>
      <w:tr w:rsidR="000024F6" w:rsidRPr="00FB2609" w14:paraId="6C6D7417" w14:textId="77777777" w:rsidTr="000024F6">
        <w:tblPrEx>
          <w:jc w:val="center"/>
        </w:tblPrEx>
        <w:trPr>
          <w:trHeight w:val="20"/>
          <w:jc w:val="center"/>
        </w:trPr>
        <w:tc>
          <w:tcPr>
            <w:tcW w:w="1615" w:type="pct"/>
            <w:vMerge w:val="restart"/>
            <w:tcBorders>
              <w:top w:val="single" w:sz="4" w:space="0" w:color="auto"/>
              <w:left w:val="single" w:sz="4" w:space="0" w:color="auto"/>
              <w:right w:val="single" w:sz="4" w:space="0" w:color="auto"/>
            </w:tcBorders>
          </w:tcPr>
          <w:p w14:paraId="0E99C491" w14:textId="77777777" w:rsidR="000024F6" w:rsidRPr="008D04D3" w:rsidRDefault="000024F6" w:rsidP="008A3975">
            <w:pPr>
              <w:suppressAutoHyphens/>
              <w:ind w:firstLine="9"/>
              <w:rPr>
                <w:rFonts w:ascii="Times New Roman" w:hAnsi="Times New Roman"/>
                <w:b/>
                <w:bCs/>
                <w:sz w:val="24"/>
                <w:szCs w:val="24"/>
              </w:rPr>
            </w:pPr>
            <w:r w:rsidRPr="008D04D3">
              <w:rPr>
                <w:rFonts w:ascii="Times New Roman" w:hAnsi="Times New Roman"/>
                <w:b/>
                <w:bCs/>
                <w:sz w:val="24"/>
                <w:szCs w:val="24"/>
              </w:rPr>
              <w:t>Тема 2.2. Правовое положение Министерства внутренних дел Российской Федерации и иных органов управления в сфере правоохранительной деятельности</w:t>
            </w:r>
          </w:p>
          <w:p w14:paraId="3C16A85F" w14:textId="77777777" w:rsidR="000024F6" w:rsidRPr="008D04D3" w:rsidRDefault="000024F6" w:rsidP="008A3975">
            <w:pPr>
              <w:suppressAutoHyphens/>
              <w:ind w:firstLine="9"/>
              <w:jc w:val="center"/>
              <w:rPr>
                <w:rFonts w:ascii="Times New Roman" w:hAnsi="Times New Roman"/>
                <w:b/>
                <w:bCs/>
                <w:sz w:val="24"/>
                <w:szCs w:val="24"/>
              </w:rPr>
            </w:pPr>
          </w:p>
        </w:tc>
        <w:tc>
          <w:tcPr>
            <w:tcW w:w="3385" w:type="pct"/>
            <w:tcBorders>
              <w:top w:val="single" w:sz="4" w:space="0" w:color="auto"/>
              <w:left w:val="single" w:sz="4" w:space="0" w:color="auto"/>
              <w:bottom w:val="single" w:sz="4" w:space="0" w:color="auto"/>
              <w:right w:val="single" w:sz="4" w:space="0" w:color="auto"/>
            </w:tcBorders>
          </w:tcPr>
          <w:p w14:paraId="4C46191B" w14:textId="77777777" w:rsidR="000024F6" w:rsidRPr="00FB2609" w:rsidRDefault="000024F6" w:rsidP="008A3975">
            <w:pPr>
              <w:suppressAutoHyphens/>
              <w:ind w:firstLine="9"/>
              <w:jc w:val="both"/>
              <w:rPr>
                <w:rFonts w:ascii="Times New Roman" w:hAnsi="Times New Roman"/>
                <w:b/>
                <w:bCs/>
                <w:sz w:val="24"/>
                <w:szCs w:val="24"/>
              </w:rPr>
            </w:pPr>
            <w:r w:rsidRPr="00FB2609">
              <w:rPr>
                <w:rFonts w:ascii="Times New Roman" w:hAnsi="Times New Roman"/>
                <w:b/>
                <w:bCs/>
                <w:sz w:val="24"/>
                <w:szCs w:val="24"/>
              </w:rPr>
              <w:t xml:space="preserve">Содержание </w:t>
            </w:r>
          </w:p>
          <w:p w14:paraId="383DFD6C" w14:textId="77777777" w:rsidR="000024F6" w:rsidRPr="00FB2609" w:rsidRDefault="000024F6" w:rsidP="000552CA">
            <w:pPr>
              <w:numPr>
                <w:ilvl w:val="0"/>
                <w:numId w:val="32"/>
              </w:numPr>
              <w:suppressAutoHyphens/>
              <w:jc w:val="both"/>
              <w:rPr>
                <w:rFonts w:ascii="Times New Roman" w:hAnsi="Times New Roman"/>
                <w:sz w:val="24"/>
                <w:szCs w:val="24"/>
              </w:rPr>
            </w:pPr>
            <w:r w:rsidRPr="00FB2609">
              <w:rPr>
                <w:rFonts w:ascii="Times New Roman" w:hAnsi="Times New Roman"/>
                <w:sz w:val="24"/>
                <w:szCs w:val="24"/>
              </w:rPr>
              <w:t>Структура и правовое положение Министерства внутренних дел Российской Федерации.</w:t>
            </w:r>
          </w:p>
          <w:p w14:paraId="3D2FDF31" w14:textId="77777777" w:rsidR="000024F6" w:rsidRPr="00FB2609" w:rsidRDefault="000024F6" w:rsidP="000552CA">
            <w:pPr>
              <w:numPr>
                <w:ilvl w:val="0"/>
                <w:numId w:val="32"/>
              </w:numPr>
              <w:suppressAutoHyphens/>
              <w:jc w:val="both"/>
              <w:rPr>
                <w:rFonts w:ascii="Times New Roman" w:hAnsi="Times New Roman"/>
                <w:sz w:val="24"/>
                <w:szCs w:val="24"/>
              </w:rPr>
            </w:pPr>
            <w:r w:rsidRPr="00FB2609">
              <w:rPr>
                <w:rFonts w:ascii="Times New Roman" w:hAnsi="Times New Roman"/>
                <w:sz w:val="24"/>
                <w:szCs w:val="24"/>
              </w:rPr>
              <w:t>Правовое положение территориальных органов внутренних дел.</w:t>
            </w:r>
          </w:p>
          <w:p w14:paraId="70923529" w14:textId="77777777" w:rsidR="000024F6" w:rsidRPr="00FB2609" w:rsidRDefault="000024F6" w:rsidP="000552CA">
            <w:pPr>
              <w:numPr>
                <w:ilvl w:val="0"/>
                <w:numId w:val="32"/>
              </w:numPr>
              <w:suppressAutoHyphens/>
              <w:jc w:val="both"/>
              <w:rPr>
                <w:rFonts w:ascii="Times New Roman" w:hAnsi="Times New Roman"/>
                <w:sz w:val="24"/>
                <w:szCs w:val="24"/>
              </w:rPr>
            </w:pPr>
            <w:r w:rsidRPr="00FB2609">
              <w:rPr>
                <w:rFonts w:ascii="Times New Roman" w:hAnsi="Times New Roman"/>
                <w:sz w:val="24"/>
                <w:szCs w:val="24"/>
              </w:rPr>
              <w:t>Правовое положение органов внутренних дел на транспорте.</w:t>
            </w:r>
          </w:p>
          <w:p w14:paraId="340E6859" w14:textId="77777777" w:rsidR="000024F6" w:rsidRPr="00FB2609" w:rsidRDefault="000024F6" w:rsidP="000552CA">
            <w:pPr>
              <w:numPr>
                <w:ilvl w:val="0"/>
                <w:numId w:val="32"/>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организационное построение организационно-аналитических подразделений органов внутренних дел.</w:t>
            </w:r>
          </w:p>
          <w:p w14:paraId="27C5DAF3" w14:textId="77777777" w:rsidR="000024F6" w:rsidRPr="00FB2609" w:rsidRDefault="000024F6" w:rsidP="000552CA">
            <w:pPr>
              <w:numPr>
                <w:ilvl w:val="0"/>
                <w:numId w:val="32"/>
              </w:numPr>
              <w:suppressAutoHyphens/>
              <w:jc w:val="both"/>
              <w:rPr>
                <w:rFonts w:ascii="Times New Roman" w:hAnsi="Times New Roman"/>
                <w:sz w:val="24"/>
                <w:szCs w:val="24"/>
              </w:rPr>
            </w:pPr>
            <w:r w:rsidRPr="00FB2609">
              <w:rPr>
                <w:rFonts w:ascii="Times New Roman" w:hAnsi="Times New Roman"/>
                <w:sz w:val="24"/>
                <w:szCs w:val="24"/>
              </w:rPr>
              <w:t>Правовое положение иных правоохранительных органов.</w:t>
            </w:r>
          </w:p>
        </w:tc>
      </w:tr>
      <w:tr w:rsidR="000024F6" w:rsidRPr="00FB2609" w14:paraId="0E47821F" w14:textId="77777777" w:rsidTr="000024F6">
        <w:tblPrEx>
          <w:jc w:val="center"/>
        </w:tblPrEx>
        <w:trPr>
          <w:trHeight w:val="20"/>
          <w:jc w:val="center"/>
        </w:trPr>
        <w:tc>
          <w:tcPr>
            <w:tcW w:w="1615" w:type="pct"/>
            <w:vMerge/>
            <w:tcBorders>
              <w:left w:val="single" w:sz="4" w:space="0" w:color="auto"/>
              <w:right w:val="single" w:sz="4" w:space="0" w:color="auto"/>
            </w:tcBorders>
            <w:vAlign w:val="center"/>
            <w:hideMark/>
          </w:tcPr>
          <w:p w14:paraId="3E0B9210" w14:textId="77777777" w:rsidR="000024F6" w:rsidRPr="008D04D3" w:rsidRDefault="000024F6" w:rsidP="008A3975">
            <w:pPr>
              <w:suppressAutoHyphens/>
              <w:ind w:firstLine="9"/>
              <w:jc w:val="center"/>
              <w:rPr>
                <w:rFonts w:ascii="Times New Roman" w:hAnsi="Times New Roman"/>
                <w:b/>
                <w:bCs/>
                <w:sz w:val="24"/>
                <w:szCs w:val="24"/>
                <w:highlight w:val="yellow"/>
              </w:rPr>
            </w:pPr>
          </w:p>
        </w:tc>
        <w:tc>
          <w:tcPr>
            <w:tcW w:w="3385" w:type="pct"/>
            <w:tcBorders>
              <w:top w:val="single" w:sz="4" w:space="0" w:color="auto"/>
              <w:left w:val="single" w:sz="4" w:space="0" w:color="auto"/>
              <w:right w:val="single" w:sz="4" w:space="0" w:color="auto"/>
            </w:tcBorders>
            <w:hideMark/>
          </w:tcPr>
          <w:p w14:paraId="5CEF4574" w14:textId="77777777" w:rsidR="000024F6" w:rsidRPr="00FB2609" w:rsidRDefault="000024F6" w:rsidP="008A3975">
            <w:pPr>
              <w:suppressAutoHyphens/>
              <w:ind w:firstLine="9"/>
              <w:rPr>
                <w:rFonts w:ascii="Times New Roman" w:hAnsi="Times New Roman"/>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Правовое положение Министерства внутренних дел Российской Федерации и иных органов управления в сфере внутренних дел</w:t>
            </w:r>
          </w:p>
          <w:p w14:paraId="62486495" w14:textId="77777777" w:rsidR="000024F6" w:rsidRPr="00FB2609" w:rsidRDefault="000024F6" w:rsidP="008A3975">
            <w:pPr>
              <w:suppressAutoHyphens/>
              <w:ind w:firstLine="9"/>
              <w:rPr>
                <w:rFonts w:ascii="Times New Roman" w:hAnsi="Times New Roman"/>
                <w:b/>
                <w:sz w:val="24"/>
                <w:szCs w:val="24"/>
              </w:rPr>
            </w:pPr>
          </w:p>
        </w:tc>
      </w:tr>
      <w:tr w:rsidR="000024F6" w:rsidRPr="00FB2609" w14:paraId="5D4903C5" w14:textId="77777777" w:rsidTr="000024F6">
        <w:tblPrEx>
          <w:jc w:val="center"/>
        </w:tblPrEx>
        <w:trPr>
          <w:trHeight w:val="20"/>
          <w:jc w:val="center"/>
        </w:trPr>
        <w:tc>
          <w:tcPr>
            <w:tcW w:w="1615" w:type="pct"/>
            <w:vMerge w:val="restart"/>
            <w:tcBorders>
              <w:left w:val="single" w:sz="4" w:space="0" w:color="auto"/>
              <w:bottom w:val="single" w:sz="4" w:space="0" w:color="auto"/>
              <w:right w:val="single" w:sz="4" w:space="0" w:color="auto"/>
            </w:tcBorders>
            <w:vAlign w:val="center"/>
            <w:hideMark/>
          </w:tcPr>
          <w:p w14:paraId="68579881" w14:textId="77777777" w:rsidR="000024F6" w:rsidRPr="008D04D3" w:rsidRDefault="000024F6" w:rsidP="008A3975">
            <w:pPr>
              <w:suppressAutoHyphens/>
              <w:ind w:firstLine="9"/>
              <w:rPr>
                <w:rFonts w:ascii="Times New Roman" w:hAnsi="Times New Roman"/>
                <w:b/>
                <w:bCs/>
                <w:sz w:val="24"/>
                <w:szCs w:val="24"/>
              </w:rPr>
            </w:pPr>
            <w:r w:rsidRPr="008D04D3">
              <w:rPr>
                <w:rFonts w:ascii="Times New Roman" w:hAnsi="Times New Roman"/>
                <w:b/>
                <w:bCs/>
                <w:sz w:val="24"/>
                <w:szCs w:val="24"/>
              </w:rPr>
              <w:t>Тема 2.3</w:t>
            </w:r>
            <w:r w:rsidRPr="008D04D3">
              <w:rPr>
                <w:rFonts w:ascii="Times New Roman" w:hAnsi="Times New Roman"/>
                <w:b/>
                <w:sz w:val="24"/>
                <w:szCs w:val="24"/>
              </w:rPr>
              <w:t xml:space="preserve">. </w:t>
            </w:r>
            <w:r w:rsidRPr="008D04D3">
              <w:rPr>
                <w:rFonts w:ascii="Times New Roman" w:hAnsi="Times New Roman"/>
                <w:b/>
                <w:bCs/>
                <w:sz w:val="24"/>
                <w:szCs w:val="24"/>
              </w:rPr>
              <w:t>Правовое положение полиции</w:t>
            </w:r>
          </w:p>
        </w:tc>
        <w:tc>
          <w:tcPr>
            <w:tcW w:w="3385" w:type="pct"/>
            <w:tcBorders>
              <w:top w:val="single" w:sz="4" w:space="0" w:color="auto"/>
              <w:left w:val="single" w:sz="4" w:space="0" w:color="auto"/>
              <w:bottom w:val="single" w:sz="4" w:space="0" w:color="auto"/>
              <w:right w:val="single" w:sz="4" w:space="0" w:color="auto"/>
            </w:tcBorders>
            <w:hideMark/>
          </w:tcPr>
          <w:p w14:paraId="03828461" w14:textId="77777777" w:rsidR="000024F6" w:rsidRPr="00FB2609" w:rsidRDefault="000024F6" w:rsidP="008A3975">
            <w:pPr>
              <w:suppressAutoHyphens/>
              <w:ind w:firstLine="9"/>
              <w:rPr>
                <w:rFonts w:ascii="Times New Roman" w:hAnsi="Times New Roman"/>
                <w:b/>
                <w:sz w:val="24"/>
                <w:szCs w:val="24"/>
              </w:rPr>
            </w:pPr>
            <w:r w:rsidRPr="00FB2609">
              <w:rPr>
                <w:rFonts w:ascii="Times New Roman" w:hAnsi="Times New Roman"/>
                <w:b/>
                <w:sz w:val="24"/>
                <w:szCs w:val="24"/>
              </w:rPr>
              <w:t>Содержание</w:t>
            </w:r>
          </w:p>
          <w:p w14:paraId="411D25DA" w14:textId="77777777" w:rsidR="000024F6" w:rsidRPr="00FB2609" w:rsidRDefault="000024F6" w:rsidP="000552CA">
            <w:pPr>
              <w:numPr>
                <w:ilvl w:val="0"/>
                <w:numId w:val="34"/>
              </w:numPr>
              <w:suppressAutoHyphens/>
              <w:jc w:val="both"/>
              <w:rPr>
                <w:rFonts w:ascii="Times New Roman" w:hAnsi="Times New Roman"/>
                <w:sz w:val="24"/>
                <w:szCs w:val="24"/>
              </w:rPr>
            </w:pPr>
            <w:r w:rsidRPr="00FB2609">
              <w:rPr>
                <w:rFonts w:ascii="Times New Roman" w:hAnsi="Times New Roman"/>
                <w:sz w:val="24"/>
                <w:szCs w:val="24"/>
              </w:rPr>
              <w:t>Назначение полиции. Правовые и организационные основы деятельности полиции.</w:t>
            </w:r>
          </w:p>
          <w:p w14:paraId="1641E0E8" w14:textId="77777777" w:rsidR="000024F6" w:rsidRPr="00FB2609" w:rsidRDefault="000024F6" w:rsidP="000552CA">
            <w:pPr>
              <w:numPr>
                <w:ilvl w:val="0"/>
                <w:numId w:val="33"/>
              </w:numPr>
              <w:suppressAutoHyphens/>
              <w:jc w:val="both"/>
              <w:rPr>
                <w:rFonts w:ascii="Times New Roman" w:hAnsi="Times New Roman"/>
                <w:sz w:val="24"/>
                <w:szCs w:val="24"/>
              </w:rPr>
            </w:pPr>
            <w:r w:rsidRPr="00FB2609">
              <w:rPr>
                <w:rFonts w:ascii="Times New Roman" w:hAnsi="Times New Roman"/>
                <w:sz w:val="24"/>
                <w:szCs w:val="24"/>
              </w:rPr>
              <w:t>Принципы и основные направления деятельности полиции.</w:t>
            </w:r>
          </w:p>
          <w:p w14:paraId="785DED68" w14:textId="77777777" w:rsidR="000024F6" w:rsidRPr="00FB2609" w:rsidRDefault="000024F6" w:rsidP="000552CA">
            <w:pPr>
              <w:numPr>
                <w:ilvl w:val="0"/>
                <w:numId w:val="33"/>
              </w:numPr>
              <w:suppressAutoHyphens/>
              <w:jc w:val="both"/>
              <w:rPr>
                <w:rFonts w:ascii="Times New Roman" w:hAnsi="Times New Roman"/>
                <w:sz w:val="24"/>
                <w:szCs w:val="24"/>
              </w:rPr>
            </w:pPr>
            <w:r w:rsidRPr="00FB2609">
              <w:rPr>
                <w:rFonts w:ascii="Times New Roman" w:hAnsi="Times New Roman"/>
                <w:sz w:val="24"/>
                <w:szCs w:val="24"/>
              </w:rPr>
              <w:t>Права и обязанности полиции.</w:t>
            </w:r>
          </w:p>
          <w:p w14:paraId="4669B9C6" w14:textId="77777777" w:rsidR="000024F6" w:rsidRPr="00FB2609" w:rsidRDefault="000024F6" w:rsidP="000552CA">
            <w:pPr>
              <w:numPr>
                <w:ilvl w:val="0"/>
                <w:numId w:val="33"/>
              </w:numPr>
              <w:suppressAutoHyphens/>
              <w:jc w:val="both"/>
              <w:rPr>
                <w:rFonts w:ascii="Times New Roman" w:hAnsi="Times New Roman"/>
                <w:sz w:val="24"/>
                <w:szCs w:val="24"/>
              </w:rPr>
            </w:pPr>
            <w:r w:rsidRPr="00FB2609">
              <w:rPr>
                <w:rFonts w:ascii="Times New Roman" w:hAnsi="Times New Roman"/>
                <w:sz w:val="24"/>
                <w:szCs w:val="24"/>
              </w:rPr>
              <w:t>Применение полицией отдельных мер государственного принуждения.</w:t>
            </w:r>
          </w:p>
          <w:p w14:paraId="6108B8AB" w14:textId="77777777" w:rsidR="000024F6" w:rsidRPr="00FB2609" w:rsidRDefault="000024F6" w:rsidP="000552CA">
            <w:pPr>
              <w:numPr>
                <w:ilvl w:val="0"/>
                <w:numId w:val="33"/>
              </w:numPr>
              <w:suppressAutoHyphens/>
              <w:jc w:val="both"/>
              <w:rPr>
                <w:rFonts w:ascii="Times New Roman" w:hAnsi="Times New Roman"/>
                <w:sz w:val="24"/>
                <w:szCs w:val="24"/>
              </w:rPr>
            </w:pPr>
            <w:r w:rsidRPr="00FB2609">
              <w:rPr>
                <w:rFonts w:ascii="Times New Roman" w:hAnsi="Times New Roman"/>
                <w:sz w:val="24"/>
                <w:szCs w:val="24"/>
              </w:rPr>
              <w:t>Применение полицией физической силы.</w:t>
            </w:r>
          </w:p>
          <w:p w14:paraId="26A16CDC" w14:textId="77777777" w:rsidR="000024F6" w:rsidRPr="00FB2609" w:rsidRDefault="000024F6" w:rsidP="000552CA">
            <w:pPr>
              <w:numPr>
                <w:ilvl w:val="0"/>
                <w:numId w:val="33"/>
              </w:numPr>
              <w:suppressAutoHyphens/>
              <w:jc w:val="both"/>
              <w:rPr>
                <w:rFonts w:ascii="Times New Roman" w:hAnsi="Times New Roman"/>
                <w:sz w:val="24"/>
                <w:szCs w:val="24"/>
              </w:rPr>
            </w:pPr>
            <w:r w:rsidRPr="00FB2609">
              <w:rPr>
                <w:rFonts w:ascii="Times New Roman" w:hAnsi="Times New Roman"/>
                <w:sz w:val="24"/>
                <w:szCs w:val="24"/>
              </w:rPr>
              <w:t>Применение полицией специальных средств.</w:t>
            </w:r>
          </w:p>
          <w:p w14:paraId="19DA0D9D" w14:textId="77777777" w:rsidR="000024F6" w:rsidRPr="00FB2609" w:rsidRDefault="000024F6" w:rsidP="000552CA">
            <w:pPr>
              <w:numPr>
                <w:ilvl w:val="0"/>
                <w:numId w:val="33"/>
              </w:numPr>
              <w:suppressAutoHyphens/>
              <w:rPr>
                <w:rFonts w:ascii="Times New Roman" w:hAnsi="Times New Roman"/>
                <w:b/>
                <w:sz w:val="24"/>
                <w:szCs w:val="24"/>
              </w:rPr>
            </w:pPr>
            <w:r w:rsidRPr="00FB2609">
              <w:rPr>
                <w:rFonts w:ascii="Times New Roman" w:hAnsi="Times New Roman"/>
                <w:sz w:val="24"/>
                <w:szCs w:val="24"/>
              </w:rPr>
              <w:t>Применение полицией огнестрельного оружия.</w:t>
            </w:r>
          </w:p>
        </w:tc>
      </w:tr>
      <w:tr w:rsidR="000024F6" w:rsidRPr="00FB2609" w14:paraId="4B815129" w14:textId="77777777" w:rsidTr="000024F6">
        <w:tblPrEx>
          <w:jc w:val="center"/>
        </w:tblPrEx>
        <w:trPr>
          <w:trHeight w:val="20"/>
          <w:jc w:val="center"/>
        </w:trPr>
        <w:tc>
          <w:tcPr>
            <w:tcW w:w="1615" w:type="pct"/>
            <w:vMerge/>
            <w:tcBorders>
              <w:left w:val="single" w:sz="4" w:space="0" w:color="auto"/>
              <w:right w:val="single" w:sz="4" w:space="0" w:color="auto"/>
            </w:tcBorders>
            <w:vAlign w:val="center"/>
            <w:hideMark/>
          </w:tcPr>
          <w:p w14:paraId="55227E32" w14:textId="77777777" w:rsidR="000024F6" w:rsidRPr="008D04D3" w:rsidRDefault="000024F6" w:rsidP="008A3975">
            <w:pPr>
              <w:suppressAutoHyphens/>
              <w:ind w:firstLine="9"/>
              <w:jc w:val="center"/>
              <w:rPr>
                <w:rFonts w:ascii="Times New Roman" w:hAnsi="Times New Roman"/>
                <w:b/>
                <w:bCs/>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vAlign w:val="center"/>
          </w:tcPr>
          <w:p w14:paraId="27503801" w14:textId="77777777" w:rsidR="000024F6" w:rsidRPr="00FB2609" w:rsidRDefault="000024F6" w:rsidP="008A3975">
            <w:pPr>
              <w:suppressAutoHyphens/>
              <w:ind w:firstLine="9"/>
              <w:rPr>
                <w:rFonts w:ascii="Times New Roman" w:hAnsi="Times New Roman"/>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Правовое положение полиции</w:t>
            </w:r>
          </w:p>
        </w:tc>
      </w:tr>
      <w:tr w:rsidR="000024F6" w:rsidRPr="00FB2609" w14:paraId="3798A5E6" w14:textId="77777777" w:rsidTr="000024F6">
        <w:tblPrEx>
          <w:jc w:val="center"/>
        </w:tblPrEx>
        <w:trPr>
          <w:trHeight w:val="20"/>
          <w:jc w:val="center"/>
        </w:trPr>
        <w:tc>
          <w:tcPr>
            <w:tcW w:w="1615" w:type="pct"/>
            <w:vMerge w:val="restart"/>
            <w:tcBorders>
              <w:left w:val="single" w:sz="4" w:space="0" w:color="auto"/>
              <w:right w:val="single" w:sz="4" w:space="0" w:color="auto"/>
            </w:tcBorders>
            <w:hideMark/>
          </w:tcPr>
          <w:p w14:paraId="3B1360B8" w14:textId="77777777" w:rsidR="000024F6" w:rsidRPr="008D04D3" w:rsidRDefault="000024F6" w:rsidP="008A3975">
            <w:pPr>
              <w:suppressAutoHyphens/>
              <w:rPr>
                <w:rFonts w:ascii="Times New Roman" w:hAnsi="Times New Roman"/>
                <w:b/>
                <w:bCs/>
                <w:sz w:val="24"/>
                <w:szCs w:val="24"/>
              </w:rPr>
            </w:pPr>
            <w:r w:rsidRPr="008D04D3">
              <w:rPr>
                <w:rFonts w:ascii="Times New Roman" w:hAnsi="Times New Roman"/>
                <w:b/>
                <w:bCs/>
                <w:sz w:val="24"/>
                <w:szCs w:val="24"/>
              </w:rPr>
              <w:t>Тема 2.4. Правовое положение сотрудника правоохранительного органа и прохождение им службы</w:t>
            </w:r>
          </w:p>
        </w:tc>
        <w:tc>
          <w:tcPr>
            <w:tcW w:w="3385" w:type="pct"/>
            <w:tcBorders>
              <w:top w:val="single" w:sz="4" w:space="0" w:color="auto"/>
              <w:left w:val="single" w:sz="4" w:space="0" w:color="auto"/>
              <w:bottom w:val="single" w:sz="4" w:space="0" w:color="auto"/>
              <w:right w:val="single" w:sz="4" w:space="0" w:color="auto"/>
            </w:tcBorders>
            <w:vAlign w:val="center"/>
          </w:tcPr>
          <w:p w14:paraId="71724FFA" w14:textId="77777777" w:rsidR="000024F6" w:rsidRPr="00FB2609" w:rsidRDefault="000024F6" w:rsidP="008A3975">
            <w:pPr>
              <w:suppressAutoHyphens/>
              <w:jc w:val="both"/>
              <w:rPr>
                <w:rFonts w:ascii="Times New Roman" w:hAnsi="Times New Roman"/>
                <w:b/>
                <w:sz w:val="24"/>
                <w:szCs w:val="24"/>
              </w:rPr>
            </w:pPr>
            <w:r w:rsidRPr="00FB2609">
              <w:rPr>
                <w:rFonts w:ascii="Times New Roman" w:hAnsi="Times New Roman"/>
                <w:b/>
                <w:sz w:val="24"/>
                <w:szCs w:val="24"/>
              </w:rPr>
              <w:t>Содержание</w:t>
            </w:r>
          </w:p>
          <w:p w14:paraId="4973218E"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Понятие и признаки сотрудника </w:t>
            </w:r>
            <w:r w:rsidRPr="00FB2609">
              <w:rPr>
                <w:rFonts w:ascii="Times New Roman" w:hAnsi="Times New Roman"/>
                <w:bCs/>
                <w:sz w:val="24"/>
                <w:szCs w:val="24"/>
              </w:rPr>
              <w:t xml:space="preserve">правоохранительного </w:t>
            </w:r>
            <w:r w:rsidRPr="00FB2609">
              <w:rPr>
                <w:rFonts w:ascii="Times New Roman" w:hAnsi="Times New Roman"/>
                <w:sz w:val="24"/>
                <w:szCs w:val="24"/>
              </w:rPr>
              <w:t>органа.</w:t>
            </w:r>
          </w:p>
          <w:p w14:paraId="60DB289D"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Специальные звания сотрудников </w:t>
            </w:r>
            <w:r w:rsidRPr="00FB2609">
              <w:rPr>
                <w:rFonts w:ascii="Times New Roman" w:hAnsi="Times New Roman"/>
                <w:bCs/>
                <w:sz w:val="24"/>
                <w:szCs w:val="24"/>
              </w:rPr>
              <w:t xml:space="preserve">правоохранительного </w:t>
            </w:r>
            <w:r w:rsidRPr="00FB2609">
              <w:rPr>
                <w:rFonts w:ascii="Times New Roman" w:hAnsi="Times New Roman"/>
                <w:sz w:val="24"/>
                <w:szCs w:val="24"/>
              </w:rPr>
              <w:t>органа.</w:t>
            </w:r>
          </w:p>
          <w:p w14:paraId="52B1FBAE"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Права и обязанности сотрудника </w:t>
            </w:r>
            <w:r w:rsidRPr="00FB2609">
              <w:rPr>
                <w:rFonts w:ascii="Times New Roman" w:hAnsi="Times New Roman"/>
                <w:bCs/>
                <w:sz w:val="24"/>
                <w:szCs w:val="24"/>
              </w:rPr>
              <w:t xml:space="preserve">правоохранительного </w:t>
            </w:r>
            <w:r w:rsidRPr="00FB2609">
              <w:rPr>
                <w:rFonts w:ascii="Times New Roman" w:hAnsi="Times New Roman"/>
                <w:sz w:val="24"/>
                <w:szCs w:val="24"/>
              </w:rPr>
              <w:t>органа.</w:t>
            </w:r>
          </w:p>
          <w:p w14:paraId="11112A97"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Ответственность сотрудника </w:t>
            </w:r>
            <w:r w:rsidRPr="00FB2609">
              <w:rPr>
                <w:rFonts w:ascii="Times New Roman" w:hAnsi="Times New Roman"/>
                <w:bCs/>
                <w:sz w:val="24"/>
                <w:szCs w:val="24"/>
              </w:rPr>
              <w:t xml:space="preserve">правоохранительного </w:t>
            </w:r>
            <w:r w:rsidRPr="00FB2609">
              <w:rPr>
                <w:rFonts w:ascii="Times New Roman" w:hAnsi="Times New Roman"/>
                <w:sz w:val="24"/>
                <w:szCs w:val="24"/>
              </w:rPr>
              <w:t>органа.</w:t>
            </w:r>
          </w:p>
          <w:p w14:paraId="5A9B974E"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Поступление на службу в </w:t>
            </w:r>
            <w:r w:rsidRPr="00FB2609">
              <w:rPr>
                <w:rFonts w:ascii="Times New Roman" w:hAnsi="Times New Roman"/>
                <w:bCs/>
                <w:sz w:val="24"/>
                <w:szCs w:val="24"/>
              </w:rPr>
              <w:t xml:space="preserve">правоохранительные </w:t>
            </w:r>
            <w:r w:rsidRPr="00FB2609">
              <w:rPr>
                <w:rFonts w:ascii="Times New Roman" w:hAnsi="Times New Roman"/>
                <w:sz w:val="24"/>
                <w:szCs w:val="24"/>
              </w:rPr>
              <w:t>органы.</w:t>
            </w:r>
          </w:p>
          <w:p w14:paraId="1E086ADF"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Прохождение службы в </w:t>
            </w:r>
            <w:r w:rsidRPr="00FB2609">
              <w:rPr>
                <w:rFonts w:ascii="Times New Roman" w:hAnsi="Times New Roman"/>
                <w:bCs/>
                <w:sz w:val="24"/>
                <w:szCs w:val="24"/>
              </w:rPr>
              <w:t xml:space="preserve">правоохранительных </w:t>
            </w:r>
            <w:r w:rsidRPr="00FB2609">
              <w:rPr>
                <w:rFonts w:ascii="Times New Roman" w:hAnsi="Times New Roman"/>
                <w:sz w:val="24"/>
                <w:szCs w:val="24"/>
              </w:rPr>
              <w:t>органах.</w:t>
            </w:r>
          </w:p>
          <w:p w14:paraId="43F8B731" w14:textId="77777777" w:rsidR="000024F6" w:rsidRPr="00FB2609" w:rsidRDefault="000024F6" w:rsidP="000552CA">
            <w:pPr>
              <w:numPr>
                <w:ilvl w:val="0"/>
                <w:numId w:val="22"/>
              </w:numPr>
              <w:suppressAutoHyphens/>
              <w:jc w:val="both"/>
              <w:rPr>
                <w:rFonts w:ascii="Times New Roman" w:hAnsi="Times New Roman"/>
                <w:sz w:val="24"/>
                <w:szCs w:val="24"/>
              </w:rPr>
            </w:pPr>
            <w:r w:rsidRPr="00FB2609">
              <w:rPr>
                <w:rFonts w:ascii="Times New Roman" w:hAnsi="Times New Roman"/>
                <w:sz w:val="24"/>
                <w:szCs w:val="24"/>
              </w:rPr>
              <w:t xml:space="preserve">Гарантии в связи с прохождением службы в </w:t>
            </w:r>
            <w:r w:rsidRPr="00FB2609">
              <w:rPr>
                <w:rFonts w:ascii="Times New Roman" w:hAnsi="Times New Roman"/>
                <w:bCs/>
                <w:sz w:val="24"/>
                <w:szCs w:val="24"/>
              </w:rPr>
              <w:t xml:space="preserve">правоохранительных </w:t>
            </w:r>
            <w:r w:rsidRPr="00FB2609">
              <w:rPr>
                <w:rFonts w:ascii="Times New Roman" w:hAnsi="Times New Roman"/>
                <w:sz w:val="24"/>
                <w:szCs w:val="24"/>
              </w:rPr>
              <w:t>органах.</w:t>
            </w:r>
          </w:p>
        </w:tc>
      </w:tr>
      <w:tr w:rsidR="000024F6" w:rsidRPr="00FB2609" w14:paraId="056088A2" w14:textId="77777777" w:rsidTr="000024F6">
        <w:tblPrEx>
          <w:jc w:val="center"/>
        </w:tblPrEx>
        <w:trPr>
          <w:trHeight w:val="20"/>
          <w:jc w:val="center"/>
        </w:trPr>
        <w:tc>
          <w:tcPr>
            <w:tcW w:w="1615" w:type="pct"/>
            <w:vMerge/>
            <w:tcBorders>
              <w:left w:val="single" w:sz="4" w:space="0" w:color="auto"/>
              <w:right w:val="single" w:sz="4" w:space="0" w:color="auto"/>
            </w:tcBorders>
          </w:tcPr>
          <w:p w14:paraId="76212CE3" w14:textId="77777777" w:rsidR="000024F6" w:rsidRPr="008D04D3" w:rsidRDefault="000024F6" w:rsidP="008A3975">
            <w:pPr>
              <w:suppressAutoHyphens/>
              <w:ind w:firstLine="9"/>
              <w:rPr>
                <w:rFonts w:ascii="Times New Roman" w:hAnsi="Times New Roman"/>
                <w:b/>
                <w:bCs/>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vAlign w:val="center"/>
          </w:tcPr>
          <w:p w14:paraId="71C3F37A" w14:textId="77777777" w:rsidR="000024F6" w:rsidRPr="00FB2609" w:rsidRDefault="000024F6" w:rsidP="008A3975">
            <w:pPr>
              <w:suppressAutoHyphens/>
              <w:ind w:firstLine="9"/>
              <w:jc w:val="both"/>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Правовое положение сотрудника органа внутренних дел (полицейского) и прохождение им службы</w:t>
            </w:r>
          </w:p>
        </w:tc>
      </w:tr>
      <w:tr w:rsidR="000024F6" w:rsidRPr="00FB2609" w14:paraId="7E1D6329" w14:textId="77777777" w:rsidTr="000024F6">
        <w:tblPrEx>
          <w:jc w:val="center"/>
        </w:tblPrEx>
        <w:trPr>
          <w:trHeight w:val="848"/>
          <w:jc w:val="center"/>
        </w:trPr>
        <w:tc>
          <w:tcPr>
            <w:tcW w:w="1615" w:type="pct"/>
            <w:vMerge w:val="restart"/>
            <w:tcBorders>
              <w:left w:val="single" w:sz="4" w:space="0" w:color="auto"/>
              <w:bottom w:val="single" w:sz="4" w:space="0" w:color="auto"/>
              <w:right w:val="single" w:sz="4" w:space="0" w:color="auto"/>
            </w:tcBorders>
          </w:tcPr>
          <w:p w14:paraId="63666553" w14:textId="77777777" w:rsidR="000024F6" w:rsidRPr="008D04D3" w:rsidRDefault="000024F6" w:rsidP="008A3975">
            <w:pPr>
              <w:suppressAutoHyphens/>
              <w:ind w:firstLine="9"/>
              <w:rPr>
                <w:rFonts w:ascii="Times New Roman" w:hAnsi="Times New Roman"/>
                <w:b/>
                <w:bCs/>
                <w:sz w:val="24"/>
                <w:szCs w:val="24"/>
              </w:rPr>
            </w:pPr>
            <w:r w:rsidRPr="008D04D3">
              <w:rPr>
                <w:rFonts w:ascii="Times New Roman" w:hAnsi="Times New Roman"/>
                <w:b/>
                <w:bCs/>
                <w:sz w:val="24"/>
                <w:szCs w:val="24"/>
              </w:rPr>
              <w:lastRenderedPageBreak/>
              <w:t>Тема 2.5. Правовое положение и организация деятельности полиции по охране общественного порядка и обеспечению общественной безопасности.</w:t>
            </w:r>
          </w:p>
        </w:tc>
        <w:tc>
          <w:tcPr>
            <w:tcW w:w="3385" w:type="pct"/>
            <w:tcBorders>
              <w:top w:val="single" w:sz="4" w:space="0" w:color="auto"/>
              <w:left w:val="single" w:sz="4" w:space="0" w:color="auto"/>
              <w:bottom w:val="single" w:sz="4" w:space="0" w:color="auto"/>
              <w:right w:val="single" w:sz="4" w:space="0" w:color="auto"/>
            </w:tcBorders>
          </w:tcPr>
          <w:p w14:paraId="6A49FD03" w14:textId="77777777" w:rsidR="000024F6" w:rsidRPr="00FB2609" w:rsidRDefault="000024F6" w:rsidP="008A3975">
            <w:pPr>
              <w:suppressAutoHyphens/>
              <w:jc w:val="both"/>
              <w:rPr>
                <w:rFonts w:ascii="Times New Roman" w:hAnsi="Times New Roman"/>
                <w:b/>
                <w:sz w:val="24"/>
                <w:szCs w:val="24"/>
              </w:rPr>
            </w:pPr>
            <w:r w:rsidRPr="00FB2609">
              <w:rPr>
                <w:rFonts w:ascii="Times New Roman" w:hAnsi="Times New Roman"/>
                <w:b/>
                <w:sz w:val="24"/>
                <w:szCs w:val="24"/>
              </w:rPr>
              <w:t>Содержание</w:t>
            </w:r>
          </w:p>
          <w:p w14:paraId="337C5074" w14:textId="77777777" w:rsidR="000024F6" w:rsidRPr="00FB2609" w:rsidRDefault="000024F6" w:rsidP="000552CA">
            <w:pPr>
              <w:numPr>
                <w:ilvl w:val="0"/>
                <w:numId w:val="17"/>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организация деятельности подразделений патрульно-постовой службы полиции.</w:t>
            </w:r>
          </w:p>
          <w:p w14:paraId="43274F5A" w14:textId="77777777" w:rsidR="000024F6" w:rsidRPr="00FB2609" w:rsidRDefault="000024F6" w:rsidP="000552CA">
            <w:pPr>
              <w:numPr>
                <w:ilvl w:val="0"/>
                <w:numId w:val="17"/>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организация деятельности участковых уполномоченных полиции.</w:t>
            </w:r>
          </w:p>
          <w:p w14:paraId="561C0809" w14:textId="77777777" w:rsidR="000024F6" w:rsidRPr="00FB2609" w:rsidRDefault="000024F6" w:rsidP="000552CA">
            <w:pPr>
              <w:numPr>
                <w:ilvl w:val="0"/>
                <w:numId w:val="17"/>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организация деятельности полиции по обеспечению безопасности дорожного движения.</w:t>
            </w:r>
          </w:p>
          <w:p w14:paraId="0C6D2108" w14:textId="77777777" w:rsidR="000024F6" w:rsidRPr="00FB2609" w:rsidRDefault="000024F6" w:rsidP="000552CA">
            <w:pPr>
              <w:numPr>
                <w:ilvl w:val="0"/>
                <w:numId w:val="17"/>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организация деятельности подразделений по делам несовершеннолетних.</w:t>
            </w:r>
          </w:p>
          <w:p w14:paraId="5198E8A0" w14:textId="77777777" w:rsidR="000024F6" w:rsidRPr="00FB2609" w:rsidRDefault="000024F6" w:rsidP="000552CA">
            <w:pPr>
              <w:numPr>
                <w:ilvl w:val="0"/>
                <w:numId w:val="17"/>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организация деятельности полиции по обеспечению миграционной политики.</w:t>
            </w:r>
          </w:p>
          <w:p w14:paraId="72212F38" w14:textId="77777777" w:rsidR="000024F6" w:rsidRPr="00FB2609" w:rsidRDefault="000024F6" w:rsidP="000552CA">
            <w:pPr>
              <w:numPr>
                <w:ilvl w:val="0"/>
                <w:numId w:val="17"/>
              </w:numPr>
              <w:suppressAutoHyphens/>
              <w:jc w:val="both"/>
              <w:rPr>
                <w:rFonts w:ascii="Times New Roman" w:hAnsi="Times New Roman"/>
                <w:sz w:val="24"/>
                <w:szCs w:val="24"/>
              </w:rPr>
            </w:pPr>
            <w:r w:rsidRPr="00FB2609">
              <w:rPr>
                <w:rFonts w:ascii="Times New Roman" w:hAnsi="Times New Roman"/>
                <w:sz w:val="24"/>
                <w:szCs w:val="24"/>
              </w:rPr>
              <w:t>Правовое положение и организация деятельности изоляторов временного содержания подозреваемых и обвиняемых органов внутренних дел, подразделений охраны и конвоирования подозреваемых и обвиняемы.</w:t>
            </w:r>
          </w:p>
        </w:tc>
      </w:tr>
      <w:tr w:rsidR="000024F6" w:rsidRPr="00FB2609" w14:paraId="57BE03F1"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48722AC8" w14:textId="77777777" w:rsidR="000024F6" w:rsidRPr="008D04D3" w:rsidRDefault="000024F6" w:rsidP="008A3975">
            <w:pPr>
              <w:suppressAutoHyphens/>
              <w:ind w:firstLine="9"/>
              <w:jc w:val="center"/>
              <w:rPr>
                <w:rFonts w:ascii="Times New Roman" w:hAnsi="Times New Roman"/>
                <w:b/>
                <w:bCs/>
                <w:sz w:val="24"/>
                <w:szCs w:val="24"/>
                <w:highlight w:val="yellow"/>
              </w:rPr>
            </w:pPr>
          </w:p>
        </w:tc>
        <w:tc>
          <w:tcPr>
            <w:tcW w:w="3385" w:type="pct"/>
            <w:tcBorders>
              <w:top w:val="single" w:sz="4" w:space="0" w:color="auto"/>
              <w:left w:val="single" w:sz="4" w:space="0" w:color="auto"/>
              <w:bottom w:val="single" w:sz="4" w:space="0" w:color="auto"/>
              <w:right w:val="single" w:sz="4" w:space="0" w:color="auto"/>
            </w:tcBorders>
          </w:tcPr>
          <w:p w14:paraId="5EE0237B" w14:textId="77777777" w:rsidR="000024F6" w:rsidRPr="00FB2609" w:rsidRDefault="000024F6" w:rsidP="008A3975">
            <w:pPr>
              <w:suppressAutoHyphens/>
              <w:ind w:firstLine="9"/>
              <w:rPr>
                <w:rFonts w:ascii="Times New Roman" w:hAnsi="Times New Roman"/>
                <w:b/>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Правовое положение и организация деятельности полиции по охране общественного порядка и обеспечению общественной безопасности</w:t>
            </w:r>
          </w:p>
        </w:tc>
      </w:tr>
      <w:tr w:rsidR="000024F6" w:rsidRPr="00FB2609" w14:paraId="587585CD" w14:textId="77777777" w:rsidTr="000024F6">
        <w:tblPrEx>
          <w:jc w:val="center"/>
        </w:tblPrEx>
        <w:trPr>
          <w:trHeight w:val="750"/>
          <w:jc w:val="center"/>
        </w:trPr>
        <w:tc>
          <w:tcPr>
            <w:tcW w:w="1615" w:type="pct"/>
            <w:vMerge w:val="restart"/>
            <w:tcBorders>
              <w:top w:val="single" w:sz="4" w:space="0" w:color="auto"/>
              <w:left w:val="single" w:sz="4" w:space="0" w:color="auto"/>
              <w:bottom w:val="single" w:sz="4" w:space="0" w:color="auto"/>
              <w:right w:val="single" w:sz="4" w:space="0" w:color="auto"/>
            </w:tcBorders>
          </w:tcPr>
          <w:p w14:paraId="2FAA21B9" w14:textId="77777777" w:rsidR="000024F6" w:rsidRPr="008D04D3" w:rsidRDefault="000024F6" w:rsidP="008A3975">
            <w:pPr>
              <w:suppressAutoHyphens/>
              <w:rPr>
                <w:rFonts w:ascii="Times New Roman" w:hAnsi="Times New Roman"/>
                <w:b/>
                <w:bCs/>
                <w:sz w:val="24"/>
                <w:szCs w:val="24"/>
              </w:rPr>
            </w:pPr>
            <w:r w:rsidRPr="008D04D3">
              <w:rPr>
                <w:rFonts w:ascii="Times New Roman" w:hAnsi="Times New Roman"/>
                <w:b/>
                <w:bCs/>
                <w:sz w:val="24"/>
                <w:szCs w:val="24"/>
              </w:rPr>
              <w:t>Тема 2.6. Административная юрисдикция и ее реализация в деятельности органов внутренних дел</w:t>
            </w:r>
          </w:p>
          <w:p w14:paraId="2CDC82A3" w14:textId="77777777" w:rsidR="000024F6" w:rsidRPr="008D04D3" w:rsidRDefault="000024F6" w:rsidP="008A3975">
            <w:pPr>
              <w:suppressAutoHyphens/>
              <w:rPr>
                <w:rFonts w:ascii="Times New Roman" w:hAnsi="Times New Roman"/>
                <w:b/>
                <w:bCs/>
                <w:sz w:val="24"/>
                <w:szCs w:val="24"/>
              </w:rPr>
            </w:pPr>
          </w:p>
        </w:tc>
        <w:tc>
          <w:tcPr>
            <w:tcW w:w="3385" w:type="pct"/>
            <w:tcBorders>
              <w:top w:val="single" w:sz="4" w:space="0" w:color="auto"/>
              <w:left w:val="single" w:sz="4" w:space="0" w:color="auto"/>
              <w:bottom w:val="single" w:sz="4" w:space="0" w:color="auto"/>
              <w:right w:val="single" w:sz="4" w:space="0" w:color="auto"/>
            </w:tcBorders>
          </w:tcPr>
          <w:p w14:paraId="228C652F" w14:textId="77777777" w:rsidR="000024F6" w:rsidRPr="00FB2609" w:rsidRDefault="000024F6" w:rsidP="008A3975">
            <w:pPr>
              <w:suppressAutoHyphens/>
              <w:rPr>
                <w:rFonts w:ascii="Times New Roman" w:hAnsi="Times New Roman"/>
                <w:b/>
                <w:bCs/>
                <w:sz w:val="24"/>
                <w:szCs w:val="24"/>
              </w:rPr>
            </w:pPr>
            <w:r w:rsidRPr="00FB2609">
              <w:rPr>
                <w:rFonts w:ascii="Times New Roman" w:hAnsi="Times New Roman"/>
                <w:b/>
                <w:bCs/>
                <w:sz w:val="24"/>
                <w:szCs w:val="24"/>
              </w:rPr>
              <w:t xml:space="preserve">Содержание </w:t>
            </w:r>
          </w:p>
          <w:p w14:paraId="7F1277DD" w14:textId="77777777" w:rsidR="000024F6" w:rsidRPr="00FB2609" w:rsidRDefault="000024F6" w:rsidP="000552CA">
            <w:pPr>
              <w:numPr>
                <w:ilvl w:val="0"/>
                <w:numId w:val="20"/>
              </w:numPr>
              <w:suppressAutoHyphens/>
              <w:jc w:val="both"/>
              <w:rPr>
                <w:rFonts w:ascii="Times New Roman" w:hAnsi="Times New Roman"/>
                <w:sz w:val="24"/>
                <w:szCs w:val="24"/>
              </w:rPr>
            </w:pPr>
            <w:r w:rsidRPr="00FB2609">
              <w:rPr>
                <w:rFonts w:ascii="Times New Roman" w:hAnsi="Times New Roman"/>
                <w:sz w:val="24"/>
                <w:szCs w:val="24"/>
              </w:rPr>
              <w:t xml:space="preserve">Административно-юрисдикционная деятельность </w:t>
            </w:r>
            <w:r w:rsidRPr="00FB2609">
              <w:rPr>
                <w:rFonts w:ascii="Times New Roman" w:hAnsi="Times New Roman"/>
                <w:bCs/>
                <w:sz w:val="24"/>
                <w:szCs w:val="24"/>
              </w:rPr>
              <w:t xml:space="preserve">правоохранительных </w:t>
            </w:r>
            <w:r w:rsidRPr="00FB2609">
              <w:rPr>
                <w:rFonts w:ascii="Times New Roman" w:hAnsi="Times New Roman"/>
                <w:sz w:val="24"/>
                <w:szCs w:val="24"/>
              </w:rPr>
              <w:t>органов.</w:t>
            </w:r>
          </w:p>
          <w:p w14:paraId="028D578B" w14:textId="77777777" w:rsidR="000024F6" w:rsidRPr="00FB2609" w:rsidRDefault="000024F6" w:rsidP="000552CA">
            <w:pPr>
              <w:numPr>
                <w:ilvl w:val="0"/>
                <w:numId w:val="20"/>
              </w:numPr>
              <w:suppressAutoHyphens/>
              <w:jc w:val="both"/>
              <w:rPr>
                <w:rFonts w:ascii="Times New Roman" w:hAnsi="Times New Roman"/>
                <w:sz w:val="24"/>
                <w:szCs w:val="24"/>
              </w:rPr>
            </w:pPr>
            <w:r w:rsidRPr="00FB2609">
              <w:rPr>
                <w:rFonts w:ascii="Times New Roman" w:hAnsi="Times New Roman"/>
                <w:sz w:val="24"/>
                <w:szCs w:val="24"/>
              </w:rPr>
              <w:t>Понятие и признаки административного правонарушения.</w:t>
            </w:r>
          </w:p>
          <w:p w14:paraId="03642586" w14:textId="77777777" w:rsidR="000024F6" w:rsidRPr="00FB2609" w:rsidRDefault="000024F6" w:rsidP="000552CA">
            <w:pPr>
              <w:numPr>
                <w:ilvl w:val="0"/>
                <w:numId w:val="20"/>
              </w:numPr>
              <w:suppressAutoHyphens/>
              <w:jc w:val="both"/>
              <w:rPr>
                <w:rFonts w:ascii="Times New Roman" w:hAnsi="Times New Roman"/>
                <w:sz w:val="24"/>
                <w:szCs w:val="24"/>
              </w:rPr>
            </w:pPr>
            <w:r w:rsidRPr="00FB2609">
              <w:rPr>
                <w:rFonts w:ascii="Times New Roman" w:hAnsi="Times New Roman"/>
                <w:sz w:val="24"/>
                <w:szCs w:val="24"/>
              </w:rPr>
              <w:t>Состав административного правонарушения и его содержание.</w:t>
            </w:r>
          </w:p>
          <w:p w14:paraId="340037BC" w14:textId="77777777" w:rsidR="000024F6" w:rsidRPr="00FB2609" w:rsidRDefault="000024F6" w:rsidP="000552CA">
            <w:pPr>
              <w:numPr>
                <w:ilvl w:val="0"/>
                <w:numId w:val="20"/>
              </w:numPr>
              <w:suppressAutoHyphens/>
              <w:jc w:val="both"/>
              <w:rPr>
                <w:rFonts w:ascii="Times New Roman" w:hAnsi="Times New Roman"/>
                <w:sz w:val="24"/>
                <w:szCs w:val="24"/>
              </w:rPr>
            </w:pPr>
            <w:r w:rsidRPr="00FB2609">
              <w:rPr>
                <w:rFonts w:ascii="Times New Roman" w:hAnsi="Times New Roman"/>
                <w:sz w:val="24"/>
                <w:szCs w:val="24"/>
              </w:rPr>
              <w:t>Квалификация административных правонарушений.</w:t>
            </w:r>
          </w:p>
          <w:p w14:paraId="0766FEA8" w14:textId="77777777" w:rsidR="000024F6" w:rsidRPr="00FB2609" w:rsidRDefault="000024F6" w:rsidP="000552CA">
            <w:pPr>
              <w:numPr>
                <w:ilvl w:val="0"/>
                <w:numId w:val="20"/>
              </w:numPr>
              <w:suppressAutoHyphens/>
              <w:jc w:val="both"/>
              <w:rPr>
                <w:rFonts w:ascii="Times New Roman" w:hAnsi="Times New Roman"/>
                <w:sz w:val="24"/>
                <w:szCs w:val="24"/>
              </w:rPr>
            </w:pPr>
            <w:r w:rsidRPr="00FB2609">
              <w:rPr>
                <w:rFonts w:ascii="Times New Roman" w:hAnsi="Times New Roman"/>
                <w:sz w:val="24"/>
                <w:szCs w:val="24"/>
              </w:rPr>
              <w:t xml:space="preserve">Производство по делам об административных правонарушениях в </w:t>
            </w:r>
            <w:r w:rsidRPr="00FB2609">
              <w:rPr>
                <w:rFonts w:ascii="Times New Roman" w:hAnsi="Times New Roman"/>
                <w:bCs/>
                <w:sz w:val="24"/>
                <w:szCs w:val="24"/>
              </w:rPr>
              <w:t xml:space="preserve">правоохранительных </w:t>
            </w:r>
            <w:r w:rsidRPr="00FB2609">
              <w:rPr>
                <w:rFonts w:ascii="Times New Roman" w:hAnsi="Times New Roman"/>
                <w:sz w:val="24"/>
                <w:szCs w:val="24"/>
              </w:rPr>
              <w:t>органах.</w:t>
            </w:r>
          </w:p>
          <w:p w14:paraId="154435AF" w14:textId="77777777" w:rsidR="000024F6" w:rsidRPr="00FB2609" w:rsidRDefault="000024F6" w:rsidP="000552CA">
            <w:pPr>
              <w:numPr>
                <w:ilvl w:val="0"/>
                <w:numId w:val="20"/>
              </w:numPr>
              <w:suppressAutoHyphens/>
              <w:jc w:val="both"/>
              <w:rPr>
                <w:rFonts w:ascii="Times New Roman" w:hAnsi="Times New Roman"/>
                <w:b/>
                <w:sz w:val="24"/>
                <w:szCs w:val="24"/>
              </w:rPr>
            </w:pPr>
            <w:r w:rsidRPr="00FB2609">
              <w:rPr>
                <w:rFonts w:ascii="Times New Roman" w:hAnsi="Times New Roman"/>
                <w:sz w:val="24"/>
                <w:szCs w:val="24"/>
              </w:rPr>
              <w:t xml:space="preserve">Производство по обращениям в </w:t>
            </w:r>
            <w:r w:rsidRPr="00FB2609">
              <w:rPr>
                <w:rFonts w:ascii="Times New Roman" w:hAnsi="Times New Roman"/>
                <w:bCs/>
                <w:sz w:val="24"/>
                <w:szCs w:val="24"/>
              </w:rPr>
              <w:t xml:space="preserve">правоохранительных </w:t>
            </w:r>
            <w:r w:rsidRPr="00FB2609">
              <w:rPr>
                <w:rFonts w:ascii="Times New Roman" w:hAnsi="Times New Roman"/>
                <w:sz w:val="24"/>
                <w:szCs w:val="24"/>
              </w:rPr>
              <w:t>органах.</w:t>
            </w:r>
          </w:p>
          <w:p w14:paraId="74CC30B5" w14:textId="77777777" w:rsidR="000024F6" w:rsidRPr="00FB2609" w:rsidRDefault="000024F6" w:rsidP="000552CA">
            <w:pPr>
              <w:numPr>
                <w:ilvl w:val="0"/>
                <w:numId w:val="20"/>
              </w:numPr>
              <w:suppressAutoHyphens/>
              <w:jc w:val="both"/>
              <w:rPr>
                <w:rFonts w:ascii="Times New Roman" w:hAnsi="Times New Roman"/>
                <w:b/>
                <w:sz w:val="24"/>
                <w:szCs w:val="24"/>
              </w:rPr>
            </w:pPr>
            <w:r w:rsidRPr="00FB2609">
              <w:rPr>
                <w:rFonts w:ascii="Times New Roman" w:hAnsi="Times New Roman"/>
                <w:color w:val="000000"/>
                <w:sz w:val="24"/>
                <w:szCs w:val="24"/>
              </w:rPr>
              <w:t>Работа с заявлениями и обращениями граждан и организаций в правоохранительный орган.</w:t>
            </w:r>
          </w:p>
        </w:tc>
      </w:tr>
      <w:tr w:rsidR="000024F6" w:rsidRPr="00FB2609" w14:paraId="441E34DB" w14:textId="77777777" w:rsidTr="000024F6">
        <w:tblPrEx>
          <w:jc w:val="center"/>
        </w:tblPrEx>
        <w:trPr>
          <w:trHeight w:val="20"/>
          <w:jc w:val="center"/>
        </w:trPr>
        <w:tc>
          <w:tcPr>
            <w:tcW w:w="1615" w:type="pct"/>
            <w:vMerge/>
            <w:tcBorders>
              <w:left w:val="single" w:sz="4" w:space="0" w:color="auto"/>
              <w:right w:val="single" w:sz="4" w:space="0" w:color="auto"/>
            </w:tcBorders>
            <w:vAlign w:val="center"/>
            <w:hideMark/>
          </w:tcPr>
          <w:p w14:paraId="2F9AFD3D" w14:textId="77777777" w:rsidR="000024F6" w:rsidRPr="008D04D3" w:rsidRDefault="000024F6" w:rsidP="008A3975">
            <w:pPr>
              <w:suppressAutoHyphens/>
              <w:rPr>
                <w:rFonts w:ascii="Times New Roman" w:hAnsi="Times New Roman"/>
                <w:b/>
                <w:bCs/>
                <w:sz w:val="24"/>
                <w:szCs w:val="24"/>
                <w:highlight w:val="yellow"/>
              </w:rPr>
            </w:pPr>
          </w:p>
        </w:tc>
        <w:tc>
          <w:tcPr>
            <w:tcW w:w="3385" w:type="pct"/>
            <w:tcBorders>
              <w:top w:val="single" w:sz="4" w:space="0" w:color="auto"/>
              <w:left w:val="single" w:sz="4" w:space="0" w:color="auto"/>
              <w:right w:val="single" w:sz="4" w:space="0" w:color="auto"/>
            </w:tcBorders>
            <w:hideMark/>
          </w:tcPr>
          <w:p w14:paraId="67F1D8FC"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Административная юрисдикция и ее реализация в деятельности органов внутренних дел</w:t>
            </w:r>
          </w:p>
        </w:tc>
      </w:tr>
      <w:tr w:rsidR="000024F6" w:rsidRPr="00FB2609" w14:paraId="2699603A" w14:textId="77777777" w:rsidTr="000024F6">
        <w:tblPrEx>
          <w:jc w:val="center"/>
        </w:tblPrEx>
        <w:trPr>
          <w:trHeight w:val="20"/>
          <w:jc w:val="center"/>
        </w:trPr>
        <w:tc>
          <w:tcPr>
            <w:tcW w:w="1615" w:type="pct"/>
            <w:vMerge w:val="restart"/>
            <w:tcBorders>
              <w:top w:val="single" w:sz="4" w:space="0" w:color="auto"/>
              <w:left w:val="single" w:sz="4" w:space="0" w:color="auto"/>
              <w:right w:val="single" w:sz="4" w:space="0" w:color="auto"/>
            </w:tcBorders>
            <w:hideMark/>
          </w:tcPr>
          <w:p w14:paraId="55DE9252" w14:textId="77777777" w:rsidR="000024F6" w:rsidRPr="008D04D3" w:rsidRDefault="000024F6" w:rsidP="008A3975">
            <w:pPr>
              <w:suppressAutoHyphens/>
              <w:ind w:firstLine="9"/>
              <w:rPr>
                <w:rFonts w:ascii="Times New Roman" w:hAnsi="Times New Roman"/>
                <w:b/>
                <w:bCs/>
                <w:sz w:val="24"/>
                <w:szCs w:val="24"/>
              </w:rPr>
            </w:pPr>
            <w:r w:rsidRPr="008D04D3">
              <w:rPr>
                <w:rFonts w:ascii="Times New Roman" w:hAnsi="Times New Roman"/>
                <w:b/>
                <w:bCs/>
                <w:sz w:val="24"/>
                <w:szCs w:val="24"/>
              </w:rPr>
              <w:t>Тема 2.7.</w:t>
            </w:r>
            <w:r w:rsidRPr="008D04D3">
              <w:rPr>
                <w:rFonts w:ascii="Times New Roman" w:hAnsi="Times New Roman"/>
                <w:b/>
                <w:sz w:val="24"/>
                <w:szCs w:val="24"/>
              </w:rPr>
              <w:t xml:space="preserve"> Административное принуждение и убеждение в деятельности </w:t>
            </w:r>
            <w:r w:rsidRPr="008D04D3">
              <w:rPr>
                <w:rFonts w:ascii="Times New Roman" w:hAnsi="Times New Roman"/>
                <w:b/>
                <w:bCs/>
                <w:sz w:val="24"/>
                <w:szCs w:val="24"/>
              </w:rPr>
              <w:t xml:space="preserve">правоохранительных </w:t>
            </w:r>
            <w:r w:rsidRPr="008D04D3">
              <w:rPr>
                <w:rFonts w:ascii="Times New Roman" w:hAnsi="Times New Roman"/>
                <w:b/>
                <w:sz w:val="24"/>
                <w:szCs w:val="24"/>
              </w:rPr>
              <w:t xml:space="preserve">органов </w:t>
            </w:r>
          </w:p>
        </w:tc>
        <w:tc>
          <w:tcPr>
            <w:tcW w:w="3385" w:type="pct"/>
            <w:tcBorders>
              <w:top w:val="single" w:sz="4" w:space="0" w:color="auto"/>
              <w:left w:val="single" w:sz="4" w:space="0" w:color="auto"/>
              <w:right w:val="single" w:sz="4" w:space="0" w:color="auto"/>
            </w:tcBorders>
            <w:hideMark/>
          </w:tcPr>
          <w:p w14:paraId="56A028AF"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594593B2" w14:textId="77777777" w:rsidR="000024F6" w:rsidRPr="00FB2609" w:rsidRDefault="000024F6" w:rsidP="000552CA">
            <w:pPr>
              <w:numPr>
                <w:ilvl w:val="0"/>
                <w:numId w:val="35"/>
              </w:numPr>
              <w:suppressAutoHyphens/>
              <w:jc w:val="both"/>
              <w:rPr>
                <w:rFonts w:ascii="Times New Roman" w:hAnsi="Times New Roman"/>
                <w:sz w:val="24"/>
                <w:szCs w:val="24"/>
              </w:rPr>
            </w:pPr>
            <w:r w:rsidRPr="00FB2609">
              <w:rPr>
                <w:rFonts w:ascii="Times New Roman" w:hAnsi="Times New Roman"/>
                <w:sz w:val="24"/>
                <w:szCs w:val="24"/>
              </w:rPr>
              <w:t xml:space="preserve">Меры административного предупреждения, применяемые </w:t>
            </w:r>
            <w:r w:rsidRPr="00FB2609">
              <w:rPr>
                <w:rFonts w:ascii="Times New Roman" w:hAnsi="Times New Roman"/>
                <w:bCs/>
                <w:sz w:val="24"/>
                <w:szCs w:val="24"/>
              </w:rPr>
              <w:t xml:space="preserve">правоохранительными </w:t>
            </w:r>
            <w:r w:rsidRPr="00FB2609">
              <w:rPr>
                <w:rFonts w:ascii="Times New Roman" w:hAnsi="Times New Roman"/>
                <w:sz w:val="24"/>
                <w:szCs w:val="24"/>
              </w:rPr>
              <w:t>органами.</w:t>
            </w:r>
          </w:p>
          <w:p w14:paraId="5D3FF080" w14:textId="77777777" w:rsidR="000024F6" w:rsidRPr="00FB2609" w:rsidRDefault="000024F6" w:rsidP="000552CA">
            <w:pPr>
              <w:numPr>
                <w:ilvl w:val="0"/>
                <w:numId w:val="35"/>
              </w:numPr>
              <w:suppressAutoHyphens/>
              <w:jc w:val="both"/>
              <w:rPr>
                <w:rFonts w:ascii="Times New Roman" w:hAnsi="Times New Roman"/>
                <w:sz w:val="24"/>
                <w:szCs w:val="24"/>
              </w:rPr>
            </w:pPr>
            <w:r w:rsidRPr="00FB2609">
              <w:rPr>
                <w:rFonts w:ascii="Times New Roman" w:hAnsi="Times New Roman"/>
                <w:sz w:val="24"/>
                <w:szCs w:val="24"/>
              </w:rPr>
              <w:t xml:space="preserve">Меры административного пресечения, применяемые </w:t>
            </w:r>
            <w:r w:rsidRPr="00FB2609">
              <w:rPr>
                <w:rFonts w:ascii="Times New Roman" w:hAnsi="Times New Roman"/>
                <w:bCs/>
                <w:sz w:val="24"/>
                <w:szCs w:val="24"/>
              </w:rPr>
              <w:t xml:space="preserve">правоохранительными </w:t>
            </w:r>
            <w:r w:rsidRPr="00FB2609">
              <w:rPr>
                <w:rFonts w:ascii="Times New Roman" w:hAnsi="Times New Roman"/>
                <w:sz w:val="24"/>
                <w:szCs w:val="24"/>
              </w:rPr>
              <w:t>органами.</w:t>
            </w:r>
          </w:p>
          <w:p w14:paraId="78FA3A5C" w14:textId="77777777" w:rsidR="000024F6" w:rsidRPr="00FB2609" w:rsidRDefault="000024F6" w:rsidP="000552CA">
            <w:pPr>
              <w:numPr>
                <w:ilvl w:val="0"/>
                <w:numId w:val="35"/>
              </w:numPr>
              <w:suppressAutoHyphens/>
              <w:jc w:val="both"/>
              <w:rPr>
                <w:rFonts w:ascii="Times New Roman" w:hAnsi="Times New Roman"/>
                <w:sz w:val="24"/>
                <w:szCs w:val="24"/>
              </w:rPr>
            </w:pPr>
            <w:r w:rsidRPr="00FB2609">
              <w:rPr>
                <w:rFonts w:ascii="Times New Roman" w:hAnsi="Times New Roman"/>
                <w:sz w:val="24"/>
                <w:szCs w:val="24"/>
              </w:rPr>
              <w:t xml:space="preserve">Меры обеспечения производства по делам об административных правонарушениях, применяемые </w:t>
            </w:r>
            <w:r w:rsidRPr="00FB2609">
              <w:rPr>
                <w:rFonts w:ascii="Times New Roman" w:hAnsi="Times New Roman"/>
                <w:bCs/>
                <w:sz w:val="24"/>
                <w:szCs w:val="24"/>
              </w:rPr>
              <w:t xml:space="preserve">правоохранительными </w:t>
            </w:r>
            <w:r w:rsidRPr="00FB2609">
              <w:rPr>
                <w:rFonts w:ascii="Times New Roman" w:hAnsi="Times New Roman"/>
                <w:sz w:val="24"/>
                <w:szCs w:val="24"/>
              </w:rPr>
              <w:t>органами.</w:t>
            </w:r>
          </w:p>
          <w:p w14:paraId="329DCFC9" w14:textId="77777777" w:rsidR="000024F6" w:rsidRPr="00FB2609" w:rsidRDefault="000024F6" w:rsidP="000552CA">
            <w:pPr>
              <w:numPr>
                <w:ilvl w:val="0"/>
                <w:numId w:val="35"/>
              </w:numPr>
              <w:suppressAutoHyphens/>
              <w:jc w:val="both"/>
              <w:rPr>
                <w:rFonts w:ascii="Times New Roman" w:hAnsi="Times New Roman"/>
                <w:sz w:val="24"/>
                <w:szCs w:val="24"/>
              </w:rPr>
            </w:pPr>
            <w:r w:rsidRPr="00FB2609">
              <w:rPr>
                <w:rFonts w:ascii="Times New Roman" w:hAnsi="Times New Roman"/>
                <w:sz w:val="24"/>
                <w:szCs w:val="24"/>
              </w:rPr>
              <w:t xml:space="preserve">Меры административной ответственности, применяемые </w:t>
            </w:r>
            <w:r w:rsidRPr="00FB2609">
              <w:rPr>
                <w:rFonts w:ascii="Times New Roman" w:hAnsi="Times New Roman"/>
                <w:bCs/>
                <w:sz w:val="24"/>
                <w:szCs w:val="24"/>
              </w:rPr>
              <w:t xml:space="preserve">правоохранительными </w:t>
            </w:r>
            <w:r w:rsidRPr="00FB2609">
              <w:rPr>
                <w:rFonts w:ascii="Times New Roman" w:hAnsi="Times New Roman"/>
                <w:sz w:val="24"/>
                <w:szCs w:val="24"/>
              </w:rPr>
              <w:t>органами.</w:t>
            </w:r>
          </w:p>
          <w:p w14:paraId="6B392F4E" w14:textId="77777777" w:rsidR="000024F6" w:rsidRPr="00FB2609" w:rsidRDefault="000024F6" w:rsidP="000552CA">
            <w:pPr>
              <w:numPr>
                <w:ilvl w:val="0"/>
                <w:numId w:val="35"/>
              </w:numPr>
              <w:suppressAutoHyphens/>
              <w:jc w:val="both"/>
              <w:rPr>
                <w:rFonts w:ascii="Times New Roman" w:hAnsi="Times New Roman"/>
                <w:sz w:val="24"/>
                <w:szCs w:val="24"/>
              </w:rPr>
            </w:pPr>
            <w:r w:rsidRPr="00FB2609">
              <w:rPr>
                <w:rFonts w:ascii="Times New Roman" w:hAnsi="Times New Roman"/>
                <w:sz w:val="24"/>
                <w:szCs w:val="24"/>
              </w:rPr>
              <w:t xml:space="preserve">Меры убеждения, применяемые </w:t>
            </w:r>
            <w:r w:rsidRPr="00FB2609">
              <w:rPr>
                <w:rFonts w:ascii="Times New Roman" w:hAnsi="Times New Roman"/>
                <w:bCs/>
                <w:sz w:val="24"/>
                <w:szCs w:val="24"/>
              </w:rPr>
              <w:t xml:space="preserve">правоохранительными </w:t>
            </w:r>
            <w:r w:rsidRPr="00FB2609">
              <w:rPr>
                <w:rFonts w:ascii="Times New Roman" w:hAnsi="Times New Roman"/>
                <w:sz w:val="24"/>
                <w:szCs w:val="24"/>
              </w:rPr>
              <w:t>органами.</w:t>
            </w:r>
          </w:p>
          <w:p w14:paraId="0BD8A2A6" w14:textId="77777777" w:rsidR="000024F6" w:rsidRPr="00FB2609" w:rsidRDefault="000024F6" w:rsidP="000552CA">
            <w:pPr>
              <w:numPr>
                <w:ilvl w:val="0"/>
                <w:numId w:val="35"/>
              </w:numPr>
              <w:suppressAutoHyphens/>
              <w:jc w:val="both"/>
              <w:rPr>
                <w:rFonts w:ascii="Times New Roman" w:hAnsi="Times New Roman"/>
                <w:sz w:val="24"/>
                <w:szCs w:val="24"/>
              </w:rPr>
            </w:pPr>
            <w:r w:rsidRPr="00FB2609">
              <w:rPr>
                <w:rFonts w:ascii="Times New Roman" w:hAnsi="Times New Roman"/>
                <w:color w:val="000000"/>
                <w:sz w:val="24"/>
                <w:szCs w:val="24"/>
              </w:rPr>
              <w:t>Особенности работы с процессуальными и служебными документами правоохранительного органа.</w:t>
            </w:r>
          </w:p>
          <w:p w14:paraId="10E46F95" w14:textId="77777777" w:rsidR="000024F6" w:rsidRPr="00FB2609" w:rsidRDefault="000024F6" w:rsidP="008A3975">
            <w:pPr>
              <w:suppressAutoHyphens/>
              <w:rPr>
                <w:rFonts w:ascii="Times New Roman" w:hAnsi="Times New Roman"/>
                <w:sz w:val="24"/>
                <w:szCs w:val="24"/>
              </w:rPr>
            </w:pPr>
          </w:p>
        </w:tc>
      </w:tr>
      <w:tr w:rsidR="000024F6" w:rsidRPr="00FB2609" w14:paraId="4F1197D6" w14:textId="77777777" w:rsidTr="000024F6">
        <w:tblPrEx>
          <w:jc w:val="center"/>
        </w:tblPrEx>
        <w:trPr>
          <w:trHeight w:val="20"/>
          <w:jc w:val="center"/>
        </w:trPr>
        <w:tc>
          <w:tcPr>
            <w:tcW w:w="1615" w:type="pct"/>
            <w:vMerge/>
            <w:tcBorders>
              <w:left w:val="single" w:sz="4" w:space="0" w:color="auto"/>
              <w:right w:val="single" w:sz="4" w:space="0" w:color="auto"/>
            </w:tcBorders>
          </w:tcPr>
          <w:p w14:paraId="650D5447" w14:textId="77777777" w:rsidR="000024F6" w:rsidRPr="008D04D3" w:rsidRDefault="000024F6" w:rsidP="000552CA">
            <w:pPr>
              <w:numPr>
                <w:ilvl w:val="0"/>
                <w:numId w:val="21"/>
              </w:numPr>
              <w:suppressAutoHyphens/>
              <w:ind w:firstLine="9"/>
              <w:jc w:val="both"/>
              <w:rPr>
                <w:rFonts w:ascii="Times New Roman" w:hAnsi="Times New Roman"/>
                <w:b/>
                <w:bCs/>
                <w:sz w:val="24"/>
                <w:szCs w:val="24"/>
                <w:highlight w:val="yellow"/>
              </w:rPr>
            </w:pPr>
          </w:p>
        </w:tc>
        <w:tc>
          <w:tcPr>
            <w:tcW w:w="3385" w:type="pct"/>
            <w:tcBorders>
              <w:top w:val="single" w:sz="4" w:space="0" w:color="auto"/>
              <w:left w:val="single" w:sz="4" w:space="0" w:color="auto"/>
              <w:right w:val="single" w:sz="4" w:space="0" w:color="auto"/>
            </w:tcBorders>
          </w:tcPr>
          <w:p w14:paraId="4B67255F"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Административное принуждение и убеждение в деятельности органов внутренних дел</w:t>
            </w:r>
          </w:p>
        </w:tc>
      </w:tr>
      <w:tr w:rsidR="000024F6" w:rsidRPr="00FB2609" w14:paraId="0D13DC4B"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70FABCEA" w14:textId="77777777" w:rsidR="000024F6" w:rsidRPr="008D04D3" w:rsidRDefault="000024F6" w:rsidP="008A3975">
            <w:pPr>
              <w:suppressAutoHyphens/>
              <w:ind w:firstLine="9"/>
              <w:rPr>
                <w:rFonts w:ascii="Times New Roman" w:hAnsi="Times New Roman"/>
                <w:b/>
                <w:bCs/>
                <w:sz w:val="24"/>
                <w:szCs w:val="24"/>
              </w:rPr>
            </w:pPr>
            <w:r w:rsidRPr="008D04D3">
              <w:rPr>
                <w:rFonts w:ascii="Times New Roman" w:hAnsi="Times New Roman"/>
                <w:b/>
                <w:bCs/>
                <w:sz w:val="24"/>
                <w:szCs w:val="24"/>
              </w:rPr>
              <w:t>Тема 2.8. Предупреждение и пресечение правоохранительными органами отдельных видов административных правонарушений</w:t>
            </w:r>
          </w:p>
        </w:tc>
        <w:tc>
          <w:tcPr>
            <w:tcW w:w="3385" w:type="pct"/>
            <w:tcBorders>
              <w:top w:val="single" w:sz="4" w:space="0" w:color="auto"/>
              <w:left w:val="single" w:sz="4" w:space="0" w:color="auto"/>
              <w:right w:val="single" w:sz="4" w:space="0" w:color="auto"/>
            </w:tcBorders>
          </w:tcPr>
          <w:p w14:paraId="5E2E447B" w14:textId="77777777" w:rsidR="000024F6" w:rsidRPr="00FB2609" w:rsidRDefault="000024F6" w:rsidP="008A3975">
            <w:pPr>
              <w:suppressAutoHyphens/>
              <w:jc w:val="both"/>
              <w:rPr>
                <w:rFonts w:ascii="Times New Roman" w:hAnsi="Times New Roman"/>
                <w:b/>
                <w:sz w:val="24"/>
                <w:szCs w:val="24"/>
              </w:rPr>
            </w:pPr>
            <w:r w:rsidRPr="00FB2609">
              <w:rPr>
                <w:rFonts w:ascii="Times New Roman" w:hAnsi="Times New Roman"/>
                <w:b/>
                <w:sz w:val="24"/>
                <w:szCs w:val="24"/>
              </w:rPr>
              <w:t>Содержание</w:t>
            </w:r>
          </w:p>
          <w:p w14:paraId="30061D0B" w14:textId="77777777" w:rsidR="000024F6" w:rsidRPr="00FB2609" w:rsidRDefault="000024F6" w:rsidP="000552CA">
            <w:pPr>
              <w:numPr>
                <w:ilvl w:val="0"/>
                <w:numId w:val="15"/>
              </w:numPr>
              <w:suppressAutoHyphens/>
              <w:jc w:val="both"/>
              <w:rPr>
                <w:rFonts w:ascii="Times New Roman" w:hAnsi="Times New Roman"/>
                <w:sz w:val="24"/>
                <w:szCs w:val="24"/>
              </w:rPr>
            </w:pPr>
            <w:r w:rsidRPr="00FB2609">
              <w:rPr>
                <w:rFonts w:ascii="Times New Roman" w:hAnsi="Times New Roman"/>
                <w:sz w:val="24"/>
                <w:szCs w:val="24"/>
              </w:rPr>
              <w:t>Административные правонарушения, посягающие на общественный порядок</w:t>
            </w:r>
          </w:p>
          <w:p w14:paraId="7594FA39" w14:textId="77777777" w:rsidR="000024F6" w:rsidRPr="00FB2609" w:rsidRDefault="000024F6" w:rsidP="000552CA">
            <w:pPr>
              <w:numPr>
                <w:ilvl w:val="0"/>
                <w:numId w:val="15"/>
              </w:numPr>
              <w:suppressAutoHyphens/>
              <w:jc w:val="both"/>
              <w:rPr>
                <w:rFonts w:ascii="Times New Roman" w:hAnsi="Times New Roman"/>
                <w:sz w:val="24"/>
                <w:szCs w:val="24"/>
              </w:rPr>
            </w:pPr>
            <w:r w:rsidRPr="00FB2609">
              <w:rPr>
                <w:rFonts w:ascii="Times New Roman" w:hAnsi="Times New Roman"/>
                <w:sz w:val="24"/>
                <w:szCs w:val="24"/>
              </w:rPr>
              <w:t>Административные правонарушения, посягающие на общественную безопасность</w:t>
            </w:r>
          </w:p>
          <w:p w14:paraId="6F5044A1" w14:textId="77777777" w:rsidR="000024F6" w:rsidRPr="00FB2609" w:rsidRDefault="000024F6" w:rsidP="000552CA">
            <w:pPr>
              <w:numPr>
                <w:ilvl w:val="0"/>
                <w:numId w:val="15"/>
              </w:numPr>
              <w:suppressAutoHyphens/>
              <w:jc w:val="both"/>
              <w:rPr>
                <w:rFonts w:ascii="Times New Roman" w:hAnsi="Times New Roman"/>
                <w:sz w:val="24"/>
                <w:szCs w:val="24"/>
              </w:rPr>
            </w:pPr>
            <w:r w:rsidRPr="00FB2609">
              <w:rPr>
                <w:rFonts w:ascii="Times New Roman" w:hAnsi="Times New Roman"/>
                <w:sz w:val="24"/>
                <w:szCs w:val="24"/>
              </w:rPr>
              <w:t>Административные правонарушения против порядка управления.</w:t>
            </w:r>
          </w:p>
          <w:p w14:paraId="7565D24A" w14:textId="77777777" w:rsidR="000024F6" w:rsidRPr="00FB2609" w:rsidRDefault="000024F6" w:rsidP="000552CA">
            <w:pPr>
              <w:numPr>
                <w:ilvl w:val="0"/>
                <w:numId w:val="15"/>
              </w:numPr>
              <w:suppressAutoHyphens/>
              <w:jc w:val="both"/>
              <w:rPr>
                <w:rFonts w:ascii="Times New Roman" w:hAnsi="Times New Roman"/>
                <w:sz w:val="24"/>
                <w:szCs w:val="24"/>
              </w:rPr>
            </w:pPr>
            <w:r w:rsidRPr="00FB2609">
              <w:rPr>
                <w:rFonts w:ascii="Times New Roman" w:hAnsi="Times New Roman"/>
                <w:sz w:val="24"/>
                <w:szCs w:val="24"/>
              </w:rPr>
              <w:t>Административные правонарушения, посягающие на здоровье, санитарно-эпидемиологическое благополучие населения и общественную нравственность</w:t>
            </w:r>
          </w:p>
          <w:p w14:paraId="5E41602F" w14:textId="77777777" w:rsidR="000024F6" w:rsidRPr="00FB2609" w:rsidRDefault="000024F6" w:rsidP="000552CA">
            <w:pPr>
              <w:numPr>
                <w:ilvl w:val="0"/>
                <w:numId w:val="15"/>
              </w:numPr>
              <w:suppressAutoHyphens/>
              <w:jc w:val="both"/>
              <w:rPr>
                <w:rFonts w:ascii="Times New Roman" w:hAnsi="Times New Roman"/>
                <w:sz w:val="24"/>
                <w:szCs w:val="24"/>
              </w:rPr>
            </w:pPr>
            <w:r w:rsidRPr="00FB2609">
              <w:rPr>
                <w:rFonts w:ascii="Times New Roman" w:hAnsi="Times New Roman"/>
                <w:sz w:val="24"/>
                <w:szCs w:val="24"/>
              </w:rPr>
              <w:t>Административные правонарушения в сфере экономики.</w:t>
            </w:r>
          </w:p>
        </w:tc>
      </w:tr>
      <w:tr w:rsidR="000024F6" w:rsidRPr="00FB2609" w14:paraId="5346A36F" w14:textId="77777777" w:rsidTr="000024F6">
        <w:tblPrEx>
          <w:jc w:val="center"/>
        </w:tblPrEx>
        <w:trPr>
          <w:trHeight w:val="56"/>
          <w:jc w:val="center"/>
        </w:trPr>
        <w:tc>
          <w:tcPr>
            <w:tcW w:w="1615" w:type="pct"/>
            <w:vMerge/>
            <w:tcBorders>
              <w:left w:val="single" w:sz="4" w:space="0" w:color="auto"/>
              <w:bottom w:val="single" w:sz="4" w:space="0" w:color="auto"/>
              <w:right w:val="single" w:sz="4" w:space="0" w:color="auto"/>
            </w:tcBorders>
            <w:vAlign w:val="center"/>
            <w:hideMark/>
          </w:tcPr>
          <w:p w14:paraId="4DF6EE54" w14:textId="77777777" w:rsidR="000024F6" w:rsidRPr="008D04D3" w:rsidRDefault="000024F6" w:rsidP="008A3975">
            <w:pPr>
              <w:suppressAutoHyphens/>
              <w:rPr>
                <w:rFonts w:ascii="Times New Roman" w:hAnsi="Times New Roman"/>
                <w:b/>
                <w:bCs/>
                <w:sz w:val="24"/>
                <w:szCs w:val="24"/>
                <w:highlight w:val="yellow"/>
              </w:rPr>
            </w:pPr>
          </w:p>
        </w:tc>
        <w:tc>
          <w:tcPr>
            <w:tcW w:w="3385" w:type="pct"/>
            <w:tcBorders>
              <w:left w:val="single" w:sz="4" w:space="0" w:color="auto"/>
              <w:bottom w:val="single" w:sz="4" w:space="0" w:color="auto"/>
              <w:right w:val="single" w:sz="4" w:space="0" w:color="auto"/>
            </w:tcBorders>
            <w:vAlign w:val="center"/>
            <w:hideMark/>
          </w:tcPr>
          <w:p w14:paraId="1521F87D" w14:textId="77777777" w:rsidR="000024F6" w:rsidRPr="00FB2609" w:rsidRDefault="000024F6" w:rsidP="008A3975">
            <w:pPr>
              <w:suppressAutoHyphens/>
              <w:jc w:val="both"/>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Предупреждение и пресечение органами внутренних дел отдельных видов административных правонарушений</w:t>
            </w:r>
          </w:p>
        </w:tc>
      </w:tr>
      <w:tr w:rsidR="000024F6" w:rsidRPr="00FB2609" w14:paraId="7A02F986" w14:textId="77777777" w:rsidTr="000024F6">
        <w:tblPrEx>
          <w:jc w:val="center"/>
        </w:tblPrEx>
        <w:trPr>
          <w:trHeight w:val="2501"/>
          <w:jc w:val="center"/>
        </w:trPr>
        <w:tc>
          <w:tcPr>
            <w:tcW w:w="1615" w:type="pct"/>
            <w:vMerge w:val="restart"/>
            <w:tcBorders>
              <w:left w:val="single" w:sz="4" w:space="0" w:color="auto"/>
              <w:right w:val="single" w:sz="4" w:space="0" w:color="auto"/>
            </w:tcBorders>
          </w:tcPr>
          <w:p w14:paraId="57F8B2DD" w14:textId="77777777" w:rsidR="000024F6" w:rsidRPr="008D04D3" w:rsidRDefault="000024F6" w:rsidP="008A3975">
            <w:pPr>
              <w:suppressAutoHyphens/>
              <w:rPr>
                <w:rFonts w:ascii="Times New Roman" w:hAnsi="Times New Roman"/>
                <w:b/>
                <w:bCs/>
                <w:sz w:val="24"/>
                <w:szCs w:val="24"/>
              </w:rPr>
            </w:pPr>
            <w:r w:rsidRPr="008D04D3">
              <w:rPr>
                <w:rFonts w:ascii="Times New Roman" w:hAnsi="Times New Roman"/>
                <w:b/>
                <w:bCs/>
                <w:sz w:val="24"/>
                <w:szCs w:val="24"/>
              </w:rPr>
              <w:t>Тема 2.9. Административный надзор: организация и осуществление</w:t>
            </w:r>
          </w:p>
        </w:tc>
        <w:tc>
          <w:tcPr>
            <w:tcW w:w="3385" w:type="pct"/>
            <w:tcBorders>
              <w:left w:val="single" w:sz="4" w:space="0" w:color="auto"/>
              <w:right w:val="single" w:sz="4" w:space="0" w:color="auto"/>
            </w:tcBorders>
            <w:vAlign w:val="center"/>
          </w:tcPr>
          <w:p w14:paraId="7AF2A472"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499B934A" w14:textId="77777777" w:rsidR="000024F6" w:rsidRPr="00FB2609" w:rsidRDefault="000024F6" w:rsidP="000552CA">
            <w:pPr>
              <w:numPr>
                <w:ilvl w:val="0"/>
                <w:numId w:val="16"/>
              </w:numPr>
              <w:suppressAutoHyphens/>
              <w:jc w:val="both"/>
              <w:rPr>
                <w:rFonts w:ascii="Times New Roman" w:hAnsi="Times New Roman"/>
                <w:sz w:val="24"/>
                <w:szCs w:val="24"/>
              </w:rPr>
            </w:pPr>
            <w:r w:rsidRPr="00FB2609">
              <w:rPr>
                <w:rFonts w:ascii="Times New Roman" w:hAnsi="Times New Roman"/>
                <w:sz w:val="24"/>
                <w:szCs w:val="24"/>
              </w:rPr>
              <w:t>Установление административного надзора за лицами, освобожденными из мест лишения свободы</w:t>
            </w:r>
          </w:p>
          <w:p w14:paraId="706E4AAF" w14:textId="77777777" w:rsidR="000024F6" w:rsidRPr="00FB2609" w:rsidRDefault="000024F6" w:rsidP="000552CA">
            <w:pPr>
              <w:numPr>
                <w:ilvl w:val="0"/>
                <w:numId w:val="16"/>
              </w:numPr>
              <w:suppressAutoHyphens/>
              <w:jc w:val="both"/>
              <w:rPr>
                <w:rFonts w:ascii="Times New Roman" w:hAnsi="Times New Roman"/>
                <w:sz w:val="24"/>
                <w:szCs w:val="24"/>
              </w:rPr>
            </w:pPr>
            <w:r w:rsidRPr="00FB2609">
              <w:rPr>
                <w:rFonts w:ascii="Times New Roman" w:hAnsi="Times New Roman"/>
                <w:sz w:val="24"/>
                <w:szCs w:val="24"/>
              </w:rPr>
              <w:t>Организация осуществления административного надзора за поднадзорным лицом</w:t>
            </w:r>
          </w:p>
          <w:p w14:paraId="5233FC61" w14:textId="77777777" w:rsidR="000024F6" w:rsidRPr="00FB2609" w:rsidRDefault="000024F6" w:rsidP="000552CA">
            <w:pPr>
              <w:numPr>
                <w:ilvl w:val="0"/>
                <w:numId w:val="16"/>
              </w:numPr>
              <w:suppressAutoHyphens/>
              <w:jc w:val="both"/>
              <w:rPr>
                <w:rFonts w:ascii="Times New Roman" w:hAnsi="Times New Roman"/>
                <w:sz w:val="24"/>
                <w:szCs w:val="24"/>
              </w:rPr>
            </w:pPr>
            <w:r w:rsidRPr="00FB2609">
              <w:rPr>
                <w:rFonts w:ascii="Times New Roman" w:hAnsi="Times New Roman"/>
                <w:sz w:val="24"/>
                <w:szCs w:val="24"/>
              </w:rPr>
              <w:t>Административная ответственность за нарушение требований административного надзора.</w:t>
            </w:r>
          </w:p>
          <w:p w14:paraId="2F660927" w14:textId="77777777" w:rsidR="000024F6" w:rsidRPr="00FB2609" w:rsidRDefault="000024F6" w:rsidP="000552CA">
            <w:pPr>
              <w:numPr>
                <w:ilvl w:val="0"/>
                <w:numId w:val="16"/>
              </w:numPr>
              <w:suppressAutoHyphens/>
              <w:jc w:val="both"/>
              <w:rPr>
                <w:rFonts w:ascii="Times New Roman" w:hAnsi="Times New Roman"/>
                <w:sz w:val="24"/>
                <w:szCs w:val="24"/>
              </w:rPr>
            </w:pPr>
            <w:r w:rsidRPr="00FB2609">
              <w:rPr>
                <w:rFonts w:ascii="Times New Roman" w:hAnsi="Times New Roman"/>
                <w:sz w:val="24"/>
                <w:szCs w:val="24"/>
              </w:rPr>
              <w:t>Уголовная ответственность за нарушение требований административного надзора.</w:t>
            </w:r>
          </w:p>
          <w:p w14:paraId="7879F6EE" w14:textId="77777777" w:rsidR="000024F6" w:rsidRPr="00FB2609" w:rsidRDefault="000024F6" w:rsidP="000552CA">
            <w:pPr>
              <w:numPr>
                <w:ilvl w:val="0"/>
                <w:numId w:val="16"/>
              </w:numPr>
              <w:suppressAutoHyphens/>
              <w:rPr>
                <w:rFonts w:ascii="Times New Roman" w:hAnsi="Times New Roman"/>
                <w:sz w:val="24"/>
                <w:szCs w:val="24"/>
              </w:rPr>
            </w:pPr>
            <w:r w:rsidRPr="00FB2609">
              <w:rPr>
                <w:rFonts w:ascii="Times New Roman" w:hAnsi="Times New Roman"/>
                <w:sz w:val="24"/>
                <w:szCs w:val="24"/>
              </w:rPr>
              <w:t>Основания и порядок продления срока административного надзора и его прекращения.</w:t>
            </w:r>
          </w:p>
        </w:tc>
      </w:tr>
      <w:tr w:rsidR="000024F6" w:rsidRPr="00FB2609" w14:paraId="073137BA"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vAlign w:val="center"/>
          </w:tcPr>
          <w:p w14:paraId="5F2B8DA0" w14:textId="77777777" w:rsidR="000024F6" w:rsidRPr="008D04D3" w:rsidRDefault="000024F6" w:rsidP="008A3975">
            <w:pPr>
              <w:suppressAutoHyphens/>
              <w:jc w:val="center"/>
              <w:rPr>
                <w:rFonts w:ascii="Times New Roman" w:hAnsi="Times New Roman"/>
                <w:b/>
                <w:bCs/>
                <w:sz w:val="24"/>
                <w:szCs w:val="24"/>
                <w:highlight w:val="yellow"/>
              </w:rPr>
            </w:pPr>
          </w:p>
        </w:tc>
        <w:tc>
          <w:tcPr>
            <w:tcW w:w="3385" w:type="pct"/>
            <w:tcBorders>
              <w:left w:val="single" w:sz="4" w:space="0" w:color="auto"/>
              <w:bottom w:val="single" w:sz="4" w:space="0" w:color="auto"/>
              <w:right w:val="single" w:sz="4" w:space="0" w:color="auto"/>
            </w:tcBorders>
            <w:vAlign w:val="center"/>
          </w:tcPr>
          <w:p w14:paraId="24E52E62"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Административный надзор органов внутренних дел: организация и осуществление</w:t>
            </w:r>
          </w:p>
        </w:tc>
      </w:tr>
      <w:tr w:rsidR="000024F6" w:rsidRPr="00FB2609" w14:paraId="0030AA09"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0633910C" w14:textId="77777777" w:rsidR="000024F6" w:rsidRPr="008D04D3" w:rsidRDefault="000024F6" w:rsidP="008A3975">
            <w:pPr>
              <w:suppressAutoHyphens/>
              <w:rPr>
                <w:rFonts w:ascii="Times New Roman" w:hAnsi="Times New Roman"/>
                <w:b/>
                <w:bCs/>
                <w:sz w:val="24"/>
                <w:szCs w:val="24"/>
              </w:rPr>
            </w:pPr>
            <w:r w:rsidRPr="008D04D3">
              <w:rPr>
                <w:rFonts w:ascii="Times New Roman" w:hAnsi="Times New Roman"/>
                <w:b/>
                <w:bCs/>
                <w:sz w:val="24"/>
                <w:szCs w:val="24"/>
              </w:rPr>
              <w:t>Тема 2.10.</w:t>
            </w:r>
            <w:r w:rsidRPr="008D04D3">
              <w:rPr>
                <w:rFonts w:ascii="Times New Roman" w:hAnsi="Times New Roman"/>
                <w:b/>
                <w:sz w:val="24"/>
                <w:szCs w:val="24"/>
              </w:rPr>
              <w:t xml:space="preserve"> </w:t>
            </w:r>
            <w:r w:rsidRPr="008D04D3">
              <w:rPr>
                <w:rFonts w:ascii="Times New Roman" w:hAnsi="Times New Roman"/>
                <w:b/>
                <w:bCs/>
                <w:sz w:val="24"/>
                <w:szCs w:val="24"/>
              </w:rPr>
              <w:t>Организация и деятельность правоохранительных органов в условиях специальных правовых режимов</w:t>
            </w:r>
          </w:p>
        </w:tc>
        <w:tc>
          <w:tcPr>
            <w:tcW w:w="3385" w:type="pct"/>
            <w:tcBorders>
              <w:left w:val="single" w:sz="4" w:space="0" w:color="auto"/>
              <w:bottom w:val="single" w:sz="4" w:space="0" w:color="auto"/>
              <w:right w:val="single" w:sz="4" w:space="0" w:color="auto"/>
            </w:tcBorders>
            <w:vAlign w:val="center"/>
          </w:tcPr>
          <w:p w14:paraId="03502EDD" w14:textId="77777777" w:rsidR="000024F6" w:rsidRPr="00FB2609" w:rsidRDefault="000024F6" w:rsidP="008A3975">
            <w:pPr>
              <w:suppressAutoHyphens/>
              <w:jc w:val="both"/>
              <w:rPr>
                <w:rFonts w:ascii="Times New Roman" w:hAnsi="Times New Roman"/>
                <w:b/>
                <w:sz w:val="24"/>
                <w:szCs w:val="24"/>
              </w:rPr>
            </w:pPr>
            <w:r w:rsidRPr="00FB2609">
              <w:rPr>
                <w:rFonts w:ascii="Times New Roman" w:hAnsi="Times New Roman"/>
                <w:b/>
                <w:sz w:val="24"/>
                <w:szCs w:val="24"/>
              </w:rPr>
              <w:t>Содержание</w:t>
            </w:r>
          </w:p>
          <w:p w14:paraId="36227BEC" w14:textId="77777777" w:rsidR="000024F6" w:rsidRPr="00FB2609" w:rsidRDefault="000024F6" w:rsidP="000552CA">
            <w:pPr>
              <w:numPr>
                <w:ilvl w:val="0"/>
                <w:numId w:val="18"/>
              </w:numPr>
              <w:suppressAutoHyphens/>
              <w:jc w:val="both"/>
              <w:rPr>
                <w:rFonts w:ascii="Times New Roman" w:hAnsi="Times New Roman"/>
                <w:sz w:val="24"/>
                <w:szCs w:val="24"/>
              </w:rPr>
            </w:pPr>
            <w:r w:rsidRPr="00FB2609">
              <w:rPr>
                <w:rFonts w:ascii="Times New Roman" w:hAnsi="Times New Roman"/>
                <w:sz w:val="24"/>
                <w:szCs w:val="24"/>
              </w:rPr>
              <w:t xml:space="preserve">Правовое регулирование деятельности </w:t>
            </w:r>
            <w:r w:rsidRPr="00FB2609">
              <w:rPr>
                <w:rFonts w:ascii="Times New Roman" w:hAnsi="Times New Roman"/>
                <w:bCs/>
                <w:sz w:val="24"/>
                <w:szCs w:val="24"/>
              </w:rPr>
              <w:t xml:space="preserve">правоохранительных </w:t>
            </w:r>
            <w:r w:rsidRPr="00FB2609">
              <w:rPr>
                <w:rFonts w:ascii="Times New Roman" w:hAnsi="Times New Roman"/>
                <w:sz w:val="24"/>
                <w:szCs w:val="24"/>
              </w:rPr>
              <w:t>органов по обеспечению чрезвычайного положения.</w:t>
            </w:r>
          </w:p>
          <w:p w14:paraId="63F8E9F2" w14:textId="77777777" w:rsidR="000024F6" w:rsidRPr="00FB2609" w:rsidRDefault="000024F6" w:rsidP="000552CA">
            <w:pPr>
              <w:numPr>
                <w:ilvl w:val="0"/>
                <w:numId w:val="18"/>
              </w:numPr>
              <w:suppressAutoHyphens/>
              <w:jc w:val="both"/>
              <w:rPr>
                <w:rFonts w:ascii="Times New Roman" w:hAnsi="Times New Roman"/>
                <w:sz w:val="24"/>
                <w:szCs w:val="24"/>
              </w:rPr>
            </w:pPr>
            <w:r w:rsidRPr="00FB2609">
              <w:rPr>
                <w:rFonts w:ascii="Times New Roman" w:hAnsi="Times New Roman"/>
                <w:sz w:val="24"/>
                <w:szCs w:val="24"/>
              </w:rPr>
              <w:t xml:space="preserve">Правовое регулирование деятельности </w:t>
            </w:r>
            <w:r w:rsidRPr="00FB2609">
              <w:rPr>
                <w:rFonts w:ascii="Times New Roman" w:hAnsi="Times New Roman"/>
                <w:bCs/>
                <w:sz w:val="24"/>
                <w:szCs w:val="24"/>
              </w:rPr>
              <w:t>правоохранительных</w:t>
            </w:r>
            <w:r w:rsidRPr="00FB2609">
              <w:rPr>
                <w:rFonts w:ascii="Times New Roman" w:hAnsi="Times New Roman"/>
                <w:sz w:val="24"/>
                <w:szCs w:val="24"/>
              </w:rPr>
              <w:t xml:space="preserve"> органов по обеспечению военного положения.</w:t>
            </w:r>
          </w:p>
          <w:p w14:paraId="5F33D842" w14:textId="77777777" w:rsidR="000024F6" w:rsidRPr="00FB2609" w:rsidRDefault="000024F6" w:rsidP="000552CA">
            <w:pPr>
              <w:numPr>
                <w:ilvl w:val="0"/>
                <w:numId w:val="18"/>
              </w:numPr>
              <w:suppressAutoHyphens/>
              <w:jc w:val="both"/>
              <w:rPr>
                <w:rFonts w:ascii="Times New Roman" w:hAnsi="Times New Roman"/>
                <w:sz w:val="24"/>
                <w:szCs w:val="24"/>
              </w:rPr>
            </w:pPr>
            <w:r w:rsidRPr="00FB2609">
              <w:rPr>
                <w:rFonts w:ascii="Times New Roman" w:hAnsi="Times New Roman"/>
                <w:sz w:val="24"/>
                <w:szCs w:val="24"/>
              </w:rPr>
              <w:t xml:space="preserve">Административно-правовое регулирование деятельности </w:t>
            </w:r>
            <w:r w:rsidRPr="00FB2609">
              <w:rPr>
                <w:rFonts w:ascii="Times New Roman" w:hAnsi="Times New Roman"/>
                <w:bCs/>
                <w:sz w:val="24"/>
                <w:szCs w:val="24"/>
              </w:rPr>
              <w:t>правоохранительных</w:t>
            </w:r>
            <w:r w:rsidRPr="00FB2609">
              <w:rPr>
                <w:rFonts w:ascii="Times New Roman" w:hAnsi="Times New Roman"/>
                <w:sz w:val="24"/>
                <w:szCs w:val="24"/>
              </w:rPr>
              <w:t xml:space="preserve"> органов в условиях правового режима контртеррористической операции.</w:t>
            </w:r>
          </w:p>
          <w:p w14:paraId="62FC32AB" w14:textId="77777777" w:rsidR="000024F6" w:rsidRPr="00FB2609" w:rsidRDefault="000024F6" w:rsidP="000552CA">
            <w:pPr>
              <w:numPr>
                <w:ilvl w:val="0"/>
                <w:numId w:val="18"/>
              </w:numPr>
              <w:suppressAutoHyphens/>
              <w:jc w:val="both"/>
              <w:rPr>
                <w:rFonts w:ascii="Times New Roman" w:hAnsi="Times New Roman"/>
                <w:sz w:val="24"/>
                <w:szCs w:val="24"/>
              </w:rPr>
            </w:pPr>
            <w:r w:rsidRPr="00FB2609">
              <w:rPr>
                <w:rFonts w:ascii="Times New Roman" w:hAnsi="Times New Roman"/>
                <w:sz w:val="24"/>
                <w:szCs w:val="24"/>
              </w:rPr>
              <w:t xml:space="preserve">Правовое регулирование и организация деятельности </w:t>
            </w:r>
            <w:r w:rsidRPr="00FB2609">
              <w:rPr>
                <w:rFonts w:ascii="Times New Roman" w:hAnsi="Times New Roman"/>
                <w:bCs/>
                <w:sz w:val="24"/>
                <w:szCs w:val="24"/>
              </w:rPr>
              <w:t>правоохранительных</w:t>
            </w:r>
            <w:r w:rsidRPr="00FB2609">
              <w:rPr>
                <w:rFonts w:ascii="Times New Roman" w:hAnsi="Times New Roman"/>
                <w:sz w:val="24"/>
                <w:szCs w:val="24"/>
              </w:rPr>
              <w:t xml:space="preserve"> органов по охране общественного порядка и обеспечению общественной безопасности при проведении публичных мероприятий.</w:t>
            </w:r>
          </w:p>
        </w:tc>
      </w:tr>
      <w:tr w:rsidR="000024F6" w:rsidRPr="00FB2609" w14:paraId="0E200E38"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65F7BB90" w14:textId="77777777" w:rsidR="000024F6" w:rsidRPr="008D04D3" w:rsidRDefault="000024F6" w:rsidP="008A3975">
            <w:pPr>
              <w:suppressAutoHyphens/>
              <w:rPr>
                <w:rFonts w:ascii="Times New Roman" w:hAnsi="Times New Roman"/>
                <w:b/>
                <w:bCs/>
                <w:sz w:val="24"/>
                <w:szCs w:val="24"/>
                <w:highlight w:val="yellow"/>
              </w:rPr>
            </w:pPr>
          </w:p>
        </w:tc>
        <w:tc>
          <w:tcPr>
            <w:tcW w:w="3385" w:type="pct"/>
            <w:tcBorders>
              <w:left w:val="single" w:sz="4" w:space="0" w:color="auto"/>
              <w:bottom w:val="single" w:sz="4" w:space="0" w:color="auto"/>
              <w:right w:val="single" w:sz="4" w:space="0" w:color="auto"/>
            </w:tcBorders>
            <w:vAlign w:val="center"/>
          </w:tcPr>
          <w:p w14:paraId="6BE3682A"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Организация и деятельность органов внутренних дел в условиях специальных правовых режимов</w:t>
            </w:r>
          </w:p>
        </w:tc>
      </w:tr>
      <w:tr w:rsidR="000024F6" w:rsidRPr="00FB2609" w14:paraId="61CC86F0"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7ECE30AA" w14:textId="77777777" w:rsidR="000024F6" w:rsidRPr="008D04D3" w:rsidRDefault="000024F6" w:rsidP="008A3975">
            <w:pPr>
              <w:suppressAutoHyphens/>
              <w:rPr>
                <w:rFonts w:ascii="Times New Roman" w:hAnsi="Times New Roman"/>
                <w:b/>
                <w:bCs/>
                <w:sz w:val="24"/>
                <w:szCs w:val="24"/>
              </w:rPr>
            </w:pPr>
            <w:r w:rsidRPr="008D04D3">
              <w:rPr>
                <w:rFonts w:ascii="Times New Roman" w:hAnsi="Times New Roman"/>
                <w:b/>
                <w:bCs/>
                <w:sz w:val="24"/>
                <w:szCs w:val="24"/>
              </w:rPr>
              <w:lastRenderedPageBreak/>
              <w:t>Тема 2.11.</w:t>
            </w:r>
            <w:r w:rsidRPr="008D04D3">
              <w:rPr>
                <w:rFonts w:ascii="Times New Roman" w:hAnsi="Times New Roman"/>
                <w:b/>
                <w:sz w:val="24"/>
                <w:szCs w:val="24"/>
              </w:rPr>
              <w:t xml:space="preserve"> </w:t>
            </w:r>
            <w:r w:rsidRPr="008D04D3">
              <w:rPr>
                <w:rFonts w:ascii="Times New Roman" w:hAnsi="Times New Roman"/>
                <w:b/>
                <w:bCs/>
                <w:sz w:val="24"/>
                <w:szCs w:val="24"/>
              </w:rPr>
              <w:t>Правоохранительные органы и гражданское общество</w:t>
            </w:r>
          </w:p>
          <w:p w14:paraId="472DDE0C" w14:textId="77777777" w:rsidR="000024F6" w:rsidRPr="008D04D3" w:rsidRDefault="000024F6" w:rsidP="008A3975">
            <w:pPr>
              <w:suppressAutoHyphens/>
              <w:rPr>
                <w:rFonts w:ascii="Times New Roman" w:hAnsi="Times New Roman"/>
                <w:b/>
                <w:bCs/>
                <w:sz w:val="24"/>
                <w:szCs w:val="24"/>
              </w:rPr>
            </w:pPr>
          </w:p>
        </w:tc>
        <w:tc>
          <w:tcPr>
            <w:tcW w:w="3385" w:type="pct"/>
            <w:tcBorders>
              <w:left w:val="single" w:sz="4" w:space="0" w:color="auto"/>
              <w:bottom w:val="single" w:sz="4" w:space="0" w:color="auto"/>
              <w:right w:val="single" w:sz="4" w:space="0" w:color="auto"/>
            </w:tcBorders>
            <w:vAlign w:val="center"/>
          </w:tcPr>
          <w:p w14:paraId="45AC489A"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7D6A1867" w14:textId="77777777" w:rsidR="000024F6" w:rsidRPr="00FB2609" w:rsidRDefault="000024F6" w:rsidP="000552CA">
            <w:pPr>
              <w:numPr>
                <w:ilvl w:val="0"/>
                <w:numId w:val="19"/>
              </w:numPr>
              <w:suppressAutoHyphens/>
              <w:jc w:val="both"/>
              <w:rPr>
                <w:rFonts w:ascii="Times New Roman" w:hAnsi="Times New Roman"/>
                <w:sz w:val="24"/>
                <w:szCs w:val="24"/>
              </w:rPr>
            </w:pPr>
            <w:r w:rsidRPr="00FB2609">
              <w:rPr>
                <w:rFonts w:ascii="Times New Roman" w:hAnsi="Times New Roman"/>
                <w:sz w:val="24"/>
                <w:szCs w:val="24"/>
              </w:rPr>
              <w:t>Общественный контроль как основополагающий принцип деятельности правоохранительных органов правового демократического государства.</w:t>
            </w:r>
          </w:p>
          <w:p w14:paraId="6A372D2A" w14:textId="77777777" w:rsidR="000024F6" w:rsidRPr="00FB2609" w:rsidRDefault="000024F6" w:rsidP="000552CA">
            <w:pPr>
              <w:numPr>
                <w:ilvl w:val="0"/>
                <w:numId w:val="19"/>
              </w:numPr>
              <w:suppressAutoHyphens/>
              <w:jc w:val="both"/>
              <w:rPr>
                <w:rFonts w:ascii="Times New Roman" w:hAnsi="Times New Roman"/>
                <w:sz w:val="24"/>
                <w:szCs w:val="24"/>
              </w:rPr>
            </w:pPr>
            <w:r w:rsidRPr="00FB2609">
              <w:rPr>
                <w:rFonts w:ascii="Times New Roman" w:hAnsi="Times New Roman"/>
                <w:sz w:val="24"/>
                <w:szCs w:val="24"/>
              </w:rPr>
              <w:t>Формы общественного контроля в системе МВД России.</w:t>
            </w:r>
          </w:p>
        </w:tc>
      </w:tr>
      <w:tr w:rsidR="000024F6" w:rsidRPr="00FB2609" w14:paraId="21773218"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vAlign w:val="center"/>
          </w:tcPr>
          <w:p w14:paraId="7E61877D" w14:textId="77777777" w:rsidR="000024F6" w:rsidRPr="008D04D3" w:rsidRDefault="000024F6" w:rsidP="008A3975">
            <w:pPr>
              <w:suppressAutoHyphens/>
              <w:ind w:firstLine="720"/>
              <w:jc w:val="center"/>
              <w:rPr>
                <w:rFonts w:ascii="Times New Roman" w:hAnsi="Times New Roman"/>
                <w:b/>
                <w:bCs/>
                <w:sz w:val="24"/>
                <w:szCs w:val="24"/>
                <w:highlight w:val="yellow"/>
              </w:rPr>
            </w:pPr>
          </w:p>
        </w:tc>
        <w:tc>
          <w:tcPr>
            <w:tcW w:w="3385" w:type="pct"/>
            <w:tcBorders>
              <w:left w:val="single" w:sz="4" w:space="0" w:color="auto"/>
              <w:bottom w:val="single" w:sz="4" w:space="0" w:color="auto"/>
              <w:right w:val="single" w:sz="4" w:space="0" w:color="auto"/>
            </w:tcBorders>
            <w:vAlign w:val="center"/>
          </w:tcPr>
          <w:p w14:paraId="7E97D299"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bCs/>
                <w:sz w:val="24"/>
                <w:szCs w:val="24"/>
              </w:rPr>
              <w:t>Полиция и гражданское общество</w:t>
            </w:r>
          </w:p>
        </w:tc>
      </w:tr>
      <w:tr w:rsidR="000024F6" w:rsidRPr="00FB2609" w14:paraId="6FB12EDE"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74C97598" w14:textId="77777777" w:rsidR="000024F6" w:rsidRPr="008D04D3" w:rsidRDefault="000024F6" w:rsidP="000552CA">
            <w:pPr>
              <w:keepLines/>
              <w:numPr>
                <w:ilvl w:val="0"/>
                <w:numId w:val="37"/>
              </w:numPr>
              <w:jc w:val="both"/>
              <w:rPr>
                <w:rFonts w:ascii="Times New Roman" w:hAnsi="Times New Roman"/>
                <w:b/>
                <w:sz w:val="24"/>
                <w:szCs w:val="24"/>
              </w:rPr>
            </w:pPr>
          </w:p>
        </w:tc>
      </w:tr>
      <w:tr w:rsidR="000024F6" w:rsidRPr="00DE6185" w14:paraId="2B4CD8C6"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7B5FF527" w14:textId="77777777" w:rsidR="000024F6" w:rsidRPr="00DE6185" w:rsidRDefault="000024F6" w:rsidP="008A3975">
            <w:pPr>
              <w:widowControl w:val="0"/>
              <w:suppressAutoHyphens/>
              <w:rPr>
                <w:rFonts w:ascii="Times New Roman" w:hAnsi="Times New Roman"/>
                <w:b/>
                <w:bCs/>
                <w:sz w:val="24"/>
                <w:szCs w:val="24"/>
              </w:rPr>
            </w:pPr>
            <w:r w:rsidRPr="00DE6185">
              <w:rPr>
                <w:rFonts w:ascii="Times New Roman" w:hAnsi="Times New Roman"/>
                <w:b/>
                <w:sz w:val="24"/>
                <w:szCs w:val="24"/>
              </w:rPr>
              <w:t>Раздел 3. Организационное обеспечение деятельности органов прокуратуры</w:t>
            </w:r>
            <w:r>
              <w:rPr>
                <w:rFonts w:ascii="Times New Roman" w:hAnsi="Times New Roman"/>
                <w:b/>
                <w:sz w:val="24"/>
                <w:szCs w:val="24"/>
              </w:rPr>
              <w:t xml:space="preserve"> (36 часов)</w:t>
            </w:r>
          </w:p>
        </w:tc>
      </w:tr>
      <w:tr w:rsidR="000024F6" w:rsidRPr="00DE6185" w14:paraId="2856EC36"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3E24E44B" w14:textId="77777777" w:rsidR="000024F6" w:rsidRPr="00DE6185" w:rsidRDefault="000024F6" w:rsidP="008A3975">
            <w:pPr>
              <w:widowControl w:val="0"/>
              <w:suppressAutoHyphens/>
              <w:rPr>
                <w:rFonts w:ascii="Times New Roman" w:hAnsi="Times New Roman"/>
                <w:b/>
                <w:sz w:val="24"/>
                <w:szCs w:val="24"/>
              </w:rPr>
            </w:pPr>
            <w:r w:rsidRPr="00DE6185">
              <w:rPr>
                <w:rFonts w:ascii="Times New Roman" w:hAnsi="Times New Roman"/>
                <w:b/>
                <w:sz w:val="24"/>
                <w:szCs w:val="24"/>
              </w:rPr>
              <w:t>МДК. 03.03. Организационное обеспечение деятельности органов прокуратуры</w:t>
            </w:r>
          </w:p>
        </w:tc>
      </w:tr>
      <w:tr w:rsidR="000024F6" w:rsidRPr="00FB2609" w14:paraId="3C6C89F9"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29B09ABA" w14:textId="77777777" w:rsidR="000024F6" w:rsidRPr="008D04D3" w:rsidRDefault="000024F6" w:rsidP="008A3975">
            <w:pPr>
              <w:suppressAutoHyphens/>
              <w:rPr>
                <w:rFonts w:ascii="Times New Roman" w:hAnsi="Times New Roman"/>
                <w:b/>
                <w:sz w:val="24"/>
                <w:szCs w:val="24"/>
              </w:rPr>
            </w:pPr>
            <w:r w:rsidRPr="008D04D3">
              <w:rPr>
                <w:rFonts w:ascii="Times New Roman" w:hAnsi="Times New Roman"/>
                <w:b/>
                <w:bCs/>
                <w:sz w:val="24"/>
                <w:szCs w:val="24"/>
              </w:rPr>
              <w:t>Тема 3.1.</w:t>
            </w:r>
            <w:r w:rsidRPr="008D04D3">
              <w:rPr>
                <w:rFonts w:ascii="Times New Roman" w:hAnsi="Times New Roman"/>
                <w:b/>
                <w:sz w:val="24"/>
                <w:szCs w:val="24"/>
              </w:rPr>
              <w:t xml:space="preserve"> Организация документооборота в органах прокуратуры</w:t>
            </w:r>
          </w:p>
        </w:tc>
        <w:tc>
          <w:tcPr>
            <w:tcW w:w="3385" w:type="pct"/>
            <w:tcBorders>
              <w:left w:val="single" w:sz="4" w:space="0" w:color="auto"/>
              <w:bottom w:val="single" w:sz="4" w:space="0" w:color="auto"/>
              <w:right w:val="single" w:sz="4" w:space="0" w:color="auto"/>
            </w:tcBorders>
            <w:vAlign w:val="center"/>
          </w:tcPr>
          <w:p w14:paraId="772C9381"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0423B613"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sz w:val="24"/>
                <w:szCs w:val="24"/>
              </w:rPr>
              <w:t>1.</w:t>
            </w:r>
            <w:r w:rsidRPr="00FB2609">
              <w:rPr>
                <w:rFonts w:ascii="Times New Roman" w:hAnsi="Times New Roman"/>
                <w:color w:val="212529"/>
                <w:sz w:val="24"/>
                <w:szCs w:val="24"/>
              </w:rPr>
              <w:t xml:space="preserve"> Особенности работы с документами в автоматизированном информационном комплексе "Надзор".</w:t>
            </w:r>
          </w:p>
          <w:p w14:paraId="690CB444" w14:textId="77777777" w:rsidR="000024F6" w:rsidRPr="00FB2609" w:rsidRDefault="000024F6" w:rsidP="008A3975">
            <w:pPr>
              <w:shd w:val="clear" w:color="auto" w:fill="FFFFFF"/>
              <w:jc w:val="both"/>
              <w:rPr>
                <w:rFonts w:ascii="Times New Roman" w:hAnsi="Times New Roman"/>
                <w:color w:val="212529"/>
                <w:sz w:val="24"/>
                <w:szCs w:val="24"/>
                <w:shd w:val="clear" w:color="auto" w:fill="FFFFFF"/>
              </w:rPr>
            </w:pPr>
            <w:r w:rsidRPr="00FB2609">
              <w:rPr>
                <w:rFonts w:ascii="Times New Roman" w:hAnsi="Times New Roman"/>
                <w:color w:val="212529"/>
                <w:sz w:val="24"/>
                <w:szCs w:val="24"/>
              </w:rPr>
              <w:t>2.</w:t>
            </w:r>
            <w:r w:rsidRPr="00FB2609">
              <w:rPr>
                <w:rFonts w:ascii="Times New Roman" w:hAnsi="Times New Roman"/>
                <w:color w:val="212529"/>
                <w:sz w:val="24"/>
                <w:szCs w:val="24"/>
                <w:shd w:val="clear" w:color="auto" w:fill="FFFFFF"/>
              </w:rPr>
              <w:t xml:space="preserve"> Прием и первичная обработка входящих документов.</w:t>
            </w:r>
          </w:p>
          <w:p w14:paraId="276C8BD7" w14:textId="77777777" w:rsidR="000024F6" w:rsidRPr="00FB2609" w:rsidRDefault="000024F6" w:rsidP="008A3975">
            <w:pPr>
              <w:shd w:val="clear" w:color="auto" w:fill="FFFFFF"/>
              <w:jc w:val="both"/>
              <w:rPr>
                <w:rFonts w:ascii="Times New Roman" w:hAnsi="Times New Roman"/>
                <w:color w:val="212529"/>
                <w:sz w:val="24"/>
                <w:szCs w:val="24"/>
                <w:shd w:val="clear" w:color="auto" w:fill="FFFFFF"/>
              </w:rPr>
            </w:pPr>
            <w:r w:rsidRPr="00FB2609">
              <w:rPr>
                <w:rFonts w:ascii="Times New Roman" w:hAnsi="Times New Roman"/>
                <w:color w:val="212529"/>
                <w:sz w:val="24"/>
                <w:szCs w:val="24"/>
              </w:rPr>
              <w:t>3.</w:t>
            </w:r>
            <w:r w:rsidRPr="00FB2609">
              <w:rPr>
                <w:rFonts w:ascii="Times New Roman" w:hAnsi="Times New Roman"/>
                <w:color w:val="212529"/>
                <w:sz w:val="24"/>
                <w:szCs w:val="24"/>
                <w:shd w:val="clear" w:color="auto" w:fill="FFFFFF"/>
              </w:rPr>
              <w:t xml:space="preserve"> Регистрация, учет документов, дел, обращений.</w:t>
            </w:r>
          </w:p>
          <w:p w14:paraId="0A3D899B"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shd w:val="clear" w:color="auto" w:fill="FFFFFF"/>
              </w:rPr>
              <w:t>4.</w:t>
            </w:r>
            <w:r w:rsidRPr="00FB2609">
              <w:rPr>
                <w:rFonts w:ascii="Times New Roman" w:hAnsi="Times New Roman"/>
                <w:color w:val="212529"/>
                <w:sz w:val="24"/>
                <w:szCs w:val="24"/>
              </w:rPr>
              <w:t xml:space="preserve"> Регистрация и учет поступления</w:t>
            </w:r>
          </w:p>
          <w:p w14:paraId="75D4B242"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rPr>
              <w:t>и прохождения уголовных, других дел и материалов, сообщений</w:t>
            </w:r>
          </w:p>
          <w:p w14:paraId="7BC77B98"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rPr>
              <w:t>о преступлениях.</w:t>
            </w:r>
          </w:p>
          <w:p w14:paraId="2EDD6C88" w14:textId="77777777" w:rsidR="000024F6" w:rsidRPr="00FB2609" w:rsidRDefault="000024F6" w:rsidP="008A3975">
            <w:pPr>
              <w:shd w:val="clear" w:color="auto" w:fill="FFFFFF"/>
              <w:jc w:val="both"/>
              <w:rPr>
                <w:rFonts w:ascii="Times New Roman" w:hAnsi="Times New Roman"/>
                <w:color w:val="212529"/>
                <w:sz w:val="24"/>
                <w:szCs w:val="24"/>
                <w:shd w:val="clear" w:color="auto" w:fill="FFFFFF"/>
              </w:rPr>
            </w:pPr>
            <w:r w:rsidRPr="00FB2609">
              <w:rPr>
                <w:rFonts w:ascii="Times New Roman" w:hAnsi="Times New Roman"/>
                <w:color w:val="212529"/>
                <w:sz w:val="24"/>
                <w:szCs w:val="24"/>
                <w:shd w:val="clear" w:color="auto" w:fill="FFFFFF"/>
              </w:rPr>
              <w:t>5.Рассмотрение и исполнение документов.</w:t>
            </w:r>
          </w:p>
          <w:p w14:paraId="7F99700C" w14:textId="77777777" w:rsidR="000024F6" w:rsidRPr="00FB2609" w:rsidRDefault="000024F6" w:rsidP="008A3975">
            <w:pPr>
              <w:shd w:val="clear" w:color="auto" w:fill="FFFFFF"/>
              <w:ind w:left="14" w:hanging="14"/>
              <w:jc w:val="both"/>
              <w:rPr>
                <w:rFonts w:ascii="Times New Roman" w:hAnsi="Times New Roman"/>
                <w:b/>
                <w:sz w:val="24"/>
                <w:szCs w:val="24"/>
              </w:rPr>
            </w:pPr>
            <w:r w:rsidRPr="00FB2609">
              <w:rPr>
                <w:rFonts w:ascii="Times New Roman" w:hAnsi="Times New Roman"/>
                <w:color w:val="212529"/>
                <w:sz w:val="24"/>
                <w:szCs w:val="24"/>
              </w:rPr>
              <w:t>6.Контроль исполнения документов.</w:t>
            </w:r>
          </w:p>
        </w:tc>
      </w:tr>
      <w:tr w:rsidR="000024F6" w:rsidRPr="00FB2609" w14:paraId="5B35127D"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2AF5FAFD" w14:textId="77777777" w:rsidR="000024F6" w:rsidRPr="008D04D3" w:rsidRDefault="000024F6" w:rsidP="008A3975">
            <w:pPr>
              <w:widowControl w:val="0"/>
              <w:suppressAutoHyphens/>
              <w:rPr>
                <w:rFonts w:ascii="Times New Roman" w:hAnsi="Times New Roman"/>
                <w:b/>
                <w:sz w:val="24"/>
                <w:szCs w:val="24"/>
              </w:rPr>
            </w:pPr>
          </w:p>
        </w:tc>
        <w:tc>
          <w:tcPr>
            <w:tcW w:w="3385" w:type="pct"/>
            <w:tcBorders>
              <w:left w:val="single" w:sz="4" w:space="0" w:color="auto"/>
              <w:bottom w:val="single" w:sz="4" w:space="0" w:color="auto"/>
              <w:right w:val="single" w:sz="4" w:space="0" w:color="auto"/>
            </w:tcBorders>
            <w:vAlign w:val="center"/>
          </w:tcPr>
          <w:p w14:paraId="39AA741B" w14:textId="77777777" w:rsidR="000024F6" w:rsidRPr="00FB2609" w:rsidRDefault="000024F6" w:rsidP="008A3975">
            <w:pPr>
              <w:widowControl w:val="0"/>
              <w:suppressAutoHyphens/>
              <w:rPr>
                <w:rFonts w:ascii="Times New Roman" w:hAnsi="Times New Roman"/>
                <w:b/>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color w:val="212529"/>
                <w:sz w:val="24"/>
                <w:szCs w:val="24"/>
              </w:rPr>
              <w:t>Особенности работы с документами в автоматизированном информационном комплексе "Надзор".</w:t>
            </w:r>
          </w:p>
        </w:tc>
      </w:tr>
      <w:tr w:rsidR="000024F6" w:rsidRPr="00FB2609" w14:paraId="357DE6F3"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1E1327B8"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bCs/>
                <w:sz w:val="24"/>
                <w:szCs w:val="24"/>
              </w:rPr>
              <w:t>Тема 3.2.</w:t>
            </w:r>
            <w:r w:rsidRPr="008D04D3">
              <w:rPr>
                <w:rFonts w:ascii="Times New Roman" w:hAnsi="Times New Roman"/>
                <w:b/>
                <w:sz w:val="24"/>
                <w:szCs w:val="24"/>
              </w:rPr>
              <w:t xml:space="preserve"> Правила оформления документов в органах прокуратуры</w:t>
            </w:r>
          </w:p>
        </w:tc>
        <w:tc>
          <w:tcPr>
            <w:tcW w:w="3385" w:type="pct"/>
            <w:tcBorders>
              <w:left w:val="single" w:sz="4" w:space="0" w:color="auto"/>
              <w:bottom w:val="single" w:sz="4" w:space="0" w:color="auto"/>
              <w:right w:val="single" w:sz="4" w:space="0" w:color="auto"/>
            </w:tcBorders>
            <w:vAlign w:val="center"/>
          </w:tcPr>
          <w:p w14:paraId="5FE77D4E"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4EBF13C5"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sz w:val="24"/>
                <w:szCs w:val="24"/>
              </w:rPr>
              <w:t>1.</w:t>
            </w:r>
            <w:r w:rsidRPr="00FB2609">
              <w:rPr>
                <w:rFonts w:ascii="Times New Roman" w:hAnsi="Times New Roman"/>
                <w:color w:val="212529"/>
                <w:sz w:val="24"/>
                <w:szCs w:val="24"/>
              </w:rPr>
              <w:t xml:space="preserve"> </w:t>
            </w:r>
            <w:r w:rsidRPr="00FB2609">
              <w:rPr>
                <w:rFonts w:ascii="Times New Roman" w:hAnsi="Times New Roman"/>
                <w:color w:val="212529"/>
                <w:sz w:val="24"/>
                <w:szCs w:val="24"/>
                <w:shd w:val="clear" w:color="auto" w:fill="FFFFFF"/>
              </w:rPr>
              <w:t>Формат и виды бланков.</w:t>
            </w:r>
          </w:p>
          <w:p w14:paraId="13663EC4"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rPr>
              <w:t>2.</w:t>
            </w:r>
            <w:r w:rsidRPr="00FB2609">
              <w:rPr>
                <w:rFonts w:ascii="Times New Roman" w:hAnsi="Times New Roman"/>
                <w:color w:val="212529"/>
                <w:sz w:val="24"/>
                <w:szCs w:val="24"/>
                <w:shd w:val="clear" w:color="auto" w:fill="FFFFFF"/>
              </w:rPr>
              <w:t xml:space="preserve"> </w:t>
            </w:r>
            <w:r w:rsidRPr="00FB2609">
              <w:rPr>
                <w:rFonts w:ascii="Times New Roman" w:hAnsi="Times New Roman"/>
                <w:color w:val="212529"/>
                <w:sz w:val="24"/>
                <w:szCs w:val="24"/>
              </w:rPr>
              <w:t>Особенности подготовки и оформления организационно-распорядительных, информационно-методических и других документов</w:t>
            </w:r>
            <w:r w:rsidRPr="00FB2609">
              <w:rPr>
                <w:rFonts w:ascii="Times New Roman" w:hAnsi="Times New Roman"/>
                <w:color w:val="212529"/>
                <w:sz w:val="24"/>
                <w:szCs w:val="24"/>
                <w:shd w:val="clear" w:color="auto" w:fill="FFFFFF"/>
              </w:rPr>
              <w:t>.</w:t>
            </w:r>
          </w:p>
          <w:p w14:paraId="5482A2A5"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rPr>
              <w:t>3.</w:t>
            </w:r>
            <w:r w:rsidRPr="00FB2609">
              <w:rPr>
                <w:rFonts w:ascii="Times New Roman" w:hAnsi="Times New Roman"/>
                <w:color w:val="212529"/>
                <w:sz w:val="24"/>
                <w:szCs w:val="24"/>
                <w:shd w:val="clear" w:color="auto" w:fill="FFFFFF"/>
              </w:rPr>
              <w:t xml:space="preserve"> П</w:t>
            </w:r>
            <w:r w:rsidRPr="00FB2609">
              <w:rPr>
                <w:rFonts w:ascii="Times New Roman" w:hAnsi="Times New Roman"/>
                <w:color w:val="212529"/>
                <w:sz w:val="24"/>
                <w:szCs w:val="24"/>
              </w:rPr>
              <w:t>равила оформления телеграмм и телефонограмм. Прием и передача служебной информации по каналам факсимильной связи (телефаксам).</w:t>
            </w:r>
          </w:p>
          <w:p w14:paraId="32A66BAF" w14:textId="77777777" w:rsidR="000024F6" w:rsidRPr="00FB2609" w:rsidRDefault="000024F6" w:rsidP="008A3975">
            <w:pPr>
              <w:shd w:val="clear" w:color="auto" w:fill="FFFFFF"/>
              <w:jc w:val="both"/>
              <w:rPr>
                <w:rFonts w:ascii="Times New Roman" w:hAnsi="Times New Roman"/>
                <w:b/>
                <w:bCs/>
                <w:sz w:val="24"/>
                <w:szCs w:val="24"/>
              </w:rPr>
            </w:pPr>
            <w:r w:rsidRPr="00FB2609">
              <w:rPr>
                <w:rFonts w:ascii="Times New Roman" w:hAnsi="Times New Roman"/>
                <w:color w:val="212529"/>
                <w:sz w:val="24"/>
                <w:szCs w:val="24"/>
                <w:shd w:val="clear" w:color="auto" w:fill="FFFFFF"/>
              </w:rPr>
              <w:t>4.</w:t>
            </w:r>
            <w:r w:rsidRPr="00FB2609">
              <w:rPr>
                <w:rFonts w:ascii="Times New Roman" w:hAnsi="Times New Roman"/>
                <w:color w:val="212529"/>
                <w:sz w:val="24"/>
                <w:szCs w:val="24"/>
              </w:rPr>
              <w:t xml:space="preserve"> Правила оформления и печати документов на компьютере.</w:t>
            </w:r>
          </w:p>
        </w:tc>
      </w:tr>
      <w:tr w:rsidR="000024F6" w:rsidRPr="00FB2609" w14:paraId="13C7D8A6"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3A11D1F8" w14:textId="77777777" w:rsidR="000024F6" w:rsidRPr="008D04D3" w:rsidRDefault="000024F6" w:rsidP="008A3975">
            <w:pPr>
              <w:widowControl w:val="0"/>
              <w:suppressAutoHyphens/>
              <w:rPr>
                <w:rFonts w:ascii="Times New Roman" w:hAnsi="Times New Roman"/>
                <w:b/>
                <w:sz w:val="24"/>
                <w:szCs w:val="24"/>
              </w:rPr>
            </w:pPr>
          </w:p>
        </w:tc>
        <w:tc>
          <w:tcPr>
            <w:tcW w:w="3385" w:type="pct"/>
            <w:tcBorders>
              <w:left w:val="single" w:sz="4" w:space="0" w:color="auto"/>
              <w:bottom w:val="single" w:sz="4" w:space="0" w:color="auto"/>
              <w:right w:val="single" w:sz="4" w:space="0" w:color="auto"/>
            </w:tcBorders>
            <w:vAlign w:val="center"/>
          </w:tcPr>
          <w:p w14:paraId="58B0DAD4" w14:textId="77777777" w:rsidR="000024F6" w:rsidRPr="00FB2609" w:rsidRDefault="000024F6" w:rsidP="008A3975">
            <w:pPr>
              <w:widowControl w:val="0"/>
              <w:suppressAutoHyphens/>
              <w:rPr>
                <w:rFonts w:ascii="Times New Roman" w:hAnsi="Times New Roman"/>
                <w:b/>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color w:val="212529"/>
                <w:sz w:val="24"/>
                <w:szCs w:val="24"/>
              </w:rPr>
              <w:t>Особенности подготовки и оформления организационно-распорядительных, информационно-методических и других документов в органах прокуратуры</w:t>
            </w:r>
          </w:p>
        </w:tc>
      </w:tr>
      <w:tr w:rsidR="000024F6" w:rsidRPr="00FB2609" w14:paraId="2849DB9D"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74CF25C7"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bCs/>
                <w:sz w:val="24"/>
                <w:szCs w:val="24"/>
              </w:rPr>
              <w:t>Тема 3.3.</w:t>
            </w:r>
            <w:r w:rsidRPr="008D04D3">
              <w:rPr>
                <w:rFonts w:ascii="Times New Roman" w:hAnsi="Times New Roman"/>
                <w:b/>
                <w:sz w:val="24"/>
                <w:szCs w:val="24"/>
              </w:rPr>
              <w:t xml:space="preserve"> Составление номенклатурных дел в органах прокуратуры. Формирование дел надзорных и наблюдательных производств</w:t>
            </w:r>
          </w:p>
        </w:tc>
        <w:tc>
          <w:tcPr>
            <w:tcW w:w="3385" w:type="pct"/>
            <w:tcBorders>
              <w:left w:val="single" w:sz="4" w:space="0" w:color="auto"/>
              <w:bottom w:val="single" w:sz="4" w:space="0" w:color="auto"/>
              <w:right w:val="single" w:sz="4" w:space="0" w:color="auto"/>
            </w:tcBorders>
            <w:vAlign w:val="center"/>
          </w:tcPr>
          <w:p w14:paraId="49E93C74"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13C0FD0B" w14:textId="77777777" w:rsidR="000024F6" w:rsidRPr="00FB2609" w:rsidRDefault="000024F6" w:rsidP="008A3975">
            <w:pPr>
              <w:widowControl w:val="0"/>
              <w:suppressAutoHyphens/>
              <w:rPr>
                <w:rFonts w:ascii="Times New Roman" w:hAnsi="Times New Roman"/>
                <w:color w:val="212529"/>
                <w:sz w:val="24"/>
                <w:szCs w:val="24"/>
                <w:shd w:val="clear" w:color="auto" w:fill="FFFFFF"/>
              </w:rPr>
            </w:pPr>
            <w:r w:rsidRPr="00FB2609">
              <w:rPr>
                <w:rFonts w:ascii="Times New Roman" w:hAnsi="Times New Roman"/>
                <w:color w:val="212529"/>
                <w:sz w:val="24"/>
                <w:szCs w:val="24"/>
                <w:shd w:val="clear" w:color="auto" w:fill="FFFFFF"/>
              </w:rPr>
              <w:t>1.Составление номенклатуры дел.</w:t>
            </w:r>
          </w:p>
          <w:p w14:paraId="6DB84CBC" w14:textId="77777777" w:rsidR="000024F6" w:rsidRPr="00FB2609" w:rsidRDefault="000024F6" w:rsidP="008A3975">
            <w:pPr>
              <w:shd w:val="clear" w:color="auto" w:fill="FFFFFF"/>
              <w:rPr>
                <w:rFonts w:ascii="Times New Roman" w:hAnsi="Times New Roman"/>
                <w:color w:val="212529"/>
                <w:sz w:val="24"/>
                <w:szCs w:val="24"/>
              </w:rPr>
            </w:pPr>
            <w:r w:rsidRPr="00FB2609">
              <w:rPr>
                <w:rFonts w:ascii="Times New Roman" w:hAnsi="Times New Roman"/>
                <w:bCs/>
                <w:sz w:val="24"/>
                <w:szCs w:val="24"/>
              </w:rPr>
              <w:t>2.</w:t>
            </w:r>
            <w:r w:rsidRPr="00FB2609">
              <w:rPr>
                <w:rFonts w:ascii="Times New Roman" w:hAnsi="Times New Roman"/>
                <w:color w:val="212529"/>
                <w:sz w:val="24"/>
                <w:szCs w:val="24"/>
              </w:rPr>
              <w:t xml:space="preserve"> Формирование, оформление и оперативное хранение дел, надзорных и наблюдательных производств.</w:t>
            </w:r>
          </w:p>
          <w:p w14:paraId="5264BBE9" w14:textId="77777777" w:rsidR="000024F6" w:rsidRPr="00FB2609" w:rsidRDefault="000024F6" w:rsidP="008A3975">
            <w:pPr>
              <w:shd w:val="clear" w:color="auto" w:fill="FFFFFF"/>
              <w:rPr>
                <w:rFonts w:ascii="Times New Roman" w:hAnsi="Times New Roman"/>
                <w:color w:val="212529"/>
                <w:sz w:val="24"/>
                <w:szCs w:val="24"/>
                <w:shd w:val="clear" w:color="auto" w:fill="FFFFFF"/>
              </w:rPr>
            </w:pPr>
            <w:r w:rsidRPr="00FB2609">
              <w:rPr>
                <w:rFonts w:ascii="Times New Roman" w:hAnsi="Times New Roman"/>
                <w:color w:val="212529"/>
                <w:sz w:val="24"/>
                <w:szCs w:val="24"/>
                <w:shd w:val="clear" w:color="auto" w:fill="FFFFFF"/>
              </w:rPr>
              <w:t>3.</w:t>
            </w:r>
            <w:r w:rsidRPr="00FB2609">
              <w:rPr>
                <w:rFonts w:ascii="Times New Roman" w:hAnsi="Times New Roman"/>
                <w:color w:val="212529"/>
                <w:sz w:val="24"/>
                <w:szCs w:val="24"/>
              </w:rPr>
              <w:t>Организация</w:t>
            </w:r>
            <w:r w:rsidRPr="00FB2609">
              <w:rPr>
                <w:rFonts w:ascii="Times New Roman" w:hAnsi="Times New Roman"/>
                <w:color w:val="212529"/>
                <w:sz w:val="24"/>
                <w:szCs w:val="24"/>
                <w:shd w:val="clear" w:color="auto" w:fill="FFFFFF"/>
              </w:rPr>
              <w:t xml:space="preserve"> оперативного хранения дел и производств.</w:t>
            </w:r>
          </w:p>
          <w:p w14:paraId="7D89BDF8" w14:textId="77777777" w:rsidR="000024F6" w:rsidRPr="00FB2609" w:rsidRDefault="000024F6" w:rsidP="008A3975">
            <w:pPr>
              <w:shd w:val="clear" w:color="auto" w:fill="FFFFFF"/>
              <w:rPr>
                <w:rFonts w:ascii="Times New Roman" w:hAnsi="Times New Roman"/>
                <w:color w:val="212529"/>
                <w:sz w:val="24"/>
                <w:szCs w:val="24"/>
              </w:rPr>
            </w:pPr>
            <w:r w:rsidRPr="00FB2609">
              <w:rPr>
                <w:rFonts w:ascii="Times New Roman" w:hAnsi="Times New Roman"/>
                <w:color w:val="212529"/>
                <w:sz w:val="24"/>
                <w:szCs w:val="24"/>
              </w:rPr>
              <w:t>4.Передача дел и производств в архив. Организация их архивного хранения</w:t>
            </w:r>
          </w:p>
        </w:tc>
      </w:tr>
      <w:tr w:rsidR="000024F6" w:rsidRPr="00FB2609" w14:paraId="4EF9565F"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347AEE14" w14:textId="77777777" w:rsidR="000024F6" w:rsidRPr="008D04D3" w:rsidRDefault="000024F6" w:rsidP="008A3975">
            <w:pPr>
              <w:widowControl w:val="0"/>
              <w:suppressAutoHyphens/>
              <w:rPr>
                <w:rFonts w:ascii="Times New Roman" w:hAnsi="Times New Roman"/>
                <w:b/>
                <w:sz w:val="24"/>
                <w:szCs w:val="24"/>
              </w:rPr>
            </w:pPr>
          </w:p>
        </w:tc>
        <w:tc>
          <w:tcPr>
            <w:tcW w:w="3385" w:type="pct"/>
            <w:tcBorders>
              <w:left w:val="single" w:sz="4" w:space="0" w:color="auto"/>
              <w:bottom w:val="single" w:sz="4" w:space="0" w:color="auto"/>
              <w:right w:val="single" w:sz="4" w:space="0" w:color="auto"/>
            </w:tcBorders>
            <w:vAlign w:val="center"/>
          </w:tcPr>
          <w:p w14:paraId="6B0C3926" w14:textId="77777777" w:rsidR="000024F6" w:rsidRPr="00FB2609" w:rsidRDefault="000024F6" w:rsidP="008A3975">
            <w:pPr>
              <w:widowControl w:val="0"/>
              <w:suppressAutoHyphens/>
              <w:rPr>
                <w:rFonts w:ascii="Times New Roman" w:hAnsi="Times New Roman"/>
                <w:b/>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color w:val="212529"/>
                <w:sz w:val="24"/>
                <w:szCs w:val="24"/>
              </w:rPr>
              <w:t>Формирование, оформление и оперативное хранение дел, надзорных и наблюдательных производств.</w:t>
            </w:r>
          </w:p>
        </w:tc>
      </w:tr>
      <w:tr w:rsidR="000024F6" w:rsidRPr="00FB2609" w14:paraId="736664E9"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4E73662F"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bCs/>
                <w:sz w:val="24"/>
                <w:szCs w:val="24"/>
              </w:rPr>
              <w:t>Тема 3.4.</w:t>
            </w:r>
            <w:r w:rsidRPr="008D04D3">
              <w:rPr>
                <w:rFonts w:ascii="Times New Roman" w:hAnsi="Times New Roman"/>
                <w:b/>
                <w:sz w:val="24"/>
                <w:szCs w:val="24"/>
              </w:rPr>
              <w:t xml:space="preserve"> Использование автоматизированной </w:t>
            </w:r>
            <w:r w:rsidRPr="008D04D3">
              <w:rPr>
                <w:rFonts w:ascii="Times New Roman" w:hAnsi="Times New Roman"/>
                <w:b/>
                <w:color w:val="212529"/>
                <w:sz w:val="24"/>
                <w:szCs w:val="24"/>
                <w:shd w:val="clear" w:color="auto" w:fill="FFFFFF"/>
              </w:rPr>
              <w:lastRenderedPageBreak/>
              <w:t>информационной</w:t>
            </w:r>
            <w:r w:rsidRPr="008D04D3">
              <w:rPr>
                <w:rFonts w:ascii="Times New Roman" w:hAnsi="Times New Roman"/>
                <w:b/>
                <w:sz w:val="24"/>
                <w:szCs w:val="24"/>
              </w:rPr>
              <w:t xml:space="preserve"> системы «Архивное дело» в органах прокуратуры</w:t>
            </w:r>
          </w:p>
        </w:tc>
        <w:tc>
          <w:tcPr>
            <w:tcW w:w="3385" w:type="pct"/>
            <w:tcBorders>
              <w:left w:val="single" w:sz="4" w:space="0" w:color="auto"/>
              <w:bottom w:val="single" w:sz="4" w:space="0" w:color="auto"/>
              <w:right w:val="single" w:sz="4" w:space="0" w:color="auto"/>
            </w:tcBorders>
            <w:vAlign w:val="center"/>
          </w:tcPr>
          <w:p w14:paraId="3C23F397"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lastRenderedPageBreak/>
              <w:t>Содержание</w:t>
            </w:r>
          </w:p>
          <w:p w14:paraId="4A44AB84"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b/>
                <w:bCs/>
                <w:sz w:val="24"/>
                <w:szCs w:val="24"/>
              </w:rPr>
              <w:t>1.</w:t>
            </w:r>
            <w:r w:rsidRPr="00FB2609">
              <w:rPr>
                <w:rFonts w:ascii="Times New Roman" w:hAnsi="Times New Roman"/>
                <w:color w:val="212529"/>
                <w:sz w:val="24"/>
                <w:szCs w:val="24"/>
              </w:rPr>
              <w:t xml:space="preserve"> Формирование дел и производств и их оформление.</w:t>
            </w:r>
          </w:p>
          <w:p w14:paraId="4774C19E" w14:textId="77777777" w:rsidR="000024F6" w:rsidRPr="00FB2609" w:rsidRDefault="000024F6" w:rsidP="008A3975">
            <w:pPr>
              <w:shd w:val="clear" w:color="auto" w:fill="FFFFFF"/>
              <w:jc w:val="both"/>
              <w:rPr>
                <w:rFonts w:ascii="Times New Roman" w:hAnsi="Times New Roman"/>
                <w:color w:val="212529"/>
                <w:sz w:val="24"/>
                <w:szCs w:val="24"/>
              </w:rPr>
            </w:pPr>
            <w:bookmarkStart w:id="48" w:name="100805"/>
            <w:bookmarkEnd w:id="48"/>
            <w:r w:rsidRPr="00FB2609">
              <w:rPr>
                <w:rFonts w:ascii="Times New Roman" w:hAnsi="Times New Roman"/>
                <w:color w:val="212529"/>
                <w:sz w:val="24"/>
                <w:szCs w:val="24"/>
              </w:rPr>
              <w:lastRenderedPageBreak/>
              <w:t>2.Выделение к уничтожению и отбору на хранение дел и производств, оформление актов о выделении к уничтожению и описей для хранения.</w:t>
            </w:r>
          </w:p>
          <w:p w14:paraId="65349BFE" w14:textId="77777777" w:rsidR="000024F6" w:rsidRPr="00FB2609" w:rsidRDefault="000024F6" w:rsidP="008A3975">
            <w:pPr>
              <w:shd w:val="clear" w:color="auto" w:fill="FFFFFF"/>
              <w:jc w:val="both"/>
              <w:rPr>
                <w:rFonts w:ascii="Times New Roman" w:hAnsi="Times New Roman"/>
                <w:color w:val="212529"/>
                <w:sz w:val="24"/>
                <w:szCs w:val="24"/>
              </w:rPr>
            </w:pPr>
            <w:bookmarkStart w:id="49" w:name="100806"/>
            <w:bookmarkEnd w:id="49"/>
            <w:r w:rsidRPr="00FB2609">
              <w:rPr>
                <w:rFonts w:ascii="Times New Roman" w:hAnsi="Times New Roman"/>
                <w:color w:val="212529"/>
                <w:sz w:val="24"/>
                <w:szCs w:val="24"/>
              </w:rPr>
              <w:t>3. Поиск дел и производств.</w:t>
            </w:r>
          </w:p>
          <w:p w14:paraId="2E51580F" w14:textId="77777777" w:rsidR="000024F6" w:rsidRPr="00FB2609" w:rsidRDefault="000024F6" w:rsidP="008A3975">
            <w:pPr>
              <w:shd w:val="clear" w:color="auto" w:fill="FFFFFF"/>
              <w:jc w:val="both"/>
              <w:rPr>
                <w:rFonts w:ascii="Times New Roman" w:hAnsi="Times New Roman"/>
                <w:color w:val="212529"/>
                <w:sz w:val="24"/>
                <w:szCs w:val="24"/>
              </w:rPr>
            </w:pPr>
            <w:bookmarkStart w:id="50" w:name="100807"/>
            <w:bookmarkEnd w:id="50"/>
            <w:r w:rsidRPr="00FB2609">
              <w:rPr>
                <w:rFonts w:ascii="Times New Roman" w:hAnsi="Times New Roman"/>
                <w:color w:val="212529"/>
                <w:sz w:val="24"/>
                <w:szCs w:val="24"/>
              </w:rPr>
              <w:t>4. Систематизация архивного хранения.</w:t>
            </w:r>
          </w:p>
          <w:p w14:paraId="01AC09CD" w14:textId="77777777" w:rsidR="000024F6" w:rsidRPr="00FB2609" w:rsidRDefault="000024F6" w:rsidP="008A3975">
            <w:pPr>
              <w:shd w:val="clear" w:color="auto" w:fill="FFFFFF"/>
              <w:jc w:val="both"/>
              <w:rPr>
                <w:rFonts w:ascii="Times New Roman" w:hAnsi="Times New Roman"/>
                <w:color w:val="212529"/>
                <w:sz w:val="24"/>
                <w:szCs w:val="24"/>
              </w:rPr>
            </w:pPr>
            <w:bookmarkStart w:id="51" w:name="100808"/>
            <w:bookmarkEnd w:id="51"/>
            <w:r w:rsidRPr="00FB2609">
              <w:rPr>
                <w:rFonts w:ascii="Times New Roman" w:hAnsi="Times New Roman"/>
                <w:color w:val="212529"/>
                <w:sz w:val="24"/>
                <w:szCs w:val="24"/>
              </w:rPr>
              <w:t>5. Контроль движения дел и производств при архивном хранении.</w:t>
            </w:r>
          </w:p>
          <w:p w14:paraId="4000A27D" w14:textId="77777777" w:rsidR="000024F6" w:rsidRPr="00FB2609" w:rsidRDefault="000024F6" w:rsidP="008A3975">
            <w:pPr>
              <w:widowControl w:val="0"/>
              <w:suppressAutoHyphens/>
              <w:rPr>
                <w:rFonts w:ascii="Times New Roman" w:hAnsi="Times New Roman"/>
                <w:b/>
                <w:bCs/>
                <w:sz w:val="24"/>
                <w:szCs w:val="24"/>
              </w:rPr>
            </w:pPr>
          </w:p>
        </w:tc>
      </w:tr>
      <w:tr w:rsidR="000024F6" w:rsidRPr="00FB2609" w14:paraId="4728082C"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3A3A24C6" w14:textId="77777777" w:rsidR="000024F6" w:rsidRPr="008D04D3" w:rsidRDefault="000024F6" w:rsidP="008A3975">
            <w:pPr>
              <w:widowControl w:val="0"/>
              <w:suppressAutoHyphens/>
              <w:rPr>
                <w:rFonts w:ascii="Times New Roman" w:hAnsi="Times New Roman"/>
                <w:b/>
                <w:sz w:val="24"/>
                <w:szCs w:val="24"/>
              </w:rPr>
            </w:pPr>
          </w:p>
        </w:tc>
        <w:tc>
          <w:tcPr>
            <w:tcW w:w="3385" w:type="pct"/>
            <w:tcBorders>
              <w:left w:val="single" w:sz="4" w:space="0" w:color="auto"/>
              <w:bottom w:val="single" w:sz="4" w:space="0" w:color="auto"/>
              <w:right w:val="single" w:sz="4" w:space="0" w:color="auto"/>
            </w:tcBorders>
            <w:vAlign w:val="center"/>
          </w:tcPr>
          <w:p w14:paraId="63A18995" w14:textId="6EE05167" w:rsidR="000024F6" w:rsidRPr="00FB2609" w:rsidRDefault="000024F6" w:rsidP="008A3975">
            <w:pPr>
              <w:widowControl w:val="0"/>
              <w:suppressAutoHyphens/>
              <w:rPr>
                <w:rFonts w:ascii="Times New Roman" w:hAnsi="Times New Roman"/>
                <w:b/>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color w:val="212529"/>
                <w:sz w:val="24"/>
                <w:szCs w:val="24"/>
                <w:shd w:val="clear" w:color="auto" w:fill="FFFFFF"/>
              </w:rPr>
              <w:t>Особенности работы с документами в автоматизированной информационной системе «Архивное дело»</w:t>
            </w:r>
          </w:p>
        </w:tc>
      </w:tr>
      <w:tr w:rsidR="000024F6" w:rsidRPr="00FB2609" w14:paraId="7EF16DEA" w14:textId="77777777" w:rsidTr="000024F6">
        <w:tblPrEx>
          <w:jc w:val="center"/>
        </w:tblPrEx>
        <w:trPr>
          <w:trHeight w:val="20"/>
          <w:jc w:val="center"/>
        </w:trPr>
        <w:tc>
          <w:tcPr>
            <w:tcW w:w="1615" w:type="pct"/>
            <w:vMerge w:val="restart"/>
            <w:tcBorders>
              <w:left w:val="single" w:sz="4" w:space="0" w:color="auto"/>
              <w:right w:val="single" w:sz="4" w:space="0" w:color="auto"/>
            </w:tcBorders>
          </w:tcPr>
          <w:p w14:paraId="65CE612A" w14:textId="77777777" w:rsidR="000024F6" w:rsidRPr="008D04D3" w:rsidRDefault="000024F6" w:rsidP="008A3975">
            <w:pPr>
              <w:widowControl w:val="0"/>
              <w:suppressAutoHyphens/>
              <w:rPr>
                <w:rFonts w:ascii="Times New Roman" w:hAnsi="Times New Roman"/>
                <w:b/>
                <w:sz w:val="24"/>
                <w:szCs w:val="24"/>
              </w:rPr>
            </w:pPr>
            <w:r w:rsidRPr="008D04D3">
              <w:rPr>
                <w:rFonts w:ascii="Times New Roman" w:hAnsi="Times New Roman"/>
                <w:b/>
                <w:bCs/>
                <w:sz w:val="24"/>
                <w:szCs w:val="24"/>
              </w:rPr>
              <w:t>Тема 3.5.</w:t>
            </w:r>
            <w:r w:rsidRPr="008D04D3">
              <w:rPr>
                <w:rFonts w:ascii="Times New Roman" w:hAnsi="Times New Roman"/>
                <w:b/>
                <w:sz w:val="24"/>
                <w:szCs w:val="24"/>
              </w:rPr>
              <w:t xml:space="preserve"> </w:t>
            </w:r>
            <w:r w:rsidRPr="008D04D3">
              <w:rPr>
                <w:rFonts w:ascii="Times New Roman" w:hAnsi="Times New Roman"/>
                <w:b/>
                <w:color w:val="212529"/>
                <w:sz w:val="24"/>
                <w:szCs w:val="24"/>
                <w:shd w:val="clear" w:color="auto" w:fill="FFFFFF"/>
              </w:rPr>
              <w:t>Обеспечение сохранности документов, дел и производств в органах прокуратуры. Особенности работы с электронными документами</w:t>
            </w:r>
          </w:p>
        </w:tc>
        <w:tc>
          <w:tcPr>
            <w:tcW w:w="3385" w:type="pct"/>
            <w:tcBorders>
              <w:left w:val="single" w:sz="4" w:space="0" w:color="auto"/>
              <w:bottom w:val="single" w:sz="4" w:space="0" w:color="auto"/>
              <w:right w:val="single" w:sz="4" w:space="0" w:color="auto"/>
            </w:tcBorders>
            <w:vAlign w:val="center"/>
          </w:tcPr>
          <w:p w14:paraId="397278A7" w14:textId="77777777" w:rsidR="000024F6" w:rsidRPr="00FB2609" w:rsidRDefault="000024F6" w:rsidP="008A3975">
            <w:pPr>
              <w:suppressAutoHyphens/>
              <w:rPr>
                <w:rFonts w:ascii="Times New Roman" w:hAnsi="Times New Roman"/>
                <w:b/>
                <w:sz w:val="24"/>
                <w:szCs w:val="24"/>
              </w:rPr>
            </w:pPr>
            <w:r w:rsidRPr="00FB2609">
              <w:rPr>
                <w:rFonts w:ascii="Times New Roman" w:hAnsi="Times New Roman"/>
                <w:b/>
                <w:sz w:val="24"/>
                <w:szCs w:val="24"/>
              </w:rPr>
              <w:t>Содержание</w:t>
            </w:r>
          </w:p>
          <w:p w14:paraId="778B63D3" w14:textId="77777777" w:rsidR="000024F6" w:rsidRPr="00FB2609" w:rsidRDefault="000024F6" w:rsidP="008A3975">
            <w:pPr>
              <w:shd w:val="clear" w:color="auto" w:fill="FFFFFF"/>
              <w:jc w:val="both"/>
              <w:rPr>
                <w:rFonts w:ascii="Times New Roman" w:hAnsi="Times New Roman"/>
                <w:color w:val="212529"/>
                <w:sz w:val="24"/>
                <w:szCs w:val="24"/>
                <w:shd w:val="clear" w:color="auto" w:fill="FFFFFF"/>
              </w:rPr>
            </w:pPr>
            <w:r w:rsidRPr="00FB2609">
              <w:rPr>
                <w:rFonts w:ascii="Times New Roman" w:hAnsi="Times New Roman"/>
                <w:color w:val="212529"/>
                <w:sz w:val="24"/>
                <w:szCs w:val="24"/>
                <w:shd w:val="clear" w:color="auto" w:fill="FFFFFF"/>
              </w:rPr>
              <w:t>1.</w:t>
            </w:r>
            <w:r w:rsidRPr="00FB2609">
              <w:rPr>
                <w:rFonts w:ascii="Times New Roman" w:hAnsi="Times New Roman"/>
                <w:color w:val="212529"/>
                <w:sz w:val="24"/>
                <w:szCs w:val="24"/>
              </w:rPr>
              <w:t>Обеспечение</w:t>
            </w:r>
            <w:r w:rsidRPr="00FB2609">
              <w:rPr>
                <w:rFonts w:ascii="Times New Roman" w:hAnsi="Times New Roman"/>
                <w:color w:val="212529"/>
                <w:sz w:val="24"/>
                <w:szCs w:val="24"/>
                <w:shd w:val="clear" w:color="auto" w:fill="FFFFFF"/>
              </w:rPr>
              <w:t xml:space="preserve"> сохранности документов, дел и производств.</w:t>
            </w:r>
          </w:p>
          <w:p w14:paraId="39818898"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rPr>
              <w:t>2.Учет, хранение и использование бланков, печатей и штампов.</w:t>
            </w:r>
          </w:p>
          <w:p w14:paraId="3961FB46" w14:textId="77777777" w:rsidR="000024F6" w:rsidRPr="00FB2609" w:rsidRDefault="000024F6" w:rsidP="008A3975">
            <w:pPr>
              <w:shd w:val="clear" w:color="auto" w:fill="FFFFFF"/>
              <w:jc w:val="both"/>
              <w:rPr>
                <w:rFonts w:ascii="Times New Roman" w:hAnsi="Times New Roman"/>
                <w:color w:val="212529"/>
                <w:sz w:val="24"/>
                <w:szCs w:val="24"/>
              </w:rPr>
            </w:pPr>
            <w:r w:rsidRPr="00FB2609">
              <w:rPr>
                <w:rFonts w:ascii="Times New Roman" w:hAnsi="Times New Roman"/>
                <w:color w:val="212529"/>
                <w:sz w:val="24"/>
                <w:szCs w:val="24"/>
              </w:rPr>
              <w:t>3.</w:t>
            </w:r>
            <w:r w:rsidRPr="00FB2609">
              <w:rPr>
                <w:rFonts w:ascii="Times New Roman" w:hAnsi="Times New Roman"/>
                <w:color w:val="212529"/>
                <w:sz w:val="24"/>
                <w:szCs w:val="24"/>
                <w:shd w:val="clear" w:color="auto" w:fill="FFFFFF"/>
              </w:rPr>
              <w:t xml:space="preserve"> Особенности работы с электронными документами.</w:t>
            </w:r>
          </w:p>
        </w:tc>
      </w:tr>
      <w:tr w:rsidR="000024F6" w:rsidRPr="00FB2609" w14:paraId="38CAD0EC" w14:textId="77777777" w:rsidTr="000024F6">
        <w:tblPrEx>
          <w:jc w:val="center"/>
        </w:tblPrEx>
        <w:trPr>
          <w:trHeight w:val="20"/>
          <w:jc w:val="center"/>
        </w:trPr>
        <w:tc>
          <w:tcPr>
            <w:tcW w:w="1615" w:type="pct"/>
            <w:vMerge/>
            <w:tcBorders>
              <w:left w:val="single" w:sz="4" w:space="0" w:color="auto"/>
              <w:bottom w:val="single" w:sz="4" w:space="0" w:color="auto"/>
              <w:right w:val="single" w:sz="4" w:space="0" w:color="auto"/>
            </w:tcBorders>
          </w:tcPr>
          <w:p w14:paraId="0F12A0C6" w14:textId="77777777" w:rsidR="000024F6" w:rsidRPr="008D04D3" w:rsidRDefault="000024F6" w:rsidP="008A3975">
            <w:pPr>
              <w:widowControl w:val="0"/>
              <w:suppressAutoHyphens/>
              <w:rPr>
                <w:rFonts w:ascii="Times New Roman" w:hAnsi="Times New Roman"/>
                <w:b/>
                <w:sz w:val="24"/>
                <w:szCs w:val="24"/>
              </w:rPr>
            </w:pPr>
          </w:p>
        </w:tc>
        <w:tc>
          <w:tcPr>
            <w:tcW w:w="3385" w:type="pct"/>
            <w:tcBorders>
              <w:left w:val="single" w:sz="4" w:space="0" w:color="auto"/>
              <w:bottom w:val="single" w:sz="4" w:space="0" w:color="auto"/>
              <w:right w:val="single" w:sz="4" w:space="0" w:color="auto"/>
            </w:tcBorders>
            <w:vAlign w:val="center"/>
          </w:tcPr>
          <w:p w14:paraId="58AE7BA8" w14:textId="77777777" w:rsidR="000024F6" w:rsidRPr="00FB2609" w:rsidRDefault="000024F6" w:rsidP="008A3975">
            <w:pPr>
              <w:widowControl w:val="0"/>
              <w:suppressAutoHyphens/>
              <w:rPr>
                <w:rFonts w:ascii="Times New Roman" w:hAnsi="Times New Roman"/>
                <w:b/>
                <w:bCs/>
                <w:sz w:val="24"/>
                <w:szCs w:val="24"/>
              </w:rPr>
            </w:pPr>
            <w:r w:rsidRPr="00FB2609">
              <w:rPr>
                <w:rFonts w:ascii="Times New Roman" w:hAnsi="Times New Roman"/>
                <w:b/>
                <w:bCs/>
                <w:sz w:val="24"/>
                <w:szCs w:val="24"/>
              </w:rPr>
              <w:t xml:space="preserve">В том числе практическое занятие: </w:t>
            </w:r>
            <w:r w:rsidRPr="00FB2609">
              <w:rPr>
                <w:rFonts w:ascii="Times New Roman" w:hAnsi="Times New Roman"/>
                <w:color w:val="212529"/>
                <w:sz w:val="24"/>
                <w:szCs w:val="24"/>
                <w:shd w:val="clear" w:color="auto" w:fill="FFFFFF"/>
              </w:rPr>
              <w:t>Особенности работы с электронными документами в органах прокуратуры</w:t>
            </w:r>
          </w:p>
        </w:tc>
      </w:tr>
      <w:tr w:rsidR="000024F6" w:rsidRPr="00FB2609" w14:paraId="5E7EBB0F"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57BDAEFF" w14:textId="77777777" w:rsidR="000024F6" w:rsidRPr="002A22B6" w:rsidRDefault="000024F6" w:rsidP="008A3975">
            <w:pPr>
              <w:widowControl w:val="0"/>
              <w:suppressAutoHyphens/>
              <w:jc w:val="both"/>
              <w:rPr>
                <w:rFonts w:ascii="Times New Roman" w:hAnsi="Times New Roman"/>
                <w:b/>
                <w:bCs/>
                <w:iCs/>
                <w:sz w:val="24"/>
                <w:szCs w:val="24"/>
              </w:rPr>
            </w:pPr>
            <w:r w:rsidRPr="008D04D3">
              <w:rPr>
                <w:rFonts w:ascii="Times New Roman" w:hAnsi="Times New Roman"/>
                <w:b/>
                <w:bCs/>
                <w:sz w:val="24"/>
                <w:szCs w:val="24"/>
              </w:rPr>
              <w:t xml:space="preserve">Учебная практика </w:t>
            </w:r>
            <w:r w:rsidRPr="002A22B6">
              <w:rPr>
                <w:rFonts w:ascii="Times New Roman" w:hAnsi="Times New Roman"/>
                <w:b/>
                <w:bCs/>
                <w:iCs/>
                <w:sz w:val="24"/>
                <w:szCs w:val="24"/>
              </w:rPr>
              <w:t>(36 часов)</w:t>
            </w:r>
          </w:p>
          <w:p w14:paraId="22EF4E7F" w14:textId="77777777" w:rsidR="000024F6" w:rsidRPr="008D04D3" w:rsidRDefault="000024F6" w:rsidP="008A3975">
            <w:pPr>
              <w:widowControl w:val="0"/>
              <w:suppressAutoHyphens/>
              <w:jc w:val="both"/>
              <w:rPr>
                <w:rFonts w:ascii="Times New Roman" w:hAnsi="Times New Roman"/>
                <w:b/>
                <w:bCs/>
                <w:sz w:val="24"/>
                <w:szCs w:val="24"/>
              </w:rPr>
            </w:pPr>
            <w:r w:rsidRPr="008D04D3">
              <w:rPr>
                <w:rFonts w:ascii="Times New Roman" w:hAnsi="Times New Roman"/>
                <w:b/>
                <w:bCs/>
                <w:sz w:val="24"/>
                <w:szCs w:val="24"/>
              </w:rPr>
              <w:t>Виды работ:</w:t>
            </w:r>
          </w:p>
          <w:p w14:paraId="51A31A27" w14:textId="77777777" w:rsidR="000024F6" w:rsidRPr="008D04D3" w:rsidRDefault="000024F6" w:rsidP="000552CA">
            <w:pPr>
              <w:numPr>
                <w:ilvl w:val="0"/>
                <w:numId w:val="11"/>
              </w:numPr>
              <w:ind w:left="599" w:hanging="567"/>
              <w:jc w:val="both"/>
              <w:rPr>
                <w:rFonts w:ascii="Times New Roman" w:hAnsi="Times New Roman"/>
                <w:sz w:val="24"/>
                <w:szCs w:val="24"/>
              </w:rPr>
            </w:pPr>
            <w:r w:rsidRPr="008D04D3">
              <w:rPr>
                <w:rFonts w:ascii="Times New Roman" w:hAnsi="Times New Roman"/>
                <w:sz w:val="24"/>
                <w:szCs w:val="24"/>
              </w:rPr>
              <w:t>Ознакомление с внутренней организацией и деятельностью структурных подразделений правоохранительных органов</w:t>
            </w:r>
          </w:p>
          <w:p w14:paraId="792F36F6" w14:textId="77777777" w:rsidR="000024F6" w:rsidRPr="008D04D3" w:rsidRDefault="000024F6" w:rsidP="000552CA">
            <w:pPr>
              <w:numPr>
                <w:ilvl w:val="0"/>
                <w:numId w:val="11"/>
              </w:numPr>
              <w:ind w:left="599" w:hanging="567"/>
              <w:jc w:val="both"/>
              <w:rPr>
                <w:rFonts w:ascii="Times New Roman" w:hAnsi="Times New Roman"/>
                <w:sz w:val="24"/>
                <w:szCs w:val="24"/>
              </w:rPr>
            </w:pPr>
            <w:r w:rsidRPr="008D04D3">
              <w:rPr>
                <w:rFonts w:ascii="Times New Roman" w:hAnsi="Times New Roman"/>
                <w:sz w:val="24"/>
                <w:szCs w:val="24"/>
              </w:rPr>
              <w:t>Ознакомление с основными видами деятельности правоохранительного органа.</w:t>
            </w:r>
          </w:p>
          <w:p w14:paraId="235C71AE" w14:textId="77777777" w:rsidR="000024F6" w:rsidRPr="008D04D3" w:rsidRDefault="000024F6" w:rsidP="000552CA">
            <w:pPr>
              <w:numPr>
                <w:ilvl w:val="0"/>
                <w:numId w:val="11"/>
              </w:numPr>
              <w:ind w:left="599" w:hanging="567"/>
              <w:jc w:val="both"/>
              <w:rPr>
                <w:rFonts w:ascii="Times New Roman" w:hAnsi="Times New Roman"/>
                <w:sz w:val="24"/>
                <w:szCs w:val="24"/>
              </w:rPr>
            </w:pPr>
            <w:r w:rsidRPr="008D04D3">
              <w:rPr>
                <w:rFonts w:ascii="Times New Roman" w:hAnsi="Times New Roman"/>
                <w:sz w:val="24"/>
                <w:szCs w:val="24"/>
              </w:rPr>
              <w:t>Присутствие на приеме граждан.</w:t>
            </w:r>
          </w:p>
          <w:p w14:paraId="2C81F2DC" w14:textId="77777777" w:rsidR="000024F6" w:rsidRPr="008D04D3" w:rsidRDefault="000024F6" w:rsidP="000552CA">
            <w:pPr>
              <w:numPr>
                <w:ilvl w:val="0"/>
                <w:numId w:val="11"/>
              </w:numPr>
              <w:ind w:left="599" w:hanging="567"/>
              <w:jc w:val="both"/>
              <w:rPr>
                <w:rFonts w:ascii="Times New Roman" w:hAnsi="Times New Roman"/>
                <w:sz w:val="24"/>
                <w:szCs w:val="24"/>
              </w:rPr>
            </w:pPr>
            <w:r w:rsidRPr="008D04D3">
              <w:rPr>
                <w:rFonts w:ascii="Times New Roman" w:hAnsi="Times New Roman"/>
                <w:sz w:val="24"/>
                <w:szCs w:val="24"/>
              </w:rPr>
              <w:t xml:space="preserve">Решение практических ситуаций, связанных с приемом гражданина. </w:t>
            </w:r>
          </w:p>
          <w:p w14:paraId="104EA2D0" w14:textId="77777777" w:rsidR="000024F6" w:rsidRPr="008D04D3" w:rsidRDefault="000024F6" w:rsidP="000552CA">
            <w:pPr>
              <w:numPr>
                <w:ilvl w:val="0"/>
                <w:numId w:val="11"/>
              </w:numPr>
              <w:ind w:left="599" w:hanging="567"/>
              <w:jc w:val="both"/>
              <w:rPr>
                <w:rFonts w:ascii="Times New Roman" w:hAnsi="Times New Roman"/>
                <w:sz w:val="24"/>
                <w:szCs w:val="24"/>
              </w:rPr>
            </w:pPr>
            <w:r w:rsidRPr="008D04D3">
              <w:rPr>
                <w:rFonts w:ascii="Times New Roman" w:hAnsi="Times New Roman"/>
                <w:sz w:val="24"/>
                <w:szCs w:val="24"/>
              </w:rPr>
              <w:t>Решение практических ситуаций, связанных с приемом электронного документа в структурном подразделении правоохранительного органа.</w:t>
            </w:r>
          </w:p>
          <w:p w14:paraId="33C8C494" w14:textId="77777777" w:rsidR="000024F6" w:rsidRDefault="000024F6" w:rsidP="000552CA">
            <w:pPr>
              <w:numPr>
                <w:ilvl w:val="0"/>
                <w:numId w:val="11"/>
              </w:numPr>
              <w:ind w:left="599" w:hanging="567"/>
              <w:jc w:val="both"/>
              <w:rPr>
                <w:rFonts w:ascii="Times New Roman" w:hAnsi="Times New Roman"/>
                <w:sz w:val="24"/>
                <w:szCs w:val="24"/>
              </w:rPr>
            </w:pPr>
            <w:r w:rsidRPr="008D04D3">
              <w:rPr>
                <w:rFonts w:ascii="Times New Roman" w:hAnsi="Times New Roman"/>
                <w:sz w:val="24"/>
                <w:szCs w:val="24"/>
              </w:rPr>
              <w:t>Ознакомление с деятельностью архива правоохранительного органа.</w:t>
            </w:r>
          </w:p>
          <w:p w14:paraId="382A3264"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eastAsia="Calibri" w:hAnsi="Times New Roman"/>
                <w:sz w:val="24"/>
                <w:szCs w:val="24"/>
              </w:rPr>
              <w:t>Ознакомление со структурой правоохранительного органа и нормативными правовыми актами, регулирующими их деятельность, правилами внутреннего трудового распорядка, правилами техники безопасности.</w:t>
            </w:r>
          </w:p>
          <w:p w14:paraId="45DBEAE3"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eastAsia="Calibri" w:hAnsi="Times New Roman"/>
                <w:sz w:val="24"/>
                <w:szCs w:val="24"/>
              </w:rPr>
              <w:t>Ознакомление с должностными регламентами служащего.</w:t>
            </w:r>
          </w:p>
          <w:p w14:paraId="20CEE806"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hAnsi="Times New Roman"/>
                <w:sz w:val="24"/>
                <w:szCs w:val="24"/>
              </w:rPr>
              <w:t xml:space="preserve">Ознакомление с правовыми и организационными основами деятельности органов полиции. </w:t>
            </w:r>
          </w:p>
          <w:p w14:paraId="3CA7F4B0"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hAnsi="Times New Roman"/>
                <w:sz w:val="24"/>
                <w:szCs w:val="24"/>
              </w:rPr>
              <w:t>Ознакомление с принципами и основными направлениями деятельности органов полиции.</w:t>
            </w:r>
          </w:p>
          <w:p w14:paraId="1262DADC"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hAnsi="Times New Roman"/>
                <w:sz w:val="24"/>
                <w:szCs w:val="24"/>
              </w:rPr>
              <w:t xml:space="preserve">Изучение особенностей поступления на службу в органы и полиции и иные </w:t>
            </w:r>
            <w:r w:rsidRPr="000221DC">
              <w:rPr>
                <w:rFonts w:ascii="Times New Roman" w:hAnsi="Times New Roman"/>
                <w:bCs/>
                <w:sz w:val="24"/>
                <w:szCs w:val="24"/>
              </w:rPr>
              <w:t xml:space="preserve">правоохранительные </w:t>
            </w:r>
            <w:r w:rsidRPr="000221DC">
              <w:rPr>
                <w:rFonts w:ascii="Times New Roman" w:hAnsi="Times New Roman"/>
                <w:sz w:val="24"/>
                <w:szCs w:val="24"/>
              </w:rPr>
              <w:t>органы.</w:t>
            </w:r>
          </w:p>
          <w:p w14:paraId="7572D201" w14:textId="77777777" w:rsidR="000024F6" w:rsidRPr="000221DC" w:rsidRDefault="000024F6" w:rsidP="000552CA">
            <w:pPr>
              <w:numPr>
                <w:ilvl w:val="0"/>
                <w:numId w:val="11"/>
              </w:numPr>
              <w:ind w:left="599" w:hanging="567"/>
              <w:jc w:val="both"/>
              <w:rPr>
                <w:rFonts w:ascii="Times New Roman" w:hAnsi="Times New Roman"/>
                <w:sz w:val="24"/>
                <w:szCs w:val="24"/>
              </w:rPr>
            </w:pPr>
            <w:r w:rsidRPr="000221DC">
              <w:rPr>
                <w:rFonts w:ascii="Times New Roman" w:hAnsi="Times New Roman"/>
                <w:color w:val="000000"/>
                <w:sz w:val="24"/>
                <w:szCs w:val="24"/>
                <w:lang w:bidi="ru-RU"/>
              </w:rPr>
              <w:t>Подготовка распорядительного, информационно-справочного документа в соответствии с резолюцией руководителя.</w:t>
            </w:r>
          </w:p>
          <w:p w14:paraId="50EF7762"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hAnsi="Times New Roman"/>
                <w:color w:val="000000"/>
                <w:sz w:val="24"/>
                <w:szCs w:val="24"/>
                <w:lang w:bidi="ru-RU"/>
              </w:rPr>
              <w:t>Формирование и оформление дела постоянного хранения или дело по личному составу</w:t>
            </w:r>
            <w:r w:rsidRPr="000221DC">
              <w:rPr>
                <w:rFonts w:ascii="Times New Roman" w:hAnsi="Times New Roman"/>
                <w:sz w:val="24"/>
                <w:szCs w:val="24"/>
              </w:rPr>
              <w:t>.</w:t>
            </w:r>
          </w:p>
          <w:p w14:paraId="0DC3D0BB" w14:textId="77777777" w:rsidR="000024F6" w:rsidRDefault="000024F6" w:rsidP="000552CA">
            <w:pPr>
              <w:numPr>
                <w:ilvl w:val="0"/>
                <w:numId w:val="11"/>
              </w:numPr>
              <w:ind w:left="599" w:hanging="567"/>
              <w:jc w:val="both"/>
              <w:rPr>
                <w:rFonts w:ascii="Times New Roman" w:hAnsi="Times New Roman"/>
                <w:sz w:val="24"/>
                <w:szCs w:val="24"/>
              </w:rPr>
            </w:pPr>
            <w:r w:rsidRPr="000221DC">
              <w:rPr>
                <w:rFonts w:ascii="Times New Roman" w:eastAsia="Calibri" w:hAnsi="Times New Roman"/>
                <w:sz w:val="24"/>
                <w:szCs w:val="24"/>
              </w:rPr>
              <w:t>Участие в приёме, учёте и отправке корреспонденции.</w:t>
            </w:r>
          </w:p>
          <w:p w14:paraId="2C2B5F84" w14:textId="77777777" w:rsidR="000024F6" w:rsidRPr="000221DC" w:rsidRDefault="000024F6" w:rsidP="000552CA">
            <w:pPr>
              <w:numPr>
                <w:ilvl w:val="0"/>
                <w:numId w:val="11"/>
              </w:numPr>
              <w:ind w:left="599" w:hanging="567"/>
              <w:jc w:val="both"/>
              <w:rPr>
                <w:rFonts w:ascii="Times New Roman" w:eastAsia="Times New Roman" w:hAnsi="Times New Roman"/>
                <w:sz w:val="24"/>
                <w:szCs w:val="24"/>
              </w:rPr>
            </w:pPr>
            <w:r w:rsidRPr="000221DC">
              <w:rPr>
                <w:rFonts w:ascii="Times New Roman" w:eastAsia="Calibri" w:hAnsi="Times New Roman"/>
                <w:sz w:val="24"/>
                <w:szCs w:val="24"/>
              </w:rPr>
              <w:t xml:space="preserve">Ознакомление с архивным и статистическим делопроизводством. </w:t>
            </w:r>
          </w:p>
          <w:p w14:paraId="16FC0CAB" w14:textId="77777777" w:rsidR="000024F6" w:rsidRPr="008D04D3" w:rsidRDefault="000024F6" w:rsidP="008A3975">
            <w:pPr>
              <w:widowControl w:val="0"/>
              <w:suppressAutoHyphens/>
              <w:jc w:val="both"/>
              <w:rPr>
                <w:rFonts w:ascii="Times New Roman" w:hAnsi="Times New Roman"/>
                <w:b/>
                <w:bCs/>
                <w:sz w:val="24"/>
                <w:szCs w:val="24"/>
              </w:rPr>
            </w:pPr>
          </w:p>
        </w:tc>
      </w:tr>
      <w:tr w:rsidR="000024F6" w:rsidRPr="00FB2609" w14:paraId="7F5EBC8D"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3EDB1E78" w14:textId="77777777" w:rsidR="000024F6" w:rsidRPr="008D04D3" w:rsidRDefault="000024F6" w:rsidP="008A3975">
            <w:pPr>
              <w:widowControl w:val="0"/>
              <w:suppressAutoHyphens/>
              <w:jc w:val="both"/>
              <w:rPr>
                <w:rFonts w:ascii="Times New Roman" w:hAnsi="Times New Roman"/>
                <w:b/>
                <w:bCs/>
                <w:i/>
                <w:sz w:val="24"/>
                <w:szCs w:val="24"/>
              </w:rPr>
            </w:pPr>
            <w:r w:rsidRPr="008D04D3">
              <w:rPr>
                <w:rFonts w:ascii="Times New Roman" w:hAnsi="Times New Roman"/>
                <w:b/>
                <w:bCs/>
                <w:sz w:val="24"/>
                <w:szCs w:val="24"/>
              </w:rPr>
              <w:t xml:space="preserve">Производственная практика </w:t>
            </w:r>
            <w:r>
              <w:rPr>
                <w:rFonts w:ascii="Times New Roman" w:hAnsi="Times New Roman"/>
                <w:b/>
                <w:bCs/>
                <w:sz w:val="24"/>
                <w:szCs w:val="24"/>
              </w:rPr>
              <w:t>(108 часов)</w:t>
            </w:r>
          </w:p>
          <w:p w14:paraId="772CAA45" w14:textId="77777777" w:rsidR="000024F6" w:rsidRPr="008D04D3" w:rsidRDefault="000024F6" w:rsidP="008A3975">
            <w:pPr>
              <w:widowControl w:val="0"/>
              <w:suppressAutoHyphens/>
              <w:jc w:val="both"/>
              <w:rPr>
                <w:rFonts w:ascii="Times New Roman" w:hAnsi="Times New Roman"/>
                <w:b/>
                <w:bCs/>
                <w:sz w:val="24"/>
                <w:szCs w:val="24"/>
              </w:rPr>
            </w:pPr>
            <w:r w:rsidRPr="008D04D3">
              <w:rPr>
                <w:rFonts w:ascii="Times New Roman" w:hAnsi="Times New Roman"/>
                <w:b/>
                <w:bCs/>
                <w:sz w:val="24"/>
                <w:szCs w:val="24"/>
              </w:rPr>
              <w:t>Виды работ:</w:t>
            </w:r>
          </w:p>
          <w:p w14:paraId="078D209E" w14:textId="77777777" w:rsidR="000024F6" w:rsidRPr="008D04D3" w:rsidRDefault="000024F6" w:rsidP="000552CA">
            <w:pPr>
              <w:numPr>
                <w:ilvl w:val="0"/>
                <w:numId w:val="11"/>
              </w:numPr>
              <w:tabs>
                <w:tab w:val="left" w:pos="2970"/>
              </w:tabs>
              <w:jc w:val="both"/>
              <w:rPr>
                <w:rFonts w:ascii="Times New Roman" w:hAnsi="Times New Roman"/>
                <w:sz w:val="24"/>
                <w:szCs w:val="24"/>
                <w:shd w:val="clear" w:color="auto" w:fill="FFFFFF"/>
              </w:rPr>
            </w:pPr>
            <w:r w:rsidRPr="008D04D3">
              <w:rPr>
                <w:rFonts w:ascii="Times New Roman" w:hAnsi="Times New Roman"/>
                <w:sz w:val="24"/>
                <w:szCs w:val="24"/>
              </w:rPr>
              <w:t xml:space="preserve">Анализ </w:t>
            </w:r>
            <w:r w:rsidRPr="008D04D3">
              <w:rPr>
                <w:rFonts w:ascii="Times New Roman" w:hAnsi="Times New Roman"/>
                <w:sz w:val="24"/>
                <w:szCs w:val="24"/>
                <w:shd w:val="clear" w:color="auto" w:fill="FFFFFF"/>
              </w:rPr>
              <w:t>нормативной правовой документации, регламентирующей деятельность правоохранительного органа.</w:t>
            </w:r>
          </w:p>
          <w:p w14:paraId="4C28F124" w14:textId="77777777" w:rsidR="000024F6" w:rsidRPr="008D04D3" w:rsidRDefault="000024F6" w:rsidP="000552CA">
            <w:pPr>
              <w:numPr>
                <w:ilvl w:val="0"/>
                <w:numId w:val="11"/>
              </w:numPr>
              <w:tabs>
                <w:tab w:val="left" w:pos="2970"/>
              </w:tabs>
              <w:jc w:val="both"/>
              <w:rPr>
                <w:rFonts w:ascii="Times New Roman" w:hAnsi="Times New Roman"/>
                <w:sz w:val="24"/>
                <w:szCs w:val="24"/>
                <w:shd w:val="clear" w:color="auto" w:fill="FFFFFF"/>
              </w:rPr>
            </w:pPr>
            <w:r w:rsidRPr="008D04D3">
              <w:rPr>
                <w:rFonts w:ascii="Times New Roman" w:hAnsi="Times New Roman"/>
                <w:sz w:val="24"/>
                <w:szCs w:val="24"/>
                <w:shd w:val="clear" w:color="auto" w:fill="FFFFFF"/>
              </w:rPr>
              <w:t xml:space="preserve">Изучение должностных инструкций служащих территориальных органов </w:t>
            </w:r>
            <w:r w:rsidRPr="008D04D3">
              <w:rPr>
                <w:rFonts w:ascii="Times New Roman" w:hAnsi="Times New Roman"/>
                <w:sz w:val="24"/>
                <w:szCs w:val="24"/>
              </w:rPr>
              <w:t>МВД РФ, ФССП РФ, ФСИН РФ и др</w:t>
            </w:r>
            <w:r w:rsidRPr="008D04D3">
              <w:rPr>
                <w:rFonts w:ascii="Times New Roman" w:hAnsi="Times New Roman"/>
                <w:sz w:val="24"/>
                <w:szCs w:val="24"/>
                <w:shd w:val="clear" w:color="auto" w:fill="FFFFFF"/>
              </w:rPr>
              <w:t>.</w:t>
            </w:r>
          </w:p>
          <w:p w14:paraId="59B7BE34"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shd w:val="clear" w:color="auto" w:fill="FFFFFF"/>
              </w:rPr>
              <w:lastRenderedPageBreak/>
              <w:t>Изучение информационной справочно-правовой системы обеспечения, особенностей компьютерных профессиональных программ.</w:t>
            </w:r>
          </w:p>
          <w:p w14:paraId="7908BFB5"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shd w:val="clear" w:color="auto" w:fill="FFFFFF"/>
              </w:rPr>
              <w:t>Изучение особенностей обработки данных с помощью профессиональных программ.</w:t>
            </w:r>
          </w:p>
          <w:p w14:paraId="5FAF7565"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rPr>
              <w:t>Участие в приеме граждан.</w:t>
            </w:r>
          </w:p>
          <w:p w14:paraId="69377A3B"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rPr>
              <w:t>Участие в приеме и регистрации документов.</w:t>
            </w:r>
          </w:p>
          <w:p w14:paraId="105921C6"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shd w:val="clear" w:color="auto" w:fill="FFFFFF"/>
              </w:rPr>
              <w:t>Ознакомление с процедурой и правилами оценки представленных заявителем документов.</w:t>
            </w:r>
          </w:p>
          <w:p w14:paraId="46715177"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rPr>
              <w:t>Участие в формировании макетов электронных дел.</w:t>
            </w:r>
          </w:p>
          <w:p w14:paraId="044F2657" w14:textId="77777777" w:rsidR="000024F6" w:rsidRPr="008D04D3" w:rsidRDefault="000024F6" w:rsidP="000552CA">
            <w:pPr>
              <w:numPr>
                <w:ilvl w:val="0"/>
                <w:numId w:val="11"/>
              </w:numPr>
              <w:tabs>
                <w:tab w:val="left" w:pos="2970"/>
              </w:tabs>
              <w:jc w:val="both"/>
              <w:rPr>
                <w:rFonts w:ascii="Times New Roman" w:hAnsi="Times New Roman"/>
                <w:sz w:val="24"/>
                <w:szCs w:val="24"/>
              </w:rPr>
            </w:pPr>
            <w:r w:rsidRPr="008D04D3">
              <w:rPr>
                <w:rFonts w:ascii="Times New Roman" w:hAnsi="Times New Roman"/>
                <w:sz w:val="24"/>
                <w:szCs w:val="24"/>
              </w:rPr>
              <w:t>Ознакомление с программой «Прием и регистрация писем, заявлений и жалоб граждан». Подготовка проектов ответов на письменные обращения граждан.</w:t>
            </w:r>
          </w:p>
          <w:p w14:paraId="408E78C3"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Ознакомление с внутренней организацией и деятельностью структурных подразделений правоохранительных органов</w:t>
            </w:r>
          </w:p>
          <w:p w14:paraId="34BBAB94"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Ознакомление с основными видами деятельности правоохранительного органа.</w:t>
            </w:r>
          </w:p>
          <w:p w14:paraId="1EB22555"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Присутствие на приеме граждан.</w:t>
            </w:r>
          </w:p>
          <w:p w14:paraId="334EFC2E"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 xml:space="preserve">Решение практических ситуаций, связанных с приемом гражданина. </w:t>
            </w:r>
          </w:p>
          <w:p w14:paraId="782D436E"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Решение практических ситуаций, связанных с приемом электронного документа в структурном подразделении правоохранительного органа.</w:t>
            </w:r>
          </w:p>
          <w:p w14:paraId="7B80C12D"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Ознакомление с деятельностью архива правоохранительного органа.</w:t>
            </w:r>
          </w:p>
          <w:p w14:paraId="157FE30C"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Составление номенклатуры дел.</w:t>
            </w:r>
          </w:p>
          <w:p w14:paraId="6635F509"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Составление годового плана работы архива правоохранительного органа.</w:t>
            </w:r>
          </w:p>
          <w:p w14:paraId="3F064485"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Составление протокола экспертной комиссии, акта на выделение к уничтожению дел, не подлежащих архивному хранению.</w:t>
            </w:r>
          </w:p>
          <w:p w14:paraId="6E7F6B85" w14:textId="77777777" w:rsidR="000024F6" w:rsidRPr="00552A4C" w:rsidRDefault="000024F6" w:rsidP="000552CA">
            <w:pPr>
              <w:numPr>
                <w:ilvl w:val="0"/>
                <w:numId w:val="11"/>
              </w:numPr>
              <w:jc w:val="both"/>
              <w:rPr>
                <w:rFonts w:ascii="Times New Roman" w:hAnsi="Times New Roman"/>
                <w:sz w:val="24"/>
                <w:szCs w:val="24"/>
              </w:rPr>
            </w:pPr>
            <w:r w:rsidRPr="00552A4C">
              <w:rPr>
                <w:rFonts w:ascii="Times New Roman" w:hAnsi="Times New Roman"/>
                <w:sz w:val="24"/>
                <w:szCs w:val="24"/>
              </w:rPr>
              <w:t>Изучение «Правил организации хранения, комплектования, учёта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p>
          <w:p w14:paraId="294CB8EA" w14:textId="77777777" w:rsidR="000024F6" w:rsidRPr="008D04D3" w:rsidRDefault="000024F6" w:rsidP="008A3975">
            <w:pPr>
              <w:ind w:left="1080"/>
              <w:jc w:val="both"/>
              <w:rPr>
                <w:rFonts w:ascii="Times New Roman" w:hAnsi="Times New Roman"/>
                <w:b/>
                <w:bCs/>
                <w:sz w:val="24"/>
                <w:szCs w:val="24"/>
              </w:rPr>
            </w:pPr>
          </w:p>
        </w:tc>
      </w:tr>
      <w:tr w:rsidR="000024F6" w:rsidRPr="00FB2609" w14:paraId="3AE1FF96"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70745B5D" w14:textId="77777777" w:rsidR="000024F6" w:rsidRPr="00DE6185" w:rsidRDefault="000024F6" w:rsidP="008A3975">
            <w:pPr>
              <w:suppressAutoHyphens/>
              <w:rPr>
                <w:rFonts w:ascii="Times New Roman" w:hAnsi="Times New Roman"/>
                <w:b/>
                <w:sz w:val="24"/>
                <w:szCs w:val="24"/>
              </w:rPr>
            </w:pPr>
            <w:r w:rsidRPr="00DE6185">
              <w:rPr>
                <w:rFonts w:ascii="Times New Roman" w:hAnsi="Times New Roman"/>
                <w:b/>
                <w:sz w:val="24"/>
                <w:szCs w:val="24"/>
              </w:rPr>
              <w:lastRenderedPageBreak/>
              <w:t xml:space="preserve">Промежуточная аттестация: </w:t>
            </w:r>
            <w:r>
              <w:rPr>
                <w:rFonts w:ascii="Times New Roman" w:hAnsi="Times New Roman"/>
                <w:b/>
                <w:sz w:val="24"/>
                <w:szCs w:val="24"/>
              </w:rPr>
              <w:t>12 часов</w:t>
            </w:r>
          </w:p>
        </w:tc>
      </w:tr>
      <w:tr w:rsidR="000024F6" w:rsidRPr="00FB2609" w14:paraId="0C7FB985" w14:textId="77777777" w:rsidTr="000024F6">
        <w:tblPrEx>
          <w:jc w:val="center"/>
        </w:tblPrEx>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tcPr>
          <w:p w14:paraId="0B1700A0" w14:textId="77777777" w:rsidR="000024F6" w:rsidRPr="00DE6185" w:rsidRDefault="000024F6" w:rsidP="008A3975">
            <w:pPr>
              <w:suppressAutoHyphens/>
              <w:rPr>
                <w:rFonts w:ascii="Times New Roman" w:hAnsi="Times New Roman"/>
                <w:b/>
                <w:sz w:val="24"/>
                <w:szCs w:val="24"/>
              </w:rPr>
            </w:pPr>
            <w:r w:rsidRPr="00DE6185">
              <w:rPr>
                <w:rFonts w:ascii="Times New Roman" w:hAnsi="Times New Roman"/>
                <w:b/>
                <w:sz w:val="24"/>
                <w:szCs w:val="24"/>
              </w:rPr>
              <w:t>Всего</w:t>
            </w:r>
            <w:r>
              <w:rPr>
                <w:rFonts w:ascii="Times New Roman" w:hAnsi="Times New Roman"/>
                <w:b/>
                <w:sz w:val="24"/>
                <w:szCs w:val="24"/>
              </w:rPr>
              <w:t xml:space="preserve"> 360 часов</w:t>
            </w:r>
          </w:p>
        </w:tc>
      </w:tr>
    </w:tbl>
    <w:p w14:paraId="2596C454" w14:textId="77777777" w:rsidR="004E43C7" w:rsidRDefault="004E43C7" w:rsidP="004E43C7">
      <w:pPr>
        <w:pStyle w:val="114"/>
        <w:ind w:left="1129" w:firstLine="0"/>
        <w:rPr>
          <w:rFonts w:ascii="Times New Roman" w:hAnsi="Times New Roman"/>
        </w:rPr>
      </w:pPr>
    </w:p>
    <w:p w14:paraId="5FB62471" w14:textId="77777777"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77777777"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4E43C7">
      <w:pPr>
        <w:pStyle w:val="114"/>
        <w:rPr>
          <w:rFonts w:ascii="Times New Roman" w:hAnsi="Times New Roman"/>
        </w:rPr>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C83C4A" w14:textId="77777777" w:rsidR="004E43C7" w:rsidRPr="00941462" w:rsidRDefault="004E43C7" w:rsidP="004E43C7">
      <w:pPr>
        <w:pStyle w:val="a4"/>
        <w:spacing w:line="276" w:lineRule="auto"/>
        <w:ind w:left="0" w:firstLine="709"/>
        <w:jc w:val="both"/>
        <w:rPr>
          <w:rFonts w:ascii="Times New Roman" w:hAnsi="Times New Roman"/>
          <w:bCs/>
          <w:sz w:val="24"/>
          <w:szCs w:val="24"/>
        </w:rPr>
      </w:pP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38DDFF2B" w14:textId="77777777" w:rsidR="000024F6" w:rsidRPr="00FB2609" w:rsidRDefault="000024F6" w:rsidP="000552CA">
      <w:pPr>
        <w:numPr>
          <w:ilvl w:val="0"/>
          <w:numId w:val="38"/>
        </w:numPr>
        <w:suppressAutoHyphens/>
        <w:ind w:left="0" w:firstLine="709"/>
        <w:jc w:val="both"/>
        <w:rPr>
          <w:rFonts w:ascii="Times New Roman" w:hAnsi="Times New Roman"/>
          <w:sz w:val="24"/>
          <w:szCs w:val="24"/>
        </w:rPr>
      </w:pPr>
      <w:r w:rsidRPr="00FB2609">
        <w:rPr>
          <w:rFonts w:ascii="Times New Roman" w:hAnsi="Times New Roman"/>
          <w:sz w:val="24"/>
          <w:szCs w:val="24"/>
        </w:rPr>
        <w:lastRenderedPageBreak/>
        <w:t xml:space="preserve">Основы управления в органах внутренних дел: учебник для среднего профессионального образования / Ю. Е. </w:t>
      </w:r>
      <w:proofErr w:type="spellStart"/>
      <w:r w:rsidRPr="00FB2609">
        <w:rPr>
          <w:rFonts w:ascii="Times New Roman" w:hAnsi="Times New Roman"/>
          <w:sz w:val="24"/>
          <w:szCs w:val="24"/>
        </w:rPr>
        <w:t>Аврутин</w:t>
      </w:r>
      <w:proofErr w:type="spellEnd"/>
      <w:r w:rsidRPr="00FB2609">
        <w:rPr>
          <w:rFonts w:ascii="Times New Roman" w:hAnsi="Times New Roman"/>
          <w:sz w:val="24"/>
          <w:szCs w:val="24"/>
        </w:rPr>
        <w:t xml:space="preserve"> [и др.]; под общей редакцией Ю. Е. </w:t>
      </w:r>
      <w:proofErr w:type="spellStart"/>
      <w:r w:rsidRPr="00FB2609">
        <w:rPr>
          <w:rFonts w:ascii="Times New Roman" w:hAnsi="Times New Roman"/>
          <w:sz w:val="24"/>
          <w:szCs w:val="24"/>
        </w:rPr>
        <w:t>Аврутина</w:t>
      </w:r>
      <w:proofErr w:type="spellEnd"/>
      <w:r w:rsidRPr="00FB2609">
        <w:rPr>
          <w:rFonts w:ascii="Times New Roman" w:hAnsi="Times New Roman"/>
          <w:sz w:val="24"/>
          <w:szCs w:val="24"/>
        </w:rPr>
        <w:t xml:space="preserve">. — 2-е изд., </w:t>
      </w:r>
      <w:proofErr w:type="spellStart"/>
      <w:r w:rsidRPr="00FB2609">
        <w:rPr>
          <w:rFonts w:ascii="Times New Roman" w:hAnsi="Times New Roman"/>
          <w:sz w:val="24"/>
          <w:szCs w:val="24"/>
        </w:rPr>
        <w:t>перераб</w:t>
      </w:r>
      <w:proofErr w:type="spellEnd"/>
      <w:proofErr w:type="gramStart"/>
      <w:r w:rsidRPr="00FB2609">
        <w:rPr>
          <w:rFonts w:ascii="Times New Roman" w:hAnsi="Times New Roman"/>
          <w:sz w:val="24"/>
          <w:szCs w:val="24"/>
        </w:rPr>
        <w:t>.</w:t>
      </w:r>
      <w:proofErr w:type="gramEnd"/>
      <w:r w:rsidRPr="00FB2609">
        <w:rPr>
          <w:rFonts w:ascii="Times New Roman" w:hAnsi="Times New Roman"/>
          <w:sz w:val="24"/>
          <w:szCs w:val="24"/>
        </w:rPr>
        <w:t xml:space="preserve"> и доп. — Москва: Издательство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2022. — 249 с. — (Профессиональное образование). — ISB№ 978-5-534-07293-8. — Текст: электронный // Образовательная платформа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[сайт]. — URL: </w:t>
      </w:r>
      <w:hyperlink r:id="rId22" w:history="1">
        <w:r w:rsidRPr="00FB2609">
          <w:rPr>
            <w:rFonts w:ascii="Times New Roman" w:hAnsi="Times New Roman"/>
            <w:color w:val="0000FF"/>
            <w:sz w:val="24"/>
            <w:szCs w:val="24"/>
            <w:u w:val="single"/>
          </w:rPr>
          <w:t>https://urait.ru/bcode/493901</w:t>
        </w:r>
      </w:hyperlink>
      <w:r w:rsidRPr="00FB2609">
        <w:rPr>
          <w:rFonts w:ascii="Times New Roman" w:hAnsi="Times New Roman"/>
          <w:sz w:val="24"/>
          <w:szCs w:val="24"/>
        </w:rPr>
        <w:t xml:space="preserve">  </w:t>
      </w:r>
    </w:p>
    <w:p w14:paraId="3792F282" w14:textId="77777777" w:rsidR="000024F6" w:rsidRPr="00FB2609" w:rsidRDefault="000024F6" w:rsidP="000552CA">
      <w:pPr>
        <w:numPr>
          <w:ilvl w:val="0"/>
          <w:numId w:val="38"/>
        </w:numPr>
        <w:suppressAutoHyphens/>
        <w:ind w:left="0" w:firstLine="709"/>
        <w:jc w:val="both"/>
        <w:rPr>
          <w:rFonts w:ascii="Times New Roman" w:hAnsi="Times New Roman"/>
          <w:sz w:val="24"/>
          <w:szCs w:val="24"/>
        </w:rPr>
      </w:pPr>
      <w:r w:rsidRPr="00FB2609">
        <w:rPr>
          <w:rFonts w:ascii="Times New Roman" w:hAnsi="Times New Roman"/>
          <w:sz w:val="24"/>
          <w:szCs w:val="24"/>
        </w:rPr>
        <w:t xml:space="preserve">Попова, Н. Ф.  Основы управления в правоохранительных органах: учебник и практикум для среднего профессионального образования / Н. Ф. Попова. — 2-е изд., </w:t>
      </w:r>
      <w:proofErr w:type="spellStart"/>
      <w:r w:rsidRPr="00FB2609">
        <w:rPr>
          <w:rFonts w:ascii="Times New Roman" w:hAnsi="Times New Roman"/>
          <w:sz w:val="24"/>
          <w:szCs w:val="24"/>
        </w:rPr>
        <w:t>перераб</w:t>
      </w:r>
      <w:proofErr w:type="spellEnd"/>
      <w:proofErr w:type="gramStart"/>
      <w:r w:rsidRPr="00FB2609">
        <w:rPr>
          <w:rFonts w:ascii="Times New Roman" w:hAnsi="Times New Roman"/>
          <w:sz w:val="24"/>
          <w:szCs w:val="24"/>
        </w:rPr>
        <w:t>.</w:t>
      </w:r>
      <w:proofErr w:type="gramEnd"/>
      <w:r w:rsidRPr="00FB2609">
        <w:rPr>
          <w:rFonts w:ascii="Times New Roman" w:hAnsi="Times New Roman"/>
          <w:sz w:val="24"/>
          <w:szCs w:val="24"/>
        </w:rPr>
        <w:t xml:space="preserve"> и доп. — Москва: Издательство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2022. — 287 с. — (Профессиональное образование). — ISB№ 978-5-534-04789-9. — Текст: электронный // Образовательная платформа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[сайт]. — URL: </w:t>
      </w:r>
      <w:hyperlink r:id="rId23" w:history="1">
        <w:r w:rsidRPr="00FB2609">
          <w:rPr>
            <w:rFonts w:ascii="Times New Roman" w:hAnsi="Times New Roman"/>
            <w:color w:val="0000FF"/>
            <w:sz w:val="24"/>
            <w:szCs w:val="24"/>
            <w:u w:val="single"/>
          </w:rPr>
          <w:t>https://urait.ru/bcode/490420</w:t>
        </w:r>
      </w:hyperlink>
      <w:r w:rsidRPr="00FB2609">
        <w:rPr>
          <w:rFonts w:ascii="Times New Roman" w:hAnsi="Times New Roman"/>
          <w:sz w:val="24"/>
          <w:szCs w:val="24"/>
        </w:rPr>
        <w:t xml:space="preserve">  </w:t>
      </w:r>
    </w:p>
    <w:p w14:paraId="1B6E2F8F" w14:textId="77777777" w:rsidR="000024F6" w:rsidRPr="00FB2609" w:rsidRDefault="000024F6" w:rsidP="000552CA">
      <w:pPr>
        <w:numPr>
          <w:ilvl w:val="0"/>
          <w:numId w:val="38"/>
        </w:numPr>
        <w:suppressAutoHyphens/>
        <w:ind w:left="0" w:firstLine="709"/>
        <w:jc w:val="both"/>
        <w:rPr>
          <w:rFonts w:ascii="Times New Roman" w:hAnsi="Times New Roman"/>
          <w:color w:val="0563C1"/>
          <w:sz w:val="24"/>
          <w:szCs w:val="24"/>
          <w:u w:val="single"/>
        </w:rPr>
      </w:pPr>
      <w:r w:rsidRPr="00FB2609">
        <w:rPr>
          <w:rFonts w:ascii="Times New Roman" w:hAnsi="Times New Roman"/>
          <w:sz w:val="24"/>
          <w:szCs w:val="24"/>
        </w:rPr>
        <w:t xml:space="preserve">Правоохранительные и судебные </w:t>
      </w:r>
      <w:proofErr w:type="gramStart"/>
      <w:r w:rsidRPr="00FB2609">
        <w:rPr>
          <w:rFonts w:ascii="Times New Roman" w:hAnsi="Times New Roman"/>
          <w:sz w:val="24"/>
          <w:szCs w:val="24"/>
        </w:rPr>
        <w:t>органы :</w:t>
      </w:r>
      <w:proofErr w:type="gramEnd"/>
      <w:r w:rsidRPr="00FB2609">
        <w:rPr>
          <w:rFonts w:ascii="Times New Roman" w:hAnsi="Times New Roman"/>
          <w:sz w:val="24"/>
          <w:szCs w:val="24"/>
        </w:rPr>
        <w:t xml:space="preserve"> учебник для среднего профессионального образования / В. П. </w:t>
      </w:r>
      <w:proofErr w:type="spellStart"/>
      <w:r w:rsidRPr="00FB2609">
        <w:rPr>
          <w:rFonts w:ascii="Times New Roman" w:hAnsi="Times New Roman"/>
          <w:sz w:val="24"/>
          <w:szCs w:val="24"/>
        </w:rPr>
        <w:t>Божьев</w:t>
      </w:r>
      <w:proofErr w:type="spellEnd"/>
      <w:r w:rsidRPr="00FB2609">
        <w:rPr>
          <w:rFonts w:ascii="Times New Roman" w:hAnsi="Times New Roman"/>
          <w:sz w:val="24"/>
          <w:szCs w:val="24"/>
        </w:rPr>
        <w:t xml:space="preserve"> [и др.] ; под общей редакцией В. П. </w:t>
      </w:r>
      <w:proofErr w:type="spellStart"/>
      <w:r w:rsidRPr="00FB2609">
        <w:rPr>
          <w:rFonts w:ascii="Times New Roman" w:hAnsi="Times New Roman"/>
          <w:sz w:val="24"/>
          <w:szCs w:val="24"/>
        </w:rPr>
        <w:t>Божьева</w:t>
      </w:r>
      <w:proofErr w:type="spellEnd"/>
      <w:r w:rsidRPr="00FB2609">
        <w:rPr>
          <w:rFonts w:ascii="Times New Roman" w:hAnsi="Times New Roman"/>
          <w:sz w:val="24"/>
          <w:szCs w:val="24"/>
        </w:rPr>
        <w:t xml:space="preserve">, Б. Я. Гаврилова. — 6-е изд., </w:t>
      </w:r>
      <w:proofErr w:type="spellStart"/>
      <w:r w:rsidRPr="00FB2609">
        <w:rPr>
          <w:rFonts w:ascii="Times New Roman" w:hAnsi="Times New Roman"/>
          <w:sz w:val="24"/>
          <w:szCs w:val="24"/>
        </w:rPr>
        <w:t>перераб</w:t>
      </w:r>
      <w:proofErr w:type="spellEnd"/>
      <w:proofErr w:type="gramStart"/>
      <w:r w:rsidRPr="00FB2609">
        <w:rPr>
          <w:rFonts w:ascii="Times New Roman" w:hAnsi="Times New Roman"/>
          <w:sz w:val="24"/>
          <w:szCs w:val="24"/>
        </w:rPr>
        <w:t>.</w:t>
      </w:r>
      <w:proofErr w:type="gramEnd"/>
      <w:r w:rsidRPr="00FB2609">
        <w:rPr>
          <w:rFonts w:ascii="Times New Roman" w:hAnsi="Times New Roman"/>
          <w:sz w:val="24"/>
          <w:szCs w:val="24"/>
        </w:rPr>
        <w:t xml:space="preserve"> и доп. — Москва: Издательство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2022. — 296 с. — (Профессиональное образование). — ISBN 978-5-534-04305-1. — Текст: электронный // Образовательная платформа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[сайт]. — URL: </w:t>
      </w:r>
      <w:hyperlink r:id="rId24" w:history="1">
        <w:r w:rsidRPr="00FB2609">
          <w:rPr>
            <w:rFonts w:ascii="Times New Roman" w:hAnsi="Times New Roman"/>
            <w:color w:val="0000FF"/>
            <w:sz w:val="24"/>
            <w:szCs w:val="24"/>
            <w:u w:val="single"/>
          </w:rPr>
          <w:t>https://urait.ru/bcode/489646</w:t>
        </w:r>
      </w:hyperlink>
      <w:r w:rsidRPr="00FB2609">
        <w:rPr>
          <w:rFonts w:ascii="Times New Roman" w:hAnsi="Times New Roman"/>
          <w:sz w:val="24"/>
          <w:szCs w:val="24"/>
        </w:rPr>
        <w:t xml:space="preserve"> </w:t>
      </w:r>
    </w:p>
    <w:p w14:paraId="6D233B9E" w14:textId="77777777" w:rsidR="000024F6" w:rsidRPr="00FB2609" w:rsidRDefault="000024F6" w:rsidP="000552CA">
      <w:pPr>
        <w:numPr>
          <w:ilvl w:val="0"/>
          <w:numId w:val="38"/>
        </w:numPr>
        <w:suppressAutoHyphens/>
        <w:ind w:left="0" w:firstLine="709"/>
        <w:jc w:val="both"/>
        <w:rPr>
          <w:rFonts w:ascii="Times New Roman" w:hAnsi="Times New Roman"/>
          <w:color w:val="0563C1"/>
          <w:sz w:val="24"/>
          <w:szCs w:val="24"/>
          <w:u w:val="single"/>
        </w:rPr>
      </w:pPr>
      <w:r w:rsidRPr="00FB2609">
        <w:rPr>
          <w:rFonts w:ascii="Times New Roman" w:hAnsi="Times New Roman"/>
          <w:sz w:val="24"/>
          <w:szCs w:val="24"/>
        </w:rPr>
        <w:t>Правоохранительные и судебные органы. Практикум: учебное пособие для среднего профессионального образования / А. В. Гриненко [и др.</w:t>
      </w:r>
      <w:proofErr w:type="gramStart"/>
      <w:r w:rsidRPr="00FB2609">
        <w:rPr>
          <w:rFonts w:ascii="Times New Roman" w:hAnsi="Times New Roman"/>
          <w:sz w:val="24"/>
          <w:szCs w:val="24"/>
        </w:rPr>
        <w:t>] ;</w:t>
      </w:r>
      <w:proofErr w:type="gramEnd"/>
      <w:r w:rsidRPr="00FB2609">
        <w:rPr>
          <w:rFonts w:ascii="Times New Roman" w:hAnsi="Times New Roman"/>
          <w:sz w:val="24"/>
          <w:szCs w:val="24"/>
        </w:rPr>
        <w:t xml:space="preserve"> под редакцией А. В. Гриненко, О. В. Химичевой. — 3-е изд., </w:t>
      </w:r>
      <w:proofErr w:type="spellStart"/>
      <w:r w:rsidRPr="00FB2609">
        <w:rPr>
          <w:rFonts w:ascii="Times New Roman" w:hAnsi="Times New Roman"/>
          <w:sz w:val="24"/>
          <w:szCs w:val="24"/>
        </w:rPr>
        <w:t>перераб</w:t>
      </w:r>
      <w:proofErr w:type="spellEnd"/>
      <w:proofErr w:type="gramStart"/>
      <w:r w:rsidRPr="00FB2609">
        <w:rPr>
          <w:rFonts w:ascii="Times New Roman" w:hAnsi="Times New Roman"/>
          <w:sz w:val="24"/>
          <w:szCs w:val="24"/>
        </w:rPr>
        <w:t>.</w:t>
      </w:r>
      <w:proofErr w:type="gramEnd"/>
      <w:r w:rsidRPr="00FB2609">
        <w:rPr>
          <w:rFonts w:ascii="Times New Roman" w:hAnsi="Times New Roman"/>
          <w:sz w:val="24"/>
          <w:szCs w:val="24"/>
        </w:rPr>
        <w:t xml:space="preserve"> и доп. — Москва: Издательство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2022. — 211 с. — (Профессиональное образование). — ISBN 978-5-534-14624-0. — </w:t>
      </w:r>
      <w:proofErr w:type="gramStart"/>
      <w:r w:rsidRPr="00FB2609">
        <w:rPr>
          <w:rFonts w:ascii="Times New Roman" w:hAnsi="Times New Roman"/>
          <w:sz w:val="24"/>
          <w:szCs w:val="24"/>
        </w:rPr>
        <w:t>Текст :</w:t>
      </w:r>
      <w:proofErr w:type="gramEnd"/>
      <w:r w:rsidRPr="00FB2609">
        <w:rPr>
          <w:rFonts w:ascii="Times New Roman" w:hAnsi="Times New Roman"/>
          <w:sz w:val="24"/>
          <w:szCs w:val="24"/>
        </w:rPr>
        <w:t xml:space="preserve"> электронный // Образовательная платформа </w:t>
      </w:r>
      <w:proofErr w:type="spellStart"/>
      <w:r w:rsidRPr="00FB2609">
        <w:rPr>
          <w:rFonts w:ascii="Times New Roman" w:hAnsi="Times New Roman"/>
          <w:sz w:val="24"/>
          <w:szCs w:val="24"/>
        </w:rPr>
        <w:t>Юрайт</w:t>
      </w:r>
      <w:proofErr w:type="spellEnd"/>
      <w:r w:rsidRPr="00FB2609">
        <w:rPr>
          <w:rFonts w:ascii="Times New Roman" w:hAnsi="Times New Roman"/>
          <w:sz w:val="24"/>
          <w:szCs w:val="24"/>
        </w:rPr>
        <w:t xml:space="preserve"> [сайт]. — URL: </w:t>
      </w:r>
      <w:hyperlink r:id="rId25" w:history="1">
        <w:r w:rsidRPr="00FB2609">
          <w:rPr>
            <w:rFonts w:ascii="Times New Roman" w:hAnsi="Times New Roman"/>
            <w:color w:val="0000FF"/>
            <w:sz w:val="24"/>
            <w:szCs w:val="24"/>
            <w:u w:val="single"/>
          </w:rPr>
          <w:t>https://urait.ru/bcode/489645</w:t>
        </w:r>
      </w:hyperlink>
      <w:r w:rsidRPr="00FB2609">
        <w:rPr>
          <w:rFonts w:ascii="Times New Roman" w:hAnsi="Times New Roman"/>
          <w:sz w:val="24"/>
          <w:szCs w:val="24"/>
        </w:rPr>
        <w:t xml:space="preserve"> </w:t>
      </w:r>
    </w:p>
    <w:p w14:paraId="18CF6207" w14:textId="77777777" w:rsidR="004E43C7" w:rsidRDefault="004E43C7" w:rsidP="004E43C7">
      <w:pPr>
        <w:pStyle w:val="1f0"/>
        <w:rPr>
          <w:rFonts w:ascii="Times New Roman" w:hAnsi="Times New Roman"/>
          <w:lang w:val="ru-RU"/>
        </w:rPr>
      </w:pPr>
    </w:p>
    <w:p w14:paraId="66F06BD9" w14:textId="77777777" w:rsidR="004E43C7" w:rsidRPr="00941462" w:rsidRDefault="004E43C7" w:rsidP="004E43C7">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4E43C7" w:rsidRPr="004E43C7" w14:paraId="6F732B5D" w14:textId="77777777" w:rsidTr="00B53BF3">
        <w:trPr>
          <w:trHeight w:val="23"/>
        </w:trPr>
        <w:tc>
          <w:tcPr>
            <w:tcW w:w="625" w:type="pct"/>
          </w:tcPr>
          <w:p w14:paraId="306664B6"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63325DC7"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E4475F5"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436E099A"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0024F6" w:rsidRPr="004E43C7" w14:paraId="61E5C269"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3053877F" w14:textId="77777777" w:rsidR="000024F6" w:rsidRPr="004E43C7" w:rsidRDefault="000024F6" w:rsidP="000024F6">
            <w:pPr>
              <w:widowControl w:val="0"/>
              <w:suppressAutoHyphens/>
              <w:jc w:val="both"/>
              <w:rPr>
                <w:rFonts w:ascii="Times New Roman" w:hAnsi="Times New Roman"/>
              </w:rPr>
            </w:pPr>
            <w:r w:rsidRPr="004E43C7">
              <w:rPr>
                <w:rFonts w:ascii="Times New Roman" w:hAnsi="Times New Roman"/>
              </w:rPr>
              <w:t xml:space="preserve">ПК 3.1 </w:t>
            </w:r>
          </w:p>
          <w:p w14:paraId="0F81DE98" w14:textId="77777777" w:rsidR="000024F6" w:rsidRPr="004E43C7" w:rsidRDefault="000024F6" w:rsidP="000024F6">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35AC058E" w14:textId="6A228766" w:rsidR="000024F6" w:rsidRPr="004E43C7" w:rsidRDefault="000024F6" w:rsidP="000024F6">
            <w:pPr>
              <w:rPr>
                <w:rFonts w:ascii="Times New Roman" w:eastAsia="Calibri" w:hAnsi="Times New Roman"/>
              </w:rPr>
            </w:pPr>
            <w:r w:rsidRPr="00C6786E">
              <w:rPr>
                <w:rFonts w:ascii="Times New Roman" w:hAnsi="Times New Roman"/>
                <w:sz w:val="24"/>
                <w:szCs w:val="24"/>
              </w:rPr>
              <w:t xml:space="preserve">Выполнение работ в соответствии с действующим законодательством </w:t>
            </w:r>
          </w:p>
        </w:tc>
        <w:tc>
          <w:tcPr>
            <w:tcW w:w="1238" w:type="pct"/>
            <w:vMerge w:val="restart"/>
          </w:tcPr>
          <w:p w14:paraId="235DD5F4" w14:textId="77777777" w:rsidR="000024F6" w:rsidRPr="004E43C7" w:rsidRDefault="000024F6" w:rsidP="000024F6">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024F6" w:rsidRPr="004E43C7" w14:paraId="55E12FB2"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46602F01" w14:textId="77777777" w:rsidR="000024F6" w:rsidRPr="004E43C7" w:rsidRDefault="000024F6" w:rsidP="000024F6">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08BABE9D" w14:textId="49B14B7D" w:rsidR="000024F6" w:rsidRPr="004E43C7" w:rsidRDefault="000024F6" w:rsidP="000024F6">
            <w:pPr>
              <w:suppressAutoHyphens/>
              <w:contextualSpacing/>
              <w:rPr>
                <w:rFonts w:ascii="Times New Roman" w:hAnsi="Times New Roman" w:cs="Times New Roman"/>
              </w:rPr>
            </w:pPr>
            <w:r w:rsidRPr="00C6786E">
              <w:rPr>
                <w:rFonts w:ascii="Times New Roman" w:hAnsi="Times New Roman"/>
                <w:sz w:val="24"/>
                <w:szCs w:val="24"/>
              </w:rPr>
              <w:t>Выполнение работ в соответствии с действующим законодательством с применением справочно-правовых систем</w:t>
            </w:r>
          </w:p>
        </w:tc>
        <w:tc>
          <w:tcPr>
            <w:tcW w:w="1238" w:type="pct"/>
            <w:vMerge/>
          </w:tcPr>
          <w:p w14:paraId="7F2F551D" w14:textId="77777777" w:rsidR="000024F6" w:rsidRPr="004E43C7" w:rsidDel="009D5E3A" w:rsidRDefault="000024F6" w:rsidP="000024F6">
            <w:pPr>
              <w:suppressAutoHyphens/>
              <w:contextualSpacing/>
              <w:rPr>
                <w:rFonts w:ascii="Times New Roman" w:hAnsi="Times New Roman" w:cs="Times New Roman"/>
              </w:rPr>
            </w:pPr>
          </w:p>
        </w:tc>
      </w:tr>
      <w:tr w:rsidR="000024F6" w:rsidRPr="004E43C7" w14:paraId="3A9B795E"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3AEFAABD" w14:textId="77777777" w:rsidR="000024F6" w:rsidRPr="004E43C7" w:rsidRDefault="000024F6" w:rsidP="000024F6">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21D506E3" w14:textId="31A9E8C8" w:rsidR="000024F6" w:rsidRPr="004E43C7" w:rsidRDefault="000024F6" w:rsidP="000024F6">
            <w:pPr>
              <w:suppressAutoHyphens/>
              <w:contextualSpacing/>
              <w:rPr>
                <w:rFonts w:ascii="Times New Roman" w:hAnsi="Times New Roman" w:cs="Times New Roman"/>
              </w:rPr>
            </w:pPr>
            <w:r w:rsidRPr="00C6786E">
              <w:rPr>
                <w:rFonts w:ascii="Times New Roman" w:hAnsi="Times New Roman"/>
                <w:sz w:val="24"/>
                <w:szCs w:val="24"/>
              </w:rPr>
              <w:t>Выполнение работ в соответствии с действующим законодательством с применением информационных, цифровых технологий</w:t>
            </w:r>
          </w:p>
        </w:tc>
        <w:tc>
          <w:tcPr>
            <w:tcW w:w="1238" w:type="pct"/>
            <w:vMerge/>
          </w:tcPr>
          <w:p w14:paraId="0475E9EA" w14:textId="77777777" w:rsidR="000024F6" w:rsidRPr="004E43C7" w:rsidDel="009D5E3A" w:rsidRDefault="000024F6" w:rsidP="000024F6">
            <w:pPr>
              <w:suppressAutoHyphens/>
              <w:contextualSpacing/>
              <w:rPr>
                <w:rFonts w:ascii="Times New Roman" w:hAnsi="Times New Roman" w:cs="Times New Roman"/>
              </w:rPr>
            </w:pPr>
          </w:p>
        </w:tc>
      </w:tr>
      <w:tr w:rsidR="000024F6" w:rsidRPr="004E43C7" w14:paraId="389C864E"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798BF04C" w14:textId="77777777" w:rsidR="000024F6" w:rsidRPr="004E43C7" w:rsidRDefault="000024F6" w:rsidP="000024F6">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0B5B8B09" w14:textId="5E54097C" w:rsidR="000024F6" w:rsidRPr="004E43C7" w:rsidRDefault="000024F6" w:rsidP="000024F6">
            <w:pPr>
              <w:suppressAutoHyphens/>
              <w:contextualSpacing/>
              <w:rPr>
                <w:rFonts w:ascii="Times New Roman" w:hAnsi="Times New Roman" w:cs="Times New Roman"/>
              </w:rPr>
            </w:pPr>
            <w:r w:rsidRPr="00C6786E">
              <w:rPr>
                <w:rFonts w:ascii="Times New Roman" w:hAnsi="Times New Roman"/>
                <w:sz w:val="24"/>
                <w:szCs w:val="24"/>
              </w:rPr>
              <w:t>Выполнение работ в соответствии с действующим законодательством с применением информационных, цифровых технологий</w:t>
            </w:r>
          </w:p>
        </w:tc>
        <w:tc>
          <w:tcPr>
            <w:tcW w:w="1238" w:type="pct"/>
            <w:vMerge/>
          </w:tcPr>
          <w:p w14:paraId="51F17EDB" w14:textId="77777777" w:rsidR="000024F6" w:rsidRPr="004E43C7" w:rsidDel="009D5E3A" w:rsidRDefault="000024F6" w:rsidP="000024F6">
            <w:pPr>
              <w:suppressAutoHyphens/>
              <w:contextualSpacing/>
              <w:rPr>
                <w:rFonts w:ascii="Times New Roman" w:hAnsi="Times New Roman" w:cs="Times New Roman"/>
              </w:rPr>
            </w:pPr>
          </w:p>
        </w:tc>
      </w:tr>
      <w:tr w:rsidR="000024F6" w:rsidRPr="004E43C7" w14:paraId="0A3EC356"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67D923A4" w14:textId="77777777" w:rsidR="000024F6" w:rsidRPr="004E43C7" w:rsidRDefault="000024F6" w:rsidP="000024F6">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01108B2B" w14:textId="58FCC92A" w:rsidR="000024F6" w:rsidRPr="004E43C7" w:rsidRDefault="000024F6" w:rsidP="000024F6">
            <w:pPr>
              <w:suppressAutoHyphens/>
              <w:contextualSpacing/>
              <w:rPr>
                <w:rFonts w:ascii="Times New Roman" w:hAnsi="Times New Roman" w:cs="Times New Roman"/>
              </w:rPr>
            </w:pPr>
            <w:r w:rsidRPr="00C6786E">
              <w:rPr>
                <w:rFonts w:ascii="Times New Roman" w:hAnsi="Times New Roman"/>
                <w:sz w:val="24"/>
                <w:szCs w:val="24"/>
              </w:rPr>
              <w:t>Выполнение работ в соответствии с действующим законодательством с применением информационных, цифровых технологий</w:t>
            </w:r>
          </w:p>
        </w:tc>
        <w:tc>
          <w:tcPr>
            <w:tcW w:w="1238" w:type="pct"/>
            <w:vMerge/>
          </w:tcPr>
          <w:p w14:paraId="72B7A4EB" w14:textId="77777777" w:rsidR="000024F6" w:rsidRPr="004E43C7" w:rsidDel="009D5E3A" w:rsidRDefault="000024F6" w:rsidP="000024F6">
            <w:pPr>
              <w:suppressAutoHyphens/>
              <w:contextualSpacing/>
              <w:rPr>
                <w:rFonts w:ascii="Times New Roman" w:hAnsi="Times New Roman" w:cs="Times New Roman"/>
              </w:rPr>
            </w:pPr>
          </w:p>
        </w:tc>
      </w:tr>
      <w:tr w:rsidR="004E43C7" w:rsidRPr="004E43C7" w14:paraId="7E2CB890" w14:textId="77777777" w:rsidTr="00B53BF3">
        <w:trPr>
          <w:trHeight w:val="23"/>
        </w:trPr>
        <w:tc>
          <w:tcPr>
            <w:tcW w:w="625" w:type="pct"/>
          </w:tcPr>
          <w:p w14:paraId="4FB83D6D"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6A196D7D"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78D77EE9"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13F11E50" w14:textId="77777777" w:rsidTr="00B53BF3">
        <w:trPr>
          <w:trHeight w:val="23"/>
        </w:trPr>
        <w:tc>
          <w:tcPr>
            <w:tcW w:w="625" w:type="pct"/>
          </w:tcPr>
          <w:p w14:paraId="14B15956"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2BCF6CE"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56553060"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1D2DB050"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CD1B3F1"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1B0D1519" w14:textId="77777777" w:rsidTr="00B53BF3">
        <w:trPr>
          <w:trHeight w:val="23"/>
        </w:trPr>
        <w:tc>
          <w:tcPr>
            <w:tcW w:w="625" w:type="pct"/>
          </w:tcPr>
          <w:p w14:paraId="24249CFC"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lastRenderedPageBreak/>
              <w:t xml:space="preserve">ОК 04 </w:t>
            </w:r>
          </w:p>
        </w:tc>
        <w:tc>
          <w:tcPr>
            <w:tcW w:w="3137" w:type="pct"/>
          </w:tcPr>
          <w:p w14:paraId="2BA732AF"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47E0EDBC"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434113FA" w14:textId="77777777" w:rsidTr="00B53BF3">
        <w:trPr>
          <w:trHeight w:val="23"/>
        </w:trPr>
        <w:tc>
          <w:tcPr>
            <w:tcW w:w="625" w:type="pct"/>
          </w:tcPr>
          <w:p w14:paraId="5FEF24B7"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4606901"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1A9341D"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7583CEDF" w14:textId="77777777" w:rsidTr="00B53BF3">
        <w:trPr>
          <w:trHeight w:val="23"/>
        </w:trPr>
        <w:tc>
          <w:tcPr>
            <w:tcW w:w="625" w:type="pct"/>
          </w:tcPr>
          <w:p w14:paraId="32A836B0"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7A46C1BF"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605D4743" w14:textId="77777777" w:rsidR="004E43C7" w:rsidRPr="004E43C7" w:rsidDel="009D5E3A" w:rsidRDefault="004E43C7" w:rsidP="00B53BF3">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4086DA0E"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0024F6">
        <w:rPr>
          <w:rFonts w:ascii="Times New Roman" w:hAnsi="Times New Roman" w:cs="Times New Roman"/>
          <w:b/>
          <w:bCs/>
          <w:sz w:val="24"/>
          <w:szCs w:val="24"/>
        </w:rPr>
        <w:t>5</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50C827FB" w:rsidR="00B14B4D" w:rsidRPr="00941462" w:rsidRDefault="006C5C0C"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40.02.04 Юриспруденция</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7A6BD579" w:rsidR="00B14B4D" w:rsidRPr="00941462" w:rsidRDefault="00B14B4D" w:rsidP="00B14B4D">
      <w:pPr>
        <w:pStyle w:val="1"/>
      </w:pPr>
      <w:bookmarkStart w:id="52" w:name="_Toc165926254"/>
      <w:r w:rsidRPr="00941462">
        <w:t>«ПМ</w:t>
      </w:r>
      <w:r>
        <w:t>н</w:t>
      </w:r>
      <w:r w:rsidRPr="00941462">
        <w:t>.0</w:t>
      </w:r>
      <w:r>
        <w:t>3</w:t>
      </w:r>
      <w:r w:rsidRPr="00941462">
        <w:t xml:space="preserve"> </w:t>
      </w:r>
      <w:r w:rsidR="000024F6" w:rsidRPr="000024F6">
        <w:rPr>
          <w:rFonts w:ascii="Times New Roman Полужирный" w:hAnsi="Times New Roman Полужирный"/>
          <w:caps/>
        </w:rPr>
        <w:t>Организационно-техническое обеспечение работы судов</w:t>
      </w:r>
      <w:r w:rsidRPr="00941462">
        <w:t>»</w:t>
      </w:r>
      <w:bookmarkEnd w:id="52"/>
    </w:p>
    <w:p w14:paraId="07D7AD66" w14:textId="77777777" w:rsidR="00B14B4D" w:rsidRPr="00941462" w:rsidRDefault="00B14B4D" w:rsidP="00B14B4D">
      <w:pPr>
        <w:spacing w:line="360" w:lineRule="auto"/>
        <w:jc w:val="center"/>
        <w:rPr>
          <w:rFonts w:ascii="Times New Roman" w:hAnsi="Times New Roman" w:cs="Times New Roman"/>
          <w:sz w:val="24"/>
          <w:szCs w:val="24"/>
        </w:rPr>
      </w:pPr>
    </w:p>
    <w:p w14:paraId="7823CA10"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A13C50"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A13C50"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A13C50"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26"/>
          <w:headerReference w:type="default" r:id="rId27"/>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4BF4F003"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000024F6" w:rsidRPr="000024F6">
        <w:rPr>
          <w:rFonts w:eastAsia="Segoe UI"/>
          <w:b/>
          <w:bCs/>
          <w:u w:val="single"/>
          <w:lang w:val="ru-RU"/>
        </w:rPr>
        <w:t>Организационно-техническое обеспечение работы судов</w:t>
      </w:r>
      <w:r w:rsidRPr="00941462">
        <w:rPr>
          <w:rFonts w:eastAsia="Segoe UI"/>
          <w:b/>
          <w:bCs/>
          <w:u w:val="single"/>
          <w:lang w:val="ru-RU"/>
        </w:rPr>
        <w:t xml:space="preserve">» </w:t>
      </w:r>
    </w:p>
    <w:p w14:paraId="0BD91C28" w14:textId="77777777" w:rsidR="00B14B4D" w:rsidRPr="00941462" w:rsidRDefault="00B14B4D" w:rsidP="00B14B4D">
      <w:pPr>
        <w:pStyle w:val="1f0"/>
        <w:rPr>
          <w:lang w:val="ru-RU"/>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0A3B073D"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0024F6" w:rsidRPr="000024F6">
        <w:rPr>
          <w:rFonts w:ascii="Times New Roman" w:hAnsi="Times New Roman"/>
          <w:sz w:val="24"/>
          <w:szCs w:val="24"/>
        </w:rPr>
        <w:t>Организационно-техническое обеспечение работы судов</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3152"/>
        <w:gridCol w:w="3152"/>
        <w:gridCol w:w="3153"/>
      </w:tblGrid>
      <w:tr w:rsidR="00B14B4D" w:rsidRPr="00B14B4D" w14:paraId="334DAC6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1A2407">
        <w:trPr>
          <w:trHeight w:val="20"/>
        </w:trPr>
        <w:tc>
          <w:tcPr>
            <w:tcW w:w="602"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1A2407">
        <w:trPr>
          <w:trHeight w:val="20"/>
        </w:trPr>
        <w:tc>
          <w:tcPr>
            <w:tcW w:w="602"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1A2407">
        <w:trPr>
          <w:trHeight w:val="20"/>
        </w:trPr>
        <w:tc>
          <w:tcPr>
            <w:tcW w:w="602"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1A2407">
        <w:trPr>
          <w:trHeight w:val="20"/>
        </w:trPr>
        <w:tc>
          <w:tcPr>
            <w:tcW w:w="602"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B14B4D" w:rsidRPr="00B14B4D" w14:paraId="4C7BD13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DC50FDC"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14:paraId="337B7CAF"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вести приём граждан, корреспонденции и дел в соответствии с нормативными актами.</w:t>
            </w:r>
          </w:p>
          <w:p w14:paraId="236B148D"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работу по приёму обращений, поступающих в суд в электронном виде.</w:t>
            </w:r>
          </w:p>
          <w:p w14:paraId="5E0029EE"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lastRenderedPageBreak/>
              <w:t>осуществлять регистрацию, учёт движения, оформление судебных дел.</w:t>
            </w:r>
          </w:p>
          <w:p w14:paraId="47557EF4"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извещение участников судебного разбирательства.</w:t>
            </w:r>
          </w:p>
          <w:p w14:paraId="35F43B45"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оформление, направление и выдачу копий судебных актов и документов из судебных дел.</w:t>
            </w:r>
          </w:p>
          <w:p w14:paraId="75929DBB"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подготовку текстов судебных актов к размещению на сайте суда в сети интернет.</w:t>
            </w:r>
          </w:p>
          <w:p w14:paraId="365C865D" w14:textId="14B9FCB5" w:rsidR="00B14B4D" w:rsidRPr="00B14B4D"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работу по обращению к исполнению судебных актов.</w:t>
            </w:r>
          </w:p>
        </w:tc>
        <w:tc>
          <w:tcPr>
            <w:tcW w:w="3152" w:type="dxa"/>
            <w:tcBorders>
              <w:top w:val="single" w:sz="4" w:space="0" w:color="auto"/>
              <w:left w:val="single" w:sz="4" w:space="0" w:color="auto"/>
              <w:bottom w:val="single" w:sz="4" w:space="0" w:color="auto"/>
              <w:right w:val="single" w:sz="4" w:space="0" w:color="auto"/>
            </w:tcBorders>
          </w:tcPr>
          <w:p w14:paraId="33E53AC2"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lastRenderedPageBreak/>
              <w:t xml:space="preserve">содержание нормативно-правовых актов, регулирующих вопросы судоустройства и судопроизводства. </w:t>
            </w:r>
          </w:p>
          <w:p w14:paraId="7C0C02BC"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нормативно-правовые акты и нормативные документы по судебному делопроизводству.</w:t>
            </w:r>
          </w:p>
          <w:p w14:paraId="73D1D377"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lastRenderedPageBreak/>
              <w:t>нормативно-методические документы по обеспечению работы суда.</w:t>
            </w:r>
          </w:p>
          <w:p w14:paraId="53AA6F18"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современные информационные технологии.</w:t>
            </w:r>
          </w:p>
          <w:p w14:paraId="4C74D717"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основы охраны труда и техники безопасности.</w:t>
            </w:r>
          </w:p>
          <w:p w14:paraId="396C725C"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общие вопросы организации работы суда: основные направления деятельности структурных подразделений суда, обеспечивающих судопроизводство; правила поведения работников аппарата суда; должностные регламенты работников аппарата суда; правила внутреннего распорядка суда и т.п.</w:t>
            </w:r>
          </w:p>
          <w:p w14:paraId="106C0792"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порядок учёта поступивших в суд обращений, документов и дел и регистрации судебных дел, принятых к производству.</w:t>
            </w:r>
          </w:p>
          <w:p w14:paraId="1B6B1ED8"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организацию и ведение судебного делопроизводства на стадии подготовки дела к судебному разбирательству: направление извещений и вызовов, оформление судебных дел.</w:t>
            </w:r>
          </w:p>
          <w:p w14:paraId="778AFDC9"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организацию и порядок ведения судебного заседания и ведение протокола судебного заседания.</w:t>
            </w:r>
          </w:p>
          <w:p w14:paraId="2A370680"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порядок оформления судебных дел в период и после их рассмотрения: выдача и направление копий судебных актов и документов; порядок ознакомления с материалами дела; направление судебных дел в вышестоящие инстанции с апелляционными, кассационными и надзорными жалобами, частными жалобами.</w:t>
            </w:r>
          </w:p>
          <w:p w14:paraId="4F8E376C" w14:textId="1C01275B" w:rsidR="00B14B4D" w:rsidRPr="00B14B4D" w:rsidRDefault="000024F6" w:rsidP="000024F6">
            <w:pPr>
              <w:rPr>
                <w:rFonts w:ascii="Times New Roman" w:eastAsia="Calibri" w:hAnsi="Times New Roman" w:cs="Times New Roman"/>
              </w:rPr>
            </w:pPr>
            <w:r w:rsidRPr="000024F6">
              <w:rPr>
                <w:rFonts w:ascii="Times New Roman" w:eastAsia="Calibri" w:hAnsi="Times New Roman" w:cs="Times New Roman"/>
              </w:rPr>
              <w:t>порядок осуществления контроля судебного делопроизводства и контроль исполнения: цели и задачи, субъекты контроля и их полномочия.</w:t>
            </w:r>
          </w:p>
        </w:tc>
        <w:tc>
          <w:tcPr>
            <w:tcW w:w="3153" w:type="dxa"/>
            <w:tcBorders>
              <w:top w:val="single" w:sz="4" w:space="0" w:color="auto"/>
              <w:left w:val="single" w:sz="4" w:space="0" w:color="auto"/>
              <w:bottom w:val="single" w:sz="4" w:space="0" w:color="auto"/>
              <w:right w:val="single" w:sz="4" w:space="0" w:color="auto"/>
            </w:tcBorders>
          </w:tcPr>
          <w:p w14:paraId="0359385C" w14:textId="77777777" w:rsidR="000024F6" w:rsidRPr="000024F6" w:rsidRDefault="000024F6" w:rsidP="000024F6">
            <w:pPr>
              <w:rPr>
                <w:rFonts w:ascii="Times New Roman" w:hAnsi="Times New Roman" w:cs="Times New Roman"/>
                <w:bCs/>
              </w:rPr>
            </w:pPr>
            <w:r w:rsidRPr="000024F6">
              <w:rPr>
                <w:rFonts w:ascii="Times New Roman" w:hAnsi="Times New Roman" w:cs="Times New Roman"/>
                <w:bCs/>
              </w:rPr>
              <w:lastRenderedPageBreak/>
              <w:t>ведения работы с обращениями граждан, поступающими в суд в электронном виде и на бумажном носителе.</w:t>
            </w:r>
          </w:p>
          <w:p w14:paraId="10D3E130" w14:textId="77777777" w:rsidR="000024F6" w:rsidRPr="000024F6" w:rsidRDefault="000024F6" w:rsidP="000024F6">
            <w:pPr>
              <w:rPr>
                <w:rFonts w:ascii="Times New Roman" w:hAnsi="Times New Roman" w:cs="Times New Roman"/>
                <w:bCs/>
              </w:rPr>
            </w:pPr>
            <w:r w:rsidRPr="000024F6">
              <w:rPr>
                <w:rFonts w:ascii="Times New Roman" w:hAnsi="Times New Roman" w:cs="Times New Roman"/>
                <w:bCs/>
              </w:rPr>
              <w:t xml:space="preserve">ведения приёма корреспонденции и дел в соответствии с инструкциями </w:t>
            </w:r>
            <w:r w:rsidRPr="000024F6">
              <w:rPr>
                <w:rFonts w:ascii="Times New Roman" w:hAnsi="Times New Roman" w:cs="Times New Roman"/>
                <w:bCs/>
              </w:rPr>
              <w:lastRenderedPageBreak/>
              <w:t>по судебному делопроизводству.</w:t>
            </w:r>
          </w:p>
          <w:p w14:paraId="2B72B805" w14:textId="77777777" w:rsidR="000024F6" w:rsidRPr="000024F6" w:rsidRDefault="000024F6" w:rsidP="000024F6">
            <w:pPr>
              <w:rPr>
                <w:rFonts w:ascii="Times New Roman" w:hAnsi="Times New Roman" w:cs="Times New Roman"/>
                <w:bCs/>
              </w:rPr>
            </w:pPr>
            <w:r w:rsidRPr="000024F6">
              <w:rPr>
                <w:rFonts w:ascii="Times New Roman" w:hAnsi="Times New Roman" w:cs="Times New Roman"/>
                <w:bCs/>
              </w:rPr>
              <w:t>осуществления мероприятий по подготовке судебных дел к разбирательству.</w:t>
            </w:r>
          </w:p>
          <w:p w14:paraId="6B0A5987" w14:textId="77777777" w:rsidR="000024F6" w:rsidRPr="000024F6" w:rsidRDefault="000024F6" w:rsidP="000024F6">
            <w:pPr>
              <w:rPr>
                <w:rFonts w:ascii="Times New Roman" w:hAnsi="Times New Roman" w:cs="Times New Roman"/>
                <w:bCs/>
              </w:rPr>
            </w:pPr>
            <w:r w:rsidRPr="000024F6">
              <w:rPr>
                <w:rFonts w:ascii="Times New Roman" w:hAnsi="Times New Roman" w:cs="Times New Roman"/>
                <w:bCs/>
              </w:rPr>
              <w:t>подготовки, выдачи и направления копий судебных актов и документов из судебных дел.</w:t>
            </w:r>
          </w:p>
          <w:p w14:paraId="4438A76D" w14:textId="0719755A" w:rsidR="00B14B4D" w:rsidRPr="00B14B4D" w:rsidRDefault="000024F6" w:rsidP="000024F6">
            <w:pPr>
              <w:rPr>
                <w:rFonts w:ascii="Times New Roman" w:hAnsi="Times New Roman" w:cs="Times New Roman"/>
                <w:bCs/>
              </w:rPr>
            </w:pPr>
            <w:r w:rsidRPr="000024F6">
              <w:rPr>
                <w:rFonts w:ascii="Times New Roman" w:hAnsi="Times New Roman" w:cs="Times New Roman"/>
                <w:bCs/>
              </w:rPr>
              <w:t>подготовки судебных актов к опубликованию на сайте суда.</w:t>
            </w:r>
          </w:p>
        </w:tc>
      </w:tr>
      <w:tr w:rsidR="000024F6" w:rsidRPr="00B14B4D" w14:paraId="49518F06"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5163C44" w14:textId="77777777" w:rsidR="000024F6" w:rsidRPr="00B14B4D" w:rsidRDefault="000024F6" w:rsidP="000024F6">
            <w:pPr>
              <w:rPr>
                <w:rFonts w:ascii="Times New Roman" w:eastAsia="Calibri" w:hAnsi="Times New Roman" w:cs="Times New Roman"/>
              </w:rPr>
            </w:pPr>
            <w:r w:rsidRPr="00B14B4D">
              <w:rPr>
                <w:rFonts w:ascii="Times New Roman" w:hAnsi="Times New Roman" w:cs="Times New Roman"/>
              </w:rPr>
              <w:lastRenderedPageBreak/>
              <w:t>ПК 3.2.</w:t>
            </w:r>
          </w:p>
        </w:tc>
        <w:tc>
          <w:tcPr>
            <w:tcW w:w="3152" w:type="dxa"/>
          </w:tcPr>
          <w:p w14:paraId="3F6D54AA" w14:textId="78A12245" w:rsidR="000024F6" w:rsidRPr="00B14B4D" w:rsidRDefault="000024F6" w:rsidP="000024F6">
            <w:pPr>
              <w:rPr>
                <w:rFonts w:ascii="Times New Roman" w:eastAsia="Calibri" w:hAnsi="Times New Roman" w:cs="Times New Roman"/>
              </w:rPr>
            </w:pPr>
            <w:r w:rsidRPr="003D6F3E">
              <w:rPr>
                <w:rFonts w:ascii="Times New Roman" w:hAnsi="Times New Roman"/>
                <w:color w:val="000000"/>
                <w:sz w:val="24"/>
                <w:szCs w:val="24"/>
              </w:rPr>
              <w:t xml:space="preserve">осуществлять работу с судебными делами и документами, передаваемыми на архивное </w:t>
            </w:r>
            <w:r w:rsidRPr="003D6F3E">
              <w:rPr>
                <w:rFonts w:ascii="Times New Roman" w:hAnsi="Times New Roman"/>
                <w:color w:val="000000"/>
                <w:sz w:val="24"/>
                <w:szCs w:val="24"/>
              </w:rPr>
              <w:lastRenderedPageBreak/>
              <w:t xml:space="preserve">хранение и находящимися в архиве суда.  </w:t>
            </w:r>
          </w:p>
        </w:tc>
        <w:tc>
          <w:tcPr>
            <w:tcW w:w="3152" w:type="dxa"/>
            <w:tcBorders>
              <w:top w:val="single" w:sz="4" w:space="0" w:color="auto"/>
              <w:left w:val="single" w:sz="4" w:space="0" w:color="auto"/>
              <w:bottom w:val="single" w:sz="4" w:space="0" w:color="auto"/>
              <w:right w:val="single" w:sz="4" w:space="0" w:color="auto"/>
            </w:tcBorders>
          </w:tcPr>
          <w:p w14:paraId="580EDC52" w14:textId="1642AC88" w:rsidR="000024F6" w:rsidRPr="00B14B4D" w:rsidRDefault="000024F6" w:rsidP="000024F6">
            <w:pPr>
              <w:rPr>
                <w:rFonts w:ascii="Times New Roman" w:eastAsia="Calibri" w:hAnsi="Times New Roman" w:cs="Times New Roman"/>
              </w:rPr>
            </w:pPr>
            <w:r w:rsidRPr="003D6F3E">
              <w:rPr>
                <w:rFonts w:ascii="Times New Roman" w:hAnsi="Times New Roman"/>
                <w:color w:val="000000"/>
                <w:sz w:val="24"/>
                <w:szCs w:val="24"/>
              </w:rPr>
              <w:lastRenderedPageBreak/>
              <w:t>порядок подготовки и передачи судебных дел и документов к передаче в архив суда.</w:t>
            </w:r>
          </w:p>
        </w:tc>
        <w:tc>
          <w:tcPr>
            <w:tcW w:w="3153" w:type="dxa"/>
            <w:tcBorders>
              <w:top w:val="single" w:sz="4" w:space="0" w:color="auto"/>
              <w:left w:val="single" w:sz="4" w:space="0" w:color="auto"/>
              <w:bottom w:val="single" w:sz="4" w:space="0" w:color="auto"/>
              <w:right w:val="single" w:sz="4" w:space="0" w:color="auto"/>
            </w:tcBorders>
          </w:tcPr>
          <w:p w14:paraId="109543AA" w14:textId="4ECCB80D" w:rsidR="000024F6" w:rsidRPr="00B14B4D" w:rsidRDefault="000024F6" w:rsidP="000024F6">
            <w:pPr>
              <w:tabs>
                <w:tab w:val="left" w:pos="735"/>
              </w:tabs>
              <w:rPr>
                <w:rFonts w:ascii="Times New Roman" w:hAnsi="Times New Roman" w:cs="Times New Roman"/>
                <w:bCs/>
              </w:rPr>
            </w:pPr>
            <w:r w:rsidRPr="003D6F3E">
              <w:rPr>
                <w:rFonts w:ascii="Times New Roman" w:hAnsi="Times New Roman"/>
                <w:color w:val="000000"/>
                <w:sz w:val="24"/>
                <w:szCs w:val="24"/>
              </w:rPr>
              <w:t>осуществления работы с судебными делами, нарядами и документами архивного фонда суда.</w:t>
            </w:r>
          </w:p>
        </w:tc>
      </w:tr>
      <w:tr w:rsidR="000024F6" w:rsidRPr="00B14B4D" w14:paraId="4301B0EB"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8E8B0D8" w14:textId="77777777" w:rsidR="000024F6" w:rsidRPr="00B14B4D" w:rsidRDefault="000024F6" w:rsidP="000024F6">
            <w:pPr>
              <w:rPr>
                <w:rFonts w:ascii="Times New Roman" w:eastAsia="Calibri" w:hAnsi="Times New Roman" w:cs="Times New Roman"/>
              </w:rPr>
            </w:pPr>
            <w:r w:rsidRPr="00B14B4D">
              <w:rPr>
                <w:rFonts w:ascii="Times New Roman" w:hAnsi="Times New Roman" w:cs="Times New Roman"/>
              </w:rPr>
              <w:t>ПК 3.3.</w:t>
            </w:r>
          </w:p>
        </w:tc>
        <w:tc>
          <w:tcPr>
            <w:tcW w:w="3152" w:type="dxa"/>
            <w:tcBorders>
              <w:top w:val="single" w:sz="4" w:space="0" w:color="auto"/>
              <w:left w:val="single" w:sz="4" w:space="0" w:color="auto"/>
              <w:bottom w:val="single" w:sz="4" w:space="0" w:color="auto"/>
              <w:right w:val="single" w:sz="4" w:space="0" w:color="auto"/>
            </w:tcBorders>
          </w:tcPr>
          <w:p w14:paraId="1C74CDF9" w14:textId="3FBBFA34" w:rsidR="000024F6" w:rsidRPr="00B14B4D" w:rsidRDefault="000024F6" w:rsidP="000024F6">
            <w:pPr>
              <w:rPr>
                <w:rFonts w:ascii="Times New Roman" w:eastAsia="Calibri" w:hAnsi="Times New Roman" w:cs="Times New Roman"/>
              </w:rPr>
            </w:pPr>
            <w:r w:rsidRPr="003D6F3E">
              <w:rPr>
                <w:rFonts w:ascii="Times New Roman" w:hAnsi="Times New Roman"/>
                <w:color w:val="000000"/>
                <w:sz w:val="24"/>
                <w:szCs w:val="24"/>
              </w:rPr>
              <w:t>составлять служебные документы суда.</w:t>
            </w:r>
          </w:p>
        </w:tc>
        <w:tc>
          <w:tcPr>
            <w:tcW w:w="3152" w:type="dxa"/>
            <w:tcBorders>
              <w:top w:val="single" w:sz="4" w:space="0" w:color="auto"/>
              <w:left w:val="single" w:sz="4" w:space="0" w:color="auto"/>
              <w:bottom w:val="single" w:sz="4" w:space="0" w:color="auto"/>
              <w:right w:val="single" w:sz="4" w:space="0" w:color="auto"/>
            </w:tcBorders>
          </w:tcPr>
          <w:p w14:paraId="5B301F39"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 xml:space="preserve">содержание нормативно-правовых актов, регулирующих вопросы судоустройства и судопроизводства. </w:t>
            </w:r>
          </w:p>
          <w:p w14:paraId="602AAA8B"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нормативно-правовые акты и нормативные документы по судебному делопроизводству.</w:t>
            </w:r>
          </w:p>
          <w:p w14:paraId="5FDD725B"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классификацию служебных документов и требования к ним предъявляемые в соответствии с ГОСТ и нормативными актами.</w:t>
            </w:r>
          </w:p>
          <w:p w14:paraId="4D79016C"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система документооборота в суде.</w:t>
            </w:r>
          </w:p>
          <w:p w14:paraId="713D1314" w14:textId="36386972" w:rsidR="000024F6" w:rsidRPr="00B14B4D" w:rsidRDefault="000024F6" w:rsidP="000024F6">
            <w:pPr>
              <w:rPr>
                <w:rFonts w:ascii="Times New Roman" w:eastAsia="Calibri" w:hAnsi="Times New Roman" w:cs="Times New Roman"/>
              </w:rPr>
            </w:pPr>
            <w:r w:rsidRPr="000024F6">
              <w:rPr>
                <w:rFonts w:ascii="Times New Roman" w:eastAsia="Calibri" w:hAnsi="Times New Roman" w:cs="Times New Roman"/>
              </w:rPr>
              <w:t>понятие и виды документов, требования, к ним предъявляемые.</w:t>
            </w:r>
          </w:p>
        </w:tc>
        <w:tc>
          <w:tcPr>
            <w:tcW w:w="3153" w:type="dxa"/>
            <w:tcBorders>
              <w:top w:val="single" w:sz="4" w:space="0" w:color="auto"/>
              <w:left w:val="single" w:sz="4" w:space="0" w:color="auto"/>
              <w:bottom w:val="single" w:sz="4" w:space="0" w:color="auto"/>
              <w:right w:val="single" w:sz="4" w:space="0" w:color="auto"/>
            </w:tcBorders>
          </w:tcPr>
          <w:p w14:paraId="783FCF54" w14:textId="1F610103" w:rsidR="000024F6" w:rsidRPr="00B14B4D" w:rsidRDefault="000024F6" w:rsidP="000024F6">
            <w:pPr>
              <w:tabs>
                <w:tab w:val="left" w:pos="735"/>
              </w:tabs>
              <w:rPr>
                <w:rFonts w:ascii="Times New Roman" w:hAnsi="Times New Roman" w:cs="Times New Roman"/>
                <w:bCs/>
              </w:rPr>
            </w:pPr>
            <w:r w:rsidRPr="003D6F3E">
              <w:rPr>
                <w:rFonts w:ascii="Times New Roman" w:hAnsi="Times New Roman"/>
                <w:color w:val="000000"/>
                <w:sz w:val="24"/>
                <w:szCs w:val="24"/>
              </w:rPr>
              <w:t>составления служебных документов суда.</w:t>
            </w:r>
          </w:p>
        </w:tc>
      </w:tr>
      <w:tr w:rsidR="000024F6" w:rsidRPr="00B14B4D" w14:paraId="73D843B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32ECF453" w14:textId="77777777" w:rsidR="000024F6" w:rsidRPr="00B14B4D" w:rsidRDefault="000024F6" w:rsidP="000024F6">
            <w:pPr>
              <w:rPr>
                <w:rFonts w:ascii="Times New Roman" w:eastAsia="Calibri" w:hAnsi="Times New Roman" w:cs="Times New Roman"/>
              </w:rPr>
            </w:pPr>
            <w:r w:rsidRPr="00B14B4D">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14:paraId="067C51CC" w14:textId="77777777" w:rsidR="000024F6" w:rsidRPr="000024F6" w:rsidRDefault="000024F6" w:rsidP="000024F6">
            <w:pPr>
              <w:rPr>
                <w:rFonts w:ascii="Times New Roman" w:eastAsia="Calibri" w:hAnsi="Times New Roman" w:cs="Times New Roman"/>
              </w:rPr>
            </w:pPr>
            <w:r w:rsidRPr="000024F6">
              <w:rPr>
                <w:rFonts w:ascii="Times New Roman" w:eastAsia="Calibri" w:hAnsi="Times New Roman" w:cs="Times New Roman"/>
              </w:rPr>
              <w:t>вести приём граждан, корреспонденции и дел в соответствии с нормативными актами.</w:t>
            </w:r>
          </w:p>
          <w:p w14:paraId="0D68308D" w14:textId="6A5ABE1F" w:rsidR="000024F6" w:rsidRPr="00B14B4D"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работу по приёму обращений, поступающих в суд в электронном виде.</w:t>
            </w:r>
          </w:p>
        </w:tc>
        <w:tc>
          <w:tcPr>
            <w:tcW w:w="3152" w:type="dxa"/>
            <w:tcBorders>
              <w:top w:val="single" w:sz="4" w:space="0" w:color="auto"/>
              <w:left w:val="single" w:sz="4" w:space="0" w:color="auto"/>
              <w:bottom w:val="single" w:sz="4" w:space="0" w:color="auto"/>
              <w:right w:val="single" w:sz="4" w:space="0" w:color="auto"/>
            </w:tcBorders>
          </w:tcPr>
          <w:p w14:paraId="7B0227C1" w14:textId="77777777" w:rsidR="000024F6" w:rsidRDefault="000024F6" w:rsidP="000024F6">
            <w:pPr>
              <w:rPr>
                <w:rFonts w:ascii="Times New Roman" w:eastAsia="Calibri" w:hAnsi="Times New Roman" w:cs="Times New Roman"/>
              </w:rPr>
            </w:pPr>
          </w:p>
          <w:p w14:paraId="711B53C2" w14:textId="62337BDA" w:rsidR="000024F6" w:rsidRPr="000024F6" w:rsidRDefault="000024F6" w:rsidP="000024F6">
            <w:pPr>
              <w:tabs>
                <w:tab w:val="left" w:pos="2064"/>
              </w:tabs>
              <w:rPr>
                <w:rFonts w:ascii="Times New Roman" w:eastAsia="Calibri" w:hAnsi="Times New Roman" w:cs="Times New Roman"/>
              </w:rPr>
            </w:pPr>
            <w:r>
              <w:rPr>
                <w:rFonts w:ascii="Times New Roman" w:eastAsia="Calibri" w:hAnsi="Times New Roman" w:cs="Times New Roman"/>
              </w:rPr>
              <w:tab/>
            </w:r>
            <w:r w:rsidRPr="000024F6">
              <w:rPr>
                <w:rFonts w:ascii="Times New Roman" w:eastAsia="Calibri" w:hAnsi="Times New Roman" w:cs="Times New Roman"/>
              </w:rPr>
              <w:t>порядок учёта поступивших в суд обращений, документов и дел и регистрации судебных дел, принятых к производству.</w:t>
            </w:r>
          </w:p>
        </w:tc>
        <w:tc>
          <w:tcPr>
            <w:tcW w:w="3153" w:type="dxa"/>
            <w:tcBorders>
              <w:top w:val="single" w:sz="4" w:space="0" w:color="auto"/>
              <w:left w:val="single" w:sz="4" w:space="0" w:color="auto"/>
              <w:bottom w:val="single" w:sz="4" w:space="0" w:color="auto"/>
              <w:right w:val="single" w:sz="4" w:space="0" w:color="auto"/>
            </w:tcBorders>
          </w:tcPr>
          <w:p w14:paraId="1BCBC884" w14:textId="36333AA5" w:rsidR="000024F6" w:rsidRPr="00B14B4D" w:rsidRDefault="000024F6" w:rsidP="000024F6">
            <w:pPr>
              <w:tabs>
                <w:tab w:val="left" w:pos="735"/>
              </w:tabs>
              <w:rPr>
                <w:rFonts w:ascii="Times New Roman" w:hAnsi="Times New Roman" w:cs="Times New Roman"/>
                <w:bCs/>
              </w:rPr>
            </w:pPr>
            <w:r w:rsidRPr="003D6F3E">
              <w:rPr>
                <w:rFonts w:ascii="Times New Roman" w:hAnsi="Times New Roman"/>
                <w:color w:val="000000"/>
                <w:sz w:val="24"/>
                <w:szCs w:val="24"/>
              </w:rPr>
              <w:t>ведения работы с обращениями граждан, поступающими в суд в электронном виде и на бумажном носителе.</w:t>
            </w:r>
          </w:p>
        </w:tc>
      </w:tr>
      <w:tr w:rsidR="000024F6" w:rsidRPr="00B14B4D" w14:paraId="12E3E56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AAAECE5" w14:textId="77777777" w:rsidR="000024F6" w:rsidRPr="00B14B4D" w:rsidRDefault="000024F6" w:rsidP="000024F6">
            <w:pPr>
              <w:rPr>
                <w:rFonts w:ascii="Times New Roman" w:eastAsia="Calibri" w:hAnsi="Times New Roman" w:cs="Times New Roman"/>
              </w:rPr>
            </w:pPr>
            <w:r w:rsidRPr="00B14B4D">
              <w:rPr>
                <w:rFonts w:ascii="Times New Roman" w:hAnsi="Times New Roman" w:cs="Times New Roman"/>
              </w:rPr>
              <w:t>ПК 3.5.</w:t>
            </w:r>
          </w:p>
        </w:tc>
        <w:tc>
          <w:tcPr>
            <w:tcW w:w="3152" w:type="dxa"/>
            <w:tcBorders>
              <w:top w:val="single" w:sz="4" w:space="0" w:color="auto"/>
              <w:left w:val="single" w:sz="4" w:space="0" w:color="auto"/>
              <w:bottom w:val="single" w:sz="4" w:space="0" w:color="auto"/>
              <w:right w:val="single" w:sz="4" w:space="0" w:color="auto"/>
            </w:tcBorders>
          </w:tcPr>
          <w:p w14:paraId="0A646C32" w14:textId="7A82DC48" w:rsidR="000024F6" w:rsidRPr="00B14B4D" w:rsidRDefault="000024F6" w:rsidP="000024F6">
            <w:pPr>
              <w:rPr>
                <w:rFonts w:ascii="Times New Roman" w:eastAsia="Calibri" w:hAnsi="Times New Roman" w:cs="Times New Roman"/>
              </w:rPr>
            </w:pPr>
            <w:r w:rsidRPr="000024F6">
              <w:rPr>
                <w:rFonts w:ascii="Times New Roman" w:eastAsia="Calibri" w:hAnsi="Times New Roman" w:cs="Times New Roman"/>
              </w:rPr>
              <w:t>осуществлять работу по обращению к исполнению судебных актов.</w:t>
            </w:r>
          </w:p>
        </w:tc>
        <w:tc>
          <w:tcPr>
            <w:tcW w:w="3152" w:type="dxa"/>
            <w:tcBorders>
              <w:top w:val="single" w:sz="4" w:space="0" w:color="auto"/>
              <w:left w:val="single" w:sz="4" w:space="0" w:color="auto"/>
              <w:bottom w:val="single" w:sz="4" w:space="0" w:color="auto"/>
              <w:right w:val="single" w:sz="4" w:space="0" w:color="auto"/>
            </w:tcBorders>
          </w:tcPr>
          <w:p w14:paraId="3981B078" w14:textId="22F1E592" w:rsidR="000024F6" w:rsidRPr="00B14B4D" w:rsidRDefault="000024F6" w:rsidP="000024F6">
            <w:pPr>
              <w:rPr>
                <w:rFonts w:ascii="Times New Roman" w:eastAsia="Calibri" w:hAnsi="Times New Roman" w:cs="Times New Roman"/>
              </w:rPr>
            </w:pPr>
            <w:r w:rsidRPr="000024F6">
              <w:rPr>
                <w:rFonts w:ascii="Times New Roman" w:eastAsia="Calibri" w:hAnsi="Times New Roman" w:cs="Times New Roman"/>
              </w:rPr>
              <w:t>порядок обращения к исполнению приговоров, решений, определений и постановлений суда.</w:t>
            </w:r>
          </w:p>
        </w:tc>
        <w:tc>
          <w:tcPr>
            <w:tcW w:w="3153" w:type="dxa"/>
            <w:tcBorders>
              <w:top w:val="single" w:sz="4" w:space="0" w:color="auto"/>
              <w:left w:val="single" w:sz="4" w:space="0" w:color="auto"/>
              <w:bottom w:val="single" w:sz="4" w:space="0" w:color="auto"/>
              <w:right w:val="single" w:sz="4" w:space="0" w:color="auto"/>
            </w:tcBorders>
          </w:tcPr>
          <w:p w14:paraId="6E5A2254" w14:textId="55F74BB4" w:rsidR="000024F6" w:rsidRPr="00B14B4D" w:rsidRDefault="000024F6" w:rsidP="000024F6">
            <w:pPr>
              <w:tabs>
                <w:tab w:val="left" w:pos="735"/>
              </w:tabs>
              <w:rPr>
                <w:rFonts w:ascii="Times New Roman" w:hAnsi="Times New Roman" w:cs="Times New Roman"/>
                <w:bCs/>
              </w:rPr>
            </w:pPr>
            <w:r w:rsidRPr="000024F6">
              <w:rPr>
                <w:rFonts w:ascii="Times New Roman" w:hAnsi="Times New Roman" w:cs="Times New Roman"/>
                <w:bCs/>
              </w:rPr>
              <w:t>обращения судебных актов к исполнению.</w:t>
            </w:r>
          </w:p>
        </w:tc>
      </w:tr>
    </w:tbl>
    <w:p w14:paraId="09928491" w14:textId="77777777" w:rsidR="00B14B4D" w:rsidRDefault="00B14B4D" w:rsidP="00B14B4D">
      <w:pPr>
        <w:pStyle w:val="114"/>
        <w:rPr>
          <w:rFonts w:ascii="Times New Roman" w:hAnsi="Times New Roman"/>
        </w:rPr>
      </w:pPr>
    </w:p>
    <w:p w14:paraId="67240CB8" w14:textId="77777777" w:rsidR="000024F6" w:rsidRPr="00941462" w:rsidRDefault="000024F6" w:rsidP="000024F6">
      <w:pPr>
        <w:pStyle w:val="114"/>
        <w:rPr>
          <w:rFonts w:ascii="Times New Roman" w:hAnsi="Times New Roman"/>
        </w:rPr>
      </w:pPr>
      <w:r>
        <w:rPr>
          <w:rFonts w:ascii="Times New Roman" w:hAnsi="Times New Roman"/>
        </w:rPr>
        <w:t>2</w:t>
      </w:r>
      <w:r w:rsidRPr="00941462">
        <w:rPr>
          <w:rFonts w:ascii="Times New Roman" w:hAnsi="Times New Roman"/>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024F6" w:rsidRPr="00941462" w14:paraId="2CD1B9D2" w14:textId="77777777" w:rsidTr="008A3975">
        <w:trPr>
          <w:trHeight w:val="23"/>
        </w:trPr>
        <w:tc>
          <w:tcPr>
            <w:tcW w:w="2460" w:type="pct"/>
            <w:vAlign w:val="center"/>
          </w:tcPr>
          <w:p w14:paraId="6D08DE69" w14:textId="77777777" w:rsidR="000024F6" w:rsidRPr="00941462" w:rsidRDefault="000024F6" w:rsidP="008A397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08494DBF" w14:textId="77777777" w:rsidR="000024F6" w:rsidRPr="00941462" w:rsidRDefault="000024F6" w:rsidP="008A397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F384591" w14:textId="77777777" w:rsidR="000024F6" w:rsidRPr="00941462" w:rsidRDefault="000024F6" w:rsidP="008A3975">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0024F6" w:rsidRPr="00941462" w14:paraId="6E7128DD" w14:textId="77777777" w:rsidTr="008A3975">
        <w:trPr>
          <w:trHeight w:val="23"/>
        </w:trPr>
        <w:tc>
          <w:tcPr>
            <w:tcW w:w="2460" w:type="pct"/>
            <w:vAlign w:val="center"/>
          </w:tcPr>
          <w:p w14:paraId="04D287BB" w14:textId="77777777"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BADCDA1" w14:textId="77777777" w:rsidR="000024F6" w:rsidRPr="00941462" w:rsidRDefault="000024F6" w:rsidP="008A3975">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204</w:t>
            </w:r>
          </w:p>
        </w:tc>
        <w:tc>
          <w:tcPr>
            <w:tcW w:w="1345" w:type="pct"/>
            <w:vAlign w:val="center"/>
          </w:tcPr>
          <w:p w14:paraId="75B651E8" w14:textId="77777777" w:rsidR="000024F6" w:rsidRPr="00941462" w:rsidRDefault="000024F6" w:rsidP="008A3975">
            <w:pPr>
              <w:jc w:val="center"/>
              <w:rPr>
                <w:rFonts w:ascii="Times New Roman" w:hAnsi="Times New Roman" w:cs="Times New Roman"/>
                <w:b/>
                <w:sz w:val="24"/>
                <w:szCs w:val="24"/>
              </w:rPr>
            </w:pPr>
            <w:r>
              <w:rPr>
                <w:rFonts w:ascii="Times New Roman" w:hAnsi="Times New Roman" w:cs="Times New Roman"/>
                <w:b/>
                <w:sz w:val="24"/>
                <w:szCs w:val="24"/>
              </w:rPr>
              <w:t>124</w:t>
            </w:r>
          </w:p>
        </w:tc>
      </w:tr>
      <w:tr w:rsidR="000024F6" w:rsidRPr="00941462" w14:paraId="572C438A" w14:textId="77777777" w:rsidTr="008A3975">
        <w:trPr>
          <w:trHeight w:val="23"/>
        </w:trPr>
        <w:tc>
          <w:tcPr>
            <w:tcW w:w="2460" w:type="pct"/>
            <w:vAlign w:val="center"/>
          </w:tcPr>
          <w:p w14:paraId="0639A298" w14:textId="77777777" w:rsidR="000024F6" w:rsidRPr="00941462" w:rsidRDefault="000024F6" w:rsidP="008A397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C1F61E1" w14:textId="77777777" w:rsidR="000024F6" w:rsidRPr="00941462" w:rsidRDefault="000024F6" w:rsidP="008A397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AFAEB94" w14:textId="77777777" w:rsidR="000024F6" w:rsidRPr="00941462" w:rsidRDefault="000024F6" w:rsidP="008A3975">
            <w:pPr>
              <w:jc w:val="center"/>
              <w:rPr>
                <w:rFonts w:ascii="Times New Roman" w:hAnsi="Times New Roman" w:cs="Times New Roman"/>
                <w:b/>
                <w:sz w:val="24"/>
                <w:szCs w:val="24"/>
              </w:rPr>
            </w:pPr>
            <w:r>
              <w:rPr>
                <w:rFonts w:ascii="Times New Roman" w:hAnsi="Times New Roman" w:cs="Times New Roman"/>
                <w:b/>
                <w:sz w:val="24"/>
                <w:szCs w:val="24"/>
              </w:rPr>
              <w:t>-</w:t>
            </w:r>
          </w:p>
        </w:tc>
      </w:tr>
      <w:tr w:rsidR="000024F6" w:rsidRPr="00941462" w14:paraId="33B2B78D" w14:textId="77777777" w:rsidTr="008A3975">
        <w:trPr>
          <w:trHeight w:val="23"/>
        </w:trPr>
        <w:tc>
          <w:tcPr>
            <w:tcW w:w="2460" w:type="pct"/>
            <w:vAlign w:val="center"/>
          </w:tcPr>
          <w:p w14:paraId="5827D681" w14:textId="77777777"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B5CF6BF" w14:textId="77777777" w:rsidR="000024F6" w:rsidRPr="00941462" w:rsidRDefault="000024F6" w:rsidP="008A397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872B5BD" w14:textId="77777777" w:rsidR="000024F6" w:rsidRPr="00941462" w:rsidRDefault="000024F6" w:rsidP="008A397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024F6" w:rsidRPr="00941462" w14:paraId="1E98FA86" w14:textId="77777777" w:rsidTr="008A3975">
        <w:trPr>
          <w:trHeight w:val="23"/>
        </w:trPr>
        <w:tc>
          <w:tcPr>
            <w:tcW w:w="2460" w:type="pct"/>
            <w:vAlign w:val="center"/>
          </w:tcPr>
          <w:p w14:paraId="6A387649" w14:textId="77777777"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31EB519" w14:textId="77777777" w:rsidR="000024F6" w:rsidRPr="00941462" w:rsidRDefault="000024F6" w:rsidP="008A3975">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1C164D1C" w14:textId="77777777" w:rsidR="000024F6" w:rsidRPr="00941462" w:rsidRDefault="000024F6" w:rsidP="008A3975">
            <w:pPr>
              <w:jc w:val="center"/>
              <w:rPr>
                <w:rFonts w:ascii="Times New Roman" w:hAnsi="Times New Roman" w:cs="Times New Roman"/>
                <w:b/>
                <w:sz w:val="24"/>
                <w:szCs w:val="24"/>
              </w:rPr>
            </w:pPr>
            <w:r>
              <w:rPr>
                <w:rFonts w:ascii="Times New Roman" w:hAnsi="Times New Roman" w:cs="Times New Roman"/>
                <w:b/>
                <w:sz w:val="24"/>
                <w:szCs w:val="24"/>
              </w:rPr>
              <w:t>144</w:t>
            </w:r>
          </w:p>
        </w:tc>
      </w:tr>
      <w:tr w:rsidR="000024F6" w:rsidRPr="00941462" w14:paraId="7632B35B" w14:textId="77777777" w:rsidTr="008A3975">
        <w:trPr>
          <w:trHeight w:val="23"/>
        </w:trPr>
        <w:tc>
          <w:tcPr>
            <w:tcW w:w="2460" w:type="pct"/>
            <w:vAlign w:val="center"/>
          </w:tcPr>
          <w:p w14:paraId="6DCFA7DD" w14:textId="0E9A5385"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267CA89" w14:textId="77777777" w:rsidR="000024F6" w:rsidRPr="00361ED6" w:rsidRDefault="000024F6" w:rsidP="008A397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72D1D058" w14:textId="77777777" w:rsidR="000024F6" w:rsidRPr="00361ED6" w:rsidRDefault="000024F6" w:rsidP="008A397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0024F6" w:rsidRPr="00941462" w14:paraId="476B7469" w14:textId="77777777" w:rsidTr="008A3975">
        <w:trPr>
          <w:trHeight w:val="23"/>
        </w:trPr>
        <w:tc>
          <w:tcPr>
            <w:tcW w:w="2460" w:type="pct"/>
            <w:vAlign w:val="center"/>
          </w:tcPr>
          <w:p w14:paraId="12179FC6" w14:textId="246EA21D"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F593032" w14:textId="77777777" w:rsidR="000024F6" w:rsidRPr="00941462" w:rsidRDefault="000024F6" w:rsidP="008A397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B9AA9A9" w14:textId="77777777" w:rsidR="000024F6" w:rsidRPr="00941462" w:rsidRDefault="000024F6" w:rsidP="008A397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0024F6" w:rsidRPr="00941462" w14:paraId="6E6E0F35" w14:textId="77777777" w:rsidTr="008A3975">
        <w:trPr>
          <w:trHeight w:val="23"/>
        </w:trPr>
        <w:tc>
          <w:tcPr>
            <w:tcW w:w="2460" w:type="pct"/>
            <w:vAlign w:val="center"/>
          </w:tcPr>
          <w:p w14:paraId="005DCCF2" w14:textId="77777777"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98C0980" w14:textId="77777777" w:rsidR="000024F6" w:rsidRPr="00941462" w:rsidRDefault="000024F6" w:rsidP="008A3975">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7C554612" w14:textId="77777777" w:rsidR="000024F6" w:rsidRPr="00941462" w:rsidRDefault="000024F6" w:rsidP="008A3975">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0024F6" w:rsidRPr="00941462" w14:paraId="40B75990" w14:textId="77777777" w:rsidTr="008A3975">
        <w:trPr>
          <w:trHeight w:val="23"/>
        </w:trPr>
        <w:tc>
          <w:tcPr>
            <w:tcW w:w="2460" w:type="pct"/>
            <w:vAlign w:val="center"/>
          </w:tcPr>
          <w:p w14:paraId="0F4A4909" w14:textId="77777777" w:rsidR="000024F6" w:rsidRPr="00941462" w:rsidRDefault="000024F6"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FE09D96" w14:textId="77777777" w:rsidR="000024F6" w:rsidRPr="00941462" w:rsidRDefault="000024F6" w:rsidP="008A3975">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570A49A0" w14:textId="77777777" w:rsidR="000024F6" w:rsidRPr="00941462" w:rsidRDefault="000024F6" w:rsidP="008A397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280</w:t>
            </w:r>
          </w:p>
        </w:tc>
      </w:tr>
    </w:tbl>
    <w:p w14:paraId="54F3CC5E" w14:textId="77777777" w:rsidR="000024F6" w:rsidRDefault="000024F6" w:rsidP="000024F6">
      <w:pPr>
        <w:pStyle w:val="114"/>
        <w:tabs>
          <w:tab w:val="left" w:pos="3136"/>
        </w:tabs>
        <w:rPr>
          <w:rFonts w:ascii="Times New Roman" w:hAnsi="Times New Roman"/>
        </w:rPr>
      </w:pPr>
    </w:p>
    <w:p w14:paraId="27F410EF" w14:textId="77777777" w:rsidR="000024F6" w:rsidRDefault="000024F6" w:rsidP="000024F6">
      <w:pPr>
        <w:pStyle w:val="114"/>
        <w:tabs>
          <w:tab w:val="left" w:pos="3136"/>
        </w:tabs>
        <w:rPr>
          <w:rFonts w:ascii="Times New Roman" w:hAnsi="Times New Roman"/>
        </w:rPr>
      </w:pPr>
    </w:p>
    <w:p w14:paraId="593A720C" w14:textId="77777777" w:rsidR="000024F6" w:rsidRDefault="000024F6" w:rsidP="000024F6">
      <w:pPr>
        <w:pStyle w:val="114"/>
        <w:tabs>
          <w:tab w:val="left" w:pos="3136"/>
        </w:tabs>
        <w:rPr>
          <w:rFonts w:ascii="Times New Roman" w:hAnsi="Times New Roman"/>
        </w:rPr>
      </w:pPr>
    </w:p>
    <w:p w14:paraId="32360C4E" w14:textId="77777777" w:rsidR="000024F6" w:rsidRDefault="000024F6" w:rsidP="000024F6">
      <w:pPr>
        <w:pStyle w:val="114"/>
        <w:tabs>
          <w:tab w:val="left" w:pos="3136"/>
        </w:tabs>
        <w:rPr>
          <w:rFonts w:ascii="Times New Roman" w:hAnsi="Times New Roman"/>
        </w:rPr>
      </w:pPr>
    </w:p>
    <w:p w14:paraId="5E82CCEC" w14:textId="77777777" w:rsidR="000024F6" w:rsidRDefault="000024F6" w:rsidP="000024F6">
      <w:pPr>
        <w:pStyle w:val="114"/>
        <w:tabs>
          <w:tab w:val="left" w:pos="3136"/>
        </w:tabs>
        <w:rPr>
          <w:rFonts w:ascii="Times New Roman" w:hAnsi="Times New Roman"/>
        </w:rPr>
      </w:pPr>
    </w:p>
    <w:p w14:paraId="5AFC699A" w14:textId="77777777" w:rsidR="000024F6" w:rsidRDefault="000024F6" w:rsidP="000024F6">
      <w:pPr>
        <w:pStyle w:val="114"/>
        <w:tabs>
          <w:tab w:val="left" w:pos="3136"/>
        </w:tabs>
        <w:rPr>
          <w:rFonts w:ascii="Times New Roman" w:hAnsi="Times New Roman"/>
        </w:rPr>
      </w:pPr>
    </w:p>
    <w:p w14:paraId="0E8C0559" w14:textId="77777777" w:rsidR="000024F6" w:rsidRPr="00941462" w:rsidRDefault="000024F6" w:rsidP="000024F6">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0024F6" w:rsidRPr="001D26BE" w14:paraId="790E63D6" w14:textId="77777777" w:rsidTr="008A3975">
        <w:trPr>
          <w:cantSplit/>
          <w:trHeight w:val="3271"/>
        </w:trPr>
        <w:tc>
          <w:tcPr>
            <w:tcW w:w="834" w:type="pct"/>
            <w:vAlign w:val="center"/>
          </w:tcPr>
          <w:p w14:paraId="2CB5DE55" w14:textId="77777777" w:rsidR="000024F6" w:rsidRPr="001D26BE" w:rsidRDefault="000024F6"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581F22CB" w14:textId="77777777" w:rsidR="000024F6" w:rsidRPr="001D26BE" w:rsidRDefault="000024F6"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3D869D43" w14:textId="77777777" w:rsidR="000024F6" w:rsidRPr="001D26BE" w:rsidRDefault="000024F6" w:rsidP="008A3975">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704BF32C" w14:textId="77777777" w:rsidR="000024F6" w:rsidRPr="001D26BE" w:rsidRDefault="000024F6" w:rsidP="008A3975">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2CBCC50A" w14:textId="77777777" w:rsidR="000024F6" w:rsidRPr="001D26BE" w:rsidRDefault="000024F6" w:rsidP="008A3975">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60DFD364" w14:textId="77777777" w:rsidR="000024F6" w:rsidRPr="001D26BE" w:rsidRDefault="000024F6"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05BD9D77" w14:textId="77777777" w:rsidR="000024F6" w:rsidRPr="001D26BE" w:rsidRDefault="000024F6" w:rsidP="008A39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564E948D" w14:textId="77777777" w:rsidR="000024F6" w:rsidRPr="001D26BE" w:rsidRDefault="000024F6"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5"/>
            </w:r>
          </w:p>
        </w:tc>
        <w:tc>
          <w:tcPr>
            <w:tcW w:w="269" w:type="pct"/>
            <w:textDirection w:val="btLr"/>
            <w:vAlign w:val="center"/>
          </w:tcPr>
          <w:p w14:paraId="1FA5D983" w14:textId="77777777" w:rsidR="000024F6" w:rsidRPr="001D26BE" w:rsidRDefault="000024F6"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38964CD5" w14:textId="77777777" w:rsidR="000024F6" w:rsidRPr="001D26BE" w:rsidRDefault="000024F6"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0024F6" w:rsidRPr="001D26BE" w14:paraId="68C93306" w14:textId="77777777" w:rsidTr="008A3975">
        <w:trPr>
          <w:cantSplit/>
          <w:trHeight w:val="73"/>
        </w:trPr>
        <w:tc>
          <w:tcPr>
            <w:tcW w:w="834" w:type="pct"/>
          </w:tcPr>
          <w:p w14:paraId="38190E7D"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344DB417"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2402B8AA" w14:textId="77777777" w:rsidR="000024F6" w:rsidRPr="001D26BE" w:rsidRDefault="000024F6" w:rsidP="008A3975">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1773113A" w14:textId="77777777" w:rsidR="000024F6" w:rsidRPr="001D26BE" w:rsidRDefault="000024F6" w:rsidP="008A3975">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688BC7"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29C7237E"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57A95637"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165D53B9"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1561AE96"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F7363D1" w14:textId="77777777" w:rsidR="000024F6" w:rsidRPr="001D26BE" w:rsidRDefault="000024F6"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0024F6" w:rsidRPr="001D26BE" w14:paraId="34DE1484" w14:textId="77777777" w:rsidTr="008A3975">
        <w:tc>
          <w:tcPr>
            <w:tcW w:w="834" w:type="pct"/>
          </w:tcPr>
          <w:p w14:paraId="09B74ED1" w14:textId="77777777" w:rsidR="000024F6" w:rsidRPr="004F3B54" w:rsidRDefault="000024F6" w:rsidP="000024F6">
            <w:pPr>
              <w:rPr>
                <w:rFonts w:ascii="Times New Roman" w:hAnsi="Times New Roman" w:cs="Times New Roman"/>
              </w:rPr>
            </w:pPr>
            <w:r w:rsidRPr="004F3B54">
              <w:rPr>
                <w:rFonts w:ascii="Times New Roman" w:hAnsi="Times New Roman" w:cs="Times New Roman"/>
              </w:rPr>
              <w:t>ПК 3.1. ПК 3.2.</w:t>
            </w:r>
          </w:p>
          <w:p w14:paraId="58574F0A" w14:textId="77777777" w:rsidR="000024F6" w:rsidRDefault="000024F6" w:rsidP="000024F6">
            <w:pPr>
              <w:rPr>
                <w:rFonts w:ascii="Times New Roman" w:hAnsi="Times New Roman" w:cs="Times New Roman"/>
              </w:rPr>
            </w:pPr>
            <w:r w:rsidRPr="004F3B54">
              <w:rPr>
                <w:rFonts w:ascii="Times New Roman" w:hAnsi="Times New Roman" w:cs="Times New Roman"/>
              </w:rPr>
              <w:t>ПК 3.3. ПК 3.4.</w:t>
            </w:r>
          </w:p>
          <w:p w14:paraId="2880056E" w14:textId="77777777" w:rsidR="000024F6" w:rsidRPr="004F3B54" w:rsidRDefault="000024F6" w:rsidP="000024F6">
            <w:pPr>
              <w:rPr>
                <w:rFonts w:ascii="Times New Roman" w:hAnsi="Times New Roman" w:cs="Times New Roman"/>
              </w:rPr>
            </w:pPr>
            <w:r>
              <w:rPr>
                <w:rFonts w:ascii="Times New Roman" w:hAnsi="Times New Roman" w:cs="Times New Roman"/>
              </w:rPr>
              <w:t>ПК.3.5.</w:t>
            </w:r>
          </w:p>
          <w:p w14:paraId="525D1BC9"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01, ОК 02</w:t>
            </w:r>
          </w:p>
          <w:p w14:paraId="58FFCB27"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68218EE7" w14:textId="6F441673" w:rsidR="000024F6" w:rsidRPr="00D67B25" w:rsidRDefault="000024F6" w:rsidP="000024F6">
            <w:pPr>
              <w:rPr>
                <w:rFonts w:ascii="Times New Roman" w:eastAsia="Times New Roman" w:hAnsi="Times New Roman" w:cs="Times New Roman"/>
                <w:lang w:eastAsia="ru-RU"/>
              </w:rPr>
            </w:pPr>
            <w:r>
              <w:rPr>
                <w:rFonts w:ascii="Times New Roman" w:hAnsi="Times New Roman"/>
                <w:sz w:val="24"/>
                <w:szCs w:val="24"/>
              </w:rPr>
              <w:t>Раздел 1 Судебное делопроизводство</w:t>
            </w:r>
          </w:p>
        </w:tc>
        <w:tc>
          <w:tcPr>
            <w:tcW w:w="455" w:type="pct"/>
            <w:vAlign w:val="center"/>
          </w:tcPr>
          <w:p w14:paraId="6A7417CC" w14:textId="595D98C9" w:rsidR="000024F6" w:rsidRPr="00477EAE" w:rsidRDefault="000024F6" w:rsidP="000024F6">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345" w:type="pct"/>
            <w:vAlign w:val="center"/>
          </w:tcPr>
          <w:p w14:paraId="02C1CBD3" w14:textId="132A41C7" w:rsidR="000024F6" w:rsidRPr="000024F6" w:rsidRDefault="000024F6" w:rsidP="000024F6">
            <w:pPr>
              <w:jc w:val="center"/>
              <w:rPr>
                <w:rFonts w:ascii="Times New Roman" w:eastAsia="Times New Roman" w:hAnsi="Times New Roman" w:cs="Times New Roman"/>
                <w:lang w:eastAsia="ru-RU"/>
              </w:rPr>
            </w:pPr>
            <w:r w:rsidRPr="000024F6">
              <w:rPr>
                <w:rFonts w:ascii="Times New Roman" w:hAnsi="Times New Roman" w:cs="Times New Roman"/>
                <w:color w:val="000000"/>
              </w:rPr>
              <w:t>46</w:t>
            </w:r>
          </w:p>
        </w:tc>
        <w:tc>
          <w:tcPr>
            <w:tcW w:w="306" w:type="pct"/>
            <w:shd w:val="clear" w:color="auto" w:fill="D9D9D9" w:themeFill="background1" w:themeFillShade="D9"/>
            <w:vAlign w:val="center"/>
          </w:tcPr>
          <w:p w14:paraId="5FB5018B" w14:textId="3CEC8957" w:rsidR="000024F6" w:rsidRPr="00477EAE" w:rsidRDefault="000024F6" w:rsidP="000024F6">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269" w:type="pct"/>
            <w:vAlign w:val="center"/>
          </w:tcPr>
          <w:p w14:paraId="3E090B90" w14:textId="77777777" w:rsidR="000024F6" w:rsidRPr="00477EAE" w:rsidRDefault="000024F6" w:rsidP="000024F6">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96</w:t>
            </w:r>
          </w:p>
        </w:tc>
        <w:tc>
          <w:tcPr>
            <w:tcW w:w="306" w:type="pct"/>
          </w:tcPr>
          <w:p w14:paraId="7C0D6A87"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29BCA75E"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456D9166" w14:textId="77777777" w:rsidR="000024F6" w:rsidRPr="001D26BE" w:rsidRDefault="000024F6" w:rsidP="000024F6">
            <w:pPr>
              <w:jc w:val="center"/>
              <w:rPr>
                <w:rFonts w:ascii="Times New Roman" w:eastAsia="Times New Roman" w:hAnsi="Times New Roman" w:cs="Times New Roman"/>
                <w:b/>
                <w:bCs/>
                <w:lang w:eastAsia="ru-RU"/>
              </w:rPr>
            </w:pPr>
          </w:p>
        </w:tc>
        <w:tc>
          <w:tcPr>
            <w:tcW w:w="305" w:type="pct"/>
          </w:tcPr>
          <w:p w14:paraId="176FBE23" w14:textId="77777777" w:rsidR="000024F6" w:rsidRPr="001D26BE" w:rsidRDefault="000024F6" w:rsidP="000024F6">
            <w:pPr>
              <w:jc w:val="center"/>
              <w:rPr>
                <w:rFonts w:ascii="Times New Roman" w:eastAsia="Times New Roman" w:hAnsi="Times New Roman" w:cs="Times New Roman"/>
                <w:b/>
                <w:bCs/>
                <w:lang w:eastAsia="ru-RU"/>
              </w:rPr>
            </w:pPr>
          </w:p>
        </w:tc>
      </w:tr>
      <w:tr w:rsidR="000024F6" w:rsidRPr="001D26BE" w14:paraId="4776FFBF" w14:textId="77777777" w:rsidTr="008A3975">
        <w:tc>
          <w:tcPr>
            <w:tcW w:w="834" w:type="pct"/>
          </w:tcPr>
          <w:p w14:paraId="46C5D096" w14:textId="77777777" w:rsidR="000024F6" w:rsidRPr="004F3B54" w:rsidRDefault="000024F6" w:rsidP="000024F6">
            <w:pPr>
              <w:rPr>
                <w:rFonts w:ascii="Times New Roman" w:hAnsi="Times New Roman" w:cs="Times New Roman"/>
              </w:rPr>
            </w:pPr>
            <w:r w:rsidRPr="004F3B54">
              <w:rPr>
                <w:rFonts w:ascii="Times New Roman" w:hAnsi="Times New Roman" w:cs="Times New Roman"/>
              </w:rPr>
              <w:t>ПК 3.1. ПК 3.2.</w:t>
            </w:r>
          </w:p>
          <w:p w14:paraId="2DDFF305" w14:textId="77777777" w:rsidR="000024F6" w:rsidRDefault="000024F6" w:rsidP="000024F6">
            <w:pPr>
              <w:rPr>
                <w:rFonts w:ascii="Times New Roman" w:hAnsi="Times New Roman" w:cs="Times New Roman"/>
              </w:rPr>
            </w:pPr>
            <w:r w:rsidRPr="004F3B54">
              <w:rPr>
                <w:rFonts w:ascii="Times New Roman" w:hAnsi="Times New Roman" w:cs="Times New Roman"/>
              </w:rPr>
              <w:t>ПК 3.3. ПК 3.4.</w:t>
            </w:r>
          </w:p>
          <w:p w14:paraId="037AC935" w14:textId="77777777" w:rsidR="000024F6" w:rsidRPr="004F3B54" w:rsidRDefault="000024F6" w:rsidP="000024F6">
            <w:pPr>
              <w:rPr>
                <w:rFonts w:ascii="Times New Roman" w:hAnsi="Times New Roman" w:cs="Times New Roman"/>
              </w:rPr>
            </w:pPr>
            <w:r>
              <w:rPr>
                <w:rFonts w:ascii="Times New Roman" w:hAnsi="Times New Roman" w:cs="Times New Roman"/>
              </w:rPr>
              <w:t>ПК.3.5.</w:t>
            </w:r>
          </w:p>
          <w:p w14:paraId="1885A72F"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01, ОК 02</w:t>
            </w:r>
          </w:p>
          <w:p w14:paraId="5A6B8100" w14:textId="77777777" w:rsidR="000024F6" w:rsidRPr="004F3B54" w:rsidRDefault="000024F6" w:rsidP="000024F6">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7AD37E56" w14:textId="221E2813" w:rsidR="000024F6" w:rsidRDefault="000024F6" w:rsidP="000024F6">
            <w:pPr>
              <w:rPr>
                <w:rFonts w:ascii="Times New Roman" w:hAnsi="Times New Roman"/>
                <w:sz w:val="24"/>
                <w:szCs w:val="24"/>
              </w:rPr>
            </w:pPr>
            <w:r>
              <w:rPr>
                <w:rFonts w:ascii="Times New Roman" w:eastAsia="Microsoft YaHei" w:hAnsi="Times New Roman"/>
                <w:sz w:val="24"/>
                <w:szCs w:val="24"/>
              </w:rPr>
              <w:t xml:space="preserve">Раздел 2 </w:t>
            </w:r>
            <w:r>
              <w:rPr>
                <w:rFonts w:ascii="Times New Roman" w:hAnsi="Times New Roman"/>
                <w:sz w:val="24"/>
                <w:szCs w:val="24"/>
              </w:rPr>
              <w:t>Обеспечение рассмотрения судебных дел</w:t>
            </w:r>
          </w:p>
          <w:p w14:paraId="6940CF6A" w14:textId="47E86F0C" w:rsidR="000024F6" w:rsidRPr="00A37B7C" w:rsidRDefault="000024F6" w:rsidP="000024F6">
            <w:pPr>
              <w:rPr>
                <w:rFonts w:ascii="Times New Roman" w:hAnsi="Times New Roman"/>
              </w:rPr>
            </w:pPr>
          </w:p>
        </w:tc>
        <w:tc>
          <w:tcPr>
            <w:tcW w:w="455" w:type="pct"/>
            <w:vAlign w:val="center"/>
          </w:tcPr>
          <w:p w14:paraId="7661FD5B" w14:textId="552E60AB" w:rsidR="000024F6" w:rsidRPr="00477EAE" w:rsidRDefault="000024F6" w:rsidP="000024F6">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345" w:type="pct"/>
            <w:vAlign w:val="center"/>
          </w:tcPr>
          <w:p w14:paraId="284182D2" w14:textId="6CF21DF5" w:rsidR="000024F6" w:rsidRPr="000024F6" w:rsidRDefault="000024F6" w:rsidP="000024F6">
            <w:pPr>
              <w:jc w:val="center"/>
              <w:rPr>
                <w:rFonts w:ascii="Times New Roman" w:eastAsia="Times New Roman" w:hAnsi="Times New Roman" w:cs="Times New Roman"/>
                <w:lang w:eastAsia="ru-RU"/>
              </w:rPr>
            </w:pPr>
            <w:r w:rsidRPr="000024F6">
              <w:rPr>
                <w:rFonts w:ascii="Times New Roman" w:hAnsi="Times New Roman" w:cs="Times New Roman"/>
                <w:color w:val="000000"/>
              </w:rPr>
              <w:t>46</w:t>
            </w:r>
          </w:p>
        </w:tc>
        <w:tc>
          <w:tcPr>
            <w:tcW w:w="306" w:type="pct"/>
            <w:shd w:val="clear" w:color="auto" w:fill="D9D9D9" w:themeFill="background1" w:themeFillShade="D9"/>
            <w:vAlign w:val="center"/>
          </w:tcPr>
          <w:p w14:paraId="74448861" w14:textId="4979C6E1" w:rsidR="000024F6" w:rsidRPr="00477EAE" w:rsidRDefault="000024F6" w:rsidP="000024F6">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269" w:type="pct"/>
            <w:vAlign w:val="center"/>
          </w:tcPr>
          <w:p w14:paraId="0430E621" w14:textId="389FE872" w:rsidR="000024F6" w:rsidRPr="00477EAE" w:rsidRDefault="000024F6" w:rsidP="000024F6">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96</w:t>
            </w:r>
          </w:p>
        </w:tc>
        <w:tc>
          <w:tcPr>
            <w:tcW w:w="306" w:type="pct"/>
          </w:tcPr>
          <w:p w14:paraId="62F94140"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0F49161C"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01E1EC32" w14:textId="77777777" w:rsidR="000024F6" w:rsidRPr="001D26BE" w:rsidRDefault="000024F6" w:rsidP="000024F6">
            <w:pPr>
              <w:jc w:val="center"/>
              <w:rPr>
                <w:rFonts w:ascii="Times New Roman" w:eastAsia="Times New Roman" w:hAnsi="Times New Roman" w:cs="Times New Roman"/>
                <w:b/>
                <w:bCs/>
                <w:lang w:eastAsia="ru-RU"/>
              </w:rPr>
            </w:pPr>
          </w:p>
        </w:tc>
        <w:tc>
          <w:tcPr>
            <w:tcW w:w="305" w:type="pct"/>
          </w:tcPr>
          <w:p w14:paraId="532EDA3C" w14:textId="77777777" w:rsidR="000024F6" w:rsidRPr="001D26BE" w:rsidRDefault="000024F6" w:rsidP="000024F6">
            <w:pPr>
              <w:jc w:val="center"/>
              <w:rPr>
                <w:rFonts w:ascii="Times New Roman" w:eastAsia="Times New Roman" w:hAnsi="Times New Roman" w:cs="Times New Roman"/>
                <w:b/>
                <w:bCs/>
                <w:lang w:eastAsia="ru-RU"/>
              </w:rPr>
            </w:pPr>
          </w:p>
        </w:tc>
      </w:tr>
      <w:tr w:rsidR="000024F6" w:rsidRPr="001D26BE" w14:paraId="07089E7C" w14:textId="77777777" w:rsidTr="008A3975">
        <w:tc>
          <w:tcPr>
            <w:tcW w:w="834" w:type="pct"/>
          </w:tcPr>
          <w:p w14:paraId="3B3E2BF6" w14:textId="77777777" w:rsidR="000024F6" w:rsidRPr="004F3B54" w:rsidRDefault="000024F6" w:rsidP="000024F6">
            <w:pPr>
              <w:rPr>
                <w:rFonts w:ascii="Times New Roman" w:hAnsi="Times New Roman" w:cs="Times New Roman"/>
              </w:rPr>
            </w:pPr>
            <w:r w:rsidRPr="004F3B54">
              <w:rPr>
                <w:rFonts w:ascii="Times New Roman" w:hAnsi="Times New Roman" w:cs="Times New Roman"/>
              </w:rPr>
              <w:t>ПК 3.1. ПК 3.2.</w:t>
            </w:r>
          </w:p>
          <w:p w14:paraId="5B295395" w14:textId="77777777" w:rsidR="000024F6" w:rsidRDefault="000024F6" w:rsidP="000024F6">
            <w:pPr>
              <w:rPr>
                <w:rFonts w:ascii="Times New Roman" w:hAnsi="Times New Roman" w:cs="Times New Roman"/>
              </w:rPr>
            </w:pPr>
            <w:r w:rsidRPr="004F3B54">
              <w:rPr>
                <w:rFonts w:ascii="Times New Roman" w:hAnsi="Times New Roman" w:cs="Times New Roman"/>
              </w:rPr>
              <w:t>ПК 3.3. ПК 3.4.</w:t>
            </w:r>
          </w:p>
          <w:p w14:paraId="5B786573" w14:textId="77777777" w:rsidR="000024F6" w:rsidRPr="004F3B54" w:rsidRDefault="000024F6" w:rsidP="000024F6">
            <w:pPr>
              <w:rPr>
                <w:rFonts w:ascii="Times New Roman" w:hAnsi="Times New Roman" w:cs="Times New Roman"/>
              </w:rPr>
            </w:pPr>
            <w:r>
              <w:rPr>
                <w:rFonts w:ascii="Times New Roman" w:hAnsi="Times New Roman" w:cs="Times New Roman"/>
              </w:rPr>
              <w:t>ПК.3.5.</w:t>
            </w:r>
          </w:p>
          <w:p w14:paraId="34D8E351"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01, ОК 02</w:t>
            </w:r>
          </w:p>
          <w:p w14:paraId="7F955B89" w14:textId="77777777" w:rsidR="000024F6" w:rsidRPr="004F3B54" w:rsidRDefault="000024F6" w:rsidP="000024F6">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1FE5910E" w14:textId="79F422C3" w:rsidR="000024F6" w:rsidRPr="00A37B7C" w:rsidRDefault="000024F6" w:rsidP="000024F6">
            <w:pPr>
              <w:rPr>
                <w:rFonts w:ascii="Times New Roman" w:hAnsi="Times New Roman"/>
              </w:rPr>
            </w:pPr>
            <w:r>
              <w:rPr>
                <w:rFonts w:ascii="Times New Roman" w:eastAsia="Microsoft YaHei" w:hAnsi="Times New Roman"/>
                <w:sz w:val="24"/>
                <w:szCs w:val="24"/>
              </w:rPr>
              <w:t xml:space="preserve">Раздел 3 </w:t>
            </w:r>
            <w:r>
              <w:rPr>
                <w:rFonts w:ascii="Times New Roman" w:hAnsi="Times New Roman"/>
                <w:sz w:val="24"/>
                <w:szCs w:val="24"/>
              </w:rPr>
              <w:t xml:space="preserve">Основы организационно-технического обеспечения деятельности судов </w:t>
            </w:r>
          </w:p>
        </w:tc>
        <w:tc>
          <w:tcPr>
            <w:tcW w:w="455" w:type="pct"/>
            <w:vAlign w:val="center"/>
          </w:tcPr>
          <w:p w14:paraId="44FA8A58" w14:textId="77777777" w:rsidR="000024F6" w:rsidRPr="00477EAE" w:rsidRDefault="000024F6" w:rsidP="000024F6">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345" w:type="pct"/>
            <w:vAlign w:val="center"/>
          </w:tcPr>
          <w:p w14:paraId="5A9A3E04" w14:textId="25D91BB2" w:rsidR="000024F6" w:rsidRPr="000024F6" w:rsidRDefault="000024F6" w:rsidP="000024F6">
            <w:pPr>
              <w:jc w:val="center"/>
              <w:rPr>
                <w:rFonts w:ascii="Times New Roman" w:eastAsia="Times New Roman" w:hAnsi="Times New Roman" w:cs="Times New Roman"/>
                <w:lang w:eastAsia="ru-RU"/>
              </w:rPr>
            </w:pPr>
            <w:r w:rsidRPr="000024F6">
              <w:rPr>
                <w:rFonts w:ascii="Times New Roman" w:hAnsi="Times New Roman" w:cs="Times New Roman"/>
                <w:color w:val="000000"/>
              </w:rPr>
              <w:t>16</w:t>
            </w:r>
          </w:p>
        </w:tc>
        <w:tc>
          <w:tcPr>
            <w:tcW w:w="306" w:type="pct"/>
            <w:shd w:val="clear" w:color="auto" w:fill="D9D9D9" w:themeFill="background1" w:themeFillShade="D9"/>
            <w:vAlign w:val="center"/>
          </w:tcPr>
          <w:p w14:paraId="6A49F671" w14:textId="77777777" w:rsidR="000024F6" w:rsidRPr="00477EAE" w:rsidRDefault="000024F6" w:rsidP="000024F6">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269" w:type="pct"/>
            <w:vAlign w:val="center"/>
          </w:tcPr>
          <w:p w14:paraId="328048D5" w14:textId="77777777" w:rsidR="000024F6" w:rsidRPr="00477EAE" w:rsidRDefault="000024F6" w:rsidP="000024F6">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36</w:t>
            </w:r>
          </w:p>
        </w:tc>
        <w:tc>
          <w:tcPr>
            <w:tcW w:w="306" w:type="pct"/>
          </w:tcPr>
          <w:p w14:paraId="7E76EFE9"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33DECA5C"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05060A0F" w14:textId="77777777" w:rsidR="000024F6" w:rsidRPr="001D26BE" w:rsidRDefault="000024F6" w:rsidP="000024F6">
            <w:pPr>
              <w:jc w:val="center"/>
              <w:rPr>
                <w:rFonts w:ascii="Times New Roman" w:eastAsia="Times New Roman" w:hAnsi="Times New Roman" w:cs="Times New Roman"/>
                <w:b/>
                <w:bCs/>
                <w:lang w:eastAsia="ru-RU"/>
              </w:rPr>
            </w:pPr>
          </w:p>
        </w:tc>
        <w:tc>
          <w:tcPr>
            <w:tcW w:w="305" w:type="pct"/>
          </w:tcPr>
          <w:p w14:paraId="53BCA4BC" w14:textId="77777777" w:rsidR="000024F6" w:rsidRPr="001D26BE" w:rsidRDefault="000024F6" w:rsidP="000024F6">
            <w:pPr>
              <w:jc w:val="center"/>
              <w:rPr>
                <w:rFonts w:ascii="Times New Roman" w:eastAsia="Times New Roman" w:hAnsi="Times New Roman" w:cs="Times New Roman"/>
                <w:b/>
                <w:bCs/>
                <w:lang w:eastAsia="ru-RU"/>
              </w:rPr>
            </w:pPr>
          </w:p>
        </w:tc>
      </w:tr>
      <w:tr w:rsidR="000024F6" w:rsidRPr="001D26BE" w14:paraId="43B15137" w14:textId="77777777" w:rsidTr="008A3975">
        <w:tc>
          <w:tcPr>
            <w:tcW w:w="834" w:type="pct"/>
          </w:tcPr>
          <w:p w14:paraId="301BA2CA" w14:textId="77777777" w:rsidR="000024F6" w:rsidRPr="004F3B54" w:rsidRDefault="000024F6" w:rsidP="000024F6">
            <w:pPr>
              <w:rPr>
                <w:rFonts w:ascii="Times New Roman" w:hAnsi="Times New Roman" w:cs="Times New Roman"/>
              </w:rPr>
            </w:pPr>
            <w:r w:rsidRPr="004F3B54">
              <w:rPr>
                <w:rFonts w:ascii="Times New Roman" w:hAnsi="Times New Roman" w:cs="Times New Roman"/>
              </w:rPr>
              <w:t>ПК 3.1. ПК 3.2.</w:t>
            </w:r>
          </w:p>
          <w:p w14:paraId="2F40F361" w14:textId="77777777" w:rsidR="000024F6" w:rsidRDefault="000024F6" w:rsidP="000024F6">
            <w:pPr>
              <w:rPr>
                <w:rFonts w:ascii="Times New Roman" w:hAnsi="Times New Roman" w:cs="Times New Roman"/>
              </w:rPr>
            </w:pPr>
            <w:r w:rsidRPr="004F3B54">
              <w:rPr>
                <w:rFonts w:ascii="Times New Roman" w:hAnsi="Times New Roman" w:cs="Times New Roman"/>
              </w:rPr>
              <w:t>ПК 3.3. ПК 3.4.</w:t>
            </w:r>
          </w:p>
          <w:p w14:paraId="69C59B77" w14:textId="77777777" w:rsidR="000024F6" w:rsidRPr="004F3B54" w:rsidRDefault="000024F6" w:rsidP="000024F6">
            <w:pPr>
              <w:rPr>
                <w:rFonts w:ascii="Times New Roman" w:hAnsi="Times New Roman" w:cs="Times New Roman"/>
              </w:rPr>
            </w:pPr>
            <w:r>
              <w:rPr>
                <w:rFonts w:ascii="Times New Roman" w:hAnsi="Times New Roman" w:cs="Times New Roman"/>
              </w:rPr>
              <w:t>ПК.3.5.</w:t>
            </w:r>
          </w:p>
          <w:p w14:paraId="5CEA0C28"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01, ОК 02</w:t>
            </w:r>
          </w:p>
          <w:p w14:paraId="7AC85352" w14:textId="19E131E6" w:rsidR="000024F6" w:rsidRPr="004F3B54" w:rsidRDefault="000024F6" w:rsidP="000024F6">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F690792" w14:textId="25E68615" w:rsidR="000024F6" w:rsidRDefault="000024F6" w:rsidP="000024F6">
            <w:pPr>
              <w:rPr>
                <w:rFonts w:ascii="Times New Roman" w:hAnsi="Times New Roman"/>
                <w:sz w:val="24"/>
                <w:szCs w:val="24"/>
              </w:rPr>
            </w:pPr>
            <w:r>
              <w:rPr>
                <w:rFonts w:ascii="Times New Roman" w:eastAsia="Microsoft YaHei" w:hAnsi="Times New Roman"/>
                <w:sz w:val="24"/>
                <w:szCs w:val="24"/>
              </w:rPr>
              <w:t xml:space="preserve">Раздел 4 </w:t>
            </w:r>
            <w:r>
              <w:rPr>
                <w:rFonts w:ascii="Times New Roman" w:hAnsi="Times New Roman"/>
                <w:sz w:val="24"/>
                <w:szCs w:val="24"/>
              </w:rPr>
              <w:t xml:space="preserve">Архивное дело в суде </w:t>
            </w:r>
          </w:p>
          <w:p w14:paraId="7231782F" w14:textId="77777777" w:rsidR="000024F6" w:rsidRPr="00321F7F" w:rsidRDefault="000024F6" w:rsidP="000024F6">
            <w:pPr>
              <w:rPr>
                <w:rFonts w:ascii="Times New Roman" w:eastAsia="Microsoft YaHei" w:hAnsi="Times New Roman"/>
                <w:sz w:val="24"/>
                <w:szCs w:val="24"/>
              </w:rPr>
            </w:pPr>
          </w:p>
        </w:tc>
        <w:tc>
          <w:tcPr>
            <w:tcW w:w="455" w:type="pct"/>
            <w:vAlign w:val="center"/>
          </w:tcPr>
          <w:p w14:paraId="6EDC859A" w14:textId="7021EB5E" w:rsidR="000024F6" w:rsidRPr="00477EAE" w:rsidRDefault="000024F6" w:rsidP="000024F6">
            <w:pPr>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345" w:type="pct"/>
            <w:vAlign w:val="center"/>
          </w:tcPr>
          <w:p w14:paraId="1CFE5FC1" w14:textId="604F66AA" w:rsidR="000024F6" w:rsidRPr="000024F6" w:rsidRDefault="000024F6" w:rsidP="000024F6">
            <w:pPr>
              <w:jc w:val="center"/>
              <w:rPr>
                <w:rFonts w:ascii="Times New Roman" w:hAnsi="Times New Roman" w:cs="Times New Roman"/>
                <w:color w:val="000000"/>
              </w:rPr>
            </w:pPr>
            <w:r w:rsidRPr="000024F6">
              <w:rPr>
                <w:rFonts w:ascii="Times New Roman" w:hAnsi="Times New Roman" w:cs="Times New Roman"/>
                <w:color w:val="000000"/>
              </w:rPr>
              <w:t>46</w:t>
            </w:r>
          </w:p>
        </w:tc>
        <w:tc>
          <w:tcPr>
            <w:tcW w:w="306" w:type="pct"/>
            <w:shd w:val="clear" w:color="auto" w:fill="D9D9D9" w:themeFill="background1" w:themeFillShade="D9"/>
            <w:vAlign w:val="center"/>
          </w:tcPr>
          <w:p w14:paraId="65AC3DDC" w14:textId="612268CA" w:rsidR="000024F6" w:rsidRPr="00477EAE" w:rsidRDefault="000024F6" w:rsidP="000024F6">
            <w:pPr>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269" w:type="pct"/>
            <w:vAlign w:val="center"/>
          </w:tcPr>
          <w:p w14:paraId="1BCE1D75" w14:textId="001AEFD8" w:rsidR="000024F6" w:rsidRPr="00477EAE" w:rsidRDefault="000024F6" w:rsidP="000024F6">
            <w:pPr>
              <w:jc w:val="center"/>
              <w:rPr>
                <w:rFonts w:ascii="Times New Roman" w:hAnsi="Times New Roman" w:cs="Times New Roman"/>
                <w:color w:val="000000"/>
                <w:sz w:val="20"/>
                <w:szCs w:val="20"/>
              </w:rPr>
            </w:pPr>
            <w:r w:rsidRPr="00477EAE">
              <w:rPr>
                <w:rFonts w:ascii="Times New Roman" w:hAnsi="Times New Roman" w:cs="Times New Roman"/>
                <w:color w:val="000000"/>
                <w:sz w:val="20"/>
                <w:szCs w:val="20"/>
              </w:rPr>
              <w:t>96</w:t>
            </w:r>
          </w:p>
        </w:tc>
        <w:tc>
          <w:tcPr>
            <w:tcW w:w="306" w:type="pct"/>
          </w:tcPr>
          <w:p w14:paraId="4D4CC0A2"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1486EA5C"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16D9874B" w14:textId="77777777" w:rsidR="000024F6" w:rsidRPr="001D26BE" w:rsidRDefault="000024F6" w:rsidP="000024F6">
            <w:pPr>
              <w:jc w:val="center"/>
              <w:rPr>
                <w:rFonts w:ascii="Times New Roman" w:eastAsia="Times New Roman" w:hAnsi="Times New Roman" w:cs="Times New Roman"/>
                <w:b/>
                <w:bCs/>
                <w:lang w:eastAsia="ru-RU"/>
              </w:rPr>
            </w:pPr>
          </w:p>
        </w:tc>
        <w:tc>
          <w:tcPr>
            <w:tcW w:w="305" w:type="pct"/>
          </w:tcPr>
          <w:p w14:paraId="322800BE" w14:textId="77777777" w:rsidR="000024F6" w:rsidRPr="001D26BE" w:rsidRDefault="000024F6" w:rsidP="000024F6">
            <w:pPr>
              <w:jc w:val="center"/>
              <w:rPr>
                <w:rFonts w:ascii="Times New Roman" w:eastAsia="Times New Roman" w:hAnsi="Times New Roman" w:cs="Times New Roman"/>
                <w:b/>
                <w:bCs/>
                <w:lang w:eastAsia="ru-RU"/>
              </w:rPr>
            </w:pPr>
          </w:p>
        </w:tc>
      </w:tr>
      <w:tr w:rsidR="000024F6" w:rsidRPr="001D26BE" w14:paraId="2F29C6C7" w14:textId="77777777" w:rsidTr="008A3975">
        <w:tc>
          <w:tcPr>
            <w:tcW w:w="834" w:type="pct"/>
          </w:tcPr>
          <w:p w14:paraId="70B4BAE2" w14:textId="77777777" w:rsidR="000024F6" w:rsidRPr="004F3B54" w:rsidRDefault="000024F6" w:rsidP="000024F6">
            <w:pPr>
              <w:rPr>
                <w:rFonts w:ascii="Times New Roman" w:hAnsi="Times New Roman" w:cs="Times New Roman"/>
              </w:rPr>
            </w:pPr>
            <w:r w:rsidRPr="004F3B54">
              <w:rPr>
                <w:rFonts w:ascii="Times New Roman" w:hAnsi="Times New Roman" w:cs="Times New Roman"/>
              </w:rPr>
              <w:t>ПК 3.1. ПК 3.2.</w:t>
            </w:r>
          </w:p>
          <w:p w14:paraId="60726703" w14:textId="77777777" w:rsidR="000024F6" w:rsidRDefault="000024F6" w:rsidP="000024F6">
            <w:pPr>
              <w:rPr>
                <w:rFonts w:ascii="Times New Roman" w:hAnsi="Times New Roman" w:cs="Times New Roman"/>
              </w:rPr>
            </w:pPr>
            <w:r w:rsidRPr="004F3B54">
              <w:rPr>
                <w:rFonts w:ascii="Times New Roman" w:hAnsi="Times New Roman" w:cs="Times New Roman"/>
              </w:rPr>
              <w:t>ПК 3.3. ПК 3.4.</w:t>
            </w:r>
          </w:p>
          <w:p w14:paraId="1FE6C21F" w14:textId="77777777" w:rsidR="000024F6" w:rsidRPr="004F3B54" w:rsidRDefault="000024F6" w:rsidP="000024F6">
            <w:pPr>
              <w:rPr>
                <w:rFonts w:ascii="Times New Roman" w:hAnsi="Times New Roman" w:cs="Times New Roman"/>
              </w:rPr>
            </w:pPr>
            <w:r>
              <w:rPr>
                <w:rFonts w:ascii="Times New Roman" w:hAnsi="Times New Roman" w:cs="Times New Roman"/>
              </w:rPr>
              <w:t>ПК.3.5.</w:t>
            </w:r>
          </w:p>
          <w:p w14:paraId="72B1E58B"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01, ОК 02</w:t>
            </w:r>
          </w:p>
          <w:p w14:paraId="2DBFEDDF"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37155EE7" w14:textId="77777777" w:rsidR="000024F6" w:rsidRPr="00A37B7C" w:rsidRDefault="000024F6" w:rsidP="000024F6">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49E6840E" w14:textId="77777777" w:rsidR="000024F6" w:rsidRPr="001D26BE" w:rsidRDefault="000024F6" w:rsidP="000024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B64F982" w14:textId="77777777" w:rsidR="000024F6" w:rsidRPr="000024F6" w:rsidRDefault="000024F6" w:rsidP="000024F6">
            <w:pPr>
              <w:jc w:val="center"/>
              <w:rPr>
                <w:rFonts w:ascii="Times New Roman" w:eastAsia="Times New Roman" w:hAnsi="Times New Roman" w:cs="Times New Roman"/>
                <w:lang w:eastAsia="ru-RU"/>
              </w:rPr>
            </w:pPr>
            <w:r w:rsidRPr="000024F6">
              <w:rPr>
                <w:rFonts w:ascii="Times New Roman" w:eastAsia="Times New Roman" w:hAnsi="Times New Roman" w:cs="Times New Roman"/>
                <w:lang w:eastAsia="ru-RU"/>
              </w:rPr>
              <w:t>36</w:t>
            </w:r>
          </w:p>
        </w:tc>
        <w:tc>
          <w:tcPr>
            <w:tcW w:w="306" w:type="pct"/>
            <w:shd w:val="clear" w:color="auto" w:fill="D9D9D9" w:themeFill="background1" w:themeFillShade="D9"/>
          </w:tcPr>
          <w:p w14:paraId="5BC4C3B2"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26946AD8" w14:textId="77777777" w:rsidR="000024F6" w:rsidRPr="001D26BE" w:rsidRDefault="000024F6" w:rsidP="000024F6">
            <w:pPr>
              <w:jc w:val="center"/>
              <w:rPr>
                <w:rFonts w:ascii="Times New Roman" w:eastAsia="Times New Roman" w:hAnsi="Times New Roman" w:cs="Times New Roman"/>
                <w:lang w:eastAsia="ru-RU"/>
              </w:rPr>
            </w:pPr>
          </w:p>
        </w:tc>
        <w:tc>
          <w:tcPr>
            <w:tcW w:w="306" w:type="pct"/>
          </w:tcPr>
          <w:p w14:paraId="26D39884"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1E8ED4B3"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tcPr>
          <w:p w14:paraId="68829B36" w14:textId="77777777" w:rsidR="000024F6" w:rsidRPr="001D26BE" w:rsidRDefault="000024F6" w:rsidP="000024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75894BB1" w14:textId="77777777" w:rsidR="000024F6" w:rsidRPr="001D26BE" w:rsidRDefault="000024F6" w:rsidP="000024F6">
            <w:pPr>
              <w:jc w:val="center"/>
              <w:rPr>
                <w:rFonts w:ascii="Times New Roman" w:eastAsia="Times New Roman" w:hAnsi="Times New Roman" w:cs="Times New Roman"/>
                <w:b/>
                <w:bCs/>
                <w:lang w:eastAsia="ru-RU"/>
              </w:rPr>
            </w:pPr>
          </w:p>
        </w:tc>
      </w:tr>
      <w:tr w:rsidR="000024F6" w:rsidRPr="001D26BE" w14:paraId="59854CF7" w14:textId="77777777" w:rsidTr="008A3975">
        <w:trPr>
          <w:trHeight w:val="314"/>
        </w:trPr>
        <w:tc>
          <w:tcPr>
            <w:tcW w:w="834" w:type="pct"/>
          </w:tcPr>
          <w:p w14:paraId="70BB9555" w14:textId="77777777" w:rsidR="000024F6" w:rsidRPr="004F3B54" w:rsidRDefault="000024F6" w:rsidP="000024F6">
            <w:pPr>
              <w:rPr>
                <w:rFonts w:ascii="Times New Roman" w:hAnsi="Times New Roman" w:cs="Times New Roman"/>
              </w:rPr>
            </w:pPr>
            <w:r w:rsidRPr="004F3B54">
              <w:rPr>
                <w:rFonts w:ascii="Times New Roman" w:hAnsi="Times New Roman" w:cs="Times New Roman"/>
              </w:rPr>
              <w:t>ПК 3.1. ПК 3.2.</w:t>
            </w:r>
          </w:p>
          <w:p w14:paraId="675CE44C" w14:textId="77777777" w:rsidR="000024F6" w:rsidRDefault="000024F6" w:rsidP="000024F6">
            <w:pPr>
              <w:rPr>
                <w:rFonts w:ascii="Times New Roman" w:hAnsi="Times New Roman" w:cs="Times New Roman"/>
              </w:rPr>
            </w:pPr>
            <w:r w:rsidRPr="004F3B54">
              <w:rPr>
                <w:rFonts w:ascii="Times New Roman" w:hAnsi="Times New Roman" w:cs="Times New Roman"/>
              </w:rPr>
              <w:t>ПК 3.3. ПК 3.4.</w:t>
            </w:r>
          </w:p>
          <w:p w14:paraId="71AF32B7" w14:textId="77777777" w:rsidR="000024F6" w:rsidRPr="004F3B54" w:rsidRDefault="000024F6" w:rsidP="000024F6">
            <w:pPr>
              <w:rPr>
                <w:rFonts w:ascii="Times New Roman" w:hAnsi="Times New Roman" w:cs="Times New Roman"/>
              </w:rPr>
            </w:pPr>
            <w:r>
              <w:rPr>
                <w:rFonts w:ascii="Times New Roman" w:hAnsi="Times New Roman" w:cs="Times New Roman"/>
              </w:rPr>
              <w:t>ПК.3.5.</w:t>
            </w:r>
          </w:p>
          <w:p w14:paraId="69398107" w14:textId="77777777" w:rsidR="000024F6" w:rsidRPr="001D26BE" w:rsidRDefault="000024F6" w:rsidP="000024F6">
            <w:pPr>
              <w:rPr>
                <w:rFonts w:ascii="Times New Roman" w:hAnsi="Times New Roman" w:cs="Times New Roman"/>
              </w:rPr>
            </w:pPr>
            <w:r w:rsidRPr="001D26BE">
              <w:rPr>
                <w:rFonts w:ascii="Times New Roman" w:hAnsi="Times New Roman" w:cs="Times New Roman"/>
              </w:rPr>
              <w:t>ОК 01, ОК 02</w:t>
            </w:r>
          </w:p>
          <w:p w14:paraId="5E17CEC5" w14:textId="77777777" w:rsidR="000024F6" w:rsidRPr="001D26BE" w:rsidRDefault="000024F6" w:rsidP="000024F6">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5264449D" w14:textId="77777777" w:rsidR="000024F6" w:rsidRPr="001D26BE" w:rsidRDefault="000024F6" w:rsidP="000024F6">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6BA92E33" w14:textId="77777777" w:rsidR="000024F6" w:rsidRPr="001D26BE" w:rsidRDefault="000024F6" w:rsidP="000024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545E3B55" w14:textId="77777777" w:rsidR="000024F6" w:rsidRPr="000024F6" w:rsidRDefault="000024F6" w:rsidP="000024F6">
            <w:pPr>
              <w:jc w:val="center"/>
              <w:rPr>
                <w:rFonts w:ascii="Times New Roman" w:eastAsia="Times New Roman" w:hAnsi="Times New Roman" w:cs="Times New Roman"/>
                <w:lang w:eastAsia="ru-RU"/>
              </w:rPr>
            </w:pPr>
            <w:r w:rsidRPr="000024F6">
              <w:rPr>
                <w:rFonts w:ascii="Times New Roman" w:eastAsia="Times New Roman" w:hAnsi="Times New Roman" w:cs="Times New Roman"/>
                <w:lang w:eastAsia="ru-RU"/>
              </w:rPr>
              <w:t>108</w:t>
            </w:r>
          </w:p>
        </w:tc>
        <w:tc>
          <w:tcPr>
            <w:tcW w:w="306" w:type="pct"/>
            <w:shd w:val="clear" w:color="auto" w:fill="D9D9D9" w:themeFill="background1" w:themeFillShade="D9"/>
          </w:tcPr>
          <w:p w14:paraId="3E171FCB"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2B8883" w14:textId="77777777" w:rsidR="000024F6" w:rsidRPr="001D26BE" w:rsidRDefault="000024F6" w:rsidP="000024F6">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920D44B"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B7D1EC1" w14:textId="77777777" w:rsidR="000024F6" w:rsidRPr="001D26BE" w:rsidRDefault="000024F6" w:rsidP="000024F6">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A11C653" w14:textId="77777777" w:rsidR="000024F6" w:rsidRPr="001D26BE" w:rsidRDefault="000024F6" w:rsidP="000024F6">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46F253CA" w14:textId="77777777" w:rsidR="000024F6" w:rsidRPr="001D26BE" w:rsidRDefault="000024F6" w:rsidP="000024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024F6" w:rsidRPr="001D26BE" w14:paraId="1D5E250A" w14:textId="77777777" w:rsidTr="008A3975">
        <w:tc>
          <w:tcPr>
            <w:tcW w:w="834" w:type="pct"/>
          </w:tcPr>
          <w:p w14:paraId="69E67EBD" w14:textId="77777777" w:rsidR="000024F6" w:rsidRPr="001D26BE" w:rsidRDefault="000024F6" w:rsidP="000024F6">
            <w:pPr>
              <w:suppressAutoHyphens/>
              <w:rPr>
                <w:rFonts w:ascii="Times New Roman" w:eastAsia="Times New Roman" w:hAnsi="Times New Roman" w:cs="Times New Roman"/>
                <w:lang w:eastAsia="ru-RU"/>
              </w:rPr>
            </w:pPr>
          </w:p>
        </w:tc>
        <w:tc>
          <w:tcPr>
            <w:tcW w:w="1642" w:type="pct"/>
          </w:tcPr>
          <w:p w14:paraId="4A98FEC9" w14:textId="77777777" w:rsidR="000024F6" w:rsidRPr="001D26BE" w:rsidRDefault="000024F6" w:rsidP="000024F6">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6A7354F6" w14:textId="77777777" w:rsidR="000024F6" w:rsidRPr="001D26BE" w:rsidRDefault="000024F6" w:rsidP="000024F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658F4971" w14:textId="77777777" w:rsidR="000024F6" w:rsidRPr="001D26BE" w:rsidRDefault="000024F6" w:rsidP="000024F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4501595B" w14:textId="77777777" w:rsidR="000024F6" w:rsidRPr="001D26BE" w:rsidRDefault="000024F6" w:rsidP="000024F6">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FCDC1B6" w14:textId="77777777" w:rsidR="000024F6" w:rsidRPr="001D26BE" w:rsidRDefault="000024F6" w:rsidP="000024F6">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738D5228" w14:textId="77777777" w:rsidR="000024F6" w:rsidRPr="001D26BE" w:rsidRDefault="000024F6" w:rsidP="000024F6">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F95D014" w14:textId="77777777" w:rsidR="000024F6" w:rsidRPr="001D26BE" w:rsidRDefault="000024F6" w:rsidP="000024F6">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15C5960" w14:textId="77777777" w:rsidR="000024F6" w:rsidRPr="001D26BE" w:rsidRDefault="000024F6" w:rsidP="000024F6">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4EDD5DA3" w14:textId="77777777" w:rsidR="000024F6" w:rsidRPr="001D26BE" w:rsidRDefault="000024F6" w:rsidP="000024F6">
            <w:pPr>
              <w:jc w:val="center"/>
              <w:rPr>
                <w:rFonts w:ascii="Times New Roman" w:eastAsia="Times New Roman" w:hAnsi="Times New Roman" w:cs="Times New Roman"/>
                <w:lang w:eastAsia="ru-RU"/>
              </w:rPr>
            </w:pPr>
          </w:p>
        </w:tc>
      </w:tr>
      <w:tr w:rsidR="000024F6" w:rsidRPr="001D26BE" w14:paraId="1606724D" w14:textId="77777777" w:rsidTr="008A3975">
        <w:trPr>
          <w:trHeight w:val="217"/>
        </w:trPr>
        <w:tc>
          <w:tcPr>
            <w:tcW w:w="834" w:type="pct"/>
          </w:tcPr>
          <w:p w14:paraId="3FBFA203" w14:textId="77777777" w:rsidR="000024F6" w:rsidRPr="001D26BE" w:rsidRDefault="000024F6" w:rsidP="000024F6">
            <w:pPr>
              <w:rPr>
                <w:rFonts w:ascii="Times New Roman" w:eastAsia="Times New Roman" w:hAnsi="Times New Roman" w:cs="Times New Roman"/>
                <w:b/>
                <w:lang w:eastAsia="ru-RU"/>
              </w:rPr>
            </w:pPr>
          </w:p>
        </w:tc>
        <w:tc>
          <w:tcPr>
            <w:tcW w:w="1642" w:type="pct"/>
          </w:tcPr>
          <w:p w14:paraId="35B71B77" w14:textId="77777777" w:rsidR="000024F6" w:rsidRPr="001D26BE" w:rsidRDefault="000024F6" w:rsidP="000024F6">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4CA57DEB" w14:textId="77777777" w:rsidR="000024F6" w:rsidRPr="001D26BE" w:rsidRDefault="000024F6" w:rsidP="000024F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345" w:type="pct"/>
            <w:vAlign w:val="center"/>
          </w:tcPr>
          <w:p w14:paraId="03DC8A79" w14:textId="77777777" w:rsidR="000024F6" w:rsidRPr="001D26BE" w:rsidRDefault="000024F6" w:rsidP="000024F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06" w:type="pct"/>
            <w:shd w:val="clear" w:color="auto" w:fill="D9D9D9" w:themeFill="background1" w:themeFillShade="D9"/>
          </w:tcPr>
          <w:p w14:paraId="3EB8FF3A" w14:textId="77777777" w:rsidR="000024F6" w:rsidRPr="001D26BE" w:rsidRDefault="000024F6" w:rsidP="000024F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269" w:type="pct"/>
          </w:tcPr>
          <w:p w14:paraId="5A24218B" w14:textId="77777777" w:rsidR="000024F6" w:rsidRPr="001D26BE" w:rsidRDefault="000024F6" w:rsidP="000024F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06" w:type="pct"/>
          </w:tcPr>
          <w:p w14:paraId="3727CAA8" w14:textId="77777777" w:rsidR="000024F6" w:rsidRPr="001D26BE" w:rsidRDefault="000024F6" w:rsidP="000024F6">
            <w:pPr>
              <w:jc w:val="center"/>
              <w:rPr>
                <w:rFonts w:ascii="Times New Roman" w:eastAsia="Times New Roman" w:hAnsi="Times New Roman" w:cs="Times New Roman"/>
                <w:b/>
                <w:lang w:eastAsia="ru-RU"/>
              </w:rPr>
            </w:pPr>
          </w:p>
        </w:tc>
        <w:tc>
          <w:tcPr>
            <w:tcW w:w="269" w:type="pct"/>
          </w:tcPr>
          <w:p w14:paraId="0C965DDC" w14:textId="77777777" w:rsidR="000024F6" w:rsidRPr="001D26BE" w:rsidRDefault="000024F6" w:rsidP="000024F6">
            <w:pPr>
              <w:jc w:val="center"/>
              <w:rPr>
                <w:rFonts w:ascii="Times New Roman" w:eastAsia="Times New Roman" w:hAnsi="Times New Roman" w:cs="Times New Roman"/>
                <w:b/>
                <w:lang w:eastAsia="ru-RU"/>
              </w:rPr>
            </w:pPr>
          </w:p>
        </w:tc>
        <w:tc>
          <w:tcPr>
            <w:tcW w:w="269" w:type="pct"/>
          </w:tcPr>
          <w:p w14:paraId="7F9B77B1" w14:textId="77777777" w:rsidR="000024F6" w:rsidRPr="001D26BE" w:rsidRDefault="000024F6" w:rsidP="000024F6">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0A4BB90A" w14:textId="77777777" w:rsidR="000024F6" w:rsidRPr="001D26BE" w:rsidRDefault="000024F6" w:rsidP="000024F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18E2CC3" w14:textId="77777777" w:rsidR="00B14B4D" w:rsidRPr="00941462" w:rsidRDefault="00B14B4D" w:rsidP="00B14B4D">
      <w:pPr>
        <w:spacing w:after="200" w:line="276" w:lineRule="auto"/>
        <w:rPr>
          <w:rFonts w:ascii="Times New Roman" w:eastAsia="Times New Roman" w:hAnsi="Times New Roman" w:cs="Times New Roman"/>
          <w:b/>
          <w:sz w:val="24"/>
          <w:szCs w:val="24"/>
          <w:lang w:eastAsia="ru-RU"/>
        </w:rPr>
      </w:pPr>
    </w:p>
    <w:p w14:paraId="1657E03A" w14:textId="48C3CF65" w:rsidR="00B14B4D" w:rsidRDefault="00B14B4D" w:rsidP="000552CA">
      <w:pPr>
        <w:pStyle w:val="114"/>
        <w:numPr>
          <w:ilvl w:val="1"/>
          <w:numId w:val="25"/>
        </w:numPr>
        <w:rPr>
          <w:rFonts w:ascii="Times New Roman" w:hAnsi="Times New Roman"/>
        </w:rPr>
      </w:pPr>
      <w:r w:rsidRPr="00941462">
        <w:rPr>
          <w:rFonts w:ascii="Times New Roman" w:hAnsi="Times New Roman"/>
        </w:rPr>
        <w:t>Примерное содержание профессионального модуля</w:t>
      </w:r>
    </w:p>
    <w:tbl>
      <w:tblPr>
        <w:tblpPr w:leftFromText="180" w:rightFromText="180" w:vertAnchor="text" w:tblpX="279"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346"/>
        <w:gridCol w:w="7282"/>
      </w:tblGrid>
      <w:tr w:rsidR="00FA7525" w:rsidRPr="00FA7525" w14:paraId="08D57810" w14:textId="77777777" w:rsidTr="00FA7525">
        <w:trPr>
          <w:trHeight w:val="20"/>
        </w:trPr>
        <w:tc>
          <w:tcPr>
            <w:tcW w:w="989" w:type="pct"/>
            <w:shd w:val="clear" w:color="auto" w:fill="FFFFFF" w:themeFill="background1"/>
            <w:hideMark/>
          </w:tcPr>
          <w:p w14:paraId="1A2DEAD0" w14:textId="77777777" w:rsidR="00FA7525" w:rsidRPr="00FA7525" w:rsidRDefault="00FA7525" w:rsidP="00FA7525">
            <w:pPr>
              <w:keepLines/>
              <w:spacing w:line="276" w:lineRule="auto"/>
              <w:jc w:val="center"/>
              <w:rPr>
                <w:rFonts w:ascii="Times New Roman" w:eastAsia="Calibri" w:hAnsi="Times New Roman" w:cs="Times New Roman"/>
                <w:b/>
                <w:sz w:val="24"/>
                <w:szCs w:val="24"/>
                <w:lang w:eastAsia="ru-RU"/>
              </w:rPr>
            </w:pPr>
            <w:r w:rsidRPr="00FA7525">
              <w:rPr>
                <w:rFonts w:ascii="Times New Roman" w:eastAsia="Times New Roman" w:hAnsi="Times New Roman" w:cs="Times New Roman"/>
                <w:b/>
                <w:bCs/>
                <w:lang w:eastAsia="ru-RU"/>
              </w:rPr>
              <w:t>Наименование разделов и тем</w:t>
            </w:r>
          </w:p>
        </w:tc>
        <w:tc>
          <w:tcPr>
            <w:tcW w:w="4011" w:type="pct"/>
            <w:shd w:val="clear" w:color="auto" w:fill="FFFFFF" w:themeFill="background1"/>
            <w:hideMark/>
          </w:tcPr>
          <w:p w14:paraId="6E95EDEC" w14:textId="77777777" w:rsidR="00FA7525" w:rsidRPr="00FA7525" w:rsidRDefault="00FA7525" w:rsidP="00FA7525">
            <w:pPr>
              <w:keepLines/>
              <w:spacing w:line="276" w:lineRule="auto"/>
              <w:jc w:val="center"/>
              <w:rPr>
                <w:rFonts w:ascii="Times New Roman" w:eastAsia="Calibri" w:hAnsi="Times New Roman" w:cs="Times New Roman"/>
                <w:b/>
                <w:sz w:val="24"/>
                <w:szCs w:val="24"/>
                <w:lang w:eastAsia="ru-RU"/>
              </w:rPr>
            </w:pPr>
            <w:r w:rsidRPr="00FA752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A7525" w:rsidRPr="00FA7525" w14:paraId="4174136A" w14:textId="77777777" w:rsidTr="00FA7525">
        <w:trPr>
          <w:trHeight w:val="20"/>
        </w:trPr>
        <w:tc>
          <w:tcPr>
            <w:tcW w:w="5000" w:type="pct"/>
            <w:gridSpan w:val="2"/>
            <w:shd w:val="clear" w:color="auto" w:fill="FFFFFF" w:themeFill="background1"/>
            <w:vAlign w:val="center"/>
            <w:hideMark/>
          </w:tcPr>
          <w:p w14:paraId="006BC513"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Раздел 1. Судебное делопроизводство (66 часов)</w:t>
            </w:r>
          </w:p>
        </w:tc>
      </w:tr>
      <w:tr w:rsidR="00FA7525" w:rsidRPr="00FA7525" w14:paraId="3317B716" w14:textId="77777777" w:rsidTr="00FA7525">
        <w:trPr>
          <w:trHeight w:val="20"/>
        </w:trPr>
        <w:tc>
          <w:tcPr>
            <w:tcW w:w="989" w:type="pct"/>
            <w:vMerge w:val="restart"/>
            <w:shd w:val="clear" w:color="auto" w:fill="FFFFFF" w:themeFill="background1"/>
            <w:hideMark/>
          </w:tcPr>
          <w:p w14:paraId="1D19951D"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1.1.</w:t>
            </w:r>
          </w:p>
          <w:p w14:paraId="797A4309"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Судебное делопроизводство: общие положения</w:t>
            </w:r>
          </w:p>
        </w:tc>
        <w:tc>
          <w:tcPr>
            <w:tcW w:w="4011" w:type="pct"/>
            <w:shd w:val="clear" w:color="auto" w:fill="FFFFFF" w:themeFill="background1"/>
            <w:vAlign w:val="center"/>
            <w:hideMark/>
          </w:tcPr>
          <w:p w14:paraId="626AB7BD"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0D00AB47" w14:textId="77777777" w:rsidTr="00FA7525">
        <w:trPr>
          <w:trHeight w:val="20"/>
        </w:trPr>
        <w:tc>
          <w:tcPr>
            <w:tcW w:w="989" w:type="pct"/>
            <w:vMerge/>
            <w:shd w:val="clear" w:color="auto" w:fill="FFFFFF" w:themeFill="background1"/>
            <w:vAlign w:val="center"/>
            <w:hideMark/>
          </w:tcPr>
          <w:p w14:paraId="2FD79046"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BC699A1" w14:textId="77777777" w:rsidR="00FA7525" w:rsidRPr="00FA7525" w:rsidRDefault="00FA7525" w:rsidP="000552CA">
            <w:pPr>
              <w:keepNext/>
              <w:numPr>
                <w:ilvl w:val="0"/>
                <w:numId w:val="3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Понятие и виды судебного делопроизводства. </w:t>
            </w:r>
          </w:p>
        </w:tc>
      </w:tr>
      <w:tr w:rsidR="00FA7525" w:rsidRPr="00FA7525" w14:paraId="67968405" w14:textId="77777777" w:rsidTr="00FA7525">
        <w:trPr>
          <w:trHeight w:val="20"/>
        </w:trPr>
        <w:tc>
          <w:tcPr>
            <w:tcW w:w="989" w:type="pct"/>
            <w:vMerge/>
            <w:shd w:val="clear" w:color="auto" w:fill="FFFFFF" w:themeFill="background1"/>
            <w:vAlign w:val="center"/>
          </w:tcPr>
          <w:p w14:paraId="6DB78AF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tcPr>
          <w:p w14:paraId="355A630C" w14:textId="77777777" w:rsidR="00FA7525" w:rsidRPr="00FA7525" w:rsidRDefault="00FA7525" w:rsidP="000552CA">
            <w:pPr>
              <w:keepNext/>
              <w:numPr>
                <w:ilvl w:val="0"/>
                <w:numId w:val="3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Задачи и принципы судебного делопроизводства.</w:t>
            </w:r>
          </w:p>
        </w:tc>
      </w:tr>
      <w:tr w:rsidR="00FA7525" w:rsidRPr="00FA7525" w14:paraId="27CDE178" w14:textId="77777777" w:rsidTr="00FA7525">
        <w:trPr>
          <w:trHeight w:val="20"/>
        </w:trPr>
        <w:tc>
          <w:tcPr>
            <w:tcW w:w="989" w:type="pct"/>
            <w:vMerge/>
            <w:shd w:val="clear" w:color="auto" w:fill="FFFFFF" w:themeFill="background1"/>
            <w:vAlign w:val="center"/>
            <w:hideMark/>
          </w:tcPr>
          <w:p w14:paraId="1453AAA8"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68C6A5A7" w14:textId="77777777" w:rsidR="00FA7525" w:rsidRPr="00FA7525" w:rsidRDefault="00FA7525" w:rsidP="000552CA">
            <w:pPr>
              <w:keepNext/>
              <w:numPr>
                <w:ilvl w:val="0"/>
                <w:numId w:val="3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Субъекты судебного делопроизводства.</w:t>
            </w:r>
          </w:p>
        </w:tc>
      </w:tr>
      <w:tr w:rsidR="00FA7525" w:rsidRPr="00FA7525" w14:paraId="6D849E53" w14:textId="77777777" w:rsidTr="00FA7525">
        <w:trPr>
          <w:trHeight w:val="20"/>
        </w:trPr>
        <w:tc>
          <w:tcPr>
            <w:tcW w:w="989" w:type="pct"/>
            <w:vMerge/>
            <w:shd w:val="clear" w:color="auto" w:fill="FFFFFF" w:themeFill="background1"/>
            <w:vAlign w:val="center"/>
            <w:hideMark/>
          </w:tcPr>
          <w:p w14:paraId="204F7E5B"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24AF20A8" w14:textId="77777777" w:rsidR="00FA7525" w:rsidRPr="00FA7525" w:rsidRDefault="00FA7525" w:rsidP="000552CA">
            <w:pPr>
              <w:keepNext/>
              <w:numPr>
                <w:ilvl w:val="0"/>
                <w:numId w:val="3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Правовое регулирование делопроизводства в суде.</w:t>
            </w:r>
          </w:p>
        </w:tc>
      </w:tr>
      <w:tr w:rsidR="00FA7525" w:rsidRPr="00FA7525" w14:paraId="21F3FED8" w14:textId="77777777" w:rsidTr="00FA7525">
        <w:trPr>
          <w:trHeight w:val="20"/>
        </w:trPr>
        <w:tc>
          <w:tcPr>
            <w:tcW w:w="989" w:type="pct"/>
            <w:vMerge/>
            <w:shd w:val="clear" w:color="auto" w:fill="FFFFFF" w:themeFill="background1"/>
            <w:vAlign w:val="center"/>
            <w:hideMark/>
          </w:tcPr>
          <w:p w14:paraId="13BAD96E"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tcPr>
          <w:p w14:paraId="02340D6F" w14:textId="77777777" w:rsidR="00FA7525" w:rsidRPr="00FA7525" w:rsidRDefault="00FA7525" w:rsidP="000552CA">
            <w:pPr>
              <w:keepNext/>
              <w:numPr>
                <w:ilvl w:val="0"/>
                <w:numId w:val="3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Стадии судебного делопроизводства.</w:t>
            </w:r>
          </w:p>
        </w:tc>
      </w:tr>
      <w:tr w:rsidR="00FA7525" w:rsidRPr="00FA7525" w14:paraId="3F6C6AB6" w14:textId="77777777" w:rsidTr="00FA7525">
        <w:trPr>
          <w:trHeight w:val="20"/>
        </w:trPr>
        <w:tc>
          <w:tcPr>
            <w:tcW w:w="989" w:type="pct"/>
            <w:vMerge/>
            <w:shd w:val="clear" w:color="auto" w:fill="FFFFFF" w:themeFill="background1"/>
            <w:vAlign w:val="center"/>
            <w:hideMark/>
          </w:tcPr>
          <w:p w14:paraId="28845BB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tcPr>
          <w:p w14:paraId="78BE811F" w14:textId="77777777" w:rsidR="00FA7525" w:rsidRPr="00FA7525" w:rsidRDefault="00FA7525" w:rsidP="000552CA">
            <w:pPr>
              <w:keepNext/>
              <w:numPr>
                <w:ilvl w:val="0"/>
                <w:numId w:val="3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История развития судебного делопроизводства.</w:t>
            </w:r>
          </w:p>
        </w:tc>
      </w:tr>
      <w:tr w:rsidR="00FA7525" w:rsidRPr="00FA7525" w14:paraId="3C5B436E" w14:textId="77777777" w:rsidTr="00FA7525">
        <w:trPr>
          <w:trHeight w:val="20"/>
        </w:trPr>
        <w:tc>
          <w:tcPr>
            <w:tcW w:w="989" w:type="pct"/>
            <w:vMerge/>
            <w:shd w:val="clear" w:color="auto" w:fill="FFFFFF" w:themeFill="background1"/>
            <w:vAlign w:val="center"/>
            <w:hideMark/>
          </w:tcPr>
          <w:p w14:paraId="3D46AA0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AF677B5"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Times New Roman" w:hAnsi="Times New Roman" w:cs="Times New Roman"/>
                <w:b/>
                <w:lang w:eastAsia="ru-RU"/>
              </w:rPr>
              <w:t>В том числе практических занятий</w:t>
            </w:r>
          </w:p>
        </w:tc>
      </w:tr>
      <w:tr w:rsidR="00FA7525" w:rsidRPr="00FA7525" w14:paraId="4B5A0AB7" w14:textId="77777777" w:rsidTr="00FA7525">
        <w:trPr>
          <w:trHeight w:val="20"/>
        </w:trPr>
        <w:tc>
          <w:tcPr>
            <w:tcW w:w="989" w:type="pct"/>
            <w:vMerge/>
            <w:shd w:val="clear" w:color="auto" w:fill="FFFFFF" w:themeFill="background1"/>
            <w:vAlign w:val="center"/>
            <w:hideMark/>
          </w:tcPr>
          <w:p w14:paraId="1436A349"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F22F692" w14:textId="77777777" w:rsidR="00FA7525" w:rsidRPr="00FA7525" w:rsidRDefault="00FA7525" w:rsidP="000552CA">
            <w:pPr>
              <w:keepNext/>
              <w:numPr>
                <w:ilvl w:val="0"/>
                <w:numId w:val="4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Анализ инструкций по судебному делопроизводству судов различных судебных звеньев.</w:t>
            </w:r>
          </w:p>
        </w:tc>
      </w:tr>
      <w:tr w:rsidR="00FA7525" w:rsidRPr="00FA7525" w14:paraId="75E45BF5" w14:textId="77777777" w:rsidTr="00FA7525">
        <w:trPr>
          <w:trHeight w:val="20"/>
        </w:trPr>
        <w:tc>
          <w:tcPr>
            <w:tcW w:w="989" w:type="pct"/>
            <w:vMerge/>
            <w:shd w:val="clear" w:color="auto" w:fill="FFFFFF" w:themeFill="background1"/>
            <w:vAlign w:val="center"/>
            <w:hideMark/>
          </w:tcPr>
          <w:p w14:paraId="5859F9D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ED30534" w14:textId="77777777" w:rsidR="00FA7525" w:rsidRPr="00FA7525" w:rsidRDefault="00FA7525" w:rsidP="000552CA">
            <w:pPr>
              <w:keepNext/>
              <w:numPr>
                <w:ilvl w:val="0"/>
                <w:numId w:val="4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Подбор правовых актов, регулирующих судебное делопроизводство: ФКЗ и ФЗ, распоряжения и указы Президента РФ, постановления Правительства РФ, а также министерств и ведомств, ведомственные нормативные акты в области:</w:t>
            </w:r>
          </w:p>
          <w:p w14:paraId="507B49AC"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осуществления работы с заявлениями, жалобами, обращениями граждан и организаций;</w:t>
            </w:r>
          </w:p>
          <w:p w14:paraId="24C624A7"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ведения приёма в суде;</w:t>
            </w:r>
          </w:p>
          <w:p w14:paraId="6078D3FD"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осуществления ведения судебной статистики на бумажных носителях и в электронном виде;</w:t>
            </w:r>
          </w:p>
          <w:p w14:paraId="16696907"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осуществления приёма, регистрации, учёта и хранения судебных дел, документов и вещественных доказательств;</w:t>
            </w:r>
          </w:p>
          <w:p w14:paraId="64EEFC65"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осуществления оформления дел, назначенных к судебному разбирательству;</w:t>
            </w:r>
          </w:p>
          <w:p w14:paraId="3F559A24"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осуществления извещения лиц, участвующих в судебном разбирательстве;</w:t>
            </w:r>
          </w:p>
          <w:p w14:paraId="52071CB0" w14:textId="77777777" w:rsidR="00FA7525" w:rsidRPr="00FA7525" w:rsidRDefault="00FA7525" w:rsidP="00FA7525">
            <w:pPr>
              <w:keepNext/>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осуществления регистрации, учёта и технического оформления исполнительных документов по судебным делам.</w:t>
            </w:r>
          </w:p>
        </w:tc>
      </w:tr>
      <w:tr w:rsidR="00FA7525" w:rsidRPr="00FA7525" w14:paraId="67C665B1" w14:textId="77777777" w:rsidTr="00FA7525">
        <w:trPr>
          <w:trHeight w:val="20"/>
        </w:trPr>
        <w:tc>
          <w:tcPr>
            <w:tcW w:w="989" w:type="pct"/>
            <w:vMerge w:val="restart"/>
            <w:shd w:val="clear" w:color="auto" w:fill="FFFFFF" w:themeFill="background1"/>
            <w:hideMark/>
          </w:tcPr>
          <w:p w14:paraId="54A8C5E8"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1.2.</w:t>
            </w:r>
          </w:p>
          <w:p w14:paraId="69BD3184"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Понятие и виды документов, требования, к ним предъявляемые. </w:t>
            </w:r>
          </w:p>
          <w:p w14:paraId="1A2185CC"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lastRenderedPageBreak/>
              <w:t>Документооборот (электронный документооборот)</w:t>
            </w:r>
          </w:p>
        </w:tc>
        <w:tc>
          <w:tcPr>
            <w:tcW w:w="4011" w:type="pct"/>
            <w:shd w:val="clear" w:color="auto" w:fill="FFFFFF" w:themeFill="background1"/>
            <w:vAlign w:val="center"/>
            <w:hideMark/>
          </w:tcPr>
          <w:p w14:paraId="1316ABB8"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lastRenderedPageBreak/>
              <w:t xml:space="preserve">Содержание </w:t>
            </w:r>
          </w:p>
        </w:tc>
      </w:tr>
      <w:tr w:rsidR="00FA7525" w:rsidRPr="00FA7525" w14:paraId="4748D737" w14:textId="77777777" w:rsidTr="00FA7525">
        <w:trPr>
          <w:trHeight w:val="20"/>
        </w:trPr>
        <w:tc>
          <w:tcPr>
            <w:tcW w:w="989" w:type="pct"/>
            <w:vMerge/>
            <w:shd w:val="clear" w:color="auto" w:fill="FFFFFF" w:themeFill="background1"/>
            <w:vAlign w:val="center"/>
          </w:tcPr>
          <w:p w14:paraId="41382BD1"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tcPr>
          <w:p w14:paraId="22F5B5B6"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Информация: понятие, виды, носители. </w:t>
            </w:r>
          </w:p>
        </w:tc>
      </w:tr>
      <w:tr w:rsidR="00FA7525" w:rsidRPr="00FA7525" w14:paraId="63874E06" w14:textId="77777777" w:rsidTr="00FA7525">
        <w:trPr>
          <w:trHeight w:val="20"/>
        </w:trPr>
        <w:tc>
          <w:tcPr>
            <w:tcW w:w="989" w:type="pct"/>
            <w:vMerge/>
            <w:shd w:val="clear" w:color="auto" w:fill="FFFFFF" w:themeFill="background1"/>
            <w:vAlign w:val="center"/>
            <w:hideMark/>
          </w:tcPr>
          <w:p w14:paraId="5075397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C2B4874"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Понятие документа.</w:t>
            </w:r>
          </w:p>
        </w:tc>
      </w:tr>
      <w:tr w:rsidR="00FA7525" w:rsidRPr="00FA7525" w14:paraId="73777C17" w14:textId="77777777" w:rsidTr="00FA7525">
        <w:trPr>
          <w:trHeight w:val="20"/>
        </w:trPr>
        <w:tc>
          <w:tcPr>
            <w:tcW w:w="989" w:type="pct"/>
            <w:vMerge/>
            <w:shd w:val="clear" w:color="auto" w:fill="FFFFFF" w:themeFill="background1"/>
            <w:vAlign w:val="center"/>
            <w:hideMark/>
          </w:tcPr>
          <w:p w14:paraId="58C92BBF"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8A029FC"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Виды документов. </w:t>
            </w:r>
          </w:p>
        </w:tc>
      </w:tr>
      <w:tr w:rsidR="00FA7525" w:rsidRPr="00FA7525" w14:paraId="7BF48E3D" w14:textId="77777777" w:rsidTr="00FA7525">
        <w:trPr>
          <w:trHeight w:val="20"/>
        </w:trPr>
        <w:tc>
          <w:tcPr>
            <w:tcW w:w="989" w:type="pct"/>
            <w:vMerge/>
            <w:shd w:val="clear" w:color="auto" w:fill="FFFFFF" w:themeFill="background1"/>
            <w:vAlign w:val="center"/>
            <w:hideMark/>
          </w:tcPr>
          <w:p w14:paraId="49E06C8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41AF44F0"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Документ в электронном виде: электронный документ и электронный образ документа</w:t>
            </w:r>
          </w:p>
        </w:tc>
      </w:tr>
      <w:tr w:rsidR="00FA7525" w:rsidRPr="00FA7525" w14:paraId="5853B59F" w14:textId="77777777" w:rsidTr="00FA7525">
        <w:trPr>
          <w:trHeight w:val="20"/>
        </w:trPr>
        <w:tc>
          <w:tcPr>
            <w:tcW w:w="989" w:type="pct"/>
            <w:vMerge/>
            <w:shd w:val="clear" w:color="auto" w:fill="FFFFFF" w:themeFill="background1"/>
            <w:vAlign w:val="center"/>
            <w:hideMark/>
          </w:tcPr>
          <w:p w14:paraId="7001BF4E"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E150B00"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Требования, предъявляемые к оформлению документов суда.</w:t>
            </w:r>
          </w:p>
        </w:tc>
      </w:tr>
      <w:tr w:rsidR="00FA7525" w:rsidRPr="00FA7525" w14:paraId="50523080" w14:textId="77777777" w:rsidTr="00FA7525">
        <w:trPr>
          <w:trHeight w:val="20"/>
        </w:trPr>
        <w:tc>
          <w:tcPr>
            <w:tcW w:w="989" w:type="pct"/>
            <w:vMerge/>
            <w:shd w:val="clear" w:color="auto" w:fill="FFFFFF" w:themeFill="background1"/>
            <w:vAlign w:val="center"/>
            <w:hideMark/>
          </w:tcPr>
          <w:p w14:paraId="1E6B7E9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CE32013"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 Документооборот и электронный документооборот в суде: понятие, задачи и функции. </w:t>
            </w:r>
          </w:p>
        </w:tc>
      </w:tr>
      <w:tr w:rsidR="00FA7525" w:rsidRPr="00FA7525" w14:paraId="6FCC1CA5" w14:textId="77777777" w:rsidTr="00FA7525">
        <w:trPr>
          <w:trHeight w:val="20"/>
        </w:trPr>
        <w:tc>
          <w:tcPr>
            <w:tcW w:w="989" w:type="pct"/>
            <w:vMerge/>
            <w:shd w:val="clear" w:color="auto" w:fill="FFFFFF" w:themeFill="background1"/>
            <w:vAlign w:val="center"/>
          </w:tcPr>
          <w:p w14:paraId="7C1B6FCB"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tcPr>
          <w:p w14:paraId="439CC205" w14:textId="77777777" w:rsidR="00FA7525" w:rsidRPr="00FA7525" w:rsidRDefault="00FA7525" w:rsidP="000552CA">
            <w:pPr>
              <w:keepNext/>
              <w:numPr>
                <w:ilvl w:val="0"/>
                <w:numId w:val="8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Times New Roman" w:hAnsi="Times New Roman" w:cs="Times New Roman"/>
                <w:sz w:val="24"/>
                <w:szCs w:val="24"/>
                <w:lang w:eastAsia="ru-RU"/>
              </w:rPr>
              <w:t>Информационно-коммуникационные системы в судебной деятельности.</w:t>
            </w:r>
          </w:p>
        </w:tc>
      </w:tr>
      <w:tr w:rsidR="00FA7525" w:rsidRPr="00FA7525" w14:paraId="13C835F5" w14:textId="77777777" w:rsidTr="00FA7525">
        <w:trPr>
          <w:trHeight w:val="20"/>
        </w:trPr>
        <w:tc>
          <w:tcPr>
            <w:tcW w:w="989" w:type="pct"/>
            <w:vMerge/>
            <w:shd w:val="clear" w:color="auto" w:fill="FFFFFF" w:themeFill="background1"/>
            <w:vAlign w:val="center"/>
          </w:tcPr>
          <w:p w14:paraId="0473D63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tcPr>
          <w:p w14:paraId="6AECA6CF" w14:textId="77777777" w:rsidR="00FA7525" w:rsidRPr="00FA7525" w:rsidRDefault="00FA7525" w:rsidP="000552CA">
            <w:pPr>
              <w:keepNext/>
              <w:numPr>
                <w:ilvl w:val="0"/>
                <w:numId w:val="85"/>
              </w:numPr>
              <w:spacing w:after="200" w:line="276" w:lineRule="auto"/>
              <w:ind w:left="0" w:firstLine="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Система ГАС «Правосудие»: понятие, задачи, основные подсистемы.</w:t>
            </w:r>
          </w:p>
        </w:tc>
      </w:tr>
      <w:tr w:rsidR="00FA7525" w:rsidRPr="00FA7525" w14:paraId="188A08B6" w14:textId="77777777" w:rsidTr="00FA7525">
        <w:trPr>
          <w:trHeight w:val="20"/>
        </w:trPr>
        <w:tc>
          <w:tcPr>
            <w:tcW w:w="989" w:type="pct"/>
            <w:vMerge/>
            <w:shd w:val="clear" w:color="auto" w:fill="FFFFFF" w:themeFill="background1"/>
            <w:vAlign w:val="center"/>
            <w:hideMark/>
          </w:tcPr>
          <w:p w14:paraId="02CABB1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6774475"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230C62DA" w14:textId="77777777" w:rsidTr="00FA7525">
        <w:trPr>
          <w:trHeight w:val="20"/>
        </w:trPr>
        <w:tc>
          <w:tcPr>
            <w:tcW w:w="989" w:type="pct"/>
            <w:vMerge/>
            <w:shd w:val="clear" w:color="auto" w:fill="FFFFFF" w:themeFill="background1"/>
            <w:vAlign w:val="center"/>
            <w:hideMark/>
          </w:tcPr>
          <w:p w14:paraId="027CEE2F"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DCA402B" w14:textId="77777777" w:rsidR="00FA7525" w:rsidRPr="00FA7525" w:rsidRDefault="00FA7525" w:rsidP="000552CA">
            <w:pPr>
              <w:keepNext/>
              <w:numPr>
                <w:ilvl w:val="0"/>
                <w:numId w:val="4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документов суда на бумажном носителе: запросы, сопроводительные письма и пр.</w:t>
            </w:r>
          </w:p>
        </w:tc>
      </w:tr>
      <w:tr w:rsidR="00FA7525" w:rsidRPr="00FA7525" w14:paraId="0F815371" w14:textId="77777777" w:rsidTr="00FA7525">
        <w:trPr>
          <w:trHeight w:val="20"/>
        </w:trPr>
        <w:tc>
          <w:tcPr>
            <w:tcW w:w="989" w:type="pct"/>
            <w:vMerge/>
            <w:shd w:val="clear" w:color="auto" w:fill="FFFFFF" w:themeFill="background1"/>
            <w:vAlign w:val="center"/>
            <w:hideMark/>
          </w:tcPr>
          <w:p w14:paraId="2D391CA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30C7215" w14:textId="77777777" w:rsidR="00FA7525" w:rsidRPr="00FA7525" w:rsidRDefault="00FA7525" w:rsidP="000552CA">
            <w:pPr>
              <w:keepNext/>
              <w:numPr>
                <w:ilvl w:val="0"/>
                <w:numId w:val="4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Изготовление электронных документов и перевод документов в электронный вид.</w:t>
            </w:r>
          </w:p>
        </w:tc>
      </w:tr>
      <w:tr w:rsidR="00FA7525" w:rsidRPr="00FA7525" w14:paraId="05D067C8" w14:textId="77777777" w:rsidTr="00FA7525">
        <w:trPr>
          <w:trHeight w:val="20"/>
        </w:trPr>
        <w:tc>
          <w:tcPr>
            <w:tcW w:w="989" w:type="pct"/>
            <w:vMerge/>
            <w:shd w:val="clear" w:color="auto" w:fill="FFFFFF" w:themeFill="background1"/>
            <w:vAlign w:val="center"/>
            <w:hideMark/>
          </w:tcPr>
          <w:p w14:paraId="6F6AD84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0F86F3D" w14:textId="77777777" w:rsidR="00FA7525" w:rsidRPr="00FA7525" w:rsidRDefault="00FA7525" w:rsidP="000552CA">
            <w:pPr>
              <w:keepNext/>
              <w:numPr>
                <w:ilvl w:val="0"/>
                <w:numId w:val="4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Ведение документооборота в суде посредством заполнения установленных форм.</w:t>
            </w:r>
          </w:p>
        </w:tc>
      </w:tr>
      <w:tr w:rsidR="00FA7525" w:rsidRPr="00FA7525" w14:paraId="1990694D" w14:textId="77777777" w:rsidTr="00FA7525">
        <w:trPr>
          <w:trHeight w:val="20"/>
        </w:trPr>
        <w:tc>
          <w:tcPr>
            <w:tcW w:w="989" w:type="pct"/>
            <w:vMerge w:val="restart"/>
            <w:shd w:val="clear" w:color="auto" w:fill="FFFFFF" w:themeFill="background1"/>
          </w:tcPr>
          <w:p w14:paraId="272A176F"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1.3</w:t>
            </w:r>
          </w:p>
          <w:p w14:paraId="14D1C482"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Общие вопросы организации работы суда по судебному делопроизводству</w:t>
            </w:r>
          </w:p>
          <w:p w14:paraId="4E6C7822"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32498014"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48C33CEE"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0505631C"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3AB7EB2F"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3CC644E3"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1D4D9800"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44CD022E"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07D971CF"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3BEFD689"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7B06126B"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32FD8C1B"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43F4BDC0"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p w14:paraId="1F2055B4"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3684A3E5"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Содержание </w:t>
            </w:r>
          </w:p>
        </w:tc>
      </w:tr>
      <w:tr w:rsidR="00FA7525" w:rsidRPr="00FA7525" w14:paraId="0F17C96E" w14:textId="77777777" w:rsidTr="00FA7525">
        <w:trPr>
          <w:trHeight w:val="20"/>
        </w:trPr>
        <w:tc>
          <w:tcPr>
            <w:tcW w:w="989" w:type="pct"/>
            <w:vMerge/>
            <w:shd w:val="clear" w:color="auto" w:fill="FFFFFF" w:themeFill="background1"/>
            <w:vAlign w:val="center"/>
            <w:hideMark/>
          </w:tcPr>
          <w:p w14:paraId="5424720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5378C8D" w14:textId="77777777" w:rsidR="00FA7525" w:rsidRPr="00FA7525" w:rsidRDefault="00FA7525" w:rsidP="000552CA">
            <w:pPr>
              <w:keepNext/>
              <w:numPr>
                <w:ilvl w:val="0"/>
                <w:numId w:val="86"/>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Руководство деятельностью аппарата суда по судебному делопроизводству.</w:t>
            </w:r>
          </w:p>
        </w:tc>
      </w:tr>
      <w:tr w:rsidR="00FA7525" w:rsidRPr="00FA7525" w14:paraId="6B97EA02" w14:textId="77777777" w:rsidTr="00FA7525">
        <w:trPr>
          <w:trHeight w:val="20"/>
        </w:trPr>
        <w:tc>
          <w:tcPr>
            <w:tcW w:w="989" w:type="pct"/>
            <w:vMerge/>
            <w:shd w:val="clear" w:color="auto" w:fill="FFFFFF" w:themeFill="background1"/>
            <w:vAlign w:val="center"/>
            <w:hideMark/>
          </w:tcPr>
          <w:p w14:paraId="1E972A06"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2833F056" w14:textId="77777777" w:rsidR="00FA7525" w:rsidRPr="00FA7525" w:rsidRDefault="00FA7525" w:rsidP="000552CA">
            <w:pPr>
              <w:keepNext/>
              <w:numPr>
                <w:ilvl w:val="0"/>
                <w:numId w:val="86"/>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Основные направления деятельности структурных подразделений аппарата судов по судебному делопроизводству.</w:t>
            </w:r>
          </w:p>
        </w:tc>
      </w:tr>
      <w:tr w:rsidR="00FA7525" w:rsidRPr="00FA7525" w14:paraId="7E764C90" w14:textId="77777777" w:rsidTr="00FA7525">
        <w:trPr>
          <w:trHeight w:val="20"/>
        </w:trPr>
        <w:tc>
          <w:tcPr>
            <w:tcW w:w="989" w:type="pct"/>
            <w:vMerge/>
            <w:shd w:val="clear" w:color="auto" w:fill="FFFFFF" w:themeFill="background1"/>
            <w:vAlign w:val="center"/>
            <w:hideMark/>
          </w:tcPr>
          <w:p w14:paraId="3DF9359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C8A3DEC" w14:textId="77777777" w:rsidR="00FA7525" w:rsidRPr="00FA7525" w:rsidRDefault="00FA7525" w:rsidP="000552CA">
            <w:pPr>
              <w:keepNext/>
              <w:numPr>
                <w:ilvl w:val="0"/>
                <w:numId w:val="86"/>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Ведение номенклатуры дел суда.</w:t>
            </w:r>
          </w:p>
        </w:tc>
      </w:tr>
      <w:tr w:rsidR="00FA7525" w:rsidRPr="00FA7525" w14:paraId="56843034" w14:textId="77777777" w:rsidTr="00FA7525">
        <w:trPr>
          <w:trHeight w:val="20"/>
        </w:trPr>
        <w:tc>
          <w:tcPr>
            <w:tcW w:w="989" w:type="pct"/>
            <w:vMerge/>
            <w:shd w:val="clear" w:color="auto" w:fill="FFFFFF" w:themeFill="background1"/>
            <w:vAlign w:val="center"/>
          </w:tcPr>
          <w:p w14:paraId="1B643B9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tcPr>
          <w:p w14:paraId="6F4F768F" w14:textId="77777777" w:rsidR="00FA7525" w:rsidRPr="00FA7525" w:rsidRDefault="00FA7525" w:rsidP="000552CA">
            <w:pPr>
              <w:keepNext/>
              <w:numPr>
                <w:ilvl w:val="0"/>
                <w:numId w:val="86"/>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Служебные обязанности работников аппарата суда по судебному делопроизводству: правовое регулирование, последствия нарушения.</w:t>
            </w:r>
          </w:p>
        </w:tc>
      </w:tr>
      <w:tr w:rsidR="00FA7525" w:rsidRPr="00FA7525" w14:paraId="08C22884" w14:textId="77777777" w:rsidTr="00FA7525">
        <w:trPr>
          <w:trHeight w:val="20"/>
        </w:trPr>
        <w:tc>
          <w:tcPr>
            <w:tcW w:w="989" w:type="pct"/>
            <w:vMerge/>
            <w:shd w:val="clear" w:color="auto" w:fill="FFFFFF" w:themeFill="background1"/>
            <w:vAlign w:val="center"/>
            <w:hideMark/>
          </w:tcPr>
          <w:p w14:paraId="283A163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7739905" w14:textId="77777777" w:rsidR="00FA7525" w:rsidRPr="00FA7525" w:rsidRDefault="00FA7525" w:rsidP="00FA7525">
            <w:pPr>
              <w:keepNext/>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7C71B440" w14:textId="77777777" w:rsidTr="00FA7525">
        <w:trPr>
          <w:trHeight w:val="20"/>
        </w:trPr>
        <w:tc>
          <w:tcPr>
            <w:tcW w:w="989" w:type="pct"/>
            <w:vMerge/>
            <w:shd w:val="clear" w:color="auto" w:fill="FFFFFF" w:themeFill="background1"/>
            <w:vAlign w:val="center"/>
            <w:hideMark/>
          </w:tcPr>
          <w:p w14:paraId="1B98FF4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7874BBF" w14:textId="77777777" w:rsidR="00FA7525" w:rsidRPr="00FA7525" w:rsidRDefault="00FA7525" w:rsidP="000552CA">
            <w:pPr>
              <w:keepNext/>
              <w:numPr>
                <w:ilvl w:val="0"/>
                <w:numId w:val="42"/>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Составление локальных актов суда: должностных регламентов специалиста суда, секретаря судебного заседания и т.п.; на основании типовой формы составление правил внутреннего распорядка суда, др.</w:t>
            </w:r>
          </w:p>
        </w:tc>
      </w:tr>
      <w:tr w:rsidR="00FA7525" w:rsidRPr="00FA7525" w14:paraId="7D5769DB" w14:textId="77777777" w:rsidTr="00FA7525">
        <w:trPr>
          <w:trHeight w:val="20"/>
        </w:trPr>
        <w:tc>
          <w:tcPr>
            <w:tcW w:w="989" w:type="pct"/>
            <w:vMerge/>
            <w:shd w:val="clear" w:color="auto" w:fill="FFFFFF" w:themeFill="background1"/>
            <w:vAlign w:val="center"/>
            <w:hideMark/>
          </w:tcPr>
          <w:p w14:paraId="311D0199"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40D31848" w14:textId="77777777" w:rsidR="00FA7525" w:rsidRPr="00FA7525" w:rsidRDefault="00FA7525" w:rsidP="000552CA">
            <w:pPr>
              <w:keepNext/>
              <w:numPr>
                <w:ilvl w:val="0"/>
                <w:numId w:val="42"/>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На основании положений об аппарате федеральных судов общей юрисдикции и аппарате арбитражных судов, утверждённых Судебным департаментом при Верховном Суде РФ, составление приказа председателя суда о распределении обязанностей между работниками аппарата суда.</w:t>
            </w:r>
          </w:p>
        </w:tc>
      </w:tr>
      <w:tr w:rsidR="00FA7525" w:rsidRPr="00FA7525" w14:paraId="321714F7" w14:textId="77777777" w:rsidTr="00FA7525">
        <w:trPr>
          <w:trHeight w:val="20"/>
        </w:trPr>
        <w:tc>
          <w:tcPr>
            <w:tcW w:w="989" w:type="pct"/>
            <w:vMerge/>
            <w:shd w:val="clear" w:color="auto" w:fill="FFFFFF" w:themeFill="background1"/>
            <w:vAlign w:val="center"/>
            <w:hideMark/>
          </w:tcPr>
          <w:p w14:paraId="1D84DF6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0D7A90F1" w14:textId="77777777" w:rsidR="00FA7525" w:rsidRPr="00FA7525" w:rsidRDefault="00FA7525" w:rsidP="000552CA">
            <w:pPr>
              <w:keepNext/>
              <w:numPr>
                <w:ilvl w:val="0"/>
                <w:numId w:val="42"/>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 xml:space="preserve">Распределение служебных документов суда и иных </w:t>
            </w:r>
            <w:proofErr w:type="spellStart"/>
            <w:r w:rsidRPr="00FA7525">
              <w:rPr>
                <w:rFonts w:ascii="Times New Roman" w:eastAsia="Calibri" w:hAnsi="Times New Roman" w:cs="Times New Roman"/>
                <w:bCs/>
                <w:sz w:val="24"/>
                <w:szCs w:val="24"/>
                <w:lang w:eastAsia="ru-RU"/>
              </w:rPr>
              <w:t>непроцессуальных</w:t>
            </w:r>
            <w:proofErr w:type="spellEnd"/>
            <w:r w:rsidRPr="00FA7525">
              <w:rPr>
                <w:rFonts w:ascii="Times New Roman" w:eastAsia="Calibri" w:hAnsi="Times New Roman" w:cs="Times New Roman"/>
                <w:bCs/>
                <w:sz w:val="24"/>
                <w:szCs w:val="24"/>
                <w:lang w:eastAsia="ru-RU"/>
              </w:rPr>
              <w:t xml:space="preserve"> документов по нарядам номенклатуры дел суда (кадровые, организационно-распорядительные, финансовые, переписка с различными органами и пр.).</w:t>
            </w:r>
          </w:p>
        </w:tc>
      </w:tr>
      <w:tr w:rsidR="00FA7525" w:rsidRPr="00FA7525" w14:paraId="6A78988C" w14:textId="77777777" w:rsidTr="00FA7525">
        <w:trPr>
          <w:trHeight w:val="20"/>
        </w:trPr>
        <w:tc>
          <w:tcPr>
            <w:tcW w:w="989" w:type="pct"/>
            <w:vMerge w:val="restart"/>
            <w:shd w:val="clear" w:color="auto" w:fill="FFFFFF" w:themeFill="background1"/>
            <w:hideMark/>
          </w:tcPr>
          <w:p w14:paraId="3A8C1009" w14:textId="77777777" w:rsidR="00FA7525" w:rsidRPr="00FA7525" w:rsidRDefault="00FA7525" w:rsidP="00FA7525">
            <w:pPr>
              <w:keepLines/>
              <w:tabs>
                <w:tab w:val="left" w:pos="714"/>
              </w:tabs>
              <w:spacing w:line="276" w:lineRule="auto"/>
              <w:rPr>
                <w:rFonts w:ascii="Times New Roman" w:eastAsia="Times New Roman" w:hAnsi="Times New Roman" w:cs="Times New Roman"/>
                <w:b/>
                <w:bCs/>
                <w:sz w:val="24"/>
                <w:szCs w:val="24"/>
                <w:lang w:eastAsia="ru-RU"/>
              </w:rPr>
            </w:pPr>
            <w:r w:rsidRPr="00FA7525">
              <w:rPr>
                <w:rFonts w:ascii="Times New Roman" w:eastAsia="Times New Roman" w:hAnsi="Times New Roman" w:cs="Times New Roman"/>
                <w:b/>
                <w:bCs/>
                <w:sz w:val="24"/>
                <w:szCs w:val="24"/>
                <w:lang w:eastAsia="ru-RU"/>
              </w:rPr>
              <w:t>Тема 1.4.</w:t>
            </w:r>
          </w:p>
          <w:p w14:paraId="2A500DFA" w14:textId="77777777" w:rsidR="00FA7525" w:rsidRPr="00FA7525" w:rsidRDefault="00FA7525" w:rsidP="00FA7525">
            <w:pPr>
              <w:keepLines/>
              <w:tabs>
                <w:tab w:val="left" w:pos="714"/>
              </w:tabs>
              <w:spacing w:line="276" w:lineRule="auto"/>
              <w:rPr>
                <w:rFonts w:ascii="Times New Roman" w:eastAsia="Times New Roman" w:hAnsi="Times New Roman" w:cs="Times New Roman"/>
                <w:b/>
                <w:bCs/>
                <w:sz w:val="24"/>
                <w:szCs w:val="24"/>
                <w:lang w:eastAsia="ru-RU"/>
              </w:rPr>
            </w:pPr>
            <w:r w:rsidRPr="00FA7525">
              <w:rPr>
                <w:rFonts w:ascii="Times New Roman" w:eastAsia="Times New Roman" w:hAnsi="Times New Roman" w:cs="Times New Roman"/>
                <w:b/>
                <w:bCs/>
                <w:sz w:val="24"/>
                <w:szCs w:val="24"/>
                <w:lang w:eastAsia="ru-RU"/>
              </w:rPr>
              <w:t>Приём граждан, корреспонденции и дел. Учёт поступивших в суд обращений, документов и дел.</w:t>
            </w:r>
          </w:p>
          <w:p w14:paraId="5C34E817" w14:textId="77777777" w:rsidR="00FA7525" w:rsidRPr="00FA7525" w:rsidRDefault="00FA7525" w:rsidP="00FA7525">
            <w:pPr>
              <w:keepLines/>
              <w:tabs>
                <w:tab w:val="left" w:pos="714"/>
              </w:tabs>
              <w:spacing w:line="276" w:lineRule="auto"/>
              <w:rPr>
                <w:rFonts w:ascii="Times New Roman" w:eastAsia="Calibri" w:hAnsi="Times New Roman" w:cs="Times New Roman"/>
                <w:color w:val="FF0000"/>
                <w:sz w:val="24"/>
                <w:szCs w:val="24"/>
                <w:lang w:eastAsia="ru-RU"/>
              </w:rPr>
            </w:pPr>
            <w:r w:rsidRPr="00FA7525">
              <w:rPr>
                <w:rFonts w:ascii="Times New Roman" w:eastAsia="Times New Roman" w:hAnsi="Times New Roman" w:cs="Times New Roman"/>
                <w:b/>
                <w:bCs/>
                <w:sz w:val="24"/>
                <w:szCs w:val="24"/>
                <w:lang w:eastAsia="ru-RU"/>
              </w:rPr>
              <w:t>Регистрация судебных дел, принятых к производству</w:t>
            </w:r>
          </w:p>
        </w:tc>
        <w:tc>
          <w:tcPr>
            <w:tcW w:w="4011" w:type="pct"/>
            <w:shd w:val="clear" w:color="auto" w:fill="FFFFFF" w:themeFill="background1"/>
            <w:vAlign w:val="center"/>
            <w:hideMark/>
          </w:tcPr>
          <w:p w14:paraId="74B8A400"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62BD5644" w14:textId="77777777" w:rsidTr="00FA7525">
        <w:trPr>
          <w:trHeight w:val="20"/>
        </w:trPr>
        <w:tc>
          <w:tcPr>
            <w:tcW w:w="989" w:type="pct"/>
            <w:vMerge/>
            <w:shd w:val="clear" w:color="auto" w:fill="FFFFFF" w:themeFill="background1"/>
            <w:vAlign w:val="center"/>
            <w:hideMark/>
          </w:tcPr>
          <w:p w14:paraId="2F811923"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06AE2B3C" w14:textId="77777777" w:rsidR="00FA7525" w:rsidRPr="00FA7525" w:rsidRDefault="00FA7525" w:rsidP="000552CA">
            <w:pPr>
              <w:keepNext/>
              <w:numPr>
                <w:ilvl w:val="0"/>
                <w:numId w:val="4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Ведение приёма посетителей суда: приём обращений, ознакомление с материалами дела, выдача копий документов.</w:t>
            </w:r>
          </w:p>
        </w:tc>
      </w:tr>
      <w:tr w:rsidR="00FA7525" w:rsidRPr="00FA7525" w14:paraId="24218D31" w14:textId="77777777" w:rsidTr="00FA7525">
        <w:trPr>
          <w:trHeight w:val="20"/>
        </w:trPr>
        <w:tc>
          <w:tcPr>
            <w:tcW w:w="989" w:type="pct"/>
            <w:vMerge/>
            <w:shd w:val="clear" w:color="auto" w:fill="FFFFFF" w:themeFill="background1"/>
            <w:vAlign w:val="center"/>
            <w:hideMark/>
          </w:tcPr>
          <w:p w14:paraId="14A354C2"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58F75916" w14:textId="77777777" w:rsidR="00FA7525" w:rsidRPr="00FA7525" w:rsidRDefault="00FA7525" w:rsidP="000552CA">
            <w:pPr>
              <w:keepNext/>
              <w:numPr>
                <w:ilvl w:val="0"/>
                <w:numId w:val="4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приёма входящей корреспонденции и дел: общие положения.</w:t>
            </w:r>
          </w:p>
        </w:tc>
      </w:tr>
      <w:tr w:rsidR="00FA7525" w:rsidRPr="00FA7525" w14:paraId="1462CB71" w14:textId="77777777" w:rsidTr="00FA7525">
        <w:trPr>
          <w:trHeight w:val="20"/>
        </w:trPr>
        <w:tc>
          <w:tcPr>
            <w:tcW w:w="989" w:type="pct"/>
            <w:vMerge/>
            <w:shd w:val="clear" w:color="auto" w:fill="FFFFFF" w:themeFill="background1"/>
            <w:vAlign w:val="center"/>
            <w:hideMark/>
          </w:tcPr>
          <w:p w14:paraId="36324F5E"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431B9653" w14:textId="77777777" w:rsidR="00FA7525" w:rsidRPr="00FA7525" w:rsidRDefault="00FA7525" w:rsidP="000552CA">
            <w:pPr>
              <w:keepNext/>
              <w:numPr>
                <w:ilvl w:val="0"/>
                <w:numId w:val="4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Учёт и регистрация уголовных, гражданских и административных дел, дел об административных правонарушениях. </w:t>
            </w:r>
          </w:p>
        </w:tc>
      </w:tr>
      <w:tr w:rsidR="00FA7525" w:rsidRPr="00FA7525" w14:paraId="3E69FCE4" w14:textId="77777777" w:rsidTr="00FA7525">
        <w:trPr>
          <w:trHeight w:val="20"/>
        </w:trPr>
        <w:tc>
          <w:tcPr>
            <w:tcW w:w="989" w:type="pct"/>
            <w:vMerge/>
            <w:shd w:val="clear" w:color="auto" w:fill="FFFFFF" w:themeFill="background1"/>
            <w:vAlign w:val="center"/>
            <w:hideMark/>
          </w:tcPr>
          <w:p w14:paraId="2D2366FF"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42332046" w14:textId="77777777" w:rsidR="00FA7525" w:rsidRPr="00FA7525" w:rsidRDefault="00FA7525" w:rsidP="000552CA">
            <w:pPr>
              <w:keepNext/>
              <w:numPr>
                <w:ilvl w:val="0"/>
                <w:numId w:val="4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Приём и учёт вещественных доказательств, поступивших в суд вместе с делом или приобщённых судом. </w:t>
            </w:r>
          </w:p>
        </w:tc>
      </w:tr>
      <w:tr w:rsidR="00FA7525" w:rsidRPr="00FA7525" w14:paraId="58A77728" w14:textId="77777777" w:rsidTr="00FA7525">
        <w:trPr>
          <w:trHeight w:val="20"/>
        </w:trPr>
        <w:tc>
          <w:tcPr>
            <w:tcW w:w="989" w:type="pct"/>
            <w:vMerge/>
            <w:shd w:val="clear" w:color="auto" w:fill="FFFFFF" w:themeFill="background1"/>
            <w:vAlign w:val="center"/>
            <w:hideMark/>
          </w:tcPr>
          <w:p w14:paraId="03177A0B"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36B1A8DA"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1D728601" w14:textId="77777777" w:rsidTr="00FA7525">
        <w:trPr>
          <w:trHeight w:val="20"/>
        </w:trPr>
        <w:tc>
          <w:tcPr>
            <w:tcW w:w="989" w:type="pct"/>
            <w:vMerge/>
            <w:shd w:val="clear" w:color="auto" w:fill="FFFFFF" w:themeFill="background1"/>
            <w:vAlign w:val="center"/>
            <w:hideMark/>
          </w:tcPr>
          <w:p w14:paraId="2B9320B6"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465A9E2A"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Отработка алгоритма действий работника приёмной суда по приёму обращений и иных документов.</w:t>
            </w:r>
          </w:p>
        </w:tc>
      </w:tr>
      <w:tr w:rsidR="00FA7525" w:rsidRPr="00FA7525" w14:paraId="576B2D4D" w14:textId="77777777" w:rsidTr="00FA7525">
        <w:trPr>
          <w:trHeight w:val="20"/>
        </w:trPr>
        <w:tc>
          <w:tcPr>
            <w:tcW w:w="989" w:type="pct"/>
            <w:vMerge/>
            <w:shd w:val="clear" w:color="auto" w:fill="FFFFFF" w:themeFill="background1"/>
            <w:vAlign w:val="center"/>
            <w:hideMark/>
          </w:tcPr>
          <w:p w14:paraId="4D8B988C"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7F6817EF"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Отработка алгоритма действий работника приёмной суда по ознакомлению с материалами и судебными делами.</w:t>
            </w:r>
          </w:p>
        </w:tc>
      </w:tr>
      <w:tr w:rsidR="00FA7525" w:rsidRPr="00FA7525" w14:paraId="1B80E330" w14:textId="77777777" w:rsidTr="00FA7525">
        <w:trPr>
          <w:trHeight w:val="20"/>
        </w:trPr>
        <w:tc>
          <w:tcPr>
            <w:tcW w:w="989" w:type="pct"/>
            <w:vMerge/>
            <w:shd w:val="clear" w:color="auto" w:fill="FFFFFF" w:themeFill="background1"/>
            <w:vAlign w:val="center"/>
            <w:hideMark/>
          </w:tcPr>
          <w:p w14:paraId="45B5B804"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67615182"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Отработка алгоритма действий работника приёмной суда по выдаче копий процессуальных документов и иных документов из судебных дел.</w:t>
            </w:r>
          </w:p>
        </w:tc>
      </w:tr>
      <w:tr w:rsidR="00FA7525" w:rsidRPr="00FA7525" w14:paraId="6913C78E" w14:textId="77777777" w:rsidTr="00FA7525">
        <w:trPr>
          <w:trHeight w:val="20"/>
        </w:trPr>
        <w:tc>
          <w:tcPr>
            <w:tcW w:w="989" w:type="pct"/>
            <w:vMerge/>
            <w:shd w:val="clear" w:color="auto" w:fill="FFFFFF" w:themeFill="background1"/>
            <w:vAlign w:val="center"/>
            <w:hideMark/>
          </w:tcPr>
          <w:p w14:paraId="3A985EB0"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02754CE6"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Осуществление работы по приёму корреспонденции (обращений, заявлений, документов), поступивших по почте.</w:t>
            </w:r>
          </w:p>
        </w:tc>
      </w:tr>
      <w:tr w:rsidR="00FA7525" w:rsidRPr="00FA7525" w14:paraId="5D2F0879" w14:textId="77777777" w:rsidTr="00FA7525">
        <w:trPr>
          <w:trHeight w:val="20"/>
        </w:trPr>
        <w:tc>
          <w:tcPr>
            <w:tcW w:w="989" w:type="pct"/>
            <w:vMerge/>
            <w:shd w:val="clear" w:color="auto" w:fill="FFFFFF" w:themeFill="background1"/>
            <w:vAlign w:val="center"/>
            <w:hideMark/>
          </w:tcPr>
          <w:p w14:paraId="36DB6EAD"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1B31B665"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Учёт и регистрация обращений и заявлений, поступивших в суд посредством почтового отправления и нарочным.</w:t>
            </w:r>
          </w:p>
        </w:tc>
      </w:tr>
      <w:tr w:rsidR="00FA7525" w:rsidRPr="00FA7525" w14:paraId="18137F64" w14:textId="77777777" w:rsidTr="00FA7525">
        <w:trPr>
          <w:trHeight w:val="20"/>
        </w:trPr>
        <w:tc>
          <w:tcPr>
            <w:tcW w:w="989" w:type="pct"/>
            <w:vMerge/>
            <w:shd w:val="clear" w:color="auto" w:fill="FFFFFF" w:themeFill="background1"/>
            <w:vAlign w:val="center"/>
            <w:hideMark/>
          </w:tcPr>
          <w:p w14:paraId="7064E43E"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69951A01"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учёта вещественных доказательств при поступлении в суд и при поступлении в камеру хранения вещественных доказательств.</w:t>
            </w:r>
          </w:p>
        </w:tc>
      </w:tr>
      <w:tr w:rsidR="00FA7525" w:rsidRPr="00FA7525" w14:paraId="551A3A4D" w14:textId="77777777" w:rsidTr="00FA7525">
        <w:trPr>
          <w:trHeight w:val="20"/>
        </w:trPr>
        <w:tc>
          <w:tcPr>
            <w:tcW w:w="989" w:type="pct"/>
            <w:vMerge/>
            <w:shd w:val="clear" w:color="auto" w:fill="FFFFFF" w:themeFill="background1"/>
            <w:vAlign w:val="center"/>
            <w:hideMark/>
          </w:tcPr>
          <w:p w14:paraId="3F0AEFCD"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219E6876"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Ведение работы по приёму обращений, поступающих в суд в электронном виде. </w:t>
            </w:r>
          </w:p>
        </w:tc>
      </w:tr>
      <w:tr w:rsidR="00FA7525" w:rsidRPr="00FA7525" w14:paraId="35CB8A82" w14:textId="77777777" w:rsidTr="00FA7525">
        <w:trPr>
          <w:trHeight w:val="20"/>
        </w:trPr>
        <w:tc>
          <w:tcPr>
            <w:tcW w:w="989" w:type="pct"/>
            <w:vMerge/>
            <w:shd w:val="clear" w:color="auto" w:fill="FFFFFF" w:themeFill="background1"/>
            <w:vAlign w:val="center"/>
            <w:hideMark/>
          </w:tcPr>
          <w:p w14:paraId="6A3B8818"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08E0DEAF" w14:textId="77777777" w:rsidR="00FA7525" w:rsidRPr="00FA7525" w:rsidRDefault="00FA7525" w:rsidP="000552CA">
            <w:pPr>
              <w:keepNext/>
              <w:numPr>
                <w:ilvl w:val="0"/>
                <w:numId w:val="4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Осуществление регистрации судебных дел, принятых к производству суда на бумажном носителе и с использованием ПС ГАС «Правосудие».</w:t>
            </w:r>
          </w:p>
        </w:tc>
      </w:tr>
      <w:tr w:rsidR="00FA7525" w:rsidRPr="00FA7525" w14:paraId="2031AF3F" w14:textId="77777777" w:rsidTr="00FA7525">
        <w:trPr>
          <w:trHeight w:val="20"/>
        </w:trPr>
        <w:tc>
          <w:tcPr>
            <w:tcW w:w="989" w:type="pct"/>
            <w:vMerge w:val="restart"/>
            <w:shd w:val="clear" w:color="auto" w:fill="FFFFFF" w:themeFill="background1"/>
            <w:hideMark/>
          </w:tcPr>
          <w:p w14:paraId="5C8D7A23"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1.5</w:t>
            </w:r>
          </w:p>
          <w:p w14:paraId="3A93738C"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 xml:space="preserve">Организация и ведение судебного </w:t>
            </w:r>
            <w:r w:rsidRPr="00FA7525">
              <w:rPr>
                <w:rFonts w:ascii="Times New Roman" w:eastAsia="Calibri" w:hAnsi="Times New Roman" w:cs="Times New Roman"/>
                <w:b/>
                <w:sz w:val="24"/>
                <w:szCs w:val="24"/>
                <w:lang w:eastAsia="ru-RU"/>
              </w:rPr>
              <w:lastRenderedPageBreak/>
              <w:t>делопроизводства на стадии подготовки дела к судебному разбирательству</w:t>
            </w:r>
          </w:p>
        </w:tc>
        <w:tc>
          <w:tcPr>
            <w:tcW w:w="4011" w:type="pct"/>
            <w:shd w:val="clear" w:color="auto" w:fill="FFFFFF" w:themeFill="background1"/>
            <w:vAlign w:val="center"/>
            <w:hideMark/>
          </w:tcPr>
          <w:p w14:paraId="45C48BBD" w14:textId="77777777" w:rsidR="00FA7525" w:rsidRPr="00FA7525" w:rsidRDefault="00FA7525" w:rsidP="00FA7525">
            <w:pPr>
              <w:keepNext/>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lastRenderedPageBreak/>
              <w:t>Содержание</w:t>
            </w:r>
          </w:p>
        </w:tc>
      </w:tr>
      <w:tr w:rsidR="00FA7525" w:rsidRPr="00FA7525" w14:paraId="44893F3D" w14:textId="77777777" w:rsidTr="00FA7525">
        <w:trPr>
          <w:trHeight w:val="20"/>
        </w:trPr>
        <w:tc>
          <w:tcPr>
            <w:tcW w:w="989" w:type="pct"/>
            <w:vMerge/>
            <w:shd w:val="clear" w:color="auto" w:fill="FFFFFF" w:themeFill="background1"/>
            <w:vAlign w:val="center"/>
            <w:hideMark/>
          </w:tcPr>
          <w:p w14:paraId="2D1CD8B5"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46B262E8" w14:textId="77777777" w:rsidR="00FA7525" w:rsidRPr="00FA7525" w:rsidRDefault="00FA7525" w:rsidP="000552CA">
            <w:pPr>
              <w:keepNext/>
              <w:numPr>
                <w:ilvl w:val="0"/>
                <w:numId w:val="4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Полномочия секретаря судебного заседания на стадии подготовки дела к судебному разбирательству.</w:t>
            </w:r>
          </w:p>
        </w:tc>
      </w:tr>
      <w:tr w:rsidR="00FA7525" w:rsidRPr="00FA7525" w14:paraId="4F924F78" w14:textId="77777777" w:rsidTr="00FA7525">
        <w:trPr>
          <w:trHeight w:val="20"/>
        </w:trPr>
        <w:tc>
          <w:tcPr>
            <w:tcW w:w="989" w:type="pct"/>
            <w:vMerge/>
            <w:shd w:val="clear" w:color="auto" w:fill="FFFFFF" w:themeFill="background1"/>
            <w:vAlign w:val="center"/>
            <w:hideMark/>
          </w:tcPr>
          <w:p w14:paraId="604BE2A5"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A42CBD3" w14:textId="77777777" w:rsidR="00FA7525" w:rsidRPr="00FA7525" w:rsidRDefault="00FA7525" w:rsidP="000552CA">
            <w:pPr>
              <w:keepNext/>
              <w:numPr>
                <w:ilvl w:val="0"/>
                <w:numId w:val="4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Полномочия помощника судьи на стадии подготовки дела к судебному разбирательству. </w:t>
            </w:r>
          </w:p>
        </w:tc>
      </w:tr>
      <w:tr w:rsidR="00FA7525" w:rsidRPr="00FA7525" w14:paraId="63A101F2" w14:textId="77777777" w:rsidTr="00FA7525">
        <w:trPr>
          <w:trHeight w:val="20"/>
        </w:trPr>
        <w:tc>
          <w:tcPr>
            <w:tcW w:w="989" w:type="pct"/>
            <w:vMerge/>
            <w:shd w:val="clear" w:color="auto" w:fill="FFFFFF" w:themeFill="background1"/>
            <w:vAlign w:val="center"/>
            <w:hideMark/>
          </w:tcPr>
          <w:p w14:paraId="3AFF851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7A081D0" w14:textId="77777777" w:rsidR="00FA7525" w:rsidRPr="00FA7525" w:rsidRDefault="00FA7525" w:rsidP="000552CA">
            <w:pPr>
              <w:keepNext/>
              <w:numPr>
                <w:ilvl w:val="0"/>
                <w:numId w:val="4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Судебные извещения и вызовы.</w:t>
            </w:r>
          </w:p>
        </w:tc>
      </w:tr>
      <w:tr w:rsidR="00FA7525" w:rsidRPr="00FA7525" w14:paraId="549704FA" w14:textId="77777777" w:rsidTr="00FA7525">
        <w:trPr>
          <w:trHeight w:val="20"/>
        </w:trPr>
        <w:tc>
          <w:tcPr>
            <w:tcW w:w="989" w:type="pct"/>
            <w:vMerge/>
            <w:shd w:val="clear" w:color="auto" w:fill="FFFFFF" w:themeFill="background1"/>
            <w:vAlign w:val="center"/>
            <w:hideMark/>
          </w:tcPr>
          <w:p w14:paraId="32D484A5"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DF17EB7" w14:textId="77777777" w:rsidR="00FA7525" w:rsidRPr="00FA7525" w:rsidRDefault="00FA7525" w:rsidP="000552CA">
            <w:pPr>
              <w:keepNext/>
              <w:numPr>
                <w:ilvl w:val="0"/>
                <w:numId w:val="4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дел на стадии подготовки к судебному разбирательству.</w:t>
            </w:r>
          </w:p>
        </w:tc>
      </w:tr>
      <w:tr w:rsidR="00FA7525" w:rsidRPr="00FA7525" w14:paraId="3B1FD555" w14:textId="77777777" w:rsidTr="00FA7525">
        <w:trPr>
          <w:trHeight w:val="20"/>
        </w:trPr>
        <w:tc>
          <w:tcPr>
            <w:tcW w:w="989" w:type="pct"/>
            <w:vMerge/>
            <w:shd w:val="clear" w:color="auto" w:fill="FFFFFF" w:themeFill="background1"/>
            <w:vAlign w:val="center"/>
            <w:hideMark/>
          </w:tcPr>
          <w:p w14:paraId="40A6C42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8BF39F8"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493E4D1E" w14:textId="77777777" w:rsidTr="00FA7525">
        <w:trPr>
          <w:trHeight w:val="20"/>
        </w:trPr>
        <w:tc>
          <w:tcPr>
            <w:tcW w:w="989" w:type="pct"/>
            <w:vMerge/>
            <w:shd w:val="clear" w:color="auto" w:fill="FFFFFF" w:themeFill="background1"/>
            <w:vAlign w:val="center"/>
            <w:hideMark/>
          </w:tcPr>
          <w:p w14:paraId="4F47E97B"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4D4F817" w14:textId="77777777" w:rsidR="00FA7525" w:rsidRPr="00FA7525" w:rsidRDefault="00FA7525" w:rsidP="000552CA">
            <w:pPr>
              <w:keepLines/>
              <w:numPr>
                <w:ilvl w:val="0"/>
                <w:numId w:val="46"/>
              </w:numPr>
              <w:spacing w:after="200" w:line="276" w:lineRule="auto"/>
              <w:ind w:left="0" w:firstLine="142"/>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Направление лицам, участвующим в деле, судебных извещений и вызовов, копий документов. </w:t>
            </w:r>
          </w:p>
        </w:tc>
      </w:tr>
      <w:tr w:rsidR="00FA7525" w:rsidRPr="00FA7525" w14:paraId="7811C232" w14:textId="77777777" w:rsidTr="00FA7525">
        <w:trPr>
          <w:trHeight w:val="20"/>
        </w:trPr>
        <w:tc>
          <w:tcPr>
            <w:tcW w:w="989" w:type="pct"/>
            <w:vMerge/>
            <w:shd w:val="clear" w:color="auto" w:fill="FFFFFF" w:themeFill="background1"/>
            <w:vAlign w:val="center"/>
            <w:hideMark/>
          </w:tcPr>
          <w:p w14:paraId="76214BA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660BBCE" w14:textId="77777777" w:rsidR="00FA7525" w:rsidRPr="00FA7525" w:rsidRDefault="00FA7525" w:rsidP="000552CA">
            <w:pPr>
              <w:keepLines/>
              <w:numPr>
                <w:ilvl w:val="0"/>
                <w:numId w:val="46"/>
              </w:numPr>
              <w:spacing w:after="200" w:line="276" w:lineRule="auto"/>
              <w:ind w:left="0" w:firstLine="142"/>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документов, направляемых при применении судом обеспечительных мер (исполнительные листы, копии определений и постановлений). Оформление и направление судебных поручений. Составление сопроводительных писем, запросов.</w:t>
            </w:r>
          </w:p>
        </w:tc>
      </w:tr>
      <w:tr w:rsidR="00FA7525" w:rsidRPr="00FA7525" w14:paraId="46EBDB85" w14:textId="77777777" w:rsidTr="00FA7525">
        <w:trPr>
          <w:trHeight w:val="20"/>
        </w:trPr>
        <w:tc>
          <w:tcPr>
            <w:tcW w:w="989" w:type="pct"/>
            <w:vMerge/>
            <w:shd w:val="clear" w:color="auto" w:fill="FFFFFF" w:themeFill="background1"/>
            <w:vAlign w:val="center"/>
            <w:hideMark/>
          </w:tcPr>
          <w:p w14:paraId="5C53FBD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CF039F3" w14:textId="77777777" w:rsidR="00FA7525" w:rsidRPr="00FA7525" w:rsidRDefault="00FA7525" w:rsidP="000552CA">
            <w:pPr>
              <w:keepLines/>
              <w:numPr>
                <w:ilvl w:val="0"/>
                <w:numId w:val="46"/>
              </w:numPr>
              <w:spacing w:after="200" w:line="276" w:lineRule="auto"/>
              <w:ind w:left="0" w:firstLine="142"/>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Оформление судебных дел (расположение документов, прошивка и нумерация листов, оформление обложки, составление описи). Оформление справочного листа по делу. </w:t>
            </w:r>
          </w:p>
        </w:tc>
      </w:tr>
      <w:tr w:rsidR="00FA7525" w:rsidRPr="00FA7525" w14:paraId="0B5E61BD" w14:textId="77777777" w:rsidTr="00FA7525">
        <w:trPr>
          <w:trHeight w:val="20"/>
        </w:trPr>
        <w:tc>
          <w:tcPr>
            <w:tcW w:w="989" w:type="pct"/>
            <w:vMerge w:val="restart"/>
            <w:shd w:val="clear" w:color="auto" w:fill="FFFFFF" w:themeFill="background1"/>
          </w:tcPr>
          <w:p w14:paraId="615158A7"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1.6</w:t>
            </w:r>
          </w:p>
          <w:p w14:paraId="08C2E89F" w14:textId="77777777" w:rsidR="00FA7525" w:rsidRPr="00FA7525" w:rsidRDefault="00FA7525" w:rsidP="00FA7525">
            <w:pPr>
              <w:keepLines/>
              <w:tabs>
                <w:tab w:val="left" w:pos="714"/>
              </w:tabs>
              <w:autoSpaceDE w:val="0"/>
              <w:autoSpaceDN w:val="0"/>
              <w:adjustRightInd w:val="0"/>
              <w:spacing w:line="276" w:lineRule="auto"/>
              <w:rPr>
                <w:rFonts w:ascii="Times New Roman" w:eastAsia="Times New Roman" w:hAnsi="Times New Roman" w:cs="Times New Roman"/>
                <w:b/>
                <w:bCs/>
                <w:sz w:val="24"/>
                <w:szCs w:val="24"/>
                <w:lang w:eastAsia="ru-RU"/>
              </w:rPr>
            </w:pPr>
            <w:r w:rsidRPr="00FA7525">
              <w:rPr>
                <w:rFonts w:ascii="Times New Roman" w:eastAsia="Times New Roman" w:hAnsi="Times New Roman" w:cs="Times New Roman"/>
                <w:b/>
                <w:bCs/>
                <w:sz w:val="24"/>
                <w:szCs w:val="24"/>
                <w:lang w:eastAsia="ru-RU"/>
              </w:rPr>
              <w:t>Организация судебного заседания и ведение протокола судебного заседания</w:t>
            </w:r>
          </w:p>
          <w:p w14:paraId="3862C918"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40C97370"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48BB2E26" w14:textId="77777777" w:rsidTr="00FA7525">
        <w:trPr>
          <w:trHeight w:val="20"/>
        </w:trPr>
        <w:tc>
          <w:tcPr>
            <w:tcW w:w="989" w:type="pct"/>
            <w:vMerge/>
            <w:shd w:val="clear" w:color="auto" w:fill="FFFFFF" w:themeFill="background1"/>
            <w:vAlign w:val="center"/>
            <w:hideMark/>
          </w:tcPr>
          <w:p w14:paraId="3ED83F2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8FC0E3F" w14:textId="77777777" w:rsidR="00FA7525" w:rsidRPr="00FA7525" w:rsidRDefault="00FA7525" w:rsidP="000552CA">
            <w:pPr>
              <w:keepLines/>
              <w:numPr>
                <w:ilvl w:val="0"/>
                <w:numId w:val="47"/>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Организация проведения судебного заседания. Использование технических средств при протоколировании хода судебного заседания, ведения аудиозаписи судебного заседания.</w:t>
            </w:r>
          </w:p>
        </w:tc>
      </w:tr>
      <w:tr w:rsidR="00FA7525" w:rsidRPr="00FA7525" w14:paraId="647DF65D" w14:textId="77777777" w:rsidTr="00FA7525">
        <w:trPr>
          <w:trHeight w:val="20"/>
        </w:trPr>
        <w:tc>
          <w:tcPr>
            <w:tcW w:w="989" w:type="pct"/>
            <w:vMerge/>
            <w:shd w:val="clear" w:color="auto" w:fill="FFFFFF" w:themeFill="background1"/>
            <w:vAlign w:val="center"/>
            <w:hideMark/>
          </w:tcPr>
          <w:p w14:paraId="4FE64889"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0799CB7" w14:textId="77777777" w:rsidR="00FA7525" w:rsidRPr="00FA7525" w:rsidRDefault="00FA7525" w:rsidP="000552CA">
            <w:pPr>
              <w:keepLines/>
              <w:numPr>
                <w:ilvl w:val="0"/>
                <w:numId w:val="47"/>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ведения и составления протокола судебного заседания.</w:t>
            </w:r>
          </w:p>
        </w:tc>
      </w:tr>
      <w:tr w:rsidR="00FA7525" w:rsidRPr="00FA7525" w14:paraId="75A1F226" w14:textId="77777777" w:rsidTr="00FA7525">
        <w:trPr>
          <w:trHeight w:val="20"/>
        </w:trPr>
        <w:tc>
          <w:tcPr>
            <w:tcW w:w="989" w:type="pct"/>
            <w:vMerge/>
            <w:shd w:val="clear" w:color="auto" w:fill="FFFFFF" w:themeFill="background1"/>
            <w:vAlign w:val="center"/>
            <w:hideMark/>
          </w:tcPr>
          <w:p w14:paraId="4F613E7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60A6AF5A" w14:textId="77777777" w:rsidR="00FA7525" w:rsidRPr="00FA7525" w:rsidRDefault="00FA7525" w:rsidP="000552CA">
            <w:pPr>
              <w:keepLines/>
              <w:numPr>
                <w:ilvl w:val="0"/>
                <w:numId w:val="47"/>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ознакомления с протоколом и аудиозаписью судебного заседания и выдачи их копий.</w:t>
            </w:r>
          </w:p>
        </w:tc>
      </w:tr>
      <w:tr w:rsidR="00FA7525" w:rsidRPr="00FA7525" w14:paraId="03FFBA78" w14:textId="77777777" w:rsidTr="00FA7525">
        <w:trPr>
          <w:trHeight w:val="20"/>
        </w:trPr>
        <w:tc>
          <w:tcPr>
            <w:tcW w:w="989" w:type="pct"/>
            <w:vMerge/>
            <w:shd w:val="clear" w:color="auto" w:fill="FFFFFF" w:themeFill="background1"/>
            <w:vAlign w:val="center"/>
            <w:hideMark/>
          </w:tcPr>
          <w:p w14:paraId="60D38F91"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2F379FF1"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07824FC3" w14:textId="77777777" w:rsidTr="00FA7525">
        <w:trPr>
          <w:trHeight w:val="20"/>
        </w:trPr>
        <w:tc>
          <w:tcPr>
            <w:tcW w:w="989" w:type="pct"/>
            <w:vMerge/>
            <w:shd w:val="clear" w:color="auto" w:fill="FFFFFF" w:themeFill="background1"/>
            <w:vAlign w:val="center"/>
            <w:hideMark/>
          </w:tcPr>
          <w:p w14:paraId="04A13FE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91C2348" w14:textId="77777777" w:rsidR="00FA7525" w:rsidRPr="00FA7525" w:rsidRDefault="00FA7525" w:rsidP="000552CA">
            <w:pPr>
              <w:keepLines/>
              <w:numPr>
                <w:ilvl w:val="0"/>
                <w:numId w:val="4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алгоритма действий секретаря судебного заседания по подготовке зала судебного заседания к слушанию дела с использованием технических средств.</w:t>
            </w:r>
          </w:p>
        </w:tc>
      </w:tr>
      <w:tr w:rsidR="00FA7525" w:rsidRPr="00FA7525" w14:paraId="58463C2A" w14:textId="77777777" w:rsidTr="00FA7525">
        <w:trPr>
          <w:trHeight w:val="20"/>
        </w:trPr>
        <w:tc>
          <w:tcPr>
            <w:tcW w:w="989" w:type="pct"/>
            <w:vMerge/>
            <w:shd w:val="clear" w:color="auto" w:fill="FFFFFF" w:themeFill="background1"/>
            <w:vAlign w:val="center"/>
            <w:hideMark/>
          </w:tcPr>
          <w:p w14:paraId="2D3A8DB5"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A5B367D" w14:textId="77777777" w:rsidR="00FA7525" w:rsidRPr="00FA7525" w:rsidRDefault="00FA7525" w:rsidP="000552CA">
            <w:pPr>
              <w:keepLines/>
              <w:numPr>
                <w:ilvl w:val="0"/>
                <w:numId w:val="4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Проверка явки участников судебного разбирательства по уголовным, гражданским, административным и арбитражным делам: документальные подтверждения надлежащего извещения участников судебного разбирательства. </w:t>
            </w:r>
          </w:p>
        </w:tc>
      </w:tr>
      <w:tr w:rsidR="00FA7525" w:rsidRPr="00FA7525" w14:paraId="2DCF83FB" w14:textId="77777777" w:rsidTr="00FA7525">
        <w:trPr>
          <w:trHeight w:val="20"/>
        </w:trPr>
        <w:tc>
          <w:tcPr>
            <w:tcW w:w="989" w:type="pct"/>
            <w:vMerge/>
            <w:shd w:val="clear" w:color="auto" w:fill="FFFFFF" w:themeFill="background1"/>
            <w:vAlign w:val="center"/>
            <w:hideMark/>
          </w:tcPr>
          <w:p w14:paraId="197F0089"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844431D" w14:textId="77777777" w:rsidR="00FA7525" w:rsidRPr="00FA7525" w:rsidRDefault="00FA7525" w:rsidP="000552CA">
            <w:pPr>
              <w:keepLines/>
              <w:numPr>
                <w:ilvl w:val="0"/>
                <w:numId w:val="4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Общие требования, предъявляемые к содержанию протокола судебного заседания. Порядок ведения и изготовления протокола судебного заседания.</w:t>
            </w:r>
          </w:p>
        </w:tc>
      </w:tr>
      <w:tr w:rsidR="00FA7525" w:rsidRPr="00FA7525" w14:paraId="2B375BE1" w14:textId="77777777" w:rsidTr="00FA7525">
        <w:trPr>
          <w:trHeight w:val="20"/>
        </w:trPr>
        <w:tc>
          <w:tcPr>
            <w:tcW w:w="989" w:type="pct"/>
            <w:vMerge/>
            <w:shd w:val="clear" w:color="auto" w:fill="FFFFFF" w:themeFill="background1"/>
            <w:vAlign w:val="center"/>
            <w:hideMark/>
          </w:tcPr>
          <w:p w14:paraId="0D0702D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6105811F" w14:textId="77777777" w:rsidR="00FA7525" w:rsidRPr="00FA7525" w:rsidRDefault="00FA7525" w:rsidP="000552CA">
            <w:pPr>
              <w:keepLines/>
              <w:numPr>
                <w:ilvl w:val="0"/>
                <w:numId w:val="4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Организация протоколирования с использованием технических средств. </w:t>
            </w:r>
          </w:p>
        </w:tc>
      </w:tr>
      <w:tr w:rsidR="00FA7525" w:rsidRPr="00FA7525" w14:paraId="05BF6781" w14:textId="77777777" w:rsidTr="00FA7525">
        <w:trPr>
          <w:trHeight w:val="20"/>
        </w:trPr>
        <w:tc>
          <w:tcPr>
            <w:tcW w:w="989" w:type="pct"/>
            <w:vMerge/>
            <w:shd w:val="clear" w:color="auto" w:fill="FFFFFF" w:themeFill="background1"/>
            <w:vAlign w:val="center"/>
            <w:hideMark/>
          </w:tcPr>
          <w:p w14:paraId="05CC838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1DDD19E" w14:textId="77777777" w:rsidR="00FA7525" w:rsidRPr="00FA7525" w:rsidRDefault="00FA7525" w:rsidP="000552CA">
            <w:pPr>
              <w:keepLines/>
              <w:numPr>
                <w:ilvl w:val="0"/>
                <w:numId w:val="4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выдачи копий протокола и аудиозаписи судебного заседания.</w:t>
            </w:r>
          </w:p>
        </w:tc>
      </w:tr>
      <w:tr w:rsidR="00FA7525" w:rsidRPr="00FA7525" w14:paraId="3384EF75" w14:textId="77777777" w:rsidTr="00FA7525">
        <w:trPr>
          <w:trHeight w:val="20"/>
        </w:trPr>
        <w:tc>
          <w:tcPr>
            <w:tcW w:w="989" w:type="pct"/>
            <w:vMerge w:val="restart"/>
            <w:shd w:val="clear" w:color="auto" w:fill="FFFFFF" w:themeFill="background1"/>
            <w:hideMark/>
          </w:tcPr>
          <w:p w14:paraId="1AF26FD2"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1.7</w:t>
            </w:r>
          </w:p>
          <w:p w14:paraId="61B8885B" w14:textId="77777777" w:rsidR="00FA7525" w:rsidRPr="00FA7525" w:rsidRDefault="00FA7525" w:rsidP="00FA7525">
            <w:pPr>
              <w:keepLines/>
              <w:spacing w:line="276" w:lineRule="auto"/>
              <w:rPr>
                <w:rFonts w:ascii="Times New Roman" w:eastAsia="Calibri" w:hAnsi="Times New Roman" w:cs="Times New Roman"/>
                <w:b/>
                <w:bCs/>
                <w:sz w:val="24"/>
                <w:szCs w:val="24"/>
                <w:lang w:eastAsia="ru-RU"/>
              </w:rPr>
            </w:pPr>
            <w:r w:rsidRPr="00FA7525">
              <w:rPr>
                <w:rFonts w:ascii="Times New Roman" w:eastAsia="Calibri" w:hAnsi="Times New Roman" w:cs="Times New Roman"/>
                <w:b/>
                <w:bCs/>
                <w:sz w:val="24"/>
                <w:szCs w:val="24"/>
                <w:lang w:eastAsia="ru-RU"/>
              </w:rPr>
              <w:t>Учёт движения судебных дел. Оформление судебных дел после их рассмотрения.</w:t>
            </w:r>
          </w:p>
          <w:p w14:paraId="7F53E651"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0B7BAC5"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37570D5C" w14:textId="77777777" w:rsidTr="00FA7525">
        <w:trPr>
          <w:trHeight w:val="20"/>
        </w:trPr>
        <w:tc>
          <w:tcPr>
            <w:tcW w:w="989" w:type="pct"/>
            <w:vMerge/>
            <w:shd w:val="clear" w:color="auto" w:fill="FFFFFF" w:themeFill="background1"/>
            <w:vAlign w:val="center"/>
            <w:hideMark/>
          </w:tcPr>
          <w:p w14:paraId="0DE337D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60E11E5F" w14:textId="77777777" w:rsidR="00FA7525" w:rsidRPr="00FA7525" w:rsidRDefault="00FA7525" w:rsidP="000552CA">
            <w:pPr>
              <w:keepLines/>
              <w:numPr>
                <w:ilvl w:val="0"/>
                <w:numId w:val="49"/>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Учёт движения судебных дел.</w:t>
            </w:r>
          </w:p>
        </w:tc>
      </w:tr>
      <w:tr w:rsidR="00FA7525" w:rsidRPr="00FA7525" w14:paraId="02DF9764" w14:textId="77777777" w:rsidTr="00FA7525">
        <w:trPr>
          <w:trHeight w:val="20"/>
        </w:trPr>
        <w:tc>
          <w:tcPr>
            <w:tcW w:w="989" w:type="pct"/>
            <w:vMerge/>
            <w:shd w:val="clear" w:color="auto" w:fill="FFFFFF" w:themeFill="background1"/>
            <w:vAlign w:val="center"/>
            <w:hideMark/>
          </w:tcPr>
          <w:p w14:paraId="21A85D0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30506B8" w14:textId="77777777" w:rsidR="00FA7525" w:rsidRPr="00FA7525" w:rsidRDefault="00FA7525" w:rsidP="000552CA">
            <w:pPr>
              <w:keepLines/>
              <w:numPr>
                <w:ilvl w:val="0"/>
                <w:numId w:val="49"/>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 xml:space="preserve">Оформление и сроки вручения копий итоговых судебных актов (не вступивших в законную силу). </w:t>
            </w:r>
          </w:p>
        </w:tc>
      </w:tr>
      <w:tr w:rsidR="00FA7525" w:rsidRPr="00FA7525" w14:paraId="3683471A" w14:textId="77777777" w:rsidTr="00FA7525">
        <w:trPr>
          <w:trHeight w:val="20"/>
        </w:trPr>
        <w:tc>
          <w:tcPr>
            <w:tcW w:w="989" w:type="pct"/>
            <w:vMerge/>
            <w:shd w:val="clear" w:color="auto" w:fill="FFFFFF" w:themeFill="background1"/>
            <w:vAlign w:val="center"/>
            <w:hideMark/>
          </w:tcPr>
          <w:p w14:paraId="56BF82E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0C0F0018" w14:textId="77777777" w:rsidR="00FA7525" w:rsidRPr="00FA7525" w:rsidRDefault="00FA7525" w:rsidP="000552CA">
            <w:pPr>
              <w:keepLines/>
              <w:numPr>
                <w:ilvl w:val="0"/>
                <w:numId w:val="49"/>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Оформление судебных дел в период и после их рассмотрения.</w:t>
            </w:r>
          </w:p>
        </w:tc>
      </w:tr>
      <w:tr w:rsidR="00FA7525" w:rsidRPr="00FA7525" w14:paraId="3F357ACA" w14:textId="77777777" w:rsidTr="00FA7525">
        <w:trPr>
          <w:trHeight w:val="20"/>
        </w:trPr>
        <w:tc>
          <w:tcPr>
            <w:tcW w:w="989" w:type="pct"/>
            <w:vMerge/>
            <w:shd w:val="clear" w:color="auto" w:fill="FFFFFF" w:themeFill="background1"/>
            <w:vAlign w:val="center"/>
            <w:hideMark/>
          </w:tcPr>
          <w:p w14:paraId="654B74A1"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AC62992" w14:textId="77777777" w:rsidR="00FA7525" w:rsidRPr="00FA7525" w:rsidRDefault="00FA7525" w:rsidP="000552CA">
            <w:pPr>
              <w:keepLines/>
              <w:numPr>
                <w:ilvl w:val="0"/>
                <w:numId w:val="49"/>
              </w:numPr>
              <w:spacing w:after="200" w:line="276" w:lineRule="auto"/>
              <w:ind w:left="0" w:firstLine="0"/>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Общие правила вступления судебных постановлений в законную силу. Случаи немедленного исполнения судебных постановлений.</w:t>
            </w:r>
          </w:p>
        </w:tc>
      </w:tr>
      <w:tr w:rsidR="00FA7525" w:rsidRPr="00FA7525" w14:paraId="69050EA0" w14:textId="77777777" w:rsidTr="00FA7525">
        <w:trPr>
          <w:trHeight w:val="20"/>
        </w:trPr>
        <w:tc>
          <w:tcPr>
            <w:tcW w:w="989" w:type="pct"/>
            <w:vMerge/>
            <w:shd w:val="clear" w:color="auto" w:fill="FFFFFF" w:themeFill="background1"/>
            <w:vAlign w:val="center"/>
            <w:hideMark/>
          </w:tcPr>
          <w:p w14:paraId="01B46C6E"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01B071A9"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0047F49C" w14:textId="77777777" w:rsidTr="00FA7525">
        <w:trPr>
          <w:trHeight w:val="20"/>
        </w:trPr>
        <w:tc>
          <w:tcPr>
            <w:tcW w:w="989" w:type="pct"/>
            <w:vMerge/>
            <w:shd w:val="clear" w:color="auto" w:fill="FFFFFF" w:themeFill="background1"/>
            <w:vAlign w:val="center"/>
            <w:hideMark/>
          </w:tcPr>
          <w:p w14:paraId="020F03BD"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50F1FE9" w14:textId="77777777" w:rsidR="00FA7525" w:rsidRPr="00FA7525" w:rsidRDefault="00FA7525" w:rsidP="000552CA">
            <w:pPr>
              <w:keepLines/>
              <w:numPr>
                <w:ilvl w:val="0"/>
                <w:numId w:val="5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Порядок учёта движения и итогов рассмотрения судебных дел. </w:t>
            </w:r>
          </w:p>
        </w:tc>
      </w:tr>
      <w:tr w:rsidR="00FA7525" w:rsidRPr="00FA7525" w14:paraId="17F458BF" w14:textId="77777777" w:rsidTr="00FA7525">
        <w:trPr>
          <w:trHeight w:val="20"/>
        </w:trPr>
        <w:tc>
          <w:tcPr>
            <w:tcW w:w="989" w:type="pct"/>
            <w:vMerge/>
            <w:shd w:val="clear" w:color="auto" w:fill="FFFFFF" w:themeFill="background1"/>
            <w:vAlign w:val="center"/>
            <w:hideMark/>
          </w:tcPr>
          <w:p w14:paraId="637FA94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338F3516" w14:textId="77777777" w:rsidR="00FA7525" w:rsidRPr="00FA7525" w:rsidRDefault="00FA7525" w:rsidP="000552CA">
            <w:pPr>
              <w:keepLines/>
              <w:numPr>
                <w:ilvl w:val="0"/>
                <w:numId w:val="5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вручения и направления копий судебных актов по рассмотренным делам и делам, производство по которым окончено (уголовные, гражданские, административные дела и дела об административных правонарушениях).</w:t>
            </w:r>
          </w:p>
        </w:tc>
      </w:tr>
      <w:tr w:rsidR="00FA7525" w:rsidRPr="00FA7525" w14:paraId="0FCDBFA5" w14:textId="77777777" w:rsidTr="00FA7525">
        <w:trPr>
          <w:trHeight w:val="20"/>
        </w:trPr>
        <w:tc>
          <w:tcPr>
            <w:tcW w:w="989" w:type="pct"/>
            <w:vMerge/>
            <w:shd w:val="clear" w:color="auto" w:fill="FFFFFF" w:themeFill="background1"/>
            <w:vAlign w:val="center"/>
            <w:hideMark/>
          </w:tcPr>
          <w:p w14:paraId="13FD635E"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7AD9C7AA" w14:textId="77777777" w:rsidR="00FA7525" w:rsidRPr="00FA7525" w:rsidRDefault="00FA7525" w:rsidP="000552CA">
            <w:pPr>
              <w:keepLines/>
              <w:numPr>
                <w:ilvl w:val="0"/>
                <w:numId w:val="5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обращения к немедленному исполнению промежуточных и итоговых судебных актов по всем видам судопроизводства.</w:t>
            </w:r>
          </w:p>
        </w:tc>
      </w:tr>
      <w:tr w:rsidR="00FA7525" w:rsidRPr="00FA7525" w14:paraId="5BAA0602" w14:textId="77777777" w:rsidTr="00FA7525">
        <w:trPr>
          <w:trHeight w:val="20"/>
        </w:trPr>
        <w:tc>
          <w:tcPr>
            <w:tcW w:w="989" w:type="pct"/>
            <w:vMerge/>
            <w:shd w:val="clear" w:color="auto" w:fill="FFFFFF" w:themeFill="background1"/>
            <w:vAlign w:val="center"/>
            <w:hideMark/>
          </w:tcPr>
          <w:p w14:paraId="633DCC3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4D071C9" w14:textId="77777777" w:rsidR="00FA7525" w:rsidRPr="00FA7525" w:rsidRDefault="00FA7525" w:rsidP="000552CA">
            <w:pPr>
              <w:keepLines/>
              <w:numPr>
                <w:ilvl w:val="0"/>
                <w:numId w:val="5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судебных дел после их рассмотрения.</w:t>
            </w:r>
          </w:p>
        </w:tc>
      </w:tr>
      <w:tr w:rsidR="00FA7525" w:rsidRPr="00FA7525" w14:paraId="1FFFD94E" w14:textId="77777777" w:rsidTr="00FA7525">
        <w:trPr>
          <w:trHeight w:val="20"/>
        </w:trPr>
        <w:tc>
          <w:tcPr>
            <w:tcW w:w="989" w:type="pct"/>
            <w:vMerge/>
            <w:shd w:val="clear" w:color="auto" w:fill="FFFFFF" w:themeFill="background1"/>
            <w:vAlign w:val="center"/>
            <w:hideMark/>
          </w:tcPr>
          <w:p w14:paraId="24B55A56"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C576663" w14:textId="77777777" w:rsidR="00FA7525" w:rsidRPr="00FA7525" w:rsidRDefault="00FA7525" w:rsidP="000552CA">
            <w:pPr>
              <w:keepLines/>
              <w:numPr>
                <w:ilvl w:val="0"/>
                <w:numId w:val="5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направления дел с апелляционными и кассационными жалобами.</w:t>
            </w:r>
          </w:p>
        </w:tc>
      </w:tr>
      <w:tr w:rsidR="00FA7525" w:rsidRPr="00FA7525" w14:paraId="15A5DB0B" w14:textId="77777777" w:rsidTr="00FA7525">
        <w:trPr>
          <w:trHeight w:val="20"/>
        </w:trPr>
        <w:tc>
          <w:tcPr>
            <w:tcW w:w="989" w:type="pct"/>
            <w:vMerge/>
            <w:shd w:val="clear" w:color="auto" w:fill="FFFFFF" w:themeFill="background1"/>
            <w:vAlign w:val="center"/>
            <w:hideMark/>
          </w:tcPr>
          <w:p w14:paraId="35404A0C"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7E65777C" w14:textId="77777777" w:rsidR="00FA7525" w:rsidRPr="00FA7525" w:rsidRDefault="00FA7525" w:rsidP="000552CA">
            <w:pPr>
              <w:keepLines/>
              <w:numPr>
                <w:ilvl w:val="0"/>
                <w:numId w:val="5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учёта дел, направляемых в вышестоящие судебные инстанции.</w:t>
            </w:r>
          </w:p>
        </w:tc>
      </w:tr>
      <w:tr w:rsidR="00FA7525" w:rsidRPr="00FA7525" w14:paraId="69428849" w14:textId="77777777" w:rsidTr="00FA7525">
        <w:trPr>
          <w:trHeight w:val="20"/>
        </w:trPr>
        <w:tc>
          <w:tcPr>
            <w:tcW w:w="989" w:type="pct"/>
            <w:vMerge w:val="restart"/>
            <w:shd w:val="clear" w:color="auto" w:fill="FFFFFF" w:themeFill="background1"/>
            <w:hideMark/>
          </w:tcPr>
          <w:p w14:paraId="16D0E660"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1.8</w:t>
            </w:r>
          </w:p>
          <w:p w14:paraId="6722BF3F"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bCs/>
                <w:sz w:val="24"/>
                <w:szCs w:val="24"/>
                <w:lang w:eastAsia="ru-RU"/>
              </w:rPr>
              <w:t>Порядок обращения к исполнению приговоров, решений, определений и постановлений суда</w:t>
            </w:r>
          </w:p>
        </w:tc>
        <w:tc>
          <w:tcPr>
            <w:tcW w:w="4011" w:type="pct"/>
            <w:shd w:val="clear" w:color="auto" w:fill="FFFFFF" w:themeFill="background1"/>
            <w:vAlign w:val="center"/>
            <w:hideMark/>
          </w:tcPr>
          <w:p w14:paraId="3B0FD3F1"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5FB407BC" w14:textId="77777777" w:rsidTr="00FA7525">
        <w:trPr>
          <w:trHeight w:val="20"/>
        </w:trPr>
        <w:tc>
          <w:tcPr>
            <w:tcW w:w="989" w:type="pct"/>
            <w:vMerge/>
            <w:shd w:val="clear" w:color="auto" w:fill="FFFFFF" w:themeFill="background1"/>
            <w:vAlign w:val="center"/>
            <w:hideMark/>
          </w:tcPr>
          <w:p w14:paraId="38733A27"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78AB7A5" w14:textId="77777777" w:rsidR="00FA7525" w:rsidRPr="00FA7525" w:rsidRDefault="00FA7525" w:rsidP="000552CA">
            <w:pPr>
              <w:keepLines/>
              <w:numPr>
                <w:ilvl w:val="0"/>
                <w:numId w:val="51"/>
              </w:numPr>
              <w:spacing w:after="200" w:line="276" w:lineRule="auto"/>
              <w:ind w:left="0" w:firstLine="0"/>
              <w:jc w:val="both"/>
              <w:rPr>
                <w:rFonts w:ascii="Times New Roman" w:eastAsia="Calibri" w:hAnsi="Times New Roman" w:cs="Times New Roman"/>
                <w:sz w:val="24"/>
                <w:szCs w:val="24"/>
                <w:lang w:eastAsia="ru-RU"/>
              </w:rPr>
            </w:pPr>
            <w:bookmarkStart w:id="53" w:name="_Hlk85105482"/>
            <w:r w:rsidRPr="00FA7525">
              <w:rPr>
                <w:rFonts w:ascii="Times New Roman" w:eastAsia="Calibri" w:hAnsi="Times New Roman" w:cs="Times New Roman"/>
                <w:sz w:val="24"/>
                <w:szCs w:val="24"/>
                <w:lang w:eastAsia="ru-RU"/>
              </w:rPr>
              <w:t>Организация и порядок обращения к исполнению судебных постановлений, вступивших в законную силу.</w:t>
            </w:r>
            <w:bookmarkEnd w:id="53"/>
          </w:p>
        </w:tc>
      </w:tr>
      <w:tr w:rsidR="00FA7525" w:rsidRPr="00FA7525" w14:paraId="39105272" w14:textId="77777777" w:rsidTr="00FA7525">
        <w:trPr>
          <w:trHeight w:val="20"/>
        </w:trPr>
        <w:tc>
          <w:tcPr>
            <w:tcW w:w="989" w:type="pct"/>
            <w:vMerge/>
            <w:shd w:val="clear" w:color="auto" w:fill="FFFFFF" w:themeFill="background1"/>
            <w:vAlign w:val="center"/>
            <w:hideMark/>
          </w:tcPr>
          <w:p w14:paraId="1899AC7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A7AEE2E" w14:textId="77777777" w:rsidR="00FA7525" w:rsidRPr="00FA7525" w:rsidRDefault="00FA7525" w:rsidP="000552CA">
            <w:pPr>
              <w:keepLines/>
              <w:numPr>
                <w:ilvl w:val="0"/>
                <w:numId w:val="5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оформления, вручения и направления на исполнение исполнительных листов и других исполнительных документов суда (судебных приказов, постановлений, определений).</w:t>
            </w:r>
          </w:p>
        </w:tc>
      </w:tr>
      <w:tr w:rsidR="00FA7525" w:rsidRPr="00FA7525" w14:paraId="2CB46B42" w14:textId="77777777" w:rsidTr="00FA7525">
        <w:trPr>
          <w:trHeight w:val="20"/>
        </w:trPr>
        <w:tc>
          <w:tcPr>
            <w:tcW w:w="989" w:type="pct"/>
            <w:vMerge/>
            <w:shd w:val="clear" w:color="auto" w:fill="FFFFFF" w:themeFill="background1"/>
            <w:vAlign w:val="center"/>
            <w:hideMark/>
          </w:tcPr>
          <w:p w14:paraId="4237C34B"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04BF2F4" w14:textId="77777777" w:rsidR="00FA7525" w:rsidRPr="00FA7525" w:rsidRDefault="00FA7525" w:rsidP="000552CA">
            <w:pPr>
              <w:keepLines/>
              <w:numPr>
                <w:ilvl w:val="0"/>
                <w:numId w:val="5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Особенности взыскания с федерального бюджета.</w:t>
            </w:r>
          </w:p>
        </w:tc>
      </w:tr>
      <w:tr w:rsidR="00FA7525" w:rsidRPr="00FA7525" w14:paraId="55F9A188" w14:textId="77777777" w:rsidTr="00FA7525">
        <w:trPr>
          <w:trHeight w:val="20"/>
        </w:trPr>
        <w:tc>
          <w:tcPr>
            <w:tcW w:w="989" w:type="pct"/>
            <w:vMerge/>
            <w:shd w:val="clear" w:color="auto" w:fill="FFFFFF" w:themeFill="background1"/>
            <w:vAlign w:val="center"/>
            <w:hideMark/>
          </w:tcPr>
          <w:p w14:paraId="20839D1E"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42F4F14"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в форме подготовки</w:t>
            </w:r>
          </w:p>
        </w:tc>
      </w:tr>
      <w:tr w:rsidR="00FA7525" w:rsidRPr="00FA7525" w14:paraId="554B1402" w14:textId="77777777" w:rsidTr="00FA7525">
        <w:trPr>
          <w:trHeight w:val="20"/>
        </w:trPr>
        <w:tc>
          <w:tcPr>
            <w:tcW w:w="989" w:type="pct"/>
            <w:vMerge/>
            <w:shd w:val="clear" w:color="auto" w:fill="FFFFFF" w:themeFill="background1"/>
            <w:vAlign w:val="center"/>
            <w:hideMark/>
          </w:tcPr>
          <w:p w14:paraId="64B6D491"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505A9AC" w14:textId="77777777" w:rsidR="00FA7525" w:rsidRPr="00FA7525" w:rsidRDefault="00FA7525" w:rsidP="000552CA">
            <w:pPr>
              <w:keepLines/>
              <w:numPr>
                <w:ilvl w:val="0"/>
                <w:numId w:val="5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обращения к исполнению приговоров суда.</w:t>
            </w:r>
          </w:p>
        </w:tc>
      </w:tr>
      <w:tr w:rsidR="00FA7525" w:rsidRPr="00FA7525" w14:paraId="6AA395F6" w14:textId="77777777" w:rsidTr="00FA7525">
        <w:trPr>
          <w:trHeight w:val="20"/>
        </w:trPr>
        <w:tc>
          <w:tcPr>
            <w:tcW w:w="989" w:type="pct"/>
            <w:vMerge/>
            <w:shd w:val="clear" w:color="auto" w:fill="FFFFFF" w:themeFill="background1"/>
            <w:vAlign w:val="center"/>
            <w:hideMark/>
          </w:tcPr>
          <w:p w14:paraId="3C4B797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680149D" w14:textId="77777777" w:rsidR="00FA7525" w:rsidRPr="00FA7525" w:rsidRDefault="00FA7525" w:rsidP="000552CA">
            <w:pPr>
              <w:keepLines/>
              <w:numPr>
                <w:ilvl w:val="0"/>
                <w:numId w:val="5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обращения к исполнению решений по гражданским делам.</w:t>
            </w:r>
          </w:p>
        </w:tc>
      </w:tr>
      <w:tr w:rsidR="00FA7525" w:rsidRPr="00FA7525" w14:paraId="187C1BA1" w14:textId="77777777" w:rsidTr="00FA7525">
        <w:trPr>
          <w:trHeight w:val="20"/>
        </w:trPr>
        <w:tc>
          <w:tcPr>
            <w:tcW w:w="989" w:type="pct"/>
            <w:vMerge/>
            <w:shd w:val="clear" w:color="auto" w:fill="FFFFFF" w:themeFill="background1"/>
            <w:vAlign w:val="center"/>
            <w:hideMark/>
          </w:tcPr>
          <w:p w14:paraId="20BCF0C9"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B6E1083" w14:textId="77777777" w:rsidR="00FA7525" w:rsidRPr="00FA7525" w:rsidRDefault="00FA7525" w:rsidP="000552CA">
            <w:pPr>
              <w:keepLines/>
              <w:numPr>
                <w:ilvl w:val="0"/>
                <w:numId w:val="5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обращения к исполнению решений по административным делам.</w:t>
            </w:r>
          </w:p>
        </w:tc>
      </w:tr>
      <w:tr w:rsidR="00FA7525" w:rsidRPr="00FA7525" w14:paraId="0702C376" w14:textId="77777777" w:rsidTr="00FA7525">
        <w:trPr>
          <w:trHeight w:val="20"/>
        </w:trPr>
        <w:tc>
          <w:tcPr>
            <w:tcW w:w="989" w:type="pct"/>
            <w:vMerge/>
            <w:shd w:val="clear" w:color="auto" w:fill="FFFFFF" w:themeFill="background1"/>
            <w:vAlign w:val="center"/>
            <w:hideMark/>
          </w:tcPr>
          <w:p w14:paraId="6C3C9F24"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6CB215FF" w14:textId="77777777" w:rsidR="00FA7525" w:rsidRPr="00FA7525" w:rsidRDefault="00FA7525" w:rsidP="000552CA">
            <w:pPr>
              <w:keepLines/>
              <w:numPr>
                <w:ilvl w:val="0"/>
                <w:numId w:val="5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обращения к исполнению постановлений по делам об административных правонарушениях.</w:t>
            </w:r>
          </w:p>
        </w:tc>
      </w:tr>
      <w:tr w:rsidR="00FA7525" w:rsidRPr="00FA7525" w14:paraId="19419D8A" w14:textId="77777777" w:rsidTr="00FA7525">
        <w:trPr>
          <w:trHeight w:val="20"/>
        </w:trPr>
        <w:tc>
          <w:tcPr>
            <w:tcW w:w="989" w:type="pct"/>
            <w:vMerge/>
            <w:shd w:val="clear" w:color="auto" w:fill="FFFFFF" w:themeFill="background1"/>
            <w:vAlign w:val="center"/>
            <w:hideMark/>
          </w:tcPr>
          <w:p w14:paraId="10114808"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2051D4C" w14:textId="77777777" w:rsidR="00FA7525" w:rsidRPr="00FA7525" w:rsidRDefault="00FA7525" w:rsidP="000552CA">
            <w:pPr>
              <w:keepLines/>
              <w:numPr>
                <w:ilvl w:val="0"/>
                <w:numId w:val="5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исполнительных документов по уголовным, гражданским, административным дела и делам об административных правонарушениях.</w:t>
            </w:r>
          </w:p>
        </w:tc>
      </w:tr>
      <w:tr w:rsidR="00FA7525" w:rsidRPr="00FA7525" w14:paraId="2C909CCE" w14:textId="77777777" w:rsidTr="00FA7525">
        <w:trPr>
          <w:trHeight w:val="20"/>
        </w:trPr>
        <w:tc>
          <w:tcPr>
            <w:tcW w:w="989" w:type="pct"/>
            <w:vMerge w:val="restart"/>
            <w:shd w:val="clear" w:color="auto" w:fill="FFFFFF" w:themeFill="background1"/>
            <w:hideMark/>
          </w:tcPr>
          <w:p w14:paraId="05458211"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1.9</w:t>
            </w:r>
          </w:p>
          <w:p w14:paraId="569B82DE" w14:textId="77777777" w:rsidR="00FA7525" w:rsidRPr="00FA7525" w:rsidRDefault="00FA7525" w:rsidP="00FA7525">
            <w:pPr>
              <w:keepLines/>
              <w:spacing w:line="276" w:lineRule="auto"/>
              <w:rPr>
                <w:rFonts w:ascii="Times New Roman" w:eastAsia="Calibri" w:hAnsi="Times New Roman" w:cs="Times New Roman"/>
                <w:b/>
                <w:bCs/>
                <w:sz w:val="24"/>
                <w:szCs w:val="24"/>
                <w:lang w:eastAsia="ru-RU"/>
              </w:rPr>
            </w:pPr>
            <w:r w:rsidRPr="00FA7525">
              <w:rPr>
                <w:rFonts w:ascii="Times New Roman" w:eastAsia="Calibri" w:hAnsi="Times New Roman" w:cs="Times New Roman"/>
                <w:b/>
                <w:bCs/>
                <w:sz w:val="24"/>
                <w:szCs w:val="24"/>
                <w:lang w:eastAsia="ru-RU"/>
              </w:rPr>
              <w:t>Подготовка судебных дел и документов к передаче в архив суда</w:t>
            </w:r>
          </w:p>
          <w:p w14:paraId="26F85D6F"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Calibri" w:hAnsi="Times New Roman" w:cs="Times New Roman"/>
                <w:b/>
                <w:bCs/>
                <w:sz w:val="24"/>
                <w:szCs w:val="24"/>
                <w:lang w:eastAsia="ru-RU"/>
              </w:rPr>
              <w:t>Порядок передачи судебных дел и документов в архив суда</w:t>
            </w:r>
          </w:p>
        </w:tc>
        <w:tc>
          <w:tcPr>
            <w:tcW w:w="4011" w:type="pct"/>
            <w:shd w:val="clear" w:color="auto" w:fill="FFFFFF" w:themeFill="background1"/>
            <w:vAlign w:val="center"/>
            <w:hideMark/>
          </w:tcPr>
          <w:p w14:paraId="21253C8C"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5E94EC8D" w14:textId="77777777" w:rsidTr="00FA7525">
        <w:trPr>
          <w:trHeight w:val="20"/>
        </w:trPr>
        <w:tc>
          <w:tcPr>
            <w:tcW w:w="989" w:type="pct"/>
            <w:vMerge/>
            <w:shd w:val="clear" w:color="auto" w:fill="FFFFFF" w:themeFill="background1"/>
            <w:vAlign w:val="center"/>
            <w:hideMark/>
          </w:tcPr>
          <w:p w14:paraId="42DC4B6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8465E1B" w14:textId="77777777" w:rsidR="00FA7525" w:rsidRPr="00FA7525" w:rsidRDefault="00FA7525" w:rsidP="000552CA">
            <w:pPr>
              <w:keepLines/>
              <w:numPr>
                <w:ilvl w:val="0"/>
                <w:numId w:val="5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Правила оформления документов, передаваемых в архив суда.</w:t>
            </w:r>
          </w:p>
        </w:tc>
      </w:tr>
      <w:tr w:rsidR="00FA7525" w:rsidRPr="00FA7525" w14:paraId="294C21B2" w14:textId="77777777" w:rsidTr="00FA7525">
        <w:trPr>
          <w:trHeight w:val="20"/>
        </w:trPr>
        <w:tc>
          <w:tcPr>
            <w:tcW w:w="989" w:type="pct"/>
            <w:vMerge/>
            <w:shd w:val="clear" w:color="auto" w:fill="FFFFFF" w:themeFill="background1"/>
            <w:vAlign w:val="center"/>
            <w:hideMark/>
          </w:tcPr>
          <w:p w14:paraId="1243C6A6"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4D289796" w14:textId="77777777" w:rsidR="00FA7525" w:rsidRPr="00FA7525" w:rsidRDefault="00FA7525" w:rsidP="000552CA">
            <w:pPr>
              <w:keepLines/>
              <w:numPr>
                <w:ilvl w:val="0"/>
                <w:numId w:val="5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Правила списания судебных дел в архив.</w:t>
            </w:r>
          </w:p>
        </w:tc>
      </w:tr>
      <w:tr w:rsidR="00FA7525" w:rsidRPr="00FA7525" w14:paraId="50728B5B" w14:textId="77777777" w:rsidTr="00FA7525">
        <w:trPr>
          <w:trHeight w:val="20"/>
        </w:trPr>
        <w:tc>
          <w:tcPr>
            <w:tcW w:w="989" w:type="pct"/>
            <w:vMerge/>
            <w:shd w:val="clear" w:color="auto" w:fill="FFFFFF" w:themeFill="background1"/>
            <w:vAlign w:val="center"/>
            <w:hideMark/>
          </w:tcPr>
          <w:p w14:paraId="68B57916"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4F32F84" w14:textId="77777777" w:rsidR="00FA7525" w:rsidRPr="00FA7525" w:rsidRDefault="00FA7525" w:rsidP="000552CA">
            <w:pPr>
              <w:keepLines/>
              <w:numPr>
                <w:ilvl w:val="0"/>
                <w:numId w:val="53"/>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Порядок передачи судебных дел и документов в архив суда. </w:t>
            </w:r>
          </w:p>
        </w:tc>
      </w:tr>
      <w:tr w:rsidR="00FA7525" w:rsidRPr="00FA7525" w14:paraId="6D211B6F" w14:textId="77777777" w:rsidTr="00FA7525">
        <w:trPr>
          <w:trHeight w:val="20"/>
        </w:trPr>
        <w:tc>
          <w:tcPr>
            <w:tcW w:w="989" w:type="pct"/>
            <w:vMerge/>
            <w:shd w:val="clear" w:color="auto" w:fill="FFFFFF" w:themeFill="background1"/>
            <w:vAlign w:val="center"/>
            <w:hideMark/>
          </w:tcPr>
          <w:p w14:paraId="555908EF"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53B8A1B9" w14:textId="77777777" w:rsidR="00FA7525" w:rsidRPr="00FA7525" w:rsidRDefault="00FA7525" w:rsidP="00FA7525">
            <w:pPr>
              <w:keepLines/>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0B954A66" w14:textId="77777777" w:rsidTr="00FA7525">
        <w:trPr>
          <w:trHeight w:val="20"/>
        </w:trPr>
        <w:tc>
          <w:tcPr>
            <w:tcW w:w="989" w:type="pct"/>
            <w:vMerge/>
            <w:shd w:val="clear" w:color="auto" w:fill="FFFFFF" w:themeFill="background1"/>
            <w:vAlign w:val="center"/>
            <w:hideMark/>
          </w:tcPr>
          <w:p w14:paraId="2A265A6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C65E1D4" w14:textId="77777777" w:rsidR="00FA7525" w:rsidRPr="00FA7525" w:rsidRDefault="00FA7525" w:rsidP="000552CA">
            <w:pPr>
              <w:keepLines/>
              <w:numPr>
                <w:ilvl w:val="0"/>
                <w:numId w:val="5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 Оформление документов и судебных дел для передачи в архив суда.</w:t>
            </w:r>
          </w:p>
        </w:tc>
      </w:tr>
      <w:tr w:rsidR="00FA7525" w:rsidRPr="00FA7525" w14:paraId="38E71FA2" w14:textId="77777777" w:rsidTr="00FA7525">
        <w:trPr>
          <w:trHeight w:val="20"/>
        </w:trPr>
        <w:tc>
          <w:tcPr>
            <w:tcW w:w="989" w:type="pct"/>
            <w:vMerge/>
            <w:shd w:val="clear" w:color="auto" w:fill="FFFFFF" w:themeFill="background1"/>
            <w:vAlign w:val="center"/>
            <w:hideMark/>
          </w:tcPr>
          <w:p w14:paraId="7953F05C"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2438FA4D" w14:textId="77777777" w:rsidR="00FA7525" w:rsidRPr="00FA7525" w:rsidRDefault="00FA7525" w:rsidP="000552CA">
            <w:pPr>
              <w:keepLines/>
              <w:numPr>
                <w:ilvl w:val="0"/>
                <w:numId w:val="54"/>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 Оформление передачи судебных дел и документов в архив суда.</w:t>
            </w:r>
          </w:p>
        </w:tc>
      </w:tr>
      <w:tr w:rsidR="00FA7525" w:rsidRPr="00FA7525" w14:paraId="13C4E84A" w14:textId="77777777" w:rsidTr="00FA7525">
        <w:trPr>
          <w:trHeight w:val="20"/>
        </w:trPr>
        <w:tc>
          <w:tcPr>
            <w:tcW w:w="989" w:type="pct"/>
            <w:vMerge w:val="restart"/>
            <w:shd w:val="clear" w:color="auto" w:fill="FFFFFF" w:themeFill="background1"/>
            <w:hideMark/>
          </w:tcPr>
          <w:p w14:paraId="15B56485"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1.10</w:t>
            </w:r>
          </w:p>
          <w:p w14:paraId="6ADDED8C"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Обеспечение доступа к информации о деятельности судов</w:t>
            </w:r>
          </w:p>
        </w:tc>
        <w:tc>
          <w:tcPr>
            <w:tcW w:w="4011" w:type="pct"/>
            <w:shd w:val="clear" w:color="auto" w:fill="FFFFFF" w:themeFill="background1"/>
            <w:vAlign w:val="center"/>
            <w:hideMark/>
          </w:tcPr>
          <w:p w14:paraId="5EEF0CA4"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4C62D63B" w14:textId="77777777" w:rsidTr="00FA7525">
        <w:trPr>
          <w:trHeight w:val="20"/>
        </w:trPr>
        <w:tc>
          <w:tcPr>
            <w:tcW w:w="989" w:type="pct"/>
            <w:vMerge/>
            <w:shd w:val="clear" w:color="auto" w:fill="FFFFFF" w:themeFill="background1"/>
            <w:vAlign w:val="center"/>
            <w:hideMark/>
          </w:tcPr>
          <w:p w14:paraId="04102A4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7B321BD6" w14:textId="77777777" w:rsidR="00FA7525" w:rsidRPr="00FA7525" w:rsidRDefault="00FA7525" w:rsidP="000552CA">
            <w:pPr>
              <w:keepLines/>
              <w:numPr>
                <w:ilvl w:val="0"/>
                <w:numId w:val="5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Правовое регулирование доступа к информации о деятельности судов.</w:t>
            </w:r>
          </w:p>
        </w:tc>
      </w:tr>
      <w:tr w:rsidR="00FA7525" w:rsidRPr="00FA7525" w14:paraId="7BADE354" w14:textId="77777777" w:rsidTr="00FA7525">
        <w:trPr>
          <w:trHeight w:val="20"/>
        </w:trPr>
        <w:tc>
          <w:tcPr>
            <w:tcW w:w="989" w:type="pct"/>
            <w:vMerge/>
            <w:shd w:val="clear" w:color="auto" w:fill="FFFFFF" w:themeFill="background1"/>
            <w:vAlign w:val="center"/>
            <w:hideMark/>
          </w:tcPr>
          <w:p w14:paraId="06C16815"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44C2AE84" w14:textId="77777777" w:rsidR="00FA7525" w:rsidRPr="00FA7525" w:rsidRDefault="00FA7525" w:rsidP="000552CA">
            <w:pPr>
              <w:keepLines/>
              <w:numPr>
                <w:ilvl w:val="0"/>
                <w:numId w:val="5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подготовки судебных актов к размещению на сайтах судов.</w:t>
            </w:r>
          </w:p>
        </w:tc>
      </w:tr>
      <w:tr w:rsidR="00FA7525" w:rsidRPr="00FA7525" w14:paraId="6D6249CA" w14:textId="77777777" w:rsidTr="00FA7525">
        <w:trPr>
          <w:trHeight w:val="20"/>
        </w:trPr>
        <w:tc>
          <w:tcPr>
            <w:tcW w:w="989" w:type="pct"/>
            <w:vMerge/>
            <w:shd w:val="clear" w:color="auto" w:fill="FFFFFF" w:themeFill="background1"/>
            <w:vAlign w:val="center"/>
            <w:hideMark/>
          </w:tcPr>
          <w:p w14:paraId="58F70480"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7748D6D" w14:textId="77777777" w:rsidR="00FA7525" w:rsidRPr="00FA7525" w:rsidRDefault="00FA7525" w:rsidP="000552CA">
            <w:pPr>
              <w:keepLines/>
              <w:numPr>
                <w:ilvl w:val="0"/>
                <w:numId w:val="55"/>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взаимодействия судов со средствами массовой информации.</w:t>
            </w:r>
          </w:p>
        </w:tc>
      </w:tr>
      <w:tr w:rsidR="00FA7525" w:rsidRPr="00FA7525" w14:paraId="6A1782CD" w14:textId="77777777" w:rsidTr="00FA7525">
        <w:trPr>
          <w:trHeight w:val="20"/>
        </w:trPr>
        <w:tc>
          <w:tcPr>
            <w:tcW w:w="989" w:type="pct"/>
            <w:vMerge/>
            <w:shd w:val="clear" w:color="auto" w:fill="FFFFFF" w:themeFill="background1"/>
            <w:vAlign w:val="center"/>
            <w:hideMark/>
          </w:tcPr>
          <w:p w14:paraId="6EB5B740"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4C440F9B"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37406395" w14:textId="77777777" w:rsidTr="00FA7525">
        <w:trPr>
          <w:trHeight w:val="20"/>
        </w:trPr>
        <w:tc>
          <w:tcPr>
            <w:tcW w:w="989" w:type="pct"/>
            <w:vMerge/>
            <w:shd w:val="clear" w:color="auto" w:fill="FFFFFF" w:themeFill="background1"/>
            <w:vAlign w:val="center"/>
            <w:hideMark/>
          </w:tcPr>
          <w:p w14:paraId="2301D5F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87ABA0E" w14:textId="77777777" w:rsidR="00FA7525" w:rsidRPr="00FA7525" w:rsidRDefault="00FA7525" w:rsidP="000552CA">
            <w:pPr>
              <w:keepLines/>
              <w:numPr>
                <w:ilvl w:val="0"/>
                <w:numId w:val="56"/>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 Подготовка судебных актов к размещению на сайтах судов.</w:t>
            </w:r>
          </w:p>
        </w:tc>
      </w:tr>
      <w:tr w:rsidR="00FA7525" w:rsidRPr="00FA7525" w14:paraId="120BA2EC" w14:textId="77777777" w:rsidTr="00FA7525">
        <w:trPr>
          <w:trHeight w:val="20"/>
        </w:trPr>
        <w:tc>
          <w:tcPr>
            <w:tcW w:w="989" w:type="pct"/>
            <w:vMerge w:val="restart"/>
            <w:shd w:val="clear" w:color="auto" w:fill="FFFFFF" w:themeFill="background1"/>
            <w:hideMark/>
          </w:tcPr>
          <w:p w14:paraId="3C392352"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1.11</w:t>
            </w:r>
          </w:p>
          <w:p w14:paraId="770CD29C" w14:textId="77777777" w:rsidR="00FA7525" w:rsidRPr="00FA7525" w:rsidRDefault="00FA7525" w:rsidP="00FA7525">
            <w:pPr>
              <w:keepLines/>
              <w:spacing w:line="276" w:lineRule="auto"/>
              <w:rPr>
                <w:rFonts w:ascii="Times New Roman" w:eastAsia="Calibri" w:hAnsi="Times New Roman" w:cs="Times New Roman"/>
                <w:b/>
                <w:bCs/>
                <w:sz w:val="24"/>
                <w:szCs w:val="24"/>
                <w:lang w:eastAsia="ru-RU"/>
              </w:rPr>
            </w:pPr>
            <w:r w:rsidRPr="00FA7525">
              <w:rPr>
                <w:rFonts w:ascii="Times New Roman" w:eastAsia="Calibri" w:hAnsi="Times New Roman" w:cs="Times New Roman"/>
                <w:b/>
                <w:bCs/>
                <w:sz w:val="24"/>
                <w:szCs w:val="24"/>
                <w:lang w:eastAsia="ru-RU"/>
              </w:rPr>
              <w:t xml:space="preserve">Судебное делопроизводство в областных и равных им судах, апелляционных и </w:t>
            </w:r>
            <w:r w:rsidRPr="00FA7525">
              <w:rPr>
                <w:rFonts w:ascii="Times New Roman" w:eastAsia="Calibri" w:hAnsi="Times New Roman" w:cs="Times New Roman"/>
                <w:b/>
                <w:bCs/>
                <w:sz w:val="24"/>
                <w:szCs w:val="24"/>
                <w:lang w:eastAsia="ru-RU"/>
              </w:rPr>
              <w:lastRenderedPageBreak/>
              <w:t>кассационных судах общей юрисдикции, апелляционных и окружных арбитражных судах</w:t>
            </w:r>
          </w:p>
          <w:p w14:paraId="41F89200"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805D00E"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lastRenderedPageBreak/>
              <w:t>Содержание</w:t>
            </w:r>
          </w:p>
        </w:tc>
      </w:tr>
      <w:tr w:rsidR="00FA7525" w:rsidRPr="00FA7525" w14:paraId="10DD8C98" w14:textId="77777777" w:rsidTr="00FA7525">
        <w:trPr>
          <w:trHeight w:val="20"/>
        </w:trPr>
        <w:tc>
          <w:tcPr>
            <w:tcW w:w="989" w:type="pct"/>
            <w:vMerge/>
            <w:shd w:val="clear" w:color="auto" w:fill="FFFFFF" w:themeFill="background1"/>
            <w:vAlign w:val="center"/>
            <w:hideMark/>
          </w:tcPr>
          <w:p w14:paraId="6375F8B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FD2B103" w14:textId="77777777" w:rsidR="00FA7525" w:rsidRPr="00FA7525" w:rsidRDefault="00FA7525" w:rsidP="000552CA">
            <w:pPr>
              <w:keepLines/>
              <w:numPr>
                <w:ilvl w:val="0"/>
                <w:numId w:val="57"/>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Организация работы по ведению судебного делопроизводства в областных и равных им судах. </w:t>
            </w:r>
          </w:p>
        </w:tc>
      </w:tr>
      <w:tr w:rsidR="00FA7525" w:rsidRPr="00FA7525" w14:paraId="06DD6929" w14:textId="77777777" w:rsidTr="00FA7525">
        <w:trPr>
          <w:trHeight w:val="20"/>
        </w:trPr>
        <w:tc>
          <w:tcPr>
            <w:tcW w:w="989" w:type="pct"/>
            <w:vMerge/>
            <w:shd w:val="clear" w:color="auto" w:fill="FFFFFF" w:themeFill="background1"/>
            <w:vAlign w:val="center"/>
            <w:hideMark/>
          </w:tcPr>
          <w:p w14:paraId="1E676828"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00137E35" w14:textId="77777777" w:rsidR="00FA7525" w:rsidRPr="00FA7525" w:rsidRDefault="00FA7525" w:rsidP="000552CA">
            <w:pPr>
              <w:keepLines/>
              <w:numPr>
                <w:ilvl w:val="0"/>
                <w:numId w:val="57"/>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Организация работы по ведению судебного делопроизводства в апелляционных и кассационных судах общей юрисдикции.</w:t>
            </w:r>
          </w:p>
        </w:tc>
      </w:tr>
      <w:tr w:rsidR="00FA7525" w:rsidRPr="00FA7525" w14:paraId="6CCCB57B" w14:textId="77777777" w:rsidTr="00FA7525">
        <w:trPr>
          <w:trHeight w:val="20"/>
        </w:trPr>
        <w:tc>
          <w:tcPr>
            <w:tcW w:w="989" w:type="pct"/>
            <w:vMerge/>
            <w:shd w:val="clear" w:color="auto" w:fill="FFFFFF" w:themeFill="background1"/>
            <w:vAlign w:val="center"/>
            <w:hideMark/>
          </w:tcPr>
          <w:p w14:paraId="7717FC5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6E37C6A6" w14:textId="77777777" w:rsidR="00FA7525" w:rsidRPr="00FA7525" w:rsidRDefault="00FA7525" w:rsidP="000552CA">
            <w:pPr>
              <w:keepLines/>
              <w:numPr>
                <w:ilvl w:val="0"/>
                <w:numId w:val="57"/>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Организация работы по ведению судебного делопроизводства в арбитражных судах (включая Суд по интеллектуальным правам).</w:t>
            </w:r>
          </w:p>
        </w:tc>
      </w:tr>
      <w:tr w:rsidR="00FA7525" w:rsidRPr="00FA7525" w14:paraId="65617A2D" w14:textId="77777777" w:rsidTr="00FA7525">
        <w:trPr>
          <w:trHeight w:val="20"/>
        </w:trPr>
        <w:tc>
          <w:tcPr>
            <w:tcW w:w="989" w:type="pct"/>
            <w:vMerge/>
            <w:shd w:val="clear" w:color="auto" w:fill="FFFFFF" w:themeFill="background1"/>
            <w:vAlign w:val="center"/>
            <w:hideMark/>
          </w:tcPr>
          <w:p w14:paraId="045B0E2C"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43B6369" w14:textId="77777777" w:rsidR="00FA7525" w:rsidRPr="00FA7525" w:rsidRDefault="00FA7525" w:rsidP="00FA7525">
            <w:pPr>
              <w:keepLines/>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4F1B39A1" w14:textId="77777777" w:rsidTr="00FA7525">
        <w:trPr>
          <w:trHeight w:val="20"/>
        </w:trPr>
        <w:tc>
          <w:tcPr>
            <w:tcW w:w="989" w:type="pct"/>
            <w:vMerge/>
            <w:shd w:val="clear" w:color="auto" w:fill="FFFFFF" w:themeFill="background1"/>
            <w:vAlign w:val="center"/>
            <w:hideMark/>
          </w:tcPr>
          <w:p w14:paraId="6798F1A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17C782D" w14:textId="77777777" w:rsidR="00FA7525" w:rsidRPr="00FA7525" w:rsidRDefault="00FA7525" w:rsidP="000552CA">
            <w:pPr>
              <w:keepLines/>
              <w:numPr>
                <w:ilvl w:val="0"/>
                <w:numId w:val="5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учёта дел, поступивших с апелляционными/кассационными жалобами и формирование апелляционных/кассационных производств.</w:t>
            </w:r>
          </w:p>
        </w:tc>
      </w:tr>
      <w:tr w:rsidR="00FA7525" w:rsidRPr="00FA7525" w14:paraId="24C08FFB" w14:textId="77777777" w:rsidTr="00FA7525">
        <w:trPr>
          <w:trHeight w:val="20"/>
        </w:trPr>
        <w:tc>
          <w:tcPr>
            <w:tcW w:w="989" w:type="pct"/>
            <w:vMerge/>
            <w:shd w:val="clear" w:color="auto" w:fill="FFFFFF" w:themeFill="background1"/>
            <w:vAlign w:val="center"/>
            <w:hideMark/>
          </w:tcPr>
          <w:p w14:paraId="627EA2E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2F3BD0A8" w14:textId="77777777" w:rsidR="00FA7525" w:rsidRPr="00FA7525" w:rsidRDefault="00FA7525" w:rsidP="000552CA">
            <w:pPr>
              <w:keepLines/>
              <w:numPr>
                <w:ilvl w:val="0"/>
                <w:numId w:val="58"/>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проведения апелляционного рассмотрения дела.</w:t>
            </w:r>
          </w:p>
        </w:tc>
      </w:tr>
      <w:tr w:rsidR="00FA7525" w:rsidRPr="00FA7525" w14:paraId="6FD5CDCE" w14:textId="77777777" w:rsidTr="00FA7525">
        <w:trPr>
          <w:trHeight w:val="20"/>
        </w:trPr>
        <w:tc>
          <w:tcPr>
            <w:tcW w:w="989" w:type="pct"/>
            <w:vMerge w:val="restart"/>
            <w:shd w:val="clear" w:color="auto" w:fill="FFFFFF" w:themeFill="background1"/>
            <w:hideMark/>
          </w:tcPr>
          <w:p w14:paraId="0A604696"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1.12</w:t>
            </w:r>
          </w:p>
          <w:p w14:paraId="2A809706"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Особенности делопроизводства в Верховном Суде Российской Федерации и Конституционном Суде Российской Федерации  </w:t>
            </w:r>
          </w:p>
        </w:tc>
        <w:tc>
          <w:tcPr>
            <w:tcW w:w="4011" w:type="pct"/>
            <w:shd w:val="clear" w:color="auto" w:fill="FFFFFF" w:themeFill="background1"/>
            <w:vAlign w:val="center"/>
            <w:hideMark/>
          </w:tcPr>
          <w:p w14:paraId="222E934E"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792EF996" w14:textId="77777777" w:rsidTr="00FA7525">
        <w:trPr>
          <w:trHeight w:val="20"/>
        </w:trPr>
        <w:tc>
          <w:tcPr>
            <w:tcW w:w="989" w:type="pct"/>
            <w:vMerge/>
            <w:shd w:val="clear" w:color="auto" w:fill="FFFFFF" w:themeFill="background1"/>
            <w:vAlign w:val="center"/>
            <w:hideMark/>
          </w:tcPr>
          <w:p w14:paraId="78455A0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79CE5F7" w14:textId="77777777" w:rsidR="00FA7525" w:rsidRPr="00FA7525" w:rsidRDefault="00FA7525" w:rsidP="000552CA">
            <w:pPr>
              <w:keepLines/>
              <w:numPr>
                <w:ilvl w:val="0"/>
                <w:numId w:val="5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Особенности судебного делопроизводства в Верховном Суде Российской Федерации.</w:t>
            </w:r>
          </w:p>
        </w:tc>
      </w:tr>
      <w:tr w:rsidR="00FA7525" w:rsidRPr="00FA7525" w14:paraId="365E9B6B" w14:textId="77777777" w:rsidTr="00FA7525">
        <w:trPr>
          <w:trHeight w:val="20"/>
        </w:trPr>
        <w:tc>
          <w:tcPr>
            <w:tcW w:w="989" w:type="pct"/>
            <w:vMerge/>
            <w:shd w:val="clear" w:color="auto" w:fill="FFFFFF" w:themeFill="background1"/>
            <w:vAlign w:val="center"/>
            <w:hideMark/>
          </w:tcPr>
          <w:p w14:paraId="1A29ECED"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5572F645" w14:textId="77777777" w:rsidR="00FA7525" w:rsidRPr="00FA7525" w:rsidRDefault="00FA7525" w:rsidP="000552CA">
            <w:pPr>
              <w:keepLines/>
              <w:numPr>
                <w:ilvl w:val="0"/>
                <w:numId w:val="59"/>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Особенности судебного делопроизводства в Конституционном Суде Российской Федерации.</w:t>
            </w:r>
          </w:p>
        </w:tc>
      </w:tr>
      <w:tr w:rsidR="00FA7525" w:rsidRPr="00FA7525" w14:paraId="15AB97FF" w14:textId="77777777" w:rsidTr="00FA7525">
        <w:trPr>
          <w:trHeight w:val="20"/>
        </w:trPr>
        <w:tc>
          <w:tcPr>
            <w:tcW w:w="989" w:type="pct"/>
            <w:vMerge/>
            <w:shd w:val="clear" w:color="auto" w:fill="FFFFFF" w:themeFill="background1"/>
            <w:vAlign w:val="center"/>
            <w:hideMark/>
          </w:tcPr>
          <w:p w14:paraId="667D365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6C9B1CC5"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268340BD" w14:textId="77777777" w:rsidTr="00FA7525">
        <w:trPr>
          <w:trHeight w:val="20"/>
        </w:trPr>
        <w:tc>
          <w:tcPr>
            <w:tcW w:w="989" w:type="pct"/>
            <w:vMerge/>
            <w:shd w:val="clear" w:color="auto" w:fill="FFFFFF" w:themeFill="background1"/>
            <w:vAlign w:val="center"/>
            <w:hideMark/>
          </w:tcPr>
          <w:p w14:paraId="72F2D0CC"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68412708" w14:textId="77777777" w:rsidR="00FA7525" w:rsidRPr="00FA7525" w:rsidRDefault="00FA7525" w:rsidP="000552CA">
            <w:pPr>
              <w:keepLines/>
              <w:numPr>
                <w:ilvl w:val="0"/>
                <w:numId w:val="6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направления судебных дел по запросу Верховного Суда Российской Федерации</w:t>
            </w:r>
          </w:p>
        </w:tc>
      </w:tr>
      <w:tr w:rsidR="00FA7525" w:rsidRPr="00FA7525" w14:paraId="0C7D22AB" w14:textId="77777777" w:rsidTr="00FA7525">
        <w:trPr>
          <w:trHeight w:val="20"/>
        </w:trPr>
        <w:tc>
          <w:tcPr>
            <w:tcW w:w="989" w:type="pct"/>
            <w:vMerge/>
            <w:shd w:val="clear" w:color="auto" w:fill="FFFFFF" w:themeFill="background1"/>
            <w:vAlign w:val="center"/>
            <w:hideMark/>
          </w:tcPr>
          <w:p w14:paraId="14575C8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7685F7B7" w14:textId="77777777" w:rsidR="00FA7525" w:rsidRPr="00FA7525" w:rsidRDefault="00FA7525" w:rsidP="000552CA">
            <w:pPr>
              <w:keepLines/>
              <w:numPr>
                <w:ilvl w:val="0"/>
                <w:numId w:val="60"/>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Организация работы секретариата Конституционного Суда РФ</w:t>
            </w:r>
          </w:p>
        </w:tc>
      </w:tr>
      <w:tr w:rsidR="00FA7525" w:rsidRPr="00FA7525" w14:paraId="26C0BFD9" w14:textId="77777777" w:rsidTr="00FA7525">
        <w:trPr>
          <w:trHeight w:val="20"/>
        </w:trPr>
        <w:tc>
          <w:tcPr>
            <w:tcW w:w="989" w:type="pct"/>
            <w:vMerge w:val="restart"/>
            <w:shd w:val="clear" w:color="auto" w:fill="FFFFFF" w:themeFill="background1"/>
            <w:hideMark/>
          </w:tcPr>
          <w:p w14:paraId="37A79EE9"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1.13</w:t>
            </w:r>
          </w:p>
          <w:p w14:paraId="3488319A" w14:textId="77777777" w:rsidR="00FA7525" w:rsidRPr="00FA7525" w:rsidRDefault="00FA7525" w:rsidP="00FA7525">
            <w:pPr>
              <w:keepLines/>
              <w:spacing w:line="276" w:lineRule="auto"/>
              <w:rPr>
                <w:rFonts w:ascii="Times New Roman" w:eastAsia="Calibri" w:hAnsi="Times New Roman" w:cs="Times New Roman"/>
                <w:color w:val="FF0000"/>
                <w:sz w:val="24"/>
                <w:szCs w:val="24"/>
                <w:lang w:eastAsia="ru-RU"/>
              </w:rPr>
            </w:pPr>
            <w:r w:rsidRPr="00FA7525">
              <w:rPr>
                <w:rFonts w:ascii="Times New Roman" w:eastAsia="Times New Roman" w:hAnsi="Times New Roman" w:cs="Times New Roman"/>
                <w:b/>
                <w:bCs/>
                <w:sz w:val="24"/>
                <w:szCs w:val="24"/>
                <w:lang w:eastAsia="ru-RU"/>
              </w:rPr>
              <w:t>Контроль судебного делопроизводства и контроль исполнения</w:t>
            </w:r>
          </w:p>
        </w:tc>
        <w:tc>
          <w:tcPr>
            <w:tcW w:w="4011" w:type="pct"/>
            <w:shd w:val="clear" w:color="auto" w:fill="FFFFFF" w:themeFill="background1"/>
            <w:vAlign w:val="center"/>
            <w:hideMark/>
          </w:tcPr>
          <w:p w14:paraId="67E3BC6E"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38D92DEA" w14:textId="77777777" w:rsidTr="00FA7525">
        <w:trPr>
          <w:trHeight w:val="20"/>
        </w:trPr>
        <w:tc>
          <w:tcPr>
            <w:tcW w:w="989" w:type="pct"/>
            <w:vMerge/>
            <w:shd w:val="clear" w:color="auto" w:fill="FFFFFF" w:themeFill="background1"/>
            <w:vAlign w:val="center"/>
            <w:hideMark/>
          </w:tcPr>
          <w:p w14:paraId="4B8CB349"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6FC6CDFC" w14:textId="77777777" w:rsidR="00FA7525" w:rsidRPr="00FA7525" w:rsidRDefault="00FA7525" w:rsidP="000552CA">
            <w:pPr>
              <w:keepLines/>
              <w:numPr>
                <w:ilvl w:val="0"/>
                <w:numId w:val="6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Понятие и виды контроля судебного делопроизводства.</w:t>
            </w:r>
          </w:p>
        </w:tc>
      </w:tr>
      <w:tr w:rsidR="00FA7525" w:rsidRPr="00FA7525" w14:paraId="1D61CD18" w14:textId="77777777" w:rsidTr="00FA7525">
        <w:trPr>
          <w:trHeight w:val="20"/>
        </w:trPr>
        <w:tc>
          <w:tcPr>
            <w:tcW w:w="989" w:type="pct"/>
            <w:vMerge/>
            <w:shd w:val="clear" w:color="auto" w:fill="FFFFFF" w:themeFill="background1"/>
            <w:vAlign w:val="center"/>
            <w:hideMark/>
          </w:tcPr>
          <w:p w14:paraId="7EC33D1A"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230BF925" w14:textId="77777777" w:rsidR="00FA7525" w:rsidRPr="00FA7525" w:rsidRDefault="00FA7525" w:rsidP="000552CA">
            <w:pPr>
              <w:keepLines/>
              <w:numPr>
                <w:ilvl w:val="0"/>
                <w:numId w:val="6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Цели и задачи контроля ведения судебного делопроизводства.</w:t>
            </w:r>
          </w:p>
        </w:tc>
      </w:tr>
      <w:tr w:rsidR="00FA7525" w:rsidRPr="00FA7525" w14:paraId="607F9B51" w14:textId="77777777" w:rsidTr="00FA7525">
        <w:trPr>
          <w:trHeight w:val="20"/>
        </w:trPr>
        <w:tc>
          <w:tcPr>
            <w:tcW w:w="989" w:type="pct"/>
            <w:vMerge/>
            <w:shd w:val="clear" w:color="auto" w:fill="FFFFFF" w:themeFill="background1"/>
            <w:vAlign w:val="center"/>
            <w:hideMark/>
          </w:tcPr>
          <w:p w14:paraId="4C05E497"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191F4AA7" w14:textId="77777777" w:rsidR="00FA7525" w:rsidRPr="00FA7525" w:rsidRDefault="00FA7525" w:rsidP="000552CA">
            <w:pPr>
              <w:keepLines/>
              <w:numPr>
                <w:ilvl w:val="0"/>
                <w:numId w:val="61"/>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Полномочия органов и должностных лиц в организации ведения контроля судебного делопроизводства.</w:t>
            </w:r>
          </w:p>
        </w:tc>
      </w:tr>
      <w:tr w:rsidR="00FA7525" w:rsidRPr="00FA7525" w14:paraId="34DFBE18" w14:textId="77777777" w:rsidTr="00FA7525">
        <w:trPr>
          <w:trHeight w:val="20"/>
        </w:trPr>
        <w:tc>
          <w:tcPr>
            <w:tcW w:w="989" w:type="pct"/>
            <w:vMerge/>
            <w:shd w:val="clear" w:color="auto" w:fill="FFFFFF" w:themeFill="background1"/>
            <w:vAlign w:val="center"/>
            <w:hideMark/>
          </w:tcPr>
          <w:p w14:paraId="1A766A8A"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hideMark/>
          </w:tcPr>
          <w:p w14:paraId="4BE1EA20" w14:textId="77777777" w:rsidR="00FA7525" w:rsidRPr="00FA7525" w:rsidRDefault="00FA7525" w:rsidP="00FA7525">
            <w:pPr>
              <w:keepLines/>
              <w:spacing w:line="276" w:lineRule="auto"/>
              <w:jc w:val="both"/>
              <w:rPr>
                <w:rFonts w:ascii="Times New Roman" w:eastAsia="Calibri" w:hAnsi="Times New Roman" w:cs="Times New Roman"/>
                <w:b/>
                <w:bCs/>
                <w:sz w:val="24"/>
                <w:szCs w:val="24"/>
                <w:lang w:eastAsia="ru-RU"/>
              </w:rPr>
            </w:pPr>
            <w:r w:rsidRPr="00FA7525">
              <w:rPr>
                <w:rFonts w:ascii="Times New Roman" w:eastAsia="Times New Roman" w:hAnsi="Times New Roman" w:cs="Times New Roman"/>
                <w:b/>
                <w:bCs/>
                <w:sz w:val="24"/>
                <w:szCs w:val="24"/>
                <w:lang w:eastAsia="ru-RU"/>
              </w:rPr>
              <w:t>В том числе практических занятий</w:t>
            </w:r>
          </w:p>
        </w:tc>
      </w:tr>
      <w:tr w:rsidR="00FA7525" w:rsidRPr="00FA7525" w14:paraId="187C162A" w14:textId="77777777" w:rsidTr="00FA7525">
        <w:trPr>
          <w:trHeight w:val="20"/>
        </w:trPr>
        <w:tc>
          <w:tcPr>
            <w:tcW w:w="989" w:type="pct"/>
            <w:vMerge/>
            <w:shd w:val="clear" w:color="auto" w:fill="FFFFFF" w:themeFill="background1"/>
            <w:vAlign w:val="center"/>
            <w:hideMark/>
          </w:tcPr>
          <w:p w14:paraId="068C6ADA"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53EBCF49" w14:textId="77777777" w:rsidR="00FA7525" w:rsidRPr="00FA7525" w:rsidRDefault="00FA7525" w:rsidP="000552CA">
            <w:pPr>
              <w:keepLines/>
              <w:numPr>
                <w:ilvl w:val="0"/>
                <w:numId w:val="6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документов, связанных с организацией и ведением контроля.</w:t>
            </w:r>
          </w:p>
        </w:tc>
      </w:tr>
      <w:tr w:rsidR="00FA7525" w:rsidRPr="00FA7525" w14:paraId="1508C184" w14:textId="77777777" w:rsidTr="00FA7525">
        <w:trPr>
          <w:trHeight w:val="20"/>
        </w:trPr>
        <w:tc>
          <w:tcPr>
            <w:tcW w:w="989" w:type="pct"/>
            <w:vMerge/>
            <w:shd w:val="clear" w:color="auto" w:fill="FFFFFF" w:themeFill="background1"/>
            <w:vAlign w:val="center"/>
            <w:hideMark/>
          </w:tcPr>
          <w:p w14:paraId="6B6AF949" w14:textId="77777777" w:rsidR="00FA7525" w:rsidRPr="00FA7525" w:rsidRDefault="00FA7525" w:rsidP="00FA7525">
            <w:pPr>
              <w:rPr>
                <w:rFonts w:ascii="Times New Roman" w:eastAsia="Calibri" w:hAnsi="Times New Roman" w:cs="Times New Roman"/>
                <w:color w:val="FF0000"/>
                <w:sz w:val="24"/>
                <w:szCs w:val="24"/>
                <w:lang w:eastAsia="ru-RU"/>
              </w:rPr>
            </w:pPr>
          </w:p>
        </w:tc>
        <w:tc>
          <w:tcPr>
            <w:tcW w:w="4011" w:type="pct"/>
            <w:shd w:val="clear" w:color="auto" w:fill="FFFFFF" w:themeFill="background1"/>
            <w:vAlign w:val="center"/>
            <w:hideMark/>
          </w:tcPr>
          <w:p w14:paraId="01EA4FEC" w14:textId="77777777" w:rsidR="00FA7525" w:rsidRPr="00FA7525" w:rsidRDefault="00FA7525" w:rsidP="000552CA">
            <w:pPr>
              <w:keepLines/>
              <w:numPr>
                <w:ilvl w:val="0"/>
                <w:numId w:val="62"/>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Дисциплинарная ответственность за нарушение судебного делопроизводства.</w:t>
            </w:r>
          </w:p>
        </w:tc>
      </w:tr>
      <w:tr w:rsidR="00FA7525" w:rsidRPr="00FA7525" w14:paraId="42F5AC36" w14:textId="77777777" w:rsidTr="00FA7525">
        <w:trPr>
          <w:trHeight w:val="20"/>
        </w:trPr>
        <w:tc>
          <w:tcPr>
            <w:tcW w:w="5000" w:type="pct"/>
            <w:gridSpan w:val="2"/>
            <w:shd w:val="clear" w:color="auto" w:fill="FFFFFF" w:themeFill="background1"/>
            <w:hideMark/>
          </w:tcPr>
          <w:p w14:paraId="0BF4A1F3" w14:textId="77777777" w:rsidR="00FA7525" w:rsidRPr="00FA7525" w:rsidRDefault="00FA7525" w:rsidP="00FA7525">
            <w:pPr>
              <w:keepLines/>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 xml:space="preserve">Раздел 2. </w:t>
            </w:r>
            <w:r w:rsidRPr="00FA7525">
              <w:rPr>
                <w:rFonts w:ascii="Times New Roman" w:eastAsia="Calibri" w:hAnsi="Times New Roman" w:cs="Times New Roman"/>
                <w:b/>
                <w:bCs/>
                <w:sz w:val="24"/>
                <w:szCs w:val="24"/>
                <w:lang w:eastAsia="ru-RU"/>
              </w:rPr>
              <w:t>Обеспечение рассмотрения судебных дел (66 часов)</w:t>
            </w:r>
          </w:p>
        </w:tc>
      </w:tr>
      <w:tr w:rsidR="00FA7525" w:rsidRPr="00FA7525" w14:paraId="4DA2DAE1" w14:textId="77777777" w:rsidTr="00FA7525">
        <w:trPr>
          <w:trHeight w:val="20"/>
        </w:trPr>
        <w:tc>
          <w:tcPr>
            <w:tcW w:w="989" w:type="pct"/>
            <w:vMerge w:val="restart"/>
            <w:shd w:val="clear" w:color="auto" w:fill="FFFFFF" w:themeFill="background1"/>
            <w:hideMark/>
          </w:tcPr>
          <w:p w14:paraId="65DC71A6"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Тема 2.1. </w:t>
            </w:r>
          </w:p>
          <w:p w14:paraId="5500EBEF"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bCs/>
                <w:sz w:val="24"/>
                <w:szCs w:val="24"/>
                <w:lang w:eastAsia="ru-RU"/>
              </w:rPr>
              <w:t>Обеспечение рассмотрения судебных дел</w:t>
            </w:r>
            <w:r w:rsidRPr="00FA7525">
              <w:rPr>
                <w:rFonts w:ascii="Times New Roman" w:eastAsia="Times New Roman" w:hAnsi="Times New Roman" w:cs="Times New Roman"/>
                <w:b/>
                <w:bCs/>
                <w:color w:val="000000"/>
                <w:sz w:val="24"/>
                <w:szCs w:val="24"/>
                <w:lang w:eastAsia="ru-RU"/>
              </w:rPr>
              <w:t xml:space="preserve"> как гарантия реализации права на судебную защиту</w:t>
            </w:r>
            <w:r w:rsidRPr="00FA7525">
              <w:rPr>
                <w:rFonts w:ascii="Times New Roman" w:eastAsia="Times New Roman" w:hAnsi="Times New Roman" w:cs="Times New Roman"/>
                <w:b/>
                <w:bCs/>
                <w:sz w:val="24"/>
                <w:szCs w:val="24"/>
                <w:lang w:eastAsia="ru-RU"/>
              </w:rPr>
              <w:t xml:space="preserve"> </w:t>
            </w:r>
          </w:p>
          <w:p w14:paraId="1F68089E"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tc>
        <w:tc>
          <w:tcPr>
            <w:tcW w:w="4011" w:type="pct"/>
            <w:shd w:val="clear" w:color="auto" w:fill="FFFFFF" w:themeFill="background1"/>
            <w:hideMark/>
          </w:tcPr>
          <w:p w14:paraId="751F523D"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0C0080BE" w14:textId="77777777" w:rsidTr="00FA7525">
        <w:trPr>
          <w:trHeight w:val="20"/>
        </w:trPr>
        <w:tc>
          <w:tcPr>
            <w:tcW w:w="989" w:type="pct"/>
            <w:vMerge/>
            <w:shd w:val="clear" w:color="auto" w:fill="FFFFFF" w:themeFill="background1"/>
            <w:vAlign w:val="center"/>
            <w:hideMark/>
          </w:tcPr>
          <w:p w14:paraId="7BB3D927"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3D9EB131" w14:textId="77777777" w:rsidR="00FA7525" w:rsidRPr="00FA7525" w:rsidRDefault="00FA7525" w:rsidP="00FA7525">
            <w:pPr>
              <w:keepLines/>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1. Введение в дисциплину: предмет и метод дисциплины. Связь дисциплины с другими дисциплинами; правовая основа дисциплины.</w:t>
            </w:r>
          </w:p>
        </w:tc>
      </w:tr>
      <w:tr w:rsidR="00FA7525" w:rsidRPr="00FA7525" w14:paraId="62A49A7B" w14:textId="77777777" w:rsidTr="00FA7525">
        <w:trPr>
          <w:trHeight w:val="20"/>
        </w:trPr>
        <w:tc>
          <w:tcPr>
            <w:tcW w:w="989" w:type="pct"/>
            <w:vMerge/>
            <w:shd w:val="clear" w:color="auto" w:fill="FFFFFF" w:themeFill="background1"/>
            <w:vAlign w:val="center"/>
            <w:hideMark/>
          </w:tcPr>
          <w:p w14:paraId="0A57A7A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5FC6A494" w14:textId="77777777" w:rsidR="00FA7525" w:rsidRPr="00FA7525" w:rsidRDefault="00FA7525" w:rsidP="00FA7525">
            <w:pPr>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2. Организация работы аппарата суда по обеспечению отправления правосудия.</w:t>
            </w:r>
          </w:p>
        </w:tc>
      </w:tr>
      <w:tr w:rsidR="00FA7525" w:rsidRPr="00FA7525" w14:paraId="303DAA96" w14:textId="77777777" w:rsidTr="00FA7525">
        <w:trPr>
          <w:trHeight w:val="20"/>
        </w:trPr>
        <w:tc>
          <w:tcPr>
            <w:tcW w:w="989" w:type="pct"/>
            <w:vMerge/>
            <w:shd w:val="clear" w:color="auto" w:fill="FFFFFF" w:themeFill="background1"/>
            <w:vAlign w:val="center"/>
          </w:tcPr>
          <w:p w14:paraId="5FC73CE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7978F436" w14:textId="77777777" w:rsidR="00FA7525" w:rsidRPr="00FA7525" w:rsidRDefault="00FA7525" w:rsidP="00FA7525">
            <w:pPr>
              <w:spacing w:line="276" w:lineRule="auto"/>
              <w:jc w:val="both"/>
              <w:rPr>
                <w:rFonts w:ascii="Times New Roman" w:eastAsia="Calibri" w:hAnsi="Times New Roman" w:cs="Times New Roman"/>
                <w:sz w:val="24"/>
                <w:szCs w:val="24"/>
                <w:lang w:eastAsia="ru-RU"/>
              </w:rPr>
            </w:pPr>
            <w:r w:rsidRPr="00FA7525">
              <w:rPr>
                <w:rFonts w:ascii="Times New Roman" w:eastAsia="Times New Roman" w:hAnsi="Times New Roman" w:cs="Times New Roman"/>
                <w:sz w:val="24"/>
                <w:szCs w:val="24"/>
                <w:lang w:eastAsia="ru-RU"/>
              </w:rPr>
              <w:t>3. Помощник судьи и секретарь судебного заседания как субъекты, обеспечивающие рассмотрение дел и материалов в суде.</w:t>
            </w:r>
          </w:p>
        </w:tc>
      </w:tr>
      <w:tr w:rsidR="00FA7525" w:rsidRPr="00FA7525" w14:paraId="1FEA51F5" w14:textId="77777777" w:rsidTr="00FA7525">
        <w:trPr>
          <w:trHeight w:val="20"/>
        </w:trPr>
        <w:tc>
          <w:tcPr>
            <w:tcW w:w="989" w:type="pct"/>
            <w:vMerge/>
            <w:shd w:val="clear" w:color="auto" w:fill="FFFFFF" w:themeFill="background1"/>
            <w:vAlign w:val="center"/>
          </w:tcPr>
          <w:p w14:paraId="48C616C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7264CBC6" w14:textId="77777777" w:rsidR="00FA7525" w:rsidRPr="00FA7525" w:rsidRDefault="00FA7525" w:rsidP="00FA7525">
            <w:pPr>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4. Организация рабочего места в суде.</w:t>
            </w:r>
          </w:p>
        </w:tc>
      </w:tr>
      <w:tr w:rsidR="00FA7525" w:rsidRPr="00FA7525" w14:paraId="1897092E" w14:textId="77777777" w:rsidTr="00FA7525">
        <w:trPr>
          <w:trHeight w:val="20"/>
        </w:trPr>
        <w:tc>
          <w:tcPr>
            <w:tcW w:w="989" w:type="pct"/>
            <w:vMerge/>
            <w:shd w:val="clear" w:color="auto" w:fill="FFFFFF" w:themeFill="background1"/>
            <w:vAlign w:val="center"/>
          </w:tcPr>
          <w:p w14:paraId="7B56F48C"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51F0A92D" w14:textId="77777777" w:rsidR="00FA7525" w:rsidRPr="00FA7525" w:rsidRDefault="00FA7525" w:rsidP="00FA7525">
            <w:pPr>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5. Компьютерная техника и современные информационные технологии, их применение при документировании и организации работы с документами.</w:t>
            </w:r>
          </w:p>
        </w:tc>
      </w:tr>
      <w:tr w:rsidR="00FA7525" w:rsidRPr="00FA7525" w14:paraId="452FCE0E" w14:textId="77777777" w:rsidTr="00FA7525">
        <w:trPr>
          <w:trHeight w:val="20"/>
        </w:trPr>
        <w:tc>
          <w:tcPr>
            <w:tcW w:w="989" w:type="pct"/>
            <w:vMerge/>
            <w:shd w:val="clear" w:color="auto" w:fill="FFFFFF" w:themeFill="background1"/>
            <w:vAlign w:val="center"/>
            <w:hideMark/>
          </w:tcPr>
          <w:p w14:paraId="7547D76A"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601FF611"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Times New Roman" w:hAnsi="Times New Roman" w:cs="Times New Roman"/>
                <w:b/>
                <w:bCs/>
                <w:sz w:val="24"/>
                <w:szCs w:val="24"/>
                <w:lang w:eastAsia="ru-RU"/>
              </w:rPr>
              <w:t>В том числе практических занятий</w:t>
            </w:r>
          </w:p>
        </w:tc>
      </w:tr>
      <w:tr w:rsidR="00FA7525" w:rsidRPr="00FA7525" w14:paraId="7A7D2AD9" w14:textId="77777777" w:rsidTr="00FA7525">
        <w:trPr>
          <w:trHeight w:val="20"/>
        </w:trPr>
        <w:tc>
          <w:tcPr>
            <w:tcW w:w="989" w:type="pct"/>
            <w:vMerge/>
            <w:shd w:val="clear" w:color="auto" w:fill="FFFFFF" w:themeFill="background1"/>
            <w:vAlign w:val="center"/>
            <w:hideMark/>
          </w:tcPr>
          <w:p w14:paraId="5600CDC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77E3D55C" w14:textId="77777777" w:rsidR="00FA7525" w:rsidRPr="00FA7525" w:rsidRDefault="00FA7525" w:rsidP="000552CA">
            <w:pPr>
              <w:numPr>
                <w:ilvl w:val="0"/>
                <w:numId w:val="63"/>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Подбор и анализ правовых актов по обеспечению рассмотрения судом отдельных категорий судебных дел.</w:t>
            </w:r>
          </w:p>
        </w:tc>
      </w:tr>
      <w:tr w:rsidR="00FA7525" w:rsidRPr="00FA7525" w14:paraId="0C40B4FD" w14:textId="77777777" w:rsidTr="00FA7525">
        <w:trPr>
          <w:trHeight w:val="20"/>
        </w:trPr>
        <w:tc>
          <w:tcPr>
            <w:tcW w:w="989" w:type="pct"/>
            <w:vMerge/>
            <w:shd w:val="clear" w:color="auto" w:fill="FFFFFF" w:themeFill="background1"/>
            <w:vAlign w:val="center"/>
          </w:tcPr>
          <w:p w14:paraId="2EE1AD8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22CC21FD" w14:textId="77777777" w:rsidR="00FA7525" w:rsidRPr="00FA7525" w:rsidRDefault="00FA7525" w:rsidP="000552CA">
            <w:pPr>
              <w:numPr>
                <w:ilvl w:val="0"/>
                <w:numId w:val="63"/>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Составление проектов процессуальных и иных документов по заданному условию.</w:t>
            </w:r>
          </w:p>
        </w:tc>
      </w:tr>
      <w:tr w:rsidR="00FA7525" w:rsidRPr="00FA7525" w14:paraId="1EA45E73" w14:textId="77777777" w:rsidTr="00FA7525">
        <w:trPr>
          <w:trHeight w:val="20"/>
        </w:trPr>
        <w:tc>
          <w:tcPr>
            <w:tcW w:w="989" w:type="pct"/>
            <w:vMerge w:val="restart"/>
            <w:shd w:val="clear" w:color="auto" w:fill="FFFFFF" w:themeFill="background1"/>
          </w:tcPr>
          <w:p w14:paraId="296C0BBA"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2.2.</w:t>
            </w:r>
          </w:p>
          <w:p w14:paraId="310AB2CA"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Times New Roman" w:hAnsi="Times New Roman" w:cs="Times New Roman"/>
                <w:b/>
                <w:bCs/>
                <w:sz w:val="24"/>
                <w:szCs w:val="24"/>
                <w:lang w:eastAsia="ru-RU"/>
              </w:rPr>
              <w:t>Обеспечение рассмотрения уголовных дел</w:t>
            </w:r>
          </w:p>
          <w:p w14:paraId="0279CF85"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61AD685"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559E0B59" w14:textId="77777777" w:rsidTr="00FA7525">
        <w:trPr>
          <w:trHeight w:val="20"/>
        </w:trPr>
        <w:tc>
          <w:tcPr>
            <w:tcW w:w="989" w:type="pct"/>
            <w:vMerge/>
            <w:shd w:val="clear" w:color="auto" w:fill="FFFFFF" w:themeFill="background1"/>
            <w:vAlign w:val="center"/>
            <w:hideMark/>
          </w:tcPr>
          <w:p w14:paraId="22C819C0"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tcPr>
          <w:p w14:paraId="7190A886"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1. Работа аппарата суда по приему, регистрации, учету и хранению уголовных дел и материалов, вещественных доказательств </w:t>
            </w:r>
          </w:p>
        </w:tc>
      </w:tr>
      <w:tr w:rsidR="00FA7525" w:rsidRPr="00FA7525" w14:paraId="599F7675" w14:textId="77777777" w:rsidTr="00FA7525">
        <w:trPr>
          <w:trHeight w:val="20"/>
        </w:trPr>
        <w:tc>
          <w:tcPr>
            <w:tcW w:w="989" w:type="pct"/>
            <w:vMerge/>
            <w:shd w:val="clear" w:color="auto" w:fill="FFFFFF" w:themeFill="background1"/>
            <w:vAlign w:val="center"/>
          </w:tcPr>
          <w:p w14:paraId="2B263A1D"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tcPr>
          <w:p w14:paraId="749029C6"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2. Особенности делопроизводства по приему, учету, регистрации документов, поступивших в суд в электронном виде</w:t>
            </w:r>
          </w:p>
        </w:tc>
      </w:tr>
      <w:tr w:rsidR="00FA7525" w:rsidRPr="00FA7525" w14:paraId="4EDA82F8" w14:textId="77777777" w:rsidTr="00FA7525">
        <w:trPr>
          <w:trHeight w:val="20"/>
        </w:trPr>
        <w:tc>
          <w:tcPr>
            <w:tcW w:w="989" w:type="pct"/>
            <w:vMerge/>
            <w:shd w:val="clear" w:color="auto" w:fill="FFFFFF" w:themeFill="background1"/>
            <w:vAlign w:val="center"/>
          </w:tcPr>
          <w:p w14:paraId="5590452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1AB9395E"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3. Организация работы по уголовному делу на стадии подготовки к судебному заседанию </w:t>
            </w:r>
          </w:p>
        </w:tc>
      </w:tr>
      <w:tr w:rsidR="00FA7525" w:rsidRPr="00FA7525" w14:paraId="3088E07D" w14:textId="77777777" w:rsidTr="00FA7525">
        <w:trPr>
          <w:trHeight w:val="20"/>
        </w:trPr>
        <w:tc>
          <w:tcPr>
            <w:tcW w:w="989" w:type="pct"/>
            <w:vMerge/>
            <w:shd w:val="clear" w:color="auto" w:fill="FFFFFF" w:themeFill="background1"/>
            <w:vAlign w:val="center"/>
          </w:tcPr>
          <w:p w14:paraId="2FDF4A4C"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24321629"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4. Организация работы по уголовному делу в процессе проведения судебного разбирательства и после рассмотрения дела</w:t>
            </w:r>
          </w:p>
        </w:tc>
      </w:tr>
      <w:tr w:rsidR="00FA7525" w:rsidRPr="00FA7525" w14:paraId="11DEEED5" w14:textId="77777777" w:rsidTr="00FA7525">
        <w:trPr>
          <w:trHeight w:val="20"/>
        </w:trPr>
        <w:tc>
          <w:tcPr>
            <w:tcW w:w="989" w:type="pct"/>
            <w:vMerge/>
            <w:shd w:val="clear" w:color="auto" w:fill="FFFFFF" w:themeFill="background1"/>
            <w:vAlign w:val="center"/>
            <w:hideMark/>
          </w:tcPr>
          <w:p w14:paraId="0E18DABA"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6A8BD7B3"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Calibri" w:hAnsi="Times New Roman" w:cs="Times New Roman"/>
                <w:sz w:val="24"/>
                <w:szCs w:val="24"/>
                <w:lang w:eastAsia="ru-RU"/>
              </w:rPr>
            </w:pPr>
            <w:r w:rsidRPr="00FA7525">
              <w:rPr>
                <w:rFonts w:ascii="Times New Roman" w:eastAsia="Times New Roman" w:hAnsi="Times New Roman" w:cs="Times New Roman"/>
                <w:sz w:val="24"/>
                <w:szCs w:val="24"/>
                <w:lang w:eastAsia="ru-RU"/>
              </w:rPr>
              <w:t>5. Обращение к исполнению приговоров, определений и постановлений по уголовным делам</w:t>
            </w:r>
          </w:p>
        </w:tc>
      </w:tr>
      <w:tr w:rsidR="00FA7525" w:rsidRPr="00FA7525" w14:paraId="12A97C61" w14:textId="77777777" w:rsidTr="00FA7525">
        <w:trPr>
          <w:trHeight w:val="20"/>
        </w:trPr>
        <w:tc>
          <w:tcPr>
            <w:tcW w:w="989" w:type="pct"/>
            <w:vMerge/>
            <w:shd w:val="clear" w:color="auto" w:fill="FFFFFF" w:themeFill="background1"/>
            <w:vAlign w:val="center"/>
          </w:tcPr>
          <w:p w14:paraId="307D1E1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4AF77753"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6. Прием и обеспечение рассмотрения апелляционных жалоб и представлений прокурора на судебные решения по уголовным делам</w:t>
            </w:r>
          </w:p>
        </w:tc>
      </w:tr>
      <w:tr w:rsidR="00FA7525" w:rsidRPr="00FA7525" w14:paraId="2D753D3F" w14:textId="77777777" w:rsidTr="00FA7525">
        <w:trPr>
          <w:trHeight w:val="20"/>
        </w:trPr>
        <w:tc>
          <w:tcPr>
            <w:tcW w:w="989" w:type="pct"/>
            <w:vMerge/>
            <w:shd w:val="clear" w:color="auto" w:fill="FFFFFF" w:themeFill="background1"/>
            <w:vAlign w:val="center"/>
            <w:hideMark/>
          </w:tcPr>
          <w:p w14:paraId="0B1544D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49FDECE1"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7. Особенности делопроизводства по отдельным категориям уголовных дел (при рассмотрении дел с участием присяжных заседателей; в особом порядке; в отношении несовершеннолетних; в отношении военнослужащих и др.).</w:t>
            </w:r>
          </w:p>
        </w:tc>
      </w:tr>
      <w:tr w:rsidR="00FA7525" w:rsidRPr="00FA7525" w14:paraId="70131349" w14:textId="77777777" w:rsidTr="00FA7525">
        <w:trPr>
          <w:trHeight w:val="20"/>
        </w:trPr>
        <w:tc>
          <w:tcPr>
            <w:tcW w:w="989" w:type="pct"/>
            <w:vMerge/>
            <w:shd w:val="clear" w:color="auto" w:fill="FFFFFF" w:themeFill="background1"/>
            <w:vAlign w:val="center"/>
            <w:hideMark/>
          </w:tcPr>
          <w:p w14:paraId="05BB54A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7EAA8DE9"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3617EDAE" w14:textId="77777777" w:rsidTr="00FA7525">
        <w:trPr>
          <w:trHeight w:val="20"/>
        </w:trPr>
        <w:tc>
          <w:tcPr>
            <w:tcW w:w="989" w:type="pct"/>
            <w:vMerge/>
            <w:shd w:val="clear" w:color="auto" w:fill="FFFFFF" w:themeFill="background1"/>
            <w:vAlign w:val="center"/>
            <w:hideMark/>
          </w:tcPr>
          <w:p w14:paraId="26D7CA3D"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3F763D3C" w14:textId="77777777" w:rsidR="00FA7525" w:rsidRPr="00FA7525" w:rsidRDefault="00FA7525" w:rsidP="000552CA">
            <w:pPr>
              <w:keepLines/>
              <w:numPr>
                <w:ilvl w:val="0"/>
                <w:numId w:val="64"/>
              </w:numPr>
              <w:spacing w:after="200" w:line="276" w:lineRule="auto"/>
              <w:ind w:left="0"/>
              <w:rPr>
                <w:rFonts w:ascii="Times New Roman" w:eastAsia="Calibri" w:hAnsi="Times New Roman" w:cs="Times New Roman"/>
                <w:b/>
                <w:sz w:val="24"/>
                <w:szCs w:val="24"/>
                <w:lang w:eastAsia="ru-RU"/>
              </w:rPr>
            </w:pPr>
            <w:r w:rsidRPr="00FA7525">
              <w:rPr>
                <w:rFonts w:ascii="Times New Roman" w:eastAsia="Times New Roman" w:hAnsi="Times New Roman" w:cs="Times New Roman"/>
                <w:sz w:val="24"/>
                <w:szCs w:val="24"/>
                <w:lang w:eastAsia="ru-RU"/>
              </w:rPr>
              <w:t xml:space="preserve">Документационное обеспечение приема, регистрации, учета уголовных дел и материалов. </w:t>
            </w:r>
          </w:p>
        </w:tc>
      </w:tr>
      <w:tr w:rsidR="00FA7525" w:rsidRPr="00FA7525" w14:paraId="0D12537D" w14:textId="77777777" w:rsidTr="00FA7525">
        <w:trPr>
          <w:trHeight w:val="20"/>
        </w:trPr>
        <w:tc>
          <w:tcPr>
            <w:tcW w:w="989" w:type="pct"/>
            <w:vMerge/>
            <w:shd w:val="clear" w:color="auto" w:fill="FFFFFF" w:themeFill="background1"/>
            <w:vAlign w:val="center"/>
            <w:hideMark/>
          </w:tcPr>
          <w:p w14:paraId="4F05FF9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342BBD84" w14:textId="77777777" w:rsidR="00FA7525" w:rsidRPr="00FA7525" w:rsidRDefault="00FA7525" w:rsidP="000552CA">
            <w:pPr>
              <w:keepLines/>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200" w:line="276" w:lineRule="auto"/>
              <w:ind w:left="0"/>
              <w:rPr>
                <w:rFonts w:ascii="Times New Roman" w:eastAsia="Calibri" w:hAnsi="Times New Roman" w:cs="Times New Roman"/>
                <w:color w:val="FF0000"/>
                <w:sz w:val="24"/>
                <w:szCs w:val="24"/>
                <w:lang w:eastAsia="ru-RU"/>
              </w:rPr>
            </w:pPr>
            <w:r w:rsidRPr="00FA7525">
              <w:rPr>
                <w:rFonts w:ascii="Times New Roman" w:eastAsia="Times New Roman" w:hAnsi="Times New Roman" w:cs="Times New Roman"/>
                <w:sz w:val="24"/>
                <w:szCs w:val="24"/>
                <w:lang w:eastAsia="ru-RU"/>
              </w:rPr>
              <w:t xml:space="preserve">Составление проектов процессуальных и иных документов по заданному условию.  </w:t>
            </w:r>
          </w:p>
        </w:tc>
      </w:tr>
      <w:tr w:rsidR="00FA7525" w:rsidRPr="00FA7525" w14:paraId="701CA23B" w14:textId="77777777" w:rsidTr="00FA7525">
        <w:trPr>
          <w:trHeight w:val="20"/>
        </w:trPr>
        <w:tc>
          <w:tcPr>
            <w:tcW w:w="989" w:type="pct"/>
            <w:vMerge w:val="restart"/>
            <w:shd w:val="clear" w:color="auto" w:fill="FFFFFF" w:themeFill="background1"/>
            <w:hideMark/>
          </w:tcPr>
          <w:p w14:paraId="1319906B"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Times New Roman" w:hAnsi="Times New Roman" w:cs="Times New Roman"/>
                <w:b/>
                <w:bCs/>
                <w:sz w:val="24"/>
                <w:szCs w:val="24"/>
                <w:lang w:eastAsia="ru-RU"/>
              </w:rPr>
              <w:t xml:space="preserve"> </w:t>
            </w:r>
            <w:r w:rsidRPr="00FA7525">
              <w:rPr>
                <w:rFonts w:ascii="Times New Roman" w:eastAsia="Calibri" w:hAnsi="Times New Roman" w:cs="Times New Roman"/>
                <w:b/>
                <w:sz w:val="24"/>
                <w:szCs w:val="24"/>
                <w:lang w:eastAsia="ru-RU"/>
              </w:rPr>
              <w:t>Тема 2.3.</w:t>
            </w:r>
          </w:p>
          <w:p w14:paraId="56C62094"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Times New Roman" w:hAnsi="Times New Roman" w:cs="Times New Roman"/>
                <w:b/>
                <w:bCs/>
                <w:sz w:val="24"/>
                <w:szCs w:val="24"/>
                <w:lang w:eastAsia="ru-RU"/>
              </w:rPr>
              <w:t>Обеспечение рассмотрения гражданских и административных дел</w:t>
            </w:r>
          </w:p>
        </w:tc>
        <w:tc>
          <w:tcPr>
            <w:tcW w:w="4011" w:type="pct"/>
            <w:shd w:val="clear" w:color="auto" w:fill="FFFFFF" w:themeFill="background1"/>
            <w:vAlign w:val="center"/>
            <w:hideMark/>
          </w:tcPr>
          <w:p w14:paraId="09DCA117"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7D250FE0" w14:textId="77777777" w:rsidTr="00FA7525">
        <w:trPr>
          <w:trHeight w:val="20"/>
        </w:trPr>
        <w:tc>
          <w:tcPr>
            <w:tcW w:w="989" w:type="pct"/>
            <w:vMerge/>
            <w:shd w:val="clear" w:color="auto" w:fill="FFFFFF" w:themeFill="background1"/>
            <w:vAlign w:val="center"/>
            <w:hideMark/>
          </w:tcPr>
          <w:p w14:paraId="15889817"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43F5823" w14:textId="77777777" w:rsidR="00FA7525" w:rsidRPr="00FA7525" w:rsidRDefault="00FA7525" w:rsidP="000552CA">
            <w:pPr>
              <w:keepLines/>
              <w:numPr>
                <w:ilvl w:val="0"/>
                <w:numId w:val="65"/>
              </w:numPr>
              <w:spacing w:after="200" w:line="276" w:lineRule="auto"/>
              <w:ind w:left="0"/>
              <w:jc w:val="both"/>
              <w:rPr>
                <w:rFonts w:ascii="Times New Roman" w:eastAsia="Calibri" w:hAnsi="Times New Roman" w:cs="Times New Roman"/>
                <w:sz w:val="24"/>
                <w:szCs w:val="24"/>
                <w:lang w:eastAsia="ru-RU"/>
              </w:rPr>
            </w:pPr>
            <w:r w:rsidRPr="00FA7525">
              <w:rPr>
                <w:rFonts w:ascii="Times New Roman" w:eastAsia="Times New Roman" w:hAnsi="Times New Roman" w:cs="Times New Roman"/>
                <w:bCs/>
                <w:sz w:val="24"/>
                <w:szCs w:val="24"/>
                <w:lang w:eastAsia="ru-RU"/>
              </w:rPr>
              <w:t xml:space="preserve">1. Прием, регистрация и учет гражданских и административных дел </w:t>
            </w:r>
          </w:p>
        </w:tc>
      </w:tr>
      <w:tr w:rsidR="00FA7525" w:rsidRPr="00FA7525" w14:paraId="6C338C6B" w14:textId="77777777" w:rsidTr="00FA7525">
        <w:trPr>
          <w:trHeight w:val="20"/>
        </w:trPr>
        <w:tc>
          <w:tcPr>
            <w:tcW w:w="989" w:type="pct"/>
            <w:vMerge/>
            <w:shd w:val="clear" w:color="auto" w:fill="FFFFFF" w:themeFill="background1"/>
            <w:vAlign w:val="center"/>
            <w:hideMark/>
          </w:tcPr>
          <w:p w14:paraId="11DF0A6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49FA96D" w14:textId="77777777" w:rsidR="00FA7525" w:rsidRPr="00FA7525" w:rsidRDefault="00FA7525" w:rsidP="000552CA">
            <w:pPr>
              <w:keepLines/>
              <w:numPr>
                <w:ilvl w:val="0"/>
                <w:numId w:val="65"/>
              </w:numPr>
              <w:spacing w:after="200" w:line="276" w:lineRule="auto"/>
              <w:ind w:left="0"/>
              <w:jc w:val="both"/>
              <w:rPr>
                <w:rFonts w:ascii="Times New Roman" w:eastAsia="Calibri"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2. Порядок подачи, приема и регистрации в судах документов в электронном виде </w:t>
            </w:r>
          </w:p>
        </w:tc>
      </w:tr>
      <w:tr w:rsidR="00FA7525" w:rsidRPr="00FA7525" w14:paraId="7693FBF6" w14:textId="77777777" w:rsidTr="00FA7525">
        <w:trPr>
          <w:trHeight w:val="20"/>
        </w:trPr>
        <w:tc>
          <w:tcPr>
            <w:tcW w:w="989" w:type="pct"/>
            <w:vMerge/>
            <w:shd w:val="clear" w:color="auto" w:fill="FFFFFF" w:themeFill="background1"/>
            <w:vAlign w:val="center"/>
          </w:tcPr>
          <w:p w14:paraId="109ECC3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70C8696" w14:textId="77777777" w:rsidR="00FA7525" w:rsidRPr="00FA7525" w:rsidRDefault="00FA7525" w:rsidP="000552CA">
            <w:pPr>
              <w:keepLines/>
              <w:numPr>
                <w:ilvl w:val="0"/>
                <w:numId w:val="65"/>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3. Подготовка гражданского и административного дела к судебному разбирательству. Порядок формирования дела на стадии подготовки к судебному разбирательству.</w:t>
            </w:r>
          </w:p>
        </w:tc>
      </w:tr>
      <w:tr w:rsidR="00FA7525" w:rsidRPr="00FA7525" w14:paraId="189EEDE6" w14:textId="77777777" w:rsidTr="00FA7525">
        <w:trPr>
          <w:trHeight w:val="20"/>
        </w:trPr>
        <w:tc>
          <w:tcPr>
            <w:tcW w:w="989" w:type="pct"/>
            <w:vMerge/>
            <w:shd w:val="clear" w:color="auto" w:fill="FFFFFF" w:themeFill="background1"/>
            <w:vAlign w:val="center"/>
          </w:tcPr>
          <w:p w14:paraId="2635F38C"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7ECCF9FA" w14:textId="77777777" w:rsidR="00FA7525" w:rsidRPr="00FA7525" w:rsidRDefault="00FA7525" w:rsidP="000552CA">
            <w:pPr>
              <w:keepLines/>
              <w:numPr>
                <w:ilvl w:val="0"/>
                <w:numId w:val="65"/>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4. Действия работников аппарата суда </w:t>
            </w:r>
            <w:r w:rsidRPr="00FA7525">
              <w:rPr>
                <w:rFonts w:ascii="Times New Roman" w:eastAsia="Times New Roman" w:hAnsi="Times New Roman" w:cs="Times New Roman"/>
                <w:bCs/>
                <w:sz w:val="24"/>
                <w:szCs w:val="24"/>
                <w:lang w:eastAsia="ru-RU"/>
              </w:rPr>
              <w:t xml:space="preserve">в ходе судебного разбирательства и после его рассмотрения. </w:t>
            </w:r>
            <w:r w:rsidRPr="00FA7525">
              <w:rPr>
                <w:rFonts w:ascii="Times New Roman" w:eastAsia="Times New Roman" w:hAnsi="Times New Roman" w:cs="Times New Roman"/>
                <w:sz w:val="24"/>
                <w:szCs w:val="24"/>
                <w:lang w:eastAsia="ru-RU"/>
              </w:rPr>
              <w:t>Порядок оформления дела после его рассмотрения в суде первой инстанции.</w:t>
            </w:r>
          </w:p>
        </w:tc>
      </w:tr>
      <w:tr w:rsidR="00FA7525" w:rsidRPr="00FA7525" w14:paraId="1D125CCA" w14:textId="77777777" w:rsidTr="00FA7525">
        <w:trPr>
          <w:trHeight w:val="20"/>
        </w:trPr>
        <w:tc>
          <w:tcPr>
            <w:tcW w:w="989" w:type="pct"/>
            <w:vMerge/>
            <w:shd w:val="clear" w:color="auto" w:fill="FFFFFF" w:themeFill="background1"/>
            <w:vAlign w:val="center"/>
          </w:tcPr>
          <w:p w14:paraId="2419509F"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7A36A2D9" w14:textId="77777777" w:rsidR="00FA7525" w:rsidRPr="00FA7525" w:rsidRDefault="00FA7525" w:rsidP="000552CA">
            <w:pPr>
              <w:keepLines/>
              <w:numPr>
                <w:ilvl w:val="0"/>
                <w:numId w:val="65"/>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5. Правила ведения протокола судебного заседания и использования технических средств. Организация работы по ведению судебного заседания с использованием ВКС.</w:t>
            </w:r>
          </w:p>
        </w:tc>
      </w:tr>
      <w:tr w:rsidR="00FA7525" w:rsidRPr="00FA7525" w14:paraId="0D882296" w14:textId="77777777" w:rsidTr="00FA7525">
        <w:trPr>
          <w:trHeight w:val="20"/>
        </w:trPr>
        <w:tc>
          <w:tcPr>
            <w:tcW w:w="989" w:type="pct"/>
            <w:vMerge/>
            <w:shd w:val="clear" w:color="auto" w:fill="FFFFFF" w:themeFill="background1"/>
            <w:vAlign w:val="center"/>
            <w:hideMark/>
          </w:tcPr>
          <w:p w14:paraId="647E71E5"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61E44717" w14:textId="77777777" w:rsidR="00FA7525" w:rsidRPr="00FA7525" w:rsidRDefault="00FA7525" w:rsidP="000552CA">
            <w:pPr>
              <w:keepLines/>
              <w:numPr>
                <w:ilvl w:val="0"/>
                <w:numId w:val="65"/>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6. Порядок делопроизводства по обращению к исполнению решений по гражданским и административным делам.</w:t>
            </w:r>
          </w:p>
        </w:tc>
      </w:tr>
      <w:tr w:rsidR="00FA7525" w:rsidRPr="00FA7525" w14:paraId="577A5E65" w14:textId="77777777" w:rsidTr="00FA7525">
        <w:trPr>
          <w:trHeight w:val="20"/>
        </w:trPr>
        <w:tc>
          <w:tcPr>
            <w:tcW w:w="989" w:type="pct"/>
            <w:vMerge/>
            <w:shd w:val="clear" w:color="auto" w:fill="FFFFFF" w:themeFill="background1"/>
            <w:vAlign w:val="center"/>
            <w:hideMark/>
          </w:tcPr>
          <w:p w14:paraId="3AA3972E"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0EB8C84" w14:textId="77777777" w:rsidR="00FA7525" w:rsidRPr="00FA7525" w:rsidRDefault="00FA7525" w:rsidP="000552CA">
            <w:pPr>
              <w:keepLines/>
              <w:numPr>
                <w:ilvl w:val="0"/>
                <w:numId w:val="65"/>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7. Особенности делопроизводства при рассмотрении гражданских и административных дел мировым судьей.</w:t>
            </w:r>
          </w:p>
        </w:tc>
      </w:tr>
      <w:tr w:rsidR="00FA7525" w:rsidRPr="00FA7525" w14:paraId="0A42039C" w14:textId="77777777" w:rsidTr="00FA7525">
        <w:trPr>
          <w:trHeight w:val="20"/>
        </w:trPr>
        <w:tc>
          <w:tcPr>
            <w:tcW w:w="989" w:type="pct"/>
            <w:vMerge/>
            <w:shd w:val="clear" w:color="auto" w:fill="FFFFFF" w:themeFill="background1"/>
            <w:vAlign w:val="center"/>
            <w:hideMark/>
          </w:tcPr>
          <w:p w14:paraId="0C843C9C"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4815E013"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687EC05A" w14:textId="77777777" w:rsidTr="00FA7525">
        <w:trPr>
          <w:trHeight w:val="20"/>
        </w:trPr>
        <w:tc>
          <w:tcPr>
            <w:tcW w:w="989" w:type="pct"/>
            <w:vMerge/>
            <w:shd w:val="clear" w:color="auto" w:fill="FFFFFF" w:themeFill="background1"/>
            <w:vAlign w:val="center"/>
            <w:hideMark/>
          </w:tcPr>
          <w:p w14:paraId="21912ED2"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59BDFC23" w14:textId="77777777" w:rsidR="00FA7525" w:rsidRPr="00FA7525" w:rsidRDefault="00FA7525" w:rsidP="000552CA">
            <w:pPr>
              <w:keepLines/>
              <w:numPr>
                <w:ilvl w:val="0"/>
                <w:numId w:val="66"/>
              </w:numPr>
              <w:spacing w:after="200" w:line="276" w:lineRule="auto"/>
              <w:ind w:left="0"/>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Документационное обеспечение приема, регистрации, учета гражданских и административных дел и материалов. </w:t>
            </w:r>
          </w:p>
        </w:tc>
      </w:tr>
      <w:tr w:rsidR="00FA7525" w:rsidRPr="00FA7525" w14:paraId="61D79D99" w14:textId="77777777" w:rsidTr="00FA7525">
        <w:trPr>
          <w:trHeight w:val="20"/>
        </w:trPr>
        <w:tc>
          <w:tcPr>
            <w:tcW w:w="989" w:type="pct"/>
            <w:vMerge/>
            <w:shd w:val="clear" w:color="auto" w:fill="FFFFFF" w:themeFill="background1"/>
            <w:vAlign w:val="center"/>
          </w:tcPr>
          <w:p w14:paraId="61A61D47"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CBE0BCD" w14:textId="77777777" w:rsidR="00FA7525" w:rsidRPr="00FA7525" w:rsidRDefault="00FA7525" w:rsidP="000552CA">
            <w:pPr>
              <w:keepLines/>
              <w:numPr>
                <w:ilvl w:val="0"/>
                <w:numId w:val="66"/>
              </w:numPr>
              <w:spacing w:after="200" w:line="276" w:lineRule="auto"/>
              <w:ind w:left="0"/>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 xml:space="preserve">Составление проектов процессуальных </w:t>
            </w:r>
            <w:r w:rsidRPr="00FA7525">
              <w:rPr>
                <w:rFonts w:ascii="Times New Roman" w:eastAsia="Times New Roman" w:hAnsi="Times New Roman" w:cs="Times New Roman"/>
                <w:sz w:val="24"/>
                <w:szCs w:val="24"/>
                <w:lang w:eastAsia="ru-RU"/>
              </w:rPr>
              <w:t>и иных документов по заданному условию</w:t>
            </w:r>
            <w:r w:rsidRPr="00FA7525">
              <w:rPr>
                <w:rFonts w:ascii="Times New Roman" w:eastAsia="Calibri" w:hAnsi="Times New Roman" w:cs="Times New Roman"/>
                <w:sz w:val="24"/>
                <w:szCs w:val="24"/>
                <w:lang w:eastAsia="ru-RU"/>
              </w:rPr>
              <w:t>.</w:t>
            </w:r>
          </w:p>
        </w:tc>
      </w:tr>
      <w:tr w:rsidR="00FA7525" w:rsidRPr="00FA7525" w14:paraId="4ABCF36A" w14:textId="77777777" w:rsidTr="00FA7525">
        <w:trPr>
          <w:trHeight w:val="20"/>
        </w:trPr>
        <w:tc>
          <w:tcPr>
            <w:tcW w:w="989" w:type="pct"/>
            <w:vMerge/>
            <w:shd w:val="clear" w:color="auto" w:fill="FFFFFF" w:themeFill="background1"/>
            <w:vAlign w:val="center"/>
            <w:hideMark/>
          </w:tcPr>
          <w:p w14:paraId="27C5E687"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6E298AC1" w14:textId="77777777" w:rsidR="00FA7525" w:rsidRPr="00FA7525" w:rsidRDefault="00FA7525" w:rsidP="000552CA">
            <w:pPr>
              <w:keepLines/>
              <w:numPr>
                <w:ilvl w:val="0"/>
                <w:numId w:val="66"/>
              </w:numPr>
              <w:spacing w:after="200" w:line="276" w:lineRule="auto"/>
              <w:ind w:left="0"/>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дела после его рассмотрения в судебном заседании.</w:t>
            </w:r>
          </w:p>
        </w:tc>
      </w:tr>
      <w:tr w:rsidR="00FA7525" w:rsidRPr="00FA7525" w14:paraId="77CC5263" w14:textId="77777777" w:rsidTr="00FA7525">
        <w:trPr>
          <w:trHeight w:val="20"/>
        </w:trPr>
        <w:tc>
          <w:tcPr>
            <w:tcW w:w="989" w:type="pct"/>
            <w:vMerge/>
            <w:shd w:val="clear" w:color="auto" w:fill="FFFFFF" w:themeFill="background1"/>
            <w:vAlign w:val="center"/>
            <w:hideMark/>
          </w:tcPr>
          <w:p w14:paraId="4DD31986"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68718B9" w14:textId="77777777" w:rsidR="00FA7525" w:rsidRPr="00FA7525" w:rsidRDefault="00FA7525" w:rsidP="000552CA">
            <w:pPr>
              <w:keepLines/>
              <w:numPr>
                <w:ilvl w:val="0"/>
                <w:numId w:val="66"/>
              </w:numPr>
              <w:spacing w:after="200" w:line="276" w:lineRule="auto"/>
              <w:ind w:left="0"/>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Обращение к исполнению решения суда по гражданским и административным делам.</w:t>
            </w:r>
          </w:p>
        </w:tc>
      </w:tr>
      <w:tr w:rsidR="00FA7525" w:rsidRPr="00FA7525" w14:paraId="3164B987" w14:textId="77777777" w:rsidTr="00FA7525">
        <w:trPr>
          <w:trHeight w:val="20"/>
        </w:trPr>
        <w:tc>
          <w:tcPr>
            <w:tcW w:w="989" w:type="pct"/>
            <w:vMerge w:val="restart"/>
            <w:shd w:val="clear" w:color="auto" w:fill="FFFFFF" w:themeFill="background1"/>
          </w:tcPr>
          <w:p w14:paraId="7481905B"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2.4.</w:t>
            </w:r>
          </w:p>
          <w:p w14:paraId="298BDE95"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r w:rsidRPr="00FA7525">
              <w:rPr>
                <w:rFonts w:ascii="Times New Roman" w:eastAsia="Times New Roman" w:hAnsi="Times New Roman" w:cs="Times New Roman"/>
                <w:b/>
                <w:bCs/>
                <w:sz w:val="24"/>
                <w:szCs w:val="24"/>
                <w:lang w:eastAsia="ru-RU"/>
              </w:rPr>
              <w:t>Обеспечение рассмотрения дел об административных правонарушениях</w:t>
            </w:r>
          </w:p>
        </w:tc>
        <w:tc>
          <w:tcPr>
            <w:tcW w:w="4011" w:type="pct"/>
            <w:shd w:val="clear" w:color="auto" w:fill="FFFFFF" w:themeFill="background1"/>
            <w:vAlign w:val="center"/>
            <w:hideMark/>
          </w:tcPr>
          <w:p w14:paraId="75E6C6C7"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4A08E701" w14:textId="77777777" w:rsidTr="00FA7525">
        <w:trPr>
          <w:trHeight w:val="20"/>
        </w:trPr>
        <w:tc>
          <w:tcPr>
            <w:tcW w:w="989" w:type="pct"/>
            <w:vMerge/>
            <w:shd w:val="clear" w:color="auto" w:fill="FFFFFF" w:themeFill="background1"/>
            <w:vAlign w:val="center"/>
            <w:hideMark/>
          </w:tcPr>
          <w:p w14:paraId="002E45FD"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0A3FBB81" w14:textId="77777777" w:rsidR="00FA7525" w:rsidRPr="00FA7525" w:rsidRDefault="00FA7525" w:rsidP="000552CA">
            <w:pPr>
              <w:keepLines/>
              <w:numPr>
                <w:ilvl w:val="0"/>
                <w:numId w:val="67"/>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1. Понятие и виды дел об административных правонарушениях. Учёт и регистрация дел.</w:t>
            </w:r>
          </w:p>
        </w:tc>
      </w:tr>
      <w:tr w:rsidR="00FA7525" w:rsidRPr="00FA7525" w14:paraId="125445EB" w14:textId="77777777" w:rsidTr="00FA7525">
        <w:trPr>
          <w:trHeight w:val="20"/>
        </w:trPr>
        <w:tc>
          <w:tcPr>
            <w:tcW w:w="989" w:type="pct"/>
            <w:vMerge/>
            <w:shd w:val="clear" w:color="auto" w:fill="FFFFFF" w:themeFill="background1"/>
            <w:vAlign w:val="center"/>
            <w:hideMark/>
          </w:tcPr>
          <w:p w14:paraId="529300D9"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6C945A2C" w14:textId="77777777" w:rsidR="00FA7525" w:rsidRPr="00FA7525" w:rsidRDefault="00FA7525" w:rsidP="000552CA">
            <w:pPr>
              <w:keepLines/>
              <w:numPr>
                <w:ilvl w:val="0"/>
                <w:numId w:val="67"/>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2. Подготовка дела об административном правонарушении к судебному разбирательству. Порядок формирования дела на стадии принятия и назначения к судебному рассмотрению и после рассмотрения.</w:t>
            </w:r>
          </w:p>
        </w:tc>
      </w:tr>
      <w:tr w:rsidR="00FA7525" w:rsidRPr="00FA7525" w14:paraId="11E726C4" w14:textId="77777777" w:rsidTr="00FA7525">
        <w:trPr>
          <w:trHeight w:val="20"/>
        </w:trPr>
        <w:tc>
          <w:tcPr>
            <w:tcW w:w="989" w:type="pct"/>
            <w:vMerge/>
            <w:shd w:val="clear" w:color="auto" w:fill="FFFFFF" w:themeFill="background1"/>
            <w:vAlign w:val="center"/>
            <w:hideMark/>
          </w:tcPr>
          <w:p w14:paraId="460B0CA1"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30F06889" w14:textId="77777777" w:rsidR="00FA7525" w:rsidRPr="00FA7525" w:rsidRDefault="00FA7525" w:rsidP="000552CA">
            <w:pPr>
              <w:keepLines/>
              <w:numPr>
                <w:ilvl w:val="0"/>
                <w:numId w:val="67"/>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3. Порядок направления дела об административном правонарушении в вышестоящую инстанцию при оспаривании постановления.</w:t>
            </w:r>
          </w:p>
        </w:tc>
      </w:tr>
      <w:tr w:rsidR="00FA7525" w:rsidRPr="00FA7525" w14:paraId="66730404" w14:textId="77777777" w:rsidTr="00FA7525">
        <w:trPr>
          <w:trHeight w:val="20"/>
        </w:trPr>
        <w:tc>
          <w:tcPr>
            <w:tcW w:w="989" w:type="pct"/>
            <w:vMerge/>
            <w:shd w:val="clear" w:color="auto" w:fill="FFFFFF" w:themeFill="background1"/>
            <w:vAlign w:val="center"/>
            <w:hideMark/>
          </w:tcPr>
          <w:p w14:paraId="6BC6DC41"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46FCAC83" w14:textId="77777777" w:rsidR="00FA7525" w:rsidRPr="00FA7525" w:rsidRDefault="00FA7525" w:rsidP="000552CA">
            <w:pPr>
              <w:keepLines/>
              <w:numPr>
                <w:ilvl w:val="0"/>
                <w:numId w:val="67"/>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4. Обращение к исполнению постановления по делам об административных правонарушениях. </w:t>
            </w:r>
          </w:p>
        </w:tc>
      </w:tr>
      <w:tr w:rsidR="00FA7525" w:rsidRPr="00FA7525" w14:paraId="6978A2D0" w14:textId="77777777" w:rsidTr="00FA7525">
        <w:trPr>
          <w:trHeight w:val="20"/>
        </w:trPr>
        <w:tc>
          <w:tcPr>
            <w:tcW w:w="989" w:type="pct"/>
            <w:vMerge/>
            <w:shd w:val="clear" w:color="auto" w:fill="FFFFFF" w:themeFill="background1"/>
            <w:vAlign w:val="center"/>
            <w:hideMark/>
          </w:tcPr>
          <w:p w14:paraId="656DF2E7"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460C85DF"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0FDAABF1" w14:textId="77777777" w:rsidTr="00FA7525">
        <w:trPr>
          <w:trHeight w:val="20"/>
        </w:trPr>
        <w:tc>
          <w:tcPr>
            <w:tcW w:w="989" w:type="pct"/>
            <w:vMerge/>
            <w:shd w:val="clear" w:color="auto" w:fill="FFFFFF" w:themeFill="background1"/>
            <w:vAlign w:val="center"/>
            <w:hideMark/>
          </w:tcPr>
          <w:p w14:paraId="540AE77E"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415FB61F" w14:textId="77777777" w:rsidR="00FA7525" w:rsidRPr="00FA7525" w:rsidRDefault="00FA7525" w:rsidP="000552CA">
            <w:pPr>
              <w:keepLines/>
              <w:numPr>
                <w:ilvl w:val="0"/>
                <w:numId w:val="68"/>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Документационное обеспечение приема, регистрации, учета дел об административных правонарушениях.</w:t>
            </w:r>
          </w:p>
        </w:tc>
      </w:tr>
      <w:tr w:rsidR="00FA7525" w:rsidRPr="00FA7525" w14:paraId="31A2A542" w14:textId="77777777" w:rsidTr="00FA7525">
        <w:trPr>
          <w:trHeight w:val="20"/>
        </w:trPr>
        <w:tc>
          <w:tcPr>
            <w:tcW w:w="989" w:type="pct"/>
            <w:vMerge/>
            <w:shd w:val="clear" w:color="auto" w:fill="FFFFFF" w:themeFill="background1"/>
            <w:vAlign w:val="center"/>
          </w:tcPr>
          <w:p w14:paraId="5302E68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3151FEA4" w14:textId="77777777" w:rsidR="00FA7525" w:rsidRPr="00FA7525" w:rsidRDefault="00FA7525" w:rsidP="000552CA">
            <w:pPr>
              <w:keepLines/>
              <w:numPr>
                <w:ilvl w:val="0"/>
                <w:numId w:val="68"/>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Составление проектов процессуальных и иных документов.</w:t>
            </w:r>
          </w:p>
        </w:tc>
      </w:tr>
      <w:tr w:rsidR="00FA7525" w:rsidRPr="00FA7525" w14:paraId="60601E5E" w14:textId="77777777" w:rsidTr="00FA7525">
        <w:trPr>
          <w:trHeight w:val="20"/>
        </w:trPr>
        <w:tc>
          <w:tcPr>
            <w:tcW w:w="989" w:type="pct"/>
            <w:vMerge/>
            <w:shd w:val="clear" w:color="auto" w:fill="FFFFFF" w:themeFill="background1"/>
            <w:vAlign w:val="center"/>
            <w:hideMark/>
          </w:tcPr>
          <w:p w14:paraId="47AA99FC"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76E23D8C" w14:textId="77777777" w:rsidR="00FA7525" w:rsidRPr="00FA7525" w:rsidRDefault="00FA7525" w:rsidP="000552CA">
            <w:pPr>
              <w:keepLines/>
              <w:numPr>
                <w:ilvl w:val="0"/>
                <w:numId w:val="68"/>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Обращение к исполнению постановления по делу об административном правонарушении. </w:t>
            </w:r>
          </w:p>
        </w:tc>
      </w:tr>
      <w:tr w:rsidR="00FA7525" w:rsidRPr="00FA7525" w14:paraId="41090A65" w14:textId="77777777" w:rsidTr="00FA7525">
        <w:trPr>
          <w:trHeight w:val="20"/>
        </w:trPr>
        <w:tc>
          <w:tcPr>
            <w:tcW w:w="989" w:type="pct"/>
            <w:vMerge/>
            <w:shd w:val="clear" w:color="auto" w:fill="FFFFFF" w:themeFill="background1"/>
            <w:vAlign w:val="center"/>
          </w:tcPr>
          <w:p w14:paraId="6279D56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tcPr>
          <w:p w14:paraId="76FC1D9D" w14:textId="77777777" w:rsidR="00FA7525" w:rsidRPr="00FA7525" w:rsidRDefault="00FA7525" w:rsidP="000552CA">
            <w:pPr>
              <w:keepLines/>
              <w:numPr>
                <w:ilvl w:val="0"/>
                <w:numId w:val="68"/>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Организация работы суда по жалобе на постановление суда о привлечении лица к административной ответственности.</w:t>
            </w:r>
          </w:p>
        </w:tc>
      </w:tr>
      <w:tr w:rsidR="00FA7525" w:rsidRPr="00FA7525" w14:paraId="389B3E25" w14:textId="77777777" w:rsidTr="00FA7525">
        <w:trPr>
          <w:trHeight w:val="20"/>
        </w:trPr>
        <w:tc>
          <w:tcPr>
            <w:tcW w:w="989" w:type="pct"/>
            <w:vMerge w:val="restart"/>
            <w:shd w:val="clear" w:color="auto" w:fill="FFFFFF" w:themeFill="background1"/>
            <w:hideMark/>
          </w:tcPr>
          <w:p w14:paraId="12E08FFF"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2.5.</w:t>
            </w:r>
          </w:p>
          <w:p w14:paraId="4C00F22B" w14:textId="77777777" w:rsidR="00FA7525" w:rsidRPr="00FA7525" w:rsidRDefault="00FA7525" w:rsidP="00FA7525">
            <w:pPr>
              <w:keepLines/>
              <w:spacing w:line="276" w:lineRule="auto"/>
              <w:rPr>
                <w:rFonts w:ascii="Times New Roman" w:eastAsia="Calibri" w:hAnsi="Times New Roman" w:cs="Times New Roman"/>
                <w:b/>
                <w:bCs/>
                <w:sz w:val="24"/>
                <w:szCs w:val="24"/>
                <w:lang w:eastAsia="ru-RU"/>
              </w:rPr>
            </w:pPr>
            <w:r w:rsidRPr="00FA7525">
              <w:rPr>
                <w:rFonts w:ascii="Times New Roman" w:eastAsia="Calibri" w:hAnsi="Times New Roman" w:cs="Times New Roman"/>
                <w:b/>
                <w:bCs/>
                <w:sz w:val="24"/>
                <w:szCs w:val="24"/>
                <w:lang w:eastAsia="ru-RU"/>
              </w:rPr>
              <w:t>Обеспечение рассмотрения дел по разрешению экономических споров</w:t>
            </w:r>
          </w:p>
          <w:p w14:paraId="5B572EDD" w14:textId="77777777" w:rsidR="00FA7525" w:rsidRPr="00FA7525" w:rsidRDefault="00FA7525" w:rsidP="00FA7525">
            <w:pPr>
              <w:keepLines/>
              <w:spacing w:line="276" w:lineRule="auto"/>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3AADCCEC"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61681B7A" w14:textId="77777777" w:rsidTr="00FA7525">
        <w:trPr>
          <w:trHeight w:val="20"/>
        </w:trPr>
        <w:tc>
          <w:tcPr>
            <w:tcW w:w="989" w:type="pct"/>
            <w:vMerge/>
            <w:shd w:val="clear" w:color="auto" w:fill="FFFFFF" w:themeFill="background1"/>
            <w:vAlign w:val="center"/>
            <w:hideMark/>
          </w:tcPr>
          <w:p w14:paraId="36ABE510"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7B7F658F" w14:textId="77777777" w:rsidR="00FA7525" w:rsidRPr="00FA7525" w:rsidRDefault="00FA7525" w:rsidP="000552CA">
            <w:pPr>
              <w:keepLines/>
              <w:numPr>
                <w:ilvl w:val="0"/>
                <w:numId w:val="69"/>
              </w:numPr>
              <w:spacing w:after="200" w:line="276" w:lineRule="auto"/>
              <w:ind w:left="0"/>
              <w:rPr>
                <w:rFonts w:ascii="Times New Roman" w:eastAsia="Calibri" w:hAnsi="Times New Roman" w:cs="Times New Roman"/>
                <w:sz w:val="24"/>
                <w:szCs w:val="24"/>
                <w:lang w:eastAsia="ru-RU"/>
              </w:rPr>
            </w:pPr>
            <w:r w:rsidRPr="00FA7525">
              <w:rPr>
                <w:rFonts w:ascii="Times New Roman" w:eastAsia="Times New Roman" w:hAnsi="Times New Roman" w:cs="Times New Roman"/>
                <w:sz w:val="24"/>
                <w:szCs w:val="24"/>
                <w:lang w:eastAsia="ru-RU"/>
              </w:rPr>
              <w:t>1. Понятие и виды экономических споров и иных дел, отнесённых к подсудности арбитражных судов. Учёт и регистрация дел; особенности обеспечения доказательств.</w:t>
            </w:r>
          </w:p>
        </w:tc>
      </w:tr>
      <w:tr w:rsidR="00FA7525" w:rsidRPr="00FA7525" w14:paraId="51A2C95B" w14:textId="77777777" w:rsidTr="00FA7525">
        <w:trPr>
          <w:trHeight w:val="20"/>
        </w:trPr>
        <w:tc>
          <w:tcPr>
            <w:tcW w:w="989" w:type="pct"/>
            <w:vMerge/>
            <w:shd w:val="clear" w:color="auto" w:fill="FFFFFF" w:themeFill="background1"/>
            <w:vAlign w:val="center"/>
            <w:hideMark/>
          </w:tcPr>
          <w:p w14:paraId="71F31353"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15394899" w14:textId="77777777" w:rsidR="00FA7525" w:rsidRPr="00FA7525" w:rsidRDefault="00FA7525" w:rsidP="000552CA">
            <w:pPr>
              <w:keepLines/>
              <w:numPr>
                <w:ilvl w:val="0"/>
                <w:numId w:val="69"/>
              </w:numPr>
              <w:spacing w:after="200" w:line="276" w:lineRule="auto"/>
              <w:ind w:left="0"/>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2. Организация подготовки дела к судебному разбирательству. Правила ведения протокола судебного заседания и использования технических средств. Организация работы по ведению судебного заседания с использованием ВКС.</w:t>
            </w:r>
          </w:p>
        </w:tc>
      </w:tr>
      <w:tr w:rsidR="00FA7525" w:rsidRPr="00FA7525" w14:paraId="13FD21C8" w14:textId="77777777" w:rsidTr="00FA7525">
        <w:trPr>
          <w:trHeight w:val="20"/>
        </w:trPr>
        <w:tc>
          <w:tcPr>
            <w:tcW w:w="989" w:type="pct"/>
            <w:vMerge/>
            <w:shd w:val="clear" w:color="auto" w:fill="FFFFFF" w:themeFill="background1"/>
            <w:vAlign w:val="center"/>
            <w:hideMark/>
          </w:tcPr>
          <w:p w14:paraId="6D13959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vAlign w:val="center"/>
            <w:hideMark/>
          </w:tcPr>
          <w:p w14:paraId="235F2437" w14:textId="77777777" w:rsidR="00FA7525" w:rsidRPr="00FA7525" w:rsidRDefault="00FA7525" w:rsidP="000552CA">
            <w:pPr>
              <w:keepLines/>
              <w:numPr>
                <w:ilvl w:val="0"/>
                <w:numId w:val="69"/>
              </w:numPr>
              <w:spacing w:after="200" w:line="276" w:lineRule="auto"/>
              <w:ind w:left="0"/>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3. Оформление арбитражного дела после его рассмотрения в судебном заседании.</w:t>
            </w:r>
          </w:p>
        </w:tc>
      </w:tr>
      <w:tr w:rsidR="00FA7525" w:rsidRPr="00FA7525" w14:paraId="407F2B9B" w14:textId="77777777" w:rsidTr="00FA7525">
        <w:trPr>
          <w:trHeight w:val="20"/>
        </w:trPr>
        <w:tc>
          <w:tcPr>
            <w:tcW w:w="989" w:type="pct"/>
            <w:vMerge/>
            <w:shd w:val="clear" w:color="auto" w:fill="FFFFFF" w:themeFill="background1"/>
            <w:vAlign w:val="center"/>
            <w:hideMark/>
          </w:tcPr>
          <w:p w14:paraId="7105BA4A"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03C89169"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05B0AB43" w14:textId="77777777" w:rsidTr="00FA7525">
        <w:trPr>
          <w:trHeight w:val="20"/>
        </w:trPr>
        <w:tc>
          <w:tcPr>
            <w:tcW w:w="989" w:type="pct"/>
            <w:vMerge/>
            <w:shd w:val="clear" w:color="auto" w:fill="FFFFFF" w:themeFill="background1"/>
            <w:vAlign w:val="center"/>
            <w:hideMark/>
          </w:tcPr>
          <w:p w14:paraId="69B8B791"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6E6722D8" w14:textId="77777777" w:rsidR="00FA7525" w:rsidRPr="00FA7525" w:rsidRDefault="00FA7525" w:rsidP="000552CA">
            <w:pPr>
              <w:keepLines/>
              <w:numPr>
                <w:ilvl w:val="0"/>
                <w:numId w:val="70"/>
              </w:numPr>
              <w:spacing w:after="200" w:line="276" w:lineRule="auto"/>
              <w:ind w:left="0"/>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 Порядок учёта движения дел по разрешению экономических споров. </w:t>
            </w:r>
          </w:p>
        </w:tc>
      </w:tr>
      <w:tr w:rsidR="00FA7525" w:rsidRPr="00FA7525" w14:paraId="7A4F22A9" w14:textId="77777777" w:rsidTr="00FA7525">
        <w:trPr>
          <w:trHeight w:val="20"/>
        </w:trPr>
        <w:tc>
          <w:tcPr>
            <w:tcW w:w="989" w:type="pct"/>
            <w:vMerge/>
            <w:shd w:val="clear" w:color="auto" w:fill="FFFFFF" w:themeFill="background1"/>
            <w:vAlign w:val="center"/>
            <w:hideMark/>
          </w:tcPr>
          <w:p w14:paraId="65A6E74E" w14:textId="77777777" w:rsidR="00FA7525" w:rsidRPr="00FA7525" w:rsidRDefault="00FA7525" w:rsidP="00FA7525">
            <w:pPr>
              <w:rPr>
                <w:rFonts w:ascii="Times New Roman" w:eastAsia="Calibri" w:hAnsi="Times New Roman" w:cs="Times New Roman"/>
                <w:sz w:val="24"/>
                <w:szCs w:val="24"/>
                <w:lang w:eastAsia="ru-RU"/>
              </w:rPr>
            </w:pPr>
          </w:p>
        </w:tc>
        <w:tc>
          <w:tcPr>
            <w:tcW w:w="4011" w:type="pct"/>
            <w:shd w:val="clear" w:color="auto" w:fill="FFFFFF" w:themeFill="background1"/>
            <w:hideMark/>
          </w:tcPr>
          <w:p w14:paraId="4F047D7E" w14:textId="77777777" w:rsidR="00FA7525" w:rsidRPr="00FA7525" w:rsidRDefault="00FA7525" w:rsidP="000552CA">
            <w:pPr>
              <w:keepLines/>
              <w:numPr>
                <w:ilvl w:val="0"/>
                <w:numId w:val="70"/>
              </w:numPr>
              <w:spacing w:after="200" w:line="276" w:lineRule="auto"/>
              <w:ind w:left="0"/>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обращения к исполнению решений арбитражных судов.</w:t>
            </w:r>
          </w:p>
        </w:tc>
      </w:tr>
      <w:tr w:rsidR="00FA7525" w:rsidRPr="00FA7525" w14:paraId="7AFC73FC" w14:textId="77777777" w:rsidTr="00FA7525">
        <w:trPr>
          <w:trHeight w:val="20"/>
        </w:trPr>
        <w:tc>
          <w:tcPr>
            <w:tcW w:w="5000" w:type="pct"/>
            <w:gridSpan w:val="2"/>
            <w:shd w:val="clear" w:color="auto" w:fill="FFFFFF" w:themeFill="background1"/>
            <w:hideMark/>
          </w:tcPr>
          <w:p w14:paraId="48F1B012" w14:textId="77777777" w:rsidR="00FA7525" w:rsidRPr="00FA7525" w:rsidRDefault="00FA7525" w:rsidP="00FA7525">
            <w:pPr>
              <w:keepLines/>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Раздел 3.  Основы организационно-технического обеспечения деятельности судов (36 часов)</w:t>
            </w:r>
          </w:p>
        </w:tc>
      </w:tr>
      <w:tr w:rsidR="00FA7525" w:rsidRPr="00FA7525" w14:paraId="694F7B57" w14:textId="77777777" w:rsidTr="00FA7525">
        <w:trPr>
          <w:trHeight w:val="20"/>
        </w:trPr>
        <w:tc>
          <w:tcPr>
            <w:tcW w:w="989" w:type="pct"/>
            <w:vMerge w:val="restart"/>
            <w:shd w:val="clear" w:color="auto" w:fill="FFFFFF" w:themeFill="background1"/>
            <w:hideMark/>
          </w:tcPr>
          <w:p w14:paraId="41FA7565"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Тема 3.1  </w:t>
            </w:r>
          </w:p>
          <w:p w14:paraId="40767E6E"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Введение в дисциплину</w:t>
            </w:r>
          </w:p>
        </w:tc>
        <w:tc>
          <w:tcPr>
            <w:tcW w:w="4011" w:type="pct"/>
            <w:shd w:val="clear" w:color="auto" w:fill="FFFFFF" w:themeFill="background1"/>
            <w:vAlign w:val="center"/>
            <w:hideMark/>
          </w:tcPr>
          <w:p w14:paraId="1CDD1A87"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4E792ECA" w14:textId="77777777" w:rsidTr="00FA7525">
        <w:trPr>
          <w:trHeight w:val="20"/>
        </w:trPr>
        <w:tc>
          <w:tcPr>
            <w:tcW w:w="989" w:type="pct"/>
            <w:vMerge/>
            <w:shd w:val="clear" w:color="auto" w:fill="FFFFFF" w:themeFill="background1"/>
            <w:vAlign w:val="center"/>
            <w:hideMark/>
          </w:tcPr>
          <w:p w14:paraId="293BB1B1"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721C9B27" w14:textId="77777777" w:rsidR="00FA7525" w:rsidRPr="00FA7525" w:rsidRDefault="00FA7525" w:rsidP="000552CA">
            <w:pPr>
              <w:keepLines/>
              <w:numPr>
                <w:ilvl w:val="0"/>
                <w:numId w:val="87"/>
              </w:numPr>
              <w:spacing w:after="200" w:line="276" w:lineRule="auto"/>
              <w:ind w:left="315" w:hanging="31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Взаимосвязь дисциплины «Основы организационно-технического обеспечения деятельности судов» с другими дисциплинами профессионального модуля и общепрофессиональных дисциплин.</w:t>
            </w:r>
          </w:p>
        </w:tc>
      </w:tr>
      <w:tr w:rsidR="00FA7525" w:rsidRPr="00FA7525" w14:paraId="0FAA1050" w14:textId="77777777" w:rsidTr="00FA7525">
        <w:trPr>
          <w:trHeight w:val="20"/>
        </w:trPr>
        <w:tc>
          <w:tcPr>
            <w:tcW w:w="989" w:type="pct"/>
            <w:vMerge/>
            <w:shd w:val="clear" w:color="auto" w:fill="FFFFFF" w:themeFill="background1"/>
            <w:vAlign w:val="center"/>
            <w:hideMark/>
          </w:tcPr>
          <w:p w14:paraId="1A04CC8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45274C61" w14:textId="77777777" w:rsidR="00FA7525" w:rsidRPr="00FA7525" w:rsidRDefault="00FA7525" w:rsidP="000552CA">
            <w:pPr>
              <w:keepLines/>
              <w:numPr>
                <w:ilvl w:val="0"/>
                <w:numId w:val="87"/>
              </w:numPr>
              <w:spacing w:after="200" w:line="276" w:lineRule="auto"/>
              <w:ind w:left="315" w:hanging="31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Понятие организационно-технического обеспечения деятельности судов.</w:t>
            </w:r>
          </w:p>
        </w:tc>
      </w:tr>
      <w:tr w:rsidR="00FA7525" w:rsidRPr="00FA7525" w14:paraId="17D2E5A1" w14:textId="77777777" w:rsidTr="00FA7525">
        <w:trPr>
          <w:trHeight w:val="20"/>
        </w:trPr>
        <w:tc>
          <w:tcPr>
            <w:tcW w:w="989" w:type="pct"/>
            <w:vMerge/>
            <w:shd w:val="clear" w:color="auto" w:fill="FFFFFF" w:themeFill="background1"/>
            <w:vAlign w:val="center"/>
            <w:hideMark/>
          </w:tcPr>
          <w:p w14:paraId="0A40963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6ACEBA6D" w14:textId="77777777" w:rsidR="00FA7525" w:rsidRPr="00FA7525" w:rsidRDefault="00FA7525" w:rsidP="000552CA">
            <w:pPr>
              <w:keepLines/>
              <w:numPr>
                <w:ilvl w:val="0"/>
                <w:numId w:val="87"/>
              </w:numPr>
              <w:spacing w:after="200" w:line="276" w:lineRule="auto"/>
              <w:ind w:left="315" w:hanging="31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Цели, задачи, принципы и направления организационно-технического обеспечения деятельности судов.</w:t>
            </w:r>
          </w:p>
        </w:tc>
      </w:tr>
      <w:tr w:rsidR="00FA7525" w:rsidRPr="00FA7525" w14:paraId="3942A882" w14:textId="77777777" w:rsidTr="00FA7525">
        <w:trPr>
          <w:trHeight w:val="20"/>
        </w:trPr>
        <w:tc>
          <w:tcPr>
            <w:tcW w:w="989" w:type="pct"/>
            <w:vMerge/>
            <w:shd w:val="clear" w:color="auto" w:fill="FFFFFF" w:themeFill="background1"/>
            <w:vAlign w:val="center"/>
            <w:hideMark/>
          </w:tcPr>
          <w:p w14:paraId="10C0190C"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348DA6BE" w14:textId="77777777" w:rsidR="00FA7525" w:rsidRPr="00FA7525" w:rsidRDefault="00FA7525" w:rsidP="000552CA">
            <w:pPr>
              <w:keepLines/>
              <w:numPr>
                <w:ilvl w:val="0"/>
                <w:numId w:val="87"/>
              </w:numPr>
              <w:spacing w:after="200" w:line="276" w:lineRule="auto"/>
              <w:ind w:left="315" w:hanging="31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Источники финансирования мероприятий организационно-технического обеспечения деятельности судов. Главные распорядители и распорядители бюджетных средств: понятие и полномочия.</w:t>
            </w:r>
          </w:p>
        </w:tc>
      </w:tr>
      <w:tr w:rsidR="00FA7525" w:rsidRPr="00FA7525" w14:paraId="44B5FC99" w14:textId="77777777" w:rsidTr="00FA7525">
        <w:trPr>
          <w:trHeight w:val="20"/>
        </w:trPr>
        <w:tc>
          <w:tcPr>
            <w:tcW w:w="989" w:type="pct"/>
            <w:vMerge/>
            <w:shd w:val="clear" w:color="auto" w:fill="FFFFFF" w:themeFill="background1"/>
            <w:vAlign w:val="center"/>
            <w:hideMark/>
          </w:tcPr>
          <w:p w14:paraId="4D4742C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41D9343E" w14:textId="77777777" w:rsidR="00FA7525" w:rsidRPr="00FA7525" w:rsidRDefault="00FA7525" w:rsidP="00FA7525">
            <w:pPr>
              <w:keepLines/>
              <w:spacing w:line="276" w:lineRule="auto"/>
              <w:jc w:val="both"/>
              <w:rPr>
                <w:rFonts w:ascii="Times New Roman" w:eastAsia="Calibri" w:hAnsi="Times New Roman" w:cs="Times New Roman"/>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1F1DDD96" w14:textId="77777777" w:rsidTr="00FA7525">
        <w:trPr>
          <w:trHeight w:val="20"/>
        </w:trPr>
        <w:tc>
          <w:tcPr>
            <w:tcW w:w="989" w:type="pct"/>
            <w:vMerge/>
            <w:shd w:val="clear" w:color="auto" w:fill="FFFFFF" w:themeFill="background1"/>
            <w:vAlign w:val="center"/>
            <w:hideMark/>
          </w:tcPr>
          <w:p w14:paraId="14A85DC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A21D610" w14:textId="77777777" w:rsidR="00FA7525" w:rsidRPr="00FA7525" w:rsidRDefault="00FA7525" w:rsidP="000552CA">
            <w:pPr>
              <w:keepLines/>
              <w:numPr>
                <w:ilvl w:val="0"/>
                <w:numId w:val="71"/>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Работа со справочно-правовыми системами по поиску правовых актов и судебной практики по вопросам темы.</w:t>
            </w:r>
          </w:p>
        </w:tc>
      </w:tr>
      <w:tr w:rsidR="00FA7525" w:rsidRPr="00FA7525" w14:paraId="3456831C" w14:textId="77777777" w:rsidTr="00FA7525">
        <w:trPr>
          <w:trHeight w:val="20"/>
        </w:trPr>
        <w:tc>
          <w:tcPr>
            <w:tcW w:w="989" w:type="pct"/>
            <w:vMerge w:val="restart"/>
            <w:shd w:val="clear" w:color="auto" w:fill="FFFFFF" w:themeFill="background1"/>
            <w:hideMark/>
          </w:tcPr>
          <w:p w14:paraId="57CA78B1"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Тема 3.2 </w:t>
            </w:r>
          </w:p>
          <w:p w14:paraId="0D84F6CB"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Административно-правовое </w:t>
            </w:r>
            <w:r w:rsidRPr="00FA7525">
              <w:rPr>
                <w:rFonts w:ascii="Times New Roman" w:eastAsia="Calibri" w:hAnsi="Times New Roman" w:cs="Times New Roman"/>
                <w:b/>
                <w:sz w:val="24"/>
                <w:szCs w:val="24"/>
                <w:lang w:eastAsia="ru-RU"/>
              </w:rPr>
              <w:lastRenderedPageBreak/>
              <w:t>обеспечение деятельности судов</w:t>
            </w:r>
          </w:p>
        </w:tc>
        <w:tc>
          <w:tcPr>
            <w:tcW w:w="4011" w:type="pct"/>
            <w:shd w:val="clear" w:color="auto" w:fill="FFFFFF" w:themeFill="background1"/>
            <w:vAlign w:val="center"/>
            <w:hideMark/>
          </w:tcPr>
          <w:p w14:paraId="40FC9114"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lastRenderedPageBreak/>
              <w:t>Содержание</w:t>
            </w:r>
          </w:p>
        </w:tc>
      </w:tr>
      <w:tr w:rsidR="00FA7525" w:rsidRPr="00FA7525" w14:paraId="3CF76A18" w14:textId="77777777" w:rsidTr="00FA7525">
        <w:trPr>
          <w:trHeight w:val="20"/>
        </w:trPr>
        <w:tc>
          <w:tcPr>
            <w:tcW w:w="989" w:type="pct"/>
            <w:vMerge/>
            <w:shd w:val="clear" w:color="auto" w:fill="FFFFFF" w:themeFill="background1"/>
            <w:vAlign w:val="center"/>
            <w:hideMark/>
          </w:tcPr>
          <w:p w14:paraId="75F090A7"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28EA3B73" w14:textId="77777777" w:rsidR="00FA7525" w:rsidRPr="00FA7525" w:rsidRDefault="00FA7525" w:rsidP="000552CA">
            <w:pPr>
              <w:numPr>
                <w:ilvl w:val="0"/>
                <w:numId w:val="88"/>
              </w:numPr>
              <w:spacing w:after="200" w:line="276" w:lineRule="auto"/>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Понятие и содержание административно-правового обеспечения деятельности судов.</w:t>
            </w:r>
          </w:p>
        </w:tc>
      </w:tr>
      <w:tr w:rsidR="00FA7525" w:rsidRPr="00FA7525" w14:paraId="0D515AFC" w14:textId="77777777" w:rsidTr="00FA7525">
        <w:trPr>
          <w:trHeight w:val="20"/>
        </w:trPr>
        <w:tc>
          <w:tcPr>
            <w:tcW w:w="989" w:type="pct"/>
            <w:vMerge/>
            <w:shd w:val="clear" w:color="auto" w:fill="FFFFFF" w:themeFill="background1"/>
            <w:vAlign w:val="center"/>
            <w:hideMark/>
          </w:tcPr>
          <w:p w14:paraId="7AADE0D9"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7B97E5A1" w14:textId="77777777" w:rsidR="00FA7525" w:rsidRPr="00FA7525" w:rsidRDefault="00FA7525" w:rsidP="000552CA">
            <w:pPr>
              <w:numPr>
                <w:ilvl w:val="0"/>
                <w:numId w:val="88"/>
              </w:numPr>
              <w:spacing w:after="200" w:line="276" w:lineRule="auto"/>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Субъекты административно-правового обеспечения деятельности судов.</w:t>
            </w:r>
          </w:p>
        </w:tc>
      </w:tr>
      <w:tr w:rsidR="00FA7525" w:rsidRPr="00FA7525" w14:paraId="48B65F17" w14:textId="77777777" w:rsidTr="00FA7525">
        <w:trPr>
          <w:trHeight w:val="20"/>
        </w:trPr>
        <w:tc>
          <w:tcPr>
            <w:tcW w:w="989" w:type="pct"/>
            <w:vMerge/>
            <w:shd w:val="clear" w:color="auto" w:fill="FFFFFF" w:themeFill="background1"/>
            <w:vAlign w:val="center"/>
            <w:hideMark/>
          </w:tcPr>
          <w:p w14:paraId="051C350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262A8829" w14:textId="77777777" w:rsidR="00FA7525" w:rsidRPr="00FA7525" w:rsidRDefault="00FA7525" w:rsidP="000552CA">
            <w:pPr>
              <w:numPr>
                <w:ilvl w:val="0"/>
                <w:numId w:val="88"/>
              </w:numPr>
              <w:spacing w:after="200" w:line="276" w:lineRule="auto"/>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Организация работы федеральных судов.</w:t>
            </w:r>
          </w:p>
        </w:tc>
      </w:tr>
      <w:tr w:rsidR="00FA7525" w:rsidRPr="00FA7525" w14:paraId="6E8C2896" w14:textId="77777777" w:rsidTr="00FA7525">
        <w:trPr>
          <w:trHeight w:val="20"/>
        </w:trPr>
        <w:tc>
          <w:tcPr>
            <w:tcW w:w="989" w:type="pct"/>
            <w:vMerge/>
            <w:shd w:val="clear" w:color="auto" w:fill="FFFFFF" w:themeFill="background1"/>
            <w:vAlign w:val="center"/>
            <w:hideMark/>
          </w:tcPr>
          <w:p w14:paraId="176AD92A"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7919D1A2" w14:textId="77777777" w:rsidR="00FA7525" w:rsidRPr="00FA7525" w:rsidRDefault="00FA7525" w:rsidP="000552CA">
            <w:pPr>
              <w:numPr>
                <w:ilvl w:val="0"/>
                <w:numId w:val="88"/>
              </w:numPr>
              <w:spacing w:after="200" w:line="276" w:lineRule="auto"/>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Номенклатура дел.</w:t>
            </w:r>
          </w:p>
        </w:tc>
      </w:tr>
      <w:tr w:rsidR="00FA7525" w:rsidRPr="00FA7525" w14:paraId="7B12F480" w14:textId="77777777" w:rsidTr="00FA7525">
        <w:trPr>
          <w:trHeight w:val="20"/>
        </w:trPr>
        <w:tc>
          <w:tcPr>
            <w:tcW w:w="989" w:type="pct"/>
            <w:vMerge/>
            <w:shd w:val="clear" w:color="auto" w:fill="FFFFFF" w:themeFill="background1"/>
            <w:vAlign w:val="center"/>
          </w:tcPr>
          <w:p w14:paraId="11FE02B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58BA3869" w14:textId="77777777" w:rsidR="00FA7525" w:rsidRPr="00FA7525" w:rsidRDefault="00FA7525" w:rsidP="000552CA">
            <w:pPr>
              <w:numPr>
                <w:ilvl w:val="0"/>
                <w:numId w:val="88"/>
              </w:numPr>
              <w:spacing w:after="200" w:line="276" w:lineRule="auto"/>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Оформление служебных документов судов.</w:t>
            </w:r>
          </w:p>
        </w:tc>
      </w:tr>
      <w:tr w:rsidR="00FA7525" w:rsidRPr="00FA7525" w14:paraId="1D1EE309" w14:textId="77777777" w:rsidTr="00FA7525">
        <w:trPr>
          <w:trHeight w:val="20"/>
        </w:trPr>
        <w:tc>
          <w:tcPr>
            <w:tcW w:w="989" w:type="pct"/>
            <w:vMerge/>
            <w:shd w:val="clear" w:color="auto" w:fill="FFFFFF" w:themeFill="background1"/>
            <w:vAlign w:val="center"/>
          </w:tcPr>
          <w:p w14:paraId="213AC2F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tcPr>
          <w:p w14:paraId="6656704B" w14:textId="77777777" w:rsidR="00FA7525" w:rsidRPr="00FA7525" w:rsidRDefault="00FA7525" w:rsidP="000552CA">
            <w:pPr>
              <w:numPr>
                <w:ilvl w:val="0"/>
                <w:numId w:val="88"/>
              </w:numPr>
              <w:spacing w:after="200"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Cs/>
                <w:sz w:val="24"/>
                <w:szCs w:val="24"/>
                <w:lang w:eastAsia="ru-RU"/>
              </w:rPr>
              <w:t>Особенности административно-правового обеспечения мировых судей</w:t>
            </w:r>
          </w:p>
        </w:tc>
      </w:tr>
      <w:tr w:rsidR="00FA7525" w:rsidRPr="00FA7525" w14:paraId="60A32AA9" w14:textId="77777777" w:rsidTr="00FA7525">
        <w:trPr>
          <w:trHeight w:val="20"/>
        </w:trPr>
        <w:tc>
          <w:tcPr>
            <w:tcW w:w="989" w:type="pct"/>
            <w:vMerge/>
            <w:shd w:val="clear" w:color="auto" w:fill="FFFFFF" w:themeFill="background1"/>
            <w:vAlign w:val="center"/>
            <w:hideMark/>
          </w:tcPr>
          <w:p w14:paraId="44F8986D"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0FFC645E" w14:textId="77777777" w:rsidR="00FA7525" w:rsidRPr="00FA7525" w:rsidRDefault="00FA7525" w:rsidP="00FA7525">
            <w:pPr>
              <w:keepLines/>
              <w:spacing w:line="276" w:lineRule="auto"/>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51405315" w14:textId="77777777" w:rsidTr="00FA7525">
        <w:trPr>
          <w:trHeight w:val="20"/>
        </w:trPr>
        <w:tc>
          <w:tcPr>
            <w:tcW w:w="989" w:type="pct"/>
            <w:vMerge/>
            <w:shd w:val="clear" w:color="auto" w:fill="FFFFFF" w:themeFill="background1"/>
            <w:vAlign w:val="center"/>
            <w:hideMark/>
          </w:tcPr>
          <w:p w14:paraId="6EA87E4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5101E879" w14:textId="77777777" w:rsidR="00FA7525" w:rsidRPr="00FA7525" w:rsidRDefault="00FA7525" w:rsidP="000552CA">
            <w:pPr>
              <w:keepLines/>
              <w:numPr>
                <w:ilvl w:val="0"/>
                <w:numId w:val="72"/>
              </w:numPr>
              <w:spacing w:after="200" w:line="276" w:lineRule="auto"/>
              <w:ind w:left="0" w:firstLine="267"/>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Составление организационно-распорядительных локальных актов суда: правила внутреннего распорядка, положение о приёмной суда, приказы и распоряжения по распределению должностных обязанностей работников аппарата суда, протоколы совещаний у председателя суда и др.</w:t>
            </w:r>
          </w:p>
        </w:tc>
      </w:tr>
      <w:tr w:rsidR="00FA7525" w:rsidRPr="00FA7525" w14:paraId="3359D7F3" w14:textId="77777777" w:rsidTr="00FA7525">
        <w:trPr>
          <w:trHeight w:val="20"/>
        </w:trPr>
        <w:tc>
          <w:tcPr>
            <w:tcW w:w="989" w:type="pct"/>
            <w:vMerge/>
            <w:shd w:val="clear" w:color="auto" w:fill="FFFFFF" w:themeFill="background1"/>
            <w:vAlign w:val="center"/>
            <w:hideMark/>
          </w:tcPr>
          <w:p w14:paraId="2BC02066"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04A7C5BF" w14:textId="77777777" w:rsidR="00FA7525" w:rsidRPr="00FA7525" w:rsidRDefault="00FA7525" w:rsidP="000552CA">
            <w:pPr>
              <w:keepLines/>
              <w:numPr>
                <w:ilvl w:val="0"/>
                <w:numId w:val="72"/>
              </w:numPr>
              <w:spacing w:after="200" w:line="276" w:lineRule="auto"/>
              <w:ind w:left="0" w:firstLine="26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сопроводительных писем.</w:t>
            </w:r>
          </w:p>
        </w:tc>
      </w:tr>
      <w:tr w:rsidR="00FA7525" w:rsidRPr="00FA7525" w14:paraId="2FB486AE" w14:textId="77777777" w:rsidTr="00FA7525">
        <w:trPr>
          <w:trHeight w:val="20"/>
        </w:trPr>
        <w:tc>
          <w:tcPr>
            <w:tcW w:w="989" w:type="pct"/>
            <w:vMerge/>
            <w:shd w:val="clear" w:color="auto" w:fill="FFFFFF" w:themeFill="background1"/>
            <w:vAlign w:val="center"/>
            <w:hideMark/>
          </w:tcPr>
          <w:p w14:paraId="18BE5B86"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59C9D9C7" w14:textId="77777777" w:rsidR="00FA7525" w:rsidRPr="00FA7525" w:rsidRDefault="00FA7525" w:rsidP="000552CA">
            <w:pPr>
              <w:keepLines/>
              <w:numPr>
                <w:ilvl w:val="0"/>
                <w:numId w:val="72"/>
              </w:numPr>
              <w:spacing w:after="200" w:line="276" w:lineRule="auto"/>
              <w:ind w:left="0" w:firstLine="26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номенклатуры дел суда</w:t>
            </w:r>
          </w:p>
        </w:tc>
      </w:tr>
      <w:tr w:rsidR="00FA7525" w:rsidRPr="00FA7525" w14:paraId="44AB8045" w14:textId="77777777" w:rsidTr="00FA7525">
        <w:trPr>
          <w:trHeight w:val="20"/>
        </w:trPr>
        <w:tc>
          <w:tcPr>
            <w:tcW w:w="989" w:type="pct"/>
            <w:vMerge/>
            <w:shd w:val="clear" w:color="auto" w:fill="FFFFFF" w:themeFill="background1"/>
            <w:vAlign w:val="center"/>
            <w:hideMark/>
          </w:tcPr>
          <w:p w14:paraId="3B9F7D7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709CA67A" w14:textId="77777777" w:rsidR="00FA7525" w:rsidRPr="00FA7525" w:rsidRDefault="00FA7525" w:rsidP="000552CA">
            <w:pPr>
              <w:keepLines/>
              <w:numPr>
                <w:ilvl w:val="0"/>
                <w:numId w:val="72"/>
              </w:numPr>
              <w:spacing w:after="200" w:line="276" w:lineRule="auto"/>
              <w:ind w:left="0" w:firstLine="26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регистрационных журналов по учёту вещественных доказательств, вручения и направления исполнительных листов и пр.</w:t>
            </w:r>
          </w:p>
        </w:tc>
      </w:tr>
      <w:tr w:rsidR="00FA7525" w:rsidRPr="00FA7525" w14:paraId="33B8F6EA" w14:textId="77777777" w:rsidTr="00FA7525">
        <w:trPr>
          <w:trHeight w:val="20"/>
        </w:trPr>
        <w:tc>
          <w:tcPr>
            <w:tcW w:w="989" w:type="pct"/>
            <w:vMerge w:val="restart"/>
            <w:shd w:val="clear" w:color="auto" w:fill="FFFFFF" w:themeFill="background1"/>
            <w:hideMark/>
          </w:tcPr>
          <w:p w14:paraId="0264AAEA"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3.3</w:t>
            </w:r>
          </w:p>
          <w:p w14:paraId="6AFD904C"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Кадровое обеспечение деятельности судов</w:t>
            </w:r>
          </w:p>
        </w:tc>
        <w:tc>
          <w:tcPr>
            <w:tcW w:w="4011" w:type="pct"/>
            <w:shd w:val="clear" w:color="auto" w:fill="FFFFFF" w:themeFill="background1"/>
            <w:vAlign w:val="center"/>
            <w:hideMark/>
          </w:tcPr>
          <w:p w14:paraId="1C95A3C8"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7DF4F0CB" w14:textId="77777777" w:rsidTr="00FA7525">
        <w:trPr>
          <w:trHeight w:val="20"/>
        </w:trPr>
        <w:tc>
          <w:tcPr>
            <w:tcW w:w="989" w:type="pct"/>
            <w:vMerge/>
            <w:shd w:val="clear" w:color="auto" w:fill="FFFFFF" w:themeFill="background1"/>
            <w:vAlign w:val="center"/>
            <w:hideMark/>
          </w:tcPr>
          <w:p w14:paraId="59E53EE1"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4AAA2FB4" w14:textId="77777777" w:rsidR="00FA7525" w:rsidRPr="00FA7525" w:rsidRDefault="00FA7525" w:rsidP="000552CA">
            <w:pPr>
              <w:keepLines/>
              <w:numPr>
                <w:ilvl w:val="0"/>
                <w:numId w:val="73"/>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Государственная гражданская служба в суде: статус государственного гражданского служащего суда, порядок приёма на должность работников аппарата суда и помощников судей; аттестация.</w:t>
            </w:r>
          </w:p>
        </w:tc>
      </w:tr>
      <w:tr w:rsidR="00FA7525" w:rsidRPr="00FA7525" w14:paraId="777FDF36" w14:textId="77777777" w:rsidTr="00FA7525">
        <w:trPr>
          <w:trHeight w:val="20"/>
        </w:trPr>
        <w:tc>
          <w:tcPr>
            <w:tcW w:w="989" w:type="pct"/>
            <w:vMerge/>
            <w:shd w:val="clear" w:color="auto" w:fill="FFFFFF" w:themeFill="background1"/>
            <w:vAlign w:val="center"/>
            <w:hideMark/>
          </w:tcPr>
          <w:p w14:paraId="38C684D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32E432DC" w14:textId="77777777" w:rsidR="00FA7525" w:rsidRPr="00FA7525" w:rsidRDefault="00FA7525" w:rsidP="000552CA">
            <w:pPr>
              <w:keepLines/>
              <w:numPr>
                <w:ilvl w:val="0"/>
                <w:numId w:val="73"/>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Профессиональное развитие государственных гражданских служащих – работников аппарата суда/помощников судей: правовые основы, формы, сроки, организация.</w:t>
            </w:r>
          </w:p>
        </w:tc>
      </w:tr>
      <w:tr w:rsidR="00FA7525" w:rsidRPr="00FA7525" w14:paraId="65860119" w14:textId="77777777" w:rsidTr="00FA7525">
        <w:trPr>
          <w:trHeight w:val="20"/>
        </w:trPr>
        <w:tc>
          <w:tcPr>
            <w:tcW w:w="989" w:type="pct"/>
            <w:vMerge/>
            <w:shd w:val="clear" w:color="auto" w:fill="FFFFFF" w:themeFill="background1"/>
            <w:vAlign w:val="center"/>
            <w:hideMark/>
          </w:tcPr>
          <w:p w14:paraId="7FA30AC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2CE197B7" w14:textId="77777777" w:rsidR="00FA7525" w:rsidRPr="00FA7525" w:rsidRDefault="00FA7525" w:rsidP="000552CA">
            <w:pPr>
              <w:keepLines/>
              <w:numPr>
                <w:ilvl w:val="0"/>
                <w:numId w:val="73"/>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Конфликт интересов: порядок урегулирования. Дисциплинарная ответственность работников аппарата суда. </w:t>
            </w:r>
          </w:p>
        </w:tc>
      </w:tr>
      <w:tr w:rsidR="00FA7525" w:rsidRPr="00FA7525" w14:paraId="603B3B03" w14:textId="77777777" w:rsidTr="00FA7525">
        <w:trPr>
          <w:trHeight w:val="20"/>
        </w:trPr>
        <w:tc>
          <w:tcPr>
            <w:tcW w:w="989" w:type="pct"/>
            <w:vMerge/>
            <w:shd w:val="clear" w:color="auto" w:fill="FFFFFF" w:themeFill="background1"/>
            <w:vAlign w:val="center"/>
            <w:hideMark/>
          </w:tcPr>
          <w:p w14:paraId="60E5101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4EA66345"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7BBE26D5" w14:textId="77777777" w:rsidTr="00FA7525">
        <w:trPr>
          <w:trHeight w:val="20"/>
        </w:trPr>
        <w:tc>
          <w:tcPr>
            <w:tcW w:w="989" w:type="pct"/>
            <w:vMerge/>
            <w:shd w:val="clear" w:color="auto" w:fill="FFFFFF" w:themeFill="background1"/>
            <w:vAlign w:val="center"/>
            <w:hideMark/>
          </w:tcPr>
          <w:p w14:paraId="5B53BFF9"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36F8A426" w14:textId="77777777" w:rsidR="00FA7525" w:rsidRPr="00FA7525" w:rsidRDefault="00FA7525" w:rsidP="000552CA">
            <w:pPr>
              <w:keepLines/>
              <w:numPr>
                <w:ilvl w:val="0"/>
                <w:numId w:val="74"/>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должностного регламента работника аппарата суда.</w:t>
            </w:r>
          </w:p>
        </w:tc>
      </w:tr>
      <w:tr w:rsidR="00FA7525" w:rsidRPr="00FA7525" w14:paraId="573F9507" w14:textId="77777777" w:rsidTr="00FA7525">
        <w:trPr>
          <w:trHeight w:val="20"/>
        </w:trPr>
        <w:tc>
          <w:tcPr>
            <w:tcW w:w="989" w:type="pct"/>
            <w:vMerge/>
            <w:shd w:val="clear" w:color="auto" w:fill="FFFFFF" w:themeFill="background1"/>
            <w:vAlign w:val="center"/>
            <w:hideMark/>
          </w:tcPr>
          <w:p w14:paraId="48E4C23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0AFAEC15" w14:textId="77777777" w:rsidR="00FA7525" w:rsidRPr="00FA7525" w:rsidRDefault="00FA7525" w:rsidP="000552CA">
            <w:pPr>
              <w:keepLines/>
              <w:numPr>
                <w:ilvl w:val="0"/>
                <w:numId w:val="74"/>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служебного контракта работника аппарата суда</w:t>
            </w:r>
          </w:p>
        </w:tc>
      </w:tr>
      <w:tr w:rsidR="00FA7525" w:rsidRPr="00FA7525" w14:paraId="5CDCECEC" w14:textId="77777777" w:rsidTr="00FA7525">
        <w:trPr>
          <w:trHeight w:val="20"/>
        </w:trPr>
        <w:tc>
          <w:tcPr>
            <w:tcW w:w="989" w:type="pct"/>
            <w:vMerge/>
            <w:shd w:val="clear" w:color="auto" w:fill="FFFFFF" w:themeFill="background1"/>
            <w:vAlign w:val="center"/>
            <w:hideMark/>
          </w:tcPr>
          <w:p w14:paraId="3D451E9C"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1FB4242F" w14:textId="77777777" w:rsidR="00FA7525" w:rsidRPr="00FA7525" w:rsidRDefault="00FA7525" w:rsidP="000552CA">
            <w:pPr>
              <w:keepLines/>
              <w:numPr>
                <w:ilvl w:val="0"/>
                <w:numId w:val="74"/>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записей в трудовой книжке о приёме на службу, переводе на другую должность, увольнении и др.</w:t>
            </w:r>
          </w:p>
        </w:tc>
      </w:tr>
      <w:tr w:rsidR="00FA7525" w:rsidRPr="00FA7525" w14:paraId="5A20C7BA" w14:textId="77777777" w:rsidTr="00FA7525">
        <w:trPr>
          <w:trHeight w:val="20"/>
        </w:trPr>
        <w:tc>
          <w:tcPr>
            <w:tcW w:w="989" w:type="pct"/>
            <w:vMerge/>
            <w:shd w:val="clear" w:color="auto" w:fill="FFFFFF" w:themeFill="background1"/>
            <w:vAlign w:val="center"/>
            <w:hideMark/>
          </w:tcPr>
          <w:p w14:paraId="227A0F60"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3FAC9018" w14:textId="77777777" w:rsidR="00FA7525" w:rsidRPr="00FA7525" w:rsidRDefault="00FA7525" w:rsidP="000552CA">
            <w:pPr>
              <w:keepLines/>
              <w:numPr>
                <w:ilvl w:val="0"/>
                <w:numId w:val="74"/>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приказов о приме на службу и пр.</w:t>
            </w:r>
          </w:p>
        </w:tc>
      </w:tr>
      <w:tr w:rsidR="00FA7525" w:rsidRPr="00FA7525" w14:paraId="243F5E63" w14:textId="77777777" w:rsidTr="00FA7525">
        <w:trPr>
          <w:trHeight w:val="20"/>
        </w:trPr>
        <w:tc>
          <w:tcPr>
            <w:tcW w:w="989" w:type="pct"/>
            <w:vMerge/>
            <w:shd w:val="clear" w:color="auto" w:fill="FFFFFF" w:themeFill="background1"/>
            <w:vAlign w:val="center"/>
            <w:hideMark/>
          </w:tcPr>
          <w:p w14:paraId="369B10B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75DC6C9B" w14:textId="77777777" w:rsidR="00FA7525" w:rsidRPr="00FA7525" w:rsidRDefault="00FA7525" w:rsidP="000552CA">
            <w:pPr>
              <w:keepLines/>
              <w:numPr>
                <w:ilvl w:val="0"/>
                <w:numId w:val="74"/>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уведомления о возникшем конфликте интересов.</w:t>
            </w:r>
          </w:p>
        </w:tc>
      </w:tr>
      <w:tr w:rsidR="00FA7525" w:rsidRPr="00FA7525" w14:paraId="3A436CC2" w14:textId="77777777" w:rsidTr="00FA7525">
        <w:trPr>
          <w:trHeight w:val="20"/>
        </w:trPr>
        <w:tc>
          <w:tcPr>
            <w:tcW w:w="989" w:type="pct"/>
            <w:vMerge/>
            <w:shd w:val="clear" w:color="auto" w:fill="FFFFFF" w:themeFill="background1"/>
            <w:vAlign w:val="center"/>
            <w:hideMark/>
          </w:tcPr>
          <w:p w14:paraId="2E14BAFB"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6C55FFCE" w14:textId="77777777" w:rsidR="00FA7525" w:rsidRPr="00FA7525" w:rsidRDefault="00FA7525" w:rsidP="000552CA">
            <w:pPr>
              <w:keepLines/>
              <w:numPr>
                <w:ilvl w:val="0"/>
                <w:numId w:val="74"/>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Порядок осуществления профессионального развития государственных служащих судов: повышение квалификации и профессиональная переподготовка, образовательный сертификат, наставничество (оформление приказов, заявок, заявлений, направлений и пр.)</w:t>
            </w:r>
          </w:p>
        </w:tc>
      </w:tr>
      <w:tr w:rsidR="00FA7525" w:rsidRPr="00FA7525" w14:paraId="03554E35" w14:textId="77777777" w:rsidTr="00FA7525">
        <w:trPr>
          <w:trHeight w:val="20"/>
        </w:trPr>
        <w:tc>
          <w:tcPr>
            <w:tcW w:w="989" w:type="pct"/>
            <w:vMerge w:val="restart"/>
            <w:shd w:val="clear" w:color="auto" w:fill="FFFFFF" w:themeFill="background1"/>
          </w:tcPr>
          <w:p w14:paraId="47B0301C"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3.4</w:t>
            </w:r>
          </w:p>
          <w:p w14:paraId="4D326FA6"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Ресурсное обеспечение деятельности судов</w:t>
            </w:r>
          </w:p>
          <w:p w14:paraId="22F2061A"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39E0E245"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37B2D20F" w14:textId="77777777" w:rsidTr="00FA7525">
        <w:trPr>
          <w:trHeight w:val="20"/>
        </w:trPr>
        <w:tc>
          <w:tcPr>
            <w:tcW w:w="989" w:type="pct"/>
            <w:vMerge/>
            <w:shd w:val="clear" w:color="auto" w:fill="FFFFFF" w:themeFill="background1"/>
            <w:vAlign w:val="center"/>
            <w:hideMark/>
          </w:tcPr>
          <w:p w14:paraId="7AA5F24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4B4BD839" w14:textId="77777777" w:rsidR="00FA7525" w:rsidRPr="00FA7525" w:rsidRDefault="00FA7525" w:rsidP="000552CA">
            <w:pPr>
              <w:keepLines/>
              <w:numPr>
                <w:ilvl w:val="0"/>
                <w:numId w:val="75"/>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Понятие и содержание ресурсного обеспечения судебной деятельности. </w:t>
            </w:r>
          </w:p>
        </w:tc>
      </w:tr>
      <w:tr w:rsidR="00FA7525" w:rsidRPr="00FA7525" w14:paraId="32A10DF3" w14:textId="77777777" w:rsidTr="00FA7525">
        <w:trPr>
          <w:trHeight w:val="20"/>
        </w:trPr>
        <w:tc>
          <w:tcPr>
            <w:tcW w:w="989" w:type="pct"/>
            <w:vMerge/>
            <w:shd w:val="clear" w:color="auto" w:fill="FFFFFF" w:themeFill="background1"/>
            <w:vAlign w:val="center"/>
            <w:hideMark/>
          </w:tcPr>
          <w:p w14:paraId="62314AA3"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18092A1B" w14:textId="77777777" w:rsidR="00FA7525" w:rsidRPr="00FA7525" w:rsidRDefault="00FA7525" w:rsidP="000552CA">
            <w:pPr>
              <w:keepLines/>
              <w:numPr>
                <w:ilvl w:val="0"/>
                <w:numId w:val="75"/>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Органы и должностные лица, осуществляющие ресурсное обеспечение судов.</w:t>
            </w:r>
          </w:p>
        </w:tc>
      </w:tr>
      <w:tr w:rsidR="00FA7525" w:rsidRPr="00FA7525" w14:paraId="44DF3C4B" w14:textId="77777777" w:rsidTr="00FA7525">
        <w:trPr>
          <w:trHeight w:val="20"/>
        </w:trPr>
        <w:tc>
          <w:tcPr>
            <w:tcW w:w="989" w:type="pct"/>
            <w:vMerge/>
            <w:shd w:val="clear" w:color="auto" w:fill="FFFFFF" w:themeFill="background1"/>
            <w:vAlign w:val="center"/>
            <w:hideMark/>
          </w:tcPr>
          <w:p w14:paraId="67A0E955"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23245BB7" w14:textId="77777777" w:rsidR="00FA7525" w:rsidRPr="00FA7525" w:rsidRDefault="00FA7525" w:rsidP="000552CA">
            <w:pPr>
              <w:keepLines/>
              <w:numPr>
                <w:ilvl w:val="0"/>
                <w:numId w:val="75"/>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Полномочия Судебного департамента при Верховном Суде Российской Федерации в ресурсном обеспечении деятельности судов.</w:t>
            </w:r>
          </w:p>
        </w:tc>
      </w:tr>
      <w:tr w:rsidR="00FA7525" w:rsidRPr="00FA7525" w14:paraId="0637527B" w14:textId="77777777" w:rsidTr="00FA7525">
        <w:trPr>
          <w:trHeight w:val="20"/>
        </w:trPr>
        <w:tc>
          <w:tcPr>
            <w:tcW w:w="989" w:type="pct"/>
            <w:vMerge/>
            <w:shd w:val="clear" w:color="auto" w:fill="FFFFFF" w:themeFill="background1"/>
            <w:vAlign w:val="center"/>
            <w:hideMark/>
          </w:tcPr>
          <w:p w14:paraId="4318E7A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2D7BECC7" w14:textId="77777777" w:rsidR="00FA7525" w:rsidRPr="00FA7525" w:rsidRDefault="00FA7525" w:rsidP="000552CA">
            <w:pPr>
              <w:keepLines/>
              <w:numPr>
                <w:ilvl w:val="0"/>
                <w:numId w:val="75"/>
              </w:numPr>
              <w:spacing w:after="200" w:line="276" w:lineRule="auto"/>
              <w:ind w:left="0" w:firstLine="125"/>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Требования к архивам судов, камерам хранения вещественных доказательств и иным помещениям судов по обеспечению пожарной, санитарно-гигиенической и других видов безопасности.</w:t>
            </w:r>
          </w:p>
        </w:tc>
      </w:tr>
      <w:tr w:rsidR="00FA7525" w:rsidRPr="00FA7525" w14:paraId="717C49A9" w14:textId="77777777" w:rsidTr="00FA7525">
        <w:trPr>
          <w:trHeight w:val="20"/>
        </w:trPr>
        <w:tc>
          <w:tcPr>
            <w:tcW w:w="989" w:type="pct"/>
            <w:vMerge/>
            <w:shd w:val="clear" w:color="auto" w:fill="FFFFFF" w:themeFill="background1"/>
            <w:vAlign w:val="center"/>
            <w:hideMark/>
          </w:tcPr>
          <w:p w14:paraId="1363F767"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7D16DF2A"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795E30B0" w14:textId="77777777" w:rsidTr="00FA7525">
        <w:trPr>
          <w:trHeight w:val="20"/>
        </w:trPr>
        <w:tc>
          <w:tcPr>
            <w:tcW w:w="989" w:type="pct"/>
            <w:vMerge/>
            <w:shd w:val="clear" w:color="auto" w:fill="FFFFFF" w:themeFill="background1"/>
            <w:vAlign w:val="center"/>
            <w:hideMark/>
          </w:tcPr>
          <w:p w14:paraId="4822DEE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7CCDAC76" w14:textId="77777777" w:rsidR="00FA7525" w:rsidRPr="00FA7525" w:rsidRDefault="00FA7525" w:rsidP="000552CA">
            <w:pPr>
              <w:keepLines/>
              <w:numPr>
                <w:ilvl w:val="0"/>
                <w:numId w:val="76"/>
              </w:numPr>
              <w:spacing w:after="200" w:line="276" w:lineRule="auto"/>
              <w:ind w:left="0" w:firstLine="0"/>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заявок на обеспечение суда (подразделения суда) расходными средствами и т.п.</w:t>
            </w:r>
          </w:p>
        </w:tc>
      </w:tr>
      <w:tr w:rsidR="00FA7525" w:rsidRPr="00FA7525" w14:paraId="1AC7D984" w14:textId="77777777" w:rsidTr="00FA7525">
        <w:trPr>
          <w:trHeight w:val="20"/>
        </w:trPr>
        <w:tc>
          <w:tcPr>
            <w:tcW w:w="989" w:type="pct"/>
            <w:vMerge w:val="restart"/>
            <w:shd w:val="clear" w:color="auto" w:fill="FFFFFF" w:themeFill="background1"/>
            <w:hideMark/>
          </w:tcPr>
          <w:p w14:paraId="2D7EB9AA"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Тема 3.5</w:t>
            </w:r>
          </w:p>
          <w:p w14:paraId="71A56D9F" w14:textId="77777777" w:rsidR="00FA7525" w:rsidRPr="00FA7525" w:rsidRDefault="00FA7525" w:rsidP="00FA7525">
            <w:pPr>
              <w:keepLines/>
              <w:spacing w:line="276" w:lineRule="auto"/>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Отдельные направления организационно-технического обеспечения деятельности судов</w:t>
            </w:r>
          </w:p>
        </w:tc>
        <w:tc>
          <w:tcPr>
            <w:tcW w:w="4011" w:type="pct"/>
            <w:shd w:val="clear" w:color="auto" w:fill="FFFFFF" w:themeFill="background1"/>
            <w:vAlign w:val="center"/>
            <w:hideMark/>
          </w:tcPr>
          <w:p w14:paraId="726B55CF"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Содержание</w:t>
            </w:r>
          </w:p>
        </w:tc>
      </w:tr>
      <w:tr w:rsidR="00FA7525" w:rsidRPr="00FA7525" w14:paraId="79FABAC6" w14:textId="77777777" w:rsidTr="00FA7525">
        <w:trPr>
          <w:trHeight w:val="20"/>
        </w:trPr>
        <w:tc>
          <w:tcPr>
            <w:tcW w:w="989" w:type="pct"/>
            <w:vMerge/>
            <w:shd w:val="clear" w:color="auto" w:fill="FFFFFF" w:themeFill="background1"/>
            <w:vAlign w:val="center"/>
            <w:hideMark/>
          </w:tcPr>
          <w:p w14:paraId="7FF06568"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446F396C" w14:textId="77777777" w:rsidR="00FA7525" w:rsidRPr="00FA7525" w:rsidRDefault="00FA7525" w:rsidP="000552CA">
            <w:pPr>
              <w:keepLines/>
              <w:numPr>
                <w:ilvl w:val="0"/>
                <w:numId w:val="77"/>
              </w:numPr>
              <w:spacing w:after="200" w:line="276" w:lineRule="auto"/>
              <w:ind w:left="0" w:firstLine="9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Обеспечение доступа к информации о деятельности судов: понятие и нормативное регулирование. Организация работы по: ведению сайтов судов; опубликованию судебных актов; взаимодействию со СМИ.</w:t>
            </w:r>
          </w:p>
        </w:tc>
      </w:tr>
      <w:tr w:rsidR="00FA7525" w:rsidRPr="00FA7525" w14:paraId="1922C0CB" w14:textId="77777777" w:rsidTr="00FA7525">
        <w:trPr>
          <w:trHeight w:val="20"/>
        </w:trPr>
        <w:tc>
          <w:tcPr>
            <w:tcW w:w="989" w:type="pct"/>
            <w:vMerge/>
            <w:shd w:val="clear" w:color="auto" w:fill="FFFFFF" w:themeFill="background1"/>
            <w:vAlign w:val="center"/>
            <w:hideMark/>
          </w:tcPr>
          <w:p w14:paraId="22DC3644"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751A9DC0" w14:textId="77777777" w:rsidR="00FA7525" w:rsidRPr="00FA7525" w:rsidRDefault="00FA7525" w:rsidP="000552CA">
            <w:pPr>
              <w:keepLines/>
              <w:numPr>
                <w:ilvl w:val="0"/>
                <w:numId w:val="77"/>
              </w:numPr>
              <w:spacing w:after="200" w:line="276" w:lineRule="auto"/>
              <w:ind w:left="0" w:firstLine="9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Электронный документооборот в федеральных судах: понятие, нормативное регулирование, порядок ведения. Организация работы по приёму обращений, поступающих в суд в электронном виде.</w:t>
            </w:r>
          </w:p>
        </w:tc>
      </w:tr>
      <w:tr w:rsidR="00FA7525" w:rsidRPr="00FA7525" w14:paraId="75DB83D2" w14:textId="77777777" w:rsidTr="00FA7525">
        <w:trPr>
          <w:trHeight w:val="20"/>
        </w:trPr>
        <w:tc>
          <w:tcPr>
            <w:tcW w:w="989" w:type="pct"/>
            <w:vMerge/>
            <w:shd w:val="clear" w:color="auto" w:fill="FFFFFF" w:themeFill="background1"/>
            <w:vAlign w:val="center"/>
            <w:hideMark/>
          </w:tcPr>
          <w:p w14:paraId="654AF0E7"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vAlign w:val="center"/>
            <w:hideMark/>
          </w:tcPr>
          <w:p w14:paraId="0708C0DD" w14:textId="77777777" w:rsidR="00FA7525" w:rsidRPr="00FA7525" w:rsidRDefault="00FA7525" w:rsidP="000552CA">
            <w:pPr>
              <w:keepLines/>
              <w:numPr>
                <w:ilvl w:val="0"/>
                <w:numId w:val="77"/>
              </w:numPr>
              <w:spacing w:after="200" w:line="276" w:lineRule="auto"/>
              <w:ind w:left="0" w:firstLine="9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Порядок размещения в информационно-телекоммуникационной сети Интернет информации о </w:t>
            </w:r>
            <w:proofErr w:type="spellStart"/>
            <w:r w:rsidRPr="00FA7525">
              <w:rPr>
                <w:rFonts w:ascii="Times New Roman" w:eastAsia="Calibri" w:hAnsi="Times New Roman" w:cs="Times New Roman"/>
                <w:sz w:val="24"/>
                <w:szCs w:val="24"/>
                <w:lang w:eastAsia="ru-RU"/>
              </w:rPr>
              <w:t>внепроцессуальных</w:t>
            </w:r>
            <w:proofErr w:type="spellEnd"/>
            <w:r w:rsidRPr="00FA7525">
              <w:rPr>
                <w:rFonts w:ascii="Times New Roman" w:eastAsia="Calibri" w:hAnsi="Times New Roman" w:cs="Times New Roman"/>
                <w:sz w:val="24"/>
                <w:szCs w:val="24"/>
                <w:lang w:eastAsia="ru-RU"/>
              </w:rPr>
              <w:t xml:space="preserve"> обращениях.</w:t>
            </w:r>
          </w:p>
        </w:tc>
      </w:tr>
      <w:tr w:rsidR="00FA7525" w:rsidRPr="00FA7525" w14:paraId="0F9E26B3" w14:textId="77777777" w:rsidTr="00FA7525">
        <w:trPr>
          <w:trHeight w:val="20"/>
        </w:trPr>
        <w:tc>
          <w:tcPr>
            <w:tcW w:w="989" w:type="pct"/>
            <w:vMerge/>
            <w:shd w:val="clear" w:color="auto" w:fill="FFFFFF" w:themeFill="background1"/>
            <w:vAlign w:val="center"/>
            <w:hideMark/>
          </w:tcPr>
          <w:p w14:paraId="015D0F92"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6A2B0650"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 том числе практических занятий</w:t>
            </w:r>
          </w:p>
        </w:tc>
      </w:tr>
      <w:tr w:rsidR="00FA7525" w:rsidRPr="00FA7525" w14:paraId="2E0360D5" w14:textId="77777777" w:rsidTr="00FA7525">
        <w:trPr>
          <w:trHeight w:val="20"/>
        </w:trPr>
        <w:tc>
          <w:tcPr>
            <w:tcW w:w="989" w:type="pct"/>
            <w:vMerge/>
            <w:shd w:val="clear" w:color="auto" w:fill="FFFFFF" w:themeFill="background1"/>
            <w:vAlign w:val="center"/>
            <w:hideMark/>
          </w:tcPr>
          <w:p w14:paraId="413F54BA"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35A24A26" w14:textId="77777777" w:rsidR="00FA7525" w:rsidRPr="00FA7525" w:rsidRDefault="00FA7525" w:rsidP="000552CA">
            <w:pPr>
              <w:keepLines/>
              <w:numPr>
                <w:ilvl w:val="0"/>
                <w:numId w:val="78"/>
              </w:numPr>
              <w:spacing w:after="200" w:line="276" w:lineRule="auto"/>
              <w:ind w:left="0" w:firstLine="9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Подготовка судебных актов к размещению на сайте суда.</w:t>
            </w:r>
          </w:p>
        </w:tc>
      </w:tr>
      <w:tr w:rsidR="00FA7525" w:rsidRPr="00FA7525" w14:paraId="50ECB526" w14:textId="77777777" w:rsidTr="00FA7525">
        <w:trPr>
          <w:trHeight w:val="20"/>
        </w:trPr>
        <w:tc>
          <w:tcPr>
            <w:tcW w:w="989" w:type="pct"/>
            <w:vMerge/>
            <w:shd w:val="clear" w:color="auto" w:fill="FFFFFF" w:themeFill="background1"/>
            <w:vAlign w:val="center"/>
            <w:hideMark/>
          </w:tcPr>
          <w:p w14:paraId="52A69ABA"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5C8AB91F" w14:textId="77777777" w:rsidR="00FA7525" w:rsidRPr="00FA7525" w:rsidRDefault="00FA7525" w:rsidP="000552CA">
            <w:pPr>
              <w:keepLines/>
              <w:numPr>
                <w:ilvl w:val="0"/>
                <w:numId w:val="78"/>
              </w:numPr>
              <w:spacing w:after="200" w:line="276" w:lineRule="auto"/>
              <w:ind w:left="0" w:firstLine="9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Подготовка </w:t>
            </w:r>
            <w:proofErr w:type="spellStart"/>
            <w:r w:rsidRPr="00FA7525">
              <w:rPr>
                <w:rFonts w:ascii="Times New Roman" w:eastAsia="Calibri" w:hAnsi="Times New Roman" w:cs="Times New Roman"/>
                <w:sz w:val="24"/>
                <w:szCs w:val="24"/>
                <w:lang w:eastAsia="ru-RU"/>
              </w:rPr>
              <w:t>внепроцессуальных</w:t>
            </w:r>
            <w:proofErr w:type="spellEnd"/>
            <w:r w:rsidRPr="00FA7525">
              <w:rPr>
                <w:rFonts w:ascii="Times New Roman" w:eastAsia="Calibri" w:hAnsi="Times New Roman" w:cs="Times New Roman"/>
                <w:sz w:val="24"/>
                <w:szCs w:val="24"/>
                <w:lang w:eastAsia="ru-RU"/>
              </w:rPr>
              <w:t xml:space="preserve"> обращений к размещению на сайте суда</w:t>
            </w:r>
          </w:p>
        </w:tc>
      </w:tr>
      <w:tr w:rsidR="00FA7525" w:rsidRPr="00FA7525" w14:paraId="2F1B72F3" w14:textId="77777777" w:rsidTr="00FA7525">
        <w:trPr>
          <w:trHeight w:val="20"/>
        </w:trPr>
        <w:tc>
          <w:tcPr>
            <w:tcW w:w="989" w:type="pct"/>
            <w:vMerge/>
            <w:shd w:val="clear" w:color="auto" w:fill="FFFFFF" w:themeFill="background1"/>
            <w:vAlign w:val="center"/>
            <w:hideMark/>
          </w:tcPr>
          <w:p w14:paraId="23EE594F" w14:textId="77777777" w:rsidR="00FA7525" w:rsidRPr="00FA7525" w:rsidRDefault="00FA7525" w:rsidP="00FA7525">
            <w:pPr>
              <w:rPr>
                <w:rFonts w:ascii="Times New Roman" w:eastAsia="Calibri" w:hAnsi="Times New Roman" w:cs="Times New Roman"/>
                <w:b/>
                <w:sz w:val="24"/>
                <w:szCs w:val="24"/>
                <w:lang w:eastAsia="ru-RU"/>
              </w:rPr>
            </w:pPr>
          </w:p>
        </w:tc>
        <w:tc>
          <w:tcPr>
            <w:tcW w:w="4011" w:type="pct"/>
            <w:shd w:val="clear" w:color="auto" w:fill="FFFFFF" w:themeFill="background1"/>
            <w:hideMark/>
          </w:tcPr>
          <w:p w14:paraId="09E4F1C3" w14:textId="77777777" w:rsidR="00FA7525" w:rsidRPr="00FA7525" w:rsidRDefault="00FA7525" w:rsidP="000552CA">
            <w:pPr>
              <w:keepLines/>
              <w:numPr>
                <w:ilvl w:val="0"/>
                <w:numId w:val="78"/>
              </w:numPr>
              <w:spacing w:after="200" w:line="276" w:lineRule="auto"/>
              <w:ind w:left="0" w:firstLine="9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Оформление пропуска на пронос аппаратуры представителей СМИ.</w:t>
            </w:r>
          </w:p>
        </w:tc>
      </w:tr>
      <w:tr w:rsidR="00FA7525" w:rsidRPr="00FA7525" w14:paraId="160571C5" w14:textId="77777777" w:rsidTr="00FA7525">
        <w:trPr>
          <w:trHeight w:val="20"/>
        </w:trPr>
        <w:tc>
          <w:tcPr>
            <w:tcW w:w="5000" w:type="pct"/>
            <w:gridSpan w:val="2"/>
            <w:shd w:val="clear" w:color="auto" w:fill="FFFFFF" w:themeFill="background1"/>
            <w:vAlign w:val="center"/>
            <w:hideMark/>
          </w:tcPr>
          <w:p w14:paraId="4B159517" w14:textId="77777777" w:rsidR="00FA7525" w:rsidRPr="00FA7525" w:rsidRDefault="00FA7525" w:rsidP="00FA7525">
            <w:pPr>
              <w:keepLines/>
              <w:spacing w:line="276" w:lineRule="auto"/>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t>Раздел 4. Архивное дело в суде (36 часов)</w:t>
            </w:r>
          </w:p>
        </w:tc>
      </w:tr>
      <w:tr w:rsidR="00FA7525" w:rsidRPr="00FA7525" w14:paraId="4D44E407" w14:textId="77777777" w:rsidTr="00FA7525">
        <w:trPr>
          <w:trHeight w:val="20"/>
        </w:trPr>
        <w:tc>
          <w:tcPr>
            <w:tcW w:w="989" w:type="pct"/>
            <w:vMerge w:val="restart"/>
            <w:shd w:val="clear" w:color="auto" w:fill="FFFFFF" w:themeFill="background1"/>
            <w:hideMark/>
          </w:tcPr>
          <w:p w14:paraId="69EA40F2"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Тема 4.1</w:t>
            </w:r>
          </w:p>
          <w:p w14:paraId="5ACA6E76" w14:textId="77777777" w:rsidR="00FA7525" w:rsidRPr="00FA7525" w:rsidRDefault="00FA7525" w:rsidP="00FA7525">
            <w:pPr>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bCs/>
                <w:sz w:val="24"/>
                <w:szCs w:val="24"/>
                <w:lang w:eastAsia="ru-RU"/>
              </w:rPr>
              <w:t>Основы архивного дела в Российской Федерации</w:t>
            </w:r>
          </w:p>
        </w:tc>
        <w:tc>
          <w:tcPr>
            <w:tcW w:w="4011" w:type="pct"/>
            <w:shd w:val="clear" w:color="auto" w:fill="FFFFFF" w:themeFill="background1"/>
            <w:vAlign w:val="center"/>
            <w:hideMark/>
          </w:tcPr>
          <w:p w14:paraId="22FC89F3" w14:textId="77777777" w:rsidR="00FA7525" w:rsidRPr="00FA7525" w:rsidRDefault="00FA7525" w:rsidP="00FA7525">
            <w:pPr>
              <w:keepLine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Содержание</w:t>
            </w:r>
          </w:p>
        </w:tc>
      </w:tr>
      <w:tr w:rsidR="00FA7525" w:rsidRPr="00FA7525" w14:paraId="52D0C4D1" w14:textId="77777777" w:rsidTr="00FA7525">
        <w:trPr>
          <w:trHeight w:val="20"/>
        </w:trPr>
        <w:tc>
          <w:tcPr>
            <w:tcW w:w="989" w:type="pct"/>
            <w:vMerge/>
            <w:shd w:val="clear" w:color="auto" w:fill="FFFFFF" w:themeFill="background1"/>
            <w:vAlign w:val="center"/>
            <w:hideMark/>
          </w:tcPr>
          <w:p w14:paraId="66ECB596"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21FF1B8D" w14:textId="77777777" w:rsidR="00FA7525" w:rsidRPr="00FA7525" w:rsidRDefault="00FA7525" w:rsidP="000552CA">
            <w:pPr>
              <w:numPr>
                <w:ilvl w:val="0"/>
                <w:numId w:val="89"/>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История развития архивного дела.</w:t>
            </w:r>
          </w:p>
        </w:tc>
      </w:tr>
      <w:tr w:rsidR="00FA7525" w:rsidRPr="00FA7525" w14:paraId="766FBFB7" w14:textId="77777777" w:rsidTr="00FA7525">
        <w:trPr>
          <w:trHeight w:val="20"/>
        </w:trPr>
        <w:tc>
          <w:tcPr>
            <w:tcW w:w="989" w:type="pct"/>
            <w:vMerge/>
            <w:shd w:val="clear" w:color="auto" w:fill="FFFFFF" w:themeFill="background1"/>
            <w:vAlign w:val="center"/>
            <w:hideMark/>
          </w:tcPr>
          <w:p w14:paraId="2E1B628A"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6BA00F16" w14:textId="77777777" w:rsidR="00FA7525" w:rsidRPr="00FA7525" w:rsidRDefault="00FA7525" w:rsidP="000552CA">
            <w:pPr>
              <w:numPr>
                <w:ilvl w:val="0"/>
                <w:numId w:val="89"/>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Предмет, объект и основные понятия архивного дела. </w:t>
            </w:r>
          </w:p>
        </w:tc>
      </w:tr>
      <w:tr w:rsidR="00FA7525" w:rsidRPr="00FA7525" w14:paraId="5596ECA6" w14:textId="77777777" w:rsidTr="00FA7525">
        <w:trPr>
          <w:trHeight w:val="20"/>
        </w:trPr>
        <w:tc>
          <w:tcPr>
            <w:tcW w:w="989" w:type="pct"/>
            <w:vMerge/>
            <w:shd w:val="clear" w:color="auto" w:fill="FFFFFF" w:themeFill="background1"/>
            <w:vAlign w:val="center"/>
            <w:hideMark/>
          </w:tcPr>
          <w:p w14:paraId="381AD215"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77FA3A2E" w14:textId="77777777" w:rsidR="00FA7525" w:rsidRPr="00FA7525" w:rsidRDefault="00FA7525" w:rsidP="000552CA">
            <w:pPr>
              <w:numPr>
                <w:ilvl w:val="0"/>
                <w:numId w:val="89"/>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Правовое регулирование архивного дела в суде.</w:t>
            </w:r>
          </w:p>
        </w:tc>
      </w:tr>
      <w:tr w:rsidR="00FA7525" w:rsidRPr="00FA7525" w14:paraId="069AC62D" w14:textId="77777777" w:rsidTr="00FA7525">
        <w:trPr>
          <w:trHeight w:val="20"/>
        </w:trPr>
        <w:tc>
          <w:tcPr>
            <w:tcW w:w="989" w:type="pct"/>
            <w:vMerge/>
            <w:shd w:val="clear" w:color="auto" w:fill="FFFFFF" w:themeFill="background1"/>
            <w:vAlign w:val="center"/>
          </w:tcPr>
          <w:p w14:paraId="1A01728D"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tcPr>
          <w:p w14:paraId="44944152" w14:textId="77777777" w:rsidR="00FA7525" w:rsidRPr="00FA7525" w:rsidRDefault="00FA7525" w:rsidP="000552CA">
            <w:pPr>
              <w:numPr>
                <w:ilvl w:val="0"/>
                <w:numId w:val="89"/>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Основные требования, предъявляемые к работнику архива суда.</w:t>
            </w:r>
          </w:p>
        </w:tc>
      </w:tr>
      <w:tr w:rsidR="00FA7525" w:rsidRPr="00FA7525" w14:paraId="2272F5D4" w14:textId="77777777" w:rsidTr="00FA7525">
        <w:trPr>
          <w:trHeight w:val="20"/>
        </w:trPr>
        <w:tc>
          <w:tcPr>
            <w:tcW w:w="989" w:type="pct"/>
            <w:vMerge/>
            <w:shd w:val="clear" w:color="auto" w:fill="FFFFFF" w:themeFill="background1"/>
            <w:vAlign w:val="center"/>
            <w:hideMark/>
          </w:tcPr>
          <w:p w14:paraId="7AB16896"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vAlign w:val="center"/>
            <w:hideMark/>
          </w:tcPr>
          <w:p w14:paraId="03064432" w14:textId="77777777" w:rsidR="00FA7525" w:rsidRPr="00FA7525" w:rsidRDefault="00FA7525" w:rsidP="00FA7525">
            <w:pPr>
              <w:keepLines/>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07D5FBE7" w14:textId="77777777" w:rsidTr="00FA7525">
        <w:trPr>
          <w:trHeight w:val="20"/>
        </w:trPr>
        <w:tc>
          <w:tcPr>
            <w:tcW w:w="989" w:type="pct"/>
            <w:vMerge/>
            <w:shd w:val="clear" w:color="auto" w:fill="FFFFFF" w:themeFill="background1"/>
            <w:vAlign w:val="center"/>
            <w:hideMark/>
          </w:tcPr>
          <w:p w14:paraId="2F4D7A52"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4A5A5E06" w14:textId="77777777" w:rsidR="00FA7525" w:rsidRPr="00FA7525" w:rsidRDefault="00FA7525" w:rsidP="000552CA">
            <w:pPr>
              <w:keepLines/>
              <w:numPr>
                <w:ilvl w:val="0"/>
                <w:numId w:val="79"/>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Составление должностного регламента работника архива суда.</w:t>
            </w:r>
          </w:p>
        </w:tc>
      </w:tr>
      <w:tr w:rsidR="00FA7525" w:rsidRPr="00FA7525" w14:paraId="6016C386" w14:textId="77777777" w:rsidTr="00FA7525">
        <w:trPr>
          <w:trHeight w:val="20"/>
        </w:trPr>
        <w:tc>
          <w:tcPr>
            <w:tcW w:w="989" w:type="pct"/>
            <w:vMerge w:val="restart"/>
            <w:shd w:val="clear" w:color="auto" w:fill="FFFFFF" w:themeFill="background1"/>
            <w:hideMark/>
          </w:tcPr>
          <w:p w14:paraId="372D79BA" w14:textId="77777777" w:rsidR="00FA7525" w:rsidRPr="00FA7525" w:rsidRDefault="00FA7525" w:rsidP="00FA7525">
            <w:pPr>
              <w:keepLine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Тема 4.2</w:t>
            </w:r>
          </w:p>
          <w:p w14:paraId="66A39FDF" w14:textId="77777777" w:rsidR="00FA7525" w:rsidRPr="00FA7525" w:rsidRDefault="00FA7525" w:rsidP="00FA7525">
            <w:pPr>
              <w:keepLines/>
              <w:rPr>
                <w:rFonts w:ascii="Times New Roman" w:eastAsia="Times New Roman" w:hAnsi="Times New Roman" w:cs="Times New Roman"/>
                <w:b/>
                <w:bCs/>
                <w:sz w:val="24"/>
                <w:szCs w:val="24"/>
                <w:lang w:eastAsia="ru-RU"/>
              </w:rPr>
            </w:pPr>
            <w:r w:rsidRPr="00FA7525">
              <w:rPr>
                <w:rFonts w:ascii="Times New Roman" w:eastAsia="Times New Roman" w:hAnsi="Times New Roman" w:cs="Times New Roman"/>
                <w:b/>
                <w:bCs/>
                <w:sz w:val="24"/>
                <w:szCs w:val="24"/>
                <w:lang w:eastAsia="ru-RU"/>
              </w:rPr>
              <w:t>Организация архивного делопроизводства и подготовка документов к архивному хранению в суде</w:t>
            </w:r>
          </w:p>
        </w:tc>
        <w:tc>
          <w:tcPr>
            <w:tcW w:w="4011" w:type="pct"/>
            <w:shd w:val="clear" w:color="auto" w:fill="FFFFFF" w:themeFill="background1"/>
            <w:vAlign w:val="center"/>
            <w:hideMark/>
          </w:tcPr>
          <w:p w14:paraId="2E391CE8"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Содержание</w:t>
            </w:r>
          </w:p>
        </w:tc>
      </w:tr>
      <w:tr w:rsidR="00FA7525" w:rsidRPr="00FA7525" w14:paraId="6DD8D45C" w14:textId="77777777" w:rsidTr="00FA7525">
        <w:trPr>
          <w:trHeight w:val="20"/>
        </w:trPr>
        <w:tc>
          <w:tcPr>
            <w:tcW w:w="989" w:type="pct"/>
            <w:vMerge/>
            <w:shd w:val="clear" w:color="auto" w:fill="FFFFFF" w:themeFill="background1"/>
            <w:vAlign w:val="center"/>
          </w:tcPr>
          <w:p w14:paraId="6457E450"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1ADEBBD7" w14:textId="77777777" w:rsidR="00FA7525" w:rsidRPr="00FA7525" w:rsidRDefault="00FA7525" w:rsidP="000552CA">
            <w:pPr>
              <w:keepLines/>
              <w:numPr>
                <w:ilvl w:val="0"/>
                <w:numId w:val="90"/>
              </w:numPr>
              <w:spacing w:after="200" w:line="276" w:lineRule="auto"/>
              <w:ind w:left="454" w:hanging="346"/>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Общий порядок комплектования архива.</w:t>
            </w:r>
          </w:p>
        </w:tc>
      </w:tr>
      <w:tr w:rsidR="00FA7525" w:rsidRPr="00FA7525" w14:paraId="7941C78C" w14:textId="77777777" w:rsidTr="00FA7525">
        <w:trPr>
          <w:trHeight w:val="20"/>
        </w:trPr>
        <w:tc>
          <w:tcPr>
            <w:tcW w:w="989" w:type="pct"/>
            <w:vMerge/>
            <w:shd w:val="clear" w:color="auto" w:fill="FFFFFF" w:themeFill="background1"/>
            <w:vAlign w:val="center"/>
          </w:tcPr>
          <w:p w14:paraId="3257C289"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6BCED802" w14:textId="77777777" w:rsidR="00FA7525" w:rsidRPr="00FA7525" w:rsidRDefault="00FA7525" w:rsidP="000552CA">
            <w:pPr>
              <w:keepLines/>
              <w:numPr>
                <w:ilvl w:val="0"/>
                <w:numId w:val="90"/>
              </w:numPr>
              <w:spacing w:after="200" w:line="276" w:lineRule="auto"/>
              <w:ind w:left="454" w:hanging="346"/>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Учёт единиц архивного хранения.</w:t>
            </w:r>
          </w:p>
        </w:tc>
      </w:tr>
      <w:tr w:rsidR="00FA7525" w:rsidRPr="00FA7525" w14:paraId="5E78AF12" w14:textId="77777777" w:rsidTr="00FA7525">
        <w:trPr>
          <w:trHeight w:val="20"/>
        </w:trPr>
        <w:tc>
          <w:tcPr>
            <w:tcW w:w="989" w:type="pct"/>
            <w:vMerge/>
            <w:shd w:val="clear" w:color="auto" w:fill="FFFFFF" w:themeFill="background1"/>
            <w:vAlign w:val="center"/>
          </w:tcPr>
          <w:p w14:paraId="6B914BC1"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40141BBB" w14:textId="77777777" w:rsidR="00FA7525" w:rsidRPr="00FA7525" w:rsidRDefault="00FA7525" w:rsidP="000552CA">
            <w:pPr>
              <w:keepLines/>
              <w:numPr>
                <w:ilvl w:val="0"/>
                <w:numId w:val="90"/>
              </w:numPr>
              <w:spacing w:after="200" w:line="276" w:lineRule="auto"/>
              <w:ind w:left="454" w:hanging="346"/>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Классификация и систематизация документов, образующихся в деятельности судов.</w:t>
            </w:r>
          </w:p>
        </w:tc>
      </w:tr>
      <w:tr w:rsidR="00FA7525" w:rsidRPr="00FA7525" w14:paraId="59769647" w14:textId="77777777" w:rsidTr="00FA7525">
        <w:trPr>
          <w:trHeight w:val="20"/>
        </w:trPr>
        <w:tc>
          <w:tcPr>
            <w:tcW w:w="989" w:type="pct"/>
            <w:vMerge/>
            <w:shd w:val="clear" w:color="auto" w:fill="FFFFFF" w:themeFill="background1"/>
            <w:vAlign w:val="center"/>
          </w:tcPr>
          <w:p w14:paraId="56E13315"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18719BE6" w14:textId="77777777" w:rsidR="00FA7525" w:rsidRPr="00FA7525" w:rsidRDefault="00FA7525" w:rsidP="000552CA">
            <w:pPr>
              <w:keepLines/>
              <w:numPr>
                <w:ilvl w:val="0"/>
                <w:numId w:val="90"/>
              </w:numPr>
              <w:spacing w:after="200" w:line="276" w:lineRule="auto"/>
              <w:ind w:left="454" w:hanging="346"/>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Порядок оформления документов для передачи в архив суда.</w:t>
            </w:r>
          </w:p>
        </w:tc>
      </w:tr>
      <w:tr w:rsidR="00FA7525" w:rsidRPr="00FA7525" w14:paraId="74CDFA32" w14:textId="77777777" w:rsidTr="00FA7525">
        <w:trPr>
          <w:trHeight w:val="20"/>
        </w:trPr>
        <w:tc>
          <w:tcPr>
            <w:tcW w:w="989" w:type="pct"/>
            <w:vMerge/>
            <w:shd w:val="clear" w:color="auto" w:fill="FFFFFF" w:themeFill="background1"/>
            <w:vAlign w:val="center"/>
          </w:tcPr>
          <w:p w14:paraId="357005D3"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259C35F0" w14:textId="77777777" w:rsidR="00FA7525" w:rsidRPr="00FA7525" w:rsidRDefault="00FA7525" w:rsidP="000552CA">
            <w:pPr>
              <w:keepLines/>
              <w:numPr>
                <w:ilvl w:val="0"/>
                <w:numId w:val="90"/>
              </w:numPr>
              <w:spacing w:after="200" w:line="276" w:lineRule="auto"/>
              <w:ind w:left="454" w:hanging="346"/>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Определение сроков хранения дел (нарядов).</w:t>
            </w:r>
          </w:p>
        </w:tc>
      </w:tr>
      <w:tr w:rsidR="00FA7525" w:rsidRPr="00FA7525" w14:paraId="33426D42" w14:textId="77777777" w:rsidTr="00FA7525">
        <w:trPr>
          <w:trHeight w:val="20"/>
        </w:trPr>
        <w:tc>
          <w:tcPr>
            <w:tcW w:w="989" w:type="pct"/>
            <w:vMerge/>
            <w:shd w:val="clear" w:color="auto" w:fill="FFFFFF" w:themeFill="background1"/>
            <w:vAlign w:val="center"/>
          </w:tcPr>
          <w:p w14:paraId="1D045158"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49B15624" w14:textId="77777777" w:rsidR="00FA7525" w:rsidRPr="00FA7525" w:rsidRDefault="00FA7525" w:rsidP="000552CA">
            <w:pPr>
              <w:keepLines/>
              <w:numPr>
                <w:ilvl w:val="0"/>
                <w:numId w:val="90"/>
              </w:numPr>
              <w:spacing w:after="200" w:line="276" w:lineRule="auto"/>
              <w:ind w:left="454" w:hanging="346"/>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Оцифровка архивных материалов. Электронные базы данных.</w:t>
            </w:r>
          </w:p>
        </w:tc>
      </w:tr>
      <w:tr w:rsidR="00FA7525" w:rsidRPr="00FA7525" w14:paraId="1074C9D1" w14:textId="77777777" w:rsidTr="00FA7525">
        <w:trPr>
          <w:trHeight w:val="20"/>
        </w:trPr>
        <w:tc>
          <w:tcPr>
            <w:tcW w:w="989" w:type="pct"/>
            <w:vMerge/>
            <w:shd w:val="clear" w:color="auto" w:fill="FFFFFF" w:themeFill="background1"/>
            <w:vAlign w:val="center"/>
            <w:hideMark/>
          </w:tcPr>
          <w:p w14:paraId="16665013"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vAlign w:val="center"/>
            <w:hideMark/>
          </w:tcPr>
          <w:p w14:paraId="6E1AAD3C" w14:textId="77777777" w:rsidR="00FA7525" w:rsidRPr="00FA7525" w:rsidRDefault="00FA7525" w:rsidP="00FA7525">
            <w:pPr>
              <w:keepLines/>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4F3CB4F4" w14:textId="77777777" w:rsidTr="00FA7525">
        <w:trPr>
          <w:trHeight w:val="20"/>
        </w:trPr>
        <w:tc>
          <w:tcPr>
            <w:tcW w:w="989" w:type="pct"/>
            <w:vMerge/>
            <w:shd w:val="clear" w:color="auto" w:fill="FFFFFF" w:themeFill="background1"/>
            <w:vAlign w:val="center"/>
            <w:hideMark/>
          </w:tcPr>
          <w:p w14:paraId="6B6F0381"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hideMark/>
          </w:tcPr>
          <w:p w14:paraId="1CE66EFE" w14:textId="77777777" w:rsidR="00FA7525" w:rsidRPr="00FA7525" w:rsidRDefault="00FA7525" w:rsidP="000552CA">
            <w:pPr>
              <w:keepLines/>
              <w:numPr>
                <w:ilvl w:val="0"/>
                <w:numId w:val="80"/>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Решение практический заданий по определению сроков хранения документов.</w:t>
            </w:r>
          </w:p>
        </w:tc>
      </w:tr>
      <w:tr w:rsidR="00FA7525" w:rsidRPr="00FA7525" w14:paraId="2F6E5CD5" w14:textId="77777777" w:rsidTr="00FA7525">
        <w:trPr>
          <w:trHeight w:val="20"/>
        </w:trPr>
        <w:tc>
          <w:tcPr>
            <w:tcW w:w="989" w:type="pct"/>
            <w:vMerge w:val="restart"/>
            <w:shd w:val="clear" w:color="auto" w:fill="FFFFFF" w:themeFill="background1"/>
            <w:hideMark/>
          </w:tcPr>
          <w:p w14:paraId="66F6D4B2" w14:textId="77777777" w:rsidR="00FA7525" w:rsidRPr="00FA7525" w:rsidRDefault="00FA7525" w:rsidP="00FA7525">
            <w:pPr>
              <w:keepLine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Тема 4.3</w:t>
            </w:r>
          </w:p>
          <w:p w14:paraId="264AABA0" w14:textId="77777777" w:rsidR="00FA7525" w:rsidRPr="00FA7525" w:rsidRDefault="00FA7525" w:rsidP="00FA7525">
            <w:pPr>
              <w:keepLines/>
              <w:rPr>
                <w:rFonts w:ascii="Times New Roman" w:eastAsia="Times New Roman" w:hAnsi="Times New Roman" w:cs="Times New Roman"/>
                <w:b/>
                <w:bCs/>
                <w:sz w:val="24"/>
                <w:szCs w:val="24"/>
                <w:lang w:eastAsia="ru-RU"/>
              </w:rPr>
            </w:pPr>
            <w:r w:rsidRPr="00FA7525">
              <w:rPr>
                <w:rFonts w:ascii="Times New Roman" w:eastAsia="Times New Roman" w:hAnsi="Times New Roman" w:cs="Times New Roman"/>
                <w:b/>
                <w:bCs/>
                <w:sz w:val="24"/>
                <w:szCs w:val="24"/>
                <w:lang w:eastAsia="ru-RU"/>
              </w:rPr>
              <w:t>Экспертиза ценности документов</w:t>
            </w:r>
          </w:p>
        </w:tc>
        <w:tc>
          <w:tcPr>
            <w:tcW w:w="4011" w:type="pct"/>
            <w:shd w:val="clear" w:color="auto" w:fill="FFFFFF" w:themeFill="background1"/>
            <w:vAlign w:val="center"/>
            <w:hideMark/>
          </w:tcPr>
          <w:p w14:paraId="19A6CF60"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Содержание</w:t>
            </w:r>
          </w:p>
        </w:tc>
      </w:tr>
      <w:tr w:rsidR="00FA7525" w:rsidRPr="00FA7525" w14:paraId="73526F13" w14:textId="77777777" w:rsidTr="00FA7525">
        <w:trPr>
          <w:trHeight w:val="20"/>
        </w:trPr>
        <w:tc>
          <w:tcPr>
            <w:tcW w:w="989" w:type="pct"/>
            <w:vMerge/>
            <w:shd w:val="clear" w:color="auto" w:fill="FFFFFF" w:themeFill="background1"/>
            <w:vAlign w:val="center"/>
            <w:hideMark/>
          </w:tcPr>
          <w:p w14:paraId="37EC31BE"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7B3D221B" w14:textId="77777777" w:rsidR="00FA7525" w:rsidRPr="00FA7525" w:rsidRDefault="00FA7525" w:rsidP="000552CA">
            <w:pPr>
              <w:numPr>
                <w:ilvl w:val="0"/>
                <w:numId w:val="91"/>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Экспертиза ценности документов.</w:t>
            </w:r>
          </w:p>
        </w:tc>
      </w:tr>
      <w:tr w:rsidR="00FA7525" w:rsidRPr="00FA7525" w14:paraId="3E095A11" w14:textId="77777777" w:rsidTr="00FA7525">
        <w:trPr>
          <w:trHeight w:val="20"/>
        </w:trPr>
        <w:tc>
          <w:tcPr>
            <w:tcW w:w="989" w:type="pct"/>
            <w:vMerge/>
            <w:shd w:val="clear" w:color="auto" w:fill="FFFFFF" w:themeFill="background1"/>
            <w:vAlign w:val="center"/>
            <w:hideMark/>
          </w:tcPr>
          <w:p w14:paraId="3C7C231D"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015BE914" w14:textId="77777777" w:rsidR="00FA7525" w:rsidRPr="00FA7525" w:rsidRDefault="00FA7525" w:rsidP="000552CA">
            <w:pPr>
              <w:numPr>
                <w:ilvl w:val="0"/>
                <w:numId w:val="91"/>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Организация работы по уничтожению документов.</w:t>
            </w:r>
          </w:p>
        </w:tc>
      </w:tr>
      <w:tr w:rsidR="00FA7525" w:rsidRPr="00FA7525" w14:paraId="7A77E4CF" w14:textId="77777777" w:rsidTr="00FA7525">
        <w:trPr>
          <w:trHeight w:val="20"/>
        </w:trPr>
        <w:tc>
          <w:tcPr>
            <w:tcW w:w="989" w:type="pct"/>
            <w:vMerge/>
            <w:shd w:val="clear" w:color="auto" w:fill="FFFFFF" w:themeFill="background1"/>
            <w:vAlign w:val="center"/>
            <w:hideMark/>
          </w:tcPr>
          <w:p w14:paraId="07D101B1"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tcPr>
          <w:p w14:paraId="783A9520" w14:textId="77777777" w:rsidR="00FA7525" w:rsidRPr="00FA7525" w:rsidRDefault="00FA7525" w:rsidP="000552CA">
            <w:pPr>
              <w:numPr>
                <w:ilvl w:val="0"/>
                <w:numId w:val="91"/>
              </w:numPr>
              <w:spacing w:after="200" w:line="276" w:lineRule="auto"/>
              <w:ind w:left="453"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Передача документов на хранение в государственный архив.</w:t>
            </w:r>
          </w:p>
        </w:tc>
      </w:tr>
      <w:tr w:rsidR="00FA7525" w:rsidRPr="00FA7525" w14:paraId="2D63D5EB" w14:textId="77777777" w:rsidTr="00FA7525">
        <w:trPr>
          <w:trHeight w:val="20"/>
        </w:trPr>
        <w:tc>
          <w:tcPr>
            <w:tcW w:w="989" w:type="pct"/>
            <w:vMerge/>
            <w:shd w:val="clear" w:color="auto" w:fill="FFFFFF" w:themeFill="background1"/>
            <w:vAlign w:val="center"/>
            <w:hideMark/>
          </w:tcPr>
          <w:p w14:paraId="6491C086"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vAlign w:val="center"/>
            <w:hideMark/>
          </w:tcPr>
          <w:p w14:paraId="4693C11A"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210DEFCB" w14:textId="77777777" w:rsidTr="00FA7525">
        <w:trPr>
          <w:trHeight w:val="20"/>
        </w:trPr>
        <w:tc>
          <w:tcPr>
            <w:tcW w:w="989" w:type="pct"/>
            <w:vMerge/>
            <w:shd w:val="clear" w:color="auto" w:fill="FFFFFF" w:themeFill="background1"/>
            <w:vAlign w:val="center"/>
            <w:hideMark/>
          </w:tcPr>
          <w:p w14:paraId="6A12592F"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vAlign w:val="center"/>
            <w:hideMark/>
          </w:tcPr>
          <w:p w14:paraId="5CF43E7C"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7D980E3E" w14:textId="77777777" w:rsidTr="00FA7525">
        <w:trPr>
          <w:trHeight w:val="20"/>
        </w:trPr>
        <w:tc>
          <w:tcPr>
            <w:tcW w:w="989" w:type="pct"/>
            <w:vMerge/>
            <w:shd w:val="clear" w:color="auto" w:fill="FFFFFF" w:themeFill="background1"/>
            <w:vAlign w:val="center"/>
            <w:hideMark/>
          </w:tcPr>
          <w:p w14:paraId="2EB502EF" w14:textId="77777777" w:rsidR="00FA7525" w:rsidRPr="00FA7525" w:rsidRDefault="00FA7525" w:rsidP="00FA7525">
            <w:pPr>
              <w:rPr>
                <w:rFonts w:ascii="Times New Roman" w:eastAsia="Times New Roman" w:hAnsi="Times New Roman" w:cs="Times New Roman"/>
                <w:b/>
                <w:bCs/>
                <w:sz w:val="24"/>
                <w:szCs w:val="24"/>
                <w:lang w:eastAsia="ru-RU"/>
              </w:rPr>
            </w:pPr>
          </w:p>
        </w:tc>
        <w:tc>
          <w:tcPr>
            <w:tcW w:w="4011" w:type="pct"/>
            <w:shd w:val="clear" w:color="auto" w:fill="FFFFFF" w:themeFill="background1"/>
            <w:vAlign w:val="center"/>
            <w:hideMark/>
          </w:tcPr>
          <w:p w14:paraId="713E4989" w14:textId="77777777" w:rsidR="00FA7525" w:rsidRPr="00FA7525" w:rsidRDefault="00FA7525" w:rsidP="000552CA">
            <w:pPr>
              <w:keepLines/>
              <w:numPr>
                <w:ilvl w:val="0"/>
                <w:numId w:val="81"/>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Составление документов: протокола заседания экспертной комиссии суда, акта о выделении документов к уничтожению.</w:t>
            </w:r>
          </w:p>
        </w:tc>
      </w:tr>
      <w:tr w:rsidR="00FA7525" w:rsidRPr="00FA7525" w14:paraId="2943CC26" w14:textId="77777777" w:rsidTr="00FA7525">
        <w:trPr>
          <w:trHeight w:val="20"/>
        </w:trPr>
        <w:tc>
          <w:tcPr>
            <w:tcW w:w="989" w:type="pct"/>
            <w:vMerge w:val="restart"/>
            <w:shd w:val="clear" w:color="auto" w:fill="FFFFFF" w:themeFill="background1"/>
            <w:hideMark/>
          </w:tcPr>
          <w:p w14:paraId="4D675BEE" w14:textId="77777777" w:rsidR="00FA7525" w:rsidRPr="00FA7525" w:rsidRDefault="00FA7525" w:rsidP="00FA7525">
            <w:pPr>
              <w:keepLine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Тема 4.4</w:t>
            </w:r>
          </w:p>
          <w:p w14:paraId="113E9999" w14:textId="77777777" w:rsidR="00FA7525" w:rsidRPr="00FA7525" w:rsidRDefault="00FA7525" w:rsidP="00FA7525">
            <w:pPr>
              <w:keepLines/>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lastRenderedPageBreak/>
              <w:t>Обеспечение сохранности документов архивного фонда судов</w:t>
            </w:r>
          </w:p>
        </w:tc>
        <w:tc>
          <w:tcPr>
            <w:tcW w:w="4011" w:type="pct"/>
            <w:shd w:val="clear" w:color="auto" w:fill="FFFFFF" w:themeFill="background1"/>
            <w:vAlign w:val="center"/>
            <w:hideMark/>
          </w:tcPr>
          <w:p w14:paraId="299737C8" w14:textId="77777777" w:rsidR="00FA7525" w:rsidRPr="00FA7525" w:rsidRDefault="00FA7525" w:rsidP="00FA7525">
            <w:pPr>
              <w:keepLines/>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lastRenderedPageBreak/>
              <w:t xml:space="preserve">Содержание </w:t>
            </w:r>
          </w:p>
        </w:tc>
      </w:tr>
      <w:tr w:rsidR="00FA7525" w:rsidRPr="00FA7525" w14:paraId="355AD36F" w14:textId="77777777" w:rsidTr="00FA7525">
        <w:trPr>
          <w:trHeight w:val="20"/>
        </w:trPr>
        <w:tc>
          <w:tcPr>
            <w:tcW w:w="989" w:type="pct"/>
            <w:vMerge/>
            <w:shd w:val="clear" w:color="auto" w:fill="FFFFFF" w:themeFill="background1"/>
            <w:vAlign w:val="center"/>
            <w:hideMark/>
          </w:tcPr>
          <w:p w14:paraId="28FB9523"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5695368E" w14:textId="77777777" w:rsidR="00FA7525" w:rsidRPr="00FA7525" w:rsidRDefault="00FA7525" w:rsidP="000552CA">
            <w:pPr>
              <w:numPr>
                <w:ilvl w:val="0"/>
                <w:numId w:val="92"/>
              </w:numPr>
              <w:spacing w:after="200" w:line="276" w:lineRule="auto"/>
              <w:ind w:left="714" w:hanging="357"/>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Требования, предъявляемые к зданиям и помещениям архивов.</w:t>
            </w:r>
          </w:p>
        </w:tc>
      </w:tr>
      <w:tr w:rsidR="00FA7525" w:rsidRPr="00FA7525" w14:paraId="19EEC6DF" w14:textId="77777777" w:rsidTr="00FA7525">
        <w:trPr>
          <w:trHeight w:val="20"/>
        </w:trPr>
        <w:tc>
          <w:tcPr>
            <w:tcW w:w="989" w:type="pct"/>
            <w:vMerge/>
            <w:shd w:val="clear" w:color="auto" w:fill="FFFFFF" w:themeFill="background1"/>
            <w:vAlign w:val="center"/>
            <w:hideMark/>
          </w:tcPr>
          <w:p w14:paraId="786E07BD"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302BC344" w14:textId="77777777" w:rsidR="00FA7525" w:rsidRPr="00FA7525" w:rsidRDefault="00FA7525" w:rsidP="000552CA">
            <w:pPr>
              <w:numPr>
                <w:ilvl w:val="0"/>
                <w:numId w:val="92"/>
              </w:numPr>
              <w:spacing w:after="200" w:line="276" w:lineRule="auto"/>
              <w:ind w:left="714" w:hanging="357"/>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Условия хранения архивных документов.</w:t>
            </w:r>
          </w:p>
        </w:tc>
      </w:tr>
      <w:tr w:rsidR="00FA7525" w:rsidRPr="00FA7525" w14:paraId="4B7DB334" w14:textId="77777777" w:rsidTr="00FA7525">
        <w:trPr>
          <w:trHeight w:val="20"/>
        </w:trPr>
        <w:tc>
          <w:tcPr>
            <w:tcW w:w="989" w:type="pct"/>
            <w:vMerge/>
            <w:shd w:val="clear" w:color="auto" w:fill="FFFFFF" w:themeFill="background1"/>
            <w:vAlign w:val="center"/>
            <w:hideMark/>
          </w:tcPr>
          <w:p w14:paraId="78501134"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32B100F0" w14:textId="77777777" w:rsidR="00FA7525" w:rsidRPr="00FA7525" w:rsidRDefault="00FA7525" w:rsidP="000552CA">
            <w:pPr>
              <w:numPr>
                <w:ilvl w:val="0"/>
                <w:numId w:val="92"/>
              </w:numPr>
              <w:spacing w:after="200" w:line="276" w:lineRule="auto"/>
              <w:ind w:left="714" w:hanging="357"/>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Проверка наличия и состояния документов (электронных документов) в архиве.</w:t>
            </w:r>
          </w:p>
        </w:tc>
      </w:tr>
      <w:tr w:rsidR="00FA7525" w:rsidRPr="00FA7525" w14:paraId="1710180A" w14:textId="77777777" w:rsidTr="00FA7525">
        <w:trPr>
          <w:trHeight w:val="20"/>
        </w:trPr>
        <w:tc>
          <w:tcPr>
            <w:tcW w:w="989" w:type="pct"/>
            <w:vMerge/>
            <w:shd w:val="clear" w:color="auto" w:fill="FFFFFF" w:themeFill="background1"/>
            <w:vAlign w:val="center"/>
            <w:hideMark/>
          </w:tcPr>
          <w:p w14:paraId="3050BEB0"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hideMark/>
          </w:tcPr>
          <w:p w14:paraId="24B035E3" w14:textId="77777777" w:rsidR="00FA7525" w:rsidRPr="00FA7525" w:rsidRDefault="00FA7525" w:rsidP="000552CA">
            <w:pPr>
              <w:numPr>
                <w:ilvl w:val="0"/>
                <w:numId w:val="92"/>
              </w:numPr>
              <w:spacing w:after="200" w:line="276" w:lineRule="auto"/>
              <w:ind w:left="714" w:hanging="357"/>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Создание страхового фонда архивных документов.</w:t>
            </w:r>
          </w:p>
        </w:tc>
      </w:tr>
      <w:tr w:rsidR="00FA7525" w:rsidRPr="00FA7525" w14:paraId="17526475" w14:textId="77777777" w:rsidTr="00FA7525">
        <w:trPr>
          <w:trHeight w:val="20"/>
        </w:trPr>
        <w:tc>
          <w:tcPr>
            <w:tcW w:w="989" w:type="pct"/>
            <w:vMerge/>
            <w:shd w:val="clear" w:color="auto" w:fill="FFFFFF" w:themeFill="background1"/>
            <w:vAlign w:val="center"/>
            <w:hideMark/>
          </w:tcPr>
          <w:p w14:paraId="5F76F18D"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vAlign w:val="center"/>
            <w:hideMark/>
          </w:tcPr>
          <w:p w14:paraId="711D97B8" w14:textId="77777777" w:rsidR="00FA7525" w:rsidRPr="00FA7525" w:rsidRDefault="00FA7525" w:rsidP="00FA7525">
            <w:pPr>
              <w:keepLines/>
              <w:spacing w:line="276" w:lineRule="auto"/>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3CC511C6" w14:textId="77777777" w:rsidTr="00FA7525">
        <w:trPr>
          <w:trHeight w:val="20"/>
        </w:trPr>
        <w:tc>
          <w:tcPr>
            <w:tcW w:w="989" w:type="pct"/>
            <w:vMerge/>
            <w:shd w:val="clear" w:color="auto" w:fill="FFFFFF" w:themeFill="background1"/>
            <w:vAlign w:val="center"/>
            <w:hideMark/>
          </w:tcPr>
          <w:p w14:paraId="4EE4A4A9" w14:textId="77777777" w:rsidR="00FA7525" w:rsidRPr="00FA7525" w:rsidRDefault="00FA7525" w:rsidP="00FA7525">
            <w:pPr>
              <w:rPr>
                <w:rFonts w:ascii="Times New Roman" w:eastAsia="Times New Roman" w:hAnsi="Times New Roman" w:cs="Times New Roman"/>
                <w:sz w:val="24"/>
                <w:szCs w:val="24"/>
                <w:lang w:eastAsia="ru-RU"/>
              </w:rPr>
            </w:pPr>
          </w:p>
        </w:tc>
        <w:tc>
          <w:tcPr>
            <w:tcW w:w="4011" w:type="pct"/>
            <w:shd w:val="clear" w:color="auto" w:fill="FFFFFF" w:themeFill="background1"/>
            <w:vAlign w:val="center"/>
            <w:hideMark/>
          </w:tcPr>
          <w:p w14:paraId="348DBE2A" w14:textId="77777777" w:rsidR="00FA7525" w:rsidRPr="00FA7525" w:rsidRDefault="00FA7525" w:rsidP="000552CA">
            <w:pPr>
              <w:keepLines/>
              <w:numPr>
                <w:ilvl w:val="0"/>
                <w:numId w:val="82"/>
              </w:numPr>
              <w:spacing w:after="200" w:line="276" w:lineRule="auto"/>
              <w:ind w:left="0" w:hanging="284"/>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Составление перечня требований к помещению архива суда.</w:t>
            </w:r>
          </w:p>
        </w:tc>
      </w:tr>
      <w:tr w:rsidR="00FA7525" w:rsidRPr="00FA7525" w14:paraId="18EA1243" w14:textId="77777777" w:rsidTr="00FA7525">
        <w:trPr>
          <w:trHeight w:val="20"/>
        </w:trPr>
        <w:tc>
          <w:tcPr>
            <w:tcW w:w="989" w:type="pct"/>
            <w:vMerge w:val="restart"/>
            <w:shd w:val="clear" w:color="auto" w:fill="FFFFFF" w:themeFill="background1"/>
            <w:hideMark/>
          </w:tcPr>
          <w:p w14:paraId="6F479B77" w14:textId="77777777" w:rsidR="00FA7525" w:rsidRPr="00FA7525" w:rsidRDefault="00FA7525" w:rsidP="00FA7525">
            <w:pPr>
              <w:keepLine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Тема 4.5</w:t>
            </w:r>
          </w:p>
          <w:p w14:paraId="29240976" w14:textId="77777777" w:rsidR="00FA7525" w:rsidRPr="00FA7525" w:rsidRDefault="00FA7525" w:rsidP="00FA7525">
            <w:pPr>
              <w:keepLines/>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Использование архивных документов</w:t>
            </w:r>
          </w:p>
        </w:tc>
        <w:tc>
          <w:tcPr>
            <w:tcW w:w="4011" w:type="pct"/>
            <w:shd w:val="clear" w:color="auto" w:fill="FFFFFF" w:themeFill="background1"/>
            <w:vAlign w:val="center"/>
            <w:hideMark/>
          </w:tcPr>
          <w:p w14:paraId="668BB6A0"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Содержание</w:t>
            </w:r>
          </w:p>
        </w:tc>
      </w:tr>
      <w:tr w:rsidR="00FA7525" w:rsidRPr="00FA7525" w14:paraId="27D7F4D2" w14:textId="77777777" w:rsidTr="00FA7525">
        <w:trPr>
          <w:trHeight w:val="20"/>
        </w:trPr>
        <w:tc>
          <w:tcPr>
            <w:tcW w:w="989" w:type="pct"/>
            <w:vMerge/>
            <w:shd w:val="clear" w:color="auto" w:fill="FFFFFF" w:themeFill="background1"/>
            <w:vAlign w:val="center"/>
            <w:hideMark/>
          </w:tcPr>
          <w:p w14:paraId="66CB4AA9"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hideMark/>
          </w:tcPr>
          <w:p w14:paraId="1FFC29AF" w14:textId="77777777" w:rsidR="00FA7525" w:rsidRPr="00FA7525" w:rsidRDefault="00FA7525" w:rsidP="000552CA">
            <w:pPr>
              <w:numPr>
                <w:ilvl w:val="0"/>
                <w:numId w:val="93"/>
              </w:numPr>
              <w:spacing w:after="200" w:line="276" w:lineRule="auto"/>
              <w:ind w:left="457"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Формы использования архивных документов.</w:t>
            </w:r>
          </w:p>
        </w:tc>
      </w:tr>
      <w:tr w:rsidR="00FA7525" w:rsidRPr="00FA7525" w14:paraId="7086DBEF" w14:textId="77777777" w:rsidTr="00FA7525">
        <w:trPr>
          <w:trHeight w:val="20"/>
        </w:trPr>
        <w:tc>
          <w:tcPr>
            <w:tcW w:w="989" w:type="pct"/>
            <w:vMerge/>
            <w:shd w:val="clear" w:color="auto" w:fill="FFFFFF" w:themeFill="background1"/>
            <w:vAlign w:val="center"/>
          </w:tcPr>
          <w:p w14:paraId="22D7D264"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tcPr>
          <w:p w14:paraId="4CAEFF59" w14:textId="77777777" w:rsidR="00FA7525" w:rsidRPr="00FA7525" w:rsidRDefault="00FA7525" w:rsidP="000552CA">
            <w:pPr>
              <w:numPr>
                <w:ilvl w:val="0"/>
                <w:numId w:val="93"/>
              </w:numPr>
              <w:spacing w:after="200" w:line="276" w:lineRule="auto"/>
              <w:ind w:left="457"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Порядок исполнения запросов пользователей.</w:t>
            </w:r>
          </w:p>
        </w:tc>
      </w:tr>
      <w:tr w:rsidR="00FA7525" w:rsidRPr="00FA7525" w14:paraId="7CF1430D" w14:textId="77777777" w:rsidTr="00FA7525">
        <w:trPr>
          <w:trHeight w:val="20"/>
        </w:trPr>
        <w:tc>
          <w:tcPr>
            <w:tcW w:w="989" w:type="pct"/>
            <w:vMerge/>
            <w:shd w:val="clear" w:color="auto" w:fill="FFFFFF" w:themeFill="background1"/>
            <w:vAlign w:val="center"/>
          </w:tcPr>
          <w:p w14:paraId="00B06187"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tcPr>
          <w:p w14:paraId="099A3BB5" w14:textId="77777777" w:rsidR="00FA7525" w:rsidRPr="00FA7525" w:rsidRDefault="00FA7525" w:rsidP="000552CA">
            <w:pPr>
              <w:numPr>
                <w:ilvl w:val="0"/>
                <w:numId w:val="93"/>
              </w:numPr>
              <w:spacing w:after="200" w:line="276" w:lineRule="auto"/>
              <w:ind w:left="457" w:hanging="357"/>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Правила выдачи документов, находящихся на архивном хранении. </w:t>
            </w:r>
          </w:p>
        </w:tc>
      </w:tr>
      <w:tr w:rsidR="00FA7525" w:rsidRPr="00FA7525" w14:paraId="60C6DF01" w14:textId="77777777" w:rsidTr="00FA7525">
        <w:trPr>
          <w:trHeight w:val="20"/>
        </w:trPr>
        <w:tc>
          <w:tcPr>
            <w:tcW w:w="989" w:type="pct"/>
            <w:vMerge/>
            <w:shd w:val="clear" w:color="auto" w:fill="FFFFFF" w:themeFill="background1"/>
            <w:vAlign w:val="center"/>
            <w:hideMark/>
          </w:tcPr>
          <w:p w14:paraId="4EA64D2F"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vAlign w:val="center"/>
            <w:hideMark/>
          </w:tcPr>
          <w:p w14:paraId="5CEBE541"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0F0012E7" w14:textId="77777777" w:rsidTr="00FA7525">
        <w:trPr>
          <w:trHeight w:val="20"/>
        </w:trPr>
        <w:tc>
          <w:tcPr>
            <w:tcW w:w="989" w:type="pct"/>
            <w:vMerge/>
            <w:shd w:val="clear" w:color="auto" w:fill="FFFFFF" w:themeFill="background1"/>
            <w:vAlign w:val="center"/>
            <w:hideMark/>
          </w:tcPr>
          <w:p w14:paraId="486614E3"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vAlign w:val="center"/>
            <w:hideMark/>
          </w:tcPr>
          <w:p w14:paraId="0F3C150B"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Составление запроса о выдаче документов из дела, находящегося на архивном хранении.</w:t>
            </w:r>
          </w:p>
        </w:tc>
      </w:tr>
      <w:tr w:rsidR="00FA7525" w:rsidRPr="00FA7525" w14:paraId="3188BCC7" w14:textId="77777777" w:rsidTr="00FA7525">
        <w:trPr>
          <w:trHeight w:val="20"/>
        </w:trPr>
        <w:tc>
          <w:tcPr>
            <w:tcW w:w="989" w:type="pct"/>
            <w:vMerge w:val="restart"/>
            <w:shd w:val="clear" w:color="auto" w:fill="FFFFFF" w:themeFill="background1"/>
          </w:tcPr>
          <w:p w14:paraId="10E1DB79" w14:textId="77777777" w:rsidR="00FA7525" w:rsidRPr="00FA7525" w:rsidRDefault="00FA7525" w:rsidP="00FA7525">
            <w:pPr>
              <w:keepLines/>
              <w:spacing w:line="276" w:lineRule="auto"/>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Тема 4.6</w:t>
            </w:r>
          </w:p>
          <w:p w14:paraId="43AD633C" w14:textId="77777777" w:rsidR="00FA7525" w:rsidRPr="00FA7525" w:rsidRDefault="00FA7525" w:rsidP="00FA7525">
            <w:pPr>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bCs/>
                <w:sz w:val="24"/>
                <w:szCs w:val="24"/>
                <w:lang w:eastAsia="ru-RU"/>
              </w:rPr>
              <w:t>Архивные описи</w:t>
            </w:r>
          </w:p>
        </w:tc>
        <w:tc>
          <w:tcPr>
            <w:tcW w:w="4011" w:type="pct"/>
            <w:shd w:val="clear" w:color="auto" w:fill="FFFFFF" w:themeFill="background1"/>
            <w:vAlign w:val="center"/>
          </w:tcPr>
          <w:p w14:paraId="6DC4CA10"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t>Содержание</w:t>
            </w:r>
          </w:p>
        </w:tc>
      </w:tr>
      <w:tr w:rsidR="00FA7525" w:rsidRPr="00FA7525" w14:paraId="34F7AF28" w14:textId="77777777" w:rsidTr="00FA7525">
        <w:trPr>
          <w:trHeight w:val="20"/>
        </w:trPr>
        <w:tc>
          <w:tcPr>
            <w:tcW w:w="989" w:type="pct"/>
            <w:vMerge/>
            <w:shd w:val="clear" w:color="auto" w:fill="FFFFFF" w:themeFill="background1"/>
            <w:vAlign w:val="center"/>
          </w:tcPr>
          <w:p w14:paraId="65BEE699"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tcPr>
          <w:p w14:paraId="67A16049"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Описание документов и дел в архиве суда.</w:t>
            </w:r>
          </w:p>
        </w:tc>
      </w:tr>
      <w:tr w:rsidR="00FA7525" w:rsidRPr="00FA7525" w14:paraId="69037C5F" w14:textId="77777777" w:rsidTr="00FA7525">
        <w:trPr>
          <w:trHeight w:val="20"/>
        </w:trPr>
        <w:tc>
          <w:tcPr>
            <w:tcW w:w="989" w:type="pct"/>
            <w:vMerge/>
            <w:shd w:val="clear" w:color="auto" w:fill="FFFFFF" w:themeFill="background1"/>
            <w:vAlign w:val="center"/>
          </w:tcPr>
          <w:p w14:paraId="1D0754D2"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tcPr>
          <w:p w14:paraId="3D4DB41C"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Влияние классификации документов и дел в пределах архивного фонда на составление архивной описи.</w:t>
            </w:r>
          </w:p>
        </w:tc>
      </w:tr>
      <w:tr w:rsidR="00FA7525" w:rsidRPr="00FA7525" w14:paraId="2969751E" w14:textId="77777777" w:rsidTr="00FA7525">
        <w:trPr>
          <w:trHeight w:val="20"/>
        </w:trPr>
        <w:tc>
          <w:tcPr>
            <w:tcW w:w="989" w:type="pct"/>
            <w:vMerge/>
            <w:shd w:val="clear" w:color="auto" w:fill="FFFFFF" w:themeFill="background1"/>
            <w:vAlign w:val="center"/>
          </w:tcPr>
          <w:p w14:paraId="45C73F6C"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tcPr>
          <w:p w14:paraId="07D8F631"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bCs/>
                <w:sz w:val="24"/>
                <w:szCs w:val="24"/>
                <w:lang w:eastAsia="ru-RU"/>
              </w:rPr>
            </w:pPr>
            <w:r w:rsidRPr="00FA7525">
              <w:rPr>
                <w:rFonts w:ascii="Times New Roman" w:eastAsia="Times New Roman" w:hAnsi="Times New Roman" w:cs="Times New Roman"/>
                <w:bCs/>
                <w:sz w:val="24"/>
                <w:szCs w:val="24"/>
                <w:lang w:eastAsia="ru-RU"/>
              </w:rPr>
              <w:t>Составление справочного материала к описи.</w:t>
            </w:r>
          </w:p>
        </w:tc>
      </w:tr>
      <w:tr w:rsidR="00FA7525" w:rsidRPr="00FA7525" w14:paraId="221A4207" w14:textId="77777777" w:rsidTr="00FA7525">
        <w:trPr>
          <w:trHeight w:val="20"/>
        </w:trPr>
        <w:tc>
          <w:tcPr>
            <w:tcW w:w="989" w:type="pct"/>
            <w:vMerge/>
            <w:shd w:val="clear" w:color="auto" w:fill="FFFFFF" w:themeFill="background1"/>
            <w:vAlign w:val="center"/>
          </w:tcPr>
          <w:p w14:paraId="4DBEC608"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vAlign w:val="center"/>
          </w:tcPr>
          <w:p w14:paraId="2ABFFB59"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b/>
                <w:sz w:val="24"/>
                <w:szCs w:val="24"/>
                <w:lang w:eastAsia="ru-RU"/>
              </w:rPr>
              <w:t>В том числе практических занятий</w:t>
            </w:r>
          </w:p>
        </w:tc>
      </w:tr>
      <w:tr w:rsidR="00FA7525" w:rsidRPr="00FA7525" w14:paraId="19599896" w14:textId="77777777" w:rsidTr="00FA7525">
        <w:trPr>
          <w:trHeight w:val="20"/>
        </w:trPr>
        <w:tc>
          <w:tcPr>
            <w:tcW w:w="989" w:type="pct"/>
            <w:vMerge/>
            <w:shd w:val="clear" w:color="auto" w:fill="FFFFFF" w:themeFill="background1"/>
            <w:vAlign w:val="center"/>
          </w:tcPr>
          <w:p w14:paraId="6463BEF6" w14:textId="77777777" w:rsidR="00FA7525" w:rsidRPr="00FA7525" w:rsidRDefault="00FA7525" w:rsidP="00FA7525">
            <w:pPr>
              <w:rPr>
                <w:rFonts w:ascii="Times New Roman" w:eastAsia="Times New Roman" w:hAnsi="Times New Roman" w:cs="Times New Roman"/>
                <w:b/>
                <w:sz w:val="24"/>
                <w:szCs w:val="24"/>
                <w:lang w:eastAsia="ru-RU"/>
              </w:rPr>
            </w:pPr>
          </w:p>
        </w:tc>
        <w:tc>
          <w:tcPr>
            <w:tcW w:w="4011" w:type="pct"/>
            <w:shd w:val="clear" w:color="auto" w:fill="FFFFFF" w:themeFill="background1"/>
            <w:vAlign w:val="center"/>
          </w:tcPr>
          <w:p w14:paraId="61A1DAF3" w14:textId="77777777" w:rsidR="00FA7525" w:rsidRPr="00FA7525" w:rsidRDefault="00FA7525" w:rsidP="000552CA">
            <w:pPr>
              <w:keepLines/>
              <w:numPr>
                <w:ilvl w:val="0"/>
                <w:numId w:val="83"/>
              </w:numPr>
              <w:spacing w:after="200" w:line="276" w:lineRule="auto"/>
              <w:ind w:left="0"/>
              <w:jc w:val="both"/>
              <w:rPr>
                <w:rFonts w:ascii="Times New Roman" w:eastAsia="Times New Roman" w:hAnsi="Times New Roman" w:cs="Times New Roman"/>
                <w:sz w:val="24"/>
                <w:szCs w:val="24"/>
                <w:lang w:eastAsia="ru-RU"/>
              </w:rPr>
            </w:pPr>
            <w:r w:rsidRPr="00FA7525">
              <w:rPr>
                <w:rFonts w:ascii="Times New Roman" w:eastAsia="Times New Roman" w:hAnsi="Times New Roman" w:cs="Times New Roman"/>
                <w:sz w:val="24"/>
                <w:szCs w:val="24"/>
                <w:lang w:eastAsia="ru-RU"/>
              </w:rPr>
              <w:t xml:space="preserve"> Составление описи нарядов, подлежащих постоянному хранению, оформление внутренней описи документов.</w:t>
            </w:r>
          </w:p>
        </w:tc>
      </w:tr>
      <w:tr w:rsidR="00FA7525" w:rsidRPr="00FA7525" w14:paraId="3BCE327B" w14:textId="77777777" w:rsidTr="00FA7525">
        <w:trPr>
          <w:trHeight w:val="20"/>
        </w:trPr>
        <w:tc>
          <w:tcPr>
            <w:tcW w:w="5000" w:type="pct"/>
            <w:gridSpan w:val="2"/>
            <w:shd w:val="clear" w:color="auto" w:fill="FFFFFF" w:themeFill="background1"/>
            <w:hideMark/>
          </w:tcPr>
          <w:p w14:paraId="1D3F7315"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 xml:space="preserve">Учебная </w:t>
            </w:r>
            <w:proofErr w:type="gramStart"/>
            <w:r w:rsidRPr="00FA7525">
              <w:rPr>
                <w:rFonts w:ascii="Times New Roman" w:eastAsia="Calibri" w:hAnsi="Times New Roman" w:cs="Times New Roman"/>
                <w:b/>
                <w:sz w:val="24"/>
                <w:szCs w:val="24"/>
                <w:lang w:eastAsia="ru-RU"/>
              </w:rPr>
              <w:t>практика  (</w:t>
            </w:r>
            <w:proofErr w:type="gramEnd"/>
            <w:r w:rsidRPr="00FA7525">
              <w:rPr>
                <w:rFonts w:ascii="Times New Roman" w:eastAsia="Calibri" w:hAnsi="Times New Roman" w:cs="Times New Roman"/>
                <w:b/>
                <w:sz w:val="24"/>
                <w:szCs w:val="24"/>
                <w:lang w:eastAsia="ru-RU"/>
              </w:rPr>
              <w:t>36 часов)</w:t>
            </w:r>
          </w:p>
          <w:p w14:paraId="262EB623"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Виды работ:</w:t>
            </w:r>
          </w:p>
          <w:p w14:paraId="690E1775"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со структурой суда, функциями судебных коллегий, судебных составов, основных подразделений аппарата суда и нормативными правовыми актами, регулирующими их деятельность, правилами внутреннего трудового распорядка, правилами техники безопасности</w:t>
            </w:r>
          </w:p>
          <w:p w14:paraId="5CA6CCED"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должностными регламентами специалиста суда, секретаря суда, секретаря судебного заседания.</w:t>
            </w:r>
          </w:p>
          <w:p w14:paraId="06108FBF"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lastRenderedPageBreak/>
              <w:t>Ознакомление с организацией приёма, учёта и отправки судебных дел и другой корреспонденции. Ознакомление с порядком изготовления и рассылки копий судебных решений. Ознакомление с порядком приёма посетителей.</w:t>
            </w:r>
          </w:p>
          <w:p w14:paraId="4467383A"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порядком информационного обеспечения деятельности суда, используемыми в суде правовыми базами и программами ГАС «Правосудие».</w:t>
            </w:r>
          </w:p>
          <w:p w14:paraId="46E4D87F"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Ознакомление с архивным и статистическим делопроизводством. </w:t>
            </w:r>
          </w:p>
          <w:p w14:paraId="5452484B"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Ознакомление с организацией уголовного судопроизводства в районном суде. (Порядок назначения судебного заседания, извещения участников процесса, обеспечения доставки в суд подсудимого, содержащегося под стражей, подготовки зала судебного заседания, размещения на Интернет-сайте и информационных стендах суда информации и месте и времени судебного заседания) </w:t>
            </w:r>
          </w:p>
          <w:p w14:paraId="73AC3C03"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гражданского судопроизводства в районном суде. (Порядок подготовки дела к рассмотрению, назначения судебного заседания, извещения участников процесса. Основные стадии судебного процесса и судебные постановления, их процессуальное значение.)</w:t>
            </w:r>
          </w:p>
          <w:p w14:paraId="318725F8"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и задачами административного судопроизводства в районном суде. (Порядок подготовки дела к рассмотрению, назначения судебного заседания, извещения участников процесса.)</w:t>
            </w:r>
          </w:p>
          <w:p w14:paraId="28C85DB5" w14:textId="77777777" w:rsidR="00FA7525" w:rsidRPr="00FA7525" w:rsidRDefault="00FA7525" w:rsidP="000552CA">
            <w:pPr>
              <w:keepLines/>
              <w:numPr>
                <w:ilvl w:val="0"/>
                <w:numId w:val="94"/>
              </w:numPr>
              <w:spacing w:after="200" w:line="276" w:lineRule="auto"/>
              <w:ind w:left="0" w:firstLine="357"/>
              <w:jc w:val="both"/>
              <w:rPr>
                <w:rFonts w:ascii="Times New Roman" w:eastAsia="Times New Roman"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судопроизводства в арбитражном суде первой инстанции. (Порядок подготовки дела к рассмотрению, назначения судебного заседания, извещения участников процесса. Основные стадии судебного процесса и судебные постановления, их процессуальное значение.)</w:t>
            </w:r>
            <w:r w:rsidRPr="00FA7525">
              <w:rPr>
                <w:rFonts w:ascii="Times New Roman" w:eastAsia="Times New Roman" w:hAnsi="Times New Roman" w:cs="Times New Roman"/>
                <w:sz w:val="24"/>
                <w:szCs w:val="24"/>
                <w:lang w:eastAsia="ru-RU"/>
              </w:rPr>
              <w:t xml:space="preserve"> </w:t>
            </w:r>
          </w:p>
          <w:p w14:paraId="29BFAE97"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рабочими местами работников аппарата суда, правилами техники безопасности.</w:t>
            </w:r>
          </w:p>
          <w:p w14:paraId="3999956C"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номенклатурой дел, составление и оформление номенклатуры дел в суде.</w:t>
            </w:r>
          </w:p>
          <w:p w14:paraId="54061D69"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правил учёта дел и их регистрации; роль суда в обеспечении законности при рассмотрении дела; взаимоотношения суда и других правоохранительных органов.</w:t>
            </w:r>
          </w:p>
          <w:p w14:paraId="09A3226F"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порядком использования информационного обеспечения деятельности суда в виде справочно-информационных систем и модулей, входящих в программный комплекс ГАС «Правосудие».</w:t>
            </w:r>
          </w:p>
          <w:p w14:paraId="526CB545"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Ознакомление с порядком формирования судебного дела (обложка дел, опись документов судебного дела, формирование листов дела). </w:t>
            </w:r>
          </w:p>
          <w:p w14:paraId="2F72F3B4"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Ознакомление с организацией дел об административных правонарушениях в районном (гарнизонном военном) суде, на мировых участках. (Порядок назначения судебного заседания, извещения участников процесса, подготовки зала судебного </w:t>
            </w:r>
            <w:r w:rsidRPr="00FA7525">
              <w:rPr>
                <w:rFonts w:ascii="Times New Roman" w:eastAsia="Calibri" w:hAnsi="Times New Roman" w:cs="Times New Roman"/>
                <w:sz w:val="24"/>
                <w:szCs w:val="24"/>
                <w:lang w:eastAsia="ru-RU"/>
              </w:rPr>
              <w:lastRenderedPageBreak/>
              <w:t xml:space="preserve">заседания, размещения на Интернет-сайте и информационных стендах суда информации и месте и времени судебного заседания) </w:t>
            </w:r>
          </w:p>
          <w:p w14:paraId="67FC1FD9"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 xml:space="preserve">Ознакомление с организацией уголовного судопроизводства в районном (гарнизонном военном) суде. (Порядок назначения судебного заседания, извещения участников процесса, обеспечения доставки в суд подсудимого, содержащегося под стражей, подготовки зала судебного заседания, размещения на Интернет-сайте и информационных стендах суда информации и месте и времени судебного заседания) </w:t>
            </w:r>
          </w:p>
          <w:p w14:paraId="4E5EB168"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гражданского судопроизводства в районном (гарнизонном военном) суде. (Порядок подготовки дела к рассмотрению, назначения судебного заседания, извещения участников процесса. Основные стадии судебного процесса и судебные постановления, их процессуальное значение.)</w:t>
            </w:r>
          </w:p>
          <w:p w14:paraId="21C8BA00"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и задачами административного судопроизводства в районном (гарнизонном военном) суде. (Порядок подготовки дела к рассмотрению, назначения судебного заседания, извещения участников процесса.)</w:t>
            </w:r>
          </w:p>
          <w:p w14:paraId="2C9455F6"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организацией судопроизводства в арбитражном суде первой инстанции. (Порядок подготовки дела к рассмотрению, назначения судебного заседания, извещения участников процесса. Основные стадии судебного процесса и судебные постановления, их процессуальное значение.)</w:t>
            </w:r>
            <w:r w:rsidRPr="00FA7525">
              <w:rPr>
                <w:rFonts w:ascii="Times New Roman" w:eastAsia="Times New Roman" w:hAnsi="Times New Roman" w:cs="Times New Roman"/>
                <w:sz w:val="24"/>
                <w:szCs w:val="24"/>
                <w:lang w:eastAsia="ru-RU"/>
              </w:rPr>
              <w:t xml:space="preserve"> </w:t>
            </w:r>
            <w:r w:rsidRPr="00FA7525">
              <w:rPr>
                <w:rFonts w:ascii="Times New Roman" w:eastAsia="Calibri" w:hAnsi="Times New Roman" w:cs="Times New Roman"/>
                <w:sz w:val="24"/>
                <w:szCs w:val="24"/>
                <w:lang w:eastAsia="ru-RU"/>
              </w:rPr>
              <w:t>Ознакомление с организационно-распорядительными документами суда.</w:t>
            </w:r>
          </w:p>
          <w:p w14:paraId="51B28E8A"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порядком работы сайтов судов.</w:t>
            </w:r>
          </w:p>
          <w:p w14:paraId="4A132B9C" w14:textId="77777777" w:rsidR="00FA7525" w:rsidRPr="00FA7525" w:rsidRDefault="00FA7525" w:rsidP="000552CA">
            <w:pPr>
              <w:keepLines/>
              <w:numPr>
                <w:ilvl w:val="0"/>
                <w:numId w:val="94"/>
              </w:numPr>
              <w:spacing w:after="200" w:line="276" w:lineRule="auto"/>
              <w:ind w:left="0" w:firstLine="357"/>
              <w:jc w:val="both"/>
              <w:rPr>
                <w:rFonts w:ascii="Times New Roman" w:eastAsia="Calibri" w:hAnsi="Times New Roman" w:cs="Times New Roman"/>
                <w:sz w:val="24"/>
                <w:szCs w:val="24"/>
                <w:lang w:eastAsia="ru-RU"/>
              </w:rPr>
            </w:pPr>
            <w:r w:rsidRPr="00FA7525">
              <w:rPr>
                <w:rFonts w:ascii="Times New Roman" w:eastAsia="Calibri" w:hAnsi="Times New Roman" w:cs="Times New Roman"/>
                <w:sz w:val="24"/>
                <w:szCs w:val="24"/>
                <w:lang w:eastAsia="ru-RU"/>
              </w:rPr>
              <w:t>Ознакомление с деятельностью по обеспечению судов кадрами государственных гражданских служащих.</w:t>
            </w:r>
          </w:p>
          <w:p w14:paraId="5C7CD397" w14:textId="77777777" w:rsidR="00FA7525" w:rsidRPr="00FA7525" w:rsidRDefault="00FA7525" w:rsidP="000552CA">
            <w:pPr>
              <w:keepLines/>
              <w:numPr>
                <w:ilvl w:val="0"/>
                <w:numId w:val="84"/>
              </w:numPr>
              <w:spacing w:after="200" w:line="276" w:lineRule="auto"/>
              <w:ind w:left="0"/>
              <w:jc w:val="both"/>
              <w:rPr>
                <w:rFonts w:ascii="Times New Roman" w:eastAsia="Times New Roman" w:hAnsi="Times New Roman" w:cs="Times New Roman"/>
                <w:sz w:val="24"/>
                <w:szCs w:val="24"/>
                <w:lang w:eastAsia="ru-RU"/>
              </w:rPr>
            </w:pPr>
          </w:p>
        </w:tc>
      </w:tr>
      <w:tr w:rsidR="00FA7525" w:rsidRPr="00FA7525" w14:paraId="78D17021" w14:textId="77777777" w:rsidTr="00FA7525">
        <w:trPr>
          <w:trHeight w:val="20"/>
        </w:trPr>
        <w:tc>
          <w:tcPr>
            <w:tcW w:w="5000" w:type="pct"/>
            <w:gridSpan w:val="2"/>
            <w:shd w:val="clear" w:color="auto" w:fill="FFFFFF" w:themeFill="background1"/>
          </w:tcPr>
          <w:p w14:paraId="70735E5D" w14:textId="77777777" w:rsidR="00FA7525" w:rsidRPr="00FA7525" w:rsidRDefault="00FA7525" w:rsidP="00FA7525">
            <w:pPr>
              <w:keepLines/>
              <w:spacing w:line="276" w:lineRule="auto"/>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lastRenderedPageBreak/>
              <w:t>Производственная практика (108 часов)</w:t>
            </w:r>
          </w:p>
          <w:p w14:paraId="14F81325" w14:textId="77777777" w:rsidR="00FA7525" w:rsidRPr="00FA7525" w:rsidRDefault="00FA7525" w:rsidP="00FA7525">
            <w:pPr>
              <w:keepLines/>
              <w:spacing w:line="276" w:lineRule="auto"/>
              <w:ind w:left="717"/>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b/>
                <w:sz w:val="24"/>
                <w:szCs w:val="24"/>
                <w:lang w:eastAsia="ru-RU"/>
              </w:rPr>
              <w:t>Виды работ:</w:t>
            </w:r>
          </w:p>
          <w:p w14:paraId="0C032193" w14:textId="77777777" w:rsidR="00FA7525" w:rsidRPr="00FA7525" w:rsidRDefault="00FA7525" w:rsidP="000552CA">
            <w:pPr>
              <w:keepLines/>
              <w:numPr>
                <w:ilvl w:val="0"/>
                <w:numId w:val="95"/>
              </w:numPr>
              <w:spacing w:after="200" w:line="276" w:lineRule="auto"/>
              <w:ind w:left="0" w:firstLine="357"/>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Ознакомление с локальными актами суда: правила внутреннего распорядка суда, положение о работе приёмной суда, регламент работы приёмной суда.</w:t>
            </w:r>
          </w:p>
          <w:p w14:paraId="6F2BC18B" w14:textId="77777777" w:rsidR="00FA7525" w:rsidRPr="00FA7525" w:rsidRDefault="00FA7525" w:rsidP="000552CA">
            <w:pPr>
              <w:keepLines/>
              <w:numPr>
                <w:ilvl w:val="0"/>
                <w:numId w:val="95"/>
              </w:numPr>
              <w:spacing w:after="200" w:line="276" w:lineRule="auto"/>
              <w:ind w:left="0" w:firstLine="357"/>
              <w:jc w:val="both"/>
              <w:rPr>
                <w:rFonts w:ascii="Times New Roman" w:eastAsia="Calibri" w:hAnsi="Times New Roman" w:cs="Times New Roman"/>
                <w:bCs/>
                <w:sz w:val="24"/>
                <w:szCs w:val="24"/>
                <w:lang w:eastAsia="ru-RU"/>
              </w:rPr>
            </w:pPr>
            <w:r w:rsidRPr="00FA7525">
              <w:rPr>
                <w:rFonts w:ascii="Times New Roman" w:eastAsia="Calibri" w:hAnsi="Times New Roman" w:cs="Times New Roman"/>
                <w:bCs/>
                <w:sz w:val="24"/>
                <w:szCs w:val="24"/>
                <w:lang w:eastAsia="ru-RU"/>
              </w:rPr>
              <w:t>Изучение локальных актов суда по вопросу организации работы его сайта (порядок назначения ответственного лица и его должностных обязанностей).</w:t>
            </w:r>
          </w:p>
          <w:p w14:paraId="7CACD3B9"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b/>
                <w:sz w:val="24"/>
                <w:szCs w:val="24"/>
                <w:lang w:eastAsia="ru-RU"/>
              </w:rPr>
            </w:pPr>
            <w:r w:rsidRPr="00FA7525">
              <w:rPr>
                <w:rFonts w:ascii="Times New Roman" w:eastAsia="Calibri" w:hAnsi="Times New Roman" w:cs="Times New Roman"/>
                <w:bCs/>
                <w:lang w:eastAsia="ru-RU"/>
              </w:rPr>
              <w:t>Ознакомление с локальными актами суда по вопросу кадрового обеспечения (штатное расписание, должностные регламенты, приказы по личному составу и пр.)</w:t>
            </w:r>
          </w:p>
          <w:p w14:paraId="0D436582"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sz w:val="24"/>
                <w:szCs w:val="24"/>
                <w:shd w:val="clear" w:color="auto" w:fill="FFFFFF"/>
                <w:lang w:eastAsia="ru-RU"/>
              </w:rPr>
            </w:pPr>
            <w:r w:rsidRPr="00FA7525">
              <w:rPr>
                <w:rFonts w:ascii="Times New Roman" w:eastAsia="Times New Roman" w:hAnsi="Times New Roman" w:cs="Times New Roman"/>
                <w:sz w:val="24"/>
                <w:szCs w:val="24"/>
                <w:shd w:val="clear" w:color="auto" w:fill="FFFFFF"/>
                <w:lang w:eastAsia="ru-RU"/>
              </w:rPr>
              <w:t>Ознакомление с должностными компетенциями специалиста суда и архивариуса суда. Изучение инструкции по судебному делопроизводству и перечня сроков хранения дел в суде, положения о постоянно действующей экспертной комиссии суда.</w:t>
            </w:r>
          </w:p>
          <w:p w14:paraId="6D99E518"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sz w:val="24"/>
                <w:szCs w:val="24"/>
                <w:shd w:val="clear" w:color="auto" w:fill="FFFFFF"/>
                <w:lang w:eastAsia="ru-RU"/>
              </w:rPr>
            </w:pPr>
            <w:r w:rsidRPr="00FA7525">
              <w:rPr>
                <w:rFonts w:ascii="Times New Roman" w:eastAsia="Times New Roman" w:hAnsi="Times New Roman" w:cs="Times New Roman"/>
                <w:sz w:val="24"/>
                <w:szCs w:val="24"/>
                <w:shd w:val="clear" w:color="auto" w:fill="FFFFFF"/>
                <w:lang w:eastAsia="ru-RU"/>
              </w:rPr>
              <w:t xml:space="preserve">Ознакомление с порядком передачи дел в архив суда и порядком комплектации дел и нарядов для постоянного хранения </w:t>
            </w:r>
          </w:p>
          <w:p w14:paraId="43F6C4C0"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sz w:val="24"/>
                <w:szCs w:val="24"/>
                <w:shd w:val="clear" w:color="auto" w:fill="FFFFFF"/>
                <w:lang w:eastAsia="ru-RU"/>
              </w:rPr>
            </w:pPr>
            <w:r w:rsidRPr="00FA7525">
              <w:rPr>
                <w:rFonts w:ascii="Times New Roman" w:eastAsia="Times New Roman" w:hAnsi="Times New Roman" w:cs="Times New Roman"/>
                <w:sz w:val="24"/>
                <w:szCs w:val="24"/>
                <w:shd w:val="clear" w:color="auto" w:fill="FFFFFF"/>
                <w:lang w:eastAsia="ru-RU"/>
              </w:rPr>
              <w:lastRenderedPageBreak/>
              <w:t>Изучение порядка работы суда по приёму населения и порядок выдачи документов из архива суда.</w:t>
            </w:r>
          </w:p>
          <w:p w14:paraId="6CE6DD7A"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sz w:val="24"/>
                <w:szCs w:val="24"/>
                <w:shd w:val="clear" w:color="auto" w:fill="FFFFFF"/>
                <w:lang w:eastAsia="ru-RU"/>
              </w:rPr>
            </w:pPr>
            <w:r w:rsidRPr="00FA7525">
              <w:rPr>
                <w:rFonts w:ascii="Times New Roman" w:eastAsia="Times New Roman" w:hAnsi="Times New Roman" w:cs="Times New Roman"/>
                <w:sz w:val="24"/>
                <w:szCs w:val="24"/>
                <w:shd w:val="clear" w:color="auto" w:fill="FFFFFF"/>
                <w:lang w:eastAsia="ru-RU"/>
              </w:rPr>
              <w:t>Изучение и осуществление работ по отбору документов на уничтожение и оформление их уничтожения.</w:t>
            </w:r>
          </w:p>
          <w:p w14:paraId="6FCB8874"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sz w:val="24"/>
                <w:szCs w:val="24"/>
                <w:shd w:val="clear" w:color="auto" w:fill="FFFFFF"/>
                <w:lang w:eastAsia="ru-RU"/>
              </w:rPr>
            </w:pPr>
            <w:r w:rsidRPr="00FA7525">
              <w:rPr>
                <w:rFonts w:ascii="Times New Roman" w:eastAsia="Times New Roman" w:hAnsi="Times New Roman" w:cs="Times New Roman"/>
                <w:sz w:val="24"/>
                <w:szCs w:val="24"/>
                <w:shd w:val="clear" w:color="auto" w:fill="FFFFFF"/>
                <w:lang w:eastAsia="ru-RU"/>
              </w:rPr>
              <w:t>Изучение порядка и осуществление работ по оформлению дел, составлению внутренних описей, внесению изменений в реквизиты обложки.</w:t>
            </w:r>
          </w:p>
          <w:p w14:paraId="6E3EC326" w14:textId="77777777" w:rsidR="00FA7525" w:rsidRPr="00FA7525" w:rsidRDefault="00FA7525" w:rsidP="000552CA">
            <w:pPr>
              <w:keepLines/>
              <w:numPr>
                <w:ilvl w:val="0"/>
                <w:numId w:val="95"/>
              </w:numPr>
              <w:spacing w:after="200" w:line="276" w:lineRule="auto"/>
              <w:ind w:left="0" w:firstLine="357"/>
              <w:jc w:val="both"/>
              <w:rPr>
                <w:rFonts w:ascii="Times New Roman" w:eastAsia="Times New Roman" w:hAnsi="Times New Roman" w:cs="Times New Roman"/>
                <w:b/>
                <w:sz w:val="24"/>
                <w:szCs w:val="24"/>
                <w:lang w:eastAsia="ru-RU"/>
              </w:rPr>
            </w:pPr>
            <w:r w:rsidRPr="00FA7525">
              <w:rPr>
                <w:rFonts w:ascii="Times New Roman" w:eastAsia="Times New Roman" w:hAnsi="Times New Roman" w:cs="Times New Roman"/>
                <w:sz w:val="24"/>
                <w:szCs w:val="24"/>
                <w:shd w:val="clear" w:color="auto" w:fill="FFFFFF"/>
                <w:lang w:eastAsia="ru-RU"/>
              </w:rPr>
              <w:t>Ознакомление с работой администратора суда по организации технического обеспечения архива суда.</w:t>
            </w:r>
          </w:p>
        </w:tc>
      </w:tr>
      <w:tr w:rsidR="00FA7525" w:rsidRPr="00FA7525" w14:paraId="23AF25B1" w14:textId="77777777" w:rsidTr="00FA7525">
        <w:trPr>
          <w:trHeight w:val="20"/>
        </w:trPr>
        <w:tc>
          <w:tcPr>
            <w:tcW w:w="5000" w:type="pct"/>
            <w:gridSpan w:val="2"/>
            <w:shd w:val="clear" w:color="auto" w:fill="FFFFFF" w:themeFill="background1"/>
          </w:tcPr>
          <w:p w14:paraId="15C78E6A" w14:textId="4E6D3A17" w:rsidR="00FA7525" w:rsidRPr="00FA7525" w:rsidRDefault="00FA7525" w:rsidP="00FA7525">
            <w:pPr>
              <w:keepLines/>
              <w:spacing w:line="276" w:lineRule="auto"/>
              <w:jc w:val="both"/>
              <w:rPr>
                <w:rFonts w:ascii="Times New Roman" w:eastAsia="Calibri" w:hAnsi="Times New Roman" w:cs="Times New Roman"/>
                <w:b/>
                <w:sz w:val="24"/>
                <w:szCs w:val="24"/>
                <w:highlight w:val="cyan"/>
                <w:lang w:eastAsia="ru-RU"/>
              </w:rPr>
            </w:pPr>
            <w:r w:rsidRPr="00FA7525">
              <w:rPr>
                <w:rFonts w:ascii="Times New Roman" w:eastAsia="Times New Roman" w:hAnsi="Times New Roman" w:cs="Times New Roman"/>
                <w:b/>
                <w:sz w:val="24"/>
                <w:szCs w:val="24"/>
                <w:lang w:eastAsia="ru-RU"/>
              </w:rPr>
              <w:lastRenderedPageBreak/>
              <w:t>Промежуточная аттестация 12 часов</w:t>
            </w:r>
          </w:p>
        </w:tc>
      </w:tr>
      <w:tr w:rsidR="00FA7525" w:rsidRPr="00FA7525" w14:paraId="3BC062EB" w14:textId="77777777" w:rsidTr="00FA7525">
        <w:trPr>
          <w:trHeight w:val="20"/>
        </w:trPr>
        <w:tc>
          <w:tcPr>
            <w:tcW w:w="5000" w:type="pct"/>
            <w:gridSpan w:val="2"/>
            <w:shd w:val="clear" w:color="auto" w:fill="FFFFFF" w:themeFill="background1"/>
          </w:tcPr>
          <w:p w14:paraId="1145BF16" w14:textId="77777777" w:rsidR="00FA7525" w:rsidRPr="00FA7525" w:rsidRDefault="00FA7525" w:rsidP="00FA7525">
            <w:pPr>
              <w:keepLines/>
              <w:spacing w:line="276" w:lineRule="auto"/>
              <w:jc w:val="both"/>
              <w:rPr>
                <w:rFonts w:ascii="Times New Roman" w:eastAsia="Calibri" w:hAnsi="Times New Roman" w:cs="Times New Roman"/>
                <w:b/>
                <w:sz w:val="24"/>
                <w:szCs w:val="24"/>
                <w:lang w:eastAsia="ru-RU"/>
              </w:rPr>
            </w:pPr>
            <w:r w:rsidRPr="00FA7525">
              <w:rPr>
                <w:rFonts w:ascii="Times New Roman" w:eastAsia="Calibri" w:hAnsi="Times New Roman" w:cs="Times New Roman"/>
                <w:b/>
                <w:sz w:val="24"/>
                <w:szCs w:val="24"/>
                <w:lang w:eastAsia="ru-RU"/>
              </w:rPr>
              <w:t>Всего 360 часов</w:t>
            </w:r>
          </w:p>
        </w:tc>
      </w:tr>
    </w:tbl>
    <w:p w14:paraId="57CBAB29" w14:textId="77777777" w:rsidR="001A2407" w:rsidRDefault="001A2407" w:rsidP="001A2407">
      <w:pPr>
        <w:pStyle w:val="114"/>
        <w:ind w:left="720" w:firstLine="0"/>
        <w:rPr>
          <w:rFonts w:ascii="Times New Roman" w:hAnsi="Times New Roman"/>
        </w:rPr>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77777777"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B14B4D">
      <w:pPr>
        <w:pStyle w:val="114"/>
        <w:rPr>
          <w:rFonts w:ascii="Times New Roman" w:hAnsi="Times New Roman"/>
        </w:rPr>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23127"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399AA89" w14:textId="628898E1" w:rsidR="00B14B4D" w:rsidRDefault="00FA7525" w:rsidP="00FA7525">
      <w:pPr>
        <w:pStyle w:val="1f0"/>
        <w:ind w:firstLine="567"/>
        <w:jc w:val="both"/>
        <w:rPr>
          <w:rFonts w:ascii="Times New Roman" w:hAnsi="Times New Roman"/>
          <w:lang w:val="ru-RU"/>
        </w:rPr>
      </w:pPr>
      <w:r>
        <w:rPr>
          <w:rFonts w:ascii="Times New Roman" w:eastAsiaTheme="minorHAnsi" w:hAnsi="Times New Roman" w:cstheme="minorBidi"/>
          <w:b w:val="0"/>
          <w:bCs w:val="0"/>
          <w:iCs/>
          <w:caps w:val="0"/>
          <w:kern w:val="0"/>
          <w:shd w:val="clear" w:color="auto" w:fill="FFFFFF"/>
          <w:lang w:val="ru-RU" w:eastAsia="en-US"/>
        </w:rPr>
        <w:t xml:space="preserve">1. </w:t>
      </w:r>
      <w:proofErr w:type="spellStart"/>
      <w:r w:rsidRPr="00FA7525">
        <w:rPr>
          <w:rFonts w:ascii="Times New Roman" w:eastAsiaTheme="minorHAnsi" w:hAnsi="Times New Roman" w:cstheme="minorBidi"/>
          <w:b w:val="0"/>
          <w:bCs w:val="0"/>
          <w:iCs/>
          <w:caps w:val="0"/>
          <w:kern w:val="0"/>
          <w:shd w:val="clear" w:color="auto" w:fill="FFFFFF"/>
          <w:lang w:val="ru-RU" w:eastAsia="en-US"/>
        </w:rPr>
        <w:t>Кабашов</w:t>
      </w:r>
      <w:proofErr w:type="spellEnd"/>
      <w:r w:rsidRPr="00FA7525">
        <w:rPr>
          <w:rFonts w:ascii="Times New Roman" w:eastAsiaTheme="minorHAnsi" w:hAnsi="Times New Roman" w:cstheme="minorBidi"/>
          <w:b w:val="0"/>
          <w:bCs w:val="0"/>
          <w:iCs/>
          <w:caps w:val="0"/>
          <w:kern w:val="0"/>
          <w:shd w:val="clear" w:color="auto" w:fill="FFFFFF"/>
          <w:lang w:val="ru-RU" w:eastAsia="en-US"/>
        </w:rPr>
        <w:t xml:space="preserve">, С. Ю. Организация общего и специального делопроизводства в органах местного самоуправления: учебное пособие / С.Ю. </w:t>
      </w:r>
      <w:proofErr w:type="spellStart"/>
      <w:r w:rsidRPr="00FA7525">
        <w:rPr>
          <w:rFonts w:ascii="Times New Roman" w:eastAsiaTheme="minorHAnsi" w:hAnsi="Times New Roman" w:cstheme="minorBidi"/>
          <w:b w:val="0"/>
          <w:bCs w:val="0"/>
          <w:iCs/>
          <w:caps w:val="0"/>
          <w:kern w:val="0"/>
          <w:shd w:val="clear" w:color="auto" w:fill="FFFFFF"/>
          <w:lang w:val="ru-RU" w:eastAsia="en-US"/>
        </w:rPr>
        <w:t>Кабашов</w:t>
      </w:r>
      <w:proofErr w:type="spellEnd"/>
      <w:r w:rsidRPr="00FA7525">
        <w:rPr>
          <w:rFonts w:ascii="Times New Roman" w:eastAsiaTheme="minorHAnsi" w:hAnsi="Times New Roman" w:cstheme="minorBidi"/>
          <w:b w:val="0"/>
          <w:bCs w:val="0"/>
          <w:iCs/>
          <w:caps w:val="0"/>
          <w:kern w:val="0"/>
          <w:shd w:val="clear" w:color="auto" w:fill="FFFFFF"/>
          <w:lang w:val="ru-RU" w:eastAsia="en-US"/>
        </w:rPr>
        <w:t>. — Москва: ИНФРА-М, 2022. — 421 с. — (Среднее профессиональное образование). - ISBN 978-5-16-014860-1. - Текст: электронный. - URL: https://znanium.com/catalog/product/1855469</w:t>
      </w:r>
    </w:p>
    <w:p w14:paraId="39300ABC" w14:textId="77777777" w:rsidR="00B14B4D" w:rsidRPr="00941462" w:rsidRDefault="00B14B4D" w:rsidP="00B14B4D">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4E43C7" w14:paraId="17EF2FF0" w14:textId="77777777" w:rsidTr="00B53BF3">
        <w:trPr>
          <w:trHeight w:val="23"/>
        </w:trPr>
        <w:tc>
          <w:tcPr>
            <w:tcW w:w="625" w:type="pct"/>
          </w:tcPr>
          <w:p w14:paraId="03189449"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60FD5AA8"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728BCA54"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7DDED8D"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FA7525" w:rsidRPr="004E43C7" w14:paraId="11567A2D"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E0ECB73" w14:textId="77777777" w:rsidR="00FA7525" w:rsidRPr="004E43C7" w:rsidRDefault="00FA7525" w:rsidP="00FA7525">
            <w:pPr>
              <w:widowControl w:val="0"/>
              <w:suppressAutoHyphens/>
              <w:jc w:val="both"/>
              <w:rPr>
                <w:rFonts w:ascii="Times New Roman" w:hAnsi="Times New Roman"/>
              </w:rPr>
            </w:pPr>
            <w:r w:rsidRPr="004E43C7">
              <w:rPr>
                <w:rFonts w:ascii="Times New Roman" w:hAnsi="Times New Roman"/>
              </w:rPr>
              <w:t xml:space="preserve">ПК 3.1 </w:t>
            </w:r>
          </w:p>
          <w:p w14:paraId="289FDCA3" w14:textId="77777777" w:rsidR="00FA7525" w:rsidRPr="004E43C7" w:rsidRDefault="00FA7525" w:rsidP="00FA7525">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1917AE14" w14:textId="77777777" w:rsidR="00FA7525" w:rsidRDefault="00FA7525" w:rsidP="00FA7525">
            <w:pPr>
              <w:suppressAutoHyphens/>
              <w:jc w:val="both"/>
              <w:rPr>
                <w:rFonts w:ascii="Times New Roman" w:hAnsi="Times New Roman"/>
                <w:sz w:val="24"/>
                <w:szCs w:val="24"/>
              </w:rPr>
            </w:pPr>
            <w:r>
              <w:rPr>
                <w:rFonts w:ascii="Times New Roman" w:hAnsi="Times New Roman"/>
                <w:sz w:val="24"/>
                <w:szCs w:val="24"/>
              </w:rPr>
              <w:t>Решение практических ситуаций по приёму, регистрации и учёту движения корреспонденции и дел.</w:t>
            </w:r>
          </w:p>
          <w:p w14:paraId="3C7DE5BF" w14:textId="77777777" w:rsidR="00FA7525" w:rsidRDefault="00FA7525" w:rsidP="00FA7525">
            <w:pPr>
              <w:suppressAutoHyphens/>
              <w:jc w:val="both"/>
              <w:rPr>
                <w:rFonts w:ascii="Times New Roman" w:hAnsi="Times New Roman"/>
                <w:sz w:val="24"/>
                <w:szCs w:val="24"/>
              </w:rPr>
            </w:pPr>
            <w:r>
              <w:rPr>
                <w:rFonts w:ascii="Times New Roman" w:hAnsi="Times New Roman"/>
                <w:sz w:val="24"/>
                <w:szCs w:val="24"/>
              </w:rPr>
              <w:t>Решение практических задач по оформлению судебных дел и материалов.</w:t>
            </w:r>
          </w:p>
          <w:p w14:paraId="0A9B653C" w14:textId="44E397DE" w:rsidR="00FA7525" w:rsidRPr="004E43C7" w:rsidRDefault="00FA7525" w:rsidP="00FA7525">
            <w:pPr>
              <w:rPr>
                <w:rFonts w:ascii="Times New Roman" w:eastAsia="Calibri" w:hAnsi="Times New Roman"/>
              </w:rPr>
            </w:pPr>
            <w:r>
              <w:rPr>
                <w:rFonts w:ascii="Times New Roman" w:hAnsi="Times New Roman"/>
                <w:sz w:val="24"/>
                <w:szCs w:val="24"/>
              </w:rPr>
              <w:t>Решение практических ситуаций обращения судебных актов к исполнению.</w:t>
            </w:r>
          </w:p>
        </w:tc>
        <w:tc>
          <w:tcPr>
            <w:tcW w:w="1238" w:type="pct"/>
            <w:vMerge w:val="restart"/>
          </w:tcPr>
          <w:p w14:paraId="06875863" w14:textId="77777777" w:rsidR="00FA7525" w:rsidRPr="004E43C7" w:rsidRDefault="00FA7525" w:rsidP="00FA7525">
            <w:pPr>
              <w:suppressAutoHyphens/>
              <w:contextualSpacing/>
              <w:rPr>
                <w:rFonts w:ascii="Times New Roman" w:hAnsi="Times New Roman" w:cs="Times New Roman"/>
              </w:rPr>
            </w:pPr>
            <w:r w:rsidRPr="004E43C7">
              <w:rPr>
                <w:rFonts w:ascii="Times New Roman" w:hAnsi="Times New Roman" w:cs="Times New Roman"/>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w:t>
            </w:r>
            <w:r w:rsidRPr="004E43C7">
              <w:rPr>
                <w:rFonts w:ascii="Times New Roman" w:hAnsi="Times New Roman" w:cs="Times New Roman"/>
              </w:rPr>
              <w:lastRenderedPageBreak/>
              <w:t>оценка решения ситуационных задач, оценка тестового контроля.</w:t>
            </w:r>
          </w:p>
        </w:tc>
      </w:tr>
      <w:tr w:rsidR="00FA7525" w:rsidRPr="004E43C7" w14:paraId="4D581282"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3D99CA45" w14:textId="77777777" w:rsidR="00FA7525" w:rsidRPr="004E43C7" w:rsidRDefault="00FA7525" w:rsidP="00FA7525">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6A46046D" w14:textId="77777777" w:rsidR="00FA7525" w:rsidRDefault="00FA7525" w:rsidP="00FA7525">
            <w:pPr>
              <w:suppressAutoHyphens/>
              <w:jc w:val="both"/>
              <w:rPr>
                <w:rFonts w:ascii="Times New Roman" w:hAnsi="Times New Roman"/>
                <w:sz w:val="24"/>
                <w:szCs w:val="24"/>
              </w:rPr>
            </w:pPr>
            <w:r>
              <w:rPr>
                <w:rFonts w:ascii="Times New Roman" w:hAnsi="Times New Roman"/>
                <w:sz w:val="24"/>
                <w:szCs w:val="24"/>
              </w:rPr>
              <w:t>Демонстрация работы с нормативно-правовыми актами, определяющими порядок хранения документов и судебных дел в архиве суда.</w:t>
            </w:r>
          </w:p>
          <w:p w14:paraId="4F4F6D0A" w14:textId="1B24AF34" w:rsidR="00FA7525" w:rsidRPr="004E43C7" w:rsidRDefault="00FA7525" w:rsidP="00FA7525">
            <w:pPr>
              <w:suppressAutoHyphens/>
              <w:contextualSpacing/>
              <w:rPr>
                <w:rFonts w:ascii="Times New Roman" w:hAnsi="Times New Roman" w:cs="Times New Roman"/>
              </w:rPr>
            </w:pPr>
            <w:r>
              <w:rPr>
                <w:rFonts w:ascii="Times New Roman" w:hAnsi="Times New Roman"/>
                <w:sz w:val="24"/>
                <w:szCs w:val="24"/>
              </w:rPr>
              <w:lastRenderedPageBreak/>
              <w:t>Решение практических ситуаций по подготовке судебных дел и документов для передачи в архив суда.</w:t>
            </w:r>
          </w:p>
        </w:tc>
        <w:tc>
          <w:tcPr>
            <w:tcW w:w="1238" w:type="pct"/>
            <w:vMerge/>
          </w:tcPr>
          <w:p w14:paraId="3516F8EB" w14:textId="77777777" w:rsidR="00FA7525" w:rsidRPr="004E43C7" w:rsidDel="009D5E3A" w:rsidRDefault="00FA7525" w:rsidP="00FA7525">
            <w:pPr>
              <w:suppressAutoHyphens/>
              <w:contextualSpacing/>
              <w:rPr>
                <w:rFonts w:ascii="Times New Roman" w:hAnsi="Times New Roman" w:cs="Times New Roman"/>
              </w:rPr>
            </w:pPr>
          </w:p>
        </w:tc>
      </w:tr>
      <w:tr w:rsidR="00FA7525" w:rsidRPr="004E43C7" w14:paraId="3DEB733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6CAD57A" w14:textId="77777777" w:rsidR="00FA7525" w:rsidRPr="004E43C7" w:rsidRDefault="00FA7525" w:rsidP="00FA7525">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51474C37" w14:textId="69621D0E" w:rsidR="00FA7525" w:rsidRPr="004E43C7" w:rsidRDefault="00FA7525" w:rsidP="00FA7525">
            <w:pPr>
              <w:suppressAutoHyphens/>
              <w:contextualSpacing/>
              <w:rPr>
                <w:rFonts w:ascii="Times New Roman" w:hAnsi="Times New Roman" w:cs="Times New Roman"/>
              </w:rPr>
            </w:pPr>
            <w:r>
              <w:rPr>
                <w:rFonts w:ascii="Times New Roman" w:hAnsi="Times New Roman"/>
                <w:sz w:val="24"/>
                <w:szCs w:val="24"/>
              </w:rPr>
              <w:t>Решение практических задач по составлению служебных документов суда.</w:t>
            </w:r>
          </w:p>
        </w:tc>
        <w:tc>
          <w:tcPr>
            <w:tcW w:w="1238" w:type="pct"/>
            <w:vMerge/>
          </w:tcPr>
          <w:p w14:paraId="3743C50E" w14:textId="77777777" w:rsidR="00FA7525" w:rsidRPr="004E43C7" w:rsidDel="009D5E3A" w:rsidRDefault="00FA7525" w:rsidP="00FA7525">
            <w:pPr>
              <w:suppressAutoHyphens/>
              <w:contextualSpacing/>
              <w:rPr>
                <w:rFonts w:ascii="Times New Roman" w:hAnsi="Times New Roman" w:cs="Times New Roman"/>
              </w:rPr>
            </w:pPr>
          </w:p>
        </w:tc>
      </w:tr>
      <w:tr w:rsidR="00FA7525" w:rsidRPr="004E43C7" w14:paraId="6C48DB4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0CAFE99D" w14:textId="77777777" w:rsidR="00FA7525" w:rsidRPr="004E43C7" w:rsidRDefault="00FA7525" w:rsidP="00FA7525">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03B51A04" w14:textId="740180A5" w:rsidR="00FA7525" w:rsidRPr="004E43C7" w:rsidRDefault="00FA7525" w:rsidP="00FA7525">
            <w:pPr>
              <w:suppressAutoHyphens/>
              <w:contextualSpacing/>
              <w:rPr>
                <w:rFonts w:ascii="Times New Roman" w:hAnsi="Times New Roman" w:cs="Times New Roman"/>
              </w:rPr>
            </w:pPr>
            <w:r>
              <w:rPr>
                <w:rFonts w:ascii="Times New Roman" w:hAnsi="Times New Roman"/>
                <w:sz w:val="24"/>
                <w:szCs w:val="24"/>
              </w:rPr>
              <w:t>Решение практических ситуаций по приёму обращений, поступающих в суд.</w:t>
            </w:r>
          </w:p>
        </w:tc>
        <w:tc>
          <w:tcPr>
            <w:tcW w:w="1238" w:type="pct"/>
            <w:vMerge/>
          </w:tcPr>
          <w:p w14:paraId="55B3C2E6" w14:textId="77777777" w:rsidR="00FA7525" w:rsidRPr="004E43C7" w:rsidDel="009D5E3A" w:rsidRDefault="00FA7525" w:rsidP="00FA7525">
            <w:pPr>
              <w:suppressAutoHyphens/>
              <w:contextualSpacing/>
              <w:rPr>
                <w:rFonts w:ascii="Times New Roman" w:hAnsi="Times New Roman" w:cs="Times New Roman"/>
              </w:rPr>
            </w:pPr>
          </w:p>
        </w:tc>
      </w:tr>
      <w:tr w:rsidR="00FA7525" w:rsidRPr="004E43C7" w14:paraId="3A3B2B18"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21117F2" w14:textId="77777777" w:rsidR="00FA7525" w:rsidRPr="004E43C7" w:rsidRDefault="00FA7525" w:rsidP="00FA7525">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710C7627" w14:textId="78B11C9E" w:rsidR="00FA7525" w:rsidRPr="004E43C7" w:rsidRDefault="00FA7525" w:rsidP="00FA7525">
            <w:pPr>
              <w:suppressAutoHyphens/>
              <w:contextualSpacing/>
              <w:rPr>
                <w:rFonts w:ascii="Times New Roman" w:hAnsi="Times New Roman" w:cs="Times New Roman"/>
              </w:rPr>
            </w:pPr>
            <w:r>
              <w:rPr>
                <w:rFonts w:ascii="Times New Roman" w:hAnsi="Times New Roman"/>
                <w:sz w:val="24"/>
                <w:szCs w:val="24"/>
              </w:rPr>
              <w:t>Демонстрация навыков работы по обращению к исполнению судебных актов.</w:t>
            </w:r>
          </w:p>
        </w:tc>
        <w:tc>
          <w:tcPr>
            <w:tcW w:w="1238" w:type="pct"/>
            <w:vMerge/>
          </w:tcPr>
          <w:p w14:paraId="061DA477" w14:textId="77777777" w:rsidR="00FA7525" w:rsidRPr="004E43C7" w:rsidDel="009D5E3A" w:rsidRDefault="00FA7525" w:rsidP="00FA7525">
            <w:pPr>
              <w:suppressAutoHyphens/>
              <w:contextualSpacing/>
              <w:rPr>
                <w:rFonts w:ascii="Times New Roman" w:hAnsi="Times New Roman" w:cs="Times New Roman"/>
              </w:rPr>
            </w:pPr>
          </w:p>
        </w:tc>
      </w:tr>
      <w:tr w:rsidR="001A2407" w:rsidRPr="004E43C7" w14:paraId="20719453" w14:textId="77777777" w:rsidTr="00B53BF3">
        <w:trPr>
          <w:trHeight w:val="23"/>
        </w:trPr>
        <w:tc>
          <w:tcPr>
            <w:tcW w:w="625" w:type="pct"/>
          </w:tcPr>
          <w:p w14:paraId="16718EF0"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1D8547B5"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7E6FC1FA"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714FEA1E" w14:textId="77777777" w:rsidTr="00B53BF3">
        <w:trPr>
          <w:trHeight w:val="23"/>
        </w:trPr>
        <w:tc>
          <w:tcPr>
            <w:tcW w:w="625" w:type="pct"/>
          </w:tcPr>
          <w:p w14:paraId="4053FB69"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0E0BB04"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78737A6A"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012C3F5B"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1987298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73FEF103" w14:textId="77777777" w:rsidTr="00B53BF3">
        <w:trPr>
          <w:trHeight w:val="23"/>
        </w:trPr>
        <w:tc>
          <w:tcPr>
            <w:tcW w:w="625" w:type="pct"/>
          </w:tcPr>
          <w:p w14:paraId="21D56558"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129D9426"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C1A9CD3"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EB43EF5" w14:textId="77777777" w:rsidTr="00B53BF3">
        <w:trPr>
          <w:trHeight w:val="23"/>
        </w:trPr>
        <w:tc>
          <w:tcPr>
            <w:tcW w:w="625" w:type="pct"/>
          </w:tcPr>
          <w:p w14:paraId="1671004C"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08250EFF"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10BD06A2"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D7DE884" w14:textId="77777777" w:rsidTr="00B53BF3">
        <w:trPr>
          <w:trHeight w:val="23"/>
        </w:trPr>
        <w:tc>
          <w:tcPr>
            <w:tcW w:w="625" w:type="pct"/>
          </w:tcPr>
          <w:p w14:paraId="23E00922"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64CB25CE"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E118B7" w14:textId="77777777" w:rsidR="001A2407" w:rsidRPr="004E43C7" w:rsidDel="009D5E3A" w:rsidRDefault="001A2407" w:rsidP="001A2407">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53276BF3"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FA7525">
        <w:rPr>
          <w:rFonts w:ascii="Times New Roman" w:hAnsi="Times New Roman" w:cs="Times New Roman"/>
          <w:b/>
          <w:bCs/>
          <w:sz w:val="24"/>
          <w:szCs w:val="24"/>
        </w:rPr>
        <w:t>6</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44F03280" w:rsidR="00B14B4D" w:rsidRPr="00941462" w:rsidRDefault="006C5C0C"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40.02.04 Юриспруденция</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46D223B1" w:rsidR="00B14B4D" w:rsidRPr="00941462" w:rsidRDefault="00B14B4D" w:rsidP="00B14B4D">
      <w:pPr>
        <w:pStyle w:val="1"/>
      </w:pPr>
      <w:bookmarkStart w:id="54" w:name="_Toc165926255"/>
      <w:r w:rsidRPr="00941462">
        <w:t>«ПМ</w:t>
      </w:r>
      <w:r>
        <w:t>н</w:t>
      </w:r>
      <w:r w:rsidRPr="00941462">
        <w:t>.0</w:t>
      </w:r>
      <w:r>
        <w:t>3</w:t>
      </w:r>
      <w:r w:rsidRPr="00941462">
        <w:t xml:space="preserve"> </w:t>
      </w:r>
      <w:r w:rsidR="00FA7525" w:rsidRPr="00FA7525">
        <w:rPr>
          <w:rFonts w:ascii="Times New Roman Полужирный" w:hAnsi="Times New Roman Полужирный"/>
          <w:caps/>
        </w:rPr>
        <w:t>Правовое обеспечение деятельности организаций и оказание юридической помощи физическим лицам и их объединениям</w:t>
      </w:r>
      <w:r w:rsidRPr="00941462">
        <w:t>»</w:t>
      </w:r>
      <w:bookmarkEnd w:id="54"/>
    </w:p>
    <w:p w14:paraId="2AD1BD42" w14:textId="77777777" w:rsidR="00B14B4D" w:rsidRPr="00941462" w:rsidRDefault="00B14B4D" w:rsidP="00B14B4D">
      <w:pPr>
        <w:spacing w:line="360" w:lineRule="auto"/>
        <w:jc w:val="center"/>
        <w:rPr>
          <w:rFonts w:ascii="Times New Roman" w:hAnsi="Times New Roman" w:cs="Times New Roman"/>
          <w:sz w:val="24"/>
          <w:szCs w:val="24"/>
        </w:rPr>
      </w:pPr>
    </w:p>
    <w:p w14:paraId="4B56611F"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49B2448" w14:textId="77777777" w:rsidR="00B14B4D" w:rsidRDefault="00B14B4D" w:rsidP="00B14B4D"/>
    <w:p w14:paraId="5ECBB645"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048CC39B"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2738D6EB" w14:textId="77777777" w:rsidR="00B14B4D" w:rsidRDefault="00A13C50"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4A99C565"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08368D3C"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2FD4EC99"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16856D18"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7B6FE73" w14:textId="77777777" w:rsidR="00B14B4D" w:rsidRDefault="00A13C50"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624C3540"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20A3D04A" w14:textId="77777777" w:rsidR="00B14B4D" w:rsidRPr="00B766E1" w:rsidRDefault="00A13C50"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477A59E9" w14:textId="77777777" w:rsidR="00B14B4D" w:rsidRDefault="00A13C50"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3BD80DDF" w14:textId="77777777" w:rsidR="00B14B4D" w:rsidRPr="00941462" w:rsidRDefault="00B14B4D" w:rsidP="00B14B4D">
      <w:pPr>
        <w:jc w:val="center"/>
        <w:sectPr w:rsidR="00B14B4D" w:rsidRPr="00941462" w:rsidSect="00502F97">
          <w:headerReference w:type="even" r:id="rId28"/>
          <w:headerReference w:type="default" r:id="rId29"/>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62A89026"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00FA7525" w:rsidRPr="00FA7525">
        <w:rPr>
          <w:rFonts w:eastAsia="Segoe UI"/>
          <w:b/>
          <w:bCs/>
          <w:u w:val="single"/>
          <w:lang w:val="ru-RU"/>
        </w:rPr>
        <w:t>Правовое обеспечение деятельности организаций и оказание юридической помощи физическим лицам и их объединениям</w:t>
      </w:r>
      <w:r w:rsidRPr="00941462">
        <w:rPr>
          <w:rFonts w:eastAsia="Segoe UI"/>
          <w:b/>
          <w:bCs/>
          <w:u w:val="single"/>
          <w:lang w:val="ru-RU"/>
        </w:rPr>
        <w:t xml:space="preserve">» </w:t>
      </w:r>
    </w:p>
    <w:p w14:paraId="274E0B98" w14:textId="77777777" w:rsidR="00B14B4D" w:rsidRPr="00941462" w:rsidRDefault="00B14B4D" w:rsidP="00B14B4D">
      <w:pPr>
        <w:pStyle w:val="1f0"/>
        <w:rPr>
          <w:lang w:val="ru-RU"/>
        </w:rPr>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13719CE8"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FA7525" w:rsidRPr="00FA7525">
        <w:rPr>
          <w:rFonts w:ascii="Times New Roman" w:hAnsi="Times New Roman"/>
          <w:sz w:val="24"/>
          <w:szCs w:val="24"/>
        </w:rPr>
        <w:t>Правовое обеспечение деятельности организаций и оказание юридической помощи физическим лицам и их объединениям</w:t>
      </w:r>
      <w:r>
        <w:rPr>
          <w:rFonts w:ascii="Times New Roman" w:hAnsi="Times New Roman"/>
          <w:sz w:val="24"/>
          <w:szCs w:val="24"/>
        </w:rPr>
        <w:t>».</w:t>
      </w:r>
    </w:p>
    <w:p w14:paraId="207DED7E"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3152"/>
        <w:gridCol w:w="3152"/>
        <w:gridCol w:w="3153"/>
      </w:tblGrid>
      <w:tr w:rsidR="00B14B4D" w:rsidRPr="001A2407" w14:paraId="7341E8A4"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14:paraId="1BECB665" w14:textId="77777777" w:rsidR="00B14B4D" w:rsidRPr="001A2407" w:rsidRDefault="00B14B4D" w:rsidP="00B53BF3">
            <w:pPr>
              <w:rPr>
                <w:rStyle w:val="afb"/>
                <w:b/>
                <w:i w:val="0"/>
              </w:rPr>
            </w:pPr>
            <w:r w:rsidRPr="001A2407">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14:paraId="631DF43E" w14:textId="77777777" w:rsidR="00B14B4D" w:rsidRPr="001A2407" w:rsidRDefault="00B14B4D" w:rsidP="00B53BF3">
            <w:pPr>
              <w:jc w:val="center"/>
              <w:rPr>
                <w:rFonts w:ascii="Times New Roman" w:hAnsi="Times New Roman" w:cs="Times New Roman"/>
              </w:rPr>
            </w:pPr>
            <w:r w:rsidRPr="001A2407">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F2FC72B"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36F86B87"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Владеть навыками</w:t>
            </w:r>
          </w:p>
        </w:tc>
      </w:tr>
      <w:tr w:rsidR="00B14B4D" w:rsidRPr="001A2407" w14:paraId="116D6952" w14:textId="77777777" w:rsidTr="001A2407">
        <w:trPr>
          <w:trHeight w:val="20"/>
        </w:trPr>
        <w:tc>
          <w:tcPr>
            <w:tcW w:w="602" w:type="dxa"/>
            <w:tcBorders>
              <w:top w:val="single" w:sz="4" w:space="0" w:color="auto"/>
              <w:left w:val="single" w:sz="4" w:space="0" w:color="auto"/>
              <w:right w:val="single" w:sz="4" w:space="0" w:color="auto"/>
            </w:tcBorders>
          </w:tcPr>
          <w:p w14:paraId="4286CA2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01</w:t>
            </w:r>
          </w:p>
          <w:p w14:paraId="4806D7B8"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98E909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16F2F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733789B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34AA6E59"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09580967" w14:textId="77777777" w:rsidR="00B14B4D" w:rsidRPr="001A2407" w:rsidRDefault="00B14B4D" w:rsidP="00B53BF3">
            <w:pPr>
              <w:jc w:val="center"/>
              <w:rPr>
                <w:rFonts w:ascii="Times New Roman" w:hAnsi="Times New Roman" w:cs="Times New Roman"/>
                <w:bCs/>
              </w:rPr>
            </w:pPr>
          </w:p>
        </w:tc>
      </w:tr>
      <w:tr w:rsidR="00B14B4D" w:rsidRPr="001A2407" w14:paraId="4B35068B" w14:textId="77777777" w:rsidTr="001A2407">
        <w:trPr>
          <w:trHeight w:val="20"/>
        </w:trPr>
        <w:tc>
          <w:tcPr>
            <w:tcW w:w="602" w:type="dxa"/>
            <w:tcBorders>
              <w:top w:val="single" w:sz="4" w:space="0" w:color="auto"/>
              <w:left w:val="single" w:sz="4" w:space="0" w:color="auto"/>
              <w:right w:val="single" w:sz="4" w:space="0" w:color="auto"/>
            </w:tcBorders>
          </w:tcPr>
          <w:p w14:paraId="2D6E2B6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02</w:t>
            </w:r>
          </w:p>
          <w:p w14:paraId="76840C98"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2E41EE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A31271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оценивать практическую значимость результатов поиска</w:t>
            </w:r>
          </w:p>
          <w:p w14:paraId="4AB5EA6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65CDE15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649F23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7DDED3C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формат оформления результатов поиска информации</w:t>
            </w:r>
          </w:p>
          <w:p w14:paraId="686EFC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04DD066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1504911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lastRenderedPageBreak/>
              <w:t>-</w:t>
            </w:r>
          </w:p>
          <w:p w14:paraId="6B3E2C43" w14:textId="77777777" w:rsidR="00B14B4D" w:rsidRPr="001A2407" w:rsidRDefault="00B14B4D" w:rsidP="00B53BF3">
            <w:pPr>
              <w:jc w:val="center"/>
              <w:rPr>
                <w:rFonts w:ascii="Times New Roman" w:hAnsi="Times New Roman" w:cs="Times New Roman"/>
                <w:bCs/>
              </w:rPr>
            </w:pPr>
          </w:p>
        </w:tc>
      </w:tr>
      <w:tr w:rsidR="00B14B4D" w:rsidRPr="001A2407" w14:paraId="21C7448D" w14:textId="77777777" w:rsidTr="001A2407">
        <w:trPr>
          <w:trHeight w:val="20"/>
        </w:trPr>
        <w:tc>
          <w:tcPr>
            <w:tcW w:w="602" w:type="dxa"/>
            <w:tcBorders>
              <w:top w:val="single" w:sz="4" w:space="0" w:color="auto"/>
              <w:left w:val="single" w:sz="4" w:space="0" w:color="auto"/>
              <w:right w:val="single" w:sz="4" w:space="0" w:color="auto"/>
            </w:tcBorders>
          </w:tcPr>
          <w:p w14:paraId="4C48D43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04</w:t>
            </w:r>
          </w:p>
          <w:p w14:paraId="21032EE2"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122A5E3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7E6CE36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325BE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0BEEDEC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65E63BD5"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4C9240A8" w14:textId="77777777" w:rsidR="00B14B4D" w:rsidRPr="001A2407" w:rsidRDefault="00B14B4D" w:rsidP="00B53BF3">
            <w:pPr>
              <w:jc w:val="center"/>
              <w:rPr>
                <w:rFonts w:ascii="Times New Roman" w:hAnsi="Times New Roman" w:cs="Times New Roman"/>
                <w:bCs/>
              </w:rPr>
            </w:pPr>
          </w:p>
        </w:tc>
      </w:tr>
      <w:tr w:rsidR="00B14B4D" w:rsidRPr="001A2407" w14:paraId="76E11521" w14:textId="77777777" w:rsidTr="001A2407">
        <w:trPr>
          <w:trHeight w:val="20"/>
        </w:trPr>
        <w:tc>
          <w:tcPr>
            <w:tcW w:w="602" w:type="dxa"/>
            <w:tcBorders>
              <w:top w:val="single" w:sz="4" w:space="0" w:color="auto"/>
              <w:left w:val="single" w:sz="4" w:space="0" w:color="auto"/>
              <w:right w:val="single" w:sz="4" w:space="0" w:color="auto"/>
            </w:tcBorders>
          </w:tcPr>
          <w:p w14:paraId="749D8EB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05</w:t>
            </w:r>
          </w:p>
          <w:p w14:paraId="5B78025A"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25FF1FD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5DA10F2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6CE7FA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3B038CD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123E30C1" w14:textId="77777777" w:rsidR="00B14B4D" w:rsidRPr="001A2407" w:rsidRDefault="00B14B4D" w:rsidP="00B53BF3">
            <w:pPr>
              <w:jc w:val="center"/>
              <w:rPr>
                <w:rFonts w:ascii="Times New Roman" w:hAnsi="Times New Roman" w:cs="Times New Roman"/>
                <w:bCs/>
              </w:rPr>
            </w:pPr>
          </w:p>
        </w:tc>
      </w:tr>
      <w:tr w:rsidR="00B14B4D" w:rsidRPr="001A2407" w14:paraId="3251131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33F49BF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09</w:t>
            </w:r>
          </w:p>
          <w:p w14:paraId="4A0FE157"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14:paraId="5E44B08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строить простые высказывания о себе и о своей профессиональной деятельности</w:t>
            </w:r>
          </w:p>
          <w:p w14:paraId="25EAC96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561667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построения простых и сложных предложений на профессиональные темы</w:t>
            </w:r>
          </w:p>
          <w:p w14:paraId="348AB4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A3ADAA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2EE3168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58E50FEA"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66A0650A" w14:textId="77777777" w:rsidR="00B14B4D" w:rsidRPr="001A2407" w:rsidRDefault="00B14B4D" w:rsidP="00B53BF3">
            <w:pPr>
              <w:jc w:val="center"/>
              <w:rPr>
                <w:rFonts w:ascii="Times New Roman" w:hAnsi="Times New Roman" w:cs="Times New Roman"/>
                <w:bCs/>
              </w:rPr>
            </w:pPr>
          </w:p>
        </w:tc>
      </w:tr>
      <w:tr w:rsidR="00B14B4D" w:rsidRPr="001A2407" w14:paraId="0ADFD6EE"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B5626C1" w14:textId="77777777" w:rsidR="00B14B4D" w:rsidRPr="001A2407" w:rsidRDefault="00B14B4D" w:rsidP="00B53BF3">
            <w:pPr>
              <w:rPr>
                <w:rFonts w:ascii="Times New Roman" w:eastAsia="Calibri" w:hAnsi="Times New Roman" w:cs="Times New Roman"/>
              </w:rPr>
            </w:pPr>
            <w:r w:rsidRPr="001A2407">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14:paraId="373D4DAE" w14:textId="65117200" w:rsidR="00B14B4D" w:rsidRPr="001A2407" w:rsidRDefault="00FA7525" w:rsidP="001A2407">
            <w:pPr>
              <w:ind w:left="142"/>
              <w:rPr>
                <w:rFonts w:ascii="Times New Roman" w:eastAsia="Calibri" w:hAnsi="Times New Roman" w:cs="Times New Roman"/>
              </w:rPr>
            </w:pPr>
            <w:r w:rsidRPr="00FA7525">
              <w:rPr>
                <w:rFonts w:ascii="Times New Roman" w:eastAsia="Calibri" w:hAnsi="Times New Roman" w:cs="Times New Roman"/>
              </w:rPr>
              <w:t>применять нормы права для решения задач в профессиональной деятельности</w:t>
            </w:r>
          </w:p>
        </w:tc>
        <w:tc>
          <w:tcPr>
            <w:tcW w:w="3152" w:type="dxa"/>
            <w:tcBorders>
              <w:top w:val="single" w:sz="4" w:space="0" w:color="auto"/>
              <w:left w:val="single" w:sz="4" w:space="0" w:color="auto"/>
              <w:bottom w:val="single" w:sz="4" w:space="0" w:color="auto"/>
              <w:right w:val="single" w:sz="4" w:space="0" w:color="auto"/>
            </w:tcBorders>
          </w:tcPr>
          <w:p w14:paraId="4C945953" w14:textId="3212A6ED" w:rsidR="00B14B4D" w:rsidRPr="001A2407" w:rsidRDefault="00FA7525" w:rsidP="001A2407">
            <w:pPr>
              <w:ind w:left="142"/>
              <w:rPr>
                <w:rFonts w:ascii="Times New Roman" w:eastAsia="Calibri" w:hAnsi="Times New Roman" w:cs="Times New Roman"/>
              </w:rPr>
            </w:pPr>
            <w:r w:rsidRPr="00FA7525">
              <w:rPr>
                <w:rFonts w:ascii="Times New Roman" w:eastAsia="Calibri" w:hAnsi="Times New Roman" w:cs="Times New Roman"/>
              </w:rPr>
              <w:t>требования к оформлению и регистрации договоров</w:t>
            </w:r>
          </w:p>
        </w:tc>
        <w:tc>
          <w:tcPr>
            <w:tcW w:w="3153" w:type="dxa"/>
            <w:tcBorders>
              <w:top w:val="single" w:sz="4" w:space="0" w:color="auto"/>
              <w:left w:val="single" w:sz="4" w:space="0" w:color="auto"/>
              <w:bottom w:val="single" w:sz="4" w:space="0" w:color="auto"/>
              <w:right w:val="single" w:sz="4" w:space="0" w:color="auto"/>
            </w:tcBorders>
          </w:tcPr>
          <w:p w14:paraId="6EA7E06E" w14:textId="77777777" w:rsidR="00FA7525" w:rsidRPr="00FA7525" w:rsidRDefault="00FA7525" w:rsidP="00FA7525">
            <w:pPr>
              <w:ind w:left="142"/>
              <w:rPr>
                <w:rFonts w:ascii="Times New Roman" w:hAnsi="Times New Roman" w:cs="Times New Roman"/>
                <w:bCs/>
              </w:rPr>
            </w:pPr>
            <w:r w:rsidRPr="00FA7525">
              <w:rPr>
                <w:rFonts w:ascii="Times New Roman" w:hAnsi="Times New Roman" w:cs="Times New Roman"/>
                <w:bCs/>
              </w:rPr>
              <w:t>подготовки юридических документов, в том числе с использованием информационных технологий;</w:t>
            </w:r>
          </w:p>
          <w:p w14:paraId="4158E898" w14:textId="3959C78F" w:rsidR="00B14B4D" w:rsidRPr="001A2407" w:rsidRDefault="00FA7525" w:rsidP="00FA7525">
            <w:pPr>
              <w:ind w:left="142"/>
              <w:rPr>
                <w:rFonts w:ascii="Times New Roman" w:hAnsi="Times New Roman" w:cs="Times New Roman"/>
                <w:bCs/>
              </w:rPr>
            </w:pPr>
            <w:r w:rsidRPr="00FA7525">
              <w:rPr>
                <w:rFonts w:ascii="Times New Roman" w:hAnsi="Times New Roman" w:cs="Times New Roman"/>
                <w:bCs/>
              </w:rPr>
              <w:t>сотрудничества с предполагаемыми контрагентами</w:t>
            </w:r>
          </w:p>
        </w:tc>
      </w:tr>
      <w:tr w:rsidR="001A2407" w:rsidRPr="001A2407" w14:paraId="07EE8267" w14:textId="77777777" w:rsidTr="00FA7525">
        <w:trPr>
          <w:trHeight w:val="1862"/>
        </w:trPr>
        <w:tc>
          <w:tcPr>
            <w:tcW w:w="602" w:type="dxa"/>
            <w:tcBorders>
              <w:top w:val="single" w:sz="4" w:space="0" w:color="auto"/>
              <w:left w:val="single" w:sz="4" w:space="0" w:color="auto"/>
              <w:bottom w:val="single" w:sz="4" w:space="0" w:color="auto"/>
              <w:right w:val="single" w:sz="4" w:space="0" w:color="auto"/>
            </w:tcBorders>
          </w:tcPr>
          <w:p w14:paraId="4845156B"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3.2.</w:t>
            </w:r>
          </w:p>
        </w:tc>
        <w:tc>
          <w:tcPr>
            <w:tcW w:w="3152" w:type="dxa"/>
          </w:tcPr>
          <w:p w14:paraId="03B5B918"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анализировать судебную и правоприменительную практику в сфере корпоративного права; </w:t>
            </w:r>
          </w:p>
          <w:p w14:paraId="6D8A90C7"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квалифицированно применять, толковать и комментировать нормативные правовые нормы, регулирующие корпоративные правоотношения;</w:t>
            </w:r>
          </w:p>
          <w:p w14:paraId="77E111EF"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свободно ориентироваться в действующем корпоративном законодательстве; </w:t>
            </w:r>
          </w:p>
          <w:p w14:paraId="1079F08B"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оперировать юридическими понятиями и категориями корпоративного права, гражданского процессуального права;</w:t>
            </w:r>
          </w:p>
          <w:p w14:paraId="310DBB92"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осуществлять профессиональное толкование норм права;</w:t>
            </w:r>
          </w:p>
          <w:p w14:paraId="24547C89" w14:textId="76E196EB"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применять нормы права для решения задач в профессиональной деятельности</w:t>
            </w:r>
          </w:p>
        </w:tc>
        <w:tc>
          <w:tcPr>
            <w:tcW w:w="3152" w:type="dxa"/>
            <w:tcBorders>
              <w:top w:val="single" w:sz="4" w:space="0" w:color="auto"/>
              <w:left w:val="single" w:sz="4" w:space="0" w:color="auto"/>
              <w:bottom w:val="single" w:sz="4" w:space="0" w:color="auto"/>
              <w:right w:val="single" w:sz="4" w:space="0" w:color="auto"/>
            </w:tcBorders>
          </w:tcPr>
          <w:p w14:paraId="66FE7868"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источники и особенности правового регулирования корпоративных отношений;</w:t>
            </w:r>
          </w:p>
          <w:p w14:paraId="4B5E20DF"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ключевые понятия, институты и принципы корпоративного права </w:t>
            </w:r>
          </w:p>
          <w:p w14:paraId="751FE4D9"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юридическую терминологию в сфере корпоративного права</w:t>
            </w:r>
          </w:p>
          <w:p w14:paraId="639B50DE"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суть элементов договора, соотношение норм закона и условий договора;</w:t>
            </w:r>
          </w:p>
          <w:p w14:paraId="587A2E30"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порядок реализации свободы договора;</w:t>
            </w:r>
          </w:p>
          <w:p w14:paraId="624AC399"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преддоговорных отношений и преддоговорной ответственности;</w:t>
            </w:r>
          </w:p>
          <w:p w14:paraId="693EAE74"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специфику заключения договоров в сфере предпринимательской деятельности;</w:t>
            </w:r>
          </w:p>
          <w:p w14:paraId="24B78B3C"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способы определения существенных условий договора;</w:t>
            </w:r>
          </w:p>
          <w:p w14:paraId="30653046"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основания и порядок изменения и расторжения договоров;</w:t>
            </w:r>
          </w:p>
          <w:p w14:paraId="34F9BF1A"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регулирования отношений, возникающих из разных видов договоров в сфере предпринимательской деятельности;</w:t>
            </w:r>
          </w:p>
          <w:p w14:paraId="6C2521D5"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осуществления защиты своих субъективных прав стороной гражданско-правового договора</w:t>
            </w:r>
          </w:p>
          <w:p w14:paraId="50E8753F" w14:textId="678FDCF7"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положения арбитражного процессуального законодательства; основные теоретические положения науки гражданского процессуального права, имеющие значение для арбитражного судопроизводства и административного судопроизводства, правовые позиции высших судебных органов.</w:t>
            </w:r>
          </w:p>
        </w:tc>
        <w:tc>
          <w:tcPr>
            <w:tcW w:w="3153" w:type="dxa"/>
            <w:tcBorders>
              <w:top w:val="single" w:sz="4" w:space="0" w:color="auto"/>
              <w:left w:val="single" w:sz="4" w:space="0" w:color="auto"/>
              <w:bottom w:val="single" w:sz="4" w:space="0" w:color="auto"/>
              <w:right w:val="single" w:sz="4" w:space="0" w:color="auto"/>
            </w:tcBorders>
          </w:tcPr>
          <w:p w14:paraId="6109CED0"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выстраивания алгоритма защиты корпоративных прав, анализа внутренних документов корпорации;</w:t>
            </w:r>
          </w:p>
          <w:p w14:paraId="504FF840"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применения актов корпоративного законодательства;</w:t>
            </w:r>
          </w:p>
          <w:p w14:paraId="26F37E4D"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сотрудничества с предполагаемыми контрагентами.</w:t>
            </w:r>
          </w:p>
          <w:p w14:paraId="4018868C" w14:textId="66411BA6" w:rsidR="001A2407" w:rsidRPr="001A2407" w:rsidRDefault="00FA7525" w:rsidP="00FA7525">
            <w:pPr>
              <w:tabs>
                <w:tab w:val="left" w:pos="735"/>
              </w:tabs>
              <w:ind w:left="142"/>
              <w:rPr>
                <w:rFonts w:ascii="Times New Roman" w:hAnsi="Times New Roman" w:cs="Times New Roman"/>
                <w:bCs/>
              </w:rPr>
            </w:pPr>
            <w:r w:rsidRPr="00FA7525">
              <w:rPr>
                <w:rFonts w:ascii="Times New Roman" w:eastAsia="Calibri" w:hAnsi="Times New Roman" w:cs="Times New Roman"/>
              </w:rPr>
              <w:t>анализа и решения конкретных правовых ситуаций, связанных с защитой прав, свобод и охраняемых законом интересов в арбитражных судах и судах общей юрисдикции</w:t>
            </w:r>
          </w:p>
        </w:tc>
      </w:tr>
      <w:tr w:rsidR="001A2407" w:rsidRPr="001A2407" w14:paraId="41A63B9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40D5F37"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3.3.</w:t>
            </w:r>
          </w:p>
        </w:tc>
        <w:tc>
          <w:tcPr>
            <w:tcW w:w="3152" w:type="dxa"/>
            <w:tcBorders>
              <w:top w:val="single" w:sz="4" w:space="0" w:color="auto"/>
              <w:left w:val="single" w:sz="4" w:space="0" w:color="auto"/>
              <w:bottom w:val="single" w:sz="4" w:space="0" w:color="auto"/>
              <w:right w:val="single" w:sz="4" w:space="0" w:color="auto"/>
            </w:tcBorders>
          </w:tcPr>
          <w:p w14:paraId="371AAC99"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анализировать судебную и правоприменительную практику в сфере корпоративного права; </w:t>
            </w:r>
          </w:p>
          <w:p w14:paraId="155C2CB9"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свободно ориентироваться в действующем </w:t>
            </w:r>
            <w:r w:rsidRPr="00FA7525">
              <w:rPr>
                <w:rFonts w:ascii="Times New Roman" w:eastAsia="Calibri" w:hAnsi="Times New Roman" w:cs="Times New Roman"/>
              </w:rPr>
              <w:lastRenderedPageBreak/>
              <w:t xml:space="preserve">корпоративном законодательстве; </w:t>
            </w:r>
          </w:p>
          <w:p w14:paraId="0C2C5F18"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оперировать юридическими понятиями и категориями корпоративного права;</w:t>
            </w:r>
          </w:p>
          <w:p w14:paraId="1D48E3CD"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составлять подборку законодательства и судебной практики, проектов правовых документов,</w:t>
            </w:r>
          </w:p>
          <w:p w14:paraId="64496049" w14:textId="1057FF46"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применять нормы права для решения задач в профессиональной деятельности.</w:t>
            </w:r>
          </w:p>
        </w:tc>
        <w:tc>
          <w:tcPr>
            <w:tcW w:w="3152" w:type="dxa"/>
            <w:tcBorders>
              <w:top w:val="single" w:sz="4" w:space="0" w:color="auto"/>
              <w:left w:val="single" w:sz="4" w:space="0" w:color="auto"/>
              <w:bottom w:val="single" w:sz="4" w:space="0" w:color="auto"/>
              <w:right w:val="single" w:sz="4" w:space="0" w:color="auto"/>
            </w:tcBorders>
          </w:tcPr>
          <w:p w14:paraId="370CB159"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lastRenderedPageBreak/>
              <w:t>источники и особенности правового регулирования корпоративных отношений;</w:t>
            </w:r>
          </w:p>
          <w:p w14:paraId="7CFC7945"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ключевые понятия, институты и принципы корпоративного права </w:t>
            </w:r>
          </w:p>
          <w:p w14:paraId="7CC55961"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lastRenderedPageBreak/>
              <w:t>юридическую терминологию в сфере корпоративного права</w:t>
            </w:r>
          </w:p>
          <w:p w14:paraId="3A02CE42"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суть элементов договора, соотношение норм закона и условий договора;</w:t>
            </w:r>
          </w:p>
          <w:p w14:paraId="18AF82BC"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порядок реализации свободы договора;</w:t>
            </w:r>
          </w:p>
          <w:p w14:paraId="20372816"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преддоговорных отношений и преддоговорной ответственности;</w:t>
            </w:r>
          </w:p>
          <w:p w14:paraId="7F0999E6"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специфику заключения договоров в сфере предпринимательской деятельности;</w:t>
            </w:r>
          </w:p>
          <w:p w14:paraId="2E61F874"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способы определения существенных условий договора;</w:t>
            </w:r>
          </w:p>
          <w:p w14:paraId="7F854331"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основания и порядок изменения и расторжения договоров;</w:t>
            </w:r>
          </w:p>
          <w:p w14:paraId="366FB2D3"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регулирования отношений, возникающих из разных видов договоров в сфере предпринимательской деятельности.</w:t>
            </w:r>
          </w:p>
          <w:p w14:paraId="04375D19" w14:textId="762C2496"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осуществления защиты своих субъективных прав стороной гражданско-правового договора.</w:t>
            </w:r>
          </w:p>
        </w:tc>
        <w:tc>
          <w:tcPr>
            <w:tcW w:w="3153" w:type="dxa"/>
            <w:tcBorders>
              <w:top w:val="single" w:sz="4" w:space="0" w:color="auto"/>
              <w:left w:val="single" w:sz="4" w:space="0" w:color="auto"/>
              <w:bottom w:val="single" w:sz="4" w:space="0" w:color="auto"/>
              <w:right w:val="single" w:sz="4" w:space="0" w:color="auto"/>
            </w:tcBorders>
          </w:tcPr>
          <w:p w14:paraId="731D2F23" w14:textId="1DBBE202" w:rsidR="001A2407" w:rsidRPr="001A2407" w:rsidRDefault="00FA7525" w:rsidP="001A2407">
            <w:pPr>
              <w:tabs>
                <w:tab w:val="left" w:pos="735"/>
              </w:tabs>
              <w:ind w:left="142"/>
              <w:rPr>
                <w:rFonts w:ascii="Times New Roman" w:hAnsi="Times New Roman" w:cs="Times New Roman"/>
                <w:bCs/>
              </w:rPr>
            </w:pPr>
            <w:r w:rsidRPr="00FA7525">
              <w:rPr>
                <w:rFonts w:ascii="Times New Roman" w:hAnsi="Times New Roman" w:cs="Times New Roman"/>
                <w:bCs/>
              </w:rPr>
              <w:lastRenderedPageBreak/>
              <w:t>поиска, профессионального анализа и обобщения нормативных правовых и судебных актов, в том числе в глобальных компьютерных сетях в области корпоративного права;</w:t>
            </w:r>
          </w:p>
        </w:tc>
      </w:tr>
      <w:tr w:rsidR="001A2407" w:rsidRPr="001A2407" w14:paraId="62DD906A"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2148DCA9"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14:paraId="7146035D"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свободно ориентироваться в действующем корпоративном законодательстве; </w:t>
            </w:r>
          </w:p>
          <w:p w14:paraId="25FC0305"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оперировать юридическими понятиями и категориями корпоративного права;</w:t>
            </w:r>
          </w:p>
          <w:p w14:paraId="500C9096"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составлять подборку законодательства и судебной практики, проектов правовых документов,</w:t>
            </w:r>
          </w:p>
          <w:p w14:paraId="60CE9389" w14:textId="0D13A60F"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применять нормы права для решения задач в профессиональной деятельности;</w:t>
            </w:r>
          </w:p>
        </w:tc>
        <w:tc>
          <w:tcPr>
            <w:tcW w:w="3152" w:type="dxa"/>
            <w:tcBorders>
              <w:top w:val="single" w:sz="4" w:space="0" w:color="auto"/>
              <w:left w:val="single" w:sz="4" w:space="0" w:color="auto"/>
              <w:bottom w:val="single" w:sz="4" w:space="0" w:color="auto"/>
              <w:right w:val="single" w:sz="4" w:space="0" w:color="auto"/>
            </w:tcBorders>
          </w:tcPr>
          <w:p w14:paraId="467D44A5"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источники и особенности правового регулирования корпоративных отношений;</w:t>
            </w:r>
          </w:p>
          <w:p w14:paraId="4EBF45E8"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ключевые понятия, институты и принципы корпоративного права </w:t>
            </w:r>
          </w:p>
          <w:p w14:paraId="1AE9B890"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юридическую терминологию в сфере корпоративного права</w:t>
            </w:r>
          </w:p>
          <w:p w14:paraId="135A39A4"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суть элементов договора, соотношение норм закона и условий договора;</w:t>
            </w:r>
          </w:p>
          <w:p w14:paraId="07620D71"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порядок реализации свободы договора;</w:t>
            </w:r>
          </w:p>
          <w:p w14:paraId="57AA58C1"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преддоговорных отношений и преддоговорной ответственности;</w:t>
            </w:r>
          </w:p>
          <w:p w14:paraId="3D1BC080"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специфику заключения договоров в сфере предпринимательской деятельности;</w:t>
            </w:r>
          </w:p>
          <w:p w14:paraId="6CB4C6EA"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способы определения существенных условий договора;</w:t>
            </w:r>
          </w:p>
          <w:p w14:paraId="6E3FE5BB"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lastRenderedPageBreak/>
              <w:t>основания и порядок изменения и расторжения договоров;</w:t>
            </w:r>
          </w:p>
          <w:p w14:paraId="6FFED80B" w14:textId="245D3856"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регулирования отношений, возникающих из разных видов договоров в сфере предпринимательской деятельности.</w:t>
            </w:r>
          </w:p>
        </w:tc>
        <w:tc>
          <w:tcPr>
            <w:tcW w:w="3153" w:type="dxa"/>
            <w:tcBorders>
              <w:top w:val="single" w:sz="4" w:space="0" w:color="auto"/>
              <w:left w:val="single" w:sz="4" w:space="0" w:color="auto"/>
              <w:bottom w:val="single" w:sz="4" w:space="0" w:color="auto"/>
              <w:right w:val="single" w:sz="4" w:space="0" w:color="auto"/>
            </w:tcBorders>
          </w:tcPr>
          <w:p w14:paraId="540870D5" w14:textId="1106392C" w:rsidR="001A2407" w:rsidRPr="001A2407" w:rsidRDefault="00FA7525" w:rsidP="001A2407">
            <w:pPr>
              <w:tabs>
                <w:tab w:val="left" w:pos="735"/>
              </w:tabs>
              <w:ind w:left="142"/>
              <w:rPr>
                <w:rFonts w:ascii="Times New Roman" w:hAnsi="Times New Roman" w:cs="Times New Roman"/>
                <w:bCs/>
              </w:rPr>
            </w:pPr>
            <w:r w:rsidRPr="00FA7525">
              <w:rPr>
                <w:rFonts w:ascii="Times New Roman" w:hAnsi="Times New Roman" w:cs="Times New Roman"/>
                <w:bCs/>
              </w:rPr>
              <w:lastRenderedPageBreak/>
              <w:t>подготовки юридических документов, в том числе с использованием информационных технологий</w:t>
            </w:r>
          </w:p>
        </w:tc>
      </w:tr>
      <w:tr w:rsidR="001A2407" w:rsidRPr="001A2407" w14:paraId="31F6DE6B"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8FA2811"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3.5.</w:t>
            </w:r>
          </w:p>
        </w:tc>
        <w:tc>
          <w:tcPr>
            <w:tcW w:w="3152" w:type="dxa"/>
            <w:tcBorders>
              <w:top w:val="single" w:sz="4" w:space="0" w:color="auto"/>
              <w:left w:val="single" w:sz="4" w:space="0" w:color="auto"/>
              <w:bottom w:val="single" w:sz="4" w:space="0" w:color="auto"/>
              <w:right w:val="single" w:sz="4" w:space="0" w:color="auto"/>
            </w:tcBorders>
          </w:tcPr>
          <w:p w14:paraId="4C53D40D"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свободно ориентироваться в действующем корпоративном законодательстве; </w:t>
            </w:r>
          </w:p>
          <w:p w14:paraId="46FAC7DF"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оперировать юридическими понятиями и категориями корпоративного права;</w:t>
            </w:r>
          </w:p>
          <w:p w14:paraId="1DD284FD"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разрабатывать и осуществлять первичную правовую экспертизу документов для организаций и физических лиц;</w:t>
            </w:r>
          </w:p>
          <w:p w14:paraId="3044A29F"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осуществлять правовую экспертизу нормативных правовых актов, касающихся осуществления правосудия по гражданским делам в арбитражных судах, по административным делам в судах общей юрисдикции;</w:t>
            </w:r>
          </w:p>
          <w:p w14:paraId="541F76E4"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осуществлять профессиональное толкование норм права;</w:t>
            </w:r>
          </w:p>
          <w:p w14:paraId="50814616" w14:textId="5620ED75"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применять нормы права для решения задач в профессиональной деятельности;</w:t>
            </w:r>
          </w:p>
        </w:tc>
        <w:tc>
          <w:tcPr>
            <w:tcW w:w="3152" w:type="dxa"/>
            <w:tcBorders>
              <w:top w:val="single" w:sz="4" w:space="0" w:color="auto"/>
              <w:left w:val="single" w:sz="4" w:space="0" w:color="auto"/>
              <w:bottom w:val="single" w:sz="4" w:space="0" w:color="auto"/>
              <w:right w:val="single" w:sz="4" w:space="0" w:color="auto"/>
            </w:tcBorders>
          </w:tcPr>
          <w:p w14:paraId="7C81D581"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источники и особенности правового регулирования корпоративных отношений;</w:t>
            </w:r>
          </w:p>
          <w:p w14:paraId="1BE8AFA0"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 xml:space="preserve">ключевые понятия, институты и принципы корпоративного права </w:t>
            </w:r>
          </w:p>
          <w:p w14:paraId="48A6470B"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юридическую терминологию в сфере корпоративного права</w:t>
            </w:r>
          </w:p>
          <w:p w14:paraId="2E005A7F"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суть элементов договора, соотношение норм закона и условий договора;</w:t>
            </w:r>
          </w:p>
          <w:p w14:paraId="5E9C8A62"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порядок реализации свободы договора;</w:t>
            </w:r>
          </w:p>
          <w:p w14:paraId="3675C00C"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преддоговорных отношений и преддоговорной ответственности;</w:t>
            </w:r>
          </w:p>
          <w:p w14:paraId="5E555C28"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специфику заключения договоров в сфере предпринимательской деятельности;</w:t>
            </w:r>
          </w:p>
          <w:p w14:paraId="0BBD5588"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способы определения существенных условий договора;</w:t>
            </w:r>
          </w:p>
          <w:p w14:paraId="79870491" w14:textId="77777777" w:rsidR="00FA7525" w:rsidRPr="00FA7525"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основания и порядок изменения и расторжения договоров;</w:t>
            </w:r>
          </w:p>
          <w:p w14:paraId="60F97A9C" w14:textId="4BC7176D" w:rsidR="001A2407" w:rsidRPr="001A2407" w:rsidRDefault="00FA7525" w:rsidP="00FA7525">
            <w:pPr>
              <w:ind w:left="142"/>
              <w:rPr>
                <w:rFonts w:ascii="Times New Roman" w:eastAsia="Calibri" w:hAnsi="Times New Roman" w:cs="Times New Roman"/>
              </w:rPr>
            </w:pPr>
            <w:r w:rsidRPr="00FA7525">
              <w:rPr>
                <w:rFonts w:ascii="Times New Roman" w:eastAsia="Calibri" w:hAnsi="Times New Roman" w:cs="Times New Roman"/>
              </w:rPr>
              <w:t>особенности регулирования отношений, возникающих из разных видов договоров в сфере предпринимательской деятельности.</w:t>
            </w:r>
          </w:p>
        </w:tc>
        <w:tc>
          <w:tcPr>
            <w:tcW w:w="3153" w:type="dxa"/>
            <w:tcBorders>
              <w:top w:val="single" w:sz="4" w:space="0" w:color="auto"/>
              <w:left w:val="single" w:sz="4" w:space="0" w:color="auto"/>
              <w:bottom w:val="single" w:sz="4" w:space="0" w:color="auto"/>
              <w:right w:val="single" w:sz="4" w:space="0" w:color="auto"/>
            </w:tcBorders>
          </w:tcPr>
          <w:p w14:paraId="748BCAFA" w14:textId="6A9FF926" w:rsidR="001A2407" w:rsidRPr="001A2407" w:rsidRDefault="00FA7525" w:rsidP="001A2407">
            <w:pPr>
              <w:tabs>
                <w:tab w:val="left" w:pos="735"/>
              </w:tabs>
              <w:ind w:left="142"/>
              <w:rPr>
                <w:rFonts w:ascii="Times New Roman" w:hAnsi="Times New Roman" w:cs="Times New Roman"/>
                <w:bCs/>
              </w:rPr>
            </w:pPr>
            <w:r w:rsidRPr="00FA7525">
              <w:rPr>
                <w:rFonts w:ascii="Times New Roman" w:hAnsi="Times New Roman" w:cs="Times New Roman"/>
                <w:bCs/>
              </w:rPr>
              <w:t>разработки и осуществления первичной правовой экспертизы документов для организаций и физических лиц</w:t>
            </w:r>
          </w:p>
        </w:tc>
      </w:tr>
    </w:tbl>
    <w:p w14:paraId="0114B557" w14:textId="1BEA40AA" w:rsidR="001A2407" w:rsidRDefault="001A2407" w:rsidP="00B14B4D">
      <w:pPr>
        <w:pStyle w:val="114"/>
        <w:rPr>
          <w:rFonts w:ascii="Times New Roman" w:hAnsi="Times New Roman"/>
        </w:rPr>
      </w:pPr>
    </w:p>
    <w:p w14:paraId="04BF7554" w14:textId="77777777" w:rsidR="001A2407" w:rsidRDefault="001A2407">
      <w:pPr>
        <w:rPr>
          <w:rFonts w:ascii="Times New Roman" w:eastAsia="Segoe UI" w:hAnsi="Times New Roman" w:cs="Times New Roman"/>
          <w:b/>
          <w:bCs/>
          <w:sz w:val="24"/>
          <w:szCs w:val="24"/>
          <w:lang w:eastAsia="ru-RU"/>
        </w:rPr>
      </w:pPr>
      <w:r>
        <w:rPr>
          <w:rFonts w:ascii="Times New Roman" w:hAnsi="Times New Roman"/>
        </w:rPr>
        <w:br w:type="page"/>
      </w:r>
    </w:p>
    <w:p w14:paraId="586BC44F" w14:textId="77777777" w:rsidR="00FA7525" w:rsidRPr="00941462" w:rsidRDefault="00FA7525" w:rsidP="00FA7525">
      <w:pPr>
        <w:pStyle w:val="114"/>
        <w:rPr>
          <w:rFonts w:ascii="Times New Roman" w:hAnsi="Times New Roman"/>
        </w:rPr>
      </w:pPr>
      <w:r>
        <w:rPr>
          <w:rFonts w:ascii="Times New Roman" w:hAnsi="Times New Roman"/>
        </w:rPr>
        <w:lastRenderedPageBreak/>
        <w:t>2</w:t>
      </w:r>
      <w:r w:rsidRPr="00941462">
        <w:rPr>
          <w:rFonts w:ascii="Times New Roman" w:hAnsi="Times New Roman"/>
        </w:rPr>
        <w:t xml:space="preserve">.1.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7525" w:rsidRPr="00941462" w14:paraId="2986C0C5" w14:textId="77777777" w:rsidTr="008A3975">
        <w:trPr>
          <w:trHeight w:val="23"/>
        </w:trPr>
        <w:tc>
          <w:tcPr>
            <w:tcW w:w="2460" w:type="pct"/>
            <w:vAlign w:val="center"/>
          </w:tcPr>
          <w:p w14:paraId="39570189" w14:textId="77777777" w:rsidR="00FA7525" w:rsidRPr="00941462" w:rsidRDefault="00FA7525" w:rsidP="008A397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9E2C1C1" w14:textId="77777777" w:rsidR="00FA7525" w:rsidRPr="00941462" w:rsidRDefault="00FA7525" w:rsidP="008A397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B2FF2E9" w14:textId="77777777" w:rsidR="00FA7525" w:rsidRPr="00941462" w:rsidRDefault="00FA7525" w:rsidP="008A3975">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FA7525" w:rsidRPr="00941462" w14:paraId="39963C2C" w14:textId="77777777" w:rsidTr="008A3975">
        <w:trPr>
          <w:trHeight w:val="23"/>
        </w:trPr>
        <w:tc>
          <w:tcPr>
            <w:tcW w:w="2460" w:type="pct"/>
            <w:vAlign w:val="center"/>
          </w:tcPr>
          <w:p w14:paraId="319DFD3D"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508E56E" w14:textId="77777777" w:rsidR="00FA7525" w:rsidRPr="00941462" w:rsidRDefault="00FA7525" w:rsidP="008A3975">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204</w:t>
            </w:r>
          </w:p>
        </w:tc>
        <w:tc>
          <w:tcPr>
            <w:tcW w:w="1345" w:type="pct"/>
            <w:vAlign w:val="center"/>
          </w:tcPr>
          <w:p w14:paraId="11565F64" w14:textId="77777777" w:rsidR="00FA7525" w:rsidRPr="00941462" w:rsidRDefault="00FA7525" w:rsidP="008A3975">
            <w:pPr>
              <w:jc w:val="center"/>
              <w:rPr>
                <w:rFonts w:ascii="Times New Roman" w:hAnsi="Times New Roman" w:cs="Times New Roman"/>
                <w:b/>
                <w:sz w:val="24"/>
                <w:szCs w:val="24"/>
              </w:rPr>
            </w:pPr>
            <w:r>
              <w:rPr>
                <w:rFonts w:ascii="Times New Roman" w:hAnsi="Times New Roman" w:cs="Times New Roman"/>
                <w:b/>
                <w:sz w:val="24"/>
                <w:szCs w:val="24"/>
              </w:rPr>
              <w:t>124</w:t>
            </w:r>
          </w:p>
        </w:tc>
      </w:tr>
      <w:tr w:rsidR="00FA7525" w:rsidRPr="00941462" w14:paraId="5FADD400" w14:textId="77777777" w:rsidTr="008A3975">
        <w:trPr>
          <w:trHeight w:val="23"/>
        </w:trPr>
        <w:tc>
          <w:tcPr>
            <w:tcW w:w="2460" w:type="pct"/>
            <w:vAlign w:val="center"/>
          </w:tcPr>
          <w:p w14:paraId="538F2A57" w14:textId="77777777" w:rsidR="00FA7525" w:rsidRPr="00941462" w:rsidRDefault="00FA7525" w:rsidP="008A397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36583AF3" w14:textId="77777777" w:rsidR="00FA7525" w:rsidRPr="00941462" w:rsidRDefault="00FA7525" w:rsidP="008A397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1DA52F7" w14:textId="77777777" w:rsidR="00FA7525" w:rsidRPr="00941462" w:rsidRDefault="00FA7525" w:rsidP="008A3975">
            <w:pPr>
              <w:jc w:val="center"/>
              <w:rPr>
                <w:rFonts w:ascii="Times New Roman" w:hAnsi="Times New Roman" w:cs="Times New Roman"/>
                <w:b/>
                <w:sz w:val="24"/>
                <w:szCs w:val="24"/>
              </w:rPr>
            </w:pPr>
            <w:r>
              <w:rPr>
                <w:rFonts w:ascii="Times New Roman" w:hAnsi="Times New Roman" w:cs="Times New Roman"/>
                <w:b/>
                <w:sz w:val="24"/>
                <w:szCs w:val="24"/>
              </w:rPr>
              <w:t>-</w:t>
            </w:r>
          </w:p>
        </w:tc>
      </w:tr>
      <w:tr w:rsidR="00FA7525" w:rsidRPr="00941462" w14:paraId="6158BCC8" w14:textId="77777777" w:rsidTr="008A3975">
        <w:trPr>
          <w:trHeight w:val="23"/>
        </w:trPr>
        <w:tc>
          <w:tcPr>
            <w:tcW w:w="2460" w:type="pct"/>
            <w:vAlign w:val="center"/>
          </w:tcPr>
          <w:p w14:paraId="2AAAF106"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7AED31AB" w14:textId="77777777" w:rsidR="00FA7525" w:rsidRPr="00941462" w:rsidRDefault="00FA7525" w:rsidP="008A397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9759B0" w14:textId="77777777" w:rsidR="00FA7525" w:rsidRPr="00941462" w:rsidRDefault="00FA7525" w:rsidP="008A397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A7525" w:rsidRPr="00941462" w14:paraId="0883CCEF" w14:textId="77777777" w:rsidTr="008A3975">
        <w:trPr>
          <w:trHeight w:val="23"/>
        </w:trPr>
        <w:tc>
          <w:tcPr>
            <w:tcW w:w="2460" w:type="pct"/>
            <w:vAlign w:val="center"/>
          </w:tcPr>
          <w:p w14:paraId="244F2AA3"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C236ADC" w14:textId="77777777" w:rsidR="00FA7525" w:rsidRPr="00941462" w:rsidRDefault="00FA7525" w:rsidP="008A3975">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5C743E0" w14:textId="77777777" w:rsidR="00FA7525" w:rsidRPr="00941462" w:rsidRDefault="00FA7525" w:rsidP="008A3975">
            <w:pPr>
              <w:jc w:val="center"/>
              <w:rPr>
                <w:rFonts w:ascii="Times New Roman" w:hAnsi="Times New Roman" w:cs="Times New Roman"/>
                <w:b/>
                <w:sz w:val="24"/>
                <w:szCs w:val="24"/>
              </w:rPr>
            </w:pPr>
            <w:r>
              <w:rPr>
                <w:rFonts w:ascii="Times New Roman" w:hAnsi="Times New Roman" w:cs="Times New Roman"/>
                <w:b/>
                <w:sz w:val="24"/>
                <w:szCs w:val="24"/>
              </w:rPr>
              <w:t>144</w:t>
            </w:r>
          </w:p>
        </w:tc>
      </w:tr>
      <w:tr w:rsidR="00FA7525" w:rsidRPr="00941462" w14:paraId="55424C5E" w14:textId="77777777" w:rsidTr="008A3975">
        <w:trPr>
          <w:trHeight w:val="23"/>
        </w:trPr>
        <w:tc>
          <w:tcPr>
            <w:tcW w:w="2460" w:type="pct"/>
            <w:vAlign w:val="center"/>
          </w:tcPr>
          <w:p w14:paraId="43599729"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F08CB6C" w14:textId="77777777" w:rsidR="00FA7525" w:rsidRPr="00361ED6" w:rsidRDefault="00FA7525" w:rsidP="008A397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6F70CBAB" w14:textId="77777777" w:rsidR="00FA7525" w:rsidRPr="00361ED6" w:rsidRDefault="00FA7525" w:rsidP="008A397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FA7525" w:rsidRPr="00941462" w14:paraId="45680E40" w14:textId="77777777" w:rsidTr="008A3975">
        <w:trPr>
          <w:trHeight w:val="23"/>
        </w:trPr>
        <w:tc>
          <w:tcPr>
            <w:tcW w:w="2460" w:type="pct"/>
            <w:vAlign w:val="center"/>
          </w:tcPr>
          <w:p w14:paraId="6B7885B1"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9ADC573" w14:textId="77777777" w:rsidR="00FA7525" w:rsidRPr="00941462" w:rsidRDefault="00FA7525" w:rsidP="008A397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A7C80DA" w14:textId="77777777" w:rsidR="00FA7525" w:rsidRPr="00941462" w:rsidRDefault="00FA7525" w:rsidP="008A397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FA7525" w:rsidRPr="00941462" w14:paraId="512E846E" w14:textId="77777777" w:rsidTr="008A3975">
        <w:trPr>
          <w:trHeight w:val="23"/>
        </w:trPr>
        <w:tc>
          <w:tcPr>
            <w:tcW w:w="2460" w:type="pct"/>
            <w:vAlign w:val="center"/>
          </w:tcPr>
          <w:p w14:paraId="43F78C09"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0AC4067F" w14:textId="77777777" w:rsidR="00FA7525" w:rsidRPr="00941462" w:rsidRDefault="00FA7525" w:rsidP="008A3975">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D39E5B8" w14:textId="77777777" w:rsidR="00FA7525" w:rsidRPr="00941462" w:rsidRDefault="00FA7525" w:rsidP="008A3975">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FA7525" w:rsidRPr="00941462" w14:paraId="6478FBAE" w14:textId="77777777" w:rsidTr="008A3975">
        <w:trPr>
          <w:trHeight w:val="23"/>
        </w:trPr>
        <w:tc>
          <w:tcPr>
            <w:tcW w:w="2460" w:type="pct"/>
            <w:vAlign w:val="center"/>
          </w:tcPr>
          <w:p w14:paraId="009B5FD5" w14:textId="77777777" w:rsidR="00FA7525" w:rsidRPr="00941462" w:rsidRDefault="00FA7525" w:rsidP="008A397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3B8291F" w14:textId="77777777" w:rsidR="00FA7525" w:rsidRPr="00941462" w:rsidRDefault="00FA7525" w:rsidP="008A3975">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345" w:type="pct"/>
            <w:vAlign w:val="center"/>
          </w:tcPr>
          <w:p w14:paraId="2B0E73B0" w14:textId="77777777" w:rsidR="00FA7525" w:rsidRPr="00941462" w:rsidRDefault="00FA7525" w:rsidP="008A397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280</w:t>
            </w:r>
          </w:p>
        </w:tc>
      </w:tr>
    </w:tbl>
    <w:p w14:paraId="2FB721DA" w14:textId="77777777" w:rsidR="00FA7525" w:rsidRPr="00941462" w:rsidRDefault="00FA7525" w:rsidP="00FA7525">
      <w:pPr>
        <w:pStyle w:val="114"/>
        <w:tabs>
          <w:tab w:val="left" w:pos="3136"/>
        </w:tabs>
        <w:ind w:left="1146" w:firstLine="0"/>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FA7525" w:rsidRPr="001D26BE" w14:paraId="3361C059" w14:textId="77777777" w:rsidTr="008A3975">
        <w:trPr>
          <w:cantSplit/>
          <w:trHeight w:val="3271"/>
        </w:trPr>
        <w:tc>
          <w:tcPr>
            <w:tcW w:w="834" w:type="pct"/>
            <w:vAlign w:val="center"/>
          </w:tcPr>
          <w:p w14:paraId="1F9A6F88" w14:textId="77777777" w:rsidR="00FA7525" w:rsidRPr="001D26BE" w:rsidRDefault="00FA7525"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2B564E4" w14:textId="77777777" w:rsidR="00FA7525" w:rsidRPr="001D26BE" w:rsidRDefault="00FA7525"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3EC1FF3" w14:textId="77777777" w:rsidR="00FA7525" w:rsidRPr="001D26BE" w:rsidRDefault="00FA7525" w:rsidP="008A3975">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14926BB3" w14:textId="77777777" w:rsidR="00FA7525" w:rsidRPr="001D26BE" w:rsidRDefault="00FA7525" w:rsidP="008A3975">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503A61E6" w14:textId="77777777" w:rsidR="00FA7525" w:rsidRPr="001D26BE" w:rsidRDefault="00FA7525" w:rsidP="008A3975">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6ACA81C4" w14:textId="77777777" w:rsidR="00FA7525" w:rsidRPr="001D26BE" w:rsidRDefault="00FA7525"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75E13030" w14:textId="77777777" w:rsidR="00FA7525" w:rsidRPr="001D26BE" w:rsidRDefault="00FA7525" w:rsidP="008A397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5B02A888" w14:textId="77777777" w:rsidR="00FA7525" w:rsidRPr="001D26BE" w:rsidRDefault="00FA7525"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6"/>
            </w:r>
          </w:p>
        </w:tc>
        <w:tc>
          <w:tcPr>
            <w:tcW w:w="269" w:type="pct"/>
            <w:textDirection w:val="btLr"/>
            <w:vAlign w:val="center"/>
          </w:tcPr>
          <w:p w14:paraId="1008566E" w14:textId="77777777" w:rsidR="00FA7525" w:rsidRPr="001D26BE" w:rsidRDefault="00FA7525"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2AE87874" w14:textId="77777777" w:rsidR="00FA7525" w:rsidRPr="001D26BE" w:rsidRDefault="00FA7525" w:rsidP="008A3975">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FA7525" w:rsidRPr="001D26BE" w14:paraId="748165BE" w14:textId="77777777" w:rsidTr="008A3975">
        <w:trPr>
          <w:cantSplit/>
          <w:trHeight w:val="73"/>
        </w:trPr>
        <w:tc>
          <w:tcPr>
            <w:tcW w:w="834" w:type="pct"/>
          </w:tcPr>
          <w:p w14:paraId="481CF7BD"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1A58EC99"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60796260" w14:textId="77777777" w:rsidR="00FA7525" w:rsidRPr="001D26BE" w:rsidRDefault="00FA7525" w:rsidP="008A3975">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2BBFF0F1" w14:textId="77777777" w:rsidR="00FA7525" w:rsidRPr="001D26BE" w:rsidRDefault="00FA7525" w:rsidP="008A3975">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7D8B0EE3"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5AC7034A"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1FD60C38"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719F8E1E"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111C0392"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7AC1B673" w14:textId="77777777" w:rsidR="00FA7525" w:rsidRPr="001D26BE" w:rsidRDefault="00FA7525" w:rsidP="008A3975">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FA7525" w:rsidRPr="001D26BE" w14:paraId="59843709" w14:textId="77777777" w:rsidTr="008A3975">
        <w:tc>
          <w:tcPr>
            <w:tcW w:w="834" w:type="pct"/>
          </w:tcPr>
          <w:p w14:paraId="23290F8E" w14:textId="77777777" w:rsidR="00FA7525" w:rsidRPr="004F3B54" w:rsidRDefault="00FA7525" w:rsidP="00FA7525">
            <w:pPr>
              <w:rPr>
                <w:rFonts w:ascii="Times New Roman" w:hAnsi="Times New Roman" w:cs="Times New Roman"/>
              </w:rPr>
            </w:pPr>
            <w:r w:rsidRPr="004F3B54">
              <w:rPr>
                <w:rFonts w:ascii="Times New Roman" w:hAnsi="Times New Roman" w:cs="Times New Roman"/>
              </w:rPr>
              <w:t>ПК 3.1. ПК 3.2.</w:t>
            </w:r>
          </w:p>
          <w:p w14:paraId="794672DB" w14:textId="77777777" w:rsidR="00FA7525" w:rsidRDefault="00FA7525" w:rsidP="00FA7525">
            <w:pPr>
              <w:rPr>
                <w:rFonts w:ascii="Times New Roman" w:hAnsi="Times New Roman" w:cs="Times New Roman"/>
              </w:rPr>
            </w:pPr>
            <w:r w:rsidRPr="004F3B54">
              <w:rPr>
                <w:rFonts w:ascii="Times New Roman" w:hAnsi="Times New Roman" w:cs="Times New Roman"/>
              </w:rPr>
              <w:t>ПК 3.3. ПК 3.4.</w:t>
            </w:r>
          </w:p>
          <w:p w14:paraId="1EB12536" w14:textId="77777777" w:rsidR="00FA7525" w:rsidRPr="004F3B54" w:rsidRDefault="00FA7525" w:rsidP="00FA7525">
            <w:pPr>
              <w:rPr>
                <w:rFonts w:ascii="Times New Roman" w:hAnsi="Times New Roman" w:cs="Times New Roman"/>
              </w:rPr>
            </w:pPr>
            <w:r>
              <w:rPr>
                <w:rFonts w:ascii="Times New Roman" w:hAnsi="Times New Roman" w:cs="Times New Roman"/>
              </w:rPr>
              <w:t>ПК.3.5.</w:t>
            </w:r>
          </w:p>
          <w:p w14:paraId="0CED4098" w14:textId="77777777" w:rsidR="00FA7525" w:rsidRPr="001D26BE" w:rsidRDefault="00FA7525" w:rsidP="00FA7525">
            <w:pPr>
              <w:rPr>
                <w:rFonts w:ascii="Times New Roman" w:hAnsi="Times New Roman" w:cs="Times New Roman"/>
              </w:rPr>
            </w:pPr>
            <w:r w:rsidRPr="001D26BE">
              <w:rPr>
                <w:rFonts w:ascii="Times New Roman" w:hAnsi="Times New Roman" w:cs="Times New Roman"/>
              </w:rPr>
              <w:t>ОК 01, ОК 02</w:t>
            </w:r>
          </w:p>
          <w:p w14:paraId="04D3AEA3" w14:textId="77777777" w:rsidR="00FA7525" w:rsidRPr="001D26BE" w:rsidRDefault="00FA7525" w:rsidP="00FA75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7DF4528" w14:textId="217A6C54" w:rsidR="00FA7525" w:rsidRPr="00D67B25" w:rsidRDefault="00FA7525" w:rsidP="00FA7525">
            <w:pPr>
              <w:rPr>
                <w:rFonts w:ascii="Times New Roman" w:eastAsia="Times New Roman" w:hAnsi="Times New Roman" w:cs="Times New Roman"/>
                <w:lang w:eastAsia="ru-RU"/>
              </w:rPr>
            </w:pPr>
            <w:r w:rsidRPr="00DE6185">
              <w:rPr>
                <w:rFonts w:ascii="Times New Roman" w:hAnsi="Times New Roman"/>
              </w:rPr>
              <w:t>Раздел 1. Корпоративное право</w:t>
            </w:r>
          </w:p>
        </w:tc>
        <w:tc>
          <w:tcPr>
            <w:tcW w:w="455" w:type="pct"/>
            <w:vAlign w:val="center"/>
          </w:tcPr>
          <w:p w14:paraId="5B6CF43C" w14:textId="77777777" w:rsidR="00FA7525" w:rsidRPr="00477EAE" w:rsidRDefault="00FA7525" w:rsidP="00FA7525">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345" w:type="pct"/>
            <w:vAlign w:val="center"/>
          </w:tcPr>
          <w:p w14:paraId="7DE2806E" w14:textId="77777777" w:rsidR="00FA7525" w:rsidRPr="000024F6" w:rsidRDefault="00FA7525" w:rsidP="00FA7525">
            <w:pPr>
              <w:jc w:val="center"/>
              <w:rPr>
                <w:rFonts w:ascii="Times New Roman" w:eastAsia="Times New Roman" w:hAnsi="Times New Roman" w:cs="Times New Roman"/>
                <w:lang w:eastAsia="ru-RU"/>
              </w:rPr>
            </w:pPr>
            <w:r w:rsidRPr="000024F6">
              <w:rPr>
                <w:rFonts w:ascii="Times New Roman" w:hAnsi="Times New Roman" w:cs="Times New Roman"/>
                <w:color w:val="000000"/>
              </w:rPr>
              <w:t>46</w:t>
            </w:r>
          </w:p>
        </w:tc>
        <w:tc>
          <w:tcPr>
            <w:tcW w:w="306" w:type="pct"/>
            <w:shd w:val="clear" w:color="auto" w:fill="D9D9D9" w:themeFill="background1" w:themeFillShade="D9"/>
            <w:vAlign w:val="center"/>
          </w:tcPr>
          <w:p w14:paraId="7565E59B" w14:textId="77777777" w:rsidR="00FA7525" w:rsidRPr="00477EAE" w:rsidRDefault="00FA7525" w:rsidP="00FA7525">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269" w:type="pct"/>
            <w:vAlign w:val="center"/>
          </w:tcPr>
          <w:p w14:paraId="61267001" w14:textId="77777777" w:rsidR="00FA7525" w:rsidRPr="00477EAE" w:rsidRDefault="00FA7525" w:rsidP="00FA7525">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96</w:t>
            </w:r>
          </w:p>
        </w:tc>
        <w:tc>
          <w:tcPr>
            <w:tcW w:w="306" w:type="pct"/>
          </w:tcPr>
          <w:p w14:paraId="1AA3CA94"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189F5F0B"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350DE337" w14:textId="77777777" w:rsidR="00FA7525" w:rsidRPr="001D26BE" w:rsidRDefault="00FA7525" w:rsidP="00FA7525">
            <w:pPr>
              <w:jc w:val="center"/>
              <w:rPr>
                <w:rFonts w:ascii="Times New Roman" w:eastAsia="Times New Roman" w:hAnsi="Times New Roman" w:cs="Times New Roman"/>
                <w:b/>
                <w:bCs/>
                <w:lang w:eastAsia="ru-RU"/>
              </w:rPr>
            </w:pPr>
          </w:p>
        </w:tc>
        <w:tc>
          <w:tcPr>
            <w:tcW w:w="305" w:type="pct"/>
          </w:tcPr>
          <w:p w14:paraId="70D293FD" w14:textId="77777777" w:rsidR="00FA7525" w:rsidRPr="001D26BE" w:rsidRDefault="00FA7525" w:rsidP="00FA7525">
            <w:pPr>
              <w:jc w:val="center"/>
              <w:rPr>
                <w:rFonts w:ascii="Times New Roman" w:eastAsia="Times New Roman" w:hAnsi="Times New Roman" w:cs="Times New Roman"/>
                <w:b/>
                <w:bCs/>
                <w:lang w:eastAsia="ru-RU"/>
              </w:rPr>
            </w:pPr>
          </w:p>
        </w:tc>
      </w:tr>
      <w:tr w:rsidR="00FA7525" w:rsidRPr="001D26BE" w14:paraId="06DDBCAB" w14:textId="77777777" w:rsidTr="008A3975">
        <w:tc>
          <w:tcPr>
            <w:tcW w:w="834" w:type="pct"/>
          </w:tcPr>
          <w:p w14:paraId="4040444A" w14:textId="77777777" w:rsidR="00FA7525" w:rsidRPr="004F3B54" w:rsidRDefault="00FA7525" w:rsidP="00FA7525">
            <w:pPr>
              <w:rPr>
                <w:rFonts w:ascii="Times New Roman" w:hAnsi="Times New Roman" w:cs="Times New Roman"/>
              </w:rPr>
            </w:pPr>
            <w:r w:rsidRPr="004F3B54">
              <w:rPr>
                <w:rFonts w:ascii="Times New Roman" w:hAnsi="Times New Roman" w:cs="Times New Roman"/>
              </w:rPr>
              <w:t>ПК 3.1. ПК 3.2.</w:t>
            </w:r>
          </w:p>
          <w:p w14:paraId="7C88938F" w14:textId="77777777" w:rsidR="00FA7525" w:rsidRDefault="00FA7525" w:rsidP="00FA7525">
            <w:pPr>
              <w:rPr>
                <w:rFonts w:ascii="Times New Roman" w:hAnsi="Times New Roman" w:cs="Times New Roman"/>
              </w:rPr>
            </w:pPr>
            <w:r w:rsidRPr="004F3B54">
              <w:rPr>
                <w:rFonts w:ascii="Times New Roman" w:hAnsi="Times New Roman" w:cs="Times New Roman"/>
              </w:rPr>
              <w:t>ПК 3.3. ПК 3.4.</w:t>
            </w:r>
          </w:p>
          <w:p w14:paraId="1E91DC7F" w14:textId="77777777" w:rsidR="00FA7525" w:rsidRPr="004F3B54" w:rsidRDefault="00FA7525" w:rsidP="00FA7525">
            <w:pPr>
              <w:rPr>
                <w:rFonts w:ascii="Times New Roman" w:hAnsi="Times New Roman" w:cs="Times New Roman"/>
              </w:rPr>
            </w:pPr>
            <w:r>
              <w:rPr>
                <w:rFonts w:ascii="Times New Roman" w:hAnsi="Times New Roman" w:cs="Times New Roman"/>
              </w:rPr>
              <w:t>ПК.3.5.</w:t>
            </w:r>
          </w:p>
          <w:p w14:paraId="5CC4BE3D" w14:textId="77777777" w:rsidR="00FA7525" w:rsidRPr="001D26BE" w:rsidRDefault="00FA7525" w:rsidP="00FA7525">
            <w:pPr>
              <w:rPr>
                <w:rFonts w:ascii="Times New Roman" w:hAnsi="Times New Roman" w:cs="Times New Roman"/>
              </w:rPr>
            </w:pPr>
            <w:r w:rsidRPr="001D26BE">
              <w:rPr>
                <w:rFonts w:ascii="Times New Roman" w:hAnsi="Times New Roman" w:cs="Times New Roman"/>
              </w:rPr>
              <w:t>ОК 01, ОК 02</w:t>
            </w:r>
          </w:p>
          <w:p w14:paraId="02C31CA8" w14:textId="77777777" w:rsidR="00FA7525" w:rsidRPr="004F3B54" w:rsidRDefault="00FA7525" w:rsidP="00FA75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F64C6E8" w14:textId="709A8AC9" w:rsidR="00FA7525" w:rsidRPr="00A37B7C" w:rsidRDefault="00FA7525" w:rsidP="00FA7525">
            <w:pPr>
              <w:rPr>
                <w:rFonts w:ascii="Times New Roman" w:hAnsi="Times New Roman"/>
              </w:rPr>
            </w:pPr>
            <w:r w:rsidRPr="00DE6185">
              <w:rPr>
                <w:rFonts w:ascii="Times New Roman" w:hAnsi="Times New Roman"/>
              </w:rPr>
              <w:t xml:space="preserve">Раздел 2. </w:t>
            </w:r>
            <w:r>
              <w:rPr>
                <w:rFonts w:ascii="Times New Roman" w:hAnsi="Times New Roman"/>
                <w:iCs/>
              </w:rPr>
              <w:t xml:space="preserve">Правовые основы </w:t>
            </w:r>
            <w:r w:rsidRPr="00DE6185">
              <w:rPr>
                <w:rFonts w:ascii="Times New Roman" w:hAnsi="Times New Roman"/>
                <w:iCs/>
              </w:rPr>
              <w:t>обеспечения конкуренции, надлежащей рекламы и инвестиционного регулирования</w:t>
            </w:r>
          </w:p>
        </w:tc>
        <w:tc>
          <w:tcPr>
            <w:tcW w:w="455" w:type="pct"/>
            <w:vAlign w:val="center"/>
          </w:tcPr>
          <w:p w14:paraId="482F7950" w14:textId="77777777" w:rsidR="00FA7525" w:rsidRPr="00477EAE" w:rsidRDefault="00FA7525" w:rsidP="00FA7525">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345" w:type="pct"/>
            <w:vAlign w:val="center"/>
          </w:tcPr>
          <w:p w14:paraId="604DD365" w14:textId="77777777" w:rsidR="00FA7525" w:rsidRPr="000024F6" w:rsidRDefault="00FA7525" w:rsidP="00FA7525">
            <w:pPr>
              <w:jc w:val="center"/>
              <w:rPr>
                <w:rFonts w:ascii="Times New Roman" w:eastAsia="Times New Roman" w:hAnsi="Times New Roman" w:cs="Times New Roman"/>
                <w:lang w:eastAsia="ru-RU"/>
              </w:rPr>
            </w:pPr>
            <w:r w:rsidRPr="000024F6">
              <w:rPr>
                <w:rFonts w:ascii="Times New Roman" w:hAnsi="Times New Roman" w:cs="Times New Roman"/>
                <w:color w:val="000000"/>
              </w:rPr>
              <w:t>46</w:t>
            </w:r>
          </w:p>
        </w:tc>
        <w:tc>
          <w:tcPr>
            <w:tcW w:w="306" w:type="pct"/>
            <w:shd w:val="clear" w:color="auto" w:fill="D9D9D9" w:themeFill="background1" w:themeFillShade="D9"/>
            <w:vAlign w:val="center"/>
          </w:tcPr>
          <w:p w14:paraId="24B3A1A9" w14:textId="77777777" w:rsidR="00FA7525" w:rsidRPr="00477EAE" w:rsidRDefault="00FA7525" w:rsidP="00FA7525">
            <w:pPr>
              <w:jc w:val="center"/>
              <w:rPr>
                <w:rFonts w:ascii="Times New Roman" w:eastAsia="Times New Roman" w:hAnsi="Times New Roman" w:cs="Times New Roman"/>
                <w:b/>
                <w:bCs/>
                <w:lang w:eastAsia="ru-RU"/>
              </w:rPr>
            </w:pPr>
            <w:r>
              <w:rPr>
                <w:rFonts w:ascii="Times New Roman" w:hAnsi="Times New Roman" w:cs="Times New Roman"/>
                <w:color w:val="000000"/>
                <w:sz w:val="20"/>
                <w:szCs w:val="20"/>
              </w:rPr>
              <w:t>66</w:t>
            </w:r>
          </w:p>
        </w:tc>
        <w:tc>
          <w:tcPr>
            <w:tcW w:w="269" w:type="pct"/>
            <w:vAlign w:val="center"/>
          </w:tcPr>
          <w:p w14:paraId="1A4D8D50" w14:textId="77777777" w:rsidR="00FA7525" w:rsidRPr="00477EAE" w:rsidRDefault="00FA7525" w:rsidP="00FA7525">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96</w:t>
            </w:r>
          </w:p>
        </w:tc>
        <w:tc>
          <w:tcPr>
            <w:tcW w:w="306" w:type="pct"/>
          </w:tcPr>
          <w:p w14:paraId="2C330364"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3C15D830"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2D138081" w14:textId="77777777" w:rsidR="00FA7525" w:rsidRPr="001D26BE" w:rsidRDefault="00FA7525" w:rsidP="00FA7525">
            <w:pPr>
              <w:jc w:val="center"/>
              <w:rPr>
                <w:rFonts w:ascii="Times New Roman" w:eastAsia="Times New Roman" w:hAnsi="Times New Roman" w:cs="Times New Roman"/>
                <w:b/>
                <w:bCs/>
                <w:lang w:eastAsia="ru-RU"/>
              </w:rPr>
            </w:pPr>
          </w:p>
        </w:tc>
        <w:tc>
          <w:tcPr>
            <w:tcW w:w="305" w:type="pct"/>
          </w:tcPr>
          <w:p w14:paraId="6035B140" w14:textId="77777777" w:rsidR="00FA7525" w:rsidRPr="001D26BE" w:rsidRDefault="00FA7525" w:rsidP="00FA7525">
            <w:pPr>
              <w:jc w:val="center"/>
              <w:rPr>
                <w:rFonts w:ascii="Times New Roman" w:eastAsia="Times New Roman" w:hAnsi="Times New Roman" w:cs="Times New Roman"/>
                <w:b/>
                <w:bCs/>
                <w:lang w:eastAsia="ru-RU"/>
              </w:rPr>
            </w:pPr>
          </w:p>
        </w:tc>
      </w:tr>
      <w:tr w:rsidR="00FA7525" w:rsidRPr="001D26BE" w14:paraId="54640716" w14:textId="77777777" w:rsidTr="008A3975">
        <w:tc>
          <w:tcPr>
            <w:tcW w:w="834" w:type="pct"/>
          </w:tcPr>
          <w:p w14:paraId="039BAC7D" w14:textId="77777777" w:rsidR="00FA7525" w:rsidRPr="004F3B54" w:rsidRDefault="00FA7525" w:rsidP="00FA7525">
            <w:pPr>
              <w:rPr>
                <w:rFonts w:ascii="Times New Roman" w:hAnsi="Times New Roman" w:cs="Times New Roman"/>
              </w:rPr>
            </w:pPr>
            <w:r w:rsidRPr="004F3B54">
              <w:rPr>
                <w:rFonts w:ascii="Times New Roman" w:hAnsi="Times New Roman" w:cs="Times New Roman"/>
              </w:rPr>
              <w:t>ПК 3.1. ПК 3.2.</w:t>
            </w:r>
          </w:p>
          <w:p w14:paraId="0634EC04" w14:textId="77777777" w:rsidR="00FA7525" w:rsidRDefault="00FA7525" w:rsidP="00FA7525">
            <w:pPr>
              <w:rPr>
                <w:rFonts w:ascii="Times New Roman" w:hAnsi="Times New Roman" w:cs="Times New Roman"/>
              </w:rPr>
            </w:pPr>
            <w:r w:rsidRPr="004F3B54">
              <w:rPr>
                <w:rFonts w:ascii="Times New Roman" w:hAnsi="Times New Roman" w:cs="Times New Roman"/>
              </w:rPr>
              <w:t>ПК 3.3. ПК 3.4.</w:t>
            </w:r>
          </w:p>
          <w:p w14:paraId="374EF633" w14:textId="77777777" w:rsidR="00FA7525" w:rsidRPr="004F3B54" w:rsidRDefault="00FA7525" w:rsidP="00FA7525">
            <w:pPr>
              <w:rPr>
                <w:rFonts w:ascii="Times New Roman" w:hAnsi="Times New Roman" w:cs="Times New Roman"/>
              </w:rPr>
            </w:pPr>
            <w:r>
              <w:rPr>
                <w:rFonts w:ascii="Times New Roman" w:hAnsi="Times New Roman" w:cs="Times New Roman"/>
              </w:rPr>
              <w:t>ПК.3.5.</w:t>
            </w:r>
          </w:p>
          <w:p w14:paraId="6B47C476" w14:textId="77777777" w:rsidR="00FA7525" w:rsidRPr="001D26BE" w:rsidRDefault="00FA7525" w:rsidP="00FA7525">
            <w:pPr>
              <w:rPr>
                <w:rFonts w:ascii="Times New Roman" w:hAnsi="Times New Roman" w:cs="Times New Roman"/>
              </w:rPr>
            </w:pPr>
            <w:r w:rsidRPr="001D26BE">
              <w:rPr>
                <w:rFonts w:ascii="Times New Roman" w:hAnsi="Times New Roman" w:cs="Times New Roman"/>
              </w:rPr>
              <w:t>ОК 01, ОК 02</w:t>
            </w:r>
          </w:p>
          <w:p w14:paraId="3B48DD13" w14:textId="77777777" w:rsidR="00FA7525" w:rsidRPr="004F3B54" w:rsidRDefault="00FA7525" w:rsidP="00FA75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755605A1" w14:textId="73CB2AAA" w:rsidR="00FA7525" w:rsidRPr="00A37B7C" w:rsidRDefault="00FA7525" w:rsidP="00FA7525">
            <w:pPr>
              <w:rPr>
                <w:rFonts w:ascii="Times New Roman" w:hAnsi="Times New Roman"/>
              </w:rPr>
            </w:pPr>
            <w:r w:rsidRPr="00DE6185">
              <w:rPr>
                <w:rFonts w:ascii="Times New Roman" w:hAnsi="Times New Roman"/>
              </w:rPr>
              <w:t>Раздел 3.</w:t>
            </w:r>
            <w:r w:rsidRPr="00DE6185">
              <w:t xml:space="preserve"> </w:t>
            </w:r>
            <w:r w:rsidRPr="00DE6185">
              <w:rPr>
                <w:rFonts w:ascii="Times New Roman" w:hAnsi="Times New Roman"/>
              </w:rPr>
              <w:t>Договоры в предпринимательской деятельности</w:t>
            </w:r>
          </w:p>
        </w:tc>
        <w:tc>
          <w:tcPr>
            <w:tcW w:w="455" w:type="pct"/>
            <w:vAlign w:val="center"/>
          </w:tcPr>
          <w:p w14:paraId="0022E8A1" w14:textId="77777777" w:rsidR="00FA7525" w:rsidRPr="00477EAE" w:rsidRDefault="00FA7525" w:rsidP="00FA7525">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345" w:type="pct"/>
            <w:vAlign w:val="center"/>
          </w:tcPr>
          <w:p w14:paraId="564314C5" w14:textId="77777777" w:rsidR="00FA7525" w:rsidRPr="000024F6" w:rsidRDefault="00FA7525" w:rsidP="00FA7525">
            <w:pPr>
              <w:jc w:val="center"/>
              <w:rPr>
                <w:rFonts w:ascii="Times New Roman" w:eastAsia="Times New Roman" w:hAnsi="Times New Roman" w:cs="Times New Roman"/>
                <w:lang w:eastAsia="ru-RU"/>
              </w:rPr>
            </w:pPr>
            <w:r w:rsidRPr="000024F6">
              <w:rPr>
                <w:rFonts w:ascii="Times New Roman" w:hAnsi="Times New Roman" w:cs="Times New Roman"/>
                <w:color w:val="000000"/>
              </w:rPr>
              <w:t>16</w:t>
            </w:r>
          </w:p>
        </w:tc>
        <w:tc>
          <w:tcPr>
            <w:tcW w:w="306" w:type="pct"/>
            <w:shd w:val="clear" w:color="auto" w:fill="D9D9D9" w:themeFill="background1" w:themeFillShade="D9"/>
            <w:vAlign w:val="center"/>
          </w:tcPr>
          <w:p w14:paraId="6680B0D1" w14:textId="77777777" w:rsidR="00FA7525" w:rsidRPr="00477EAE" w:rsidRDefault="00FA7525" w:rsidP="00FA7525">
            <w:pPr>
              <w:jc w:val="center"/>
              <w:rPr>
                <w:rFonts w:ascii="Times New Roman" w:eastAsia="Times New Roman" w:hAnsi="Times New Roman" w:cs="Times New Roman"/>
                <w:b/>
                <w:bCs/>
                <w:lang w:eastAsia="ru-RU"/>
              </w:rPr>
            </w:pPr>
            <w:r w:rsidRPr="00477EAE">
              <w:rPr>
                <w:rFonts w:ascii="Times New Roman" w:hAnsi="Times New Roman" w:cs="Times New Roman"/>
                <w:color w:val="000000"/>
                <w:sz w:val="20"/>
                <w:szCs w:val="20"/>
              </w:rPr>
              <w:t>36</w:t>
            </w:r>
          </w:p>
        </w:tc>
        <w:tc>
          <w:tcPr>
            <w:tcW w:w="269" w:type="pct"/>
            <w:vAlign w:val="center"/>
          </w:tcPr>
          <w:p w14:paraId="720C35B0" w14:textId="77777777" w:rsidR="00FA7525" w:rsidRPr="00477EAE" w:rsidRDefault="00FA7525" w:rsidP="00FA7525">
            <w:pPr>
              <w:jc w:val="center"/>
              <w:rPr>
                <w:rFonts w:ascii="Times New Roman" w:eastAsia="Times New Roman" w:hAnsi="Times New Roman" w:cs="Times New Roman"/>
                <w:lang w:eastAsia="ru-RU"/>
              </w:rPr>
            </w:pPr>
            <w:r w:rsidRPr="00477EAE">
              <w:rPr>
                <w:rFonts w:ascii="Times New Roman" w:hAnsi="Times New Roman" w:cs="Times New Roman"/>
                <w:color w:val="000000"/>
                <w:sz w:val="20"/>
                <w:szCs w:val="20"/>
              </w:rPr>
              <w:t>36</w:t>
            </w:r>
          </w:p>
        </w:tc>
        <w:tc>
          <w:tcPr>
            <w:tcW w:w="306" w:type="pct"/>
          </w:tcPr>
          <w:p w14:paraId="59749321"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683D2BEF"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0DCB4C97" w14:textId="77777777" w:rsidR="00FA7525" w:rsidRPr="001D26BE" w:rsidRDefault="00FA7525" w:rsidP="00FA7525">
            <w:pPr>
              <w:jc w:val="center"/>
              <w:rPr>
                <w:rFonts w:ascii="Times New Roman" w:eastAsia="Times New Roman" w:hAnsi="Times New Roman" w:cs="Times New Roman"/>
                <w:b/>
                <w:bCs/>
                <w:lang w:eastAsia="ru-RU"/>
              </w:rPr>
            </w:pPr>
          </w:p>
        </w:tc>
        <w:tc>
          <w:tcPr>
            <w:tcW w:w="305" w:type="pct"/>
          </w:tcPr>
          <w:p w14:paraId="4B45EB63" w14:textId="77777777" w:rsidR="00FA7525" w:rsidRPr="001D26BE" w:rsidRDefault="00FA7525" w:rsidP="00FA7525">
            <w:pPr>
              <w:jc w:val="center"/>
              <w:rPr>
                <w:rFonts w:ascii="Times New Roman" w:eastAsia="Times New Roman" w:hAnsi="Times New Roman" w:cs="Times New Roman"/>
                <w:b/>
                <w:bCs/>
                <w:lang w:eastAsia="ru-RU"/>
              </w:rPr>
            </w:pPr>
          </w:p>
        </w:tc>
      </w:tr>
      <w:tr w:rsidR="00FA7525" w:rsidRPr="001D26BE" w14:paraId="18D0AF54" w14:textId="77777777" w:rsidTr="008A3975">
        <w:tc>
          <w:tcPr>
            <w:tcW w:w="834" w:type="pct"/>
          </w:tcPr>
          <w:p w14:paraId="1C70B3D5" w14:textId="77777777" w:rsidR="00FA7525" w:rsidRPr="004F3B54" w:rsidRDefault="00FA7525" w:rsidP="00FA7525">
            <w:pPr>
              <w:rPr>
                <w:rFonts w:ascii="Times New Roman" w:hAnsi="Times New Roman" w:cs="Times New Roman"/>
              </w:rPr>
            </w:pPr>
            <w:r w:rsidRPr="004F3B54">
              <w:rPr>
                <w:rFonts w:ascii="Times New Roman" w:hAnsi="Times New Roman" w:cs="Times New Roman"/>
              </w:rPr>
              <w:t>ПК 3.1. ПК 3.2.</w:t>
            </w:r>
          </w:p>
          <w:p w14:paraId="2AAFA7E1" w14:textId="77777777" w:rsidR="00FA7525" w:rsidRDefault="00FA7525" w:rsidP="00FA7525">
            <w:pPr>
              <w:rPr>
                <w:rFonts w:ascii="Times New Roman" w:hAnsi="Times New Roman" w:cs="Times New Roman"/>
              </w:rPr>
            </w:pPr>
            <w:r w:rsidRPr="004F3B54">
              <w:rPr>
                <w:rFonts w:ascii="Times New Roman" w:hAnsi="Times New Roman" w:cs="Times New Roman"/>
              </w:rPr>
              <w:t>ПК 3.3. ПК 3.4.</w:t>
            </w:r>
          </w:p>
          <w:p w14:paraId="2FC830BD" w14:textId="77777777" w:rsidR="00FA7525" w:rsidRPr="004F3B54" w:rsidRDefault="00FA7525" w:rsidP="00FA7525">
            <w:pPr>
              <w:rPr>
                <w:rFonts w:ascii="Times New Roman" w:hAnsi="Times New Roman" w:cs="Times New Roman"/>
              </w:rPr>
            </w:pPr>
            <w:r>
              <w:rPr>
                <w:rFonts w:ascii="Times New Roman" w:hAnsi="Times New Roman" w:cs="Times New Roman"/>
              </w:rPr>
              <w:t>ПК.3.5.</w:t>
            </w:r>
          </w:p>
          <w:p w14:paraId="2E029FDF" w14:textId="77777777" w:rsidR="00FA7525" w:rsidRPr="001D26BE" w:rsidRDefault="00FA7525" w:rsidP="00FA7525">
            <w:pPr>
              <w:rPr>
                <w:rFonts w:ascii="Times New Roman" w:hAnsi="Times New Roman" w:cs="Times New Roman"/>
              </w:rPr>
            </w:pPr>
            <w:r w:rsidRPr="001D26BE">
              <w:rPr>
                <w:rFonts w:ascii="Times New Roman" w:hAnsi="Times New Roman" w:cs="Times New Roman"/>
              </w:rPr>
              <w:t>ОК 01, ОК 02</w:t>
            </w:r>
          </w:p>
          <w:p w14:paraId="35BC065A" w14:textId="77777777" w:rsidR="00FA7525" w:rsidRPr="004F3B54" w:rsidRDefault="00FA7525" w:rsidP="00FA75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58686339" w14:textId="5430C074" w:rsidR="00FA7525" w:rsidRPr="00321F7F" w:rsidRDefault="00FA7525" w:rsidP="00FA7525">
            <w:pPr>
              <w:rPr>
                <w:rFonts w:ascii="Times New Roman" w:eastAsia="Microsoft YaHei" w:hAnsi="Times New Roman"/>
                <w:sz w:val="24"/>
                <w:szCs w:val="24"/>
              </w:rPr>
            </w:pPr>
            <w:r w:rsidRPr="00DE6185">
              <w:rPr>
                <w:rFonts w:ascii="Times New Roman" w:hAnsi="Times New Roman"/>
              </w:rPr>
              <w:t>Раздел 4. Судебная и альтернативные формы защиты прав организаций и физических лиц</w:t>
            </w:r>
          </w:p>
        </w:tc>
        <w:tc>
          <w:tcPr>
            <w:tcW w:w="455" w:type="pct"/>
            <w:vAlign w:val="center"/>
          </w:tcPr>
          <w:p w14:paraId="37B36ECE" w14:textId="77777777" w:rsidR="00FA7525" w:rsidRPr="00477EAE" w:rsidRDefault="00FA7525" w:rsidP="00FA7525">
            <w:pPr>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345" w:type="pct"/>
            <w:vAlign w:val="center"/>
          </w:tcPr>
          <w:p w14:paraId="79AE9A4B" w14:textId="77777777" w:rsidR="00FA7525" w:rsidRPr="000024F6" w:rsidRDefault="00FA7525" w:rsidP="00FA7525">
            <w:pPr>
              <w:jc w:val="center"/>
              <w:rPr>
                <w:rFonts w:ascii="Times New Roman" w:hAnsi="Times New Roman" w:cs="Times New Roman"/>
                <w:color w:val="000000"/>
              </w:rPr>
            </w:pPr>
            <w:r w:rsidRPr="000024F6">
              <w:rPr>
                <w:rFonts w:ascii="Times New Roman" w:hAnsi="Times New Roman" w:cs="Times New Roman"/>
                <w:color w:val="000000"/>
              </w:rPr>
              <w:t>46</w:t>
            </w:r>
          </w:p>
        </w:tc>
        <w:tc>
          <w:tcPr>
            <w:tcW w:w="306" w:type="pct"/>
            <w:shd w:val="clear" w:color="auto" w:fill="D9D9D9" w:themeFill="background1" w:themeFillShade="D9"/>
            <w:vAlign w:val="center"/>
          </w:tcPr>
          <w:p w14:paraId="3A6217B2" w14:textId="77777777" w:rsidR="00FA7525" w:rsidRPr="00477EAE" w:rsidRDefault="00FA7525" w:rsidP="00FA7525">
            <w:pPr>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269" w:type="pct"/>
            <w:vAlign w:val="center"/>
          </w:tcPr>
          <w:p w14:paraId="6033E998" w14:textId="77777777" w:rsidR="00FA7525" w:rsidRPr="00477EAE" w:rsidRDefault="00FA7525" w:rsidP="00FA7525">
            <w:pPr>
              <w:jc w:val="center"/>
              <w:rPr>
                <w:rFonts w:ascii="Times New Roman" w:hAnsi="Times New Roman" w:cs="Times New Roman"/>
                <w:color w:val="000000"/>
                <w:sz w:val="20"/>
                <w:szCs w:val="20"/>
              </w:rPr>
            </w:pPr>
            <w:r w:rsidRPr="00477EAE">
              <w:rPr>
                <w:rFonts w:ascii="Times New Roman" w:hAnsi="Times New Roman" w:cs="Times New Roman"/>
                <w:color w:val="000000"/>
                <w:sz w:val="20"/>
                <w:szCs w:val="20"/>
              </w:rPr>
              <w:t>96</w:t>
            </w:r>
          </w:p>
        </w:tc>
        <w:tc>
          <w:tcPr>
            <w:tcW w:w="306" w:type="pct"/>
          </w:tcPr>
          <w:p w14:paraId="42955591"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76008459" w14:textId="77777777" w:rsidR="00FA7525" w:rsidRPr="001D26BE" w:rsidRDefault="00FA7525" w:rsidP="00FA7525">
            <w:pPr>
              <w:jc w:val="center"/>
              <w:rPr>
                <w:rFonts w:ascii="Times New Roman" w:eastAsia="Times New Roman" w:hAnsi="Times New Roman" w:cs="Times New Roman"/>
                <w:b/>
                <w:bCs/>
                <w:lang w:eastAsia="ru-RU"/>
              </w:rPr>
            </w:pPr>
          </w:p>
        </w:tc>
        <w:tc>
          <w:tcPr>
            <w:tcW w:w="269" w:type="pct"/>
          </w:tcPr>
          <w:p w14:paraId="0CE24106" w14:textId="77777777" w:rsidR="00FA7525" w:rsidRPr="001D26BE" w:rsidRDefault="00FA7525" w:rsidP="00FA7525">
            <w:pPr>
              <w:jc w:val="center"/>
              <w:rPr>
                <w:rFonts w:ascii="Times New Roman" w:eastAsia="Times New Roman" w:hAnsi="Times New Roman" w:cs="Times New Roman"/>
                <w:b/>
                <w:bCs/>
                <w:lang w:eastAsia="ru-RU"/>
              </w:rPr>
            </w:pPr>
          </w:p>
        </w:tc>
        <w:tc>
          <w:tcPr>
            <w:tcW w:w="305" w:type="pct"/>
          </w:tcPr>
          <w:p w14:paraId="5EE52BDD" w14:textId="77777777" w:rsidR="00FA7525" w:rsidRPr="001D26BE" w:rsidRDefault="00FA7525" w:rsidP="00FA7525">
            <w:pPr>
              <w:jc w:val="center"/>
              <w:rPr>
                <w:rFonts w:ascii="Times New Roman" w:eastAsia="Times New Roman" w:hAnsi="Times New Roman" w:cs="Times New Roman"/>
                <w:b/>
                <w:bCs/>
                <w:lang w:eastAsia="ru-RU"/>
              </w:rPr>
            </w:pPr>
          </w:p>
        </w:tc>
      </w:tr>
      <w:tr w:rsidR="00FA7525" w:rsidRPr="001D26BE" w14:paraId="2F23EBC2" w14:textId="77777777" w:rsidTr="008A3975">
        <w:tc>
          <w:tcPr>
            <w:tcW w:w="834" w:type="pct"/>
          </w:tcPr>
          <w:p w14:paraId="18E2EE87" w14:textId="77777777" w:rsidR="00FA7525" w:rsidRPr="004F3B54" w:rsidRDefault="00FA7525" w:rsidP="008A3975">
            <w:pPr>
              <w:rPr>
                <w:rFonts w:ascii="Times New Roman" w:hAnsi="Times New Roman" w:cs="Times New Roman"/>
              </w:rPr>
            </w:pPr>
            <w:r w:rsidRPr="004F3B54">
              <w:rPr>
                <w:rFonts w:ascii="Times New Roman" w:hAnsi="Times New Roman" w:cs="Times New Roman"/>
              </w:rPr>
              <w:t>ПК 3.1. ПК 3.2.</w:t>
            </w:r>
          </w:p>
          <w:p w14:paraId="54E56FAF" w14:textId="77777777" w:rsidR="00FA7525" w:rsidRDefault="00FA7525" w:rsidP="008A3975">
            <w:pPr>
              <w:rPr>
                <w:rFonts w:ascii="Times New Roman" w:hAnsi="Times New Roman" w:cs="Times New Roman"/>
              </w:rPr>
            </w:pPr>
            <w:r w:rsidRPr="004F3B54">
              <w:rPr>
                <w:rFonts w:ascii="Times New Roman" w:hAnsi="Times New Roman" w:cs="Times New Roman"/>
              </w:rPr>
              <w:t>ПК 3.3. ПК 3.4.</w:t>
            </w:r>
          </w:p>
          <w:p w14:paraId="00FA60B9" w14:textId="77777777" w:rsidR="00FA7525" w:rsidRPr="004F3B54" w:rsidRDefault="00FA7525" w:rsidP="008A3975">
            <w:pPr>
              <w:rPr>
                <w:rFonts w:ascii="Times New Roman" w:hAnsi="Times New Roman" w:cs="Times New Roman"/>
              </w:rPr>
            </w:pPr>
            <w:r>
              <w:rPr>
                <w:rFonts w:ascii="Times New Roman" w:hAnsi="Times New Roman" w:cs="Times New Roman"/>
              </w:rPr>
              <w:lastRenderedPageBreak/>
              <w:t>ПК.3.5.</w:t>
            </w:r>
          </w:p>
          <w:p w14:paraId="205D4C03" w14:textId="77777777" w:rsidR="00FA7525" w:rsidRPr="001D26BE" w:rsidRDefault="00FA7525" w:rsidP="008A3975">
            <w:pPr>
              <w:rPr>
                <w:rFonts w:ascii="Times New Roman" w:hAnsi="Times New Roman" w:cs="Times New Roman"/>
              </w:rPr>
            </w:pPr>
            <w:r w:rsidRPr="001D26BE">
              <w:rPr>
                <w:rFonts w:ascii="Times New Roman" w:hAnsi="Times New Roman" w:cs="Times New Roman"/>
              </w:rPr>
              <w:t>ОК 01, ОК 02</w:t>
            </w:r>
          </w:p>
          <w:p w14:paraId="3639C869" w14:textId="77777777" w:rsidR="00FA7525" w:rsidRPr="001D26BE" w:rsidRDefault="00FA7525" w:rsidP="008A397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61CA47C3" w14:textId="77777777" w:rsidR="00FA7525" w:rsidRPr="00A37B7C" w:rsidRDefault="00FA7525" w:rsidP="008A3975">
            <w:pPr>
              <w:rPr>
                <w:rFonts w:ascii="Times New Roman" w:hAnsi="Times New Roman"/>
              </w:rPr>
            </w:pPr>
            <w:r>
              <w:rPr>
                <w:rFonts w:ascii="Times New Roman" w:eastAsia="Times New Roman" w:hAnsi="Times New Roman" w:cs="Times New Roman"/>
                <w:lang w:eastAsia="ru-RU"/>
              </w:rPr>
              <w:lastRenderedPageBreak/>
              <w:t>Учебная</w:t>
            </w:r>
            <w:r w:rsidRPr="001D26BE">
              <w:rPr>
                <w:rFonts w:ascii="Times New Roman" w:eastAsia="Times New Roman" w:hAnsi="Times New Roman" w:cs="Times New Roman"/>
                <w:lang w:eastAsia="ru-RU"/>
              </w:rPr>
              <w:t xml:space="preserve"> практика</w:t>
            </w:r>
          </w:p>
        </w:tc>
        <w:tc>
          <w:tcPr>
            <w:tcW w:w="455" w:type="pct"/>
          </w:tcPr>
          <w:p w14:paraId="282FDD4E" w14:textId="77777777" w:rsidR="00FA7525" w:rsidRPr="001D26BE" w:rsidRDefault="00FA7525" w:rsidP="008A397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4F49CE87" w14:textId="77777777" w:rsidR="00FA7525" w:rsidRPr="000024F6" w:rsidRDefault="00FA7525" w:rsidP="008A3975">
            <w:pPr>
              <w:jc w:val="center"/>
              <w:rPr>
                <w:rFonts w:ascii="Times New Roman" w:eastAsia="Times New Roman" w:hAnsi="Times New Roman" w:cs="Times New Roman"/>
                <w:lang w:eastAsia="ru-RU"/>
              </w:rPr>
            </w:pPr>
            <w:r w:rsidRPr="000024F6">
              <w:rPr>
                <w:rFonts w:ascii="Times New Roman" w:eastAsia="Times New Roman" w:hAnsi="Times New Roman" w:cs="Times New Roman"/>
                <w:lang w:eastAsia="ru-RU"/>
              </w:rPr>
              <w:t>36</w:t>
            </w:r>
          </w:p>
        </w:tc>
        <w:tc>
          <w:tcPr>
            <w:tcW w:w="306" w:type="pct"/>
            <w:shd w:val="clear" w:color="auto" w:fill="D9D9D9" w:themeFill="background1" w:themeFillShade="D9"/>
          </w:tcPr>
          <w:p w14:paraId="5D84FF09" w14:textId="77777777" w:rsidR="00FA7525" w:rsidRPr="001D26BE" w:rsidRDefault="00FA7525" w:rsidP="008A3975">
            <w:pPr>
              <w:jc w:val="center"/>
              <w:rPr>
                <w:rFonts w:ascii="Times New Roman" w:eastAsia="Times New Roman" w:hAnsi="Times New Roman" w:cs="Times New Roman"/>
                <w:b/>
                <w:bCs/>
                <w:lang w:eastAsia="ru-RU"/>
              </w:rPr>
            </w:pPr>
          </w:p>
        </w:tc>
        <w:tc>
          <w:tcPr>
            <w:tcW w:w="269" w:type="pct"/>
          </w:tcPr>
          <w:p w14:paraId="5238EEFC" w14:textId="77777777" w:rsidR="00FA7525" w:rsidRPr="001D26BE" w:rsidRDefault="00FA7525" w:rsidP="008A3975">
            <w:pPr>
              <w:jc w:val="center"/>
              <w:rPr>
                <w:rFonts w:ascii="Times New Roman" w:eastAsia="Times New Roman" w:hAnsi="Times New Roman" w:cs="Times New Roman"/>
                <w:lang w:eastAsia="ru-RU"/>
              </w:rPr>
            </w:pPr>
          </w:p>
        </w:tc>
        <w:tc>
          <w:tcPr>
            <w:tcW w:w="306" w:type="pct"/>
          </w:tcPr>
          <w:p w14:paraId="6D3516E8" w14:textId="77777777" w:rsidR="00FA7525" w:rsidRPr="001D26BE" w:rsidRDefault="00FA7525" w:rsidP="008A3975">
            <w:pPr>
              <w:jc w:val="center"/>
              <w:rPr>
                <w:rFonts w:ascii="Times New Roman" w:eastAsia="Times New Roman" w:hAnsi="Times New Roman" w:cs="Times New Roman"/>
                <w:b/>
                <w:bCs/>
                <w:lang w:eastAsia="ru-RU"/>
              </w:rPr>
            </w:pPr>
          </w:p>
        </w:tc>
        <w:tc>
          <w:tcPr>
            <w:tcW w:w="269" w:type="pct"/>
          </w:tcPr>
          <w:p w14:paraId="28BCA88F" w14:textId="77777777" w:rsidR="00FA7525" w:rsidRPr="001D26BE" w:rsidRDefault="00FA7525" w:rsidP="008A3975">
            <w:pPr>
              <w:jc w:val="center"/>
              <w:rPr>
                <w:rFonts w:ascii="Times New Roman" w:eastAsia="Times New Roman" w:hAnsi="Times New Roman" w:cs="Times New Roman"/>
                <w:b/>
                <w:bCs/>
                <w:lang w:eastAsia="ru-RU"/>
              </w:rPr>
            </w:pPr>
          </w:p>
        </w:tc>
        <w:tc>
          <w:tcPr>
            <w:tcW w:w="269" w:type="pct"/>
          </w:tcPr>
          <w:p w14:paraId="689B4D8A" w14:textId="77777777" w:rsidR="00FA7525" w:rsidRPr="001D26BE" w:rsidRDefault="00FA7525" w:rsidP="008A397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28FA8DF0" w14:textId="77777777" w:rsidR="00FA7525" w:rsidRPr="001D26BE" w:rsidRDefault="00FA7525" w:rsidP="008A3975">
            <w:pPr>
              <w:jc w:val="center"/>
              <w:rPr>
                <w:rFonts w:ascii="Times New Roman" w:eastAsia="Times New Roman" w:hAnsi="Times New Roman" w:cs="Times New Roman"/>
                <w:b/>
                <w:bCs/>
                <w:lang w:eastAsia="ru-RU"/>
              </w:rPr>
            </w:pPr>
          </w:p>
        </w:tc>
      </w:tr>
      <w:tr w:rsidR="00FA7525" w:rsidRPr="001D26BE" w14:paraId="41E6AC6D" w14:textId="77777777" w:rsidTr="008A3975">
        <w:trPr>
          <w:trHeight w:val="314"/>
        </w:trPr>
        <w:tc>
          <w:tcPr>
            <w:tcW w:w="834" w:type="pct"/>
          </w:tcPr>
          <w:p w14:paraId="10183477" w14:textId="77777777" w:rsidR="00FA7525" w:rsidRPr="004F3B54" w:rsidRDefault="00FA7525" w:rsidP="008A3975">
            <w:pPr>
              <w:rPr>
                <w:rFonts w:ascii="Times New Roman" w:hAnsi="Times New Roman" w:cs="Times New Roman"/>
              </w:rPr>
            </w:pPr>
            <w:r w:rsidRPr="004F3B54">
              <w:rPr>
                <w:rFonts w:ascii="Times New Roman" w:hAnsi="Times New Roman" w:cs="Times New Roman"/>
              </w:rPr>
              <w:t>ПК 3.1. ПК 3.2.</w:t>
            </w:r>
          </w:p>
          <w:p w14:paraId="0BA17B8C" w14:textId="77777777" w:rsidR="00FA7525" w:rsidRDefault="00FA7525" w:rsidP="008A3975">
            <w:pPr>
              <w:rPr>
                <w:rFonts w:ascii="Times New Roman" w:hAnsi="Times New Roman" w:cs="Times New Roman"/>
              </w:rPr>
            </w:pPr>
            <w:r w:rsidRPr="004F3B54">
              <w:rPr>
                <w:rFonts w:ascii="Times New Roman" w:hAnsi="Times New Roman" w:cs="Times New Roman"/>
              </w:rPr>
              <w:t>ПК 3.3. ПК 3.4.</w:t>
            </w:r>
          </w:p>
          <w:p w14:paraId="4D0D53D2" w14:textId="77777777" w:rsidR="00FA7525" w:rsidRPr="004F3B54" w:rsidRDefault="00FA7525" w:rsidP="008A3975">
            <w:pPr>
              <w:rPr>
                <w:rFonts w:ascii="Times New Roman" w:hAnsi="Times New Roman" w:cs="Times New Roman"/>
              </w:rPr>
            </w:pPr>
            <w:r>
              <w:rPr>
                <w:rFonts w:ascii="Times New Roman" w:hAnsi="Times New Roman" w:cs="Times New Roman"/>
              </w:rPr>
              <w:t>ПК.3.5.</w:t>
            </w:r>
          </w:p>
          <w:p w14:paraId="13556E57" w14:textId="77777777" w:rsidR="00FA7525" w:rsidRPr="001D26BE" w:rsidRDefault="00FA7525" w:rsidP="008A3975">
            <w:pPr>
              <w:rPr>
                <w:rFonts w:ascii="Times New Roman" w:hAnsi="Times New Roman" w:cs="Times New Roman"/>
              </w:rPr>
            </w:pPr>
            <w:r w:rsidRPr="001D26BE">
              <w:rPr>
                <w:rFonts w:ascii="Times New Roman" w:hAnsi="Times New Roman" w:cs="Times New Roman"/>
              </w:rPr>
              <w:t>ОК 01, ОК 02</w:t>
            </w:r>
          </w:p>
          <w:p w14:paraId="4F76CB48" w14:textId="77777777" w:rsidR="00FA7525" w:rsidRPr="001D26BE" w:rsidRDefault="00FA7525" w:rsidP="008A3975">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1B617488" w14:textId="77777777" w:rsidR="00FA7525" w:rsidRPr="001D26BE" w:rsidRDefault="00FA7525" w:rsidP="008A3975">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04C0440D" w14:textId="77777777" w:rsidR="00FA7525" w:rsidRPr="001D26BE" w:rsidRDefault="00FA7525" w:rsidP="008A397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5EFF5481" w14:textId="77777777" w:rsidR="00FA7525" w:rsidRPr="000024F6" w:rsidRDefault="00FA7525" w:rsidP="008A3975">
            <w:pPr>
              <w:jc w:val="center"/>
              <w:rPr>
                <w:rFonts w:ascii="Times New Roman" w:eastAsia="Times New Roman" w:hAnsi="Times New Roman" w:cs="Times New Roman"/>
                <w:lang w:eastAsia="ru-RU"/>
              </w:rPr>
            </w:pPr>
            <w:r w:rsidRPr="000024F6">
              <w:rPr>
                <w:rFonts w:ascii="Times New Roman" w:eastAsia="Times New Roman" w:hAnsi="Times New Roman" w:cs="Times New Roman"/>
                <w:lang w:eastAsia="ru-RU"/>
              </w:rPr>
              <w:t>108</w:t>
            </w:r>
          </w:p>
        </w:tc>
        <w:tc>
          <w:tcPr>
            <w:tcW w:w="306" w:type="pct"/>
            <w:shd w:val="clear" w:color="auto" w:fill="D9D9D9" w:themeFill="background1" w:themeFillShade="D9"/>
          </w:tcPr>
          <w:p w14:paraId="0459B208" w14:textId="77777777" w:rsidR="00FA7525" w:rsidRPr="001D26BE" w:rsidRDefault="00FA7525" w:rsidP="008A397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00F963B" w14:textId="77777777" w:rsidR="00FA7525" w:rsidRPr="001D26BE" w:rsidRDefault="00FA7525" w:rsidP="008A3975">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7103072F" w14:textId="77777777" w:rsidR="00FA7525" w:rsidRPr="001D26BE" w:rsidRDefault="00FA7525" w:rsidP="008A397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37874B" w14:textId="77777777" w:rsidR="00FA7525" w:rsidRPr="001D26BE" w:rsidRDefault="00FA7525" w:rsidP="008A3975">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94E1B0B" w14:textId="77777777" w:rsidR="00FA7525" w:rsidRPr="001D26BE" w:rsidRDefault="00FA7525" w:rsidP="008A3975">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47043D2" w14:textId="77777777" w:rsidR="00FA7525" w:rsidRPr="001D26BE" w:rsidRDefault="00FA7525" w:rsidP="008A397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A7525" w:rsidRPr="001D26BE" w14:paraId="6ED961E5" w14:textId="77777777" w:rsidTr="008A3975">
        <w:tc>
          <w:tcPr>
            <w:tcW w:w="834" w:type="pct"/>
          </w:tcPr>
          <w:p w14:paraId="4971A2F8" w14:textId="77777777" w:rsidR="00FA7525" w:rsidRPr="001D26BE" w:rsidRDefault="00FA7525" w:rsidP="008A3975">
            <w:pPr>
              <w:suppressAutoHyphens/>
              <w:rPr>
                <w:rFonts w:ascii="Times New Roman" w:eastAsia="Times New Roman" w:hAnsi="Times New Roman" w:cs="Times New Roman"/>
                <w:lang w:eastAsia="ru-RU"/>
              </w:rPr>
            </w:pPr>
          </w:p>
        </w:tc>
        <w:tc>
          <w:tcPr>
            <w:tcW w:w="1642" w:type="pct"/>
          </w:tcPr>
          <w:p w14:paraId="2785E7FA" w14:textId="77777777" w:rsidR="00FA7525" w:rsidRPr="001D26BE" w:rsidRDefault="00FA7525" w:rsidP="008A3975">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57211A2A" w14:textId="77777777" w:rsidR="00FA7525" w:rsidRPr="001D26BE" w:rsidRDefault="00FA7525" w:rsidP="008A397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2BF5ADE0" w14:textId="77777777" w:rsidR="00FA7525" w:rsidRPr="001D26BE" w:rsidRDefault="00FA7525"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B1C4471" w14:textId="77777777" w:rsidR="00FA7525" w:rsidRPr="001D26BE" w:rsidRDefault="00FA7525" w:rsidP="008A397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67A6343" w14:textId="77777777" w:rsidR="00FA7525" w:rsidRPr="001D26BE" w:rsidRDefault="00FA7525" w:rsidP="008A3975">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03EF4BB" w14:textId="77777777" w:rsidR="00FA7525" w:rsidRPr="001D26BE" w:rsidRDefault="00FA7525" w:rsidP="008A397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A3F7948" w14:textId="77777777" w:rsidR="00FA7525" w:rsidRPr="001D26BE" w:rsidRDefault="00FA7525" w:rsidP="008A3975">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01CA6B4" w14:textId="77777777" w:rsidR="00FA7525" w:rsidRPr="001D26BE" w:rsidRDefault="00FA7525" w:rsidP="008A3975">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163448CB" w14:textId="77777777" w:rsidR="00FA7525" w:rsidRPr="001D26BE" w:rsidRDefault="00FA7525" w:rsidP="008A3975">
            <w:pPr>
              <w:jc w:val="center"/>
              <w:rPr>
                <w:rFonts w:ascii="Times New Roman" w:eastAsia="Times New Roman" w:hAnsi="Times New Roman" w:cs="Times New Roman"/>
                <w:lang w:eastAsia="ru-RU"/>
              </w:rPr>
            </w:pPr>
          </w:p>
        </w:tc>
      </w:tr>
      <w:tr w:rsidR="00FA7525" w:rsidRPr="001D26BE" w14:paraId="382F7790" w14:textId="77777777" w:rsidTr="008A3975">
        <w:trPr>
          <w:trHeight w:val="217"/>
        </w:trPr>
        <w:tc>
          <w:tcPr>
            <w:tcW w:w="834" w:type="pct"/>
          </w:tcPr>
          <w:p w14:paraId="248D7957" w14:textId="77777777" w:rsidR="00FA7525" w:rsidRPr="001D26BE" w:rsidRDefault="00FA7525" w:rsidP="008A3975">
            <w:pPr>
              <w:rPr>
                <w:rFonts w:ascii="Times New Roman" w:eastAsia="Times New Roman" w:hAnsi="Times New Roman" w:cs="Times New Roman"/>
                <w:b/>
                <w:lang w:eastAsia="ru-RU"/>
              </w:rPr>
            </w:pPr>
          </w:p>
        </w:tc>
        <w:tc>
          <w:tcPr>
            <w:tcW w:w="1642" w:type="pct"/>
          </w:tcPr>
          <w:p w14:paraId="6274CEDA" w14:textId="77777777" w:rsidR="00FA7525" w:rsidRPr="001D26BE" w:rsidRDefault="00FA7525" w:rsidP="008A3975">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36306FA4" w14:textId="77777777" w:rsidR="00FA7525" w:rsidRPr="001D26BE" w:rsidRDefault="00FA7525"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345" w:type="pct"/>
            <w:vAlign w:val="center"/>
          </w:tcPr>
          <w:p w14:paraId="7B37B660" w14:textId="77777777" w:rsidR="00FA7525" w:rsidRPr="001D26BE" w:rsidRDefault="00FA7525"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06" w:type="pct"/>
            <w:shd w:val="clear" w:color="auto" w:fill="D9D9D9" w:themeFill="background1" w:themeFillShade="D9"/>
          </w:tcPr>
          <w:p w14:paraId="235C6BE0" w14:textId="77777777" w:rsidR="00FA7525" w:rsidRPr="001D26BE" w:rsidRDefault="00FA7525"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269" w:type="pct"/>
          </w:tcPr>
          <w:p w14:paraId="2BA3328A" w14:textId="77777777" w:rsidR="00FA7525" w:rsidRPr="001D26BE" w:rsidRDefault="00FA7525"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06" w:type="pct"/>
          </w:tcPr>
          <w:p w14:paraId="2ED69A85" w14:textId="77777777" w:rsidR="00FA7525" w:rsidRPr="001D26BE" w:rsidRDefault="00FA7525" w:rsidP="008A3975">
            <w:pPr>
              <w:jc w:val="center"/>
              <w:rPr>
                <w:rFonts w:ascii="Times New Roman" w:eastAsia="Times New Roman" w:hAnsi="Times New Roman" w:cs="Times New Roman"/>
                <w:b/>
                <w:lang w:eastAsia="ru-RU"/>
              </w:rPr>
            </w:pPr>
          </w:p>
        </w:tc>
        <w:tc>
          <w:tcPr>
            <w:tcW w:w="269" w:type="pct"/>
          </w:tcPr>
          <w:p w14:paraId="79F2B79B" w14:textId="77777777" w:rsidR="00FA7525" w:rsidRPr="001D26BE" w:rsidRDefault="00FA7525" w:rsidP="008A3975">
            <w:pPr>
              <w:jc w:val="center"/>
              <w:rPr>
                <w:rFonts w:ascii="Times New Roman" w:eastAsia="Times New Roman" w:hAnsi="Times New Roman" w:cs="Times New Roman"/>
                <w:b/>
                <w:lang w:eastAsia="ru-RU"/>
              </w:rPr>
            </w:pPr>
          </w:p>
        </w:tc>
        <w:tc>
          <w:tcPr>
            <w:tcW w:w="269" w:type="pct"/>
          </w:tcPr>
          <w:p w14:paraId="6F7AA699" w14:textId="77777777" w:rsidR="00FA7525" w:rsidRPr="001D26BE" w:rsidRDefault="00FA7525" w:rsidP="008A3975">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4F562DFF" w14:textId="77777777" w:rsidR="00FA7525" w:rsidRPr="001D26BE" w:rsidRDefault="00FA7525" w:rsidP="008A397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EF315AD" w14:textId="4B778B0E" w:rsidR="00B14B4D" w:rsidRDefault="00B14B4D" w:rsidP="000552CA">
      <w:pPr>
        <w:pStyle w:val="114"/>
        <w:numPr>
          <w:ilvl w:val="1"/>
          <w:numId w:val="96"/>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874"/>
        <w:gridCol w:w="6091"/>
      </w:tblGrid>
      <w:tr w:rsidR="00BA159F" w:rsidRPr="004A7380" w14:paraId="35125FB5" w14:textId="77777777" w:rsidTr="00BA159F">
        <w:trPr>
          <w:trHeight w:val="20"/>
        </w:trPr>
        <w:tc>
          <w:tcPr>
            <w:tcW w:w="1383" w:type="pct"/>
            <w:tcBorders>
              <w:top w:val="single" w:sz="4" w:space="0" w:color="auto"/>
              <w:left w:val="single" w:sz="4" w:space="0" w:color="auto"/>
              <w:bottom w:val="single" w:sz="4" w:space="0" w:color="auto"/>
              <w:right w:val="single" w:sz="4" w:space="0" w:color="auto"/>
            </w:tcBorders>
            <w:hideMark/>
          </w:tcPr>
          <w:p w14:paraId="238C6ED2" w14:textId="77777777" w:rsidR="00BA159F" w:rsidRPr="004A7380" w:rsidRDefault="00BA159F" w:rsidP="008A3975">
            <w:pPr>
              <w:widowControl w:val="0"/>
              <w:suppressAutoHyphens/>
              <w:spacing w:line="23" w:lineRule="atLeast"/>
              <w:jc w:val="center"/>
              <w:rPr>
                <w:rFonts w:ascii="Times New Roman"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617" w:type="pct"/>
            <w:gridSpan w:val="2"/>
            <w:tcBorders>
              <w:top w:val="single" w:sz="4" w:space="0" w:color="auto"/>
              <w:left w:val="single" w:sz="4" w:space="0" w:color="auto"/>
              <w:bottom w:val="single" w:sz="4" w:space="0" w:color="auto"/>
              <w:right w:val="single" w:sz="4" w:space="0" w:color="auto"/>
            </w:tcBorders>
            <w:hideMark/>
          </w:tcPr>
          <w:p w14:paraId="5D843C83" w14:textId="77777777" w:rsidR="00BA159F" w:rsidRPr="004A7380" w:rsidRDefault="00BA159F" w:rsidP="008A3975">
            <w:pPr>
              <w:widowControl w:val="0"/>
              <w:suppressAutoHyphens/>
              <w:spacing w:line="23" w:lineRule="atLeast"/>
              <w:jc w:val="center"/>
              <w:rPr>
                <w:rFonts w:ascii="Times New Roman"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A159F" w:rsidRPr="004A7380" w14:paraId="5B961272" w14:textId="77777777" w:rsidTr="00BA159F">
        <w:trPr>
          <w:trHeight w:val="291"/>
        </w:trPr>
        <w:tc>
          <w:tcPr>
            <w:tcW w:w="5000" w:type="pct"/>
            <w:gridSpan w:val="3"/>
            <w:tcBorders>
              <w:top w:val="single" w:sz="4" w:space="0" w:color="auto"/>
              <w:left w:val="single" w:sz="4" w:space="0" w:color="auto"/>
              <w:bottom w:val="single" w:sz="4" w:space="0" w:color="auto"/>
              <w:right w:val="single" w:sz="4" w:space="0" w:color="auto"/>
            </w:tcBorders>
            <w:hideMark/>
          </w:tcPr>
          <w:p w14:paraId="1CEE6EBC"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Раздел 1. МДК.03.01. К</w:t>
            </w:r>
            <w:r w:rsidRPr="004A7380">
              <w:rPr>
                <w:rFonts w:ascii="Times New Roman" w:eastAsia="Arial Unicode MS" w:hAnsi="Times New Roman"/>
                <w:b/>
                <w:sz w:val="24"/>
                <w:szCs w:val="24"/>
              </w:rPr>
              <w:t>орпоративное право</w:t>
            </w:r>
            <w:r>
              <w:rPr>
                <w:rFonts w:ascii="Times New Roman" w:eastAsia="Arial Unicode MS" w:hAnsi="Times New Roman"/>
                <w:b/>
                <w:sz w:val="24"/>
                <w:szCs w:val="24"/>
              </w:rPr>
              <w:t xml:space="preserve"> (66 часов)</w:t>
            </w:r>
          </w:p>
          <w:p w14:paraId="021ADCD2" w14:textId="77777777" w:rsidR="00BA159F" w:rsidRPr="004A7380" w:rsidRDefault="00BA159F" w:rsidP="008A3975">
            <w:pPr>
              <w:widowControl w:val="0"/>
              <w:suppressAutoHyphens/>
              <w:spacing w:line="23" w:lineRule="atLeast"/>
              <w:rPr>
                <w:rFonts w:ascii="Times New Roman" w:hAnsi="Times New Roman"/>
                <w:b/>
                <w:sz w:val="24"/>
                <w:szCs w:val="24"/>
              </w:rPr>
            </w:pPr>
          </w:p>
        </w:tc>
      </w:tr>
      <w:tr w:rsidR="00BA159F" w:rsidRPr="004A7380" w14:paraId="07EDA289" w14:textId="77777777" w:rsidTr="00BA159F">
        <w:trPr>
          <w:trHeight w:val="291"/>
        </w:trPr>
        <w:tc>
          <w:tcPr>
            <w:tcW w:w="5000" w:type="pct"/>
            <w:gridSpan w:val="3"/>
            <w:tcBorders>
              <w:top w:val="single" w:sz="4" w:space="0" w:color="auto"/>
              <w:left w:val="single" w:sz="4" w:space="0" w:color="auto"/>
              <w:bottom w:val="single" w:sz="4" w:space="0" w:color="auto"/>
              <w:right w:val="single" w:sz="4" w:space="0" w:color="auto"/>
            </w:tcBorders>
          </w:tcPr>
          <w:p w14:paraId="274E7510"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МДК.03.01. К</w:t>
            </w:r>
            <w:r w:rsidRPr="004A7380">
              <w:rPr>
                <w:rFonts w:ascii="Times New Roman" w:eastAsia="Arial Unicode MS" w:hAnsi="Times New Roman"/>
                <w:b/>
                <w:sz w:val="24"/>
                <w:szCs w:val="24"/>
              </w:rPr>
              <w:t>орпоративное право</w:t>
            </w:r>
          </w:p>
        </w:tc>
      </w:tr>
      <w:tr w:rsidR="00BA159F" w:rsidRPr="004A7380" w14:paraId="7A01E05F" w14:textId="77777777" w:rsidTr="00BA159F">
        <w:trPr>
          <w:trHeight w:val="20"/>
        </w:trPr>
        <w:tc>
          <w:tcPr>
            <w:tcW w:w="1383" w:type="pct"/>
            <w:tcBorders>
              <w:top w:val="single" w:sz="4" w:space="0" w:color="auto"/>
              <w:left w:val="single" w:sz="4" w:space="0" w:color="auto"/>
              <w:bottom w:val="single" w:sz="4" w:space="0" w:color="auto"/>
              <w:right w:val="single" w:sz="4" w:space="0" w:color="auto"/>
            </w:tcBorders>
          </w:tcPr>
          <w:p w14:paraId="42810C54"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Тема 1.1. Понятие корпоративного права</w:t>
            </w:r>
          </w:p>
          <w:p w14:paraId="6BC2D2F2"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2C23855A" w14:textId="77777777" w:rsidR="00BA159F" w:rsidRPr="004A7380" w:rsidRDefault="00BA159F" w:rsidP="008A3975">
            <w:pPr>
              <w:widowControl w:val="0"/>
              <w:suppressAutoHyphens/>
              <w:spacing w:line="23" w:lineRule="atLeast"/>
              <w:ind w:firstLine="33"/>
              <w:rPr>
                <w:rFonts w:ascii="Times New Roman" w:hAnsi="Times New Roman"/>
                <w:b/>
                <w:sz w:val="24"/>
                <w:szCs w:val="24"/>
              </w:rPr>
            </w:pPr>
            <w:r w:rsidRPr="004A7380">
              <w:rPr>
                <w:rFonts w:ascii="Times New Roman" w:hAnsi="Times New Roman"/>
                <w:b/>
                <w:sz w:val="24"/>
                <w:szCs w:val="24"/>
              </w:rPr>
              <w:t xml:space="preserve">Содержание </w:t>
            </w:r>
          </w:p>
          <w:p w14:paraId="69BF95D9" w14:textId="77777777" w:rsidR="00BA159F" w:rsidRPr="004A7380" w:rsidRDefault="00BA159F" w:rsidP="000552CA">
            <w:pPr>
              <w:numPr>
                <w:ilvl w:val="0"/>
                <w:numId w:val="113"/>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Понятие корпоративного права. </w:t>
            </w:r>
          </w:p>
          <w:p w14:paraId="75E4A2F6" w14:textId="77777777" w:rsidR="00BA159F" w:rsidRPr="004A7380" w:rsidRDefault="00BA159F" w:rsidP="000552CA">
            <w:pPr>
              <w:numPr>
                <w:ilvl w:val="0"/>
                <w:numId w:val="113"/>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Предмет и принципы корпоративного права. </w:t>
            </w:r>
          </w:p>
          <w:p w14:paraId="5F4C9E3E" w14:textId="77777777" w:rsidR="00BA159F" w:rsidRPr="004A7380" w:rsidRDefault="00BA159F" w:rsidP="000552CA">
            <w:pPr>
              <w:numPr>
                <w:ilvl w:val="0"/>
                <w:numId w:val="113"/>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Принципы корпоративного права. </w:t>
            </w:r>
          </w:p>
          <w:p w14:paraId="195F9980" w14:textId="77777777" w:rsidR="00BA159F" w:rsidRPr="004A7380" w:rsidRDefault="00BA159F" w:rsidP="000552CA">
            <w:pPr>
              <w:numPr>
                <w:ilvl w:val="0"/>
                <w:numId w:val="113"/>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Понятие, особенности и виды источников корпоративного права. </w:t>
            </w:r>
          </w:p>
          <w:p w14:paraId="03908956" w14:textId="77777777" w:rsidR="00BA159F" w:rsidRPr="004A7380" w:rsidRDefault="00BA159F" w:rsidP="000552CA">
            <w:pPr>
              <w:numPr>
                <w:ilvl w:val="0"/>
                <w:numId w:val="113"/>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Система корпоративного права. </w:t>
            </w:r>
          </w:p>
          <w:p w14:paraId="5AF166CE" w14:textId="77777777" w:rsidR="00BA159F" w:rsidRPr="004A7380" w:rsidRDefault="00BA159F" w:rsidP="000552CA">
            <w:pPr>
              <w:numPr>
                <w:ilvl w:val="0"/>
                <w:numId w:val="113"/>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Место корпоративного права в системе права.</w:t>
            </w:r>
          </w:p>
        </w:tc>
      </w:tr>
      <w:tr w:rsidR="00BA159F" w:rsidRPr="004A7380" w14:paraId="4D7C5409" w14:textId="77777777" w:rsidTr="00BA159F">
        <w:trPr>
          <w:trHeight w:val="20"/>
        </w:trPr>
        <w:tc>
          <w:tcPr>
            <w:tcW w:w="1383" w:type="pct"/>
            <w:tcBorders>
              <w:top w:val="single" w:sz="4" w:space="0" w:color="auto"/>
              <w:left w:val="single" w:sz="4" w:space="0" w:color="auto"/>
              <w:bottom w:val="single" w:sz="4" w:space="0" w:color="auto"/>
              <w:right w:val="single" w:sz="4" w:space="0" w:color="auto"/>
            </w:tcBorders>
            <w:hideMark/>
          </w:tcPr>
          <w:p w14:paraId="3509A029"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 xml:space="preserve">Тема 1.2 Корпоративные правоотношения </w:t>
            </w:r>
          </w:p>
          <w:p w14:paraId="4D522447"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63469A66" w14:textId="77777777" w:rsidR="00BA159F" w:rsidRPr="004A7380" w:rsidRDefault="00BA159F" w:rsidP="008A3975">
            <w:pPr>
              <w:widowControl w:val="0"/>
              <w:suppressAutoHyphens/>
              <w:spacing w:line="23" w:lineRule="atLeast"/>
              <w:ind w:firstLine="33"/>
              <w:rPr>
                <w:rFonts w:ascii="Times New Roman" w:hAnsi="Times New Roman"/>
                <w:b/>
                <w:sz w:val="24"/>
                <w:szCs w:val="24"/>
              </w:rPr>
            </w:pPr>
            <w:r w:rsidRPr="004A7380">
              <w:rPr>
                <w:rFonts w:ascii="Times New Roman" w:hAnsi="Times New Roman"/>
                <w:b/>
                <w:sz w:val="24"/>
                <w:szCs w:val="24"/>
              </w:rPr>
              <w:t xml:space="preserve">Содержание </w:t>
            </w:r>
          </w:p>
          <w:p w14:paraId="269E1665" w14:textId="77777777" w:rsidR="00BA159F" w:rsidRPr="004A7380" w:rsidRDefault="00BA159F" w:rsidP="000552CA">
            <w:pPr>
              <w:numPr>
                <w:ilvl w:val="0"/>
                <w:numId w:val="114"/>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Понятие корпоративных правоотношений. </w:t>
            </w:r>
          </w:p>
          <w:p w14:paraId="19CDE448" w14:textId="77777777" w:rsidR="00BA159F" w:rsidRPr="004A7380" w:rsidRDefault="00BA159F" w:rsidP="000552CA">
            <w:pPr>
              <w:numPr>
                <w:ilvl w:val="0"/>
                <w:numId w:val="114"/>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Природа корпоративных правоотношений. </w:t>
            </w:r>
          </w:p>
          <w:p w14:paraId="0ABB4B7E" w14:textId="77777777" w:rsidR="00BA159F" w:rsidRPr="004A7380" w:rsidRDefault="00BA159F" w:rsidP="000552CA">
            <w:pPr>
              <w:numPr>
                <w:ilvl w:val="0"/>
                <w:numId w:val="114"/>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Виды корпоративных правоотношений. </w:t>
            </w:r>
          </w:p>
          <w:p w14:paraId="4E4BD021" w14:textId="77777777" w:rsidR="00BA159F" w:rsidRPr="004A7380" w:rsidRDefault="00BA159F" w:rsidP="000552CA">
            <w:pPr>
              <w:numPr>
                <w:ilvl w:val="0"/>
                <w:numId w:val="114"/>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Содержание корпоративных правоотношений. Субъекты и объекты корпоративных правоотношений. Основания возникновения, изменения и прекращения корпоративных правоотношений.</w:t>
            </w:r>
          </w:p>
        </w:tc>
      </w:tr>
      <w:tr w:rsidR="00BA159F" w:rsidRPr="004A7380" w14:paraId="54CC59F8" w14:textId="77777777" w:rsidTr="00BA159F">
        <w:trPr>
          <w:trHeight w:val="20"/>
        </w:trPr>
        <w:tc>
          <w:tcPr>
            <w:tcW w:w="1383" w:type="pct"/>
            <w:tcBorders>
              <w:top w:val="single" w:sz="4" w:space="0" w:color="auto"/>
              <w:left w:val="single" w:sz="4" w:space="0" w:color="auto"/>
              <w:right w:val="single" w:sz="4" w:space="0" w:color="auto"/>
            </w:tcBorders>
            <w:hideMark/>
          </w:tcPr>
          <w:p w14:paraId="35B0B323" w14:textId="77777777" w:rsidR="00BA159F" w:rsidRPr="004A7380" w:rsidRDefault="00BA159F" w:rsidP="008A3975">
            <w:pPr>
              <w:widowControl w:val="0"/>
              <w:suppressAutoHyphens/>
              <w:spacing w:line="23" w:lineRule="atLeast"/>
              <w:rPr>
                <w:rFonts w:ascii="Times New Roman" w:hAnsi="Times New Roman"/>
                <w:b/>
                <w:iCs/>
                <w:sz w:val="24"/>
                <w:szCs w:val="24"/>
              </w:rPr>
            </w:pPr>
            <w:r w:rsidRPr="004A7380">
              <w:rPr>
                <w:rFonts w:ascii="Times New Roman" w:hAnsi="Times New Roman"/>
                <w:b/>
                <w:iCs/>
                <w:sz w:val="24"/>
                <w:szCs w:val="24"/>
              </w:rPr>
              <w:t>Тема 1.3 Понятие и виды корпораций</w:t>
            </w:r>
          </w:p>
          <w:p w14:paraId="56D525B2" w14:textId="77777777" w:rsidR="00BA159F" w:rsidRPr="004A7380" w:rsidRDefault="00BA159F" w:rsidP="008A3975">
            <w:pPr>
              <w:widowControl w:val="0"/>
              <w:suppressAutoHyphens/>
              <w:spacing w:line="23" w:lineRule="atLeast"/>
              <w:rPr>
                <w:rFonts w:ascii="Times New Roman" w:hAnsi="Times New Roman"/>
                <w:b/>
                <w:i/>
                <w:sz w:val="24"/>
                <w:szCs w:val="24"/>
              </w:rPr>
            </w:pPr>
          </w:p>
          <w:p w14:paraId="4A1411A7"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7EF61466"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41797A00" w14:textId="77777777" w:rsidR="00BA159F" w:rsidRPr="004A7380" w:rsidRDefault="00BA159F" w:rsidP="000552CA">
            <w:pPr>
              <w:numPr>
                <w:ilvl w:val="0"/>
                <w:numId w:val="115"/>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История развития понятия «корпорация». Корпорация в современных зарубежных правопорядках. Корпорация в современном российском праве. </w:t>
            </w:r>
          </w:p>
          <w:p w14:paraId="6C4A3008" w14:textId="77777777" w:rsidR="00BA159F" w:rsidRPr="004A7380" w:rsidRDefault="00BA159F" w:rsidP="000552CA">
            <w:pPr>
              <w:numPr>
                <w:ilvl w:val="0"/>
                <w:numId w:val="115"/>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Участие в управлении деятельностью (право членства) как определяющий признак корпорации. </w:t>
            </w:r>
          </w:p>
          <w:p w14:paraId="7521A188" w14:textId="77777777" w:rsidR="00BA159F" w:rsidRPr="004A7380" w:rsidRDefault="00BA159F" w:rsidP="000552CA">
            <w:pPr>
              <w:numPr>
                <w:ilvl w:val="0"/>
                <w:numId w:val="115"/>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Соотношение понятий «корпоративная организация» и «унитарная организация».</w:t>
            </w:r>
          </w:p>
          <w:p w14:paraId="263EDDB6" w14:textId="77777777" w:rsidR="00BA159F" w:rsidRPr="004A7380" w:rsidRDefault="00BA159F" w:rsidP="000552CA">
            <w:pPr>
              <w:numPr>
                <w:ilvl w:val="0"/>
                <w:numId w:val="115"/>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Классификация юридических лиц: коммерческие и некоммерческие организации; корпоративные и унитарные организации, и критерии их классификации.</w:t>
            </w:r>
            <w:r w:rsidRPr="004A7380">
              <w:rPr>
                <w:rFonts w:ascii="Times New Roman" w:hAnsi="Times New Roman"/>
                <w:i/>
                <w:iCs/>
                <w:sz w:val="24"/>
                <w:szCs w:val="24"/>
              </w:rPr>
              <w:t xml:space="preserve"> </w:t>
            </w:r>
          </w:p>
        </w:tc>
      </w:tr>
      <w:tr w:rsidR="00BA159F" w:rsidRPr="004A7380" w14:paraId="3750AA98" w14:textId="77777777" w:rsidTr="00BA159F">
        <w:trPr>
          <w:trHeight w:val="20"/>
        </w:trPr>
        <w:tc>
          <w:tcPr>
            <w:tcW w:w="1383" w:type="pct"/>
            <w:vMerge w:val="restart"/>
            <w:tcBorders>
              <w:top w:val="single" w:sz="4" w:space="0" w:color="auto"/>
              <w:left w:val="single" w:sz="4" w:space="0" w:color="auto"/>
              <w:right w:val="single" w:sz="4" w:space="0" w:color="auto"/>
            </w:tcBorders>
          </w:tcPr>
          <w:p w14:paraId="3EA46A8B" w14:textId="77777777" w:rsidR="00BA159F" w:rsidRPr="004A7380" w:rsidRDefault="00BA159F" w:rsidP="008A3975">
            <w:pPr>
              <w:widowControl w:val="0"/>
              <w:suppressAutoHyphens/>
              <w:spacing w:line="23" w:lineRule="atLeast"/>
              <w:rPr>
                <w:rFonts w:ascii="Times New Roman" w:hAnsi="Times New Roman"/>
                <w:b/>
                <w:i/>
                <w:sz w:val="24"/>
                <w:szCs w:val="24"/>
              </w:rPr>
            </w:pPr>
            <w:r w:rsidRPr="004A7380">
              <w:rPr>
                <w:rFonts w:ascii="Times New Roman" w:hAnsi="Times New Roman"/>
                <w:b/>
                <w:iCs/>
                <w:sz w:val="24"/>
                <w:szCs w:val="24"/>
              </w:rPr>
              <w:t>Тема 1.4 Виды коммерческих корпораций</w:t>
            </w:r>
          </w:p>
          <w:p w14:paraId="44981C1B" w14:textId="77777777" w:rsidR="00BA159F" w:rsidRPr="004A7380" w:rsidRDefault="00BA159F" w:rsidP="008A3975">
            <w:pPr>
              <w:widowControl w:val="0"/>
              <w:suppressAutoHyphens/>
              <w:spacing w:line="23" w:lineRule="atLeast"/>
              <w:rPr>
                <w:rFonts w:ascii="Times New Roman" w:hAnsi="Times New Roman"/>
                <w:b/>
                <w:i/>
                <w:sz w:val="24"/>
                <w:szCs w:val="24"/>
              </w:rPr>
            </w:pPr>
          </w:p>
          <w:p w14:paraId="1A7B07D6" w14:textId="77777777" w:rsidR="00BA159F" w:rsidRPr="004A7380" w:rsidRDefault="00BA159F" w:rsidP="008A3975">
            <w:pPr>
              <w:widowControl w:val="0"/>
              <w:suppressAutoHyphens/>
              <w:spacing w:line="23" w:lineRule="atLeast"/>
              <w:rPr>
                <w:rFonts w:ascii="Times New Roman" w:hAnsi="Times New Roman"/>
                <w:b/>
                <w:i/>
                <w:sz w:val="24"/>
                <w:szCs w:val="24"/>
              </w:rPr>
            </w:pPr>
          </w:p>
          <w:p w14:paraId="7CE84FEA" w14:textId="77777777" w:rsidR="00BA159F" w:rsidRPr="004A7380" w:rsidRDefault="00BA159F" w:rsidP="008A3975">
            <w:pPr>
              <w:widowControl w:val="0"/>
              <w:suppressAutoHyphens/>
              <w:spacing w:line="23" w:lineRule="atLeast"/>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774EC688"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2423396F" w14:textId="77777777" w:rsidR="00BA159F" w:rsidRPr="004A7380" w:rsidRDefault="00BA159F" w:rsidP="000552CA">
            <w:pPr>
              <w:numPr>
                <w:ilvl w:val="0"/>
                <w:numId w:val="9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Классификация коммерческих корпораций.</w:t>
            </w:r>
          </w:p>
          <w:p w14:paraId="765F0BB2" w14:textId="77777777" w:rsidR="00BA159F" w:rsidRPr="004A7380" w:rsidRDefault="00BA159F" w:rsidP="000552CA">
            <w:pPr>
              <w:numPr>
                <w:ilvl w:val="0"/>
                <w:numId w:val="9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Особенности правового статуса коммерческих корпораций</w:t>
            </w:r>
          </w:p>
        </w:tc>
      </w:tr>
      <w:tr w:rsidR="00BA159F" w:rsidRPr="004A7380" w14:paraId="3E9D56DB" w14:textId="77777777" w:rsidTr="00BA159F">
        <w:trPr>
          <w:trHeight w:val="20"/>
        </w:trPr>
        <w:tc>
          <w:tcPr>
            <w:tcW w:w="1383" w:type="pct"/>
            <w:vMerge/>
            <w:tcBorders>
              <w:left w:val="single" w:sz="4" w:space="0" w:color="auto"/>
              <w:bottom w:val="single" w:sz="4" w:space="0" w:color="auto"/>
              <w:right w:val="single" w:sz="4" w:space="0" w:color="auto"/>
            </w:tcBorders>
          </w:tcPr>
          <w:p w14:paraId="2CAD57AC" w14:textId="77777777" w:rsidR="00BA159F" w:rsidRPr="004A7380" w:rsidRDefault="00BA159F" w:rsidP="008A3975">
            <w:pPr>
              <w:widowControl w:val="0"/>
              <w:suppressAutoHyphens/>
              <w:spacing w:line="23" w:lineRule="atLeast"/>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11091BC8" w14:textId="77777777" w:rsidR="00BA159F" w:rsidRPr="004A7380" w:rsidRDefault="00BA159F" w:rsidP="008A3975">
            <w:pPr>
              <w:widowControl w:val="0"/>
              <w:suppressAutoHyphens/>
              <w:spacing w:line="23" w:lineRule="atLeast"/>
              <w:rPr>
                <w:rFonts w:ascii="Times New Roman" w:hAnsi="Times New Roman"/>
                <w:b/>
                <w:iCs/>
                <w:sz w:val="24"/>
                <w:szCs w:val="24"/>
              </w:rPr>
            </w:pPr>
            <w:r w:rsidRPr="004A7380">
              <w:rPr>
                <w:rFonts w:ascii="Times New Roman" w:hAnsi="Times New Roman"/>
                <w:b/>
                <w:bCs/>
                <w:iCs/>
                <w:sz w:val="24"/>
                <w:szCs w:val="24"/>
              </w:rPr>
              <w:t>В том числе п</w:t>
            </w:r>
            <w:r w:rsidRPr="004A7380">
              <w:rPr>
                <w:rFonts w:ascii="Times New Roman" w:hAnsi="Times New Roman"/>
                <w:b/>
                <w:iCs/>
                <w:sz w:val="24"/>
                <w:szCs w:val="24"/>
              </w:rPr>
              <w:t xml:space="preserve">рактическое занятие </w:t>
            </w:r>
          </w:p>
          <w:p w14:paraId="257B8746" w14:textId="77777777" w:rsidR="00BA159F" w:rsidRPr="004A7380" w:rsidRDefault="00BA159F" w:rsidP="008A3975">
            <w:pPr>
              <w:widowControl w:val="0"/>
              <w:suppressAutoHyphens/>
              <w:spacing w:line="23" w:lineRule="atLeast"/>
              <w:rPr>
                <w:rFonts w:ascii="Times New Roman" w:hAnsi="Times New Roman"/>
                <w:iCs/>
                <w:sz w:val="24"/>
                <w:szCs w:val="24"/>
              </w:rPr>
            </w:pPr>
            <w:r w:rsidRPr="004A7380">
              <w:rPr>
                <w:rFonts w:ascii="Times New Roman" w:hAnsi="Times New Roman"/>
                <w:iCs/>
                <w:sz w:val="24"/>
                <w:szCs w:val="24"/>
              </w:rPr>
              <w:t>1. Деловая игра. Выбор коммерческой корпорации для ведения бизнеса»</w:t>
            </w:r>
          </w:p>
          <w:p w14:paraId="0F014413" w14:textId="77777777" w:rsidR="00BA159F" w:rsidRPr="004A7380" w:rsidRDefault="00BA159F" w:rsidP="008A3975">
            <w:pPr>
              <w:widowControl w:val="0"/>
              <w:suppressAutoHyphens/>
              <w:spacing w:line="23" w:lineRule="atLeast"/>
              <w:rPr>
                <w:rFonts w:ascii="Times New Roman" w:hAnsi="Times New Roman"/>
                <w:iCs/>
                <w:sz w:val="24"/>
                <w:szCs w:val="24"/>
              </w:rPr>
            </w:pPr>
            <w:r w:rsidRPr="004A7380">
              <w:rPr>
                <w:rFonts w:ascii="Times New Roman" w:hAnsi="Times New Roman"/>
                <w:sz w:val="24"/>
                <w:szCs w:val="24"/>
              </w:rPr>
              <w:t xml:space="preserve">2. «Сравнительно-правовой анализ правового статуса общества с ограниченной ответственностью и индивидуального </w:t>
            </w:r>
            <w:r w:rsidRPr="004A7380">
              <w:rPr>
                <w:rFonts w:ascii="Times New Roman" w:hAnsi="Times New Roman"/>
                <w:sz w:val="24"/>
                <w:szCs w:val="24"/>
              </w:rPr>
              <w:lastRenderedPageBreak/>
              <w:t>предпринимателя».</w:t>
            </w:r>
          </w:p>
        </w:tc>
      </w:tr>
      <w:tr w:rsidR="00BA159F" w:rsidRPr="004A7380" w14:paraId="0833500F" w14:textId="77777777" w:rsidTr="00BA159F">
        <w:trPr>
          <w:trHeight w:val="20"/>
        </w:trPr>
        <w:tc>
          <w:tcPr>
            <w:tcW w:w="1383" w:type="pct"/>
            <w:tcBorders>
              <w:left w:val="single" w:sz="4" w:space="0" w:color="auto"/>
              <w:right w:val="single" w:sz="4" w:space="0" w:color="auto"/>
            </w:tcBorders>
          </w:tcPr>
          <w:p w14:paraId="3519F41D" w14:textId="77777777" w:rsidR="00BA159F" w:rsidRPr="004A7380" w:rsidRDefault="00BA159F" w:rsidP="008A3975">
            <w:pPr>
              <w:widowControl w:val="0"/>
              <w:suppressAutoHyphens/>
              <w:spacing w:line="23" w:lineRule="atLeast"/>
              <w:rPr>
                <w:rFonts w:ascii="Times New Roman" w:hAnsi="Times New Roman"/>
                <w:b/>
                <w:iCs/>
                <w:sz w:val="24"/>
                <w:szCs w:val="24"/>
              </w:rPr>
            </w:pPr>
            <w:r w:rsidRPr="004A7380">
              <w:rPr>
                <w:rFonts w:ascii="Times New Roman" w:hAnsi="Times New Roman"/>
                <w:b/>
                <w:iCs/>
                <w:sz w:val="24"/>
                <w:szCs w:val="24"/>
              </w:rPr>
              <w:lastRenderedPageBreak/>
              <w:t>Тема 1.5 Виды некоммерческих корпораций</w:t>
            </w:r>
          </w:p>
          <w:p w14:paraId="3FB6CD3C" w14:textId="77777777" w:rsidR="00BA159F" w:rsidRPr="004A7380" w:rsidRDefault="00BA159F" w:rsidP="008A3975">
            <w:pPr>
              <w:widowControl w:val="0"/>
              <w:suppressAutoHyphens/>
              <w:spacing w:line="23" w:lineRule="atLeast"/>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62EC4253" w14:textId="77777777" w:rsidR="00BA159F" w:rsidRPr="004A7380" w:rsidRDefault="00BA159F" w:rsidP="008A3975">
            <w:pPr>
              <w:widowControl w:val="0"/>
              <w:suppressAutoHyphens/>
              <w:spacing w:line="23" w:lineRule="atLeast"/>
              <w:rPr>
                <w:rFonts w:ascii="Times New Roman" w:hAnsi="Times New Roman"/>
                <w:b/>
                <w:iCs/>
                <w:sz w:val="24"/>
                <w:szCs w:val="24"/>
              </w:rPr>
            </w:pPr>
            <w:r w:rsidRPr="004A7380">
              <w:rPr>
                <w:rFonts w:ascii="Times New Roman" w:hAnsi="Times New Roman"/>
                <w:b/>
                <w:iCs/>
                <w:sz w:val="24"/>
                <w:szCs w:val="24"/>
              </w:rPr>
              <w:t>Содержание</w:t>
            </w:r>
          </w:p>
          <w:p w14:paraId="1CB94797" w14:textId="77777777" w:rsidR="00BA159F" w:rsidRPr="004A7380" w:rsidRDefault="00BA159F" w:rsidP="000552CA">
            <w:pPr>
              <w:numPr>
                <w:ilvl w:val="0"/>
                <w:numId w:val="26"/>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Классификация некоммерческих корпораций.</w:t>
            </w:r>
          </w:p>
          <w:p w14:paraId="0AFC32BE" w14:textId="77777777" w:rsidR="00BA159F" w:rsidRPr="004A7380" w:rsidRDefault="00BA159F" w:rsidP="000552CA">
            <w:pPr>
              <w:numPr>
                <w:ilvl w:val="0"/>
                <w:numId w:val="26"/>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Особенности правового статуса некоммерческих корпораций</w:t>
            </w:r>
          </w:p>
        </w:tc>
      </w:tr>
      <w:tr w:rsidR="00BA159F" w:rsidRPr="004A7380" w14:paraId="4DEBCE1B" w14:textId="77777777" w:rsidTr="00BA159F">
        <w:trPr>
          <w:trHeight w:val="20"/>
        </w:trPr>
        <w:tc>
          <w:tcPr>
            <w:tcW w:w="1383" w:type="pct"/>
            <w:vMerge w:val="restart"/>
            <w:tcBorders>
              <w:top w:val="single" w:sz="4" w:space="0" w:color="auto"/>
              <w:left w:val="single" w:sz="4" w:space="0" w:color="auto"/>
              <w:bottom w:val="single" w:sz="4" w:space="0" w:color="auto"/>
              <w:right w:val="single" w:sz="4" w:space="0" w:color="auto"/>
            </w:tcBorders>
          </w:tcPr>
          <w:p w14:paraId="3393094C"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Тема 1.6 Создание корпораций</w:t>
            </w:r>
          </w:p>
        </w:tc>
        <w:tc>
          <w:tcPr>
            <w:tcW w:w="3617" w:type="pct"/>
            <w:gridSpan w:val="2"/>
            <w:tcBorders>
              <w:top w:val="single" w:sz="4" w:space="0" w:color="auto"/>
              <w:left w:val="single" w:sz="4" w:space="0" w:color="auto"/>
              <w:bottom w:val="single" w:sz="4" w:space="0" w:color="auto"/>
              <w:right w:val="single" w:sz="4" w:space="0" w:color="auto"/>
            </w:tcBorders>
            <w:hideMark/>
          </w:tcPr>
          <w:p w14:paraId="2AD864C7"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 xml:space="preserve">Содержание </w:t>
            </w:r>
          </w:p>
          <w:p w14:paraId="4A9EFAA9"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Способы создания корпораций.</w:t>
            </w:r>
          </w:p>
          <w:p w14:paraId="50031377"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Особенности создания коммерческих и некоммерческих корпораций.</w:t>
            </w:r>
          </w:p>
          <w:p w14:paraId="210E8F8E"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Этапы создания (учреждения) корпорации.</w:t>
            </w:r>
          </w:p>
          <w:p w14:paraId="46A5ED76"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Порядок принятия решения об учреждении корпораций; содержание решения о создании корпораций.</w:t>
            </w:r>
          </w:p>
          <w:p w14:paraId="6693AE84"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Документы </w:t>
            </w:r>
            <w:proofErr w:type="spellStart"/>
            <w:r w:rsidRPr="004A7380">
              <w:rPr>
                <w:rFonts w:ascii="Times New Roman" w:hAnsi="Times New Roman"/>
                <w:sz w:val="24"/>
                <w:szCs w:val="24"/>
              </w:rPr>
              <w:t>предрегистрационного</w:t>
            </w:r>
            <w:proofErr w:type="spellEnd"/>
            <w:r w:rsidRPr="004A7380">
              <w:rPr>
                <w:rFonts w:ascii="Times New Roman" w:hAnsi="Times New Roman"/>
                <w:sz w:val="24"/>
                <w:szCs w:val="24"/>
              </w:rPr>
              <w:t xml:space="preserve"> этапа создания корпорации.</w:t>
            </w:r>
          </w:p>
          <w:p w14:paraId="4A9AF850"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Учредительные документы корпораций.</w:t>
            </w:r>
          </w:p>
          <w:p w14:paraId="3634E04B"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Типовые уставы.</w:t>
            </w:r>
          </w:p>
          <w:p w14:paraId="258D5ECF"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Формирование уставного (складочного) капитала.</w:t>
            </w:r>
          </w:p>
          <w:p w14:paraId="3B7B0291"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Государственная регистрация корпорации.</w:t>
            </w:r>
          </w:p>
          <w:p w14:paraId="791E4692" w14:textId="77777777" w:rsidR="00BA159F" w:rsidRPr="004A7380" w:rsidRDefault="00BA159F" w:rsidP="000552CA">
            <w:pPr>
              <w:numPr>
                <w:ilvl w:val="0"/>
                <w:numId w:val="27"/>
              </w:numPr>
              <w:suppressAutoHyphens/>
              <w:spacing w:line="23" w:lineRule="atLeast"/>
              <w:ind w:left="458" w:hanging="425"/>
              <w:jc w:val="both"/>
              <w:rPr>
                <w:rFonts w:ascii="Times New Roman" w:hAnsi="Times New Roman"/>
                <w:sz w:val="24"/>
                <w:szCs w:val="24"/>
              </w:rPr>
            </w:pPr>
            <w:r w:rsidRPr="004A7380">
              <w:rPr>
                <w:rFonts w:ascii="Times New Roman" w:hAnsi="Times New Roman"/>
                <w:sz w:val="24"/>
                <w:szCs w:val="24"/>
              </w:rPr>
              <w:t>Единый государственный реестр юридических лиц.</w:t>
            </w:r>
          </w:p>
          <w:p w14:paraId="19863D56" w14:textId="77777777" w:rsidR="00BA159F" w:rsidRPr="004A7380" w:rsidRDefault="00BA159F" w:rsidP="000552CA">
            <w:pPr>
              <w:numPr>
                <w:ilvl w:val="0"/>
                <w:numId w:val="27"/>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 xml:space="preserve"> Лицензирование.</w:t>
            </w:r>
          </w:p>
        </w:tc>
      </w:tr>
      <w:tr w:rsidR="00BA159F" w:rsidRPr="004A7380" w14:paraId="239062C4" w14:textId="77777777" w:rsidTr="00BA159F">
        <w:trPr>
          <w:trHeight w:val="20"/>
        </w:trPr>
        <w:tc>
          <w:tcPr>
            <w:tcW w:w="1383" w:type="pct"/>
            <w:vMerge/>
            <w:tcBorders>
              <w:top w:val="single" w:sz="4" w:space="0" w:color="auto"/>
              <w:left w:val="single" w:sz="4" w:space="0" w:color="auto"/>
              <w:bottom w:val="single" w:sz="4" w:space="0" w:color="auto"/>
              <w:right w:val="single" w:sz="4" w:space="0" w:color="auto"/>
            </w:tcBorders>
            <w:vAlign w:val="center"/>
            <w:hideMark/>
          </w:tcPr>
          <w:p w14:paraId="6A4EAEAF"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67905759"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p>
          <w:p w14:paraId="2773E120"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Деловая игра «Создание корпорации». Подготовка и составление документов для создания и государственной регистрации корпорации.</w:t>
            </w:r>
          </w:p>
        </w:tc>
      </w:tr>
      <w:tr w:rsidR="00BA159F" w:rsidRPr="004A7380" w14:paraId="4A455375" w14:textId="77777777" w:rsidTr="00BA159F">
        <w:trPr>
          <w:trHeight w:val="20"/>
        </w:trPr>
        <w:tc>
          <w:tcPr>
            <w:tcW w:w="1383" w:type="pct"/>
            <w:vMerge w:val="restart"/>
            <w:tcBorders>
              <w:top w:val="single" w:sz="4" w:space="0" w:color="auto"/>
              <w:left w:val="single" w:sz="4" w:space="0" w:color="auto"/>
              <w:bottom w:val="single" w:sz="4" w:space="0" w:color="auto"/>
              <w:right w:val="single" w:sz="4" w:space="0" w:color="auto"/>
            </w:tcBorders>
            <w:hideMark/>
          </w:tcPr>
          <w:p w14:paraId="7529C062"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Тема 1.7 Реорганизация корпорации</w:t>
            </w:r>
          </w:p>
          <w:p w14:paraId="5DC65EDE"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1E3260D0"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 xml:space="preserve">Содержание </w:t>
            </w:r>
          </w:p>
          <w:p w14:paraId="0DB8D033"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Понятие и основные признаки реорганизации. Виды реорганизации. Добровольная и принудительная реорганизация. </w:t>
            </w:r>
          </w:p>
          <w:p w14:paraId="0617F6B1"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Правовое регулирование «смешанной», «совмещенной» реорганизации.</w:t>
            </w:r>
          </w:p>
          <w:p w14:paraId="605FA6B0"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Правопреемство при реорганизации. </w:t>
            </w:r>
          </w:p>
          <w:p w14:paraId="508A853A"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Защита прав и законных интересов кредиторов реорганизуемых корпораций. Защита прав и законных интересов участников (акционеров, товарищей) при реорганизации коммерческих корпораций (хозяйственных обществ, товариществ и партнерств). </w:t>
            </w:r>
          </w:p>
          <w:p w14:paraId="6D25F35C"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Этапы реорганизации. Документы, оформляемые при реорганизации.</w:t>
            </w:r>
          </w:p>
          <w:p w14:paraId="63F602D6"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Особенности правового регулирования реорганизации в форме слияния и присоединения, этапы данных процедур и порядок их совершения. </w:t>
            </w:r>
          </w:p>
          <w:p w14:paraId="6FD7B3AA"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Особенности правового регулировании реорганизации в форме разделения и выделения: этапы и порядок совершения. </w:t>
            </w:r>
          </w:p>
          <w:p w14:paraId="41147E7D" w14:textId="77777777" w:rsidR="00BA159F" w:rsidRPr="004A7380" w:rsidRDefault="00BA159F" w:rsidP="000552CA">
            <w:pPr>
              <w:numPr>
                <w:ilvl w:val="0"/>
                <w:numId w:val="98"/>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Реорганизация в форме преобразования: этапы и порядок совершения.</w:t>
            </w:r>
          </w:p>
        </w:tc>
      </w:tr>
      <w:tr w:rsidR="00BA159F" w:rsidRPr="004A7380" w14:paraId="57916EC3" w14:textId="77777777" w:rsidTr="00BA159F">
        <w:trPr>
          <w:trHeight w:val="20"/>
        </w:trPr>
        <w:tc>
          <w:tcPr>
            <w:tcW w:w="1383" w:type="pct"/>
            <w:vMerge/>
            <w:tcBorders>
              <w:top w:val="single" w:sz="4" w:space="0" w:color="auto"/>
              <w:left w:val="single" w:sz="4" w:space="0" w:color="auto"/>
              <w:bottom w:val="single" w:sz="4" w:space="0" w:color="auto"/>
              <w:right w:val="single" w:sz="4" w:space="0" w:color="auto"/>
            </w:tcBorders>
            <w:vAlign w:val="center"/>
            <w:hideMark/>
          </w:tcPr>
          <w:p w14:paraId="609F855F"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62CC6D7E"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«Деловая игра. Реорганизация корпорации». Оформление соответствующих документов.</w:t>
            </w:r>
          </w:p>
        </w:tc>
      </w:tr>
      <w:tr w:rsidR="00BA159F" w:rsidRPr="004A7380" w14:paraId="75B98EA0" w14:textId="77777777" w:rsidTr="00BA159F">
        <w:trPr>
          <w:trHeight w:val="20"/>
        </w:trPr>
        <w:tc>
          <w:tcPr>
            <w:tcW w:w="1383" w:type="pct"/>
            <w:vMerge w:val="restart"/>
            <w:tcBorders>
              <w:top w:val="single" w:sz="4" w:space="0" w:color="auto"/>
              <w:left w:val="single" w:sz="4" w:space="0" w:color="auto"/>
              <w:right w:val="single" w:sz="4" w:space="0" w:color="auto"/>
            </w:tcBorders>
            <w:hideMark/>
          </w:tcPr>
          <w:p w14:paraId="01530F94"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Тема 1.8 Прекращение корпорации</w:t>
            </w:r>
          </w:p>
          <w:p w14:paraId="6A8940FC" w14:textId="77777777" w:rsidR="00BA159F" w:rsidRPr="004A7380" w:rsidRDefault="00BA159F" w:rsidP="008A3975">
            <w:pPr>
              <w:widowControl w:val="0"/>
              <w:suppressAutoHyphens/>
              <w:spacing w:line="23" w:lineRule="atLeast"/>
              <w:rPr>
                <w:rFonts w:ascii="Times New Roman" w:hAnsi="Times New Roman"/>
                <w:b/>
                <w:sz w:val="24"/>
                <w:szCs w:val="24"/>
              </w:rPr>
            </w:pPr>
          </w:p>
          <w:p w14:paraId="2E8EE16F" w14:textId="77777777" w:rsidR="00BA159F" w:rsidRPr="004A7380" w:rsidRDefault="00BA159F" w:rsidP="008A3975">
            <w:pPr>
              <w:widowControl w:val="0"/>
              <w:suppressAutoHyphens/>
              <w:spacing w:line="23" w:lineRule="atLeast"/>
              <w:rPr>
                <w:rFonts w:ascii="Times New Roman" w:hAnsi="Times New Roman"/>
                <w:b/>
                <w:sz w:val="24"/>
                <w:szCs w:val="24"/>
              </w:rPr>
            </w:pPr>
          </w:p>
          <w:p w14:paraId="3A6B351E" w14:textId="77777777" w:rsidR="00BA159F" w:rsidRPr="004A7380" w:rsidRDefault="00BA159F" w:rsidP="008A3975">
            <w:pPr>
              <w:widowControl w:val="0"/>
              <w:suppressAutoHyphens/>
              <w:spacing w:line="23" w:lineRule="atLeast"/>
              <w:rPr>
                <w:rFonts w:ascii="Times New Roman" w:hAnsi="Times New Roman"/>
                <w:b/>
                <w:sz w:val="24"/>
                <w:szCs w:val="24"/>
              </w:rPr>
            </w:pPr>
          </w:p>
          <w:p w14:paraId="3DE198EA"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12B41AC2"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lastRenderedPageBreak/>
              <w:t>Содержание</w:t>
            </w:r>
          </w:p>
          <w:p w14:paraId="22733E79" w14:textId="77777777" w:rsidR="00BA159F" w:rsidRPr="004A7380" w:rsidRDefault="00BA159F" w:rsidP="000552CA">
            <w:pPr>
              <w:numPr>
                <w:ilvl w:val="0"/>
                <w:numId w:val="2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Понятие прекращения корпораций. Соотношение понятий «прекращение корпорации» и «исключение из ЕГРЮЛ недействующей корпорации».</w:t>
            </w:r>
          </w:p>
          <w:p w14:paraId="3A307210" w14:textId="77777777" w:rsidR="00BA159F" w:rsidRPr="004A7380" w:rsidRDefault="00BA159F" w:rsidP="000552CA">
            <w:pPr>
              <w:numPr>
                <w:ilvl w:val="0"/>
                <w:numId w:val="2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lastRenderedPageBreak/>
              <w:t xml:space="preserve">Классификация оснований прекращения корпораций. Правовые последствия прекращения корпораций. </w:t>
            </w:r>
          </w:p>
          <w:p w14:paraId="6F949BF0" w14:textId="77777777" w:rsidR="00BA159F" w:rsidRPr="004A7380" w:rsidRDefault="00BA159F" w:rsidP="000552CA">
            <w:pPr>
              <w:numPr>
                <w:ilvl w:val="0"/>
                <w:numId w:val="2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Особенности ликвидации коммерческих и некоммерческих корпораций.</w:t>
            </w:r>
          </w:p>
          <w:p w14:paraId="332F3502" w14:textId="77777777" w:rsidR="00BA159F" w:rsidRPr="004A7380" w:rsidRDefault="00BA159F" w:rsidP="000552CA">
            <w:pPr>
              <w:numPr>
                <w:ilvl w:val="0"/>
                <w:numId w:val="28"/>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 Добровольная ликвидация: срок и порядок ее осуществления. </w:t>
            </w:r>
          </w:p>
          <w:p w14:paraId="35115A14" w14:textId="77777777" w:rsidR="00BA159F" w:rsidRPr="004A7380" w:rsidRDefault="00BA159F" w:rsidP="000552CA">
            <w:pPr>
              <w:numPr>
                <w:ilvl w:val="0"/>
                <w:numId w:val="28"/>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Принудительная ликвидация: срок и порядок ее осуществления.</w:t>
            </w:r>
            <w:r w:rsidRPr="004A7380">
              <w:rPr>
                <w:rFonts w:ascii="Times New Roman" w:hAnsi="Times New Roman"/>
                <w:i/>
                <w:iCs/>
                <w:sz w:val="24"/>
                <w:szCs w:val="24"/>
              </w:rPr>
              <w:t xml:space="preserve">      </w:t>
            </w:r>
          </w:p>
        </w:tc>
      </w:tr>
      <w:tr w:rsidR="00BA159F" w:rsidRPr="004A7380" w14:paraId="1DC0A488" w14:textId="77777777" w:rsidTr="00BA159F">
        <w:trPr>
          <w:trHeight w:val="85"/>
        </w:trPr>
        <w:tc>
          <w:tcPr>
            <w:tcW w:w="1383" w:type="pct"/>
            <w:vMerge/>
            <w:tcBorders>
              <w:left w:val="single" w:sz="4" w:space="0" w:color="auto"/>
              <w:bottom w:val="single" w:sz="4" w:space="0" w:color="auto"/>
              <w:right w:val="single" w:sz="4" w:space="0" w:color="auto"/>
            </w:tcBorders>
          </w:tcPr>
          <w:p w14:paraId="6AA17666"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4F482502"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«Деловая игра. Добровольная и принудительная ликвидация корпорации». Оформление соответствующих документов.</w:t>
            </w:r>
          </w:p>
        </w:tc>
      </w:tr>
      <w:tr w:rsidR="00BA159F" w:rsidRPr="004A7380" w14:paraId="19B23B0A" w14:textId="77777777" w:rsidTr="00BA159F">
        <w:trPr>
          <w:trHeight w:val="20"/>
        </w:trPr>
        <w:tc>
          <w:tcPr>
            <w:tcW w:w="1383" w:type="pct"/>
            <w:tcBorders>
              <w:top w:val="single" w:sz="4" w:space="0" w:color="auto"/>
              <w:left w:val="single" w:sz="4" w:space="0" w:color="auto"/>
              <w:right w:val="single" w:sz="4" w:space="0" w:color="auto"/>
            </w:tcBorders>
            <w:hideMark/>
          </w:tcPr>
          <w:p w14:paraId="0274B0FA"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Тема 1.9 Система органов управления корпорации</w:t>
            </w:r>
          </w:p>
          <w:p w14:paraId="51B629CE" w14:textId="77777777" w:rsidR="00BA159F" w:rsidRPr="004A7380" w:rsidRDefault="00BA159F" w:rsidP="008A3975">
            <w:pPr>
              <w:widowControl w:val="0"/>
              <w:suppressAutoHyphens/>
              <w:spacing w:line="23" w:lineRule="atLeast"/>
              <w:rPr>
                <w:rFonts w:ascii="Times New Roman" w:hAnsi="Times New Roman"/>
                <w:b/>
                <w:sz w:val="24"/>
                <w:szCs w:val="24"/>
              </w:rPr>
            </w:pPr>
          </w:p>
          <w:p w14:paraId="546EAC83"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34DD04EB"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1E12715B" w14:textId="77777777" w:rsidR="00BA159F" w:rsidRPr="004A7380" w:rsidRDefault="00BA159F" w:rsidP="000552CA">
            <w:pPr>
              <w:numPr>
                <w:ilvl w:val="0"/>
                <w:numId w:val="29"/>
              </w:numPr>
              <w:suppressAutoHyphens/>
              <w:spacing w:line="23" w:lineRule="atLeast"/>
              <w:ind w:left="316" w:hanging="316"/>
              <w:jc w:val="both"/>
              <w:rPr>
                <w:rFonts w:ascii="Times New Roman" w:hAnsi="Times New Roman"/>
                <w:sz w:val="24"/>
                <w:szCs w:val="24"/>
              </w:rPr>
            </w:pPr>
            <w:r w:rsidRPr="004A7380">
              <w:rPr>
                <w:rFonts w:ascii="Times New Roman" w:hAnsi="Times New Roman"/>
                <w:sz w:val="24"/>
                <w:szCs w:val="24"/>
              </w:rPr>
              <w:t xml:space="preserve">Понятие и субъекты корпоративного управления. </w:t>
            </w:r>
          </w:p>
          <w:p w14:paraId="44937C8F"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Принципы корпоративного управления. </w:t>
            </w:r>
          </w:p>
          <w:p w14:paraId="691E653F"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Понятие и признаки органа управления корпорации. </w:t>
            </w:r>
          </w:p>
          <w:p w14:paraId="4E1EFFEC"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Модели управления корпорациями. </w:t>
            </w:r>
          </w:p>
          <w:p w14:paraId="164CD901"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Система и структура органов управления. Классификация органов управления и принципы распределения компетенции между ними. </w:t>
            </w:r>
          </w:p>
          <w:p w14:paraId="1D2DADCB"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Особенности   системы органов управления отдельных корпораций. </w:t>
            </w:r>
          </w:p>
          <w:p w14:paraId="7C710196"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Особенности управления коммерческих и некоммерческих корпораций. </w:t>
            </w:r>
          </w:p>
          <w:p w14:paraId="1656C437" w14:textId="77777777" w:rsidR="00BA159F" w:rsidRPr="004A7380" w:rsidRDefault="00BA159F" w:rsidP="000552CA">
            <w:pPr>
              <w:numPr>
                <w:ilvl w:val="0"/>
                <w:numId w:val="29"/>
              </w:numPr>
              <w:suppressAutoHyphens/>
              <w:spacing w:line="23" w:lineRule="atLeast"/>
              <w:ind w:left="316" w:hanging="283"/>
              <w:jc w:val="both"/>
              <w:rPr>
                <w:rFonts w:ascii="Times New Roman" w:hAnsi="Times New Roman"/>
                <w:i/>
                <w:iCs/>
                <w:sz w:val="24"/>
                <w:szCs w:val="24"/>
              </w:rPr>
            </w:pPr>
            <w:r w:rsidRPr="004A7380">
              <w:rPr>
                <w:rFonts w:ascii="Times New Roman" w:hAnsi="Times New Roman"/>
                <w:sz w:val="24"/>
                <w:szCs w:val="24"/>
              </w:rPr>
              <w:t>Корпоративные договоры: понятие, виды, условия.</w:t>
            </w:r>
          </w:p>
        </w:tc>
      </w:tr>
      <w:tr w:rsidR="00BA159F" w:rsidRPr="004A7380" w14:paraId="18651FBA" w14:textId="77777777" w:rsidTr="00BA159F">
        <w:trPr>
          <w:trHeight w:val="2026"/>
        </w:trPr>
        <w:tc>
          <w:tcPr>
            <w:tcW w:w="1383" w:type="pct"/>
            <w:vMerge w:val="restart"/>
            <w:tcBorders>
              <w:top w:val="single" w:sz="4" w:space="0" w:color="auto"/>
              <w:left w:val="single" w:sz="4" w:space="0" w:color="auto"/>
              <w:right w:val="single" w:sz="4" w:space="0" w:color="auto"/>
            </w:tcBorders>
          </w:tcPr>
          <w:p w14:paraId="658FA5EE" w14:textId="77777777" w:rsidR="00BA159F" w:rsidRPr="004A7380" w:rsidRDefault="00BA159F" w:rsidP="008A3975">
            <w:pPr>
              <w:widowControl w:val="0"/>
              <w:suppressAutoHyphens/>
              <w:spacing w:line="23" w:lineRule="atLeast"/>
              <w:rPr>
                <w:rFonts w:ascii="Times New Roman" w:hAnsi="Times New Roman"/>
                <w:b/>
                <w:iCs/>
                <w:sz w:val="24"/>
                <w:szCs w:val="24"/>
              </w:rPr>
            </w:pPr>
            <w:r w:rsidRPr="004A7380">
              <w:rPr>
                <w:rFonts w:ascii="Times New Roman" w:hAnsi="Times New Roman"/>
                <w:b/>
                <w:iCs/>
                <w:sz w:val="24"/>
                <w:szCs w:val="24"/>
              </w:rPr>
              <w:t>Тема 1.10</w:t>
            </w:r>
          </w:p>
          <w:p w14:paraId="52DD773F"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Общие положения о правах участников корпорации и способах их защиты</w:t>
            </w:r>
          </w:p>
        </w:tc>
        <w:tc>
          <w:tcPr>
            <w:tcW w:w="3617" w:type="pct"/>
            <w:gridSpan w:val="2"/>
            <w:tcBorders>
              <w:top w:val="single" w:sz="4" w:space="0" w:color="auto"/>
              <w:left w:val="single" w:sz="4" w:space="0" w:color="auto"/>
              <w:bottom w:val="single" w:sz="4" w:space="0" w:color="auto"/>
              <w:right w:val="single" w:sz="4" w:space="0" w:color="auto"/>
            </w:tcBorders>
          </w:tcPr>
          <w:p w14:paraId="15349949"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1DE9407E" w14:textId="77777777" w:rsidR="00BA159F" w:rsidRPr="004A7380" w:rsidRDefault="00BA159F" w:rsidP="000552CA">
            <w:pPr>
              <w:numPr>
                <w:ilvl w:val="0"/>
                <w:numId w:val="112"/>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Общие понятия о правах и обязанностях участников корпораций. </w:t>
            </w:r>
          </w:p>
          <w:p w14:paraId="185BD361" w14:textId="77777777" w:rsidR="00BA159F" w:rsidRPr="004A7380" w:rsidRDefault="00BA159F" w:rsidP="000552CA">
            <w:pPr>
              <w:numPr>
                <w:ilvl w:val="0"/>
                <w:numId w:val="112"/>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Виды прав и обязанностей участников корпораций. </w:t>
            </w:r>
          </w:p>
          <w:p w14:paraId="15C8ED28" w14:textId="77777777" w:rsidR="00BA159F" w:rsidRPr="004A7380" w:rsidRDefault="00BA159F" w:rsidP="000552CA">
            <w:pPr>
              <w:numPr>
                <w:ilvl w:val="0"/>
                <w:numId w:val="112"/>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Преимущественные и дополнительные права участников корпораций. Имущественные и неимущественные права участников корпораций. </w:t>
            </w:r>
          </w:p>
          <w:p w14:paraId="583EE4DB" w14:textId="77777777" w:rsidR="00BA159F" w:rsidRPr="004A7380" w:rsidRDefault="00BA159F" w:rsidP="000552CA">
            <w:pPr>
              <w:numPr>
                <w:ilvl w:val="0"/>
                <w:numId w:val="112"/>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Понятие и система способов защиты прав участников корпораций. Формы защиты прав участников корпораций.</w:t>
            </w:r>
          </w:p>
          <w:p w14:paraId="7FDE90C7" w14:textId="77777777" w:rsidR="00BA159F" w:rsidRPr="004A7380" w:rsidRDefault="00BA159F" w:rsidP="000552CA">
            <w:pPr>
              <w:numPr>
                <w:ilvl w:val="0"/>
                <w:numId w:val="112"/>
              </w:numPr>
              <w:suppressAutoHyphens/>
              <w:spacing w:line="23" w:lineRule="atLeast"/>
              <w:ind w:left="316" w:hanging="283"/>
              <w:jc w:val="both"/>
              <w:rPr>
                <w:rFonts w:ascii="Times New Roman" w:hAnsi="Times New Roman"/>
                <w:sz w:val="24"/>
                <w:szCs w:val="24"/>
              </w:rPr>
            </w:pPr>
            <w:r w:rsidRPr="004A7380">
              <w:rPr>
                <w:rFonts w:ascii="Times New Roman" w:hAnsi="Times New Roman"/>
                <w:sz w:val="24"/>
                <w:szCs w:val="24"/>
              </w:rPr>
              <w:t xml:space="preserve">Защита корпоративных прав при создании, реорганизации и ликвидации корпораций. </w:t>
            </w:r>
          </w:p>
        </w:tc>
      </w:tr>
      <w:tr w:rsidR="00BA159F" w:rsidRPr="004A7380" w14:paraId="184C5C83" w14:textId="77777777" w:rsidTr="00BA159F">
        <w:trPr>
          <w:trHeight w:val="524"/>
        </w:trPr>
        <w:tc>
          <w:tcPr>
            <w:tcW w:w="1383" w:type="pct"/>
            <w:vMerge/>
            <w:tcBorders>
              <w:left w:val="single" w:sz="4" w:space="0" w:color="auto"/>
              <w:right w:val="single" w:sz="4" w:space="0" w:color="auto"/>
            </w:tcBorders>
          </w:tcPr>
          <w:p w14:paraId="7A7ED8BD" w14:textId="77777777" w:rsidR="00BA159F" w:rsidRPr="004A7380" w:rsidRDefault="00BA159F" w:rsidP="008A3975">
            <w:pPr>
              <w:widowControl w:val="0"/>
              <w:suppressAutoHyphens/>
              <w:spacing w:line="23" w:lineRule="atLeast"/>
              <w:rPr>
                <w:rFonts w:ascii="Times New Roman" w:hAnsi="Times New Roman"/>
                <w:b/>
                <w:iCs/>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6F4DD75F" w14:textId="77777777" w:rsidR="00BA159F" w:rsidRPr="004A7380" w:rsidRDefault="00BA159F" w:rsidP="008A3975">
            <w:pPr>
              <w:suppressAutoHyphens/>
              <w:spacing w:line="23" w:lineRule="atLeast"/>
              <w:jc w:val="both"/>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«Права и обязанности участников корпорации»</w:t>
            </w:r>
          </w:p>
        </w:tc>
      </w:tr>
      <w:tr w:rsidR="00BA159F" w:rsidRPr="004A7380" w14:paraId="5CADDF6E" w14:textId="77777777" w:rsidTr="00BA159F">
        <w:trPr>
          <w:trHeight w:val="369"/>
        </w:trPr>
        <w:tc>
          <w:tcPr>
            <w:tcW w:w="5000" w:type="pct"/>
            <w:gridSpan w:val="3"/>
            <w:tcBorders>
              <w:top w:val="single" w:sz="4" w:space="0" w:color="auto"/>
              <w:left w:val="single" w:sz="4" w:space="0" w:color="auto"/>
              <w:bottom w:val="single" w:sz="4" w:space="0" w:color="auto"/>
              <w:right w:val="single" w:sz="4" w:space="0" w:color="auto"/>
            </w:tcBorders>
          </w:tcPr>
          <w:p w14:paraId="4485D0F3"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bCs/>
                <w:sz w:val="24"/>
                <w:szCs w:val="24"/>
              </w:rPr>
              <w:t>Раздел 2.</w:t>
            </w:r>
            <w:r w:rsidRPr="004A7380">
              <w:rPr>
                <w:rFonts w:ascii="Times New Roman" w:hAnsi="Times New Roman"/>
                <w:b/>
                <w:sz w:val="24"/>
                <w:szCs w:val="24"/>
              </w:rPr>
              <w:t xml:space="preserve"> </w:t>
            </w:r>
            <w:r w:rsidRPr="004A7380">
              <w:rPr>
                <w:rFonts w:ascii="Times New Roman" w:hAnsi="Times New Roman"/>
                <w:b/>
                <w:bCs/>
                <w:sz w:val="24"/>
                <w:szCs w:val="24"/>
              </w:rPr>
              <w:t>Правовые основы обеспечения конкуренции, надлежащей рекламы и инвестиционного регулирования</w:t>
            </w:r>
            <w:r>
              <w:rPr>
                <w:rFonts w:ascii="Times New Roman" w:hAnsi="Times New Roman"/>
                <w:b/>
                <w:bCs/>
                <w:sz w:val="24"/>
                <w:szCs w:val="24"/>
              </w:rPr>
              <w:t xml:space="preserve"> (66 часов)</w:t>
            </w:r>
          </w:p>
        </w:tc>
      </w:tr>
      <w:tr w:rsidR="00BA159F" w:rsidRPr="004A7380" w14:paraId="53D4B3EB" w14:textId="77777777" w:rsidTr="00BA159F">
        <w:trPr>
          <w:trHeight w:val="369"/>
        </w:trPr>
        <w:tc>
          <w:tcPr>
            <w:tcW w:w="5000" w:type="pct"/>
            <w:gridSpan w:val="3"/>
            <w:tcBorders>
              <w:top w:val="single" w:sz="4" w:space="0" w:color="auto"/>
              <w:left w:val="single" w:sz="4" w:space="0" w:color="auto"/>
              <w:bottom w:val="single" w:sz="4" w:space="0" w:color="auto"/>
              <w:right w:val="single" w:sz="4" w:space="0" w:color="auto"/>
            </w:tcBorders>
          </w:tcPr>
          <w:p w14:paraId="1561610C" w14:textId="77777777" w:rsidR="00BA159F" w:rsidRPr="004A7380" w:rsidRDefault="00BA159F" w:rsidP="008A3975">
            <w:pPr>
              <w:widowControl w:val="0"/>
              <w:suppressAutoHyphens/>
              <w:spacing w:line="23" w:lineRule="atLeast"/>
              <w:rPr>
                <w:rFonts w:ascii="Times New Roman" w:hAnsi="Times New Roman"/>
                <w:b/>
                <w:bCs/>
                <w:sz w:val="24"/>
                <w:szCs w:val="24"/>
              </w:rPr>
            </w:pPr>
            <w:r w:rsidRPr="004A7380">
              <w:rPr>
                <w:rFonts w:ascii="Times New Roman" w:hAnsi="Times New Roman"/>
                <w:b/>
                <w:bCs/>
                <w:sz w:val="24"/>
                <w:szCs w:val="24"/>
              </w:rPr>
              <w:t>МДК.03.02.</w:t>
            </w:r>
            <w:r w:rsidRPr="004A7380">
              <w:rPr>
                <w:rFonts w:ascii="Times New Roman" w:hAnsi="Times New Roman"/>
                <w:b/>
                <w:sz w:val="24"/>
                <w:szCs w:val="24"/>
              </w:rPr>
              <w:t xml:space="preserve"> </w:t>
            </w:r>
            <w:r w:rsidRPr="004A7380">
              <w:rPr>
                <w:rFonts w:ascii="Times New Roman" w:hAnsi="Times New Roman"/>
                <w:b/>
                <w:bCs/>
                <w:sz w:val="24"/>
                <w:szCs w:val="24"/>
              </w:rPr>
              <w:t>Правовые основы обеспечения конкуренции, надлежащей рекламы и инвестиционного регулирования</w:t>
            </w:r>
          </w:p>
        </w:tc>
      </w:tr>
      <w:tr w:rsidR="00BA159F" w:rsidRPr="004A7380" w14:paraId="457FE913" w14:textId="77777777" w:rsidTr="00BA159F">
        <w:trPr>
          <w:trHeight w:val="1851"/>
        </w:trPr>
        <w:tc>
          <w:tcPr>
            <w:tcW w:w="1837" w:type="pct"/>
            <w:gridSpan w:val="2"/>
            <w:vMerge w:val="restart"/>
            <w:tcBorders>
              <w:top w:val="single" w:sz="4" w:space="0" w:color="auto"/>
              <w:left w:val="single" w:sz="4" w:space="0" w:color="auto"/>
              <w:right w:val="single" w:sz="4" w:space="0" w:color="auto"/>
            </w:tcBorders>
          </w:tcPr>
          <w:p w14:paraId="22071ECE"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bCs/>
                <w:sz w:val="24"/>
                <w:szCs w:val="24"/>
              </w:rPr>
              <w:t>Тема 2.1 Конкуренция в предпринимательской деятельности</w:t>
            </w:r>
          </w:p>
        </w:tc>
        <w:tc>
          <w:tcPr>
            <w:tcW w:w="3163" w:type="pct"/>
            <w:tcBorders>
              <w:top w:val="single" w:sz="4" w:space="0" w:color="auto"/>
              <w:left w:val="single" w:sz="4" w:space="0" w:color="auto"/>
              <w:bottom w:val="single" w:sz="4" w:space="0" w:color="auto"/>
              <w:right w:val="single" w:sz="4" w:space="0" w:color="auto"/>
            </w:tcBorders>
          </w:tcPr>
          <w:p w14:paraId="063595EA"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Содержание</w:t>
            </w:r>
          </w:p>
          <w:p w14:paraId="50C4D3A6"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1. Понятие и правовое значение конкуренции.</w:t>
            </w:r>
          </w:p>
          <w:p w14:paraId="29F87680"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2. Понятие товарного рынка. Виды границ товарного рынка.  Виды состояний конкуренции на товарном рынке.</w:t>
            </w:r>
          </w:p>
          <w:p w14:paraId="3BE6D542"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3. Доминирующее положение: понятие, виды. Формы злоупотребления доминирующим положением. </w:t>
            </w:r>
          </w:p>
          <w:p w14:paraId="219006C4"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4. </w:t>
            </w:r>
            <w:proofErr w:type="spellStart"/>
            <w:r w:rsidRPr="004A7380">
              <w:rPr>
                <w:rFonts w:ascii="Times New Roman" w:hAnsi="Times New Roman"/>
                <w:sz w:val="24"/>
                <w:szCs w:val="24"/>
              </w:rPr>
              <w:t>Антиконкурентные</w:t>
            </w:r>
            <w:proofErr w:type="spellEnd"/>
            <w:r w:rsidRPr="004A7380">
              <w:rPr>
                <w:rFonts w:ascii="Times New Roman" w:hAnsi="Times New Roman"/>
                <w:sz w:val="24"/>
                <w:szCs w:val="24"/>
              </w:rPr>
              <w:t xml:space="preserve"> соглашения: понятие и виды.</w:t>
            </w:r>
          </w:p>
          <w:p w14:paraId="2D60531D"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5. Согласованные действия: общая характеристика. </w:t>
            </w:r>
          </w:p>
          <w:p w14:paraId="63614511"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6. Координация экономической деятельности: общая характеристика. </w:t>
            </w:r>
          </w:p>
          <w:p w14:paraId="25A38C99"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7. Недобросовестная конкуренция: понятие, формы. </w:t>
            </w:r>
          </w:p>
          <w:p w14:paraId="0E5580E2"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lastRenderedPageBreak/>
              <w:t xml:space="preserve">8. Средства антимонопольного регулирования и контроля. </w:t>
            </w:r>
          </w:p>
          <w:p w14:paraId="013E1388"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9. Ответственность за нарушение антимонопольного законодательства.</w:t>
            </w:r>
          </w:p>
        </w:tc>
      </w:tr>
      <w:tr w:rsidR="00BA159F" w:rsidRPr="004A7380" w14:paraId="27A0E056" w14:textId="77777777" w:rsidTr="00BA159F">
        <w:trPr>
          <w:trHeight w:val="356"/>
        </w:trPr>
        <w:tc>
          <w:tcPr>
            <w:tcW w:w="1837" w:type="pct"/>
            <w:gridSpan w:val="2"/>
            <w:vMerge/>
            <w:tcBorders>
              <w:left w:val="single" w:sz="4" w:space="0" w:color="auto"/>
              <w:bottom w:val="single" w:sz="4" w:space="0" w:color="auto"/>
              <w:right w:val="single" w:sz="4" w:space="0" w:color="auto"/>
            </w:tcBorders>
          </w:tcPr>
          <w:p w14:paraId="571D5F3C" w14:textId="77777777" w:rsidR="00BA159F" w:rsidRPr="004A7380" w:rsidRDefault="00BA159F" w:rsidP="008A3975">
            <w:pPr>
              <w:widowControl w:val="0"/>
              <w:suppressAutoHyphens/>
              <w:spacing w:line="23" w:lineRule="atLeast"/>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1CDB643B"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sz w:val="24"/>
                <w:szCs w:val="24"/>
              </w:rPr>
              <w:t>В том числе практическое занятие</w:t>
            </w:r>
            <w:r w:rsidRPr="004A7380">
              <w:rPr>
                <w:rFonts w:ascii="Times New Roman" w:hAnsi="Times New Roman"/>
                <w:sz w:val="24"/>
                <w:szCs w:val="24"/>
              </w:rPr>
              <w:t xml:space="preserve"> «Конкуренция в предпринимательской деятельности»</w:t>
            </w:r>
          </w:p>
        </w:tc>
      </w:tr>
      <w:tr w:rsidR="00BA159F" w:rsidRPr="004A7380" w14:paraId="1B319B1F" w14:textId="77777777" w:rsidTr="00BA159F">
        <w:trPr>
          <w:trHeight w:val="1851"/>
        </w:trPr>
        <w:tc>
          <w:tcPr>
            <w:tcW w:w="1837" w:type="pct"/>
            <w:gridSpan w:val="2"/>
            <w:vMerge w:val="restart"/>
            <w:tcBorders>
              <w:top w:val="single" w:sz="4" w:space="0" w:color="auto"/>
              <w:left w:val="single" w:sz="4" w:space="0" w:color="auto"/>
              <w:right w:val="single" w:sz="4" w:space="0" w:color="auto"/>
            </w:tcBorders>
          </w:tcPr>
          <w:p w14:paraId="61CAFFDC" w14:textId="77777777" w:rsidR="00BA159F" w:rsidRPr="004A7380" w:rsidRDefault="00BA159F" w:rsidP="008A3975">
            <w:pPr>
              <w:widowControl w:val="0"/>
              <w:suppressAutoHyphens/>
              <w:spacing w:line="23" w:lineRule="atLeast"/>
              <w:rPr>
                <w:rFonts w:ascii="Times New Roman" w:hAnsi="Times New Roman"/>
                <w:b/>
                <w:bCs/>
                <w:sz w:val="24"/>
                <w:szCs w:val="24"/>
              </w:rPr>
            </w:pPr>
            <w:r w:rsidRPr="004A7380">
              <w:rPr>
                <w:rFonts w:ascii="Times New Roman" w:hAnsi="Times New Roman"/>
                <w:b/>
                <w:bCs/>
                <w:sz w:val="24"/>
                <w:szCs w:val="24"/>
              </w:rPr>
              <w:t>Тема 2.2 Правовое регулирование рекламы</w:t>
            </w:r>
          </w:p>
        </w:tc>
        <w:tc>
          <w:tcPr>
            <w:tcW w:w="3163" w:type="pct"/>
            <w:tcBorders>
              <w:top w:val="single" w:sz="4" w:space="0" w:color="auto"/>
              <w:left w:val="single" w:sz="4" w:space="0" w:color="auto"/>
              <w:bottom w:val="single" w:sz="4" w:space="0" w:color="auto"/>
              <w:right w:val="single" w:sz="4" w:space="0" w:color="auto"/>
            </w:tcBorders>
          </w:tcPr>
          <w:p w14:paraId="43C672BD"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1. Реклама: понятие, признаки. </w:t>
            </w:r>
          </w:p>
          <w:p w14:paraId="2F2C9201"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2. Субъекты рекламных отношений. </w:t>
            </w:r>
          </w:p>
          <w:p w14:paraId="5BEA05EE"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3. Виды рекламы. Социальная реклама. </w:t>
            </w:r>
          </w:p>
          <w:p w14:paraId="3BF265EF"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4. Общие требования, предъявляемые к рекламе. Ненадлежащая реклама. Недобросовестная и недостоверная реклама. </w:t>
            </w:r>
          </w:p>
          <w:p w14:paraId="5D3D5FEF"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5. Специальные требования, предъявляемые к рекламе. </w:t>
            </w:r>
          </w:p>
          <w:p w14:paraId="16963310"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6. Ответственность за распространение ненадлежащей рекламы.</w:t>
            </w:r>
          </w:p>
        </w:tc>
      </w:tr>
      <w:tr w:rsidR="00BA159F" w:rsidRPr="004A7380" w14:paraId="54CB8F0E" w14:textId="77777777" w:rsidTr="00BA159F">
        <w:trPr>
          <w:trHeight w:val="313"/>
        </w:trPr>
        <w:tc>
          <w:tcPr>
            <w:tcW w:w="1837" w:type="pct"/>
            <w:gridSpan w:val="2"/>
            <w:vMerge/>
            <w:tcBorders>
              <w:left w:val="single" w:sz="4" w:space="0" w:color="auto"/>
              <w:bottom w:val="single" w:sz="4" w:space="0" w:color="auto"/>
              <w:right w:val="single" w:sz="4" w:space="0" w:color="auto"/>
            </w:tcBorders>
          </w:tcPr>
          <w:p w14:paraId="5918B17A" w14:textId="77777777" w:rsidR="00BA159F" w:rsidRPr="004A7380" w:rsidRDefault="00BA159F" w:rsidP="008A3975">
            <w:pPr>
              <w:widowControl w:val="0"/>
              <w:suppressAutoHyphens/>
              <w:spacing w:line="23" w:lineRule="atLeast"/>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235D7E86"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sz w:val="24"/>
                <w:szCs w:val="24"/>
              </w:rPr>
              <w:t>В том числе практическое занятие</w:t>
            </w:r>
            <w:r w:rsidRPr="004A7380">
              <w:rPr>
                <w:rFonts w:ascii="Times New Roman" w:hAnsi="Times New Roman"/>
                <w:sz w:val="24"/>
                <w:szCs w:val="24"/>
              </w:rPr>
              <w:t xml:space="preserve"> «</w:t>
            </w:r>
            <w:r w:rsidRPr="004A7380">
              <w:rPr>
                <w:rFonts w:ascii="Times New Roman" w:hAnsi="Times New Roman"/>
                <w:bCs/>
                <w:sz w:val="24"/>
                <w:szCs w:val="24"/>
              </w:rPr>
              <w:t>Правовое регулирование рекламы»</w:t>
            </w:r>
          </w:p>
        </w:tc>
      </w:tr>
      <w:tr w:rsidR="00BA159F" w:rsidRPr="004A7380" w14:paraId="6A43B127" w14:textId="77777777" w:rsidTr="00BA159F">
        <w:trPr>
          <w:trHeight w:val="1851"/>
        </w:trPr>
        <w:tc>
          <w:tcPr>
            <w:tcW w:w="1837" w:type="pct"/>
            <w:gridSpan w:val="2"/>
            <w:vMerge w:val="restart"/>
            <w:tcBorders>
              <w:top w:val="single" w:sz="4" w:space="0" w:color="auto"/>
              <w:left w:val="single" w:sz="4" w:space="0" w:color="auto"/>
              <w:right w:val="single" w:sz="4" w:space="0" w:color="auto"/>
            </w:tcBorders>
          </w:tcPr>
          <w:p w14:paraId="203BE4A7" w14:textId="77777777" w:rsidR="00BA159F" w:rsidRPr="004A7380" w:rsidRDefault="00BA159F" w:rsidP="008A3975">
            <w:pPr>
              <w:widowControl w:val="0"/>
              <w:suppressAutoHyphens/>
              <w:spacing w:line="23" w:lineRule="atLeast"/>
              <w:rPr>
                <w:rFonts w:ascii="Times New Roman" w:hAnsi="Times New Roman"/>
                <w:b/>
                <w:bCs/>
                <w:sz w:val="24"/>
                <w:szCs w:val="24"/>
              </w:rPr>
            </w:pPr>
            <w:r w:rsidRPr="004A7380">
              <w:rPr>
                <w:rFonts w:ascii="Times New Roman" w:hAnsi="Times New Roman"/>
                <w:b/>
                <w:bCs/>
                <w:sz w:val="24"/>
                <w:szCs w:val="24"/>
              </w:rPr>
              <w:t>Тема 2.3 Инвестиции и инвесторы: правовое регулирование</w:t>
            </w:r>
          </w:p>
        </w:tc>
        <w:tc>
          <w:tcPr>
            <w:tcW w:w="3163" w:type="pct"/>
            <w:tcBorders>
              <w:top w:val="single" w:sz="4" w:space="0" w:color="auto"/>
              <w:left w:val="single" w:sz="4" w:space="0" w:color="auto"/>
              <w:bottom w:val="single" w:sz="4" w:space="0" w:color="auto"/>
              <w:right w:val="single" w:sz="4" w:space="0" w:color="auto"/>
            </w:tcBorders>
          </w:tcPr>
          <w:p w14:paraId="34BFA8F8"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1. Понятие инвестиций. </w:t>
            </w:r>
          </w:p>
          <w:p w14:paraId="37C204D1"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2. Понятие инвестиционной деятельности. Соотношение инвестиций и объектов инвестиционной деятельности. </w:t>
            </w:r>
          </w:p>
          <w:p w14:paraId="293F8DC9"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3. Субъекты инвестиционной деятельности. </w:t>
            </w:r>
          </w:p>
          <w:p w14:paraId="062F12EB"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4. Иностранный инвестор: понятие (виды). </w:t>
            </w:r>
          </w:p>
          <w:p w14:paraId="56F56C01"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 xml:space="preserve">5. Изъятия стимулирующего и ограничительного характера для иностранных инвесторов. </w:t>
            </w:r>
          </w:p>
          <w:p w14:paraId="203D49C4"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sz w:val="24"/>
                <w:szCs w:val="24"/>
              </w:rPr>
              <w:t>6. Роль государства в инвестиционной деятельности.</w:t>
            </w:r>
          </w:p>
        </w:tc>
      </w:tr>
      <w:tr w:rsidR="00BA159F" w:rsidRPr="004A7380" w14:paraId="45C3A6F0" w14:textId="77777777" w:rsidTr="00BA159F">
        <w:trPr>
          <w:trHeight w:val="313"/>
        </w:trPr>
        <w:tc>
          <w:tcPr>
            <w:tcW w:w="1837" w:type="pct"/>
            <w:gridSpan w:val="2"/>
            <w:vMerge/>
            <w:tcBorders>
              <w:left w:val="single" w:sz="4" w:space="0" w:color="auto"/>
              <w:bottom w:val="single" w:sz="4" w:space="0" w:color="auto"/>
              <w:right w:val="single" w:sz="4" w:space="0" w:color="auto"/>
            </w:tcBorders>
          </w:tcPr>
          <w:p w14:paraId="41F013EA" w14:textId="77777777" w:rsidR="00BA159F" w:rsidRPr="004A7380" w:rsidRDefault="00BA159F" w:rsidP="008A3975">
            <w:pPr>
              <w:widowControl w:val="0"/>
              <w:suppressAutoHyphens/>
              <w:spacing w:line="23" w:lineRule="atLeast"/>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3238BD51"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sz w:val="24"/>
                <w:szCs w:val="24"/>
              </w:rPr>
              <w:t>В том числе практическое занятие</w:t>
            </w:r>
            <w:r w:rsidRPr="004A7380">
              <w:rPr>
                <w:rFonts w:ascii="Times New Roman" w:hAnsi="Times New Roman"/>
                <w:sz w:val="24"/>
                <w:szCs w:val="24"/>
              </w:rPr>
              <w:t xml:space="preserve"> «</w:t>
            </w:r>
            <w:r w:rsidRPr="004A7380">
              <w:rPr>
                <w:rFonts w:ascii="Times New Roman" w:hAnsi="Times New Roman"/>
                <w:bCs/>
                <w:sz w:val="24"/>
                <w:szCs w:val="24"/>
              </w:rPr>
              <w:t>Инвестиции и инвесторы: правовое регулирование</w:t>
            </w:r>
          </w:p>
        </w:tc>
      </w:tr>
      <w:tr w:rsidR="00BA159F" w:rsidRPr="004A7380" w14:paraId="4F680548" w14:textId="77777777" w:rsidTr="00BA159F">
        <w:tblPrEx>
          <w:jc w:val="center"/>
        </w:tblPrEx>
        <w:trPr>
          <w:trHeight w:val="220"/>
          <w:jc w:val="center"/>
        </w:trPr>
        <w:tc>
          <w:tcPr>
            <w:tcW w:w="5000" w:type="pct"/>
            <w:gridSpan w:val="3"/>
            <w:tcBorders>
              <w:top w:val="single" w:sz="4" w:space="0" w:color="auto"/>
              <w:left w:val="single" w:sz="4" w:space="0" w:color="auto"/>
              <w:right w:val="single" w:sz="4" w:space="0" w:color="auto"/>
            </w:tcBorders>
            <w:hideMark/>
          </w:tcPr>
          <w:p w14:paraId="7DE82F35" w14:textId="77777777" w:rsidR="00BA159F" w:rsidRPr="004A7380" w:rsidRDefault="00BA159F" w:rsidP="008A3975">
            <w:pPr>
              <w:suppressAutoHyphens/>
              <w:spacing w:line="23" w:lineRule="atLeast"/>
              <w:rPr>
                <w:rFonts w:ascii="Times New Roman" w:hAnsi="Times New Roman"/>
                <w:b/>
                <w:i/>
                <w:sz w:val="24"/>
                <w:szCs w:val="24"/>
              </w:rPr>
            </w:pPr>
            <w:r w:rsidRPr="004A7380">
              <w:rPr>
                <w:rFonts w:ascii="Times New Roman" w:hAnsi="Times New Roman"/>
                <w:b/>
                <w:bCs/>
                <w:sz w:val="24"/>
                <w:szCs w:val="24"/>
              </w:rPr>
              <w:t>Раздел 3. Договоры в предпринимательской деятельности</w:t>
            </w:r>
            <w:r>
              <w:rPr>
                <w:rFonts w:ascii="Times New Roman" w:hAnsi="Times New Roman"/>
                <w:b/>
                <w:bCs/>
                <w:sz w:val="24"/>
                <w:szCs w:val="24"/>
              </w:rPr>
              <w:t xml:space="preserve"> (36 часов)</w:t>
            </w:r>
          </w:p>
        </w:tc>
      </w:tr>
      <w:tr w:rsidR="00BA159F" w:rsidRPr="004A7380" w14:paraId="5321BA46" w14:textId="77777777" w:rsidTr="00BA159F">
        <w:tblPrEx>
          <w:jc w:val="center"/>
        </w:tblPrEx>
        <w:trPr>
          <w:trHeight w:val="220"/>
          <w:jc w:val="center"/>
        </w:trPr>
        <w:tc>
          <w:tcPr>
            <w:tcW w:w="5000" w:type="pct"/>
            <w:gridSpan w:val="3"/>
            <w:tcBorders>
              <w:top w:val="single" w:sz="4" w:space="0" w:color="auto"/>
              <w:left w:val="single" w:sz="4" w:space="0" w:color="auto"/>
              <w:right w:val="single" w:sz="4" w:space="0" w:color="auto"/>
            </w:tcBorders>
          </w:tcPr>
          <w:p w14:paraId="649F6CE7" w14:textId="77777777" w:rsidR="00BA159F" w:rsidRPr="004A7380" w:rsidRDefault="00BA159F" w:rsidP="008A3975">
            <w:pPr>
              <w:suppressAutoHyphens/>
              <w:spacing w:line="23" w:lineRule="atLeast"/>
              <w:rPr>
                <w:rFonts w:ascii="Times New Roman" w:hAnsi="Times New Roman"/>
                <w:b/>
                <w:bCs/>
                <w:sz w:val="24"/>
                <w:szCs w:val="24"/>
              </w:rPr>
            </w:pPr>
            <w:r w:rsidRPr="004A7380">
              <w:rPr>
                <w:rFonts w:ascii="Times New Roman" w:hAnsi="Times New Roman"/>
                <w:b/>
                <w:bCs/>
                <w:sz w:val="24"/>
                <w:szCs w:val="24"/>
              </w:rPr>
              <w:t>МДК 03.03. Договоры в предпринимательской деятельности</w:t>
            </w:r>
          </w:p>
        </w:tc>
      </w:tr>
      <w:tr w:rsidR="00BA159F" w:rsidRPr="004A7380" w14:paraId="43F1C732" w14:textId="77777777" w:rsidTr="00BA159F">
        <w:tblPrEx>
          <w:jc w:val="center"/>
        </w:tblPrEx>
        <w:trPr>
          <w:trHeight w:val="20"/>
          <w:jc w:val="center"/>
        </w:trPr>
        <w:tc>
          <w:tcPr>
            <w:tcW w:w="1837" w:type="pct"/>
            <w:gridSpan w:val="2"/>
            <w:vMerge w:val="restart"/>
            <w:tcBorders>
              <w:top w:val="single" w:sz="4" w:space="0" w:color="auto"/>
              <w:left w:val="single" w:sz="4" w:space="0" w:color="auto"/>
              <w:bottom w:val="single" w:sz="4" w:space="0" w:color="auto"/>
              <w:right w:val="single" w:sz="4" w:space="0" w:color="auto"/>
            </w:tcBorders>
          </w:tcPr>
          <w:p w14:paraId="4FF3FFE5"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Тема 3.1. Договор как правовая категория</w:t>
            </w:r>
          </w:p>
          <w:p w14:paraId="5EACE6AE" w14:textId="77777777" w:rsidR="00BA159F" w:rsidRPr="004A7380" w:rsidRDefault="00BA159F" w:rsidP="008A3975">
            <w:pPr>
              <w:suppressAutoHyphens/>
              <w:spacing w:line="23" w:lineRule="atLeast"/>
              <w:ind w:left="720"/>
              <w:jc w:val="both"/>
              <w:rPr>
                <w:rFonts w:ascii="Times New Roman" w:hAnsi="Times New Roman"/>
                <w:b/>
                <w:bCs/>
                <w:sz w:val="24"/>
                <w:szCs w:val="24"/>
              </w:rPr>
            </w:pPr>
          </w:p>
          <w:p w14:paraId="2A1A9008" w14:textId="77777777" w:rsidR="00BA159F" w:rsidRPr="004A7380" w:rsidRDefault="00BA159F" w:rsidP="008A3975">
            <w:pPr>
              <w:suppressAutoHyphens/>
              <w:spacing w:line="23" w:lineRule="atLeast"/>
              <w:jc w:val="center"/>
              <w:rPr>
                <w:rFonts w:ascii="Times New Roman" w:hAnsi="Times New Roman"/>
                <w:b/>
                <w:bCs/>
                <w:sz w:val="24"/>
                <w:szCs w:val="24"/>
              </w:rPr>
            </w:pPr>
          </w:p>
          <w:p w14:paraId="58144F2F" w14:textId="77777777" w:rsidR="00BA159F" w:rsidRPr="004A7380" w:rsidRDefault="00BA159F" w:rsidP="008A3975">
            <w:pPr>
              <w:suppressAutoHyphens/>
              <w:spacing w:line="23" w:lineRule="atLeast"/>
              <w:jc w:val="center"/>
              <w:rPr>
                <w:rFonts w:ascii="Times New Roman" w:hAnsi="Times New Roman"/>
                <w:b/>
                <w:bCs/>
                <w:sz w:val="24"/>
                <w:szCs w:val="24"/>
              </w:rPr>
            </w:pPr>
          </w:p>
          <w:p w14:paraId="1E2E9478" w14:textId="77777777" w:rsidR="00BA159F" w:rsidRPr="004A7380" w:rsidRDefault="00BA159F" w:rsidP="008A3975">
            <w:pPr>
              <w:suppressAutoHyphens/>
              <w:spacing w:line="23" w:lineRule="atLeast"/>
              <w:jc w:val="center"/>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hideMark/>
          </w:tcPr>
          <w:p w14:paraId="7C0283A0" w14:textId="77777777" w:rsidR="00BA159F" w:rsidRPr="004A7380" w:rsidRDefault="00BA159F" w:rsidP="008A3975">
            <w:pPr>
              <w:suppressAutoHyphens/>
              <w:spacing w:line="23" w:lineRule="atLeast"/>
              <w:jc w:val="both"/>
              <w:rPr>
                <w:rFonts w:ascii="Times New Roman" w:hAnsi="Times New Roman"/>
                <w:b/>
                <w:bCs/>
                <w:sz w:val="24"/>
                <w:szCs w:val="24"/>
              </w:rPr>
            </w:pPr>
            <w:r w:rsidRPr="004A7380">
              <w:rPr>
                <w:rFonts w:ascii="Times New Roman" w:hAnsi="Times New Roman"/>
                <w:b/>
                <w:bCs/>
                <w:sz w:val="24"/>
                <w:szCs w:val="24"/>
              </w:rPr>
              <w:t xml:space="preserve">Содержание </w:t>
            </w:r>
          </w:p>
          <w:p w14:paraId="07808EA2" w14:textId="77777777" w:rsidR="00BA159F" w:rsidRPr="004A7380" w:rsidRDefault="00BA159F" w:rsidP="008A3975">
            <w:pPr>
              <w:suppressAutoHyphens/>
              <w:spacing w:line="23" w:lineRule="atLeast"/>
              <w:jc w:val="both"/>
              <w:rPr>
                <w:rFonts w:ascii="Times New Roman" w:hAnsi="Times New Roman"/>
                <w:sz w:val="24"/>
                <w:szCs w:val="24"/>
              </w:rPr>
            </w:pPr>
            <w:r w:rsidRPr="004A7380">
              <w:rPr>
                <w:rFonts w:ascii="Times New Roman" w:hAnsi="Times New Roman"/>
                <w:sz w:val="24"/>
                <w:szCs w:val="24"/>
              </w:rPr>
              <w:t>1.</w:t>
            </w:r>
            <w:r w:rsidRPr="004A7380">
              <w:rPr>
                <w:rFonts w:ascii="Times New Roman" w:hAnsi="Times New Roman"/>
                <w:sz w:val="24"/>
                <w:szCs w:val="24"/>
              </w:rPr>
              <w:tab/>
              <w:t>Понятие договора.</w:t>
            </w:r>
          </w:p>
          <w:p w14:paraId="69EC99EA" w14:textId="77777777" w:rsidR="00BA159F" w:rsidRPr="004A7380" w:rsidRDefault="00BA159F" w:rsidP="008A3975">
            <w:pPr>
              <w:suppressAutoHyphens/>
              <w:spacing w:line="23" w:lineRule="atLeast"/>
              <w:jc w:val="both"/>
              <w:rPr>
                <w:rFonts w:ascii="Times New Roman" w:hAnsi="Times New Roman"/>
                <w:sz w:val="24"/>
                <w:szCs w:val="24"/>
              </w:rPr>
            </w:pPr>
            <w:r w:rsidRPr="004A7380">
              <w:rPr>
                <w:rFonts w:ascii="Times New Roman" w:hAnsi="Times New Roman"/>
                <w:sz w:val="24"/>
                <w:szCs w:val="24"/>
              </w:rPr>
              <w:t>2.</w:t>
            </w:r>
            <w:r w:rsidRPr="004A7380">
              <w:rPr>
                <w:rFonts w:ascii="Times New Roman" w:hAnsi="Times New Roman"/>
                <w:sz w:val="24"/>
                <w:szCs w:val="24"/>
              </w:rPr>
              <w:tab/>
              <w:t>Значение договора для регулирования отношений в сфере предпринимательской деятельности.</w:t>
            </w:r>
          </w:p>
          <w:p w14:paraId="34D9A7A2" w14:textId="77777777" w:rsidR="00BA159F" w:rsidRPr="004A7380" w:rsidRDefault="00BA159F" w:rsidP="008A3975">
            <w:pPr>
              <w:suppressAutoHyphens/>
              <w:spacing w:line="23" w:lineRule="atLeast"/>
              <w:jc w:val="both"/>
              <w:rPr>
                <w:rFonts w:ascii="Times New Roman" w:hAnsi="Times New Roman"/>
                <w:sz w:val="24"/>
                <w:szCs w:val="24"/>
              </w:rPr>
            </w:pPr>
            <w:r w:rsidRPr="004A7380">
              <w:rPr>
                <w:rFonts w:ascii="Times New Roman" w:hAnsi="Times New Roman"/>
                <w:sz w:val="24"/>
                <w:szCs w:val="24"/>
              </w:rPr>
              <w:t>3.</w:t>
            </w:r>
            <w:r w:rsidRPr="004A7380">
              <w:rPr>
                <w:rFonts w:ascii="Times New Roman" w:hAnsi="Times New Roman"/>
                <w:sz w:val="24"/>
                <w:szCs w:val="24"/>
              </w:rPr>
              <w:tab/>
              <w:t>Толкование договора.</w:t>
            </w:r>
          </w:p>
          <w:p w14:paraId="1D00D4D6" w14:textId="77777777" w:rsidR="00BA159F" w:rsidRPr="004A7380" w:rsidRDefault="00BA159F" w:rsidP="008A3975">
            <w:pPr>
              <w:suppressAutoHyphens/>
              <w:spacing w:line="23" w:lineRule="atLeast"/>
              <w:jc w:val="both"/>
              <w:rPr>
                <w:rFonts w:ascii="Times New Roman" w:hAnsi="Times New Roman"/>
                <w:sz w:val="24"/>
                <w:szCs w:val="24"/>
              </w:rPr>
            </w:pPr>
            <w:r w:rsidRPr="004A7380">
              <w:rPr>
                <w:rFonts w:ascii="Times New Roman" w:hAnsi="Times New Roman"/>
                <w:sz w:val="24"/>
                <w:szCs w:val="24"/>
              </w:rPr>
              <w:t>4. Принципы договорного права</w:t>
            </w:r>
          </w:p>
        </w:tc>
      </w:tr>
      <w:tr w:rsidR="00BA159F" w:rsidRPr="004A7380" w14:paraId="2F357438" w14:textId="77777777" w:rsidTr="00BA159F">
        <w:tblPrEx>
          <w:jc w:val="center"/>
        </w:tblPrEx>
        <w:trPr>
          <w:trHeight w:val="20"/>
          <w:jc w:val="center"/>
        </w:trPr>
        <w:tc>
          <w:tcPr>
            <w:tcW w:w="1837" w:type="pct"/>
            <w:gridSpan w:val="2"/>
            <w:vMerge/>
            <w:tcBorders>
              <w:top w:val="single" w:sz="4" w:space="0" w:color="auto"/>
              <w:left w:val="single" w:sz="4" w:space="0" w:color="auto"/>
              <w:bottom w:val="single" w:sz="4" w:space="0" w:color="auto"/>
              <w:right w:val="single" w:sz="4" w:space="0" w:color="auto"/>
            </w:tcBorders>
            <w:vAlign w:val="center"/>
            <w:hideMark/>
          </w:tcPr>
          <w:p w14:paraId="2D739E82" w14:textId="77777777" w:rsidR="00BA159F" w:rsidRPr="004A7380" w:rsidRDefault="00BA159F" w:rsidP="008A3975">
            <w:pPr>
              <w:suppressAutoHyphens/>
              <w:spacing w:line="23" w:lineRule="atLeast"/>
              <w:jc w:val="center"/>
              <w:rPr>
                <w:rFonts w:ascii="Times New Roman" w:hAnsi="Times New Roman"/>
                <w:b/>
                <w:bCs/>
                <w:sz w:val="24"/>
                <w:szCs w:val="24"/>
              </w:rPr>
            </w:pPr>
          </w:p>
        </w:tc>
        <w:tc>
          <w:tcPr>
            <w:tcW w:w="3163" w:type="pct"/>
            <w:tcBorders>
              <w:top w:val="single" w:sz="4" w:space="0" w:color="auto"/>
              <w:left w:val="single" w:sz="4" w:space="0" w:color="auto"/>
              <w:right w:val="single" w:sz="4" w:space="0" w:color="auto"/>
            </w:tcBorders>
          </w:tcPr>
          <w:p w14:paraId="4794B6CB"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решение ситуационных задач</w:t>
            </w:r>
          </w:p>
        </w:tc>
      </w:tr>
      <w:tr w:rsidR="00BA159F" w:rsidRPr="004A7380" w14:paraId="17A68D15" w14:textId="77777777" w:rsidTr="00BA159F">
        <w:tblPrEx>
          <w:jc w:val="center"/>
        </w:tblPrEx>
        <w:trPr>
          <w:trHeight w:val="20"/>
          <w:jc w:val="center"/>
        </w:trPr>
        <w:tc>
          <w:tcPr>
            <w:tcW w:w="1837" w:type="pct"/>
            <w:gridSpan w:val="2"/>
            <w:vMerge w:val="restart"/>
            <w:tcBorders>
              <w:top w:val="single" w:sz="4" w:space="0" w:color="auto"/>
              <w:left w:val="single" w:sz="4" w:space="0" w:color="auto"/>
              <w:right w:val="single" w:sz="4" w:space="0" w:color="auto"/>
            </w:tcBorders>
          </w:tcPr>
          <w:p w14:paraId="30B86674"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 xml:space="preserve">Тема 3.2. Система гражданско-правовых договоров. Специфика предпринимательских договоров </w:t>
            </w:r>
          </w:p>
          <w:p w14:paraId="2D3F4F60" w14:textId="77777777" w:rsidR="00BA159F" w:rsidRPr="004A7380" w:rsidRDefault="00BA159F" w:rsidP="008A3975">
            <w:pPr>
              <w:suppressAutoHyphens/>
              <w:spacing w:line="23" w:lineRule="atLeast"/>
              <w:ind w:firstLine="9"/>
              <w:jc w:val="center"/>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70D4EA8B" w14:textId="77777777" w:rsidR="00BA159F" w:rsidRPr="004A7380" w:rsidRDefault="00BA159F" w:rsidP="008A3975">
            <w:pPr>
              <w:suppressAutoHyphens/>
              <w:spacing w:line="23" w:lineRule="atLeast"/>
              <w:ind w:firstLine="9"/>
              <w:jc w:val="both"/>
              <w:rPr>
                <w:rFonts w:ascii="Times New Roman" w:hAnsi="Times New Roman"/>
                <w:b/>
                <w:bCs/>
                <w:sz w:val="24"/>
                <w:szCs w:val="24"/>
              </w:rPr>
            </w:pPr>
            <w:r w:rsidRPr="004A7380">
              <w:rPr>
                <w:rFonts w:ascii="Times New Roman" w:hAnsi="Times New Roman"/>
                <w:b/>
                <w:bCs/>
                <w:sz w:val="24"/>
                <w:szCs w:val="24"/>
              </w:rPr>
              <w:t xml:space="preserve">Содержание </w:t>
            </w:r>
          </w:p>
          <w:p w14:paraId="3336BA14"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t>1.</w:t>
            </w:r>
            <w:r w:rsidRPr="004A7380">
              <w:rPr>
                <w:rFonts w:ascii="Times New Roman" w:hAnsi="Times New Roman"/>
                <w:sz w:val="24"/>
                <w:szCs w:val="24"/>
              </w:rPr>
              <w:tab/>
              <w:t>Классификация гражданско-правовых договоров.</w:t>
            </w:r>
          </w:p>
          <w:p w14:paraId="558D542D"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t>2.</w:t>
            </w:r>
            <w:r w:rsidRPr="004A7380">
              <w:rPr>
                <w:rFonts w:ascii="Times New Roman" w:hAnsi="Times New Roman"/>
                <w:sz w:val="24"/>
                <w:szCs w:val="24"/>
              </w:rPr>
              <w:tab/>
              <w:t>Место предпринимательских договоров в системе договоров.</w:t>
            </w:r>
          </w:p>
          <w:p w14:paraId="29E3240E"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t>3.</w:t>
            </w:r>
            <w:r w:rsidRPr="004A7380">
              <w:rPr>
                <w:rFonts w:ascii="Times New Roman" w:hAnsi="Times New Roman"/>
                <w:sz w:val="24"/>
                <w:szCs w:val="24"/>
              </w:rPr>
              <w:tab/>
              <w:t>Признак направленности договора как системный признак классификации договоров.</w:t>
            </w:r>
          </w:p>
          <w:p w14:paraId="09EB0189"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t>4.</w:t>
            </w:r>
            <w:r w:rsidRPr="004A7380">
              <w:rPr>
                <w:rFonts w:ascii="Times New Roman" w:hAnsi="Times New Roman"/>
                <w:sz w:val="24"/>
                <w:szCs w:val="24"/>
              </w:rPr>
              <w:tab/>
              <w:t xml:space="preserve">Проблемы классификации </w:t>
            </w:r>
            <w:proofErr w:type="spellStart"/>
            <w:r w:rsidRPr="004A7380">
              <w:rPr>
                <w:rFonts w:ascii="Times New Roman" w:hAnsi="Times New Roman"/>
                <w:sz w:val="24"/>
                <w:szCs w:val="24"/>
              </w:rPr>
              <w:t>разноотраслевых</w:t>
            </w:r>
            <w:proofErr w:type="spellEnd"/>
            <w:r w:rsidRPr="004A7380">
              <w:rPr>
                <w:rFonts w:ascii="Times New Roman" w:hAnsi="Times New Roman"/>
                <w:sz w:val="24"/>
                <w:szCs w:val="24"/>
              </w:rPr>
              <w:t xml:space="preserve"> договоров.</w:t>
            </w:r>
          </w:p>
        </w:tc>
      </w:tr>
      <w:tr w:rsidR="00BA159F" w:rsidRPr="004A7380" w14:paraId="77E1BE9E" w14:textId="77777777" w:rsidTr="00BA159F">
        <w:tblPrEx>
          <w:jc w:val="center"/>
        </w:tblPrEx>
        <w:trPr>
          <w:trHeight w:val="20"/>
          <w:jc w:val="center"/>
        </w:trPr>
        <w:tc>
          <w:tcPr>
            <w:tcW w:w="1837" w:type="pct"/>
            <w:gridSpan w:val="2"/>
            <w:vMerge/>
            <w:tcBorders>
              <w:left w:val="single" w:sz="4" w:space="0" w:color="auto"/>
              <w:right w:val="single" w:sz="4" w:space="0" w:color="auto"/>
            </w:tcBorders>
            <w:vAlign w:val="center"/>
            <w:hideMark/>
          </w:tcPr>
          <w:p w14:paraId="6B7F2DD3" w14:textId="77777777" w:rsidR="00BA159F" w:rsidRPr="004A7380" w:rsidRDefault="00BA159F" w:rsidP="008A3975">
            <w:pPr>
              <w:suppressAutoHyphens/>
              <w:spacing w:line="23" w:lineRule="atLeast"/>
              <w:ind w:firstLine="9"/>
              <w:jc w:val="center"/>
              <w:rPr>
                <w:rFonts w:ascii="Times New Roman" w:hAnsi="Times New Roman"/>
                <w:b/>
                <w:bCs/>
                <w:sz w:val="24"/>
                <w:szCs w:val="24"/>
              </w:rPr>
            </w:pPr>
          </w:p>
        </w:tc>
        <w:tc>
          <w:tcPr>
            <w:tcW w:w="3163" w:type="pct"/>
            <w:tcBorders>
              <w:top w:val="single" w:sz="4" w:space="0" w:color="auto"/>
              <w:left w:val="single" w:sz="4" w:space="0" w:color="auto"/>
              <w:right w:val="single" w:sz="4" w:space="0" w:color="auto"/>
            </w:tcBorders>
            <w:hideMark/>
          </w:tcPr>
          <w:p w14:paraId="090DF7A2" w14:textId="77777777" w:rsidR="00BA159F" w:rsidRPr="004A7380" w:rsidRDefault="00BA159F" w:rsidP="008A3975">
            <w:pPr>
              <w:suppressAutoHyphens/>
              <w:spacing w:line="23" w:lineRule="atLeast"/>
              <w:ind w:firstLine="9"/>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691F1E2A" w14:textId="77777777" w:rsidTr="00BA159F">
        <w:tblPrEx>
          <w:jc w:val="center"/>
        </w:tblPrEx>
        <w:trPr>
          <w:trHeight w:val="20"/>
          <w:jc w:val="center"/>
        </w:trPr>
        <w:tc>
          <w:tcPr>
            <w:tcW w:w="1837" w:type="pct"/>
            <w:gridSpan w:val="2"/>
            <w:vMerge w:val="restart"/>
            <w:tcBorders>
              <w:left w:val="single" w:sz="4" w:space="0" w:color="auto"/>
              <w:bottom w:val="single" w:sz="4" w:space="0" w:color="auto"/>
              <w:right w:val="single" w:sz="4" w:space="0" w:color="auto"/>
            </w:tcBorders>
            <w:vAlign w:val="center"/>
            <w:hideMark/>
          </w:tcPr>
          <w:p w14:paraId="2A5A9927"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Тема 3.3</w:t>
            </w:r>
            <w:r w:rsidRPr="004A7380">
              <w:rPr>
                <w:rFonts w:ascii="Times New Roman" w:hAnsi="Times New Roman"/>
                <w:b/>
                <w:sz w:val="24"/>
                <w:szCs w:val="24"/>
              </w:rPr>
              <w:t xml:space="preserve">. </w:t>
            </w:r>
            <w:r w:rsidRPr="004A7380">
              <w:rPr>
                <w:rFonts w:ascii="Times New Roman" w:hAnsi="Times New Roman"/>
                <w:b/>
                <w:bCs/>
                <w:sz w:val="24"/>
                <w:szCs w:val="24"/>
              </w:rPr>
              <w:t>Заключение, изменение, прекращение предпринимательских договоров. Признание договора незаключенным и недействительным</w:t>
            </w:r>
          </w:p>
        </w:tc>
        <w:tc>
          <w:tcPr>
            <w:tcW w:w="3163" w:type="pct"/>
            <w:tcBorders>
              <w:top w:val="single" w:sz="4" w:space="0" w:color="auto"/>
              <w:left w:val="single" w:sz="4" w:space="0" w:color="auto"/>
              <w:bottom w:val="single" w:sz="4" w:space="0" w:color="auto"/>
              <w:right w:val="single" w:sz="4" w:space="0" w:color="auto"/>
            </w:tcBorders>
            <w:hideMark/>
          </w:tcPr>
          <w:p w14:paraId="70B23A6B" w14:textId="77777777" w:rsidR="00BA159F" w:rsidRPr="004A7380" w:rsidRDefault="00BA159F" w:rsidP="008A3975">
            <w:pPr>
              <w:suppressAutoHyphens/>
              <w:spacing w:line="23" w:lineRule="atLeast"/>
              <w:ind w:firstLine="9"/>
              <w:rPr>
                <w:rFonts w:ascii="Times New Roman" w:hAnsi="Times New Roman"/>
                <w:b/>
                <w:sz w:val="24"/>
                <w:szCs w:val="24"/>
              </w:rPr>
            </w:pPr>
            <w:r w:rsidRPr="004A7380">
              <w:rPr>
                <w:rFonts w:ascii="Times New Roman" w:hAnsi="Times New Roman"/>
                <w:b/>
                <w:sz w:val="24"/>
                <w:szCs w:val="24"/>
              </w:rPr>
              <w:t>Содержание</w:t>
            </w:r>
          </w:p>
          <w:p w14:paraId="0077FF21"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lastRenderedPageBreak/>
              <w:t>1.</w:t>
            </w:r>
            <w:r w:rsidRPr="004A7380">
              <w:rPr>
                <w:rFonts w:ascii="Times New Roman" w:hAnsi="Times New Roman"/>
                <w:sz w:val="24"/>
                <w:szCs w:val="24"/>
              </w:rPr>
              <w:tab/>
              <w:t>Заключение договора: понятие, способы заключения.</w:t>
            </w:r>
          </w:p>
          <w:p w14:paraId="168349F7"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t>2.</w:t>
            </w:r>
            <w:r w:rsidRPr="004A7380">
              <w:rPr>
                <w:rFonts w:ascii="Times New Roman" w:hAnsi="Times New Roman"/>
                <w:sz w:val="24"/>
                <w:szCs w:val="24"/>
              </w:rPr>
              <w:tab/>
              <w:t>Изменение договора: основания, способы, порядок.</w:t>
            </w:r>
          </w:p>
          <w:p w14:paraId="45B94C51" w14:textId="77777777" w:rsidR="00BA159F" w:rsidRPr="004A7380" w:rsidRDefault="00BA159F" w:rsidP="008A3975">
            <w:pPr>
              <w:suppressAutoHyphens/>
              <w:spacing w:line="23" w:lineRule="atLeast"/>
              <w:ind w:firstLine="9"/>
              <w:jc w:val="both"/>
              <w:rPr>
                <w:rFonts w:ascii="Times New Roman" w:hAnsi="Times New Roman"/>
                <w:sz w:val="24"/>
                <w:szCs w:val="24"/>
              </w:rPr>
            </w:pPr>
            <w:r w:rsidRPr="004A7380">
              <w:rPr>
                <w:rFonts w:ascii="Times New Roman" w:hAnsi="Times New Roman"/>
                <w:sz w:val="24"/>
                <w:szCs w:val="24"/>
              </w:rPr>
              <w:t>3.</w:t>
            </w:r>
            <w:r w:rsidRPr="004A7380">
              <w:rPr>
                <w:rFonts w:ascii="Times New Roman" w:hAnsi="Times New Roman"/>
                <w:sz w:val="24"/>
                <w:szCs w:val="24"/>
              </w:rPr>
              <w:tab/>
              <w:t>Прекращение договора: основания, способы, порядок.</w:t>
            </w:r>
          </w:p>
          <w:p w14:paraId="70B19E9F" w14:textId="77777777" w:rsidR="00BA159F" w:rsidRPr="004A7380" w:rsidRDefault="00BA159F" w:rsidP="008A3975">
            <w:pPr>
              <w:suppressAutoHyphens/>
              <w:spacing w:line="23" w:lineRule="atLeast"/>
              <w:ind w:firstLine="9"/>
              <w:rPr>
                <w:rFonts w:ascii="Times New Roman" w:hAnsi="Times New Roman"/>
                <w:b/>
                <w:sz w:val="24"/>
                <w:szCs w:val="24"/>
              </w:rPr>
            </w:pPr>
            <w:r w:rsidRPr="004A7380">
              <w:rPr>
                <w:rFonts w:ascii="Times New Roman" w:hAnsi="Times New Roman"/>
                <w:sz w:val="24"/>
                <w:szCs w:val="24"/>
              </w:rPr>
              <w:t>4.</w:t>
            </w:r>
            <w:r w:rsidRPr="004A7380">
              <w:rPr>
                <w:rFonts w:ascii="Times New Roman" w:hAnsi="Times New Roman"/>
                <w:sz w:val="24"/>
                <w:szCs w:val="24"/>
              </w:rPr>
              <w:tab/>
              <w:t>Признание договора незаключенным и недействительным.</w:t>
            </w:r>
          </w:p>
        </w:tc>
      </w:tr>
      <w:tr w:rsidR="00BA159F" w:rsidRPr="004A7380" w14:paraId="5C0F1A32" w14:textId="77777777" w:rsidTr="00BA159F">
        <w:tblPrEx>
          <w:jc w:val="center"/>
        </w:tblPrEx>
        <w:trPr>
          <w:trHeight w:val="20"/>
          <w:jc w:val="center"/>
        </w:trPr>
        <w:tc>
          <w:tcPr>
            <w:tcW w:w="1837" w:type="pct"/>
            <w:gridSpan w:val="2"/>
            <w:vMerge/>
            <w:tcBorders>
              <w:left w:val="single" w:sz="4" w:space="0" w:color="auto"/>
              <w:right w:val="single" w:sz="4" w:space="0" w:color="auto"/>
            </w:tcBorders>
            <w:vAlign w:val="center"/>
            <w:hideMark/>
          </w:tcPr>
          <w:p w14:paraId="69D51A61" w14:textId="77777777" w:rsidR="00BA159F" w:rsidRPr="004A7380" w:rsidRDefault="00BA159F" w:rsidP="008A3975">
            <w:pPr>
              <w:suppressAutoHyphens/>
              <w:spacing w:line="23" w:lineRule="atLeast"/>
              <w:ind w:firstLine="9"/>
              <w:jc w:val="center"/>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vAlign w:val="center"/>
          </w:tcPr>
          <w:p w14:paraId="2F61F55F" w14:textId="77777777" w:rsidR="00BA159F" w:rsidRPr="004A7380" w:rsidRDefault="00BA159F" w:rsidP="008A3975">
            <w:pPr>
              <w:suppressAutoHyphens/>
              <w:spacing w:line="23" w:lineRule="atLeast"/>
              <w:ind w:firstLine="9"/>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4AB588DE" w14:textId="77777777" w:rsidTr="00BA159F">
        <w:tblPrEx>
          <w:jc w:val="center"/>
        </w:tblPrEx>
        <w:trPr>
          <w:trHeight w:val="20"/>
          <w:jc w:val="center"/>
        </w:trPr>
        <w:tc>
          <w:tcPr>
            <w:tcW w:w="1837" w:type="pct"/>
            <w:gridSpan w:val="2"/>
            <w:vMerge w:val="restart"/>
            <w:tcBorders>
              <w:left w:val="single" w:sz="4" w:space="0" w:color="auto"/>
              <w:right w:val="single" w:sz="4" w:space="0" w:color="auto"/>
            </w:tcBorders>
            <w:hideMark/>
          </w:tcPr>
          <w:p w14:paraId="4A6CE474"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Тема 3.4. Особенности договоров, заключаемых между предпринимателем и потребителем</w:t>
            </w:r>
          </w:p>
        </w:tc>
        <w:tc>
          <w:tcPr>
            <w:tcW w:w="3163" w:type="pct"/>
            <w:tcBorders>
              <w:top w:val="single" w:sz="4" w:space="0" w:color="auto"/>
              <w:left w:val="single" w:sz="4" w:space="0" w:color="auto"/>
              <w:bottom w:val="single" w:sz="4" w:space="0" w:color="auto"/>
              <w:right w:val="single" w:sz="4" w:space="0" w:color="auto"/>
            </w:tcBorders>
            <w:vAlign w:val="center"/>
          </w:tcPr>
          <w:p w14:paraId="4E850C62" w14:textId="77777777" w:rsidR="00BA159F" w:rsidRPr="004A7380" w:rsidRDefault="00BA159F" w:rsidP="008A3975">
            <w:pPr>
              <w:suppressAutoHyphens/>
              <w:spacing w:line="23" w:lineRule="atLeast"/>
              <w:ind w:firstLine="9"/>
              <w:jc w:val="both"/>
              <w:rPr>
                <w:rFonts w:ascii="Times New Roman" w:hAnsi="Times New Roman"/>
                <w:b/>
                <w:sz w:val="24"/>
                <w:szCs w:val="24"/>
              </w:rPr>
            </w:pPr>
            <w:r w:rsidRPr="004A7380">
              <w:rPr>
                <w:rFonts w:ascii="Times New Roman" w:hAnsi="Times New Roman"/>
                <w:b/>
                <w:sz w:val="24"/>
                <w:szCs w:val="24"/>
              </w:rPr>
              <w:t>Содержание</w:t>
            </w:r>
          </w:p>
          <w:p w14:paraId="6138E810" w14:textId="77777777" w:rsidR="00BA159F" w:rsidRPr="004A7380" w:rsidRDefault="00BA159F" w:rsidP="000552CA">
            <w:pPr>
              <w:numPr>
                <w:ilvl w:val="0"/>
                <w:numId w:val="22"/>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Правовой статус потребителя.</w:t>
            </w:r>
          </w:p>
          <w:p w14:paraId="5F2B8D32" w14:textId="77777777" w:rsidR="00BA159F" w:rsidRPr="004A7380" w:rsidRDefault="00BA159F" w:rsidP="000552CA">
            <w:pPr>
              <w:numPr>
                <w:ilvl w:val="0"/>
                <w:numId w:val="22"/>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Права потребителя как слабой стороны в договоре.</w:t>
            </w:r>
          </w:p>
          <w:p w14:paraId="24D499C6" w14:textId="77777777" w:rsidR="00BA159F" w:rsidRPr="004A7380" w:rsidRDefault="00BA159F" w:rsidP="000552CA">
            <w:pPr>
              <w:numPr>
                <w:ilvl w:val="0"/>
                <w:numId w:val="22"/>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Ответственность предпринимателя перед потребителем.</w:t>
            </w:r>
          </w:p>
          <w:p w14:paraId="0B1BF5E8" w14:textId="77777777" w:rsidR="00BA159F" w:rsidRPr="004A7380" w:rsidRDefault="00BA159F" w:rsidP="000552CA">
            <w:pPr>
              <w:numPr>
                <w:ilvl w:val="0"/>
                <w:numId w:val="22"/>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Общая характеристика отдельных видов договоров с участием потребителей (розничная купля-продажа, бытовой подряд, прокат и др.).</w:t>
            </w:r>
          </w:p>
        </w:tc>
      </w:tr>
      <w:tr w:rsidR="00BA159F" w:rsidRPr="004A7380" w14:paraId="770D82FB" w14:textId="77777777" w:rsidTr="00BA159F">
        <w:tblPrEx>
          <w:jc w:val="center"/>
        </w:tblPrEx>
        <w:trPr>
          <w:trHeight w:val="20"/>
          <w:jc w:val="center"/>
        </w:trPr>
        <w:tc>
          <w:tcPr>
            <w:tcW w:w="1837" w:type="pct"/>
            <w:gridSpan w:val="2"/>
            <w:vMerge/>
            <w:tcBorders>
              <w:left w:val="single" w:sz="4" w:space="0" w:color="auto"/>
              <w:right w:val="single" w:sz="4" w:space="0" w:color="auto"/>
            </w:tcBorders>
          </w:tcPr>
          <w:p w14:paraId="31508058" w14:textId="77777777" w:rsidR="00BA159F" w:rsidRPr="004A7380" w:rsidRDefault="00BA159F" w:rsidP="008A3975">
            <w:pPr>
              <w:suppressAutoHyphens/>
              <w:spacing w:line="23" w:lineRule="atLeast"/>
              <w:ind w:firstLine="9"/>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vAlign w:val="center"/>
          </w:tcPr>
          <w:p w14:paraId="785885AF" w14:textId="77777777" w:rsidR="00BA159F" w:rsidRPr="004A7380" w:rsidRDefault="00BA159F" w:rsidP="008A3975">
            <w:pPr>
              <w:suppressAutoHyphens/>
              <w:spacing w:line="23" w:lineRule="atLeast"/>
              <w:ind w:firstLine="9"/>
              <w:jc w:val="both"/>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17D4138F" w14:textId="77777777" w:rsidTr="00BA159F">
        <w:tblPrEx>
          <w:jc w:val="center"/>
        </w:tblPrEx>
        <w:trPr>
          <w:trHeight w:val="2144"/>
          <w:jc w:val="center"/>
        </w:trPr>
        <w:tc>
          <w:tcPr>
            <w:tcW w:w="1837" w:type="pct"/>
            <w:gridSpan w:val="2"/>
            <w:vMerge w:val="restart"/>
            <w:tcBorders>
              <w:left w:val="single" w:sz="4" w:space="0" w:color="auto"/>
              <w:bottom w:val="single" w:sz="4" w:space="0" w:color="auto"/>
              <w:right w:val="single" w:sz="4" w:space="0" w:color="auto"/>
            </w:tcBorders>
          </w:tcPr>
          <w:p w14:paraId="5C66D37D"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Тема 3.5. Особенности договоров, заключаемых предпринимателями для обеспечения государственных и муниципальных нужд</w:t>
            </w:r>
          </w:p>
          <w:p w14:paraId="6FCC496F" w14:textId="77777777" w:rsidR="00BA159F" w:rsidRPr="004A7380" w:rsidRDefault="00BA159F" w:rsidP="008A3975">
            <w:pPr>
              <w:suppressAutoHyphens/>
              <w:spacing w:line="23" w:lineRule="atLeast"/>
              <w:ind w:firstLine="9"/>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0B2A1E2A" w14:textId="77777777" w:rsidR="00BA159F" w:rsidRPr="004A7380" w:rsidRDefault="00BA159F" w:rsidP="008A3975">
            <w:pPr>
              <w:suppressAutoHyphens/>
              <w:spacing w:line="23" w:lineRule="atLeast"/>
              <w:ind w:firstLine="9"/>
              <w:jc w:val="both"/>
              <w:rPr>
                <w:rFonts w:ascii="Times New Roman" w:hAnsi="Times New Roman"/>
                <w:b/>
                <w:sz w:val="24"/>
                <w:szCs w:val="24"/>
              </w:rPr>
            </w:pPr>
            <w:r w:rsidRPr="004A7380">
              <w:rPr>
                <w:rFonts w:ascii="Times New Roman" w:hAnsi="Times New Roman"/>
                <w:b/>
                <w:sz w:val="24"/>
                <w:szCs w:val="24"/>
              </w:rPr>
              <w:t>Содержание</w:t>
            </w:r>
          </w:p>
          <w:p w14:paraId="69D3E807" w14:textId="77777777" w:rsidR="00BA159F" w:rsidRPr="004A7380" w:rsidRDefault="00BA159F" w:rsidP="000552CA">
            <w:pPr>
              <w:numPr>
                <w:ilvl w:val="0"/>
                <w:numId w:val="116"/>
              </w:numPr>
              <w:suppressAutoHyphens/>
              <w:spacing w:line="23" w:lineRule="atLeast"/>
              <w:ind w:left="649" w:hanging="567"/>
              <w:jc w:val="both"/>
              <w:rPr>
                <w:rFonts w:ascii="Times New Roman" w:hAnsi="Times New Roman"/>
                <w:sz w:val="24"/>
                <w:szCs w:val="24"/>
              </w:rPr>
            </w:pPr>
            <w:r w:rsidRPr="004A7380">
              <w:rPr>
                <w:rFonts w:ascii="Times New Roman" w:hAnsi="Times New Roman"/>
                <w:sz w:val="24"/>
                <w:szCs w:val="24"/>
              </w:rPr>
              <w:t>Понятие государственных и муниципальных нужд и государственных закупок.</w:t>
            </w:r>
          </w:p>
          <w:p w14:paraId="01794C48" w14:textId="77777777" w:rsidR="00BA159F" w:rsidRPr="004A7380" w:rsidRDefault="00BA159F" w:rsidP="000552CA">
            <w:pPr>
              <w:numPr>
                <w:ilvl w:val="0"/>
                <w:numId w:val="116"/>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Понятие и общая характеристика контрактной системы в сфере закупок товаров, работ, услуг для обеспечения государственных и муниципальных нужд.</w:t>
            </w:r>
          </w:p>
          <w:p w14:paraId="257023AD" w14:textId="77777777" w:rsidR="00BA159F" w:rsidRPr="004A7380" w:rsidRDefault="00BA159F" w:rsidP="000552CA">
            <w:pPr>
              <w:numPr>
                <w:ilvl w:val="0"/>
                <w:numId w:val="116"/>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Понятие и общая характеристика государственного контракта. Виды государственных контрактов.</w:t>
            </w:r>
          </w:p>
          <w:p w14:paraId="5A155C32" w14:textId="77777777" w:rsidR="00BA159F" w:rsidRPr="004A7380" w:rsidRDefault="00BA159F" w:rsidP="000552CA">
            <w:pPr>
              <w:numPr>
                <w:ilvl w:val="0"/>
                <w:numId w:val="116"/>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Заключение государственного контракта.</w:t>
            </w:r>
          </w:p>
          <w:p w14:paraId="007EBFEC" w14:textId="77777777" w:rsidR="00BA159F" w:rsidRPr="004A7380" w:rsidRDefault="00BA159F" w:rsidP="000552CA">
            <w:pPr>
              <w:numPr>
                <w:ilvl w:val="0"/>
                <w:numId w:val="116"/>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 xml:space="preserve">Исполнение государственного контракта. </w:t>
            </w:r>
          </w:p>
          <w:p w14:paraId="19958320" w14:textId="77777777" w:rsidR="00BA159F" w:rsidRPr="004A7380" w:rsidRDefault="00BA159F" w:rsidP="000552CA">
            <w:pPr>
              <w:numPr>
                <w:ilvl w:val="0"/>
                <w:numId w:val="116"/>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Ответственность за ненадлежащее исполнение государственного контракта.</w:t>
            </w:r>
          </w:p>
        </w:tc>
      </w:tr>
      <w:tr w:rsidR="00BA159F" w:rsidRPr="004A7380" w14:paraId="1D19D178" w14:textId="77777777" w:rsidTr="00BA159F">
        <w:tblPrEx>
          <w:jc w:val="center"/>
        </w:tblPrEx>
        <w:trPr>
          <w:trHeight w:val="20"/>
          <w:jc w:val="center"/>
        </w:trPr>
        <w:tc>
          <w:tcPr>
            <w:tcW w:w="1837" w:type="pct"/>
            <w:gridSpan w:val="2"/>
            <w:vMerge/>
            <w:tcBorders>
              <w:left w:val="single" w:sz="4" w:space="0" w:color="auto"/>
              <w:bottom w:val="single" w:sz="4" w:space="0" w:color="auto"/>
              <w:right w:val="single" w:sz="4" w:space="0" w:color="auto"/>
            </w:tcBorders>
          </w:tcPr>
          <w:p w14:paraId="3DFF0504" w14:textId="77777777" w:rsidR="00BA159F" w:rsidRPr="004A7380" w:rsidRDefault="00BA159F" w:rsidP="008A3975">
            <w:pPr>
              <w:suppressAutoHyphens/>
              <w:spacing w:line="23" w:lineRule="atLeast"/>
              <w:ind w:firstLine="9"/>
              <w:jc w:val="center"/>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7B704527"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6BB7F643" w14:textId="77777777" w:rsidTr="00BA159F">
        <w:tblPrEx>
          <w:jc w:val="center"/>
        </w:tblPrEx>
        <w:trPr>
          <w:trHeight w:val="750"/>
          <w:jc w:val="center"/>
        </w:trPr>
        <w:tc>
          <w:tcPr>
            <w:tcW w:w="1837" w:type="pct"/>
            <w:gridSpan w:val="2"/>
            <w:vMerge w:val="restart"/>
            <w:tcBorders>
              <w:top w:val="single" w:sz="4" w:space="0" w:color="auto"/>
              <w:left w:val="single" w:sz="4" w:space="0" w:color="auto"/>
              <w:bottom w:val="single" w:sz="4" w:space="0" w:color="auto"/>
              <w:right w:val="single" w:sz="4" w:space="0" w:color="auto"/>
            </w:tcBorders>
          </w:tcPr>
          <w:p w14:paraId="0285BC71" w14:textId="77777777" w:rsidR="00BA159F" w:rsidRPr="004A7380" w:rsidRDefault="00BA159F" w:rsidP="008A3975">
            <w:pPr>
              <w:suppressAutoHyphens/>
              <w:spacing w:line="23" w:lineRule="atLeast"/>
              <w:rPr>
                <w:rFonts w:ascii="Times New Roman" w:hAnsi="Times New Roman"/>
                <w:b/>
                <w:bCs/>
                <w:sz w:val="24"/>
                <w:szCs w:val="24"/>
              </w:rPr>
            </w:pPr>
            <w:r w:rsidRPr="004A7380">
              <w:rPr>
                <w:rFonts w:ascii="Times New Roman" w:hAnsi="Times New Roman"/>
                <w:b/>
                <w:bCs/>
                <w:sz w:val="24"/>
                <w:szCs w:val="24"/>
              </w:rPr>
              <w:t xml:space="preserve">Тема 3.6. Договоры о передаче имущества в собственность </w:t>
            </w:r>
          </w:p>
          <w:p w14:paraId="5F9AF857" w14:textId="77777777" w:rsidR="00BA159F" w:rsidRPr="004A7380" w:rsidRDefault="00BA159F" w:rsidP="008A3975">
            <w:pPr>
              <w:suppressAutoHyphens/>
              <w:spacing w:line="23" w:lineRule="atLeast"/>
              <w:rPr>
                <w:rFonts w:ascii="Times New Roman" w:hAnsi="Times New Roman"/>
                <w:b/>
                <w:bCs/>
                <w:sz w:val="24"/>
                <w:szCs w:val="24"/>
              </w:rPr>
            </w:pPr>
          </w:p>
        </w:tc>
        <w:tc>
          <w:tcPr>
            <w:tcW w:w="3163" w:type="pct"/>
            <w:tcBorders>
              <w:top w:val="single" w:sz="4" w:space="0" w:color="auto"/>
              <w:left w:val="single" w:sz="4" w:space="0" w:color="auto"/>
              <w:bottom w:val="single" w:sz="4" w:space="0" w:color="auto"/>
              <w:right w:val="single" w:sz="4" w:space="0" w:color="auto"/>
            </w:tcBorders>
          </w:tcPr>
          <w:p w14:paraId="573611C6" w14:textId="77777777" w:rsidR="00BA159F" w:rsidRPr="004A7380" w:rsidRDefault="00BA159F" w:rsidP="008A3975">
            <w:pPr>
              <w:suppressAutoHyphens/>
              <w:spacing w:line="23" w:lineRule="atLeast"/>
              <w:rPr>
                <w:rFonts w:ascii="Times New Roman" w:hAnsi="Times New Roman"/>
                <w:b/>
                <w:bCs/>
                <w:sz w:val="24"/>
                <w:szCs w:val="24"/>
              </w:rPr>
            </w:pPr>
            <w:r w:rsidRPr="004A7380">
              <w:rPr>
                <w:rFonts w:ascii="Times New Roman" w:hAnsi="Times New Roman"/>
                <w:b/>
                <w:bCs/>
                <w:sz w:val="24"/>
                <w:szCs w:val="24"/>
              </w:rPr>
              <w:t xml:space="preserve">Содержание </w:t>
            </w:r>
          </w:p>
          <w:p w14:paraId="5054C68D" w14:textId="77777777" w:rsidR="00BA159F" w:rsidRPr="004A7380" w:rsidRDefault="00BA159F" w:rsidP="000552CA">
            <w:pPr>
              <w:numPr>
                <w:ilvl w:val="0"/>
                <w:numId w:val="117"/>
              </w:numPr>
              <w:suppressAutoHyphens/>
              <w:spacing w:line="23" w:lineRule="atLeast"/>
              <w:ind w:left="649" w:hanging="567"/>
              <w:jc w:val="both"/>
              <w:rPr>
                <w:rFonts w:ascii="Times New Roman" w:hAnsi="Times New Roman"/>
                <w:sz w:val="24"/>
                <w:szCs w:val="24"/>
              </w:rPr>
            </w:pPr>
            <w:r w:rsidRPr="004A7380">
              <w:rPr>
                <w:rFonts w:ascii="Times New Roman" w:hAnsi="Times New Roman"/>
                <w:sz w:val="24"/>
                <w:szCs w:val="24"/>
              </w:rPr>
              <w:t>Понятие и общая характеристика договоров о передаче имущества в собственность.</w:t>
            </w:r>
          </w:p>
          <w:p w14:paraId="5F51DF18" w14:textId="77777777" w:rsidR="00BA159F" w:rsidRPr="004A7380" w:rsidRDefault="00BA159F" w:rsidP="000552CA">
            <w:pPr>
              <w:numPr>
                <w:ilvl w:val="0"/>
                <w:numId w:val="117"/>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Виды договоров о передаче имущества в собственность.</w:t>
            </w:r>
          </w:p>
          <w:p w14:paraId="62E88DAF" w14:textId="77777777" w:rsidR="00BA159F" w:rsidRPr="004A7380" w:rsidRDefault="00BA159F" w:rsidP="000552CA">
            <w:pPr>
              <w:numPr>
                <w:ilvl w:val="0"/>
                <w:numId w:val="117"/>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Купля-продажа: общие положения.</w:t>
            </w:r>
          </w:p>
          <w:p w14:paraId="0E9056FB" w14:textId="77777777" w:rsidR="00BA159F" w:rsidRPr="004A7380" w:rsidRDefault="00BA159F" w:rsidP="000552CA">
            <w:pPr>
              <w:numPr>
                <w:ilvl w:val="0"/>
                <w:numId w:val="117"/>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Поставка и контрактация.</w:t>
            </w:r>
          </w:p>
          <w:p w14:paraId="52659DF2" w14:textId="77777777" w:rsidR="00BA159F" w:rsidRPr="004A7380" w:rsidRDefault="00BA159F" w:rsidP="000552CA">
            <w:pPr>
              <w:numPr>
                <w:ilvl w:val="0"/>
                <w:numId w:val="117"/>
              </w:numPr>
              <w:suppressAutoHyphens/>
              <w:spacing w:line="23" w:lineRule="atLeast"/>
              <w:ind w:left="73" w:firstLine="9"/>
              <w:jc w:val="both"/>
              <w:rPr>
                <w:rFonts w:ascii="Times New Roman" w:hAnsi="Times New Roman"/>
                <w:sz w:val="24"/>
                <w:szCs w:val="24"/>
              </w:rPr>
            </w:pPr>
            <w:proofErr w:type="spellStart"/>
            <w:r w:rsidRPr="004A7380">
              <w:rPr>
                <w:rFonts w:ascii="Times New Roman" w:hAnsi="Times New Roman"/>
                <w:sz w:val="24"/>
                <w:szCs w:val="24"/>
              </w:rPr>
              <w:t>Ресурсоснабжение</w:t>
            </w:r>
            <w:proofErr w:type="spellEnd"/>
            <w:r w:rsidRPr="004A7380">
              <w:rPr>
                <w:rFonts w:ascii="Times New Roman" w:hAnsi="Times New Roman"/>
                <w:sz w:val="24"/>
                <w:szCs w:val="24"/>
              </w:rPr>
              <w:t>.</w:t>
            </w:r>
          </w:p>
          <w:p w14:paraId="1F6920B0" w14:textId="77777777" w:rsidR="00BA159F" w:rsidRPr="004A7380" w:rsidRDefault="00BA159F" w:rsidP="000552CA">
            <w:pPr>
              <w:numPr>
                <w:ilvl w:val="0"/>
                <w:numId w:val="117"/>
              </w:numPr>
              <w:suppressAutoHyphens/>
              <w:spacing w:line="23" w:lineRule="atLeast"/>
              <w:ind w:left="73" w:firstLine="9"/>
              <w:jc w:val="both"/>
              <w:rPr>
                <w:rFonts w:ascii="Times New Roman" w:hAnsi="Times New Roman"/>
                <w:sz w:val="24"/>
                <w:szCs w:val="24"/>
              </w:rPr>
            </w:pPr>
            <w:r w:rsidRPr="004A7380">
              <w:rPr>
                <w:rFonts w:ascii="Times New Roman" w:hAnsi="Times New Roman"/>
                <w:sz w:val="24"/>
                <w:szCs w:val="24"/>
              </w:rPr>
              <w:t>Продажа недвижимости и продажа предприятия.</w:t>
            </w:r>
          </w:p>
          <w:p w14:paraId="1F17B643" w14:textId="77777777" w:rsidR="00BA159F" w:rsidRPr="004A7380" w:rsidRDefault="00BA159F" w:rsidP="000552CA">
            <w:pPr>
              <w:numPr>
                <w:ilvl w:val="0"/>
                <w:numId w:val="117"/>
              </w:numPr>
              <w:suppressAutoHyphens/>
              <w:spacing w:line="23" w:lineRule="atLeast"/>
              <w:ind w:left="73" w:firstLine="9"/>
              <w:jc w:val="both"/>
              <w:rPr>
                <w:rFonts w:ascii="Times New Roman" w:hAnsi="Times New Roman"/>
                <w:b/>
                <w:sz w:val="24"/>
                <w:szCs w:val="24"/>
              </w:rPr>
            </w:pPr>
            <w:r w:rsidRPr="004A7380">
              <w:rPr>
                <w:rFonts w:ascii="Times New Roman" w:hAnsi="Times New Roman"/>
                <w:sz w:val="24"/>
                <w:szCs w:val="24"/>
              </w:rPr>
              <w:t>Мена.</w:t>
            </w:r>
            <w:r w:rsidRPr="004A7380">
              <w:rPr>
                <w:rFonts w:ascii="Times New Roman" w:hAnsi="Times New Roman"/>
                <w:b/>
                <w:sz w:val="24"/>
                <w:szCs w:val="24"/>
              </w:rPr>
              <w:t xml:space="preserve"> </w:t>
            </w:r>
          </w:p>
        </w:tc>
      </w:tr>
      <w:tr w:rsidR="00BA159F" w:rsidRPr="004A7380" w14:paraId="1A004622" w14:textId="77777777" w:rsidTr="00BA159F">
        <w:tblPrEx>
          <w:jc w:val="center"/>
        </w:tblPrEx>
        <w:trPr>
          <w:trHeight w:val="20"/>
          <w:jc w:val="center"/>
        </w:trPr>
        <w:tc>
          <w:tcPr>
            <w:tcW w:w="1837" w:type="pct"/>
            <w:gridSpan w:val="2"/>
            <w:vMerge/>
            <w:tcBorders>
              <w:left w:val="single" w:sz="4" w:space="0" w:color="auto"/>
              <w:right w:val="single" w:sz="4" w:space="0" w:color="auto"/>
            </w:tcBorders>
            <w:vAlign w:val="center"/>
            <w:hideMark/>
          </w:tcPr>
          <w:p w14:paraId="0B6F64F3" w14:textId="77777777" w:rsidR="00BA159F" w:rsidRPr="004A7380" w:rsidRDefault="00BA159F" w:rsidP="008A3975">
            <w:pPr>
              <w:suppressAutoHyphens/>
              <w:spacing w:line="23" w:lineRule="atLeast"/>
              <w:rPr>
                <w:rFonts w:ascii="Times New Roman" w:hAnsi="Times New Roman"/>
                <w:b/>
                <w:bCs/>
                <w:sz w:val="24"/>
                <w:szCs w:val="24"/>
              </w:rPr>
            </w:pPr>
          </w:p>
        </w:tc>
        <w:tc>
          <w:tcPr>
            <w:tcW w:w="3163" w:type="pct"/>
            <w:tcBorders>
              <w:top w:val="single" w:sz="4" w:space="0" w:color="auto"/>
              <w:left w:val="single" w:sz="4" w:space="0" w:color="auto"/>
              <w:right w:val="single" w:sz="4" w:space="0" w:color="auto"/>
            </w:tcBorders>
            <w:hideMark/>
          </w:tcPr>
          <w:p w14:paraId="4B807473"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0D82ED21" w14:textId="77777777" w:rsidTr="00BA159F">
        <w:tblPrEx>
          <w:jc w:val="center"/>
        </w:tblPrEx>
        <w:trPr>
          <w:trHeight w:val="20"/>
          <w:jc w:val="center"/>
        </w:trPr>
        <w:tc>
          <w:tcPr>
            <w:tcW w:w="1837" w:type="pct"/>
            <w:gridSpan w:val="2"/>
            <w:vMerge w:val="restart"/>
            <w:tcBorders>
              <w:top w:val="single" w:sz="4" w:space="0" w:color="auto"/>
              <w:left w:val="single" w:sz="4" w:space="0" w:color="auto"/>
              <w:right w:val="single" w:sz="4" w:space="0" w:color="auto"/>
            </w:tcBorders>
            <w:hideMark/>
          </w:tcPr>
          <w:p w14:paraId="178F3E7A"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Тема 3.7.</w:t>
            </w:r>
            <w:r w:rsidRPr="004A7380">
              <w:rPr>
                <w:rFonts w:ascii="Times New Roman" w:hAnsi="Times New Roman"/>
                <w:b/>
                <w:sz w:val="24"/>
                <w:szCs w:val="24"/>
              </w:rPr>
              <w:t xml:space="preserve"> Договоры о передаче имущества в пользование</w:t>
            </w:r>
          </w:p>
        </w:tc>
        <w:tc>
          <w:tcPr>
            <w:tcW w:w="3163" w:type="pct"/>
            <w:tcBorders>
              <w:top w:val="single" w:sz="4" w:space="0" w:color="auto"/>
              <w:left w:val="single" w:sz="4" w:space="0" w:color="auto"/>
              <w:right w:val="single" w:sz="4" w:space="0" w:color="auto"/>
            </w:tcBorders>
            <w:hideMark/>
          </w:tcPr>
          <w:p w14:paraId="6D5C83AB"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11341D8D"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1.</w:t>
            </w:r>
            <w:r w:rsidRPr="004A7380">
              <w:rPr>
                <w:rFonts w:ascii="Times New Roman" w:hAnsi="Times New Roman"/>
                <w:sz w:val="24"/>
                <w:szCs w:val="24"/>
              </w:rPr>
              <w:tab/>
              <w:t>Понятие и общая характеристика договоров о передаче имущества в пользование.</w:t>
            </w:r>
          </w:p>
          <w:p w14:paraId="175E6964"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2.</w:t>
            </w:r>
            <w:r w:rsidRPr="004A7380">
              <w:rPr>
                <w:rFonts w:ascii="Times New Roman" w:hAnsi="Times New Roman"/>
                <w:sz w:val="24"/>
                <w:szCs w:val="24"/>
              </w:rPr>
              <w:tab/>
              <w:t>Виды договоров о передаче имущества в пользование.</w:t>
            </w:r>
          </w:p>
          <w:p w14:paraId="1BFDD987"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lastRenderedPageBreak/>
              <w:t>3.</w:t>
            </w:r>
            <w:r w:rsidRPr="004A7380">
              <w:rPr>
                <w:rFonts w:ascii="Times New Roman" w:hAnsi="Times New Roman"/>
                <w:sz w:val="24"/>
                <w:szCs w:val="24"/>
              </w:rPr>
              <w:tab/>
              <w:t>Аренда: общие положения.</w:t>
            </w:r>
          </w:p>
          <w:p w14:paraId="748ECC5B"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4.</w:t>
            </w:r>
            <w:r w:rsidRPr="004A7380">
              <w:rPr>
                <w:rFonts w:ascii="Times New Roman" w:hAnsi="Times New Roman"/>
                <w:sz w:val="24"/>
                <w:szCs w:val="24"/>
              </w:rPr>
              <w:tab/>
              <w:t>Аренда транспортных средств.</w:t>
            </w:r>
          </w:p>
          <w:p w14:paraId="2542C7BB"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5.</w:t>
            </w:r>
            <w:r w:rsidRPr="004A7380">
              <w:rPr>
                <w:rFonts w:ascii="Times New Roman" w:hAnsi="Times New Roman"/>
                <w:sz w:val="24"/>
                <w:szCs w:val="24"/>
              </w:rPr>
              <w:tab/>
              <w:t>Лизинг.</w:t>
            </w:r>
          </w:p>
          <w:p w14:paraId="0DF51067"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6.</w:t>
            </w:r>
            <w:r w:rsidRPr="004A7380">
              <w:rPr>
                <w:rFonts w:ascii="Times New Roman" w:hAnsi="Times New Roman"/>
                <w:sz w:val="24"/>
                <w:szCs w:val="24"/>
              </w:rPr>
              <w:tab/>
              <w:t>Аренда недвижимости (здания и сооружения, предприятия и др.).</w:t>
            </w:r>
          </w:p>
        </w:tc>
      </w:tr>
      <w:tr w:rsidR="00BA159F" w:rsidRPr="004A7380" w14:paraId="5849C275" w14:textId="77777777" w:rsidTr="00BA159F">
        <w:tblPrEx>
          <w:jc w:val="center"/>
        </w:tblPrEx>
        <w:trPr>
          <w:trHeight w:val="20"/>
          <w:jc w:val="center"/>
        </w:trPr>
        <w:tc>
          <w:tcPr>
            <w:tcW w:w="1837" w:type="pct"/>
            <w:gridSpan w:val="2"/>
            <w:vMerge/>
            <w:tcBorders>
              <w:left w:val="single" w:sz="4" w:space="0" w:color="auto"/>
              <w:right w:val="single" w:sz="4" w:space="0" w:color="auto"/>
            </w:tcBorders>
          </w:tcPr>
          <w:p w14:paraId="72CFB6D2" w14:textId="77777777" w:rsidR="00BA159F" w:rsidRPr="004A7380" w:rsidRDefault="00BA159F" w:rsidP="000552CA">
            <w:pPr>
              <w:numPr>
                <w:ilvl w:val="0"/>
                <w:numId w:val="21"/>
              </w:numPr>
              <w:suppressAutoHyphens/>
              <w:spacing w:line="23" w:lineRule="atLeast"/>
              <w:ind w:firstLine="9"/>
              <w:jc w:val="both"/>
              <w:rPr>
                <w:rFonts w:ascii="Times New Roman" w:hAnsi="Times New Roman"/>
                <w:b/>
                <w:bCs/>
                <w:sz w:val="24"/>
                <w:szCs w:val="24"/>
              </w:rPr>
            </w:pPr>
          </w:p>
        </w:tc>
        <w:tc>
          <w:tcPr>
            <w:tcW w:w="3163" w:type="pct"/>
            <w:tcBorders>
              <w:top w:val="single" w:sz="4" w:space="0" w:color="auto"/>
              <w:left w:val="single" w:sz="4" w:space="0" w:color="auto"/>
              <w:right w:val="single" w:sz="4" w:space="0" w:color="auto"/>
            </w:tcBorders>
          </w:tcPr>
          <w:p w14:paraId="25A57A18"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2ED5E805" w14:textId="77777777" w:rsidTr="00BA159F">
        <w:tblPrEx>
          <w:jc w:val="center"/>
        </w:tblPrEx>
        <w:trPr>
          <w:trHeight w:val="20"/>
          <w:jc w:val="center"/>
        </w:trPr>
        <w:tc>
          <w:tcPr>
            <w:tcW w:w="1837" w:type="pct"/>
            <w:gridSpan w:val="2"/>
            <w:vMerge w:val="restart"/>
            <w:tcBorders>
              <w:left w:val="single" w:sz="4" w:space="0" w:color="auto"/>
              <w:right w:val="single" w:sz="4" w:space="0" w:color="auto"/>
            </w:tcBorders>
          </w:tcPr>
          <w:p w14:paraId="20B5F73F" w14:textId="77777777" w:rsidR="00BA159F" w:rsidRPr="004A7380" w:rsidRDefault="00BA159F" w:rsidP="008A3975">
            <w:pPr>
              <w:suppressAutoHyphens/>
              <w:spacing w:line="23" w:lineRule="atLeast"/>
              <w:ind w:firstLine="9"/>
              <w:rPr>
                <w:rFonts w:ascii="Times New Roman" w:hAnsi="Times New Roman"/>
                <w:b/>
                <w:bCs/>
                <w:sz w:val="24"/>
                <w:szCs w:val="24"/>
              </w:rPr>
            </w:pPr>
            <w:r w:rsidRPr="004A7380">
              <w:rPr>
                <w:rFonts w:ascii="Times New Roman" w:hAnsi="Times New Roman"/>
                <w:b/>
                <w:bCs/>
                <w:sz w:val="24"/>
                <w:szCs w:val="24"/>
              </w:rPr>
              <w:t>Тема 3.8. Договоры о выполнении работ</w:t>
            </w:r>
          </w:p>
        </w:tc>
        <w:tc>
          <w:tcPr>
            <w:tcW w:w="3163" w:type="pct"/>
            <w:tcBorders>
              <w:top w:val="single" w:sz="4" w:space="0" w:color="auto"/>
              <w:left w:val="single" w:sz="4" w:space="0" w:color="auto"/>
              <w:right w:val="single" w:sz="4" w:space="0" w:color="auto"/>
            </w:tcBorders>
          </w:tcPr>
          <w:p w14:paraId="7FDADF36" w14:textId="77777777" w:rsidR="00BA159F" w:rsidRPr="004A7380" w:rsidRDefault="00BA159F" w:rsidP="008A3975">
            <w:pPr>
              <w:suppressAutoHyphens/>
              <w:spacing w:line="23" w:lineRule="atLeast"/>
              <w:jc w:val="both"/>
              <w:rPr>
                <w:rFonts w:ascii="Times New Roman" w:hAnsi="Times New Roman"/>
                <w:b/>
                <w:sz w:val="24"/>
                <w:szCs w:val="24"/>
              </w:rPr>
            </w:pPr>
            <w:r w:rsidRPr="004A7380">
              <w:rPr>
                <w:rFonts w:ascii="Times New Roman" w:hAnsi="Times New Roman"/>
                <w:b/>
                <w:sz w:val="24"/>
                <w:szCs w:val="24"/>
              </w:rPr>
              <w:t>Содержание</w:t>
            </w:r>
          </w:p>
          <w:p w14:paraId="0AB204B8" w14:textId="77777777" w:rsidR="00BA159F" w:rsidRPr="004A7380" w:rsidRDefault="00BA159F" w:rsidP="000552CA">
            <w:pPr>
              <w:numPr>
                <w:ilvl w:val="0"/>
                <w:numId w:val="15"/>
              </w:numPr>
              <w:suppressAutoHyphens/>
              <w:spacing w:line="23" w:lineRule="atLeast"/>
              <w:jc w:val="both"/>
              <w:rPr>
                <w:rFonts w:ascii="Times New Roman" w:hAnsi="Times New Roman"/>
                <w:sz w:val="24"/>
                <w:szCs w:val="24"/>
              </w:rPr>
            </w:pPr>
            <w:r w:rsidRPr="004A7380">
              <w:rPr>
                <w:rFonts w:ascii="Times New Roman" w:hAnsi="Times New Roman"/>
                <w:sz w:val="24"/>
                <w:szCs w:val="24"/>
              </w:rPr>
              <w:t>Понятие и общая характеристика договоров о выполнении работ.</w:t>
            </w:r>
          </w:p>
          <w:p w14:paraId="6A6BC21C" w14:textId="77777777" w:rsidR="00BA159F" w:rsidRPr="004A7380" w:rsidRDefault="00BA159F" w:rsidP="000552CA">
            <w:pPr>
              <w:numPr>
                <w:ilvl w:val="0"/>
                <w:numId w:val="15"/>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 подряда: общие положения. Виды договоров подряда.</w:t>
            </w:r>
          </w:p>
          <w:p w14:paraId="4302A003" w14:textId="77777777" w:rsidR="00BA159F" w:rsidRPr="004A7380" w:rsidRDefault="00BA159F" w:rsidP="000552CA">
            <w:pPr>
              <w:numPr>
                <w:ilvl w:val="0"/>
                <w:numId w:val="15"/>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 строительного подряда.</w:t>
            </w:r>
          </w:p>
          <w:p w14:paraId="56C165E2" w14:textId="77777777" w:rsidR="00BA159F" w:rsidRPr="004A7380" w:rsidRDefault="00BA159F" w:rsidP="000552CA">
            <w:pPr>
              <w:numPr>
                <w:ilvl w:val="0"/>
                <w:numId w:val="15"/>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 подряда на выполнение проектных и изыскательских работ.</w:t>
            </w:r>
          </w:p>
          <w:p w14:paraId="546E844A" w14:textId="77777777" w:rsidR="00BA159F" w:rsidRPr="004A7380" w:rsidRDefault="00BA159F" w:rsidP="000552CA">
            <w:pPr>
              <w:numPr>
                <w:ilvl w:val="0"/>
                <w:numId w:val="15"/>
              </w:numPr>
              <w:suppressAutoHyphens/>
              <w:spacing w:line="23" w:lineRule="atLeast"/>
              <w:jc w:val="both"/>
              <w:rPr>
                <w:rFonts w:ascii="Times New Roman" w:hAnsi="Times New Roman"/>
                <w:sz w:val="24"/>
                <w:szCs w:val="24"/>
              </w:rPr>
            </w:pPr>
            <w:r w:rsidRPr="004A7380">
              <w:rPr>
                <w:rFonts w:ascii="Times New Roman" w:hAnsi="Times New Roman"/>
                <w:bCs/>
                <w:sz w:val="24"/>
                <w:szCs w:val="24"/>
              </w:rPr>
              <w:t>Договоры на выполнение научно-исследовательских работ, опытно-конструкторских и технологических работ.</w:t>
            </w:r>
            <w:r w:rsidRPr="004A7380">
              <w:rPr>
                <w:rFonts w:ascii="Times New Roman" w:hAnsi="Times New Roman"/>
                <w:sz w:val="24"/>
                <w:szCs w:val="24"/>
              </w:rPr>
              <w:t xml:space="preserve"> </w:t>
            </w:r>
          </w:p>
        </w:tc>
      </w:tr>
      <w:tr w:rsidR="00BA159F" w:rsidRPr="004A7380" w14:paraId="1CA40423" w14:textId="77777777" w:rsidTr="00BA159F">
        <w:tblPrEx>
          <w:jc w:val="center"/>
        </w:tblPrEx>
        <w:trPr>
          <w:trHeight w:val="56"/>
          <w:jc w:val="center"/>
        </w:trPr>
        <w:tc>
          <w:tcPr>
            <w:tcW w:w="1837" w:type="pct"/>
            <w:gridSpan w:val="2"/>
            <w:vMerge/>
            <w:tcBorders>
              <w:left w:val="single" w:sz="4" w:space="0" w:color="auto"/>
              <w:bottom w:val="single" w:sz="4" w:space="0" w:color="auto"/>
              <w:right w:val="single" w:sz="4" w:space="0" w:color="auto"/>
            </w:tcBorders>
            <w:vAlign w:val="center"/>
            <w:hideMark/>
          </w:tcPr>
          <w:p w14:paraId="5F32D930" w14:textId="77777777" w:rsidR="00BA159F" w:rsidRPr="004A7380" w:rsidRDefault="00BA159F" w:rsidP="008A3975">
            <w:pPr>
              <w:suppressAutoHyphens/>
              <w:spacing w:line="23" w:lineRule="atLeast"/>
              <w:rPr>
                <w:rFonts w:ascii="Times New Roman" w:hAnsi="Times New Roman"/>
                <w:b/>
                <w:bCs/>
                <w:sz w:val="24"/>
                <w:szCs w:val="24"/>
              </w:rPr>
            </w:pPr>
          </w:p>
        </w:tc>
        <w:tc>
          <w:tcPr>
            <w:tcW w:w="3163" w:type="pct"/>
            <w:tcBorders>
              <w:left w:val="single" w:sz="4" w:space="0" w:color="auto"/>
              <w:bottom w:val="single" w:sz="4" w:space="0" w:color="auto"/>
              <w:right w:val="single" w:sz="4" w:space="0" w:color="auto"/>
            </w:tcBorders>
            <w:vAlign w:val="center"/>
            <w:hideMark/>
          </w:tcPr>
          <w:p w14:paraId="3CC2EA51" w14:textId="77777777" w:rsidR="00BA159F" w:rsidRPr="004A7380" w:rsidRDefault="00BA159F" w:rsidP="008A3975">
            <w:pPr>
              <w:suppressAutoHyphens/>
              <w:spacing w:line="23" w:lineRule="atLeast"/>
              <w:jc w:val="both"/>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100A1791" w14:textId="77777777" w:rsidTr="00BA159F">
        <w:tblPrEx>
          <w:jc w:val="center"/>
        </w:tblPrEx>
        <w:trPr>
          <w:trHeight w:val="2501"/>
          <w:jc w:val="center"/>
        </w:trPr>
        <w:tc>
          <w:tcPr>
            <w:tcW w:w="1837" w:type="pct"/>
            <w:gridSpan w:val="2"/>
            <w:vMerge w:val="restart"/>
            <w:tcBorders>
              <w:left w:val="single" w:sz="4" w:space="0" w:color="auto"/>
              <w:right w:val="single" w:sz="4" w:space="0" w:color="auto"/>
            </w:tcBorders>
          </w:tcPr>
          <w:p w14:paraId="5B3F7CF8" w14:textId="77777777" w:rsidR="00BA159F" w:rsidRPr="004A7380" w:rsidRDefault="00BA159F" w:rsidP="008A3975">
            <w:pPr>
              <w:suppressAutoHyphens/>
              <w:spacing w:line="23" w:lineRule="atLeast"/>
              <w:rPr>
                <w:rFonts w:ascii="Times New Roman" w:hAnsi="Times New Roman"/>
                <w:b/>
                <w:bCs/>
                <w:sz w:val="24"/>
                <w:szCs w:val="24"/>
              </w:rPr>
            </w:pPr>
            <w:r w:rsidRPr="004A7380">
              <w:rPr>
                <w:rFonts w:ascii="Times New Roman" w:hAnsi="Times New Roman"/>
                <w:b/>
                <w:bCs/>
                <w:sz w:val="24"/>
                <w:szCs w:val="24"/>
              </w:rPr>
              <w:t>Тема 3.9. Договоры об оказании услуг</w:t>
            </w:r>
          </w:p>
        </w:tc>
        <w:tc>
          <w:tcPr>
            <w:tcW w:w="3163" w:type="pct"/>
            <w:tcBorders>
              <w:left w:val="single" w:sz="4" w:space="0" w:color="auto"/>
              <w:right w:val="single" w:sz="4" w:space="0" w:color="auto"/>
            </w:tcBorders>
            <w:vAlign w:val="center"/>
          </w:tcPr>
          <w:p w14:paraId="2DAA1029"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703AB51B" w14:textId="77777777" w:rsidR="00BA159F" w:rsidRPr="004A7380" w:rsidRDefault="00BA159F" w:rsidP="000552CA">
            <w:pPr>
              <w:numPr>
                <w:ilvl w:val="0"/>
                <w:numId w:val="16"/>
              </w:numPr>
              <w:suppressAutoHyphens/>
              <w:spacing w:line="23" w:lineRule="atLeast"/>
              <w:jc w:val="both"/>
              <w:rPr>
                <w:rFonts w:ascii="Times New Roman" w:hAnsi="Times New Roman"/>
                <w:sz w:val="24"/>
                <w:szCs w:val="24"/>
              </w:rPr>
            </w:pPr>
            <w:r w:rsidRPr="004A7380">
              <w:rPr>
                <w:rFonts w:ascii="Times New Roman" w:hAnsi="Times New Roman"/>
                <w:sz w:val="24"/>
                <w:szCs w:val="24"/>
              </w:rPr>
              <w:t>Понятие «услуги» в законодательстве и доктрине. Виды услуг.</w:t>
            </w:r>
          </w:p>
          <w:p w14:paraId="1742C033" w14:textId="77777777" w:rsidR="00BA159F" w:rsidRPr="004A7380" w:rsidRDefault="00BA159F" w:rsidP="000552CA">
            <w:pPr>
              <w:numPr>
                <w:ilvl w:val="0"/>
                <w:numId w:val="16"/>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 об оказании услуг: общая характеристика. Виды договоров об оказании услуг.</w:t>
            </w:r>
          </w:p>
          <w:p w14:paraId="76D433E0" w14:textId="77777777" w:rsidR="00BA159F" w:rsidRPr="004A7380" w:rsidRDefault="00BA159F" w:rsidP="000552CA">
            <w:pPr>
              <w:numPr>
                <w:ilvl w:val="0"/>
                <w:numId w:val="16"/>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Договоры об оказании фактических услуг (возмездное оказание услуг, перевозка, хранение и др.)</w:t>
            </w:r>
          </w:p>
          <w:p w14:paraId="45D6FFED"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4. Договоры об оказании юридических услуг (поручение, комиссия, агентирование).</w:t>
            </w:r>
          </w:p>
          <w:p w14:paraId="64250222"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5. Договоры об оказании услуг смешанного характера (доверительное управление имуществом, управление общим имуществом МКД, посреднические услуги).</w:t>
            </w:r>
          </w:p>
          <w:p w14:paraId="7ACFC6C9"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6. Договоры об оказании финансовых услуг (страхование, заем и кредит и др.).</w:t>
            </w:r>
          </w:p>
        </w:tc>
      </w:tr>
      <w:tr w:rsidR="00BA159F" w:rsidRPr="004A7380" w14:paraId="4818AB96" w14:textId="77777777" w:rsidTr="00BA159F">
        <w:tblPrEx>
          <w:jc w:val="center"/>
        </w:tblPrEx>
        <w:trPr>
          <w:trHeight w:val="20"/>
          <w:jc w:val="center"/>
        </w:trPr>
        <w:tc>
          <w:tcPr>
            <w:tcW w:w="1837" w:type="pct"/>
            <w:gridSpan w:val="2"/>
            <w:vMerge/>
            <w:tcBorders>
              <w:left w:val="single" w:sz="4" w:space="0" w:color="auto"/>
              <w:bottom w:val="single" w:sz="4" w:space="0" w:color="auto"/>
              <w:right w:val="single" w:sz="4" w:space="0" w:color="auto"/>
            </w:tcBorders>
            <w:vAlign w:val="center"/>
          </w:tcPr>
          <w:p w14:paraId="6E36C39B" w14:textId="77777777" w:rsidR="00BA159F" w:rsidRPr="004A7380" w:rsidRDefault="00BA159F" w:rsidP="008A3975">
            <w:pPr>
              <w:suppressAutoHyphens/>
              <w:spacing w:line="23" w:lineRule="atLeast"/>
              <w:jc w:val="center"/>
              <w:rPr>
                <w:rFonts w:ascii="Times New Roman" w:hAnsi="Times New Roman"/>
                <w:b/>
                <w:bCs/>
                <w:sz w:val="24"/>
                <w:szCs w:val="24"/>
              </w:rPr>
            </w:pPr>
          </w:p>
        </w:tc>
        <w:tc>
          <w:tcPr>
            <w:tcW w:w="3163" w:type="pct"/>
            <w:tcBorders>
              <w:left w:val="single" w:sz="4" w:space="0" w:color="auto"/>
              <w:bottom w:val="single" w:sz="4" w:space="0" w:color="auto"/>
              <w:right w:val="single" w:sz="4" w:space="0" w:color="auto"/>
            </w:tcBorders>
            <w:vAlign w:val="center"/>
          </w:tcPr>
          <w:p w14:paraId="45FAF869"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18391131" w14:textId="77777777" w:rsidTr="00BA159F">
        <w:tblPrEx>
          <w:jc w:val="center"/>
        </w:tblPrEx>
        <w:trPr>
          <w:trHeight w:val="20"/>
          <w:jc w:val="center"/>
        </w:trPr>
        <w:tc>
          <w:tcPr>
            <w:tcW w:w="1837" w:type="pct"/>
            <w:gridSpan w:val="2"/>
            <w:vMerge w:val="restart"/>
            <w:tcBorders>
              <w:left w:val="single" w:sz="4" w:space="0" w:color="auto"/>
              <w:right w:val="single" w:sz="4" w:space="0" w:color="auto"/>
            </w:tcBorders>
          </w:tcPr>
          <w:p w14:paraId="757B725B" w14:textId="77777777" w:rsidR="00BA159F" w:rsidRPr="004A7380" w:rsidRDefault="00BA159F" w:rsidP="008A3975">
            <w:pPr>
              <w:suppressAutoHyphens/>
              <w:spacing w:line="23" w:lineRule="atLeast"/>
              <w:rPr>
                <w:rFonts w:ascii="Times New Roman" w:hAnsi="Times New Roman"/>
                <w:b/>
                <w:bCs/>
                <w:sz w:val="24"/>
                <w:szCs w:val="24"/>
              </w:rPr>
            </w:pPr>
            <w:r w:rsidRPr="004A7380">
              <w:rPr>
                <w:rFonts w:ascii="Times New Roman" w:hAnsi="Times New Roman"/>
                <w:b/>
                <w:bCs/>
                <w:sz w:val="24"/>
                <w:szCs w:val="24"/>
              </w:rPr>
              <w:t>Тема 3.10.</w:t>
            </w:r>
            <w:r w:rsidRPr="004A7380">
              <w:rPr>
                <w:rFonts w:ascii="Times New Roman" w:hAnsi="Times New Roman"/>
                <w:b/>
                <w:sz w:val="24"/>
                <w:szCs w:val="24"/>
              </w:rPr>
              <w:t xml:space="preserve"> </w:t>
            </w:r>
            <w:r w:rsidRPr="004A7380">
              <w:rPr>
                <w:rFonts w:ascii="Times New Roman" w:hAnsi="Times New Roman"/>
                <w:b/>
                <w:bCs/>
                <w:sz w:val="24"/>
                <w:szCs w:val="24"/>
              </w:rPr>
              <w:t>Общецелевые договоры</w:t>
            </w:r>
          </w:p>
        </w:tc>
        <w:tc>
          <w:tcPr>
            <w:tcW w:w="3163" w:type="pct"/>
            <w:tcBorders>
              <w:left w:val="single" w:sz="4" w:space="0" w:color="auto"/>
              <w:bottom w:val="single" w:sz="4" w:space="0" w:color="auto"/>
              <w:right w:val="single" w:sz="4" w:space="0" w:color="auto"/>
            </w:tcBorders>
            <w:vAlign w:val="center"/>
          </w:tcPr>
          <w:p w14:paraId="1BDEF73C"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53BF7B1C" w14:textId="77777777" w:rsidR="00BA159F" w:rsidRPr="004A7380" w:rsidRDefault="00BA159F" w:rsidP="000552CA">
            <w:pPr>
              <w:numPr>
                <w:ilvl w:val="0"/>
                <w:numId w:val="18"/>
              </w:numPr>
              <w:suppressAutoHyphens/>
              <w:spacing w:line="23" w:lineRule="atLeast"/>
              <w:jc w:val="both"/>
              <w:rPr>
                <w:rFonts w:ascii="Times New Roman" w:hAnsi="Times New Roman"/>
                <w:sz w:val="24"/>
                <w:szCs w:val="24"/>
              </w:rPr>
            </w:pPr>
            <w:r w:rsidRPr="004A7380">
              <w:rPr>
                <w:rFonts w:ascii="Times New Roman" w:hAnsi="Times New Roman"/>
                <w:sz w:val="24"/>
                <w:szCs w:val="24"/>
              </w:rPr>
              <w:t>Понятие и характеристика общецелевых договоров.</w:t>
            </w:r>
          </w:p>
          <w:p w14:paraId="73E2B17E" w14:textId="77777777" w:rsidR="00BA159F" w:rsidRPr="004A7380" w:rsidRDefault="00BA159F" w:rsidP="000552CA">
            <w:pPr>
              <w:numPr>
                <w:ilvl w:val="0"/>
                <w:numId w:val="18"/>
              </w:numPr>
              <w:suppressAutoHyphens/>
              <w:spacing w:line="23" w:lineRule="atLeast"/>
              <w:jc w:val="both"/>
              <w:rPr>
                <w:rFonts w:ascii="Times New Roman" w:hAnsi="Times New Roman"/>
                <w:sz w:val="24"/>
                <w:szCs w:val="24"/>
              </w:rPr>
            </w:pPr>
            <w:r w:rsidRPr="004A7380">
              <w:rPr>
                <w:rFonts w:ascii="Times New Roman" w:hAnsi="Times New Roman"/>
                <w:sz w:val="24"/>
                <w:szCs w:val="24"/>
              </w:rPr>
              <w:t>Общецелевые договоры, направленные на создание юридического лица.</w:t>
            </w:r>
          </w:p>
          <w:p w14:paraId="5AC0242F" w14:textId="77777777" w:rsidR="00BA159F" w:rsidRPr="004A7380" w:rsidRDefault="00BA159F" w:rsidP="000552CA">
            <w:pPr>
              <w:numPr>
                <w:ilvl w:val="0"/>
                <w:numId w:val="18"/>
              </w:numPr>
              <w:suppressAutoHyphens/>
              <w:spacing w:line="23" w:lineRule="atLeast"/>
              <w:jc w:val="both"/>
              <w:rPr>
                <w:rFonts w:ascii="Times New Roman" w:hAnsi="Times New Roman"/>
                <w:sz w:val="24"/>
                <w:szCs w:val="24"/>
              </w:rPr>
            </w:pPr>
            <w:r w:rsidRPr="004A7380">
              <w:rPr>
                <w:rFonts w:ascii="Times New Roman" w:hAnsi="Times New Roman"/>
                <w:sz w:val="24"/>
                <w:szCs w:val="24"/>
              </w:rPr>
              <w:t>Общецелевые договоры, направленные на осуществление совместной деятельности без образования юридического лица.</w:t>
            </w:r>
          </w:p>
        </w:tc>
      </w:tr>
      <w:tr w:rsidR="00BA159F" w:rsidRPr="004A7380" w14:paraId="1F3469DE" w14:textId="77777777" w:rsidTr="00BA159F">
        <w:tblPrEx>
          <w:jc w:val="center"/>
        </w:tblPrEx>
        <w:trPr>
          <w:trHeight w:val="20"/>
          <w:jc w:val="center"/>
        </w:trPr>
        <w:tc>
          <w:tcPr>
            <w:tcW w:w="1837" w:type="pct"/>
            <w:gridSpan w:val="2"/>
            <w:vMerge/>
            <w:tcBorders>
              <w:left w:val="single" w:sz="4" w:space="0" w:color="auto"/>
              <w:bottom w:val="single" w:sz="4" w:space="0" w:color="auto"/>
              <w:right w:val="single" w:sz="4" w:space="0" w:color="auto"/>
            </w:tcBorders>
          </w:tcPr>
          <w:p w14:paraId="605550C7" w14:textId="77777777" w:rsidR="00BA159F" w:rsidRPr="004A7380" w:rsidRDefault="00BA159F" w:rsidP="008A3975">
            <w:pPr>
              <w:suppressAutoHyphens/>
              <w:spacing w:line="23" w:lineRule="atLeast"/>
              <w:rPr>
                <w:rFonts w:ascii="Times New Roman" w:hAnsi="Times New Roman"/>
                <w:b/>
                <w:bCs/>
                <w:sz w:val="24"/>
                <w:szCs w:val="24"/>
              </w:rPr>
            </w:pPr>
          </w:p>
        </w:tc>
        <w:tc>
          <w:tcPr>
            <w:tcW w:w="3163" w:type="pct"/>
            <w:tcBorders>
              <w:left w:val="single" w:sz="4" w:space="0" w:color="auto"/>
              <w:bottom w:val="single" w:sz="4" w:space="0" w:color="auto"/>
              <w:right w:val="single" w:sz="4" w:space="0" w:color="auto"/>
            </w:tcBorders>
            <w:vAlign w:val="center"/>
          </w:tcPr>
          <w:p w14:paraId="4408C32D"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52643D24" w14:textId="77777777" w:rsidTr="00BA159F">
        <w:tblPrEx>
          <w:jc w:val="center"/>
        </w:tblPrEx>
        <w:trPr>
          <w:trHeight w:val="20"/>
          <w:jc w:val="center"/>
        </w:trPr>
        <w:tc>
          <w:tcPr>
            <w:tcW w:w="1837" w:type="pct"/>
            <w:gridSpan w:val="2"/>
            <w:vMerge w:val="restart"/>
            <w:tcBorders>
              <w:left w:val="single" w:sz="4" w:space="0" w:color="auto"/>
              <w:right w:val="single" w:sz="4" w:space="0" w:color="auto"/>
            </w:tcBorders>
          </w:tcPr>
          <w:p w14:paraId="38CE3F4B" w14:textId="77777777" w:rsidR="00BA159F" w:rsidRPr="004A7380" w:rsidRDefault="00BA159F" w:rsidP="008A3975">
            <w:pPr>
              <w:suppressAutoHyphens/>
              <w:spacing w:line="23" w:lineRule="atLeast"/>
              <w:rPr>
                <w:rFonts w:ascii="Times New Roman" w:hAnsi="Times New Roman"/>
                <w:b/>
                <w:bCs/>
                <w:sz w:val="24"/>
                <w:szCs w:val="24"/>
              </w:rPr>
            </w:pPr>
            <w:r w:rsidRPr="004A7380">
              <w:rPr>
                <w:rFonts w:ascii="Times New Roman" w:hAnsi="Times New Roman"/>
                <w:b/>
                <w:bCs/>
                <w:sz w:val="24"/>
                <w:szCs w:val="24"/>
              </w:rPr>
              <w:t>Тема 3.11.</w:t>
            </w:r>
            <w:r w:rsidRPr="004A7380">
              <w:rPr>
                <w:rFonts w:ascii="Times New Roman" w:hAnsi="Times New Roman"/>
                <w:b/>
                <w:sz w:val="24"/>
                <w:szCs w:val="24"/>
              </w:rPr>
              <w:t xml:space="preserve"> </w:t>
            </w:r>
            <w:r w:rsidRPr="004A7380">
              <w:rPr>
                <w:rFonts w:ascii="Times New Roman" w:hAnsi="Times New Roman"/>
                <w:b/>
                <w:bCs/>
                <w:sz w:val="24"/>
                <w:szCs w:val="24"/>
              </w:rPr>
              <w:t xml:space="preserve">Договоры, опосредующие передачу исключительных прав </w:t>
            </w:r>
          </w:p>
          <w:p w14:paraId="5B5EEB53" w14:textId="77777777" w:rsidR="00BA159F" w:rsidRPr="004A7380" w:rsidRDefault="00BA159F" w:rsidP="008A3975">
            <w:pPr>
              <w:suppressAutoHyphens/>
              <w:spacing w:line="23" w:lineRule="atLeast"/>
              <w:rPr>
                <w:rFonts w:ascii="Times New Roman" w:hAnsi="Times New Roman"/>
                <w:b/>
                <w:bCs/>
                <w:sz w:val="24"/>
                <w:szCs w:val="24"/>
              </w:rPr>
            </w:pPr>
          </w:p>
        </w:tc>
        <w:tc>
          <w:tcPr>
            <w:tcW w:w="3163" w:type="pct"/>
            <w:tcBorders>
              <w:left w:val="single" w:sz="4" w:space="0" w:color="auto"/>
              <w:bottom w:val="single" w:sz="4" w:space="0" w:color="auto"/>
              <w:right w:val="single" w:sz="4" w:space="0" w:color="auto"/>
            </w:tcBorders>
            <w:vAlign w:val="center"/>
          </w:tcPr>
          <w:p w14:paraId="6376A924"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5A43A9AF" w14:textId="77777777" w:rsidR="00BA159F" w:rsidRPr="004A7380" w:rsidRDefault="00BA159F" w:rsidP="000552CA">
            <w:pPr>
              <w:numPr>
                <w:ilvl w:val="0"/>
                <w:numId w:val="19"/>
              </w:numPr>
              <w:suppressAutoHyphens/>
              <w:spacing w:line="23" w:lineRule="atLeast"/>
              <w:jc w:val="both"/>
              <w:rPr>
                <w:rFonts w:ascii="Times New Roman" w:hAnsi="Times New Roman"/>
                <w:sz w:val="24"/>
                <w:szCs w:val="24"/>
              </w:rPr>
            </w:pPr>
            <w:r w:rsidRPr="004A7380">
              <w:rPr>
                <w:rFonts w:ascii="Times New Roman" w:hAnsi="Times New Roman"/>
                <w:sz w:val="24"/>
                <w:szCs w:val="24"/>
              </w:rPr>
              <w:t>Понятие, общая характеристика, виды договоров о передаче исключительных прав.</w:t>
            </w:r>
          </w:p>
          <w:p w14:paraId="70D19615" w14:textId="77777777" w:rsidR="00BA159F" w:rsidRPr="004A7380" w:rsidRDefault="00BA159F" w:rsidP="000552CA">
            <w:pPr>
              <w:numPr>
                <w:ilvl w:val="0"/>
                <w:numId w:val="19"/>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 коммерческой концессии.</w:t>
            </w:r>
          </w:p>
          <w:p w14:paraId="337798F8" w14:textId="77777777" w:rsidR="00BA159F" w:rsidRPr="004A7380" w:rsidRDefault="00BA159F" w:rsidP="000552CA">
            <w:pPr>
              <w:numPr>
                <w:ilvl w:val="0"/>
                <w:numId w:val="19"/>
              </w:numPr>
              <w:suppressAutoHyphens/>
              <w:spacing w:line="23" w:lineRule="atLeast"/>
              <w:jc w:val="both"/>
              <w:rPr>
                <w:rFonts w:ascii="Times New Roman" w:hAnsi="Times New Roman"/>
                <w:sz w:val="24"/>
                <w:szCs w:val="24"/>
              </w:rPr>
            </w:pPr>
            <w:r w:rsidRPr="004A7380">
              <w:rPr>
                <w:rFonts w:ascii="Times New Roman" w:hAnsi="Times New Roman"/>
                <w:sz w:val="24"/>
                <w:szCs w:val="24"/>
              </w:rPr>
              <w:lastRenderedPageBreak/>
              <w:t>Договор об отчуждении исключительного права.</w:t>
            </w:r>
          </w:p>
          <w:p w14:paraId="0E3426F5" w14:textId="77777777" w:rsidR="00BA159F" w:rsidRPr="004A7380" w:rsidRDefault="00BA159F" w:rsidP="000552CA">
            <w:pPr>
              <w:numPr>
                <w:ilvl w:val="0"/>
                <w:numId w:val="19"/>
              </w:numPr>
              <w:suppressAutoHyphens/>
              <w:spacing w:line="23" w:lineRule="atLeast"/>
              <w:jc w:val="both"/>
              <w:rPr>
                <w:rFonts w:ascii="Times New Roman" w:hAnsi="Times New Roman"/>
                <w:sz w:val="24"/>
                <w:szCs w:val="24"/>
              </w:rPr>
            </w:pPr>
            <w:r w:rsidRPr="004A7380">
              <w:rPr>
                <w:rFonts w:ascii="Times New Roman" w:hAnsi="Times New Roman"/>
                <w:sz w:val="24"/>
                <w:szCs w:val="24"/>
              </w:rPr>
              <w:t>Лицензионные договоры.</w:t>
            </w:r>
          </w:p>
          <w:p w14:paraId="01C735B6" w14:textId="77777777" w:rsidR="00BA159F" w:rsidRPr="004A7380" w:rsidRDefault="00BA159F" w:rsidP="000552CA">
            <w:pPr>
              <w:numPr>
                <w:ilvl w:val="0"/>
                <w:numId w:val="19"/>
              </w:numPr>
              <w:suppressAutoHyphens/>
              <w:spacing w:line="23" w:lineRule="atLeast"/>
              <w:jc w:val="both"/>
              <w:rPr>
                <w:rFonts w:ascii="Times New Roman" w:hAnsi="Times New Roman"/>
                <w:sz w:val="24"/>
                <w:szCs w:val="24"/>
              </w:rPr>
            </w:pPr>
            <w:r w:rsidRPr="004A7380">
              <w:rPr>
                <w:rFonts w:ascii="Times New Roman" w:hAnsi="Times New Roman"/>
                <w:sz w:val="24"/>
                <w:szCs w:val="24"/>
              </w:rPr>
              <w:t>Договор заказа на создание объекта исключительных прав.</w:t>
            </w:r>
          </w:p>
        </w:tc>
      </w:tr>
      <w:tr w:rsidR="00BA159F" w:rsidRPr="004A7380" w14:paraId="1EC63FC3" w14:textId="77777777" w:rsidTr="00BA159F">
        <w:tblPrEx>
          <w:jc w:val="center"/>
        </w:tblPrEx>
        <w:trPr>
          <w:trHeight w:val="20"/>
          <w:jc w:val="center"/>
        </w:trPr>
        <w:tc>
          <w:tcPr>
            <w:tcW w:w="1837" w:type="pct"/>
            <w:gridSpan w:val="2"/>
            <w:vMerge/>
            <w:tcBorders>
              <w:left w:val="single" w:sz="4" w:space="0" w:color="auto"/>
              <w:bottom w:val="single" w:sz="4" w:space="0" w:color="auto"/>
              <w:right w:val="single" w:sz="4" w:space="0" w:color="auto"/>
            </w:tcBorders>
            <w:vAlign w:val="center"/>
          </w:tcPr>
          <w:p w14:paraId="6A8A667E" w14:textId="77777777" w:rsidR="00BA159F" w:rsidRPr="004A7380" w:rsidRDefault="00BA159F" w:rsidP="008A3975">
            <w:pPr>
              <w:suppressAutoHyphens/>
              <w:spacing w:line="23" w:lineRule="atLeast"/>
              <w:ind w:firstLine="720"/>
              <w:jc w:val="center"/>
              <w:rPr>
                <w:rFonts w:ascii="Times New Roman" w:hAnsi="Times New Roman"/>
                <w:b/>
                <w:bCs/>
                <w:sz w:val="24"/>
                <w:szCs w:val="24"/>
              </w:rPr>
            </w:pPr>
          </w:p>
        </w:tc>
        <w:tc>
          <w:tcPr>
            <w:tcW w:w="3163" w:type="pct"/>
            <w:tcBorders>
              <w:left w:val="single" w:sz="4" w:space="0" w:color="auto"/>
              <w:bottom w:val="single" w:sz="4" w:space="0" w:color="auto"/>
              <w:right w:val="single" w:sz="4" w:space="0" w:color="auto"/>
            </w:tcBorders>
            <w:vAlign w:val="center"/>
          </w:tcPr>
          <w:p w14:paraId="5A8AED80"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bCs/>
                <w:sz w:val="24"/>
                <w:szCs w:val="24"/>
              </w:rPr>
              <w:t xml:space="preserve">В том числе практическое занятие: </w:t>
            </w:r>
            <w:r w:rsidRPr="004A7380">
              <w:rPr>
                <w:rFonts w:ascii="Times New Roman" w:hAnsi="Times New Roman"/>
                <w:bCs/>
                <w:sz w:val="24"/>
                <w:szCs w:val="24"/>
              </w:rPr>
              <w:t>решение ситуационных задач</w:t>
            </w:r>
          </w:p>
        </w:tc>
      </w:tr>
      <w:tr w:rsidR="00BA159F" w:rsidRPr="004A7380" w14:paraId="3C96E4CB" w14:textId="77777777" w:rsidTr="00BA159F">
        <w:tblPrEx>
          <w:jc w:val="center"/>
        </w:tblPrEx>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tcPr>
          <w:p w14:paraId="3688E3C6"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Раздел 4.</w:t>
            </w:r>
            <w:r>
              <w:rPr>
                <w:rFonts w:ascii="Times New Roman" w:hAnsi="Times New Roman"/>
                <w:b/>
                <w:sz w:val="24"/>
                <w:szCs w:val="24"/>
              </w:rPr>
              <w:t xml:space="preserve"> </w:t>
            </w:r>
            <w:r w:rsidRPr="004A7380">
              <w:rPr>
                <w:rFonts w:ascii="Times New Roman" w:hAnsi="Times New Roman"/>
                <w:b/>
                <w:sz w:val="24"/>
                <w:szCs w:val="24"/>
              </w:rPr>
              <w:t xml:space="preserve">Судебная и альтернативные формы защиты прав организаций и физических лиц. </w:t>
            </w:r>
            <w:r>
              <w:rPr>
                <w:rFonts w:ascii="Times New Roman" w:hAnsi="Times New Roman"/>
                <w:b/>
                <w:sz w:val="24"/>
                <w:szCs w:val="24"/>
              </w:rPr>
              <w:t>(36 часов)</w:t>
            </w:r>
          </w:p>
        </w:tc>
      </w:tr>
      <w:tr w:rsidR="00BA159F" w:rsidRPr="004A7380" w14:paraId="78F51789" w14:textId="77777777" w:rsidTr="00BA159F">
        <w:tblPrEx>
          <w:jc w:val="center"/>
        </w:tblPrEx>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tcPr>
          <w:p w14:paraId="03D40CA0"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МДК.03.04. Судебная и альтернативные формы защиты прав организаций и физических лиц.</w:t>
            </w:r>
          </w:p>
        </w:tc>
      </w:tr>
      <w:tr w:rsidR="00BA159F" w:rsidRPr="004A7380" w14:paraId="0A3EE643" w14:textId="77777777" w:rsidTr="00BA159F">
        <w:trPr>
          <w:trHeight w:val="20"/>
        </w:trPr>
        <w:tc>
          <w:tcPr>
            <w:tcW w:w="1383" w:type="pct"/>
            <w:vMerge w:val="restart"/>
            <w:tcBorders>
              <w:top w:val="single" w:sz="4" w:space="0" w:color="auto"/>
              <w:left w:val="single" w:sz="4" w:space="0" w:color="auto"/>
              <w:right w:val="single" w:sz="4" w:space="0" w:color="auto"/>
            </w:tcBorders>
          </w:tcPr>
          <w:p w14:paraId="6D94D28F"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 xml:space="preserve">Тема 4.1. Формы защиты прав, свобод и законных интересов организаций, физических лиц и их объединений. </w:t>
            </w:r>
          </w:p>
        </w:tc>
        <w:tc>
          <w:tcPr>
            <w:tcW w:w="3617" w:type="pct"/>
            <w:gridSpan w:val="2"/>
            <w:tcBorders>
              <w:top w:val="single" w:sz="4" w:space="0" w:color="auto"/>
              <w:left w:val="single" w:sz="4" w:space="0" w:color="auto"/>
              <w:bottom w:val="single" w:sz="4" w:space="0" w:color="auto"/>
              <w:right w:val="single" w:sz="4" w:space="0" w:color="auto"/>
            </w:tcBorders>
            <w:hideMark/>
          </w:tcPr>
          <w:p w14:paraId="015EB875" w14:textId="77777777" w:rsidR="00BA159F" w:rsidRPr="004A7380" w:rsidRDefault="00BA159F" w:rsidP="008A3975">
            <w:pPr>
              <w:widowControl w:val="0"/>
              <w:suppressAutoHyphens/>
              <w:spacing w:line="23" w:lineRule="atLeast"/>
              <w:ind w:firstLine="33"/>
              <w:rPr>
                <w:rFonts w:ascii="Times New Roman" w:hAnsi="Times New Roman"/>
                <w:b/>
                <w:sz w:val="24"/>
                <w:szCs w:val="24"/>
              </w:rPr>
            </w:pPr>
            <w:r w:rsidRPr="004A7380">
              <w:rPr>
                <w:rFonts w:ascii="Times New Roman" w:hAnsi="Times New Roman"/>
                <w:b/>
                <w:sz w:val="24"/>
                <w:szCs w:val="24"/>
              </w:rPr>
              <w:t xml:space="preserve">Содержание </w:t>
            </w:r>
          </w:p>
          <w:p w14:paraId="29D70166" w14:textId="77777777" w:rsidR="00BA159F" w:rsidRPr="004A7380" w:rsidRDefault="00BA159F" w:rsidP="000552CA">
            <w:pPr>
              <w:numPr>
                <w:ilvl w:val="0"/>
                <w:numId w:val="99"/>
              </w:numPr>
              <w:suppressAutoHyphens/>
              <w:spacing w:line="23" w:lineRule="atLeast"/>
              <w:ind w:left="35" w:hanging="5"/>
              <w:jc w:val="both"/>
              <w:rPr>
                <w:rFonts w:ascii="Times New Roman" w:hAnsi="Times New Roman"/>
                <w:sz w:val="24"/>
                <w:szCs w:val="24"/>
              </w:rPr>
            </w:pPr>
            <w:r w:rsidRPr="004A7380">
              <w:rPr>
                <w:rFonts w:ascii="Times New Roman" w:hAnsi="Times New Roman"/>
                <w:sz w:val="24"/>
                <w:szCs w:val="24"/>
                <w:lang w:eastAsia="ar-SA"/>
              </w:rPr>
              <w:t>Формы и способы защиты прав, свобод и законных интересов;</w:t>
            </w:r>
          </w:p>
          <w:p w14:paraId="385D75EE" w14:textId="77777777" w:rsidR="00BA159F" w:rsidRPr="004A7380" w:rsidRDefault="00BA159F" w:rsidP="000552CA">
            <w:pPr>
              <w:numPr>
                <w:ilvl w:val="0"/>
                <w:numId w:val="99"/>
              </w:numPr>
              <w:suppressAutoHyphens/>
              <w:spacing w:line="23" w:lineRule="atLeast"/>
              <w:ind w:left="35" w:hanging="5"/>
              <w:jc w:val="both"/>
              <w:rPr>
                <w:rFonts w:ascii="Times New Roman" w:hAnsi="Times New Roman"/>
                <w:sz w:val="24"/>
                <w:szCs w:val="24"/>
              </w:rPr>
            </w:pPr>
            <w:r w:rsidRPr="004A7380">
              <w:rPr>
                <w:rFonts w:ascii="Times New Roman" w:hAnsi="Times New Roman"/>
                <w:sz w:val="24"/>
                <w:szCs w:val="24"/>
              </w:rPr>
              <w:t xml:space="preserve">Преимущества и недостатки судебной и альтернативных форм защиты прав, </w:t>
            </w:r>
            <w:r w:rsidRPr="004A7380">
              <w:rPr>
                <w:rFonts w:ascii="Times New Roman" w:hAnsi="Times New Roman"/>
                <w:sz w:val="24"/>
                <w:szCs w:val="24"/>
                <w:lang w:eastAsia="ar-SA"/>
              </w:rPr>
              <w:t>свобод и законных интересов;</w:t>
            </w:r>
          </w:p>
          <w:p w14:paraId="74820290" w14:textId="77777777" w:rsidR="00BA159F" w:rsidRPr="004A7380" w:rsidRDefault="00BA159F" w:rsidP="000552CA">
            <w:pPr>
              <w:numPr>
                <w:ilvl w:val="0"/>
                <w:numId w:val="99"/>
              </w:numPr>
              <w:suppressAutoHyphens/>
              <w:spacing w:line="23" w:lineRule="atLeast"/>
              <w:ind w:left="35" w:hanging="5"/>
              <w:jc w:val="both"/>
              <w:rPr>
                <w:rFonts w:ascii="Times New Roman" w:hAnsi="Times New Roman"/>
                <w:sz w:val="24"/>
                <w:szCs w:val="24"/>
              </w:rPr>
            </w:pPr>
            <w:r w:rsidRPr="004A7380">
              <w:rPr>
                <w:rFonts w:ascii="Times New Roman" w:hAnsi="Times New Roman"/>
                <w:sz w:val="24"/>
                <w:szCs w:val="24"/>
              </w:rPr>
              <w:t>Претензионный порядок разрешения споров;</w:t>
            </w:r>
          </w:p>
          <w:p w14:paraId="3AA94167" w14:textId="77777777" w:rsidR="00BA159F" w:rsidRPr="004A7380" w:rsidRDefault="00BA159F" w:rsidP="000552CA">
            <w:pPr>
              <w:numPr>
                <w:ilvl w:val="0"/>
                <w:numId w:val="99"/>
              </w:numPr>
              <w:suppressAutoHyphens/>
              <w:spacing w:line="23" w:lineRule="atLeast"/>
              <w:ind w:left="35" w:hanging="5"/>
              <w:jc w:val="both"/>
              <w:rPr>
                <w:rFonts w:ascii="Times New Roman" w:hAnsi="Times New Roman"/>
                <w:sz w:val="24"/>
                <w:szCs w:val="24"/>
              </w:rPr>
            </w:pPr>
            <w:r w:rsidRPr="004A7380">
              <w:rPr>
                <w:rFonts w:ascii="Times New Roman" w:hAnsi="Times New Roman"/>
                <w:sz w:val="24"/>
                <w:szCs w:val="24"/>
              </w:rPr>
              <w:t xml:space="preserve">Нотариальная деятельность по обеспечению защиты прав граждан и организаций. Место нотариата в правовой системе РФ. </w:t>
            </w:r>
          </w:p>
        </w:tc>
      </w:tr>
      <w:tr w:rsidR="00BA159F" w:rsidRPr="004A7380" w14:paraId="0DB14AE5" w14:textId="77777777" w:rsidTr="00BA159F">
        <w:trPr>
          <w:trHeight w:val="20"/>
        </w:trPr>
        <w:tc>
          <w:tcPr>
            <w:tcW w:w="1383" w:type="pct"/>
            <w:vMerge/>
            <w:tcBorders>
              <w:left w:val="single" w:sz="4" w:space="0" w:color="auto"/>
              <w:bottom w:val="single" w:sz="4" w:space="0" w:color="auto"/>
              <w:right w:val="single" w:sz="4" w:space="0" w:color="auto"/>
            </w:tcBorders>
          </w:tcPr>
          <w:p w14:paraId="2A1443A6"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667410B1" w14:textId="77777777" w:rsidR="00BA159F" w:rsidRPr="004A7380" w:rsidRDefault="00BA159F" w:rsidP="008A3975">
            <w:pPr>
              <w:widowControl w:val="0"/>
              <w:suppressAutoHyphens/>
              <w:spacing w:line="23" w:lineRule="atLeast"/>
              <w:ind w:firstLine="33"/>
              <w:rPr>
                <w:rFonts w:ascii="Times New Roman" w:hAnsi="Times New Roman"/>
                <w:b/>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 xml:space="preserve">решение ситуационных задач; составление проекта претензии/ответа на претензию. </w:t>
            </w:r>
          </w:p>
        </w:tc>
      </w:tr>
      <w:tr w:rsidR="00BA159F" w:rsidRPr="004A7380" w14:paraId="20D52FC2" w14:textId="77777777" w:rsidTr="00BA159F">
        <w:trPr>
          <w:trHeight w:val="20"/>
        </w:trPr>
        <w:tc>
          <w:tcPr>
            <w:tcW w:w="1383" w:type="pct"/>
            <w:vMerge w:val="restart"/>
            <w:tcBorders>
              <w:top w:val="single" w:sz="4" w:space="0" w:color="auto"/>
              <w:left w:val="single" w:sz="4" w:space="0" w:color="auto"/>
              <w:bottom w:val="single" w:sz="4" w:space="0" w:color="auto"/>
              <w:right w:val="single" w:sz="4" w:space="0" w:color="auto"/>
            </w:tcBorders>
            <w:hideMark/>
          </w:tcPr>
          <w:p w14:paraId="6592D894"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Тема 4.2 Медиация</w:t>
            </w:r>
          </w:p>
          <w:p w14:paraId="4D8B981B"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7F5724B0" w14:textId="77777777" w:rsidR="00BA159F" w:rsidRPr="004A7380" w:rsidRDefault="00BA159F" w:rsidP="008A3975">
            <w:pPr>
              <w:widowControl w:val="0"/>
              <w:suppressAutoHyphens/>
              <w:spacing w:line="23" w:lineRule="atLeast"/>
              <w:ind w:firstLine="33"/>
              <w:rPr>
                <w:rFonts w:ascii="Times New Roman" w:hAnsi="Times New Roman"/>
                <w:b/>
                <w:sz w:val="24"/>
                <w:szCs w:val="24"/>
              </w:rPr>
            </w:pPr>
            <w:r w:rsidRPr="004A7380">
              <w:rPr>
                <w:rFonts w:ascii="Times New Roman" w:hAnsi="Times New Roman"/>
                <w:b/>
                <w:sz w:val="24"/>
                <w:szCs w:val="24"/>
              </w:rPr>
              <w:t xml:space="preserve">Содержание </w:t>
            </w:r>
          </w:p>
          <w:p w14:paraId="4D276ED2" w14:textId="77777777" w:rsidR="00BA159F" w:rsidRPr="004A7380" w:rsidRDefault="00BA159F" w:rsidP="000552CA">
            <w:pPr>
              <w:widowControl w:val="0"/>
              <w:numPr>
                <w:ilvl w:val="0"/>
                <w:numId w:val="100"/>
              </w:numPr>
              <w:suppressAutoHyphens/>
              <w:spacing w:line="23" w:lineRule="atLeast"/>
              <w:ind w:left="0" w:firstLine="30"/>
              <w:contextualSpacing/>
              <w:rPr>
                <w:rFonts w:ascii="Times New Roman" w:hAnsi="Times New Roman"/>
                <w:sz w:val="24"/>
                <w:szCs w:val="24"/>
              </w:rPr>
            </w:pPr>
            <w:r w:rsidRPr="004A7380">
              <w:rPr>
                <w:rFonts w:ascii="Times New Roman" w:hAnsi="Times New Roman"/>
                <w:sz w:val="24"/>
                <w:szCs w:val="24"/>
              </w:rPr>
              <w:t>Понятие и значение альтернативных способов разрешения споров. Предпосылки возникновения. Виды. Правовое регулирование в Российской Федерации.</w:t>
            </w:r>
          </w:p>
          <w:p w14:paraId="7CD343EE" w14:textId="77777777" w:rsidR="00BA159F" w:rsidRPr="004A7380" w:rsidRDefault="00BA159F" w:rsidP="000552CA">
            <w:pPr>
              <w:widowControl w:val="0"/>
              <w:numPr>
                <w:ilvl w:val="0"/>
                <w:numId w:val="100"/>
              </w:numPr>
              <w:suppressAutoHyphens/>
              <w:spacing w:before="120" w:line="23" w:lineRule="atLeast"/>
              <w:ind w:left="0" w:firstLine="30"/>
              <w:contextualSpacing/>
              <w:rPr>
                <w:rFonts w:ascii="Times New Roman" w:hAnsi="Times New Roman"/>
                <w:sz w:val="24"/>
                <w:szCs w:val="24"/>
              </w:rPr>
            </w:pPr>
            <w:r w:rsidRPr="004A7380">
              <w:rPr>
                <w:rFonts w:ascii="Times New Roman" w:hAnsi="Times New Roman"/>
                <w:sz w:val="24"/>
                <w:szCs w:val="24"/>
              </w:rPr>
              <w:t xml:space="preserve">Процедура урегулирования споров с участием посредника (процедура медиации). Требования, предъявляемые к медиаторам. </w:t>
            </w:r>
          </w:p>
          <w:p w14:paraId="4FE1F2E7" w14:textId="77777777" w:rsidR="00BA159F" w:rsidRPr="004A7380" w:rsidRDefault="00BA159F" w:rsidP="000552CA">
            <w:pPr>
              <w:widowControl w:val="0"/>
              <w:numPr>
                <w:ilvl w:val="0"/>
                <w:numId w:val="100"/>
              </w:numPr>
              <w:suppressAutoHyphens/>
              <w:spacing w:before="120" w:line="23" w:lineRule="atLeast"/>
              <w:ind w:left="0" w:firstLine="30"/>
              <w:contextualSpacing/>
              <w:rPr>
                <w:rFonts w:ascii="Times New Roman" w:hAnsi="Times New Roman"/>
                <w:sz w:val="24"/>
                <w:szCs w:val="24"/>
              </w:rPr>
            </w:pPr>
            <w:r w:rsidRPr="004A7380">
              <w:rPr>
                <w:rFonts w:ascii="Times New Roman" w:hAnsi="Times New Roman"/>
                <w:sz w:val="24"/>
                <w:szCs w:val="24"/>
              </w:rPr>
              <w:t xml:space="preserve">Условия проведения медиации. Соглашение о медиации. </w:t>
            </w:r>
          </w:p>
          <w:p w14:paraId="2A30620F" w14:textId="77777777" w:rsidR="00BA159F" w:rsidRPr="004A7380" w:rsidRDefault="00BA159F" w:rsidP="000552CA">
            <w:pPr>
              <w:widowControl w:val="0"/>
              <w:numPr>
                <w:ilvl w:val="0"/>
                <w:numId w:val="100"/>
              </w:numPr>
              <w:suppressAutoHyphens/>
              <w:spacing w:before="120" w:line="23" w:lineRule="atLeast"/>
              <w:ind w:left="0" w:firstLine="30"/>
              <w:contextualSpacing/>
              <w:rPr>
                <w:rFonts w:ascii="Times New Roman" w:hAnsi="Times New Roman"/>
                <w:sz w:val="24"/>
                <w:szCs w:val="24"/>
              </w:rPr>
            </w:pPr>
            <w:r w:rsidRPr="004A7380">
              <w:rPr>
                <w:rFonts w:ascii="Times New Roman" w:hAnsi="Times New Roman"/>
                <w:sz w:val="24"/>
                <w:szCs w:val="24"/>
              </w:rPr>
              <w:t xml:space="preserve">Порядок проведения процедуры медиации. </w:t>
            </w:r>
          </w:p>
          <w:p w14:paraId="1D2EA0A2" w14:textId="77777777" w:rsidR="00BA159F" w:rsidRPr="004A7380" w:rsidRDefault="00BA159F" w:rsidP="000552CA">
            <w:pPr>
              <w:widowControl w:val="0"/>
              <w:numPr>
                <w:ilvl w:val="0"/>
                <w:numId w:val="100"/>
              </w:numPr>
              <w:suppressAutoHyphens/>
              <w:spacing w:before="120" w:line="23" w:lineRule="atLeast"/>
              <w:ind w:left="0" w:firstLine="30"/>
              <w:contextualSpacing/>
              <w:rPr>
                <w:rFonts w:ascii="Times New Roman" w:hAnsi="Times New Roman"/>
                <w:sz w:val="24"/>
                <w:szCs w:val="24"/>
              </w:rPr>
            </w:pPr>
            <w:r w:rsidRPr="004A7380">
              <w:rPr>
                <w:rFonts w:ascii="Times New Roman" w:hAnsi="Times New Roman"/>
                <w:sz w:val="24"/>
                <w:szCs w:val="24"/>
              </w:rPr>
              <w:t xml:space="preserve">Окончание процедуры медиации, ее правовые последствия. </w:t>
            </w:r>
          </w:p>
        </w:tc>
      </w:tr>
      <w:tr w:rsidR="00BA159F" w:rsidRPr="004A7380" w14:paraId="4965F93B" w14:textId="77777777" w:rsidTr="00BA159F">
        <w:trPr>
          <w:trHeight w:val="20"/>
        </w:trPr>
        <w:tc>
          <w:tcPr>
            <w:tcW w:w="1383" w:type="pct"/>
            <w:vMerge/>
            <w:tcBorders>
              <w:top w:val="single" w:sz="4" w:space="0" w:color="auto"/>
              <w:left w:val="single" w:sz="4" w:space="0" w:color="auto"/>
              <w:bottom w:val="single" w:sz="4" w:space="0" w:color="auto"/>
              <w:right w:val="single" w:sz="4" w:space="0" w:color="auto"/>
            </w:tcBorders>
            <w:vAlign w:val="center"/>
            <w:hideMark/>
          </w:tcPr>
          <w:p w14:paraId="2D95F534"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6CEC898E"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рактическое занятие:</w:t>
            </w:r>
            <w:r w:rsidRPr="004A7380">
              <w:rPr>
                <w:rFonts w:ascii="Times New Roman" w:hAnsi="Times New Roman"/>
                <w:sz w:val="24"/>
                <w:szCs w:val="24"/>
              </w:rPr>
              <w:t xml:space="preserve"> ролевая игра «Процедура медиации» по предложенной преподавателем фабуле</w:t>
            </w:r>
          </w:p>
        </w:tc>
      </w:tr>
      <w:tr w:rsidR="00BA159F" w:rsidRPr="004A7380" w14:paraId="43400F9B" w14:textId="77777777" w:rsidTr="00BA159F">
        <w:trPr>
          <w:trHeight w:val="20"/>
        </w:trPr>
        <w:tc>
          <w:tcPr>
            <w:tcW w:w="1383" w:type="pct"/>
            <w:vMerge w:val="restart"/>
            <w:tcBorders>
              <w:top w:val="single" w:sz="4" w:space="0" w:color="auto"/>
              <w:left w:val="single" w:sz="4" w:space="0" w:color="auto"/>
              <w:right w:val="single" w:sz="4" w:space="0" w:color="auto"/>
            </w:tcBorders>
            <w:hideMark/>
          </w:tcPr>
          <w:p w14:paraId="681734F5" w14:textId="77777777" w:rsidR="00BA159F" w:rsidRPr="004A7380" w:rsidRDefault="00BA159F" w:rsidP="008A3975">
            <w:pPr>
              <w:widowControl w:val="0"/>
              <w:suppressAutoHyphens/>
              <w:spacing w:line="23" w:lineRule="atLeast"/>
              <w:jc w:val="both"/>
              <w:rPr>
                <w:rFonts w:ascii="Times New Roman" w:hAnsi="Times New Roman"/>
                <w:b/>
                <w:iCs/>
                <w:sz w:val="24"/>
                <w:szCs w:val="24"/>
              </w:rPr>
            </w:pPr>
            <w:r w:rsidRPr="004A7380">
              <w:rPr>
                <w:rFonts w:ascii="Times New Roman" w:hAnsi="Times New Roman"/>
                <w:b/>
                <w:iCs/>
                <w:sz w:val="24"/>
                <w:szCs w:val="24"/>
              </w:rPr>
              <w:t>Тема 4.3 Арбитраж (третейское разбирательство)</w:t>
            </w:r>
          </w:p>
          <w:p w14:paraId="5D5783C1" w14:textId="77777777" w:rsidR="00BA159F" w:rsidRPr="004A7380" w:rsidRDefault="00BA159F" w:rsidP="008A3975">
            <w:pPr>
              <w:widowControl w:val="0"/>
              <w:suppressAutoHyphens/>
              <w:spacing w:line="23" w:lineRule="atLeast"/>
              <w:jc w:val="both"/>
              <w:rPr>
                <w:rFonts w:ascii="Times New Roman" w:hAnsi="Times New Roman"/>
                <w:b/>
                <w:i/>
                <w:sz w:val="24"/>
                <w:szCs w:val="24"/>
              </w:rPr>
            </w:pPr>
          </w:p>
          <w:p w14:paraId="01665A69"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4EA712B5"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7A859C2B" w14:textId="77777777" w:rsidR="00BA159F" w:rsidRPr="004A7380" w:rsidRDefault="00BA159F" w:rsidP="000552CA">
            <w:pPr>
              <w:widowControl w:val="0"/>
              <w:numPr>
                <w:ilvl w:val="0"/>
                <w:numId w:val="101"/>
              </w:numPr>
              <w:suppressAutoHyphens/>
              <w:spacing w:line="23" w:lineRule="atLeast"/>
              <w:ind w:left="739" w:hanging="709"/>
              <w:contextualSpacing/>
              <w:rPr>
                <w:rFonts w:ascii="Times New Roman" w:hAnsi="Times New Roman"/>
                <w:sz w:val="24"/>
                <w:szCs w:val="24"/>
              </w:rPr>
            </w:pPr>
            <w:r w:rsidRPr="004A7380">
              <w:rPr>
                <w:rFonts w:ascii="Times New Roman" w:hAnsi="Times New Roman"/>
                <w:sz w:val="24"/>
                <w:szCs w:val="24"/>
              </w:rPr>
              <w:t xml:space="preserve">Понятие арбитража и его виды. Значение разрешения гражданско-правовых споров в порядке арбитража. Компетенция арбитража (третейского суда). Арбитражное соглашение. </w:t>
            </w:r>
          </w:p>
          <w:p w14:paraId="72C510EF" w14:textId="77777777" w:rsidR="00BA159F" w:rsidRPr="004A7380" w:rsidRDefault="00BA159F" w:rsidP="000552CA">
            <w:pPr>
              <w:widowControl w:val="0"/>
              <w:numPr>
                <w:ilvl w:val="0"/>
                <w:numId w:val="101"/>
              </w:numPr>
              <w:suppressAutoHyphens/>
              <w:spacing w:line="23" w:lineRule="atLeast"/>
              <w:ind w:left="739" w:hanging="709"/>
              <w:contextualSpacing/>
              <w:rPr>
                <w:rFonts w:ascii="Times New Roman" w:hAnsi="Times New Roman"/>
                <w:sz w:val="24"/>
                <w:szCs w:val="24"/>
              </w:rPr>
            </w:pPr>
            <w:r w:rsidRPr="004A7380">
              <w:rPr>
                <w:rFonts w:ascii="Times New Roman" w:hAnsi="Times New Roman"/>
                <w:sz w:val="24"/>
                <w:szCs w:val="24"/>
              </w:rPr>
              <w:t>Порядок третейского разбирательства. Арбитражное решение.</w:t>
            </w:r>
          </w:p>
          <w:p w14:paraId="0D278FA6" w14:textId="77777777" w:rsidR="00BA159F" w:rsidRPr="004A7380" w:rsidRDefault="00BA159F" w:rsidP="000552CA">
            <w:pPr>
              <w:widowControl w:val="0"/>
              <w:numPr>
                <w:ilvl w:val="0"/>
                <w:numId w:val="101"/>
              </w:numPr>
              <w:suppressAutoHyphens/>
              <w:spacing w:line="23" w:lineRule="atLeast"/>
              <w:ind w:left="739" w:hanging="709"/>
              <w:contextualSpacing/>
              <w:rPr>
                <w:rFonts w:ascii="Times New Roman" w:hAnsi="Times New Roman"/>
                <w:sz w:val="24"/>
                <w:szCs w:val="24"/>
              </w:rPr>
            </w:pPr>
            <w:r w:rsidRPr="004A7380">
              <w:rPr>
                <w:rFonts w:ascii="Times New Roman" w:hAnsi="Times New Roman"/>
                <w:sz w:val="24"/>
                <w:szCs w:val="24"/>
              </w:rPr>
              <w:t xml:space="preserve">Оспаривание решений третейского суда. </w:t>
            </w:r>
          </w:p>
          <w:p w14:paraId="41BE794B" w14:textId="77777777" w:rsidR="00BA159F" w:rsidRPr="004A7380" w:rsidRDefault="00BA159F" w:rsidP="000552CA">
            <w:pPr>
              <w:widowControl w:val="0"/>
              <w:numPr>
                <w:ilvl w:val="0"/>
                <w:numId w:val="101"/>
              </w:numPr>
              <w:suppressAutoHyphens/>
              <w:spacing w:line="23" w:lineRule="atLeast"/>
              <w:ind w:left="739" w:hanging="709"/>
              <w:contextualSpacing/>
              <w:rPr>
                <w:rFonts w:ascii="Times New Roman" w:hAnsi="Times New Roman"/>
                <w:sz w:val="24"/>
                <w:szCs w:val="24"/>
              </w:rPr>
            </w:pPr>
            <w:r w:rsidRPr="004A7380">
              <w:rPr>
                <w:rFonts w:ascii="Times New Roman" w:hAnsi="Times New Roman"/>
                <w:sz w:val="24"/>
                <w:szCs w:val="24"/>
              </w:rPr>
              <w:t>Выдача исполнительного листа на принудительное исполнение решения третейского суда.</w:t>
            </w:r>
          </w:p>
        </w:tc>
      </w:tr>
      <w:tr w:rsidR="00BA159F" w:rsidRPr="004A7380" w14:paraId="4903618F" w14:textId="77777777" w:rsidTr="00BA159F">
        <w:trPr>
          <w:trHeight w:val="20"/>
        </w:trPr>
        <w:tc>
          <w:tcPr>
            <w:tcW w:w="1383" w:type="pct"/>
            <w:vMerge/>
            <w:tcBorders>
              <w:left w:val="single" w:sz="4" w:space="0" w:color="auto"/>
              <w:bottom w:val="single" w:sz="4" w:space="0" w:color="auto"/>
              <w:right w:val="single" w:sz="4" w:space="0" w:color="auto"/>
            </w:tcBorders>
          </w:tcPr>
          <w:p w14:paraId="0BA39397" w14:textId="77777777" w:rsidR="00BA159F" w:rsidRPr="004A7380" w:rsidRDefault="00BA159F" w:rsidP="008A3975">
            <w:pPr>
              <w:widowControl w:val="0"/>
              <w:suppressAutoHyphens/>
              <w:spacing w:line="23" w:lineRule="atLeast"/>
              <w:jc w:val="both"/>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1D61B903"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решение ситуационных задач; составление проекта заявления об отмене решения третейского суда</w:t>
            </w:r>
          </w:p>
        </w:tc>
      </w:tr>
      <w:tr w:rsidR="00BA159F" w:rsidRPr="004A7380" w14:paraId="7363A8EA" w14:textId="77777777" w:rsidTr="00BA159F">
        <w:trPr>
          <w:trHeight w:val="20"/>
        </w:trPr>
        <w:tc>
          <w:tcPr>
            <w:tcW w:w="1383" w:type="pct"/>
            <w:vMerge w:val="restart"/>
            <w:tcBorders>
              <w:top w:val="single" w:sz="4" w:space="0" w:color="auto"/>
              <w:left w:val="single" w:sz="4" w:space="0" w:color="auto"/>
              <w:right w:val="single" w:sz="4" w:space="0" w:color="auto"/>
            </w:tcBorders>
          </w:tcPr>
          <w:p w14:paraId="21C29101" w14:textId="77777777" w:rsidR="00BA159F" w:rsidRPr="004A7380" w:rsidRDefault="00BA159F" w:rsidP="008A3975">
            <w:pPr>
              <w:widowControl w:val="0"/>
              <w:suppressAutoHyphens/>
              <w:spacing w:line="23" w:lineRule="atLeast"/>
              <w:jc w:val="both"/>
              <w:rPr>
                <w:rFonts w:ascii="Times New Roman" w:hAnsi="Times New Roman"/>
                <w:b/>
                <w:i/>
                <w:sz w:val="24"/>
                <w:szCs w:val="24"/>
              </w:rPr>
            </w:pPr>
            <w:r w:rsidRPr="004A7380">
              <w:rPr>
                <w:rFonts w:ascii="Times New Roman" w:hAnsi="Times New Roman"/>
                <w:b/>
                <w:iCs/>
                <w:sz w:val="24"/>
                <w:szCs w:val="24"/>
              </w:rPr>
              <w:t xml:space="preserve">Тема 4.4 Защита прав организаций, физических лиц и их объединений в </w:t>
            </w:r>
            <w:r w:rsidRPr="004A7380">
              <w:rPr>
                <w:rFonts w:ascii="Times New Roman" w:hAnsi="Times New Roman"/>
                <w:b/>
                <w:iCs/>
                <w:sz w:val="24"/>
                <w:szCs w:val="24"/>
              </w:rPr>
              <w:lastRenderedPageBreak/>
              <w:t>арбитражных судах.</w:t>
            </w:r>
          </w:p>
          <w:p w14:paraId="404195FA" w14:textId="77777777" w:rsidR="00BA159F" w:rsidRPr="004A7380" w:rsidRDefault="00BA159F" w:rsidP="008A3975">
            <w:pPr>
              <w:widowControl w:val="0"/>
              <w:suppressAutoHyphens/>
              <w:spacing w:line="23" w:lineRule="atLeast"/>
              <w:jc w:val="both"/>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2F235DA8"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lastRenderedPageBreak/>
              <w:t>Содержание</w:t>
            </w:r>
          </w:p>
          <w:p w14:paraId="7ACCB498" w14:textId="77777777" w:rsidR="00BA159F" w:rsidRPr="004A7380" w:rsidRDefault="00BA159F" w:rsidP="000552CA">
            <w:pPr>
              <w:numPr>
                <w:ilvl w:val="0"/>
                <w:numId w:val="102"/>
              </w:numPr>
              <w:suppressAutoHyphens/>
              <w:spacing w:line="23" w:lineRule="atLeast"/>
              <w:ind w:left="35" w:hanging="5"/>
              <w:jc w:val="both"/>
              <w:rPr>
                <w:rFonts w:ascii="Times New Roman" w:hAnsi="Times New Roman"/>
                <w:i/>
                <w:iCs/>
                <w:sz w:val="24"/>
                <w:szCs w:val="24"/>
              </w:rPr>
            </w:pPr>
            <w:r w:rsidRPr="004A7380">
              <w:rPr>
                <w:rFonts w:ascii="Times New Roman" w:hAnsi="Times New Roman"/>
                <w:iCs/>
                <w:sz w:val="24"/>
                <w:szCs w:val="24"/>
              </w:rPr>
              <w:t>Гражданское, арбитражное и административное судопроизводство: проблемы соотношения;</w:t>
            </w:r>
          </w:p>
          <w:p w14:paraId="1A391EC3" w14:textId="77777777" w:rsidR="00BA159F" w:rsidRPr="004A7380" w:rsidRDefault="00BA159F" w:rsidP="000552CA">
            <w:pPr>
              <w:numPr>
                <w:ilvl w:val="0"/>
                <w:numId w:val="102"/>
              </w:numPr>
              <w:suppressAutoHyphens/>
              <w:spacing w:line="23" w:lineRule="atLeast"/>
              <w:ind w:left="35" w:hanging="5"/>
              <w:jc w:val="both"/>
              <w:rPr>
                <w:rFonts w:ascii="Times New Roman" w:hAnsi="Times New Roman"/>
                <w:i/>
                <w:iCs/>
                <w:sz w:val="24"/>
                <w:szCs w:val="24"/>
              </w:rPr>
            </w:pPr>
            <w:r w:rsidRPr="004A7380">
              <w:rPr>
                <w:rFonts w:ascii="Times New Roman" w:hAnsi="Times New Roman"/>
                <w:iCs/>
                <w:sz w:val="24"/>
                <w:szCs w:val="24"/>
              </w:rPr>
              <w:t>Понятие и стадии арбитражного процесса;</w:t>
            </w:r>
          </w:p>
          <w:p w14:paraId="1C5DD5EA" w14:textId="77777777" w:rsidR="00BA159F" w:rsidRPr="004A7380" w:rsidRDefault="00BA159F" w:rsidP="000552CA">
            <w:pPr>
              <w:numPr>
                <w:ilvl w:val="0"/>
                <w:numId w:val="102"/>
              </w:numPr>
              <w:suppressAutoHyphens/>
              <w:spacing w:line="23" w:lineRule="atLeast"/>
              <w:ind w:left="35" w:hanging="5"/>
              <w:jc w:val="both"/>
              <w:rPr>
                <w:rFonts w:ascii="Times New Roman" w:hAnsi="Times New Roman"/>
                <w:i/>
                <w:iCs/>
                <w:sz w:val="24"/>
                <w:szCs w:val="24"/>
              </w:rPr>
            </w:pPr>
            <w:r w:rsidRPr="004A7380">
              <w:rPr>
                <w:rFonts w:ascii="Times New Roman" w:eastAsia="Calibri" w:hAnsi="Times New Roman"/>
                <w:color w:val="000000"/>
                <w:sz w:val="24"/>
                <w:szCs w:val="24"/>
              </w:rPr>
              <w:lastRenderedPageBreak/>
              <w:t>Задачи судопроизводства в арбитражных судах;</w:t>
            </w:r>
          </w:p>
          <w:p w14:paraId="56E438E4" w14:textId="77777777" w:rsidR="00BA159F" w:rsidRPr="004A7380" w:rsidRDefault="00BA159F" w:rsidP="000552CA">
            <w:pPr>
              <w:numPr>
                <w:ilvl w:val="0"/>
                <w:numId w:val="102"/>
              </w:numPr>
              <w:suppressAutoHyphens/>
              <w:spacing w:line="23" w:lineRule="atLeast"/>
              <w:ind w:left="35" w:hanging="5"/>
              <w:jc w:val="both"/>
              <w:rPr>
                <w:rFonts w:ascii="Times New Roman" w:hAnsi="Times New Roman"/>
                <w:iCs/>
                <w:sz w:val="24"/>
                <w:szCs w:val="24"/>
              </w:rPr>
            </w:pPr>
            <w:r w:rsidRPr="004A7380">
              <w:rPr>
                <w:rFonts w:ascii="Times New Roman" w:hAnsi="Times New Roman"/>
                <w:iCs/>
                <w:sz w:val="24"/>
                <w:szCs w:val="24"/>
              </w:rPr>
              <w:t xml:space="preserve">Источники арбитражного процесса. </w:t>
            </w:r>
          </w:p>
          <w:p w14:paraId="0C67563A" w14:textId="77777777" w:rsidR="00BA159F" w:rsidRPr="004A7380" w:rsidRDefault="00BA159F" w:rsidP="000552CA">
            <w:pPr>
              <w:numPr>
                <w:ilvl w:val="0"/>
                <w:numId w:val="102"/>
              </w:numPr>
              <w:suppressAutoHyphens/>
              <w:spacing w:line="23" w:lineRule="atLeast"/>
              <w:ind w:left="35" w:hanging="5"/>
              <w:jc w:val="both"/>
              <w:rPr>
                <w:rFonts w:ascii="Times New Roman" w:hAnsi="Times New Roman"/>
                <w:iCs/>
                <w:sz w:val="24"/>
                <w:szCs w:val="24"/>
              </w:rPr>
            </w:pPr>
            <w:r w:rsidRPr="004A7380">
              <w:rPr>
                <w:rFonts w:ascii="Times New Roman" w:hAnsi="Times New Roman"/>
                <w:color w:val="000000"/>
                <w:sz w:val="24"/>
                <w:szCs w:val="24"/>
              </w:rPr>
              <w:t>Понятие, значение и классификация принципов в рамках арбитражного процесса.</w:t>
            </w:r>
          </w:p>
        </w:tc>
      </w:tr>
      <w:tr w:rsidR="00BA159F" w:rsidRPr="004A7380" w14:paraId="0FDA4972" w14:textId="77777777" w:rsidTr="00BA159F">
        <w:trPr>
          <w:trHeight w:val="20"/>
        </w:trPr>
        <w:tc>
          <w:tcPr>
            <w:tcW w:w="1383" w:type="pct"/>
            <w:vMerge/>
            <w:tcBorders>
              <w:left w:val="single" w:sz="4" w:space="0" w:color="auto"/>
              <w:bottom w:val="single" w:sz="4" w:space="0" w:color="auto"/>
              <w:right w:val="single" w:sz="4" w:space="0" w:color="auto"/>
            </w:tcBorders>
          </w:tcPr>
          <w:p w14:paraId="5153FB8A" w14:textId="77777777" w:rsidR="00BA159F" w:rsidRPr="004A7380" w:rsidRDefault="00BA159F" w:rsidP="008A3975">
            <w:pPr>
              <w:widowControl w:val="0"/>
              <w:suppressAutoHyphens/>
              <w:spacing w:line="23" w:lineRule="atLeast"/>
              <w:jc w:val="both"/>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1DE5B194" w14:textId="77777777" w:rsidR="00BA159F" w:rsidRPr="004A7380" w:rsidRDefault="00BA159F" w:rsidP="008A3975">
            <w:pPr>
              <w:widowControl w:val="0"/>
              <w:suppressAutoHyphens/>
              <w:spacing w:line="23" w:lineRule="atLeast"/>
              <w:rPr>
                <w:rFonts w:ascii="Times New Roman" w:hAnsi="Times New Roman"/>
                <w:iCs/>
                <w:sz w:val="24"/>
                <w:szCs w:val="24"/>
              </w:rPr>
            </w:pPr>
            <w:r w:rsidRPr="004A7380">
              <w:rPr>
                <w:rFonts w:ascii="Times New Roman" w:hAnsi="Times New Roman"/>
                <w:b/>
                <w:bCs/>
                <w:iCs/>
                <w:sz w:val="24"/>
                <w:szCs w:val="24"/>
              </w:rPr>
              <w:t>В том числе п</w:t>
            </w:r>
            <w:r w:rsidRPr="004A7380">
              <w:rPr>
                <w:rFonts w:ascii="Times New Roman" w:hAnsi="Times New Roman"/>
                <w:b/>
                <w:iCs/>
                <w:sz w:val="24"/>
                <w:szCs w:val="24"/>
              </w:rPr>
              <w:t xml:space="preserve">рактическое занятие: </w:t>
            </w:r>
            <w:r w:rsidRPr="004A7380">
              <w:rPr>
                <w:rFonts w:ascii="Times New Roman" w:hAnsi="Times New Roman"/>
                <w:iCs/>
                <w:sz w:val="24"/>
                <w:szCs w:val="24"/>
              </w:rPr>
              <w:t xml:space="preserve">решение ситуационных задач. </w:t>
            </w:r>
          </w:p>
        </w:tc>
      </w:tr>
      <w:tr w:rsidR="00BA159F" w:rsidRPr="004A7380" w14:paraId="5BFDA042" w14:textId="77777777" w:rsidTr="00BA159F">
        <w:trPr>
          <w:trHeight w:val="20"/>
        </w:trPr>
        <w:tc>
          <w:tcPr>
            <w:tcW w:w="1383" w:type="pct"/>
            <w:vMerge w:val="restart"/>
            <w:tcBorders>
              <w:left w:val="single" w:sz="4" w:space="0" w:color="auto"/>
              <w:right w:val="single" w:sz="4" w:space="0" w:color="auto"/>
            </w:tcBorders>
          </w:tcPr>
          <w:p w14:paraId="44404340" w14:textId="77777777" w:rsidR="00BA159F" w:rsidRPr="004A7380" w:rsidRDefault="00BA159F" w:rsidP="008A3975">
            <w:pPr>
              <w:widowControl w:val="0"/>
              <w:suppressAutoHyphens/>
              <w:spacing w:line="23" w:lineRule="atLeast"/>
              <w:jc w:val="both"/>
              <w:rPr>
                <w:rFonts w:ascii="Times New Roman" w:hAnsi="Times New Roman"/>
                <w:b/>
                <w:iCs/>
                <w:sz w:val="24"/>
                <w:szCs w:val="24"/>
              </w:rPr>
            </w:pPr>
            <w:r w:rsidRPr="004A7380">
              <w:rPr>
                <w:rFonts w:ascii="Times New Roman" w:hAnsi="Times New Roman"/>
                <w:b/>
                <w:iCs/>
                <w:sz w:val="24"/>
                <w:szCs w:val="24"/>
              </w:rPr>
              <w:t>Тема 4.5 Компетенция арбитражных судов</w:t>
            </w:r>
          </w:p>
          <w:p w14:paraId="7060C7DD" w14:textId="77777777" w:rsidR="00BA159F" w:rsidRPr="004A7380" w:rsidRDefault="00BA159F" w:rsidP="008A3975">
            <w:pPr>
              <w:widowControl w:val="0"/>
              <w:suppressAutoHyphens/>
              <w:spacing w:line="23" w:lineRule="atLeast"/>
              <w:jc w:val="both"/>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4BE04C6A" w14:textId="77777777" w:rsidR="00BA159F" w:rsidRPr="004A7380" w:rsidRDefault="00BA159F" w:rsidP="008A3975">
            <w:pPr>
              <w:widowControl w:val="0"/>
              <w:suppressAutoHyphens/>
              <w:spacing w:line="23" w:lineRule="atLeast"/>
              <w:contextualSpacing/>
              <w:rPr>
                <w:rFonts w:ascii="Times New Roman" w:hAnsi="Times New Roman"/>
                <w:b/>
                <w:iCs/>
                <w:sz w:val="24"/>
                <w:szCs w:val="24"/>
              </w:rPr>
            </w:pPr>
            <w:r w:rsidRPr="004A7380">
              <w:rPr>
                <w:rFonts w:ascii="Times New Roman" w:hAnsi="Times New Roman"/>
                <w:b/>
                <w:iCs/>
                <w:sz w:val="24"/>
                <w:szCs w:val="24"/>
              </w:rPr>
              <w:t>Содержание</w:t>
            </w:r>
          </w:p>
          <w:p w14:paraId="76E06455" w14:textId="77777777" w:rsidR="00BA159F" w:rsidRPr="004A7380" w:rsidRDefault="00BA159F" w:rsidP="000552CA">
            <w:pPr>
              <w:numPr>
                <w:ilvl w:val="0"/>
                <w:numId w:val="103"/>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Дела, относящиеся к компетенции арбитражных судов. Определение подсудности дел судам общей юрисдикции и арбитражным судам.</w:t>
            </w:r>
          </w:p>
          <w:p w14:paraId="19760B50" w14:textId="77777777" w:rsidR="00BA159F" w:rsidRPr="004A7380" w:rsidRDefault="00BA159F" w:rsidP="000552CA">
            <w:pPr>
              <w:numPr>
                <w:ilvl w:val="0"/>
                <w:numId w:val="103"/>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Особенности определения компетенции арбитражных судов по делам, возникающим из гражданских, административных и иных публичных правоотношений. Компетенция арбитражных судов по иным делам.</w:t>
            </w:r>
          </w:p>
          <w:p w14:paraId="609CCE68" w14:textId="77777777" w:rsidR="00BA159F" w:rsidRPr="004A7380" w:rsidRDefault="00BA159F" w:rsidP="000552CA">
            <w:pPr>
              <w:numPr>
                <w:ilvl w:val="0"/>
                <w:numId w:val="103"/>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Круг дел, относящихся к компетенции арбитражных судов,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w:t>
            </w:r>
          </w:p>
          <w:p w14:paraId="7AA75D85" w14:textId="77777777" w:rsidR="00BA159F" w:rsidRPr="004A7380" w:rsidRDefault="00BA159F" w:rsidP="000552CA">
            <w:pPr>
              <w:numPr>
                <w:ilvl w:val="0"/>
                <w:numId w:val="103"/>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 xml:space="preserve">Родовая подсудность: дела, разрешаемые Верховным Судом РФ, арбитражными судами округов; арбитражными судами субъектов РФ. Дела, разрешаемые Судом по интеллектуальным правам. </w:t>
            </w:r>
          </w:p>
          <w:p w14:paraId="01BBAD2F" w14:textId="77777777" w:rsidR="00BA159F" w:rsidRPr="004A7380" w:rsidRDefault="00BA159F" w:rsidP="000552CA">
            <w:pPr>
              <w:numPr>
                <w:ilvl w:val="0"/>
                <w:numId w:val="103"/>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Территориальная подсудность и ее виды.</w:t>
            </w:r>
          </w:p>
          <w:p w14:paraId="17EF8CEA" w14:textId="77777777" w:rsidR="00BA159F" w:rsidRPr="004A7380" w:rsidRDefault="00BA159F" w:rsidP="000552CA">
            <w:pPr>
              <w:numPr>
                <w:ilvl w:val="0"/>
                <w:numId w:val="103"/>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Передача дела, принятого арбитражным судом к своему производству, из одного суда в другой суд.</w:t>
            </w:r>
          </w:p>
        </w:tc>
      </w:tr>
      <w:tr w:rsidR="00BA159F" w:rsidRPr="004A7380" w14:paraId="124249DA" w14:textId="77777777" w:rsidTr="00BA159F">
        <w:trPr>
          <w:trHeight w:val="20"/>
        </w:trPr>
        <w:tc>
          <w:tcPr>
            <w:tcW w:w="1383" w:type="pct"/>
            <w:vMerge/>
            <w:tcBorders>
              <w:left w:val="single" w:sz="4" w:space="0" w:color="auto"/>
              <w:bottom w:val="single" w:sz="4" w:space="0" w:color="auto"/>
              <w:right w:val="single" w:sz="4" w:space="0" w:color="auto"/>
            </w:tcBorders>
          </w:tcPr>
          <w:p w14:paraId="2BF9FE1C" w14:textId="77777777" w:rsidR="00BA159F" w:rsidRPr="004A7380" w:rsidRDefault="00BA159F" w:rsidP="008A3975">
            <w:pPr>
              <w:widowControl w:val="0"/>
              <w:suppressAutoHyphens/>
              <w:spacing w:line="23" w:lineRule="atLeast"/>
              <w:jc w:val="both"/>
              <w:rPr>
                <w:rFonts w:ascii="Times New Roman" w:hAnsi="Times New Roman"/>
                <w:b/>
                <w:i/>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309654DC" w14:textId="77777777" w:rsidR="00BA159F" w:rsidRPr="004A7380" w:rsidRDefault="00BA159F" w:rsidP="008A3975">
            <w:pPr>
              <w:widowControl w:val="0"/>
              <w:suppressAutoHyphens/>
              <w:spacing w:line="23" w:lineRule="atLeast"/>
              <w:rPr>
                <w:rFonts w:ascii="Times New Roman" w:hAnsi="Times New Roman"/>
                <w:iCs/>
                <w:sz w:val="24"/>
                <w:szCs w:val="24"/>
              </w:rPr>
            </w:pPr>
            <w:r w:rsidRPr="004A7380">
              <w:rPr>
                <w:rFonts w:ascii="Times New Roman" w:hAnsi="Times New Roman"/>
                <w:b/>
                <w:bCs/>
                <w:iCs/>
                <w:sz w:val="24"/>
                <w:szCs w:val="24"/>
              </w:rPr>
              <w:t>В том числе п</w:t>
            </w:r>
            <w:r w:rsidRPr="004A7380">
              <w:rPr>
                <w:rFonts w:ascii="Times New Roman" w:hAnsi="Times New Roman"/>
                <w:b/>
                <w:iCs/>
                <w:sz w:val="24"/>
                <w:szCs w:val="24"/>
              </w:rPr>
              <w:t xml:space="preserve">рактическое занятие: </w:t>
            </w:r>
            <w:r w:rsidRPr="004A7380">
              <w:rPr>
                <w:rFonts w:ascii="Times New Roman" w:hAnsi="Times New Roman"/>
                <w:iCs/>
                <w:sz w:val="24"/>
                <w:szCs w:val="24"/>
              </w:rPr>
              <w:t xml:space="preserve">решение ситуационных задач; составление сравнительной таблицы подсудности гражданских дел, подлежащих рассмотрению в арбитражных судах и судах общей юрисдикции. </w:t>
            </w:r>
          </w:p>
        </w:tc>
      </w:tr>
      <w:tr w:rsidR="00BA159F" w:rsidRPr="004A7380" w14:paraId="34D85994" w14:textId="77777777" w:rsidTr="00BA159F">
        <w:trPr>
          <w:trHeight w:val="20"/>
        </w:trPr>
        <w:tc>
          <w:tcPr>
            <w:tcW w:w="1383" w:type="pct"/>
            <w:vMerge w:val="restart"/>
            <w:tcBorders>
              <w:top w:val="single" w:sz="4" w:space="0" w:color="auto"/>
              <w:left w:val="single" w:sz="4" w:space="0" w:color="auto"/>
              <w:bottom w:val="single" w:sz="4" w:space="0" w:color="auto"/>
              <w:right w:val="single" w:sz="4" w:space="0" w:color="auto"/>
            </w:tcBorders>
          </w:tcPr>
          <w:p w14:paraId="1417E014"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Тема 4.6 Возбуждение и подготовка дела к разбирательству в арбитражном суде</w:t>
            </w:r>
          </w:p>
        </w:tc>
        <w:tc>
          <w:tcPr>
            <w:tcW w:w="3617" w:type="pct"/>
            <w:gridSpan w:val="2"/>
            <w:tcBorders>
              <w:top w:val="single" w:sz="4" w:space="0" w:color="auto"/>
              <w:left w:val="single" w:sz="4" w:space="0" w:color="auto"/>
              <w:bottom w:val="single" w:sz="4" w:space="0" w:color="auto"/>
              <w:right w:val="single" w:sz="4" w:space="0" w:color="auto"/>
            </w:tcBorders>
            <w:hideMark/>
          </w:tcPr>
          <w:p w14:paraId="72FC155C"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 xml:space="preserve">Содержание </w:t>
            </w:r>
          </w:p>
          <w:p w14:paraId="4BCC702B" w14:textId="77777777" w:rsidR="00BA159F" w:rsidRPr="004A7380" w:rsidRDefault="00BA159F" w:rsidP="000552CA">
            <w:pPr>
              <w:numPr>
                <w:ilvl w:val="0"/>
                <w:numId w:val="104"/>
              </w:numPr>
              <w:suppressAutoHyphens/>
              <w:spacing w:line="23" w:lineRule="atLeast"/>
              <w:ind w:left="317" w:hanging="357"/>
              <w:contextualSpacing/>
              <w:jc w:val="both"/>
              <w:rPr>
                <w:rFonts w:ascii="Times New Roman" w:hAnsi="Times New Roman"/>
                <w:sz w:val="24"/>
                <w:szCs w:val="24"/>
              </w:rPr>
            </w:pPr>
            <w:r w:rsidRPr="004A7380">
              <w:rPr>
                <w:rFonts w:ascii="Times New Roman" w:hAnsi="Times New Roman"/>
                <w:sz w:val="24"/>
                <w:szCs w:val="24"/>
              </w:rPr>
              <w:t xml:space="preserve">Право на обращение в арбитражный суд. Предпосылки права на обращение в суд и последствия их отсутствия. </w:t>
            </w:r>
          </w:p>
          <w:p w14:paraId="7CF8044C" w14:textId="77777777" w:rsidR="00BA159F" w:rsidRPr="004A7380" w:rsidRDefault="00BA159F" w:rsidP="000552CA">
            <w:pPr>
              <w:numPr>
                <w:ilvl w:val="0"/>
                <w:numId w:val="104"/>
              </w:numPr>
              <w:suppressAutoHyphens/>
              <w:spacing w:line="23" w:lineRule="atLeast"/>
              <w:ind w:left="317" w:hanging="357"/>
              <w:contextualSpacing/>
              <w:jc w:val="both"/>
              <w:rPr>
                <w:rFonts w:ascii="Times New Roman" w:hAnsi="Times New Roman"/>
                <w:sz w:val="24"/>
                <w:szCs w:val="24"/>
              </w:rPr>
            </w:pPr>
            <w:r w:rsidRPr="004A7380">
              <w:rPr>
                <w:rFonts w:ascii="Times New Roman" w:hAnsi="Times New Roman"/>
                <w:sz w:val="24"/>
                <w:szCs w:val="24"/>
              </w:rPr>
              <w:t xml:space="preserve">Требования, предъявляемые к порядку реализации права на обращение в суд и последствия их несоблюдения. </w:t>
            </w:r>
          </w:p>
          <w:p w14:paraId="51C9E047" w14:textId="77777777" w:rsidR="00BA159F" w:rsidRPr="004A7380" w:rsidRDefault="00BA159F" w:rsidP="000552CA">
            <w:pPr>
              <w:numPr>
                <w:ilvl w:val="0"/>
                <w:numId w:val="104"/>
              </w:numPr>
              <w:suppressAutoHyphens/>
              <w:spacing w:line="23" w:lineRule="atLeast"/>
              <w:ind w:left="317" w:hanging="357"/>
              <w:contextualSpacing/>
              <w:jc w:val="both"/>
              <w:rPr>
                <w:rFonts w:ascii="Times New Roman" w:hAnsi="Times New Roman"/>
                <w:sz w:val="24"/>
                <w:szCs w:val="24"/>
              </w:rPr>
            </w:pPr>
            <w:r w:rsidRPr="004A7380">
              <w:rPr>
                <w:rFonts w:ascii="Times New Roman" w:hAnsi="Times New Roman"/>
                <w:sz w:val="24"/>
                <w:szCs w:val="24"/>
              </w:rPr>
              <w:t>Обеспечительные меры арбитражного суда (основания, виды и порядок их применения).</w:t>
            </w:r>
          </w:p>
          <w:p w14:paraId="48ADE99F" w14:textId="77777777" w:rsidR="00BA159F" w:rsidRPr="004A7380" w:rsidRDefault="00BA159F" w:rsidP="000552CA">
            <w:pPr>
              <w:numPr>
                <w:ilvl w:val="0"/>
                <w:numId w:val="104"/>
              </w:numPr>
              <w:suppressAutoHyphens/>
              <w:spacing w:line="23" w:lineRule="atLeast"/>
              <w:ind w:left="317" w:hanging="357"/>
              <w:contextualSpacing/>
              <w:jc w:val="both"/>
              <w:rPr>
                <w:rFonts w:ascii="Times New Roman" w:hAnsi="Times New Roman"/>
                <w:sz w:val="24"/>
                <w:szCs w:val="24"/>
              </w:rPr>
            </w:pPr>
            <w:r w:rsidRPr="004A7380">
              <w:rPr>
                <w:rFonts w:ascii="Times New Roman" w:hAnsi="Times New Roman"/>
                <w:sz w:val="24"/>
                <w:szCs w:val="24"/>
              </w:rPr>
              <w:t xml:space="preserve">Задачи, содержание подготовки дела к судебному разбирательству. Предварительное судебное заседание. Назначение дела к судебному разбирательству. </w:t>
            </w:r>
          </w:p>
          <w:p w14:paraId="52E84CD5" w14:textId="77777777" w:rsidR="00BA159F" w:rsidRPr="004A7380" w:rsidRDefault="00BA159F" w:rsidP="000552CA">
            <w:pPr>
              <w:numPr>
                <w:ilvl w:val="0"/>
                <w:numId w:val="104"/>
              </w:numPr>
              <w:suppressAutoHyphens/>
              <w:spacing w:line="23" w:lineRule="atLeast"/>
              <w:ind w:left="317" w:hanging="357"/>
              <w:contextualSpacing/>
              <w:jc w:val="both"/>
              <w:rPr>
                <w:rFonts w:ascii="Times New Roman" w:hAnsi="Times New Roman"/>
                <w:sz w:val="24"/>
                <w:szCs w:val="24"/>
              </w:rPr>
            </w:pPr>
            <w:r w:rsidRPr="004A7380">
              <w:rPr>
                <w:rFonts w:ascii="Times New Roman" w:hAnsi="Times New Roman"/>
                <w:sz w:val="24"/>
                <w:szCs w:val="24"/>
              </w:rPr>
              <w:t xml:space="preserve">Извещения и вызовы в арбитражном процессе. </w:t>
            </w:r>
          </w:p>
        </w:tc>
      </w:tr>
      <w:tr w:rsidR="00BA159F" w:rsidRPr="004A7380" w14:paraId="5B1AED16" w14:textId="77777777" w:rsidTr="00BA159F">
        <w:trPr>
          <w:trHeight w:val="20"/>
        </w:trPr>
        <w:tc>
          <w:tcPr>
            <w:tcW w:w="1383" w:type="pct"/>
            <w:vMerge/>
            <w:tcBorders>
              <w:top w:val="single" w:sz="4" w:space="0" w:color="auto"/>
              <w:left w:val="single" w:sz="4" w:space="0" w:color="auto"/>
              <w:bottom w:val="single" w:sz="4" w:space="0" w:color="auto"/>
              <w:right w:val="single" w:sz="4" w:space="0" w:color="auto"/>
            </w:tcBorders>
            <w:vAlign w:val="center"/>
            <w:hideMark/>
          </w:tcPr>
          <w:p w14:paraId="6AF14034"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443908FF"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решение ситуационных задач; составить проект искового заявления по фабуле, предложенной преподавателем.</w:t>
            </w:r>
          </w:p>
        </w:tc>
      </w:tr>
      <w:tr w:rsidR="00BA159F" w:rsidRPr="004A7380" w14:paraId="02FB0F03" w14:textId="77777777" w:rsidTr="00BA159F">
        <w:trPr>
          <w:trHeight w:val="20"/>
        </w:trPr>
        <w:tc>
          <w:tcPr>
            <w:tcW w:w="1383" w:type="pct"/>
            <w:vMerge w:val="restart"/>
            <w:tcBorders>
              <w:top w:val="single" w:sz="4" w:space="0" w:color="auto"/>
              <w:left w:val="single" w:sz="4" w:space="0" w:color="auto"/>
              <w:bottom w:val="single" w:sz="4" w:space="0" w:color="auto"/>
              <w:right w:val="single" w:sz="4" w:space="0" w:color="auto"/>
            </w:tcBorders>
            <w:hideMark/>
          </w:tcPr>
          <w:p w14:paraId="330645A7"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Тема 4.7 Разбирательство дела в арбитражном суде</w:t>
            </w:r>
          </w:p>
          <w:p w14:paraId="12AAD749"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3F11C72A"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 xml:space="preserve">Содержание </w:t>
            </w:r>
          </w:p>
          <w:p w14:paraId="28126037"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Части судебного заседания, характеристика каждой из них. Рассмотрение дела в раздельных судебных заседаниях. Основные отличия в порядке рассмотрения и разрешения дел в арбитражном и гражданском процессах.</w:t>
            </w:r>
          </w:p>
          <w:p w14:paraId="6401DC2B"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 xml:space="preserve">Участники арбитражного заседания. Особенности участия в арбитражном процессе прокурора, государственных органов, органов местного самоуправления, иных органов, организаций и </w:t>
            </w:r>
            <w:r w:rsidRPr="004A7380">
              <w:rPr>
                <w:rFonts w:ascii="Times New Roman" w:hAnsi="Times New Roman"/>
                <w:sz w:val="24"/>
                <w:szCs w:val="24"/>
              </w:rPr>
              <w:lastRenderedPageBreak/>
              <w:t>граждан в защиту чужих интересов. Участие в деле Уполномоченного при Президенте РФ по защите прав предпринимателей, уполномоченных по защите прав предпринимателей в субъектах РФ.</w:t>
            </w:r>
          </w:p>
          <w:p w14:paraId="366854AF"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Доказательства в арбитражном процессе. Раскрытие доказательств.</w:t>
            </w:r>
          </w:p>
          <w:p w14:paraId="5B85891A"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Особенности исследования и оценки отдельны доказательств. Заявление о фальсификации доказательств.</w:t>
            </w:r>
          </w:p>
          <w:p w14:paraId="2CE987E2"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Распределение обязанностей по доказыванию в арбитражном процессе. Доказательственные презумпции.</w:t>
            </w:r>
          </w:p>
          <w:p w14:paraId="160EAFFD"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Протокол судебного заседания: особенности его ведения и изготовления. Порядок представления и рассмотрения замечаний на протокол.</w:t>
            </w:r>
          </w:p>
          <w:p w14:paraId="4C8229F1"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Перерыв в судебном заседании. Отложение рассмотрения дела. Приостановление производства по делу.</w:t>
            </w:r>
          </w:p>
          <w:p w14:paraId="388FE2C2" w14:textId="77777777" w:rsidR="00BA159F" w:rsidRPr="004A7380" w:rsidRDefault="00BA159F" w:rsidP="000552CA">
            <w:pPr>
              <w:numPr>
                <w:ilvl w:val="0"/>
                <w:numId w:val="106"/>
              </w:numPr>
              <w:tabs>
                <w:tab w:val="left" w:pos="30"/>
              </w:tabs>
              <w:spacing w:line="23" w:lineRule="atLeast"/>
              <w:ind w:left="30" w:hanging="30"/>
              <w:contextualSpacing/>
              <w:jc w:val="both"/>
              <w:rPr>
                <w:rFonts w:ascii="Times New Roman" w:hAnsi="Times New Roman"/>
                <w:sz w:val="24"/>
                <w:szCs w:val="24"/>
              </w:rPr>
            </w:pPr>
            <w:r w:rsidRPr="004A7380">
              <w:rPr>
                <w:rFonts w:ascii="Times New Roman" w:hAnsi="Times New Roman"/>
                <w:sz w:val="24"/>
                <w:szCs w:val="24"/>
              </w:rPr>
              <w:t>Окончание арбитражного процесса без вынесения решения: прекращение производства по делу, оставление искового заявления без рассмотрения.</w:t>
            </w:r>
          </w:p>
        </w:tc>
      </w:tr>
      <w:tr w:rsidR="00BA159F" w:rsidRPr="004A7380" w14:paraId="015B11B6" w14:textId="77777777" w:rsidTr="00BA159F">
        <w:trPr>
          <w:trHeight w:val="20"/>
        </w:trPr>
        <w:tc>
          <w:tcPr>
            <w:tcW w:w="1383" w:type="pct"/>
            <w:vMerge/>
            <w:tcBorders>
              <w:top w:val="single" w:sz="4" w:space="0" w:color="auto"/>
              <w:left w:val="single" w:sz="4" w:space="0" w:color="auto"/>
              <w:bottom w:val="single" w:sz="4" w:space="0" w:color="auto"/>
              <w:right w:val="single" w:sz="4" w:space="0" w:color="auto"/>
            </w:tcBorders>
            <w:vAlign w:val="center"/>
            <w:hideMark/>
          </w:tcPr>
          <w:p w14:paraId="747B9418"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hideMark/>
          </w:tcPr>
          <w:p w14:paraId="43ED4ACA"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решение ситуационных задач; составить проект замечаний на протокол судебного заседания/заявления о фальсификации доказательств/ходатайства об истребовании доказательства.</w:t>
            </w:r>
          </w:p>
        </w:tc>
      </w:tr>
      <w:tr w:rsidR="00BA159F" w:rsidRPr="004A7380" w14:paraId="5F1847FC" w14:textId="77777777" w:rsidTr="00BA159F">
        <w:trPr>
          <w:trHeight w:val="20"/>
        </w:trPr>
        <w:tc>
          <w:tcPr>
            <w:tcW w:w="1383" w:type="pct"/>
            <w:vMerge w:val="restart"/>
            <w:tcBorders>
              <w:top w:val="single" w:sz="4" w:space="0" w:color="auto"/>
              <w:left w:val="single" w:sz="4" w:space="0" w:color="auto"/>
              <w:right w:val="single" w:sz="4" w:space="0" w:color="auto"/>
            </w:tcBorders>
            <w:hideMark/>
          </w:tcPr>
          <w:p w14:paraId="1DC31CEE"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 xml:space="preserve">Тема 4.8 Примирение сторон в процессе рассмотрения дела в суде. </w:t>
            </w:r>
          </w:p>
        </w:tc>
        <w:tc>
          <w:tcPr>
            <w:tcW w:w="3617" w:type="pct"/>
            <w:gridSpan w:val="2"/>
            <w:tcBorders>
              <w:top w:val="single" w:sz="4" w:space="0" w:color="auto"/>
              <w:left w:val="single" w:sz="4" w:space="0" w:color="auto"/>
              <w:bottom w:val="single" w:sz="4" w:space="0" w:color="auto"/>
              <w:right w:val="single" w:sz="4" w:space="0" w:color="auto"/>
            </w:tcBorders>
          </w:tcPr>
          <w:p w14:paraId="61399793"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 xml:space="preserve">Содержание </w:t>
            </w:r>
          </w:p>
          <w:p w14:paraId="7978C1D2" w14:textId="77777777" w:rsidR="00BA159F" w:rsidRPr="004A7380" w:rsidRDefault="00BA159F" w:rsidP="000552CA">
            <w:pPr>
              <w:numPr>
                <w:ilvl w:val="0"/>
                <w:numId w:val="105"/>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Виды примирительных процедур. Порядок и сроки проведения примирительной процедуры. </w:t>
            </w:r>
          </w:p>
          <w:p w14:paraId="28B08E86" w14:textId="77777777" w:rsidR="00BA159F" w:rsidRPr="004A7380" w:rsidRDefault="00BA159F" w:rsidP="000552CA">
            <w:pPr>
              <w:numPr>
                <w:ilvl w:val="0"/>
                <w:numId w:val="105"/>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Переговоры и посредничество. </w:t>
            </w:r>
          </w:p>
          <w:p w14:paraId="185880A0" w14:textId="77777777" w:rsidR="00BA159F" w:rsidRPr="004A7380" w:rsidRDefault="00BA159F" w:rsidP="000552CA">
            <w:pPr>
              <w:numPr>
                <w:ilvl w:val="0"/>
                <w:numId w:val="105"/>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Судебное примирение. </w:t>
            </w:r>
          </w:p>
          <w:p w14:paraId="164B3AB7" w14:textId="77777777" w:rsidR="00BA159F" w:rsidRPr="004A7380" w:rsidRDefault="00BA159F" w:rsidP="000552CA">
            <w:pPr>
              <w:numPr>
                <w:ilvl w:val="0"/>
                <w:numId w:val="105"/>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Мировое соглашение: заключение, утверждение и исполнение мирового соглашения. </w:t>
            </w:r>
          </w:p>
        </w:tc>
      </w:tr>
      <w:tr w:rsidR="00BA159F" w:rsidRPr="004A7380" w14:paraId="0B40B901" w14:textId="77777777" w:rsidTr="00BA159F">
        <w:trPr>
          <w:trHeight w:val="85"/>
        </w:trPr>
        <w:tc>
          <w:tcPr>
            <w:tcW w:w="1383" w:type="pct"/>
            <w:vMerge/>
            <w:tcBorders>
              <w:left w:val="single" w:sz="4" w:space="0" w:color="auto"/>
              <w:bottom w:val="single" w:sz="4" w:space="0" w:color="auto"/>
              <w:right w:val="single" w:sz="4" w:space="0" w:color="auto"/>
            </w:tcBorders>
          </w:tcPr>
          <w:p w14:paraId="418E6FA7"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105E4318"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 xml:space="preserve">решение ситуационных задач; составить проект мирового соглашения по предложенной фабуле. </w:t>
            </w:r>
          </w:p>
        </w:tc>
      </w:tr>
      <w:tr w:rsidR="00BA159F" w:rsidRPr="004A7380" w14:paraId="23796558" w14:textId="77777777" w:rsidTr="00BA159F">
        <w:trPr>
          <w:trHeight w:val="20"/>
        </w:trPr>
        <w:tc>
          <w:tcPr>
            <w:tcW w:w="1383" w:type="pct"/>
            <w:vMerge w:val="restart"/>
            <w:tcBorders>
              <w:top w:val="single" w:sz="4" w:space="0" w:color="auto"/>
              <w:left w:val="single" w:sz="4" w:space="0" w:color="auto"/>
              <w:right w:val="single" w:sz="4" w:space="0" w:color="auto"/>
            </w:tcBorders>
            <w:hideMark/>
          </w:tcPr>
          <w:p w14:paraId="4D060134"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 xml:space="preserve">Тема 4.9 Особенности рассмотрения дел, возникающих из административных и иных публичных правоотношений </w:t>
            </w:r>
          </w:p>
        </w:tc>
        <w:tc>
          <w:tcPr>
            <w:tcW w:w="3617" w:type="pct"/>
            <w:gridSpan w:val="2"/>
            <w:tcBorders>
              <w:top w:val="single" w:sz="4" w:space="0" w:color="auto"/>
              <w:left w:val="single" w:sz="4" w:space="0" w:color="auto"/>
              <w:bottom w:val="single" w:sz="4" w:space="0" w:color="auto"/>
              <w:right w:val="single" w:sz="4" w:space="0" w:color="auto"/>
            </w:tcBorders>
          </w:tcPr>
          <w:p w14:paraId="7A68F750"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27E4A695" w14:textId="77777777" w:rsidR="00BA159F" w:rsidRPr="004A7380" w:rsidRDefault="00BA159F" w:rsidP="000552CA">
            <w:pPr>
              <w:numPr>
                <w:ilvl w:val="0"/>
                <w:numId w:val="107"/>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Характеристика дел, возникающих из административных и иных публичных правоотношений. </w:t>
            </w:r>
          </w:p>
          <w:p w14:paraId="09D778F9" w14:textId="77777777" w:rsidR="00BA159F" w:rsidRPr="004A7380" w:rsidRDefault="00BA159F" w:rsidP="000552CA">
            <w:pPr>
              <w:numPr>
                <w:ilvl w:val="0"/>
                <w:numId w:val="107"/>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Разграничение компетенции между судами общей юрисдикции и арбитражными судами по рассмотрению и разрешению административных дел. </w:t>
            </w:r>
          </w:p>
          <w:p w14:paraId="2A48AFF1" w14:textId="77777777" w:rsidR="00BA159F" w:rsidRPr="004A7380" w:rsidRDefault="00BA159F" w:rsidP="000552CA">
            <w:pPr>
              <w:numPr>
                <w:ilvl w:val="0"/>
                <w:numId w:val="107"/>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Круг дел, возникающих из административных и иных публичных правоотношений, общие правила их рассмотрения в арбитражных судах. </w:t>
            </w:r>
          </w:p>
          <w:p w14:paraId="41926EF7" w14:textId="77777777" w:rsidR="00BA159F" w:rsidRPr="004A7380" w:rsidRDefault="00BA159F" w:rsidP="000552CA">
            <w:pPr>
              <w:numPr>
                <w:ilvl w:val="0"/>
                <w:numId w:val="107"/>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Рассмотрение дел в Суде по интеллектуальным правам.</w:t>
            </w:r>
          </w:p>
          <w:p w14:paraId="29B7DF56" w14:textId="77777777" w:rsidR="00BA159F" w:rsidRPr="004A7380" w:rsidRDefault="00BA159F" w:rsidP="000552CA">
            <w:pPr>
              <w:numPr>
                <w:ilvl w:val="0"/>
                <w:numId w:val="107"/>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 xml:space="preserve">Право на обращение в суд с административным исковым заявлением. Предпосылки права на обращение в суд. Требования, предъявляемые к порядку реализации права на обращение в суд с административным исковым заявлением. </w:t>
            </w:r>
          </w:p>
          <w:p w14:paraId="0DFFA569" w14:textId="77777777" w:rsidR="00BA159F" w:rsidRPr="004A7380" w:rsidRDefault="00BA159F" w:rsidP="000552CA">
            <w:pPr>
              <w:numPr>
                <w:ilvl w:val="0"/>
                <w:numId w:val="107"/>
              </w:numPr>
              <w:tabs>
                <w:tab w:val="left" w:pos="567"/>
                <w:tab w:val="left" w:pos="709"/>
              </w:tabs>
              <w:spacing w:line="23" w:lineRule="atLeast"/>
              <w:ind w:left="35" w:hanging="5"/>
              <w:contextualSpacing/>
              <w:jc w:val="both"/>
              <w:rPr>
                <w:rFonts w:ascii="Times New Roman" w:hAnsi="Times New Roman"/>
                <w:sz w:val="24"/>
                <w:szCs w:val="24"/>
              </w:rPr>
            </w:pPr>
            <w:r w:rsidRPr="004A7380">
              <w:rPr>
                <w:rFonts w:ascii="Times New Roman" w:hAnsi="Times New Roman"/>
                <w:sz w:val="24"/>
                <w:szCs w:val="24"/>
              </w:rPr>
              <w:t>Особенности рассмотрения административных дел в судах общей юрисдикции. Переход к рассмотрению дела по правилам гражданского судопроизводства.</w:t>
            </w:r>
          </w:p>
        </w:tc>
      </w:tr>
      <w:tr w:rsidR="00BA159F" w:rsidRPr="004A7380" w14:paraId="41DD137C" w14:textId="77777777" w:rsidTr="00BA159F">
        <w:trPr>
          <w:trHeight w:val="20"/>
        </w:trPr>
        <w:tc>
          <w:tcPr>
            <w:tcW w:w="1383" w:type="pct"/>
            <w:vMerge/>
            <w:tcBorders>
              <w:left w:val="single" w:sz="4" w:space="0" w:color="auto"/>
              <w:bottom w:val="single" w:sz="4" w:space="0" w:color="auto"/>
              <w:right w:val="single" w:sz="4" w:space="0" w:color="auto"/>
            </w:tcBorders>
          </w:tcPr>
          <w:p w14:paraId="03319D4A"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216BDBD4"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 xml:space="preserve">решение ситуационных задач; сравнительный анализ рассмотрения административных дел судами общей юрисдикции и арбитражными судами. </w:t>
            </w:r>
          </w:p>
        </w:tc>
      </w:tr>
      <w:tr w:rsidR="00BA159F" w:rsidRPr="004A7380" w14:paraId="61521379" w14:textId="77777777" w:rsidTr="00BA159F">
        <w:trPr>
          <w:trHeight w:val="20"/>
        </w:trPr>
        <w:tc>
          <w:tcPr>
            <w:tcW w:w="1383" w:type="pct"/>
            <w:vMerge w:val="restart"/>
            <w:tcBorders>
              <w:top w:val="single" w:sz="4" w:space="0" w:color="auto"/>
              <w:left w:val="single" w:sz="4" w:space="0" w:color="auto"/>
              <w:right w:val="single" w:sz="4" w:space="0" w:color="auto"/>
            </w:tcBorders>
          </w:tcPr>
          <w:p w14:paraId="594140C1"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lastRenderedPageBreak/>
              <w:t xml:space="preserve">Тема 4.10 Производство в суде апелляционной инстанции (по АПК РФ и КАС РФ). </w:t>
            </w:r>
          </w:p>
        </w:tc>
        <w:tc>
          <w:tcPr>
            <w:tcW w:w="3617" w:type="pct"/>
            <w:gridSpan w:val="2"/>
            <w:tcBorders>
              <w:top w:val="single" w:sz="4" w:space="0" w:color="auto"/>
              <w:left w:val="single" w:sz="4" w:space="0" w:color="auto"/>
              <w:bottom w:val="single" w:sz="4" w:space="0" w:color="auto"/>
              <w:right w:val="single" w:sz="4" w:space="0" w:color="auto"/>
            </w:tcBorders>
          </w:tcPr>
          <w:p w14:paraId="375E1B9C"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3055EDF0" w14:textId="77777777" w:rsidR="00BA159F" w:rsidRPr="004A7380" w:rsidRDefault="00BA159F" w:rsidP="000552CA">
            <w:pPr>
              <w:numPr>
                <w:ilvl w:val="0"/>
                <w:numId w:val="108"/>
              </w:numPr>
              <w:spacing w:line="23" w:lineRule="atLeast"/>
              <w:ind w:left="313" w:hanging="283"/>
              <w:contextualSpacing/>
              <w:rPr>
                <w:rFonts w:ascii="Times New Roman" w:hAnsi="Times New Roman"/>
                <w:sz w:val="24"/>
                <w:szCs w:val="24"/>
              </w:rPr>
            </w:pPr>
            <w:r w:rsidRPr="004A7380">
              <w:rPr>
                <w:rFonts w:ascii="Times New Roman" w:hAnsi="Times New Roman"/>
                <w:sz w:val="24"/>
                <w:szCs w:val="24"/>
              </w:rPr>
              <w:t>Понятие и сущность апелляционного пересмотра.</w:t>
            </w:r>
          </w:p>
          <w:p w14:paraId="6B95E7DA" w14:textId="77777777" w:rsidR="00BA159F" w:rsidRPr="004A7380" w:rsidRDefault="00BA159F" w:rsidP="000552CA">
            <w:pPr>
              <w:numPr>
                <w:ilvl w:val="0"/>
                <w:numId w:val="108"/>
              </w:numPr>
              <w:spacing w:line="23" w:lineRule="atLeast"/>
              <w:ind w:left="313" w:hanging="283"/>
              <w:contextualSpacing/>
              <w:rPr>
                <w:rFonts w:ascii="Times New Roman" w:hAnsi="Times New Roman"/>
                <w:sz w:val="24"/>
                <w:szCs w:val="24"/>
              </w:rPr>
            </w:pPr>
            <w:r w:rsidRPr="004A7380">
              <w:rPr>
                <w:rFonts w:ascii="Times New Roman" w:hAnsi="Times New Roman"/>
                <w:sz w:val="24"/>
                <w:szCs w:val="24"/>
              </w:rPr>
              <w:t>Право апелляционного обжалования (субъекты, объекты, срок, содержание и порядок подачи апелляционной жалобы).</w:t>
            </w:r>
          </w:p>
          <w:p w14:paraId="70EC83F6" w14:textId="77777777" w:rsidR="00BA159F" w:rsidRPr="004A7380" w:rsidRDefault="00BA159F" w:rsidP="000552CA">
            <w:pPr>
              <w:numPr>
                <w:ilvl w:val="0"/>
                <w:numId w:val="108"/>
              </w:numPr>
              <w:spacing w:line="23" w:lineRule="atLeast"/>
              <w:ind w:left="313" w:hanging="283"/>
              <w:contextualSpacing/>
              <w:rPr>
                <w:rFonts w:ascii="Times New Roman" w:hAnsi="Times New Roman"/>
                <w:sz w:val="24"/>
                <w:szCs w:val="24"/>
              </w:rPr>
            </w:pPr>
            <w:r w:rsidRPr="004A7380">
              <w:rPr>
                <w:rFonts w:ascii="Times New Roman" w:hAnsi="Times New Roman"/>
                <w:sz w:val="24"/>
                <w:szCs w:val="24"/>
              </w:rPr>
              <w:t xml:space="preserve">Порядок и пределы рассмотрения дела в суде апелляционной инстанции. Условия представления новых доказательств. </w:t>
            </w:r>
          </w:p>
          <w:p w14:paraId="3C8F789E" w14:textId="77777777" w:rsidR="00BA159F" w:rsidRPr="004A7380" w:rsidRDefault="00BA159F" w:rsidP="000552CA">
            <w:pPr>
              <w:numPr>
                <w:ilvl w:val="0"/>
                <w:numId w:val="108"/>
              </w:numPr>
              <w:spacing w:line="23" w:lineRule="atLeast"/>
              <w:ind w:left="313" w:hanging="283"/>
              <w:contextualSpacing/>
              <w:rPr>
                <w:rFonts w:ascii="Times New Roman" w:hAnsi="Times New Roman"/>
                <w:sz w:val="24"/>
                <w:szCs w:val="24"/>
              </w:rPr>
            </w:pPr>
            <w:r w:rsidRPr="004A7380">
              <w:rPr>
                <w:rFonts w:ascii="Times New Roman" w:hAnsi="Times New Roman"/>
                <w:sz w:val="24"/>
                <w:szCs w:val="24"/>
              </w:rPr>
              <w:t xml:space="preserve">Полномочия суда апелляционной инстанции. Основания для отмены или изменения решения суда в апелляционном порядке. </w:t>
            </w:r>
          </w:p>
          <w:p w14:paraId="67130FCD" w14:textId="77777777" w:rsidR="00BA159F" w:rsidRPr="004A7380" w:rsidRDefault="00BA159F" w:rsidP="000552CA">
            <w:pPr>
              <w:numPr>
                <w:ilvl w:val="0"/>
                <w:numId w:val="108"/>
              </w:numPr>
              <w:spacing w:line="23" w:lineRule="atLeast"/>
              <w:ind w:left="313" w:hanging="283"/>
              <w:contextualSpacing/>
              <w:rPr>
                <w:rFonts w:ascii="Times New Roman" w:hAnsi="Times New Roman"/>
                <w:sz w:val="24"/>
                <w:szCs w:val="24"/>
              </w:rPr>
            </w:pPr>
            <w:r w:rsidRPr="004A7380">
              <w:rPr>
                <w:rFonts w:ascii="Times New Roman" w:hAnsi="Times New Roman"/>
                <w:sz w:val="24"/>
                <w:szCs w:val="24"/>
              </w:rPr>
              <w:t xml:space="preserve">Содержание постановления суда апелляционной инстанции. </w:t>
            </w:r>
          </w:p>
        </w:tc>
      </w:tr>
      <w:tr w:rsidR="00BA159F" w:rsidRPr="004A7380" w14:paraId="61350C7C" w14:textId="77777777" w:rsidTr="00BA159F">
        <w:trPr>
          <w:trHeight w:val="20"/>
        </w:trPr>
        <w:tc>
          <w:tcPr>
            <w:tcW w:w="1383" w:type="pct"/>
            <w:vMerge/>
            <w:tcBorders>
              <w:left w:val="single" w:sz="4" w:space="0" w:color="auto"/>
              <w:bottom w:val="single" w:sz="4" w:space="0" w:color="auto"/>
              <w:right w:val="single" w:sz="4" w:space="0" w:color="auto"/>
            </w:tcBorders>
          </w:tcPr>
          <w:p w14:paraId="24C1E74B" w14:textId="77777777" w:rsidR="00BA159F" w:rsidRPr="004A7380" w:rsidRDefault="00BA159F" w:rsidP="008A3975">
            <w:pPr>
              <w:widowControl w:val="0"/>
              <w:suppressAutoHyphens/>
              <w:spacing w:line="23" w:lineRule="atLeast"/>
              <w:jc w:val="both"/>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3DD2F606"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решение ситуационных задач; составление проектов процессуальных документов: апелляционной жалобы, возражений относительно апелляционной жалобы.</w:t>
            </w:r>
          </w:p>
        </w:tc>
      </w:tr>
      <w:tr w:rsidR="00BA159F" w:rsidRPr="004A7380" w14:paraId="46EFFEA1" w14:textId="77777777" w:rsidTr="00BA159F">
        <w:trPr>
          <w:trHeight w:val="20"/>
        </w:trPr>
        <w:tc>
          <w:tcPr>
            <w:tcW w:w="1383" w:type="pct"/>
            <w:vMerge w:val="restart"/>
            <w:tcBorders>
              <w:top w:val="single" w:sz="4" w:space="0" w:color="auto"/>
              <w:left w:val="single" w:sz="4" w:space="0" w:color="auto"/>
              <w:right w:val="single" w:sz="4" w:space="0" w:color="auto"/>
            </w:tcBorders>
          </w:tcPr>
          <w:p w14:paraId="4B2CD5C0"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sz w:val="24"/>
                <w:szCs w:val="24"/>
              </w:rPr>
              <w:t xml:space="preserve">Тема 4.11 Кассационное производство (по АПК РФ и КАС РФ). </w:t>
            </w:r>
          </w:p>
        </w:tc>
        <w:tc>
          <w:tcPr>
            <w:tcW w:w="3617" w:type="pct"/>
            <w:gridSpan w:val="2"/>
            <w:tcBorders>
              <w:top w:val="single" w:sz="4" w:space="0" w:color="auto"/>
              <w:left w:val="single" w:sz="4" w:space="0" w:color="auto"/>
              <w:bottom w:val="single" w:sz="4" w:space="0" w:color="auto"/>
              <w:right w:val="single" w:sz="4" w:space="0" w:color="auto"/>
            </w:tcBorders>
          </w:tcPr>
          <w:p w14:paraId="12110563"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32086A40"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lang w:val="en-US"/>
              </w:rPr>
              <w:t xml:space="preserve">I. </w:t>
            </w:r>
          </w:p>
          <w:p w14:paraId="07E0F770" w14:textId="77777777" w:rsidR="00BA159F" w:rsidRPr="004A7380" w:rsidRDefault="00BA159F" w:rsidP="000552CA">
            <w:pPr>
              <w:numPr>
                <w:ilvl w:val="0"/>
                <w:numId w:val="109"/>
              </w:numPr>
              <w:spacing w:line="23" w:lineRule="atLeast"/>
              <w:ind w:left="0" w:firstLine="0"/>
              <w:contextualSpacing/>
              <w:rPr>
                <w:rFonts w:ascii="Times New Roman" w:hAnsi="Times New Roman"/>
                <w:sz w:val="24"/>
                <w:szCs w:val="24"/>
              </w:rPr>
            </w:pPr>
            <w:r w:rsidRPr="004A7380">
              <w:rPr>
                <w:rFonts w:ascii="Times New Roman" w:hAnsi="Times New Roman"/>
                <w:sz w:val="24"/>
                <w:szCs w:val="24"/>
              </w:rPr>
              <w:t>Понятие и сущность кассационного пересмотра.</w:t>
            </w:r>
          </w:p>
          <w:p w14:paraId="5C814386" w14:textId="77777777" w:rsidR="00BA159F" w:rsidRPr="004A7380" w:rsidRDefault="00BA159F" w:rsidP="000552CA">
            <w:pPr>
              <w:numPr>
                <w:ilvl w:val="0"/>
                <w:numId w:val="109"/>
              </w:numPr>
              <w:spacing w:line="23" w:lineRule="atLeast"/>
              <w:ind w:left="0" w:firstLine="0"/>
              <w:contextualSpacing/>
              <w:rPr>
                <w:rFonts w:ascii="Times New Roman" w:hAnsi="Times New Roman"/>
                <w:sz w:val="24"/>
                <w:szCs w:val="24"/>
              </w:rPr>
            </w:pPr>
            <w:r w:rsidRPr="004A7380">
              <w:rPr>
                <w:rFonts w:ascii="Times New Roman" w:hAnsi="Times New Roman"/>
                <w:sz w:val="24"/>
                <w:szCs w:val="24"/>
              </w:rPr>
              <w:t>Право кассационного обжалования (субъекты, объекты, срок, содержание и порядок подачи апелляционной жалобы).</w:t>
            </w:r>
          </w:p>
          <w:p w14:paraId="66086297" w14:textId="77777777" w:rsidR="00BA159F" w:rsidRPr="004A7380" w:rsidRDefault="00BA159F" w:rsidP="000552CA">
            <w:pPr>
              <w:numPr>
                <w:ilvl w:val="0"/>
                <w:numId w:val="109"/>
              </w:numPr>
              <w:spacing w:line="23" w:lineRule="atLeast"/>
              <w:ind w:left="0" w:firstLine="0"/>
              <w:contextualSpacing/>
              <w:rPr>
                <w:rFonts w:ascii="Times New Roman" w:hAnsi="Times New Roman"/>
                <w:sz w:val="24"/>
                <w:szCs w:val="24"/>
              </w:rPr>
            </w:pPr>
            <w:r w:rsidRPr="004A7380">
              <w:rPr>
                <w:rFonts w:ascii="Times New Roman" w:hAnsi="Times New Roman"/>
                <w:sz w:val="24"/>
                <w:szCs w:val="24"/>
              </w:rPr>
              <w:t xml:space="preserve">Порядок и пределы рассмотрения дела в суде кассационной инстанции. </w:t>
            </w:r>
          </w:p>
          <w:p w14:paraId="6ABB1ECF" w14:textId="77777777" w:rsidR="00BA159F" w:rsidRPr="004A7380" w:rsidRDefault="00BA159F" w:rsidP="000552CA">
            <w:pPr>
              <w:numPr>
                <w:ilvl w:val="0"/>
                <w:numId w:val="109"/>
              </w:numPr>
              <w:spacing w:line="23" w:lineRule="atLeast"/>
              <w:ind w:left="0" w:firstLine="0"/>
              <w:contextualSpacing/>
              <w:rPr>
                <w:rFonts w:ascii="Times New Roman" w:hAnsi="Times New Roman"/>
                <w:sz w:val="24"/>
                <w:szCs w:val="24"/>
              </w:rPr>
            </w:pPr>
            <w:r w:rsidRPr="004A7380">
              <w:rPr>
                <w:rFonts w:ascii="Times New Roman" w:hAnsi="Times New Roman"/>
                <w:sz w:val="24"/>
                <w:szCs w:val="24"/>
              </w:rPr>
              <w:t xml:space="preserve">Полномочия суда кассационной инстанции. Основания для отмены или изменения постановлений суда первой и апелляционной инстанций. </w:t>
            </w:r>
          </w:p>
          <w:p w14:paraId="2799D0E1" w14:textId="77777777" w:rsidR="00BA159F" w:rsidRPr="004A7380" w:rsidRDefault="00BA159F" w:rsidP="000552CA">
            <w:pPr>
              <w:numPr>
                <w:ilvl w:val="0"/>
                <w:numId w:val="109"/>
              </w:numPr>
              <w:suppressAutoHyphens/>
              <w:spacing w:line="23" w:lineRule="atLeast"/>
              <w:ind w:left="0" w:firstLine="0"/>
              <w:jc w:val="both"/>
              <w:rPr>
                <w:rFonts w:ascii="Times New Roman" w:hAnsi="Times New Roman"/>
                <w:i/>
                <w:iCs/>
                <w:sz w:val="24"/>
                <w:szCs w:val="24"/>
              </w:rPr>
            </w:pPr>
            <w:r w:rsidRPr="004A7380">
              <w:rPr>
                <w:rFonts w:ascii="Times New Roman" w:hAnsi="Times New Roman"/>
                <w:sz w:val="24"/>
                <w:szCs w:val="24"/>
              </w:rPr>
              <w:t>Содержание постановления суда кассационной инстанции.</w:t>
            </w:r>
          </w:p>
          <w:p w14:paraId="52EF0DDF"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lang w:val="en-US"/>
              </w:rPr>
              <w:t xml:space="preserve">II. </w:t>
            </w:r>
          </w:p>
          <w:p w14:paraId="37F3FE73" w14:textId="77777777" w:rsidR="00BA159F" w:rsidRPr="004A7380" w:rsidRDefault="00BA159F" w:rsidP="000552CA">
            <w:pPr>
              <w:numPr>
                <w:ilvl w:val="0"/>
                <w:numId w:val="109"/>
              </w:numPr>
              <w:suppressAutoHyphens/>
              <w:spacing w:line="23" w:lineRule="atLeast"/>
              <w:ind w:left="0" w:firstLine="0"/>
              <w:jc w:val="both"/>
              <w:rPr>
                <w:rFonts w:ascii="Times New Roman" w:hAnsi="Times New Roman"/>
                <w:iCs/>
                <w:sz w:val="24"/>
                <w:szCs w:val="24"/>
              </w:rPr>
            </w:pPr>
            <w:r w:rsidRPr="004A7380">
              <w:rPr>
                <w:rFonts w:ascii="Times New Roman" w:hAnsi="Times New Roman"/>
                <w:iCs/>
                <w:sz w:val="24"/>
                <w:szCs w:val="24"/>
              </w:rPr>
              <w:t>Порядок подачи кассационной жалобы (представления) в Судебную коллегию Верховного Суда Российской Федерации;</w:t>
            </w:r>
          </w:p>
          <w:p w14:paraId="267564D6" w14:textId="77777777" w:rsidR="00BA159F" w:rsidRPr="004A7380" w:rsidRDefault="00BA159F" w:rsidP="000552CA">
            <w:pPr>
              <w:numPr>
                <w:ilvl w:val="0"/>
                <w:numId w:val="109"/>
              </w:numPr>
              <w:suppressAutoHyphens/>
              <w:spacing w:line="23" w:lineRule="atLeast"/>
              <w:ind w:left="0" w:firstLine="0"/>
              <w:jc w:val="both"/>
              <w:rPr>
                <w:rFonts w:ascii="Times New Roman" w:hAnsi="Times New Roman"/>
                <w:iCs/>
                <w:sz w:val="24"/>
                <w:szCs w:val="24"/>
              </w:rPr>
            </w:pPr>
            <w:r w:rsidRPr="004A7380">
              <w:rPr>
                <w:rFonts w:ascii="Times New Roman" w:hAnsi="Times New Roman"/>
                <w:iCs/>
                <w:sz w:val="24"/>
                <w:szCs w:val="24"/>
              </w:rPr>
              <w:t>Рассмотрение кассационной жалобы судьей Верховного Суда РФ;</w:t>
            </w:r>
          </w:p>
          <w:p w14:paraId="00AA1E2B" w14:textId="77777777" w:rsidR="00BA159F" w:rsidRPr="004A7380" w:rsidRDefault="00BA159F" w:rsidP="000552CA">
            <w:pPr>
              <w:numPr>
                <w:ilvl w:val="0"/>
                <w:numId w:val="109"/>
              </w:numPr>
              <w:suppressAutoHyphens/>
              <w:spacing w:line="23" w:lineRule="atLeast"/>
              <w:ind w:left="0" w:firstLine="0"/>
              <w:jc w:val="both"/>
              <w:rPr>
                <w:rFonts w:ascii="Times New Roman" w:hAnsi="Times New Roman"/>
                <w:iCs/>
                <w:sz w:val="24"/>
                <w:szCs w:val="24"/>
              </w:rPr>
            </w:pPr>
            <w:r w:rsidRPr="004A7380">
              <w:rPr>
                <w:rFonts w:ascii="Times New Roman" w:hAnsi="Times New Roman"/>
                <w:iCs/>
                <w:sz w:val="24"/>
                <w:szCs w:val="24"/>
              </w:rPr>
              <w:t xml:space="preserve">Порядок рассмотрения кассационной жалобы (представления) вместе с делом в судебном заседании Судебной коллегии Верховного Суда Российской Федерации. </w:t>
            </w:r>
          </w:p>
          <w:p w14:paraId="1954027C" w14:textId="77777777" w:rsidR="00BA159F" w:rsidRPr="004A7380" w:rsidRDefault="00BA159F" w:rsidP="000552CA">
            <w:pPr>
              <w:numPr>
                <w:ilvl w:val="0"/>
                <w:numId w:val="109"/>
              </w:numPr>
              <w:suppressAutoHyphens/>
              <w:spacing w:line="23" w:lineRule="atLeast"/>
              <w:ind w:left="0" w:firstLine="0"/>
              <w:jc w:val="both"/>
              <w:rPr>
                <w:rFonts w:ascii="Times New Roman" w:hAnsi="Times New Roman"/>
                <w:iCs/>
                <w:sz w:val="24"/>
                <w:szCs w:val="24"/>
              </w:rPr>
            </w:pPr>
            <w:r w:rsidRPr="004A7380">
              <w:rPr>
                <w:rFonts w:ascii="Times New Roman" w:hAnsi="Times New Roman"/>
                <w:iCs/>
                <w:sz w:val="24"/>
                <w:szCs w:val="24"/>
              </w:rPr>
              <w:t xml:space="preserve">Основания для отмены или изменения Судебной коллегией Верховного Суда Российской Федерации судебных актов в порядке кассационного производства. Полномочия Судебной коллегии Верховного Суда Российской Федерации по результатам рассмотрения кассационных жалобы, представления вместе с делом. Определение Судебной коллегии Верховного Суда Российской Федерации, вынесенное по результатам рассмотрения кассационных жалобы, представления. </w:t>
            </w:r>
          </w:p>
        </w:tc>
      </w:tr>
      <w:tr w:rsidR="00BA159F" w:rsidRPr="004A7380" w14:paraId="0AFEBBF6" w14:textId="77777777" w:rsidTr="00BA159F">
        <w:trPr>
          <w:trHeight w:val="20"/>
        </w:trPr>
        <w:tc>
          <w:tcPr>
            <w:tcW w:w="1383" w:type="pct"/>
            <w:vMerge/>
            <w:tcBorders>
              <w:left w:val="single" w:sz="4" w:space="0" w:color="auto"/>
              <w:right w:val="single" w:sz="4" w:space="0" w:color="auto"/>
            </w:tcBorders>
          </w:tcPr>
          <w:p w14:paraId="00083295" w14:textId="77777777" w:rsidR="00BA159F" w:rsidRPr="004A7380" w:rsidRDefault="00BA159F" w:rsidP="008A3975">
            <w:pPr>
              <w:widowControl w:val="0"/>
              <w:suppressAutoHyphens/>
              <w:spacing w:line="23" w:lineRule="atLeast"/>
              <w:rPr>
                <w:rFonts w:ascii="Times New Roman" w:hAnsi="Times New Roman"/>
                <w:b/>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55892FE1"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 xml:space="preserve">решение ситуационных задач; составление проекта кассационной жалобы; составление сравнительной таблицы «Кассационное производство в арбитражном суде/суде общей юрисдикции и в Верховном Суде РФ». </w:t>
            </w:r>
          </w:p>
        </w:tc>
      </w:tr>
      <w:tr w:rsidR="00BA159F" w:rsidRPr="004A7380" w14:paraId="4015FBD8" w14:textId="77777777" w:rsidTr="00BA159F">
        <w:trPr>
          <w:trHeight w:val="20"/>
        </w:trPr>
        <w:tc>
          <w:tcPr>
            <w:tcW w:w="1383" w:type="pct"/>
            <w:vMerge w:val="restart"/>
            <w:tcBorders>
              <w:top w:val="single" w:sz="4" w:space="0" w:color="auto"/>
              <w:left w:val="single" w:sz="4" w:space="0" w:color="auto"/>
              <w:right w:val="single" w:sz="4" w:space="0" w:color="auto"/>
            </w:tcBorders>
          </w:tcPr>
          <w:p w14:paraId="697D78B9"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iCs/>
                <w:sz w:val="24"/>
                <w:szCs w:val="24"/>
              </w:rPr>
              <w:t xml:space="preserve">Тема 4.12 Производство по пересмотру вступивших в законную силу </w:t>
            </w:r>
            <w:r w:rsidRPr="004A7380">
              <w:rPr>
                <w:rFonts w:ascii="Times New Roman" w:hAnsi="Times New Roman"/>
                <w:b/>
                <w:iCs/>
                <w:sz w:val="24"/>
                <w:szCs w:val="24"/>
              </w:rPr>
              <w:lastRenderedPageBreak/>
              <w:t>судебных актов в порядке надзора</w:t>
            </w:r>
          </w:p>
        </w:tc>
        <w:tc>
          <w:tcPr>
            <w:tcW w:w="3617" w:type="pct"/>
            <w:gridSpan w:val="2"/>
            <w:tcBorders>
              <w:top w:val="single" w:sz="4" w:space="0" w:color="auto"/>
              <w:left w:val="single" w:sz="4" w:space="0" w:color="auto"/>
              <w:bottom w:val="single" w:sz="4" w:space="0" w:color="auto"/>
              <w:right w:val="single" w:sz="4" w:space="0" w:color="auto"/>
            </w:tcBorders>
          </w:tcPr>
          <w:p w14:paraId="0D8D3F6E"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lastRenderedPageBreak/>
              <w:t>Содержание</w:t>
            </w:r>
          </w:p>
          <w:p w14:paraId="7EC719DA" w14:textId="77777777" w:rsidR="00BA159F" w:rsidRPr="004A7380" w:rsidRDefault="00BA159F" w:rsidP="000552CA">
            <w:pPr>
              <w:numPr>
                <w:ilvl w:val="0"/>
                <w:numId w:val="110"/>
              </w:numPr>
              <w:suppressAutoHyphens/>
              <w:spacing w:line="23" w:lineRule="atLeast"/>
              <w:ind w:left="0" w:firstLine="30"/>
              <w:contextualSpacing/>
              <w:jc w:val="both"/>
              <w:rPr>
                <w:rFonts w:ascii="Times New Roman" w:hAnsi="Times New Roman"/>
                <w:sz w:val="24"/>
                <w:szCs w:val="24"/>
              </w:rPr>
            </w:pPr>
            <w:r w:rsidRPr="004A7380">
              <w:rPr>
                <w:rFonts w:ascii="Times New Roman" w:hAnsi="Times New Roman"/>
                <w:sz w:val="24"/>
                <w:szCs w:val="24"/>
              </w:rPr>
              <w:t>Понятие и цели пересмотра судебных актов в порядке надзора.</w:t>
            </w:r>
          </w:p>
          <w:p w14:paraId="3737B78F" w14:textId="77777777" w:rsidR="00BA159F" w:rsidRPr="004A7380" w:rsidRDefault="00BA159F" w:rsidP="000552CA">
            <w:pPr>
              <w:numPr>
                <w:ilvl w:val="0"/>
                <w:numId w:val="110"/>
              </w:numPr>
              <w:suppressAutoHyphens/>
              <w:spacing w:line="23" w:lineRule="atLeast"/>
              <w:ind w:left="0" w:firstLine="30"/>
              <w:contextualSpacing/>
              <w:jc w:val="both"/>
              <w:rPr>
                <w:rFonts w:ascii="Times New Roman" w:hAnsi="Times New Roman"/>
                <w:sz w:val="24"/>
                <w:szCs w:val="24"/>
              </w:rPr>
            </w:pPr>
            <w:r w:rsidRPr="004A7380">
              <w:rPr>
                <w:rFonts w:ascii="Times New Roman" w:hAnsi="Times New Roman"/>
                <w:sz w:val="24"/>
                <w:szCs w:val="24"/>
              </w:rPr>
              <w:t xml:space="preserve">Право на обращение в суд надзорной инстанции (субъекты, объекты, срок и порядок подачи надзорной жалобы). </w:t>
            </w:r>
          </w:p>
          <w:p w14:paraId="6F89AA0F" w14:textId="77777777" w:rsidR="00BA159F" w:rsidRPr="004A7380" w:rsidRDefault="00BA159F" w:rsidP="000552CA">
            <w:pPr>
              <w:numPr>
                <w:ilvl w:val="0"/>
                <w:numId w:val="110"/>
              </w:numPr>
              <w:suppressAutoHyphens/>
              <w:spacing w:line="23" w:lineRule="atLeast"/>
              <w:ind w:left="0" w:firstLine="30"/>
              <w:contextualSpacing/>
              <w:jc w:val="both"/>
              <w:rPr>
                <w:rFonts w:ascii="Times New Roman" w:hAnsi="Times New Roman"/>
                <w:sz w:val="24"/>
                <w:szCs w:val="24"/>
              </w:rPr>
            </w:pPr>
            <w:r w:rsidRPr="004A7380">
              <w:rPr>
                <w:rFonts w:ascii="Times New Roman" w:hAnsi="Times New Roman"/>
                <w:sz w:val="24"/>
                <w:szCs w:val="24"/>
              </w:rPr>
              <w:lastRenderedPageBreak/>
              <w:t xml:space="preserve">Рассмотрение надзорной жалобы, представления судьей Верховного Суда РФ. </w:t>
            </w:r>
          </w:p>
          <w:p w14:paraId="0F4DFBBC" w14:textId="77777777" w:rsidR="00BA159F" w:rsidRPr="004A7380" w:rsidRDefault="00BA159F" w:rsidP="000552CA">
            <w:pPr>
              <w:numPr>
                <w:ilvl w:val="0"/>
                <w:numId w:val="110"/>
              </w:numPr>
              <w:suppressAutoHyphens/>
              <w:spacing w:line="23" w:lineRule="atLeast"/>
              <w:ind w:left="0" w:firstLine="30"/>
              <w:contextualSpacing/>
              <w:jc w:val="both"/>
              <w:rPr>
                <w:rFonts w:ascii="Times New Roman" w:hAnsi="Times New Roman"/>
                <w:sz w:val="24"/>
                <w:szCs w:val="24"/>
              </w:rPr>
            </w:pPr>
            <w:r w:rsidRPr="004A7380">
              <w:rPr>
                <w:rFonts w:ascii="Times New Roman" w:hAnsi="Times New Roman"/>
                <w:sz w:val="24"/>
                <w:szCs w:val="24"/>
              </w:rPr>
              <w:t>Рассмотрение надзорных жалобы, представления вместе с делом в судебном заседании Президиума Верховного Суда РФ.</w:t>
            </w:r>
          </w:p>
          <w:p w14:paraId="3DBF1F8F" w14:textId="77777777" w:rsidR="00BA159F" w:rsidRPr="004A7380" w:rsidRDefault="00BA159F" w:rsidP="000552CA">
            <w:pPr>
              <w:numPr>
                <w:ilvl w:val="0"/>
                <w:numId w:val="110"/>
              </w:numPr>
              <w:suppressAutoHyphens/>
              <w:spacing w:line="23" w:lineRule="atLeast"/>
              <w:ind w:left="0" w:firstLine="30"/>
              <w:contextualSpacing/>
              <w:jc w:val="both"/>
              <w:rPr>
                <w:rFonts w:ascii="Times New Roman" w:hAnsi="Times New Roman"/>
                <w:sz w:val="24"/>
                <w:szCs w:val="24"/>
              </w:rPr>
            </w:pPr>
            <w:r w:rsidRPr="004A7380">
              <w:rPr>
                <w:rFonts w:ascii="Times New Roman" w:hAnsi="Times New Roman"/>
                <w:sz w:val="24"/>
                <w:szCs w:val="24"/>
              </w:rPr>
              <w:t>Основания для отмены или изменения судебных постановлений в порядке надзора. Полномочия Президиума Верховного Суда РФ при пересмотре судебных постановлений в порядке надзора.</w:t>
            </w:r>
          </w:p>
          <w:p w14:paraId="682A76A1" w14:textId="77777777" w:rsidR="00BA159F" w:rsidRPr="004A7380" w:rsidRDefault="00BA159F" w:rsidP="000552CA">
            <w:pPr>
              <w:numPr>
                <w:ilvl w:val="0"/>
                <w:numId w:val="110"/>
              </w:numPr>
              <w:suppressAutoHyphens/>
              <w:spacing w:line="23" w:lineRule="atLeast"/>
              <w:ind w:left="0" w:firstLine="30"/>
              <w:contextualSpacing/>
              <w:jc w:val="both"/>
              <w:rPr>
                <w:rFonts w:ascii="Times New Roman" w:hAnsi="Times New Roman"/>
                <w:sz w:val="24"/>
                <w:szCs w:val="24"/>
              </w:rPr>
            </w:pPr>
            <w:r w:rsidRPr="004A7380">
              <w:rPr>
                <w:rFonts w:ascii="Times New Roman" w:hAnsi="Times New Roman"/>
                <w:sz w:val="24"/>
                <w:szCs w:val="24"/>
              </w:rPr>
              <w:t>Постановление Президиума Верховного Суда РФ.</w:t>
            </w:r>
          </w:p>
        </w:tc>
      </w:tr>
      <w:tr w:rsidR="00BA159F" w:rsidRPr="004A7380" w14:paraId="0024955B" w14:textId="77777777" w:rsidTr="00BA159F">
        <w:trPr>
          <w:trHeight w:val="20"/>
        </w:trPr>
        <w:tc>
          <w:tcPr>
            <w:tcW w:w="1383" w:type="pct"/>
            <w:vMerge/>
            <w:tcBorders>
              <w:left w:val="single" w:sz="4" w:space="0" w:color="auto"/>
              <w:bottom w:val="single" w:sz="4" w:space="0" w:color="auto"/>
              <w:right w:val="single" w:sz="4" w:space="0" w:color="auto"/>
            </w:tcBorders>
          </w:tcPr>
          <w:p w14:paraId="266B62E4" w14:textId="77777777" w:rsidR="00BA159F" w:rsidRPr="004A7380" w:rsidRDefault="00BA159F" w:rsidP="008A3975">
            <w:pPr>
              <w:widowControl w:val="0"/>
              <w:suppressAutoHyphens/>
              <w:spacing w:line="23" w:lineRule="atLeast"/>
              <w:jc w:val="both"/>
              <w:rPr>
                <w:rFonts w:ascii="Times New Roman" w:hAnsi="Times New Roman"/>
                <w:b/>
                <w:iCs/>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00BD7B01"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 xml:space="preserve">решение ситуационных задач; анализ наиболее значимых постановлений Президиума Верховного Суда РФ. </w:t>
            </w:r>
          </w:p>
        </w:tc>
      </w:tr>
      <w:tr w:rsidR="00BA159F" w:rsidRPr="004A7380" w14:paraId="58B673BC" w14:textId="77777777" w:rsidTr="00BA159F">
        <w:trPr>
          <w:trHeight w:val="20"/>
        </w:trPr>
        <w:tc>
          <w:tcPr>
            <w:tcW w:w="1383" w:type="pct"/>
            <w:vMerge w:val="restart"/>
            <w:tcBorders>
              <w:top w:val="single" w:sz="4" w:space="0" w:color="auto"/>
              <w:left w:val="single" w:sz="4" w:space="0" w:color="auto"/>
              <w:right w:val="single" w:sz="4" w:space="0" w:color="auto"/>
            </w:tcBorders>
          </w:tcPr>
          <w:p w14:paraId="16827C2F"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iCs/>
                <w:sz w:val="24"/>
                <w:szCs w:val="24"/>
              </w:rPr>
              <w:t>Тема 4.13 Производство по пересмотру вступивших в законную силу судебных и по новым и вновь открывшимся обстоятельствам</w:t>
            </w:r>
          </w:p>
        </w:tc>
        <w:tc>
          <w:tcPr>
            <w:tcW w:w="3617" w:type="pct"/>
            <w:gridSpan w:val="2"/>
            <w:tcBorders>
              <w:top w:val="single" w:sz="4" w:space="0" w:color="auto"/>
              <w:left w:val="single" w:sz="4" w:space="0" w:color="auto"/>
              <w:bottom w:val="single" w:sz="4" w:space="0" w:color="auto"/>
              <w:right w:val="single" w:sz="4" w:space="0" w:color="auto"/>
            </w:tcBorders>
          </w:tcPr>
          <w:p w14:paraId="26E2D7ED" w14:textId="77777777" w:rsidR="00BA159F" w:rsidRPr="004A7380" w:rsidRDefault="00BA159F" w:rsidP="008A3975">
            <w:pPr>
              <w:widowControl w:val="0"/>
              <w:suppressAutoHyphens/>
              <w:spacing w:line="23" w:lineRule="atLeast"/>
              <w:rPr>
                <w:rFonts w:ascii="Times New Roman" w:hAnsi="Times New Roman"/>
                <w:b/>
                <w:sz w:val="24"/>
                <w:szCs w:val="24"/>
              </w:rPr>
            </w:pPr>
            <w:r w:rsidRPr="004A7380">
              <w:rPr>
                <w:rFonts w:ascii="Times New Roman" w:hAnsi="Times New Roman"/>
                <w:b/>
                <w:sz w:val="24"/>
                <w:szCs w:val="24"/>
              </w:rPr>
              <w:t>Содержание</w:t>
            </w:r>
          </w:p>
          <w:p w14:paraId="678259B1" w14:textId="77777777" w:rsidR="00BA159F" w:rsidRPr="004A7380" w:rsidRDefault="00BA159F" w:rsidP="000552CA">
            <w:pPr>
              <w:numPr>
                <w:ilvl w:val="0"/>
                <w:numId w:val="111"/>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Понятие и сущность пересмотра судебных актов по новым или вновь открывшимся обстоятельствам.</w:t>
            </w:r>
          </w:p>
          <w:p w14:paraId="0EB7B6CB" w14:textId="77777777" w:rsidR="00BA159F" w:rsidRPr="004A7380" w:rsidRDefault="00BA159F" w:rsidP="000552CA">
            <w:pPr>
              <w:numPr>
                <w:ilvl w:val="0"/>
                <w:numId w:val="111"/>
              </w:numPr>
              <w:suppressAutoHyphens/>
              <w:spacing w:line="23" w:lineRule="atLeast"/>
              <w:ind w:left="30" w:firstLine="0"/>
              <w:contextualSpacing/>
              <w:jc w:val="both"/>
              <w:rPr>
                <w:rFonts w:ascii="Times New Roman" w:hAnsi="Times New Roman"/>
                <w:sz w:val="24"/>
                <w:szCs w:val="24"/>
              </w:rPr>
            </w:pPr>
            <w:r w:rsidRPr="004A7380">
              <w:rPr>
                <w:rFonts w:ascii="Times New Roman" w:hAnsi="Times New Roman"/>
                <w:sz w:val="24"/>
                <w:szCs w:val="24"/>
              </w:rPr>
              <w:t>Основания пересмотра судебных актов по новым или вновь открывшимся обстоятельствам.</w:t>
            </w:r>
          </w:p>
          <w:p w14:paraId="38EC34E8" w14:textId="77777777" w:rsidR="00BA159F" w:rsidRPr="004A7380" w:rsidRDefault="00BA159F" w:rsidP="000552CA">
            <w:pPr>
              <w:numPr>
                <w:ilvl w:val="0"/>
                <w:numId w:val="111"/>
              </w:numPr>
              <w:suppressAutoHyphens/>
              <w:spacing w:line="23" w:lineRule="atLeast"/>
              <w:ind w:left="30" w:firstLine="0"/>
              <w:contextualSpacing/>
              <w:jc w:val="both"/>
              <w:rPr>
                <w:rFonts w:ascii="Times New Roman" w:hAnsi="Times New Roman"/>
                <w:i/>
                <w:iCs/>
                <w:sz w:val="24"/>
                <w:szCs w:val="24"/>
              </w:rPr>
            </w:pPr>
            <w:r w:rsidRPr="004A7380">
              <w:rPr>
                <w:rFonts w:ascii="Times New Roman" w:hAnsi="Times New Roman"/>
                <w:sz w:val="24"/>
                <w:szCs w:val="24"/>
              </w:rPr>
              <w:t xml:space="preserve"> Порядок обращения и рассмотрения заявления о пересмотре судебного акта по новым или вновь открывшимся обстоятельствам. </w:t>
            </w:r>
          </w:p>
        </w:tc>
      </w:tr>
      <w:tr w:rsidR="00BA159F" w:rsidRPr="004A7380" w14:paraId="61B6D746" w14:textId="77777777" w:rsidTr="00BA159F">
        <w:trPr>
          <w:trHeight w:val="20"/>
        </w:trPr>
        <w:tc>
          <w:tcPr>
            <w:tcW w:w="1383" w:type="pct"/>
            <w:vMerge/>
            <w:tcBorders>
              <w:left w:val="single" w:sz="4" w:space="0" w:color="auto"/>
              <w:bottom w:val="single" w:sz="4" w:space="0" w:color="auto"/>
              <w:right w:val="single" w:sz="4" w:space="0" w:color="auto"/>
            </w:tcBorders>
          </w:tcPr>
          <w:p w14:paraId="6A82C9C3" w14:textId="77777777" w:rsidR="00BA159F" w:rsidRPr="004A7380" w:rsidRDefault="00BA159F" w:rsidP="008A3975">
            <w:pPr>
              <w:widowControl w:val="0"/>
              <w:suppressAutoHyphens/>
              <w:spacing w:line="23" w:lineRule="atLeast"/>
              <w:rPr>
                <w:rFonts w:ascii="Times New Roman" w:hAnsi="Times New Roman"/>
                <w:b/>
                <w:iCs/>
                <w:sz w:val="24"/>
                <w:szCs w:val="24"/>
              </w:rPr>
            </w:pPr>
          </w:p>
        </w:tc>
        <w:tc>
          <w:tcPr>
            <w:tcW w:w="3617" w:type="pct"/>
            <w:gridSpan w:val="2"/>
            <w:tcBorders>
              <w:top w:val="single" w:sz="4" w:space="0" w:color="auto"/>
              <w:left w:val="single" w:sz="4" w:space="0" w:color="auto"/>
              <w:bottom w:val="single" w:sz="4" w:space="0" w:color="auto"/>
              <w:right w:val="single" w:sz="4" w:space="0" w:color="auto"/>
            </w:tcBorders>
          </w:tcPr>
          <w:p w14:paraId="36832F35" w14:textId="77777777" w:rsidR="00BA159F" w:rsidRPr="004A7380" w:rsidRDefault="00BA159F" w:rsidP="008A3975">
            <w:pPr>
              <w:widowControl w:val="0"/>
              <w:suppressAutoHyphens/>
              <w:spacing w:line="23" w:lineRule="atLeast"/>
              <w:rPr>
                <w:rFonts w:ascii="Times New Roman" w:hAnsi="Times New Roman"/>
                <w:sz w:val="24"/>
                <w:szCs w:val="24"/>
              </w:rPr>
            </w:pPr>
            <w:r w:rsidRPr="004A7380">
              <w:rPr>
                <w:rFonts w:ascii="Times New Roman" w:hAnsi="Times New Roman"/>
                <w:b/>
                <w:bCs/>
                <w:sz w:val="24"/>
                <w:szCs w:val="24"/>
              </w:rPr>
              <w:t>В том числе п</w:t>
            </w:r>
            <w:r w:rsidRPr="004A7380">
              <w:rPr>
                <w:rFonts w:ascii="Times New Roman" w:hAnsi="Times New Roman"/>
                <w:b/>
                <w:sz w:val="24"/>
                <w:szCs w:val="24"/>
              </w:rPr>
              <w:t xml:space="preserve">рактическое занятие: </w:t>
            </w:r>
            <w:r w:rsidRPr="004A7380">
              <w:rPr>
                <w:rFonts w:ascii="Times New Roman" w:hAnsi="Times New Roman"/>
                <w:sz w:val="24"/>
                <w:szCs w:val="24"/>
              </w:rPr>
              <w:t xml:space="preserve">решение ситуационных задач; составление таблицы исчисления сроков для обращения в суд с заявлением о </w:t>
            </w:r>
            <w:proofErr w:type="gramStart"/>
            <w:r w:rsidRPr="004A7380">
              <w:rPr>
                <w:rFonts w:ascii="Times New Roman" w:hAnsi="Times New Roman"/>
                <w:sz w:val="24"/>
                <w:szCs w:val="24"/>
              </w:rPr>
              <w:t>пересмотре</w:t>
            </w:r>
            <w:proofErr w:type="gramEnd"/>
            <w:r w:rsidRPr="004A7380">
              <w:rPr>
                <w:rFonts w:ascii="Times New Roman" w:hAnsi="Times New Roman"/>
                <w:sz w:val="24"/>
                <w:szCs w:val="24"/>
              </w:rPr>
              <w:t xml:space="preserve"> но новым или вновь открывшимся обстоятельствам. </w:t>
            </w:r>
          </w:p>
        </w:tc>
      </w:tr>
      <w:tr w:rsidR="00BA159F" w:rsidRPr="004A7380" w14:paraId="6E8C3976" w14:textId="77777777" w:rsidTr="00BA159F">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E6D7C29" w14:textId="77777777" w:rsidR="00BA159F" w:rsidRPr="004A7380" w:rsidRDefault="00BA159F" w:rsidP="008A3975">
            <w:pPr>
              <w:widowControl w:val="0"/>
              <w:suppressAutoHyphens/>
              <w:spacing w:line="23" w:lineRule="atLeast"/>
              <w:rPr>
                <w:rFonts w:ascii="Times New Roman" w:hAnsi="Times New Roman"/>
                <w:b/>
                <w:bCs/>
                <w:i/>
                <w:sz w:val="24"/>
                <w:szCs w:val="24"/>
              </w:rPr>
            </w:pPr>
            <w:r w:rsidRPr="004A7380">
              <w:rPr>
                <w:rFonts w:ascii="Times New Roman" w:hAnsi="Times New Roman"/>
                <w:b/>
                <w:bCs/>
                <w:sz w:val="24"/>
                <w:szCs w:val="24"/>
              </w:rPr>
              <w:t xml:space="preserve">Учебная практика </w:t>
            </w:r>
            <w:r w:rsidRPr="00A25324">
              <w:rPr>
                <w:rFonts w:ascii="Times New Roman" w:hAnsi="Times New Roman"/>
                <w:b/>
                <w:bCs/>
                <w:iCs/>
                <w:sz w:val="24"/>
                <w:szCs w:val="24"/>
              </w:rPr>
              <w:t>(36 часов)</w:t>
            </w:r>
          </w:p>
          <w:p w14:paraId="094101AC" w14:textId="77777777" w:rsidR="00BA159F" w:rsidRPr="004A7380" w:rsidRDefault="00BA159F" w:rsidP="008A3975">
            <w:pPr>
              <w:widowControl w:val="0"/>
              <w:suppressAutoHyphens/>
              <w:spacing w:line="23" w:lineRule="atLeast"/>
              <w:rPr>
                <w:rFonts w:ascii="Times New Roman" w:hAnsi="Times New Roman"/>
                <w:b/>
                <w:bCs/>
                <w:sz w:val="24"/>
                <w:szCs w:val="24"/>
              </w:rPr>
            </w:pPr>
            <w:r w:rsidRPr="004A7380">
              <w:rPr>
                <w:rFonts w:ascii="Times New Roman" w:hAnsi="Times New Roman"/>
                <w:b/>
                <w:bCs/>
                <w:sz w:val="24"/>
                <w:szCs w:val="24"/>
              </w:rPr>
              <w:t>Виды работ:</w:t>
            </w:r>
          </w:p>
          <w:p w14:paraId="1DE9CF9F" w14:textId="77777777" w:rsidR="00BA159F" w:rsidRPr="007E3B0A" w:rsidRDefault="00BA159F" w:rsidP="008A3975">
            <w:pPr>
              <w:widowControl w:val="0"/>
              <w:suppressAutoHyphens/>
              <w:spacing w:line="23" w:lineRule="atLeast"/>
              <w:ind w:left="34"/>
              <w:contextualSpacing/>
              <w:jc w:val="both"/>
              <w:rPr>
                <w:rFonts w:ascii="Times New Roman" w:hAnsi="Times New Roman"/>
                <w:sz w:val="24"/>
                <w:szCs w:val="24"/>
              </w:rPr>
            </w:pPr>
            <w:r w:rsidRPr="007E3B0A">
              <w:rPr>
                <w:rFonts w:ascii="Times New Roman" w:hAnsi="Times New Roman"/>
                <w:sz w:val="24"/>
                <w:szCs w:val="24"/>
              </w:rPr>
              <w:t>Ознакомление с локальными актами, регламентирующими порядок осуществления претензионно-исковой работы;</w:t>
            </w:r>
          </w:p>
          <w:p w14:paraId="2DCEB9B7" w14:textId="77777777" w:rsidR="00BA159F" w:rsidRPr="007E3B0A" w:rsidRDefault="00BA159F" w:rsidP="008A3975">
            <w:pPr>
              <w:widowControl w:val="0"/>
              <w:suppressAutoHyphens/>
              <w:spacing w:line="23" w:lineRule="atLeast"/>
              <w:ind w:left="34"/>
              <w:contextualSpacing/>
              <w:jc w:val="both"/>
              <w:rPr>
                <w:rFonts w:ascii="Times New Roman" w:hAnsi="Times New Roman"/>
                <w:sz w:val="24"/>
                <w:szCs w:val="24"/>
              </w:rPr>
            </w:pPr>
            <w:r w:rsidRPr="007E3B0A">
              <w:rPr>
                <w:rFonts w:ascii="Times New Roman" w:hAnsi="Times New Roman"/>
                <w:sz w:val="24"/>
                <w:szCs w:val="24"/>
              </w:rPr>
              <w:t xml:space="preserve">Ознакомление с внутренней отчетностью по претензионно-исковой работе; </w:t>
            </w:r>
          </w:p>
          <w:p w14:paraId="6EB768BC" w14:textId="77777777" w:rsidR="00BA159F" w:rsidRPr="004A7380" w:rsidRDefault="00BA159F" w:rsidP="008A3975">
            <w:pPr>
              <w:widowControl w:val="0"/>
              <w:suppressAutoHyphens/>
              <w:spacing w:line="23" w:lineRule="atLeast"/>
              <w:jc w:val="both"/>
              <w:rPr>
                <w:rFonts w:ascii="Times New Roman" w:hAnsi="Times New Roman"/>
                <w:sz w:val="24"/>
                <w:szCs w:val="24"/>
              </w:rPr>
            </w:pPr>
            <w:r w:rsidRPr="004A7380">
              <w:rPr>
                <w:rFonts w:ascii="Times New Roman" w:hAnsi="Times New Roman"/>
                <w:sz w:val="24"/>
                <w:szCs w:val="24"/>
              </w:rPr>
              <w:t>Ознакомление с документами организации (места прохождения практики), например, с политикой выявления и устранения антимонопольных рисков, порядком заключения договоров на размещение рекламы, порядком заключения инвестиционных договоров.</w:t>
            </w:r>
          </w:p>
          <w:p w14:paraId="0D39EA8A" w14:textId="77777777" w:rsidR="00BA159F" w:rsidRPr="004A7380" w:rsidRDefault="00BA159F" w:rsidP="008A3975">
            <w:pPr>
              <w:widowControl w:val="0"/>
              <w:suppressAutoHyphens/>
              <w:spacing w:line="23" w:lineRule="atLeast"/>
              <w:jc w:val="both"/>
              <w:rPr>
                <w:rFonts w:ascii="Times New Roman" w:hAnsi="Times New Roman"/>
                <w:sz w:val="24"/>
                <w:szCs w:val="24"/>
              </w:rPr>
            </w:pPr>
            <w:r w:rsidRPr="004A7380">
              <w:rPr>
                <w:rFonts w:ascii="Times New Roman" w:hAnsi="Times New Roman"/>
                <w:sz w:val="24"/>
                <w:szCs w:val="24"/>
              </w:rPr>
              <w:t>Ознакомиться с должностными инструкциями, правилами трудового распорядка, локальными нормативными актами организации.</w:t>
            </w:r>
          </w:p>
          <w:p w14:paraId="53956F88" w14:textId="77777777" w:rsidR="00BA159F" w:rsidRDefault="00BA159F" w:rsidP="008A3975">
            <w:pPr>
              <w:widowControl w:val="0"/>
              <w:suppressAutoHyphens/>
              <w:spacing w:line="23" w:lineRule="atLeast"/>
              <w:jc w:val="both"/>
              <w:rPr>
                <w:rFonts w:ascii="Times New Roman" w:hAnsi="Times New Roman"/>
                <w:sz w:val="24"/>
                <w:szCs w:val="24"/>
              </w:rPr>
            </w:pPr>
            <w:r w:rsidRPr="004A7380">
              <w:rPr>
                <w:rFonts w:ascii="Times New Roman" w:hAnsi="Times New Roman"/>
                <w:sz w:val="24"/>
                <w:szCs w:val="24"/>
              </w:rPr>
              <w:t>Ознакомиться с договорной, претензионной, исковой работой юридического отдела (управления) организации.</w:t>
            </w:r>
          </w:p>
          <w:p w14:paraId="01E75587" w14:textId="1A7D4A3B" w:rsidR="00BA159F" w:rsidRDefault="00BA159F" w:rsidP="008A3975">
            <w:pPr>
              <w:widowControl w:val="0"/>
              <w:suppressAutoHyphens/>
              <w:spacing w:line="23" w:lineRule="atLeast"/>
              <w:jc w:val="both"/>
              <w:rPr>
                <w:rFonts w:ascii="Times New Roman" w:hAnsi="Times New Roman"/>
                <w:b/>
                <w:sz w:val="24"/>
                <w:szCs w:val="24"/>
              </w:rPr>
            </w:pPr>
            <w:r w:rsidRPr="007E3B0A">
              <w:rPr>
                <w:rFonts w:ascii="Times New Roman" w:hAnsi="Times New Roman"/>
                <w:sz w:val="24"/>
                <w:szCs w:val="24"/>
              </w:rPr>
              <w:t>Подборка и анализ судебной практики по текущим делам организации.</w:t>
            </w:r>
            <w:r w:rsidRPr="004A7380">
              <w:rPr>
                <w:rFonts w:ascii="Times New Roman" w:hAnsi="Times New Roman"/>
                <w:b/>
                <w:sz w:val="24"/>
                <w:szCs w:val="24"/>
              </w:rPr>
              <w:t xml:space="preserve"> </w:t>
            </w:r>
          </w:p>
          <w:p w14:paraId="22C8C1A9" w14:textId="77777777" w:rsidR="00BA159F" w:rsidRPr="004A7380" w:rsidRDefault="00BA159F" w:rsidP="008A3975">
            <w:pPr>
              <w:widowControl w:val="0"/>
              <w:suppressAutoHyphens/>
              <w:spacing w:line="23" w:lineRule="atLeast"/>
              <w:jc w:val="both"/>
              <w:rPr>
                <w:rFonts w:ascii="Times New Roman" w:hAnsi="Times New Roman"/>
                <w:sz w:val="24"/>
                <w:szCs w:val="24"/>
              </w:rPr>
            </w:pPr>
            <w:r w:rsidRPr="004A7380">
              <w:rPr>
                <w:rFonts w:ascii="Times New Roman" w:hAnsi="Times New Roman"/>
                <w:sz w:val="24"/>
                <w:szCs w:val="24"/>
              </w:rPr>
              <w:t>Ознакомление с документами корпорации, учредительными документами, с учредительным договором простого товарищества, с договором об учреждении (создании); с решением учредителей, протоколом общего собрания, др.</w:t>
            </w:r>
          </w:p>
          <w:p w14:paraId="0ABA2AEB" w14:textId="77777777" w:rsidR="00BA159F" w:rsidRPr="004A7380" w:rsidRDefault="00BA159F" w:rsidP="008A3975">
            <w:pPr>
              <w:widowControl w:val="0"/>
              <w:suppressAutoHyphens/>
              <w:spacing w:line="23" w:lineRule="atLeast"/>
              <w:jc w:val="both"/>
              <w:rPr>
                <w:rFonts w:ascii="Times New Roman" w:hAnsi="Times New Roman"/>
                <w:sz w:val="24"/>
                <w:szCs w:val="24"/>
              </w:rPr>
            </w:pPr>
            <w:r w:rsidRPr="004A7380">
              <w:rPr>
                <w:rFonts w:ascii="Times New Roman" w:hAnsi="Times New Roman"/>
                <w:sz w:val="24"/>
                <w:szCs w:val="24"/>
              </w:rPr>
              <w:t>Ознакомиться с должностными инструкциями, правила трудового распорядка, локальными нормативными актами корпорации.</w:t>
            </w:r>
          </w:p>
          <w:p w14:paraId="230D3E88" w14:textId="77777777" w:rsidR="00BA159F"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 xml:space="preserve">Ознакомиться с договорной, претензионной, исковой работой юридического отдела (управления) корпорации. </w:t>
            </w:r>
          </w:p>
          <w:p w14:paraId="4E24B3FC"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Изучить локальные акты организации по месту прохождения практики.</w:t>
            </w:r>
          </w:p>
          <w:p w14:paraId="71199672"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Подготовить аналитическую записку, определяющую правовую основу предпринимательской деятельности организации по месту прохождения практики.</w:t>
            </w:r>
          </w:p>
          <w:p w14:paraId="7DAD93B0" w14:textId="77777777" w:rsidR="00BA159F" w:rsidRPr="004A7380" w:rsidRDefault="00BA159F" w:rsidP="008A3975">
            <w:pPr>
              <w:suppressAutoHyphens/>
              <w:spacing w:line="23" w:lineRule="atLeast"/>
              <w:rPr>
                <w:rFonts w:ascii="Times New Roman" w:hAnsi="Times New Roman"/>
                <w:sz w:val="24"/>
                <w:szCs w:val="24"/>
              </w:rPr>
            </w:pPr>
            <w:r w:rsidRPr="004A7380">
              <w:rPr>
                <w:rFonts w:ascii="Times New Roman" w:hAnsi="Times New Roman"/>
                <w:sz w:val="24"/>
                <w:szCs w:val="24"/>
              </w:rPr>
              <w:t>Изучить правовое сопровождение договорной работы в организации по месту прохождения практики.</w:t>
            </w:r>
          </w:p>
          <w:p w14:paraId="0707C5F2" w14:textId="77777777" w:rsidR="00BA159F" w:rsidRPr="004A7380" w:rsidRDefault="00BA159F" w:rsidP="008A3975">
            <w:pPr>
              <w:suppressAutoHyphens/>
              <w:spacing w:line="23" w:lineRule="atLeast"/>
              <w:rPr>
                <w:rFonts w:ascii="Times New Roman" w:hAnsi="Times New Roman"/>
                <w:bCs/>
                <w:sz w:val="24"/>
                <w:szCs w:val="24"/>
              </w:rPr>
            </w:pPr>
            <w:r w:rsidRPr="004A7380">
              <w:rPr>
                <w:rFonts w:ascii="Times New Roman" w:hAnsi="Times New Roman"/>
                <w:sz w:val="24"/>
                <w:szCs w:val="24"/>
              </w:rPr>
              <w:t>Подготовить аналитическую записку по основным требованиям к договорам, заключаемым организацией по месту прохождения практики.</w:t>
            </w:r>
          </w:p>
          <w:p w14:paraId="504183E5" w14:textId="77777777" w:rsidR="00BA159F" w:rsidRPr="004A7380" w:rsidRDefault="00BA159F" w:rsidP="008A3975">
            <w:pPr>
              <w:suppressAutoHyphens/>
              <w:spacing w:line="23" w:lineRule="atLeast"/>
              <w:contextualSpacing/>
              <w:rPr>
                <w:rFonts w:ascii="Times New Roman" w:hAnsi="Times New Roman"/>
                <w:sz w:val="24"/>
                <w:szCs w:val="24"/>
              </w:rPr>
            </w:pPr>
            <w:r w:rsidRPr="004A7380">
              <w:rPr>
                <w:rFonts w:ascii="Times New Roman" w:hAnsi="Times New Roman"/>
                <w:sz w:val="24"/>
                <w:szCs w:val="24"/>
              </w:rPr>
              <w:t>Разработать проект локального акта.</w:t>
            </w:r>
          </w:p>
          <w:p w14:paraId="7C6DBDC2" w14:textId="77777777" w:rsidR="00BA159F" w:rsidRPr="004A7380" w:rsidRDefault="00BA159F" w:rsidP="008A3975">
            <w:pPr>
              <w:suppressAutoHyphens/>
              <w:spacing w:line="23" w:lineRule="atLeast"/>
              <w:contextualSpacing/>
              <w:rPr>
                <w:rFonts w:ascii="Times New Roman" w:hAnsi="Times New Roman"/>
                <w:sz w:val="24"/>
                <w:szCs w:val="24"/>
              </w:rPr>
            </w:pPr>
            <w:r w:rsidRPr="004A7380">
              <w:rPr>
                <w:rFonts w:ascii="Times New Roman" w:hAnsi="Times New Roman"/>
                <w:sz w:val="24"/>
                <w:szCs w:val="24"/>
              </w:rPr>
              <w:lastRenderedPageBreak/>
              <w:t xml:space="preserve">Разработать проект договора по </w:t>
            </w:r>
          </w:p>
          <w:p w14:paraId="1915A5F4" w14:textId="77777777" w:rsidR="00BA159F" w:rsidRPr="004A7380" w:rsidRDefault="00BA159F" w:rsidP="008A3975">
            <w:pPr>
              <w:widowControl w:val="0"/>
              <w:suppressAutoHyphens/>
              <w:spacing w:line="23" w:lineRule="atLeast"/>
              <w:ind w:left="34"/>
              <w:contextualSpacing/>
              <w:jc w:val="both"/>
              <w:rPr>
                <w:rFonts w:ascii="Times New Roman" w:hAnsi="Times New Roman"/>
                <w:b/>
                <w:sz w:val="24"/>
                <w:szCs w:val="24"/>
              </w:rPr>
            </w:pPr>
            <w:r w:rsidRPr="004A7380">
              <w:rPr>
                <w:rFonts w:ascii="Times New Roman" w:hAnsi="Times New Roman"/>
                <w:sz w:val="24"/>
                <w:szCs w:val="24"/>
              </w:rPr>
              <w:t xml:space="preserve"> Подготовить проект уведомления об отказе от договора с подробным обоснованием.</w:t>
            </w:r>
          </w:p>
        </w:tc>
      </w:tr>
      <w:tr w:rsidR="00BA159F" w:rsidRPr="004A7380" w14:paraId="65BFBD25" w14:textId="77777777" w:rsidTr="00BA159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14854A13" w14:textId="77777777" w:rsidR="00BA159F" w:rsidRPr="004A7380" w:rsidRDefault="00BA159F" w:rsidP="008A3975">
            <w:pPr>
              <w:widowControl w:val="0"/>
              <w:suppressAutoHyphens/>
              <w:spacing w:line="23" w:lineRule="atLeast"/>
              <w:rPr>
                <w:rFonts w:ascii="Times New Roman" w:hAnsi="Times New Roman"/>
                <w:b/>
                <w:bCs/>
                <w:sz w:val="24"/>
                <w:szCs w:val="24"/>
              </w:rPr>
            </w:pPr>
            <w:r w:rsidRPr="004A7380">
              <w:rPr>
                <w:rFonts w:ascii="Times New Roman" w:hAnsi="Times New Roman"/>
                <w:b/>
                <w:bCs/>
                <w:sz w:val="24"/>
                <w:szCs w:val="24"/>
              </w:rPr>
              <w:lastRenderedPageBreak/>
              <w:t xml:space="preserve">Производственная практика </w:t>
            </w:r>
            <w:r w:rsidRPr="00A25324">
              <w:rPr>
                <w:rFonts w:ascii="Times New Roman" w:hAnsi="Times New Roman"/>
                <w:b/>
                <w:bCs/>
                <w:iCs/>
                <w:sz w:val="24"/>
                <w:szCs w:val="24"/>
              </w:rPr>
              <w:t>(108 часов)</w:t>
            </w:r>
          </w:p>
          <w:p w14:paraId="58776516" w14:textId="77777777" w:rsidR="00BA159F" w:rsidRPr="004A7380" w:rsidRDefault="00BA159F" w:rsidP="008A3975">
            <w:pPr>
              <w:widowControl w:val="0"/>
              <w:suppressAutoHyphens/>
              <w:spacing w:line="23" w:lineRule="atLeast"/>
              <w:jc w:val="both"/>
              <w:rPr>
                <w:rFonts w:ascii="Times New Roman" w:hAnsi="Times New Roman"/>
                <w:b/>
                <w:sz w:val="24"/>
                <w:szCs w:val="24"/>
              </w:rPr>
            </w:pPr>
            <w:r w:rsidRPr="004A7380">
              <w:rPr>
                <w:rFonts w:ascii="Times New Roman" w:hAnsi="Times New Roman"/>
                <w:b/>
                <w:bCs/>
                <w:sz w:val="24"/>
                <w:szCs w:val="24"/>
              </w:rPr>
              <w:t xml:space="preserve">Виды работ </w:t>
            </w:r>
          </w:p>
          <w:p w14:paraId="776DE0F2" w14:textId="77777777" w:rsidR="00BA159F" w:rsidRPr="007E3B0A" w:rsidRDefault="00BA159F" w:rsidP="008A3975">
            <w:pPr>
              <w:widowControl w:val="0"/>
              <w:suppressAutoHyphens/>
              <w:spacing w:line="23" w:lineRule="atLeast"/>
              <w:contextualSpacing/>
              <w:jc w:val="both"/>
              <w:rPr>
                <w:rFonts w:ascii="Times New Roman" w:hAnsi="Times New Roman"/>
                <w:sz w:val="24"/>
                <w:szCs w:val="24"/>
              </w:rPr>
            </w:pPr>
            <w:r w:rsidRPr="007E3B0A">
              <w:rPr>
                <w:rFonts w:ascii="Times New Roman" w:hAnsi="Times New Roman"/>
                <w:sz w:val="24"/>
                <w:szCs w:val="24"/>
              </w:rPr>
              <w:t xml:space="preserve">Участие в судебных заседаниях совместно с представителем организации </w:t>
            </w:r>
          </w:p>
          <w:p w14:paraId="4D5B8997" w14:textId="77777777" w:rsidR="00BA159F" w:rsidRPr="007E3B0A" w:rsidRDefault="00BA159F" w:rsidP="008A3975">
            <w:pPr>
              <w:widowControl w:val="0"/>
              <w:suppressAutoHyphens/>
              <w:spacing w:line="23" w:lineRule="atLeast"/>
              <w:ind w:left="34"/>
              <w:contextualSpacing/>
              <w:jc w:val="both"/>
              <w:rPr>
                <w:rFonts w:ascii="Times New Roman" w:hAnsi="Times New Roman"/>
                <w:sz w:val="24"/>
                <w:szCs w:val="24"/>
              </w:rPr>
            </w:pPr>
            <w:r w:rsidRPr="007E3B0A">
              <w:rPr>
                <w:rFonts w:ascii="Times New Roman" w:hAnsi="Times New Roman"/>
                <w:sz w:val="24"/>
                <w:szCs w:val="24"/>
              </w:rPr>
              <w:t>Ознакомление с материалами судебных дел организации;</w:t>
            </w:r>
          </w:p>
          <w:p w14:paraId="4BBA526D" w14:textId="77777777" w:rsidR="00BA159F" w:rsidRPr="007E3B0A" w:rsidRDefault="00BA159F" w:rsidP="00BA159F">
            <w:pPr>
              <w:widowControl w:val="0"/>
              <w:suppressAutoHyphens/>
              <w:spacing w:line="23" w:lineRule="atLeast"/>
              <w:ind w:left="34"/>
              <w:contextualSpacing/>
              <w:jc w:val="both"/>
              <w:rPr>
                <w:rFonts w:ascii="Times New Roman" w:hAnsi="Times New Roman"/>
                <w:sz w:val="24"/>
                <w:szCs w:val="24"/>
              </w:rPr>
            </w:pPr>
            <w:r w:rsidRPr="007E3B0A">
              <w:rPr>
                <w:rFonts w:ascii="Times New Roman" w:hAnsi="Times New Roman"/>
                <w:sz w:val="24"/>
                <w:szCs w:val="24"/>
              </w:rPr>
              <w:t xml:space="preserve">Подготовка проектов процессуальных документов (исковых заявлений, отзывов, возражений, заявлений, жалоб, ходатайств).  </w:t>
            </w:r>
          </w:p>
          <w:p w14:paraId="45F90101" w14:textId="77777777" w:rsidR="00BA159F" w:rsidRDefault="00BA159F" w:rsidP="008A3975">
            <w:pPr>
              <w:suppressAutoHyphens/>
              <w:spacing w:line="23" w:lineRule="atLeast"/>
              <w:rPr>
                <w:rFonts w:ascii="Times New Roman" w:hAnsi="Times New Roman"/>
                <w:sz w:val="24"/>
                <w:szCs w:val="24"/>
              </w:rPr>
            </w:pPr>
            <w:r w:rsidRPr="007E3B0A">
              <w:rPr>
                <w:rFonts w:ascii="Times New Roman" w:hAnsi="Times New Roman"/>
                <w:sz w:val="24"/>
                <w:szCs w:val="24"/>
              </w:rPr>
              <w:t>Содействие в подаче документов в суд (как через канцелярию, так и с использованием сервисов электронной подачи документов в суд).</w:t>
            </w:r>
          </w:p>
          <w:p w14:paraId="7CA8624B" w14:textId="77777777" w:rsidR="00BA159F" w:rsidRPr="004A7380" w:rsidRDefault="00BA159F" w:rsidP="008A3975">
            <w:pPr>
              <w:suppressAutoHyphens/>
              <w:spacing w:line="23" w:lineRule="atLeast"/>
              <w:rPr>
                <w:rFonts w:ascii="Times New Roman" w:hAnsi="Times New Roman"/>
                <w:bCs/>
                <w:sz w:val="24"/>
                <w:szCs w:val="24"/>
              </w:rPr>
            </w:pPr>
            <w:r w:rsidRPr="004A7380">
              <w:rPr>
                <w:rFonts w:ascii="Times New Roman" w:hAnsi="Times New Roman"/>
                <w:bCs/>
                <w:sz w:val="24"/>
                <w:szCs w:val="24"/>
              </w:rPr>
              <w:t>Изучить правовую основу деятельности организации (места прохождения практики).</w:t>
            </w:r>
          </w:p>
          <w:p w14:paraId="62CFDCC4" w14:textId="6D549DD1" w:rsidR="00BA159F" w:rsidRPr="004A7380" w:rsidRDefault="00BA159F" w:rsidP="008A3975">
            <w:pPr>
              <w:suppressAutoHyphens/>
              <w:spacing w:line="23" w:lineRule="atLeast"/>
              <w:contextualSpacing/>
              <w:rPr>
                <w:rFonts w:ascii="Times New Roman" w:hAnsi="Times New Roman"/>
                <w:bCs/>
                <w:sz w:val="24"/>
                <w:szCs w:val="24"/>
              </w:rPr>
            </w:pPr>
            <w:r w:rsidRPr="004A7380">
              <w:rPr>
                <w:rFonts w:ascii="Times New Roman" w:hAnsi="Times New Roman"/>
                <w:bCs/>
                <w:sz w:val="24"/>
                <w:szCs w:val="24"/>
              </w:rPr>
              <w:t>Проанализировать деятельность организации на предмет возможных правовых рисков в области антимонопольного регулирования. Подготовить аналитическую записку.</w:t>
            </w:r>
          </w:p>
          <w:p w14:paraId="5B553F6A" w14:textId="20828BD4" w:rsidR="00BA159F" w:rsidRPr="004A7380" w:rsidRDefault="00BA159F" w:rsidP="008A3975">
            <w:pPr>
              <w:suppressAutoHyphens/>
              <w:spacing w:line="23" w:lineRule="atLeast"/>
              <w:contextualSpacing/>
              <w:rPr>
                <w:rFonts w:ascii="Times New Roman" w:hAnsi="Times New Roman"/>
                <w:bCs/>
                <w:sz w:val="24"/>
                <w:szCs w:val="24"/>
              </w:rPr>
            </w:pPr>
            <w:r w:rsidRPr="004A7380">
              <w:rPr>
                <w:rFonts w:ascii="Times New Roman" w:hAnsi="Times New Roman"/>
                <w:bCs/>
                <w:sz w:val="24"/>
                <w:szCs w:val="24"/>
              </w:rPr>
              <w:t>Проанализировать рекламные кампании организации за последний год на предмет соблюдения требований законодательства о рекламе.</w:t>
            </w:r>
          </w:p>
          <w:p w14:paraId="706EBB25" w14:textId="1A752FDE" w:rsidR="00BA159F" w:rsidRDefault="00BA159F" w:rsidP="008A3975">
            <w:pPr>
              <w:widowControl w:val="0"/>
              <w:suppressAutoHyphens/>
              <w:spacing w:line="23" w:lineRule="atLeast"/>
              <w:jc w:val="both"/>
              <w:rPr>
                <w:rFonts w:ascii="Times New Roman" w:hAnsi="Times New Roman"/>
                <w:bCs/>
                <w:sz w:val="24"/>
                <w:szCs w:val="24"/>
              </w:rPr>
            </w:pPr>
            <w:r w:rsidRPr="004A7380">
              <w:rPr>
                <w:rFonts w:ascii="Times New Roman" w:hAnsi="Times New Roman"/>
                <w:bCs/>
                <w:sz w:val="24"/>
                <w:szCs w:val="24"/>
              </w:rPr>
              <w:t>Проанализировать инвестиционные договоры, заключенные организацией за последний год, выявить их особенности. Подготовить аналитическую справку.</w:t>
            </w:r>
          </w:p>
          <w:p w14:paraId="630E5B06" w14:textId="79C285E6" w:rsidR="00BA159F" w:rsidRPr="00A25324" w:rsidRDefault="00BA159F" w:rsidP="008A3975">
            <w:pPr>
              <w:widowControl w:val="0"/>
              <w:suppressAutoHyphens/>
              <w:spacing w:line="23" w:lineRule="atLeast"/>
              <w:jc w:val="both"/>
              <w:rPr>
                <w:rFonts w:ascii="Times New Roman" w:hAnsi="Times New Roman"/>
                <w:bCs/>
                <w:sz w:val="24"/>
                <w:szCs w:val="24"/>
              </w:rPr>
            </w:pPr>
            <w:r>
              <w:rPr>
                <w:rFonts w:ascii="Times New Roman" w:hAnsi="Times New Roman"/>
                <w:sz w:val="24"/>
                <w:szCs w:val="24"/>
              </w:rPr>
              <w:t>П</w:t>
            </w:r>
            <w:r w:rsidRPr="004A7380">
              <w:rPr>
                <w:rFonts w:ascii="Times New Roman" w:hAnsi="Times New Roman"/>
                <w:sz w:val="24"/>
                <w:szCs w:val="24"/>
              </w:rPr>
              <w:t>рисутствовать в налоговом органе при подаче документов на государственную регистрацию корпорации.</w:t>
            </w:r>
          </w:p>
          <w:p w14:paraId="3EC9FB70" w14:textId="11F2D6AF" w:rsidR="00BA159F" w:rsidRPr="00BA159F" w:rsidRDefault="00BA159F" w:rsidP="00BA159F">
            <w:pPr>
              <w:widowControl w:val="0"/>
              <w:suppressAutoHyphens/>
              <w:spacing w:line="23" w:lineRule="atLeast"/>
              <w:jc w:val="both"/>
              <w:rPr>
                <w:rFonts w:ascii="Times New Roman" w:hAnsi="Times New Roman"/>
                <w:sz w:val="24"/>
                <w:szCs w:val="24"/>
              </w:rPr>
            </w:pPr>
            <w:r>
              <w:rPr>
                <w:rFonts w:ascii="Times New Roman" w:hAnsi="Times New Roman"/>
                <w:sz w:val="24"/>
                <w:szCs w:val="24"/>
              </w:rPr>
              <w:t>У</w:t>
            </w:r>
            <w:r w:rsidRPr="004A7380">
              <w:rPr>
                <w:rFonts w:ascii="Times New Roman" w:hAnsi="Times New Roman"/>
                <w:sz w:val="24"/>
                <w:szCs w:val="24"/>
              </w:rPr>
              <w:t xml:space="preserve">частие в составлении учредительных документов и сбора документов для государственной регистрации корпорации. Подобрать и ознакомиться с судебной практикой за последние 5 лет по вопросам создания, реорганизации, ликвидации, управления и деятельности различных видов корпораций (как коммерческих, так и некоммерческих), </w:t>
            </w:r>
            <w:proofErr w:type="spellStart"/>
            <w:r w:rsidRPr="004A7380">
              <w:rPr>
                <w:rFonts w:ascii="Times New Roman" w:hAnsi="Times New Roman"/>
                <w:sz w:val="24"/>
                <w:szCs w:val="24"/>
              </w:rPr>
              <w:t>др</w:t>
            </w:r>
            <w:proofErr w:type="spellEnd"/>
          </w:p>
        </w:tc>
      </w:tr>
      <w:tr w:rsidR="00BA159F" w:rsidRPr="004A7380" w14:paraId="70B6DA8B" w14:textId="77777777" w:rsidTr="00BA159F">
        <w:tblPrEx>
          <w:jc w:val="center"/>
        </w:tblPrEx>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tcPr>
          <w:p w14:paraId="33CD9416" w14:textId="77777777" w:rsidR="00BA159F" w:rsidRPr="004A7380" w:rsidRDefault="00BA159F" w:rsidP="008A3975">
            <w:pPr>
              <w:suppressAutoHyphens/>
              <w:spacing w:line="23" w:lineRule="atLeast"/>
              <w:rPr>
                <w:rFonts w:ascii="Times New Roman" w:hAnsi="Times New Roman"/>
                <w:b/>
                <w:i/>
                <w:sz w:val="24"/>
                <w:szCs w:val="24"/>
              </w:rPr>
            </w:pPr>
            <w:r>
              <w:rPr>
                <w:rFonts w:ascii="Times New Roman" w:hAnsi="Times New Roman"/>
                <w:b/>
                <w:sz w:val="24"/>
                <w:szCs w:val="24"/>
              </w:rPr>
              <w:t>Промежуточная аттестация (12 часов)</w:t>
            </w:r>
          </w:p>
        </w:tc>
      </w:tr>
      <w:tr w:rsidR="00BA159F" w:rsidRPr="004A7380" w14:paraId="1EE30492" w14:textId="77777777" w:rsidTr="00BA159F">
        <w:tblPrEx>
          <w:jc w:val="center"/>
        </w:tblPrEx>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tcPr>
          <w:p w14:paraId="31EAFC6F" w14:textId="77777777" w:rsidR="00BA159F" w:rsidRPr="004A7380" w:rsidRDefault="00BA159F" w:rsidP="008A3975">
            <w:pPr>
              <w:suppressAutoHyphens/>
              <w:spacing w:line="23" w:lineRule="atLeast"/>
              <w:rPr>
                <w:rFonts w:ascii="Times New Roman" w:hAnsi="Times New Roman"/>
                <w:b/>
                <w:sz w:val="24"/>
                <w:szCs w:val="24"/>
              </w:rPr>
            </w:pPr>
            <w:r w:rsidRPr="004A7380">
              <w:rPr>
                <w:rFonts w:ascii="Times New Roman" w:hAnsi="Times New Roman"/>
                <w:b/>
                <w:sz w:val="24"/>
                <w:szCs w:val="24"/>
              </w:rPr>
              <w:t>Всего</w:t>
            </w:r>
            <w:r>
              <w:rPr>
                <w:rFonts w:ascii="Times New Roman" w:hAnsi="Times New Roman"/>
                <w:b/>
                <w:sz w:val="24"/>
                <w:szCs w:val="24"/>
              </w:rPr>
              <w:t xml:space="preserve"> 360 часов</w:t>
            </w:r>
          </w:p>
        </w:tc>
      </w:tr>
    </w:tbl>
    <w:p w14:paraId="58E457E6" w14:textId="77777777" w:rsidR="00B14B4D" w:rsidRDefault="00B14B4D" w:rsidP="00B14B4D">
      <w:pPr>
        <w:pStyle w:val="114"/>
        <w:ind w:left="1129" w:firstLine="0"/>
        <w:rPr>
          <w:rFonts w:ascii="Times New Roman" w:hAnsi="Times New Roman"/>
        </w:rPr>
      </w:pPr>
    </w:p>
    <w:p w14:paraId="4B0D0199"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77777777"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B14B4D">
      <w:pPr>
        <w:pStyle w:val="114"/>
        <w:rPr>
          <w:rFonts w:ascii="Times New Roman" w:hAnsi="Times New Roman"/>
        </w:rPr>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8C6E5E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FB0BA"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0AB4CB2" w14:textId="2CDDC5E1" w:rsidR="000552CA" w:rsidRPr="002C509C" w:rsidRDefault="000552CA" w:rsidP="000552CA">
      <w:pPr>
        <w:suppressAutoHyphens/>
        <w:spacing w:line="23" w:lineRule="atLeast"/>
        <w:ind w:firstLine="709"/>
        <w:jc w:val="both"/>
        <w:rPr>
          <w:rFonts w:ascii="Times New Roman" w:hAnsi="Times New Roman"/>
          <w:sz w:val="24"/>
          <w:szCs w:val="24"/>
        </w:rPr>
      </w:pPr>
      <w:r>
        <w:rPr>
          <w:rFonts w:ascii="Times New Roman" w:hAnsi="Times New Roman"/>
          <w:sz w:val="24"/>
          <w:szCs w:val="24"/>
        </w:rPr>
        <w:t xml:space="preserve">1. </w:t>
      </w:r>
      <w:r w:rsidRPr="002C509C">
        <w:rPr>
          <w:rFonts w:ascii="Times New Roman" w:hAnsi="Times New Roman"/>
          <w:sz w:val="24"/>
          <w:szCs w:val="24"/>
        </w:rPr>
        <w:t xml:space="preserve">Власов, А. А.  Арбитражный процесс </w:t>
      </w:r>
      <w:proofErr w:type="gramStart"/>
      <w:r w:rsidRPr="002C509C">
        <w:rPr>
          <w:rFonts w:ascii="Times New Roman" w:hAnsi="Times New Roman"/>
          <w:sz w:val="24"/>
          <w:szCs w:val="24"/>
        </w:rPr>
        <w:t>России :</w:t>
      </w:r>
      <w:proofErr w:type="gramEnd"/>
      <w:r w:rsidRPr="002C509C">
        <w:rPr>
          <w:rFonts w:ascii="Times New Roman" w:hAnsi="Times New Roman"/>
          <w:sz w:val="24"/>
          <w:szCs w:val="24"/>
        </w:rPr>
        <w:t xml:space="preserve"> учебник и практикум для среднего профессионального образования / А. А. Власов, Н. А. Сутормин. — 2-е изд. — </w:t>
      </w:r>
      <w:proofErr w:type="gramStart"/>
      <w:r w:rsidRPr="002C509C">
        <w:rPr>
          <w:rFonts w:ascii="Times New Roman" w:hAnsi="Times New Roman"/>
          <w:sz w:val="24"/>
          <w:szCs w:val="24"/>
        </w:rPr>
        <w:t>Москва :</w:t>
      </w:r>
      <w:proofErr w:type="gramEnd"/>
      <w:r w:rsidRPr="002C509C">
        <w:rPr>
          <w:rFonts w:ascii="Times New Roman" w:hAnsi="Times New Roman"/>
          <w:sz w:val="24"/>
          <w:szCs w:val="24"/>
        </w:rPr>
        <w:t xml:space="preserve"> Издательство </w:t>
      </w:r>
      <w:proofErr w:type="spellStart"/>
      <w:r w:rsidRPr="002C509C">
        <w:rPr>
          <w:rFonts w:ascii="Times New Roman" w:hAnsi="Times New Roman"/>
          <w:sz w:val="24"/>
          <w:szCs w:val="24"/>
        </w:rPr>
        <w:t>Юрайт</w:t>
      </w:r>
      <w:proofErr w:type="spellEnd"/>
      <w:r w:rsidRPr="002C509C">
        <w:rPr>
          <w:rFonts w:ascii="Times New Roman" w:hAnsi="Times New Roman"/>
          <w:sz w:val="24"/>
          <w:szCs w:val="24"/>
        </w:rPr>
        <w:t>, 2023. — 384 с.</w:t>
      </w:r>
    </w:p>
    <w:p w14:paraId="4447D1BC" w14:textId="77777777" w:rsidR="00B14B4D" w:rsidRDefault="00B14B4D" w:rsidP="00B14B4D">
      <w:pPr>
        <w:pStyle w:val="1f0"/>
        <w:rPr>
          <w:rFonts w:ascii="Times New Roman" w:hAnsi="Times New Roman"/>
          <w:lang w:val="ru-RU"/>
        </w:rPr>
      </w:pPr>
    </w:p>
    <w:p w14:paraId="1245FC0E" w14:textId="77777777" w:rsidR="00B14B4D" w:rsidRPr="00941462" w:rsidRDefault="00B14B4D" w:rsidP="00B14B4D">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4E43C7" w14:paraId="72FEDA45" w14:textId="77777777" w:rsidTr="00B53BF3">
        <w:trPr>
          <w:trHeight w:val="23"/>
        </w:trPr>
        <w:tc>
          <w:tcPr>
            <w:tcW w:w="625" w:type="pct"/>
          </w:tcPr>
          <w:p w14:paraId="21E36800"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2C198358"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69D09B69"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02E70030"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0552CA" w:rsidRPr="004E43C7" w14:paraId="1C0146F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3608890C" w14:textId="77777777" w:rsidR="000552CA" w:rsidRPr="004E43C7" w:rsidRDefault="000552CA" w:rsidP="000552CA">
            <w:pPr>
              <w:widowControl w:val="0"/>
              <w:suppressAutoHyphens/>
              <w:jc w:val="both"/>
              <w:rPr>
                <w:rFonts w:ascii="Times New Roman" w:hAnsi="Times New Roman"/>
              </w:rPr>
            </w:pPr>
            <w:r w:rsidRPr="004E43C7">
              <w:rPr>
                <w:rFonts w:ascii="Times New Roman" w:hAnsi="Times New Roman"/>
              </w:rPr>
              <w:t xml:space="preserve">ПК 3.1 </w:t>
            </w:r>
          </w:p>
          <w:p w14:paraId="007E6535" w14:textId="77777777" w:rsidR="000552CA" w:rsidRPr="004E43C7" w:rsidRDefault="000552CA" w:rsidP="000552CA">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124747AB" w14:textId="5A53E69B" w:rsidR="000552CA" w:rsidRPr="004E43C7" w:rsidRDefault="000552CA" w:rsidP="000552CA">
            <w:pPr>
              <w:rPr>
                <w:rFonts w:ascii="Times New Roman" w:eastAsia="Calibri" w:hAnsi="Times New Roman"/>
              </w:rPr>
            </w:pPr>
            <w:r w:rsidRPr="0050296C">
              <w:rPr>
                <w:rFonts w:ascii="Times New Roman" w:hAnsi="Times New Roman"/>
                <w:sz w:val="24"/>
                <w:szCs w:val="24"/>
              </w:rPr>
              <w:t xml:space="preserve">Выполнение работ в соответствии с действующим законодательством </w:t>
            </w:r>
          </w:p>
        </w:tc>
        <w:tc>
          <w:tcPr>
            <w:tcW w:w="1238" w:type="pct"/>
            <w:vMerge w:val="restart"/>
          </w:tcPr>
          <w:p w14:paraId="539526E0" w14:textId="77777777" w:rsidR="000552CA" w:rsidRPr="004E43C7" w:rsidRDefault="000552CA" w:rsidP="000552CA">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552CA" w:rsidRPr="004E43C7" w14:paraId="44B9F94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780C3CF5" w14:textId="77777777" w:rsidR="000552CA" w:rsidRPr="004E43C7" w:rsidRDefault="000552CA" w:rsidP="000552CA">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54E07C9D" w14:textId="5FC2A093" w:rsidR="000552CA" w:rsidRPr="004E43C7" w:rsidRDefault="000552CA" w:rsidP="000552CA">
            <w:pPr>
              <w:suppressAutoHyphens/>
              <w:contextualSpacing/>
              <w:rPr>
                <w:rFonts w:ascii="Times New Roman" w:hAnsi="Times New Roman" w:cs="Times New Roman"/>
              </w:rPr>
            </w:pPr>
            <w:r w:rsidRPr="0050296C">
              <w:rPr>
                <w:rFonts w:ascii="Times New Roman" w:hAnsi="Times New Roman"/>
                <w:sz w:val="24"/>
                <w:szCs w:val="24"/>
              </w:rPr>
              <w:t>Выполнение работ в соответствии с действующим законодательством с применением справочно-правовых систем</w:t>
            </w:r>
          </w:p>
        </w:tc>
        <w:tc>
          <w:tcPr>
            <w:tcW w:w="1238" w:type="pct"/>
            <w:vMerge/>
          </w:tcPr>
          <w:p w14:paraId="431982C1" w14:textId="77777777" w:rsidR="000552CA" w:rsidRPr="004E43C7" w:rsidDel="009D5E3A" w:rsidRDefault="000552CA" w:rsidP="000552CA">
            <w:pPr>
              <w:suppressAutoHyphens/>
              <w:contextualSpacing/>
              <w:rPr>
                <w:rFonts w:ascii="Times New Roman" w:hAnsi="Times New Roman" w:cs="Times New Roman"/>
              </w:rPr>
            </w:pPr>
          </w:p>
        </w:tc>
      </w:tr>
      <w:tr w:rsidR="000552CA" w:rsidRPr="004E43C7" w14:paraId="55CFEE3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D9D30D3" w14:textId="77777777" w:rsidR="000552CA" w:rsidRPr="004E43C7" w:rsidRDefault="000552CA" w:rsidP="000552CA">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3E59F952" w14:textId="48970031" w:rsidR="000552CA" w:rsidRPr="004E43C7" w:rsidRDefault="000552CA" w:rsidP="000552CA">
            <w:pPr>
              <w:suppressAutoHyphens/>
              <w:contextualSpacing/>
              <w:rPr>
                <w:rFonts w:ascii="Times New Roman" w:hAnsi="Times New Roman" w:cs="Times New Roman"/>
              </w:rPr>
            </w:pPr>
            <w:r w:rsidRPr="0050296C">
              <w:rPr>
                <w:rFonts w:ascii="Times New Roman" w:hAnsi="Times New Roman"/>
                <w:sz w:val="24"/>
                <w:szCs w:val="24"/>
              </w:rPr>
              <w:t>Выполнение работ в соответствии с действующим законодательством с применением информационных, цифровых технологий</w:t>
            </w:r>
          </w:p>
        </w:tc>
        <w:tc>
          <w:tcPr>
            <w:tcW w:w="1238" w:type="pct"/>
            <w:vMerge/>
          </w:tcPr>
          <w:p w14:paraId="1CBE9111" w14:textId="77777777" w:rsidR="000552CA" w:rsidRPr="004E43C7" w:rsidDel="009D5E3A" w:rsidRDefault="000552CA" w:rsidP="000552CA">
            <w:pPr>
              <w:suppressAutoHyphens/>
              <w:contextualSpacing/>
              <w:rPr>
                <w:rFonts w:ascii="Times New Roman" w:hAnsi="Times New Roman" w:cs="Times New Roman"/>
              </w:rPr>
            </w:pPr>
          </w:p>
        </w:tc>
      </w:tr>
      <w:tr w:rsidR="000552CA" w:rsidRPr="004E43C7" w14:paraId="318A2CA6"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4F2F1A0" w14:textId="77777777" w:rsidR="000552CA" w:rsidRPr="004E43C7" w:rsidRDefault="000552CA" w:rsidP="000552CA">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1B06E71F" w14:textId="63EF3B01" w:rsidR="000552CA" w:rsidRPr="004E43C7" w:rsidRDefault="000552CA" w:rsidP="000552CA">
            <w:pPr>
              <w:suppressAutoHyphens/>
              <w:contextualSpacing/>
              <w:rPr>
                <w:rFonts w:ascii="Times New Roman" w:hAnsi="Times New Roman" w:cs="Times New Roman"/>
              </w:rPr>
            </w:pPr>
            <w:r w:rsidRPr="0050296C">
              <w:rPr>
                <w:rFonts w:ascii="Times New Roman" w:hAnsi="Times New Roman"/>
                <w:sz w:val="24"/>
                <w:szCs w:val="24"/>
              </w:rPr>
              <w:t>Выполнение работ в соответствии с действующим законодательством с применением информационных, цифровых технологий</w:t>
            </w:r>
          </w:p>
        </w:tc>
        <w:tc>
          <w:tcPr>
            <w:tcW w:w="1238" w:type="pct"/>
            <w:vMerge/>
          </w:tcPr>
          <w:p w14:paraId="72DD5EC9" w14:textId="77777777" w:rsidR="000552CA" w:rsidRPr="004E43C7" w:rsidDel="009D5E3A" w:rsidRDefault="000552CA" w:rsidP="000552CA">
            <w:pPr>
              <w:suppressAutoHyphens/>
              <w:contextualSpacing/>
              <w:rPr>
                <w:rFonts w:ascii="Times New Roman" w:hAnsi="Times New Roman" w:cs="Times New Roman"/>
              </w:rPr>
            </w:pPr>
          </w:p>
        </w:tc>
      </w:tr>
      <w:tr w:rsidR="000552CA" w:rsidRPr="004E43C7" w14:paraId="2223A376"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1CDF97E0" w14:textId="77777777" w:rsidR="000552CA" w:rsidRPr="004E43C7" w:rsidRDefault="000552CA" w:rsidP="000552CA">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0E8D04D5" w14:textId="6BB78215" w:rsidR="000552CA" w:rsidRPr="004E43C7" w:rsidRDefault="000552CA" w:rsidP="000552CA">
            <w:pPr>
              <w:suppressAutoHyphens/>
              <w:contextualSpacing/>
              <w:rPr>
                <w:rFonts w:ascii="Times New Roman" w:hAnsi="Times New Roman" w:cs="Times New Roman"/>
              </w:rPr>
            </w:pPr>
            <w:r w:rsidRPr="0050296C">
              <w:rPr>
                <w:rFonts w:ascii="Times New Roman" w:hAnsi="Times New Roman"/>
                <w:sz w:val="24"/>
                <w:szCs w:val="24"/>
              </w:rPr>
              <w:t>Выполнение работ в соответствии с действующим законодательством с применением информационных, цифровых технологий</w:t>
            </w:r>
          </w:p>
        </w:tc>
        <w:tc>
          <w:tcPr>
            <w:tcW w:w="1238" w:type="pct"/>
            <w:vMerge/>
          </w:tcPr>
          <w:p w14:paraId="52FF2B0E" w14:textId="77777777" w:rsidR="000552CA" w:rsidRPr="004E43C7" w:rsidDel="009D5E3A" w:rsidRDefault="000552CA" w:rsidP="000552CA">
            <w:pPr>
              <w:suppressAutoHyphens/>
              <w:contextualSpacing/>
              <w:rPr>
                <w:rFonts w:ascii="Times New Roman" w:hAnsi="Times New Roman" w:cs="Times New Roman"/>
              </w:rPr>
            </w:pPr>
          </w:p>
        </w:tc>
      </w:tr>
      <w:tr w:rsidR="00B14B4D" w:rsidRPr="004E43C7" w14:paraId="6B0321E2" w14:textId="77777777" w:rsidTr="00B53BF3">
        <w:trPr>
          <w:trHeight w:val="23"/>
        </w:trPr>
        <w:tc>
          <w:tcPr>
            <w:tcW w:w="625" w:type="pct"/>
          </w:tcPr>
          <w:p w14:paraId="436391B2"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5DD93380"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5AFB0531"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2731B251" w14:textId="77777777" w:rsidTr="00B53BF3">
        <w:trPr>
          <w:trHeight w:val="23"/>
        </w:trPr>
        <w:tc>
          <w:tcPr>
            <w:tcW w:w="625" w:type="pct"/>
          </w:tcPr>
          <w:p w14:paraId="7237C951"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6133301F"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03C9ED4E"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74A18D38"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4B38CE9"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7E2682D8" w14:textId="77777777" w:rsidTr="00B53BF3">
        <w:trPr>
          <w:trHeight w:val="23"/>
        </w:trPr>
        <w:tc>
          <w:tcPr>
            <w:tcW w:w="625" w:type="pct"/>
          </w:tcPr>
          <w:p w14:paraId="3892A804"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6D446C14"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31BEC208"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41403E3A" w14:textId="77777777" w:rsidTr="00B53BF3">
        <w:trPr>
          <w:trHeight w:val="23"/>
        </w:trPr>
        <w:tc>
          <w:tcPr>
            <w:tcW w:w="625" w:type="pct"/>
          </w:tcPr>
          <w:p w14:paraId="2676A5C9"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30C2D9AD"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E258A87"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54DE5910" w14:textId="77777777" w:rsidTr="00B53BF3">
        <w:trPr>
          <w:trHeight w:val="23"/>
        </w:trPr>
        <w:tc>
          <w:tcPr>
            <w:tcW w:w="625" w:type="pct"/>
          </w:tcPr>
          <w:p w14:paraId="58A00119"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0D57079C"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42A87D5E" w14:textId="77777777" w:rsidR="00B14B4D" w:rsidRPr="004E43C7" w:rsidDel="009D5E3A" w:rsidRDefault="00B14B4D" w:rsidP="00B53BF3">
            <w:pPr>
              <w:suppressAutoHyphens/>
              <w:contextualSpacing/>
              <w:rPr>
                <w:rFonts w:ascii="Times New Roman" w:hAnsi="Times New Roman" w:cs="Times New Roman"/>
              </w:rPr>
            </w:pPr>
          </w:p>
        </w:tc>
      </w:tr>
    </w:tbl>
    <w:p w14:paraId="6DD35BE0" w14:textId="77777777" w:rsidR="004E43C7" w:rsidRDefault="004E43C7">
      <w:pPr>
        <w:rPr>
          <w:rFonts w:ascii="Times New Roman" w:hAnsi="Times New Roman" w:cs="Times New Roman"/>
          <w:b/>
          <w:bCs/>
          <w:sz w:val="20"/>
          <w:szCs w:val="20"/>
        </w:rPr>
      </w:pPr>
    </w:p>
    <w:sectPr w:rsidR="004E43C7"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5492B123" w14:textId="77777777" w:rsidR="002E263F" w:rsidRPr="00EB5BB1" w:rsidRDefault="002E263F" w:rsidP="002E263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05BBA42" w14:textId="77777777" w:rsidR="000024F6" w:rsidRPr="00EB5BB1" w:rsidRDefault="000024F6" w:rsidP="000024F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00AA6AF" w14:textId="77777777" w:rsidR="00FA7525" w:rsidRPr="00EB5BB1" w:rsidRDefault="00FA7525" w:rsidP="00FA752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End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B709A0"/>
    <w:multiLevelType w:val="multilevel"/>
    <w:tmpl w:val="35F081DA"/>
    <w:lvl w:ilvl="0">
      <w:start w:val="1"/>
      <w:numFmt w:val="decimal"/>
      <w:lvlText w:val="%1."/>
      <w:lvlJc w:val="left"/>
      <w:pPr>
        <w:ind w:left="2769" w:hanging="360"/>
      </w:pPr>
      <w:rPr>
        <w:i w:val="0"/>
      </w:rPr>
    </w:lvl>
    <w:lvl w:ilvl="1">
      <w:start w:val="3"/>
      <w:numFmt w:val="decimal"/>
      <w:isLgl/>
      <w:lvlText w:val="%1.%2."/>
      <w:lvlJc w:val="left"/>
      <w:pPr>
        <w:ind w:left="2769" w:hanging="360"/>
      </w:pPr>
      <w:rPr>
        <w:rFonts w:hint="default"/>
      </w:rPr>
    </w:lvl>
    <w:lvl w:ilvl="2">
      <w:start w:val="1"/>
      <w:numFmt w:val="decimal"/>
      <w:isLgl/>
      <w:lvlText w:val="%1.%2.%3."/>
      <w:lvlJc w:val="left"/>
      <w:pPr>
        <w:ind w:left="3129"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3849" w:hanging="1440"/>
      </w:pPr>
      <w:rPr>
        <w:rFonts w:hint="default"/>
      </w:rPr>
    </w:lvl>
    <w:lvl w:ilvl="7">
      <w:start w:val="1"/>
      <w:numFmt w:val="decimal"/>
      <w:isLgl/>
      <w:lvlText w:val="%1.%2.%3.%4.%5.%6.%7.%8."/>
      <w:lvlJc w:val="left"/>
      <w:pPr>
        <w:ind w:left="3849" w:hanging="1440"/>
      </w:pPr>
      <w:rPr>
        <w:rFonts w:hint="default"/>
      </w:rPr>
    </w:lvl>
    <w:lvl w:ilvl="8">
      <w:start w:val="1"/>
      <w:numFmt w:val="decimal"/>
      <w:isLgl/>
      <w:lvlText w:val="%1.%2.%3.%4.%5.%6.%7.%8.%9."/>
      <w:lvlJc w:val="left"/>
      <w:pPr>
        <w:ind w:left="4209" w:hanging="1800"/>
      </w:pPr>
      <w:rPr>
        <w:rFonts w:hint="default"/>
      </w:rPr>
    </w:lvl>
  </w:abstractNum>
  <w:abstractNum w:abstractNumId="6" w15:restartNumberingAfterBreak="0">
    <w:nsid w:val="01930D7C"/>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7" w15:restartNumberingAfterBreak="0">
    <w:nsid w:val="01C17B3E"/>
    <w:multiLevelType w:val="hybridMultilevel"/>
    <w:tmpl w:val="86CE12C2"/>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8" w15:restartNumberingAfterBreak="0">
    <w:nsid w:val="029B1E23"/>
    <w:multiLevelType w:val="hybridMultilevel"/>
    <w:tmpl w:val="C08C4DC8"/>
    <w:lvl w:ilvl="0" w:tplc="B41E7C88">
      <w:start w:val="1"/>
      <w:numFmt w:val="decimal"/>
      <w:lvlText w:val="%1."/>
      <w:lvlJc w:val="left"/>
      <w:pPr>
        <w:ind w:left="1058" w:hanging="360"/>
      </w:pPr>
      <w:rPr>
        <w:rFonts w:eastAsiaTheme="minorHAnsi"/>
        <w:b w:val="0"/>
        <w:color w:val="auto"/>
        <w:sz w:val="24"/>
        <w:szCs w:val="24"/>
      </w:r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9" w15:restartNumberingAfterBreak="0">
    <w:nsid w:val="02BE50FE"/>
    <w:multiLevelType w:val="hybridMultilevel"/>
    <w:tmpl w:val="AFC6B718"/>
    <w:lvl w:ilvl="0" w:tplc="1E7848F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5D15AB9"/>
    <w:multiLevelType w:val="hybridMultilevel"/>
    <w:tmpl w:val="87FE9CFC"/>
    <w:lvl w:ilvl="0" w:tplc="B41E7C88">
      <w:start w:val="1"/>
      <w:numFmt w:val="decimal"/>
      <w:lvlText w:val="%1."/>
      <w:lvlJc w:val="left"/>
      <w:pPr>
        <w:ind w:left="754" w:hanging="360"/>
      </w:pPr>
      <w:rPr>
        <w:rFonts w:eastAsiaTheme="minorHAnsi"/>
        <w:b w:val="0"/>
        <w:color w:val="auto"/>
        <w:sz w:val="24"/>
        <w:szCs w:val="24"/>
      </w:r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11" w15:restartNumberingAfterBreak="0">
    <w:nsid w:val="0B5C0053"/>
    <w:multiLevelType w:val="hybridMultilevel"/>
    <w:tmpl w:val="5E8EF8A4"/>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2" w15:restartNumberingAfterBreak="0">
    <w:nsid w:val="0D077C8F"/>
    <w:multiLevelType w:val="hybridMultilevel"/>
    <w:tmpl w:val="774E7F48"/>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DF22923"/>
    <w:multiLevelType w:val="hybridMultilevel"/>
    <w:tmpl w:val="EA205312"/>
    <w:lvl w:ilvl="0" w:tplc="2D2418AC">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4" w15:restartNumberingAfterBreak="0">
    <w:nsid w:val="0ED6550D"/>
    <w:multiLevelType w:val="hybridMultilevel"/>
    <w:tmpl w:val="2662F0DC"/>
    <w:lvl w:ilvl="0" w:tplc="B41E7C88">
      <w:start w:val="1"/>
      <w:numFmt w:val="decimal"/>
      <w:lvlText w:val="%1."/>
      <w:lvlJc w:val="left"/>
      <w:pPr>
        <w:ind w:left="1177" w:hanging="360"/>
      </w:pPr>
      <w:rPr>
        <w:rFonts w:eastAsiaTheme="minorHAnsi" w:hint="default"/>
        <w:b w:val="0"/>
        <w:color w:val="auto"/>
        <w:sz w:val="24"/>
        <w:szCs w:val="24"/>
      </w:rPr>
    </w:lvl>
    <w:lvl w:ilvl="1" w:tplc="04190019" w:tentative="1">
      <w:start w:val="1"/>
      <w:numFmt w:val="lowerLetter"/>
      <w:lvlText w:val="%2."/>
      <w:lvlJc w:val="left"/>
      <w:pPr>
        <w:ind w:left="1897" w:hanging="360"/>
      </w:pPr>
    </w:lvl>
    <w:lvl w:ilvl="2" w:tplc="0419001B" w:tentative="1">
      <w:start w:val="1"/>
      <w:numFmt w:val="lowerRoman"/>
      <w:lvlText w:val="%3."/>
      <w:lvlJc w:val="right"/>
      <w:pPr>
        <w:ind w:left="2617" w:hanging="180"/>
      </w:pPr>
    </w:lvl>
    <w:lvl w:ilvl="3" w:tplc="0419000F" w:tentative="1">
      <w:start w:val="1"/>
      <w:numFmt w:val="decimal"/>
      <w:lvlText w:val="%4."/>
      <w:lvlJc w:val="left"/>
      <w:pPr>
        <w:ind w:left="3337" w:hanging="360"/>
      </w:pPr>
    </w:lvl>
    <w:lvl w:ilvl="4" w:tplc="04190019" w:tentative="1">
      <w:start w:val="1"/>
      <w:numFmt w:val="lowerLetter"/>
      <w:lvlText w:val="%5."/>
      <w:lvlJc w:val="left"/>
      <w:pPr>
        <w:ind w:left="4057" w:hanging="360"/>
      </w:pPr>
    </w:lvl>
    <w:lvl w:ilvl="5" w:tplc="0419001B" w:tentative="1">
      <w:start w:val="1"/>
      <w:numFmt w:val="lowerRoman"/>
      <w:lvlText w:val="%6."/>
      <w:lvlJc w:val="right"/>
      <w:pPr>
        <w:ind w:left="4777" w:hanging="180"/>
      </w:pPr>
    </w:lvl>
    <w:lvl w:ilvl="6" w:tplc="0419000F" w:tentative="1">
      <w:start w:val="1"/>
      <w:numFmt w:val="decimal"/>
      <w:lvlText w:val="%7."/>
      <w:lvlJc w:val="left"/>
      <w:pPr>
        <w:ind w:left="5497" w:hanging="360"/>
      </w:pPr>
    </w:lvl>
    <w:lvl w:ilvl="7" w:tplc="04190019" w:tentative="1">
      <w:start w:val="1"/>
      <w:numFmt w:val="lowerLetter"/>
      <w:lvlText w:val="%8."/>
      <w:lvlJc w:val="left"/>
      <w:pPr>
        <w:ind w:left="6217" w:hanging="360"/>
      </w:pPr>
    </w:lvl>
    <w:lvl w:ilvl="8" w:tplc="0419001B" w:tentative="1">
      <w:start w:val="1"/>
      <w:numFmt w:val="lowerRoman"/>
      <w:lvlText w:val="%9."/>
      <w:lvlJc w:val="right"/>
      <w:pPr>
        <w:ind w:left="6937" w:hanging="180"/>
      </w:pPr>
    </w:lvl>
  </w:abstractNum>
  <w:abstractNum w:abstractNumId="15" w15:restartNumberingAfterBreak="0">
    <w:nsid w:val="11353F3D"/>
    <w:multiLevelType w:val="hybridMultilevel"/>
    <w:tmpl w:val="443877E4"/>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6" w15:restartNumberingAfterBreak="0">
    <w:nsid w:val="11A523BA"/>
    <w:multiLevelType w:val="hybridMultilevel"/>
    <w:tmpl w:val="281C21A4"/>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7" w15:restartNumberingAfterBreak="0">
    <w:nsid w:val="11B157A4"/>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961E9D"/>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20" w15:restartNumberingAfterBreak="0">
    <w:nsid w:val="158E0C0F"/>
    <w:multiLevelType w:val="hybridMultilevel"/>
    <w:tmpl w:val="BDAC1A1C"/>
    <w:lvl w:ilvl="0" w:tplc="8982A6F6">
      <w:start w:val="1"/>
      <w:numFmt w:val="decimal"/>
      <w:lvlText w:val="%1."/>
      <w:lvlJc w:val="left"/>
      <w:pPr>
        <w:ind w:left="699" w:hanging="690"/>
      </w:pPr>
      <w:rPr>
        <w:rFonts w:hint="default"/>
      </w:rPr>
    </w:lvl>
    <w:lvl w:ilvl="1" w:tplc="0A4C407E">
      <w:start w:val="1"/>
      <w:numFmt w:val="decimal"/>
      <w:lvlText w:val="%2."/>
      <w:lvlJc w:val="left"/>
      <w:pPr>
        <w:ind w:left="1089" w:hanging="360"/>
      </w:pPr>
      <w:rPr>
        <w:rFonts w:hint="default"/>
      </w:r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21" w15:restartNumberingAfterBreak="0">
    <w:nsid w:val="1627125E"/>
    <w:multiLevelType w:val="hybridMultilevel"/>
    <w:tmpl w:val="956E15B0"/>
    <w:lvl w:ilvl="0" w:tplc="0419000F">
      <w:start w:val="1"/>
      <w:numFmt w:val="decimal"/>
      <w:lvlText w:val="%1."/>
      <w:lvlJc w:val="left"/>
      <w:pPr>
        <w:ind w:left="729" w:hanging="360"/>
      </w:p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22" w15:restartNumberingAfterBreak="0">
    <w:nsid w:val="16C41DA9"/>
    <w:multiLevelType w:val="hybridMultilevel"/>
    <w:tmpl w:val="664496CE"/>
    <w:lvl w:ilvl="0" w:tplc="5FA81C42">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3" w15:restartNumberingAfterBreak="0">
    <w:nsid w:val="173454E3"/>
    <w:multiLevelType w:val="hybridMultilevel"/>
    <w:tmpl w:val="977E48DA"/>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780321D"/>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25" w15:restartNumberingAfterBreak="0">
    <w:nsid w:val="1946471F"/>
    <w:multiLevelType w:val="hybridMultilevel"/>
    <w:tmpl w:val="6BB4792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19AA48D7"/>
    <w:multiLevelType w:val="hybridMultilevel"/>
    <w:tmpl w:val="2272E3E6"/>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9CD0D83"/>
    <w:multiLevelType w:val="multilevel"/>
    <w:tmpl w:val="2A845208"/>
    <w:lvl w:ilvl="0">
      <w:start w:val="1"/>
      <w:numFmt w:val="decimal"/>
      <w:lvlText w:val="%1."/>
      <w:lvlJc w:val="left"/>
      <w:pPr>
        <w:ind w:left="1429" w:hanging="360"/>
      </w:pPr>
      <w:rPr>
        <w:b w:val="0"/>
      </w:rPr>
    </w:lvl>
    <w:lvl w:ilvl="1">
      <w:start w:val="3"/>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8" w15:restartNumberingAfterBreak="0">
    <w:nsid w:val="1A12539D"/>
    <w:multiLevelType w:val="hybridMultilevel"/>
    <w:tmpl w:val="02641D40"/>
    <w:lvl w:ilvl="0" w:tplc="0419000F">
      <w:start w:val="1"/>
      <w:numFmt w:val="decimal"/>
      <w:lvlText w:val="%1."/>
      <w:lvlJc w:val="left"/>
      <w:pPr>
        <w:ind w:left="2769" w:hanging="360"/>
      </w:p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29"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0" w15:restartNumberingAfterBreak="0">
    <w:nsid w:val="1C4942C4"/>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1" w15:restartNumberingAfterBreak="0">
    <w:nsid w:val="1D7C4CA2"/>
    <w:multiLevelType w:val="multilevel"/>
    <w:tmpl w:val="DAAC8C32"/>
    <w:lvl w:ilvl="0">
      <w:start w:val="1"/>
      <w:numFmt w:val="decimal"/>
      <w:lvlText w:val="%1."/>
      <w:lvlJc w:val="left"/>
      <w:pPr>
        <w:ind w:left="2769" w:hanging="360"/>
      </w:pPr>
      <w:rPr>
        <w:i w:val="0"/>
      </w:rPr>
    </w:lvl>
    <w:lvl w:ilvl="1">
      <w:start w:val="2"/>
      <w:numFmt w:val="decimal"/>
      <w:isLgl/>
      <w:lvlText w:val="%1.%2"/>
      <w:lvlJc w:val="left"/>
      <w:pPr>
        <w:ind w:left="2985" w:hanging="576"/>
      </w:pPr>
      <w:rPr>
        <w:rFonts w:hint="default"/>
        <w:sz w:val="28"/>
      </w:rPr>
    </w:lvl>
    <w:lvl w:ilvl="2">
      <w:start w:val="1"/>
      <w:numFmt w:val="decimal"/>
      <w:isLgl/>
      <w:lvlText w:val="%1.%2.%3"/>
      <w:lvlJc w:val="left"/>
      <w:pPr>
        <w:ind w:left="3414" w:hanging="720"/>
      </w:pPr>
      <w:rPr>
        <w:rFonts w:hint="default"/>
        <w:sz w:val="28"/>
      </w:rPr>
    </w:lvl>
    <w:lvl w:ilvl="3">
      <w:start w:val="1"/>
      <w:numFmt w:val="decimal"/>
      <w:isLgl/>
      <w:lvlText w:val="%1.%2.%3.%4"/>
      <w:lvlJc w:val="left"/>
      <w:pPr>
        <w:ind w:left="3489" w:hanging="1080"/>
      </w:pPr>
      <w:rPr>
        <w:rFonts w:hint="default"/>
        <w:sz w:val="28"/>
      </w:rPr>
    </w:lvl>
    <w:lvl w:ilvl="4">
      <w:start w:val="1"/>
      <w:numFmt w:val="decimal"/>
      <w:isLgl/>
      <w:lvlText w:val="%1.%2.%3.%4.%5"/>
      <w:lvlJc w:val="left"/>
      <w:pPr>
        <w:ind w:left="3489" w:hanging="1080"/>
      </w:pPr>
      <w:rPr>
        <w:rFonts w:hint="default"/>
        <w:sz w:val="28"/>
      </w:rPr>
    </w:lvl>
    <w:lvl w:ilvl="5">
      <w:start w:val="1"/>
      <w:numFmt w:val="decimal"/>
      <w:isLgl/>
      <w:lvlText w:val="%1.%2.%3.%4.%5.%6"/>
      <w:lvlJc w:val="left"/>
      <w:pPr>
        <w:ind w:left="3849" w:hanging="1440"/>
      </w:pPr>
      <w:rPr>
        <w:rFonts w:hint="default"/>
        <w:sz w:val="28"/>
      </w:rPr>
    </w:lvl>
    <w:lvl w:ilvl="6">
      <w:start w:val="1"/>
      <w:numFmt w:val="decimal"/>
      <w:isLgl/>
      <w:lvlText w:val="%1.%2.%3.%4.%5.%6.%7"/>
      <w:lvlJc w:val="left"/>
      <w:pPr>
        <w:ind w:left="3849" w:hanging="1440"/>
      </w:pPr>
      <w:rPr>
        <w:rFonts w:hint="default"/>
        <w:sz w:val="28"/>
      </w:rPr>
    </w:lvl>
    <w:lvl w:ilvl="7">
      <w:start w:val="1"/>
      <w:numFmt w:val="decimal"/>
      <w:isLgl/>
      <w:lvlText w:val="%1.%2.%3.%4.%5.%6.%7.%8"/>
      <w:lvlJc w:val="left"/>
      <w:pPr>
        <w:ind w:left="4209" w:hanging="1800"/>
      </w:pPr>
      <w:rPr>
        <w:rFonts w:hint="default"/>
        <w:sz w:val="28"/>
      </w:rPr>
    </w:lvl>
    <w:lvl w:ilvl="8">
      <w:start w:val="1"/>
      <w:numFmt w:val="decimal"/>
      <w:isLgl/>
      <w:lvlText w:val="%1.%2.%3.%4.%5.%6.%7.%8.%9"/>
      <w:lvlJc w:val="left"/>
      <w:pPr>
        <w:ind w:left="4569" w:hanging="2160"/>
      </w:pPr>
      <w:rPr>
        <w:rFonts w:hint="default"/>
        <w:sz w:val="28"/>
      </w:rPr>
    </w:lvl>
  </w:abstractNum>
  <w:abstractNum w:abstractNumId="32" w15:restartNumberingAfterBreak="0">
    <w:nsid w:val="1EC4025B"/>
    <w:multiLevelType w:val="hybridMultilevel"/>
    <w:tmpl w:val="A59CCA06"/>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3" w15:restartNumberingAfterBreak="0">
    <w:nsid w:val="20B03AE0"/>
    <w:multiLevelType w:val="hybridMultilevel"/>
    <w:tmpl w:val="02641D40"/>
    <w:lvl w:ilvl="0" w:tplc="0419000F">
      <w:start w:val="1"/>
      <w:numFmt w:val="decimal"/>
      <w:lvlText w:val="%1."/>
      <w:lvlJc w:val="left"/>
      <w:pPr>
        <w:ind w:left="2769" w:hanging="360"/>
      </w:p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4" w15:restartNumberingAfterBreak="0">
    <w:nsid w:val="21BC575E"/>
    <w:multiLevelType w:val="hybridMultilevel"/>
    <w:tmpl w:val="138AEF66"/>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35"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22D27FB6"/>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7" w15:restartNumberingAfterBreak="0">
    <w:nsid w:val="234F441B"/>
    <w:multiLevelType w:val="hybridMultilevel"/>
    <w:tmpl w:val="B39E3640"/>
    <w:lvl w:ilvl="0" w:tplc="66E60028">
      <w:start w:val="1"/>
      <w:numFmt w:val="decimal"/>
      <w:lvlText w:val="%1."/>
      <w:lvlJc w:val="left"/>
      <w:pPr>
        <w:ind w:left="2769" w:hanging="360"/>
      </w:pPr>
      <w:rPr>
        <w:b w:val="0"/>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38"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24A6301D"/>
    <w:multiLevelType w:val="hybridMultilevel"/>
    <w:tmpl w:val="F362902A"/>
    <w:lvl w:ilvl="0" w:tplc="8334F2FA">
      <w:start w:val="1"/>
      <w:numFmt w:val="decimal"/>
      <w:lvlText w:val="%1."/>
      <w:lvlJc w:val="left"/>
      <w:pPr>
        <w:ind w:left="2769"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63B6327"/>
    <w:multiLevelType w:val="hybridMultilevel"/>
    <w:tmpl w:val="6FF688B8"/>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41" w15:restartNumberingAfterBreak="0">
    <w:nsid w:val="266E7E6D"/>
    <w:multiLevelType w:val="hybridMultilevel"/>
    <w:tmpl w:val="D1C27ACE"/>
    <w:lvl w:ilvl="0" w:tplc="CD3AC8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80630BE"/>
    <w:multiLevelType w:val="hybridMultilevel"/>
    <w:tmpl w:val="39B41318"/>
    <w:lvl w:ilvl="0" w:tplc="5FEE8580">
      <w:start w:val="1"/>
      <w:numFmt w:val="bullet"/>
      <w:lvlText w:val=""/>
      <w:lvlJc w:val="left"/>
      <w:pPr>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8336DB8"/>
    <w:multiLevelType w:val="hybridMultilevel"/>
    <w:tmpl w:val="EB38644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4" w15:restartNumberingAfterBreak="0">
    <w:nsid w:val="2C073660"/>
    <w:multiLevelType w:val="hybridMultilevel"/>
    <w:tmpl w:val="96BAF4F2"/>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2C771B3F"/>
    <w:multiLevelType w:val="hybridMultilevel"/>
    <w:tmpl w:val="F5F8E9B0"/>
    <w:lvl w:ilvl="0" w:tplc="96F0221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EBD3D4B"/>
    <w:multiLevelType w:val="hybridMultilevel"/>
    <w:tmpl w:val="9CFCF772"/>
    <w:lvl w:ilvl="0" w:tplc="724689B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2F6A39C2"/>
    <w:multiLevelType w:val="hybridMultilevel"/>
    <w:tmpl w:val="F472609A"/>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48" w15:restartNumberingAfterBreak="0">
    <w:nsid w:val="3084766D"/>
    <w:multiLevelType w:val="hybridMultilevel"/>
    <w:tmpl w:val="38A8E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27F6F50"/>
    <w:multiLevelType w:val="multilevel"/>
    <w:tmpl w:val="C640F712"/>
    <w:lvl w:ilvl="0">
      <w:start w:val="1"/>
      <w:numFmt w:val="decimal"/>
      <w:lvlText w:val="%1."/>
      <w:lvlJc w:val="left"/>
      <w:pPr>
        <w:ind w:left="1080" w:hanging="360"/>
      </w:pPr>
      <w:rPr>
        <w:rFonts w:hint="default"/>
      </w:rPr>
    </w:lvl>
    <w:lvl w:ilvl="1">
      <w:start w:val="2"/>
      <w:numFmt w:val="decimal"/>
      <w:isLgl/>
      <w:lvlText w:val="%1.%2"/>
      <w:lvlJc w:val="left"/>
      <w:pPr>
        <w:ind w:left="2140" w:hanging="576"/>
      </w:pPr>
      <w:rPr>
        <w:rFonts w:hint="default"/>
      </w:rPr>
    </w:lvl>
    <w:lvl w:ilvl="2">
      <w:start w:val="3"/>
      <w:numFmt w:val="decimal"/>
      <w:isLgl/>
      <w:lvlText w:val="%1.%2.%3"/>
      <w:lvlJc w:val="left"/>
      <w:pPr>
        <w:ind w:left="3128" w:hanging="720"/>
      </w:pPr>
      <w:rPr>
        <w:rFonts w:hint="default"/>
      </w:rPr>
    </w:lvl>
    <w:lvl w:ilvl="3">
      <w:start w:val="1"/>
      <w:numFmt w:val="decimal"/>
      <w:isLgl/>
      <w:lvlText w:val="%1.%2.%3.%4"/>
      <w:lvlJc w:val="left"/>
      <w:pPr>
        <w:ind w:left="4332" w:hanging="1080"/>
      </w:pPr>
      <w:rPr>
        <w:rFonts w:hint="default"/>
      </w:rPr>
    </w:lvl>
    <w:lvl w:ilvl="4">
      <w:start w:val="1"/>
      <w:numFmt w:val="decimal"/>
      <w:isLgl/>
      <w:lvlText w:val="%1.%2.%3.%4.%5"/>
      <w:lvlJc w:val="left"/>
      <w:pPr>
        <w:ind w:left="5176" w:hanging="1080"/>
      </w:pPr>
      <w:rPr>
        <w:rFonts w:hint="default"/>
      </w:rPr>
    </w:lvl>
    <w:lvl w:ilvl="5">
      <w:start w:val="1"/>
      <w:numFmt w:val="decimal"/>
      <w:isLgl/>
      <w:lvlText w:val="%1.%2.%3.%4.%5.%6"/>
      <w:lvlJc w:val="left"/>
      <w:pPr>
        <w:ind w:left="6380" w:hanging="1440"/>
      </w:pPr>
      <w:rPr>
        <w:rFonts w:hint="default"/>
      </w:rPr>
    </w:lvl>
    <w:lvl w:ilvl="6">
      <w:start w:val="1"/>
      <w:numFmt w:val="decimal"/>
      <w:isLgl/>
      <w:lvlText w:val="%1.%2.%3.%4.%5.%6.%7"/>
      <w:lvlJc w:val="left"/>
      <w:pPr>
        <w:ind w:left="7224" w:hanging="1440"/>
      </w:pPr>
      <w:rPr>
        <w:rFonts w:hint="default"/>
      </w:rPr>
    </w:lvl>
    <w:lvl w:ilvl="7">
      <w:start w:val="1"/>
      <w:numFmt w:val="decimal"/>
      <w:isLgl/>
      <w:lvlText w:val="%1.%2.%3.%4.%5.%6.%7.%8"/>
      <w:lvlJc w:val="left"/>
      <w:pPr>
        <w:ind w:left="8428" w:hanging="1800"/>
      </w:pPr>
      <w:rPr>
        <w:rFonts w:hint="default"/>
      </w:rPr>
    </w:lvl>
    <w:lvl w:ilvl="8">
      <w:start w:val="1"/>
      <w:numFmt w:val="decimal"/>
      <w:isLgl/>
      <w:lvlText w:val="%1.%2.%3.%4.%5.%6.%7.%8.%9"/>
      <w:lvlJc w:val="left"/>
      <w:pPr>
        <w:ind w:left="9632" w:hanging="2160"/>
      </w:pPr>
      <w:rPr>
        <w:rFonts w:hint="default"/>
      </w:rPr>
    </w:lvl>
  </w:abstractNum>
  <w:abstractNum w:abstractNumId="50" w15:restartNumberingAfterBreak="0">
    <w:nsid w:val="36B915F7"/>
    <w:multiLevelType w:val="hybridMultilevel"/>
    <w:tmpl w:val="3C4A5942"/>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1" w15:restartNumberingAfterBreak="0">
    <w:nsid w:val="398C7C36"/>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3B963683"/>
    <w:multiLevelType w:val="hybridMultilevel"/>
    <w:tmpl w:val="F9CE1DDC"/>
    <w:lvl w:ilvl="0" w:tplc="715EA596">
      <w:start w:val="1"/>
      <w:numFmt w:val="decimal"/>
      <w:lvlText w:val="%1."/>
      <w:lvlJc w:val="left"/>
      <w:pPr>
        <w:ind w:left="676" w:hanging="360"/>
      </w:pPr>
    </w:lvl>
    <w:lvl w:ilvl="1" w:tplc="04190019">
      <w:start w:val="1"/>
      <w:numFmt w:val="lowerLetter"/>
      <w:lvlText w:val="%2."/>
      <w:lvlJc w:val="left"/>
      <w:pPr>
        <w:ind w:left="1396" w:hanging="360"/>
      </w:pPr>
    </w:lvl>
    <w:lvl w:ilvl="2" w:tplc="0419001B">
      <w:start w:val="1"/>
      <w:numFmt w:val="lowerRoman"/>
      <w:lvlText w:val="%3."/>
      <w:lvlJc w:val="right"/>
      <w:pPr>
        <w:ind w:left="2116" w:hanging="180"/>
      </w:pPr>
    </w:lvl>
    <w:lvl w:ilvl="3" w:tplc="0419000F">
      <w:start w:val="1"/>
      <w:numFmt w:val="decimal"/>
      <w:lvlText w:val="%4."/>
      <w:lvlJc w:val="left"/>
      <w:pPr>
        <w:ind w:left="2836" w:hanging="360"/>
      </w:pPr>
    </w:lvl>
    <w:lvl w:ilvl="4" w:tplc="04190019">
      <w:start w:val="1"/>
      <w:numFmt w:val="lowerLetter"/>
      <w:lvlText w:val="%5."/>
      <w:lvlJc w:val="left"/>
      <w:pPr>
        <w:ind w:left="3556" w:hanging="360"/>
      </w:pPr>
    </w:lvl>
    <w:lvl w:ilvl="5" w:tplc="0419001B">
      <w:start w:val="1"/>
      <w:numFmt w:val="lowerRoman"/>
      <w:lvlText w:val="%6."/>
      <w:lvlJc w:val="right"/>
      <w:pPr>
        <w:ind w:left="4276" w:hanging="180"/>
      </w:pPr>
    </w:lvl>
    <w:lvl w:ilvl="6" w:tplc="0419000F">
      <w:start w:val="1"/>
      <w:numFmt w:val="decimal"/>
      <w:lvlText w:val="%7."/>
      <w:lvlJc w:val="left"/>
      <w:pPr>
        <w:ind w:left="4996" w:hanging="360"/>
      </w:pPr>
    </w:lvl>
    <w:lvl w:ilvl="7" w:tplc="04190019">
      <w:start w:val="1"/>
      <w:numFmt w:val="lowerLetter"/>
      <w:lvlText w:val="%8."/>
      <w:lvlJc w:val="left"/>
      <w:pPr>
        <w:ind w:left="5716" w:hanging="360"/>
      </w:pPr>
    </w:lvl>
    <w:lvl w:ilvl="8" w:tplc="0419001B">
      <w:start w:val="1"/>
      <w:numFmt w:val="lowerRoman"/>
      <w:lvlText w:val="%9."/>
      <w:lvlJc w:val="right"/>
      <w:pPr>
        <w:ind w:left="6436" w:hanging="180"/>
      </w:pPr>
    </w:lvl>
  </w:abstractNum>
  <w:abstractNum w:abstractNumId="53" w15:restartNumberingAfterBreak="0">
    <w:nsid w:val="3CE2605D"/>
    <w:multiLevelType w:val="hybridMultilevel"/>
    <w:tmpl w:val="6EDEA708"/>
    <w:lvl w:ilvl="0" w:tplc="916EC4C6">
      <w:start w:val="1"/>
      <w:numFmt w:val="bullet"/>
      <w:lvlText w:val=""/>
      <w:lvlJc w:val="left"/>
      <w:pPr>
        <w:ind w:left="1080" w:hanging="360"/>
      </w:pPr>
      <w:rPr>
        <w:rFonts w:ascii="Symbol" w:hAnsi="Symbol"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3D7C0DBC"/>
    <w:multiLevelType w:val="hybridMultilevel"/>
    <w:tmpl w:val="133E7D64"/>
    <w:lvl w:ilvl="0" w:tplc="2C00612A">
      <w:start w:val="1"/>
      <w:numFmt w:val="bullet"/>
      <w:lvlText w:val=""/>
      <w:lvlJc w:val="left"/>
      <w:pPr>
        <w:ind w:left="1177" w:hanging="360"/>
      </w:pPr>
      <w:rPr>
        <w:rFonts w:ascii="Symbol" w:hAnsi="Symbol" w:hint="default"/>
      </w:rPr>
    </w:lvl>
    <w:lvl w:ilvl="1" w:tplc="04190003" w:tentative="1">
      <w:start w:val="1"/>
      <w:numFmt w:val="bullet"/>
      <w:lvlText w:val="o"/>
      <w:lvlJc w:val="left"/>
      <w:pPr>
        <w:ind w:left="1897" w:hanging="360"/>
      </w:pPr>
      <w:rPr>
        <w:rFonts w:ascii="Courier New" w:hAnsi="Courier New" w:cs="Courier New" w:hint="default"/>
      </w:rPr>
    </w:lvl>
    <w:lvl w:ilvl="2" w:tplc="04190005" w:tentative="1">
      <w:start w:val="1"/>
      <w:numFmt w:val="bullet"/>
      <w:lvlText w:val=""/>
      <w:lvlJc w:val="left"/>
      <w:pPr>
        <w:ind w:left="2617" w:hanging="360"/>
      </w:pPr>
      <w:rPr>
        <w:rFonts w:ascii="Wingdings" w:hAnsi="Wingdings" w:hint="default"/>
      </w:rPr>
    </w:lvl>
    <w:lvl w:ilvl="3" w:tplc="04190001" w:tentative="1">
      <w:start w:val="1"/>
      <w:numFmt w:val="bullet"/>
      <w:lvlText w:val=""/>
      <w:lvlJc w:val="left"/>
      <w:pPr>
        <w:ind w:left="3337" w:hanging="360"/>
      </w:pPr>
      <w:rPr>
        <w:rFonts w:ascii="Symbol" w:hAnsi="Symbol" w:hint="default"/>
      </w:rPr>
    </w:lvl>
    <w:lvl w:ilvl="4" w:tplc="04190003" w:tentative="1">
      <w:start w:val="1"/>
      <w:numFmt w:val="bullet"/>
      <w:lvlText w:val="o"/>
      <w:lvlJc w:val="left"/>
      <w:pPr>
        <w:ind w:left="4057" w:hanging="360"/>
      </w:pPr>
      <w:rPr>
        <w:rFonts w:ascii="Courier New" w:hAnsi="Courier New" w:cs="Courier New" w:hint="default"/>
      </w:rPr>
    </w:lvl>
    <w:lvl w:ilvl="5" w:tplc="04190005" w:tentative="1">
      <w:start w:val="1"/>
      <w:numFmt w:val="bullet"/>
      <w:lvlText w:val=""/>
      <w:lvlJc w:val="left"/>
      <w:pPr>
        <w:ind w:left="4777" w:hanging="360"/>
      </w:pPr>
      <w:rPr>
        <w:rFonts w:ascii="Wingdings" w:hAnsi="Wingdings" w:hint="default"/>
      </w:rPr>
    </w:lvl>
    <w:lvl w:ilvl="6" w:tplc="04190001" w:tentative="1">
      <w:start w:val="1"/>
      <w:numFmt w:val="bullet"/>
      <w:lvlText w:val=""/>
      <w:lvlJc w:val="left"/>
      <w:pPr>
        <w:ind w:left="5497" w:hanging="360"/>
      </w:pPr>
      <w:rPr>
        <w:rFonts w:ascii="Symbol" w:hAnsi="Symbol" w:hint="default"/>
      </w:rPr>
    </w:lvl>
    <w:lvl w:ilvl="7" w:tplc="04190003" w:tentative="1">
      <w:start w:val="1"/>
      <w:numFmt w:val="bullet"/>
      <w:lvlText w:val="o"/>
      <w:lvlJc w:val="left"/>
      <w:pPr>
        <w:ind w:left="6217" w:hanging="360"/>
      </w:pPr>
      <w:rPr>
        <w:rFonts w:ascii="Courier New" w:hAnsi="Courier New" w:cs="Courier New" w:hint="default"/>
      </w:rPr>
    </w:lvl>
    <w:lvl w:ilvl="8" w:tplc="04190005" w:tentative="1">
      <w:start w:val="1"/>
      <w:numFmt w:val="bullet"/>
      <w:lvlText w:val=""/>
      <w:lvlJc w:val="left"/>
      <w:pPr>
        <w:ind w:left="6937" w:hanging="360"/>
      </w:pPr>
      <w:rPr>
        <w:rFonts w:ascii="Wingdings" w:hAnsi="Wingdings" w:hint="default"/>
      </w:rPr>
    </w:lvl>
  </w:abstractNum>
  <w:abstractNum w:abstractNumId="55" w15:restartNumberingAfterBreak="0">
    <w:nsid w:val="3E91718B"/>
    <w:multiLevelType w:val="hybridMultilevel"/>
    <w:tmpl w:val="4676B308"/>
    <w:lvl w:ilvl="0" w:tplc="DF72C2E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F4E4E82"/>
    <w:multiLevelType w:val="hybridMultilevel"/>
    <w:tmpl w:val="03E4B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FA14C7E"/>
    <w:multiLevelType w:val="hybridMultilevel"/>
    <w:tmpl w:val="C7E88364"/>
    <w:lvl w:ilvl="0" w:tplc="B41E7C88">
      <w:start w:val="1"/>
      <w:numFmt w:val="decimal"/>
      <w:lvlText w:val="%1."/>
      <w:lvlJc w:val="left"/>
      <w:pPr>
        <w:ind w:left="717" w:hanging="360"/>
      </w:pPr>
      <w:rPr>
        <w:rFonts w:eastAsiaTheme="minorHAnsi"/>
        <w:b w:val="0"/>
        <w:color w:val="auto"/>
        <w:sz w:val="24"/>
        <w:szCs w:val="24"/>
      </w:rPr>
    </w:lvl>
    <w:lvl w:ilvl="1" w:tplc="FFFFFFFF">
      <w:start w:val="1"/>
      <w:numFmt w:val="lowerLetter"/>
      <w:lvlText w:val="%2."/>
      <w:lvlJc w:val="left"/>
      <w:pPr>
        <w:ind w:left="1437" w:hanging="360"/>
      </w:pPr>
    </w:lvl>
    <w:lvl w:ilvl="2" w:tplc="FFFFFFFF">
      <w:start w:val="1"/>
      <w:numFmt w:val="lowerRoman"/>
      <w:lvlText w:val="%3."/>
      <w:lvlJc w:val="right"/>
      <w:pPr>
        <w:ind w:left="2157" w:hanging="180"/>
      </w:pPr>
    </w:lvl>
    <w:lvl w:ilvl="3" w:tplc="FFFFFFFF">
      <w:start w:val="1"/>
      <w:numFmt w:val="decimal"/>
      <w:lvlText w:val="%4."/>
      <w:lvlJc w:val="left"/>
      <w:pPr>
        <w:ind w:left="2877" w:hanging="360"/>
      </w:pPr>
    </w:lvl>
    <w:lvl w:ilvl="4" w:tplc="FFFFFFFF">
      <w:start w:val="1"/>
      <w:numFmt w:val="lowerLetter"/>
      <w:lvlText w:val="%5."/>
      <w:lvlJc w:val="left"/>
      <w:pPr>
        <w:ind w:left="3597" w:hanging="360"/>
      </w:pPr>
    </w:lvl>
    <w:lvl w:ilvl="5" w:tplc="FFFFFFFF">
      <w:start w:val="1"/>
      <w:numFmt w:val="lowerRoman"/>
      <w:lvlText w:val="%6."/>
      <w:lvlJc w:val="right"/>
      <w:pPr>
        <w:ind w:left="4317" w:hanging="180"/>
      </w:pPr>
    </w:lvl>
    <w:lvl w:ilvl="6" w:tplc="FFFFFFFF">
      <w:start w:val="1"/>
      <w:numFmt w:val="decimal"/>
      <w:lvlText w:val="%7."/>
      <w:lvlJc w:val="left"/>
      <w:pPr>
        <w:ind w:left="5037" w:hanging="360"/>
      </w:pPr>
    </w:lvl>
    <w:lvl w:ilvl="7" w:tplc="FFFFFFFF">
      <w:start w:val="1"/>
      <w:numFmt w:val="lowerLetter"/>
      <w:lvlText w:val="%8."/>
      <w:lvlJc w:val="left"/>
      <w:pPr>
        <w:ind w:left="5757" w:hanging="360"/>
      </w:pPr>
    </w:lvl>
    <w:lvl w:ilvl="8" w:tplc="FFFFFFFF">
      <w:start w:val="1"/>
      <w:numFmt w:val="lowerRoman"/>
      <w:lvlText w:val="%9."/>
      <w:lvlJc w:val="right"/>
      <w:pPr>
        <w:ind w:left="6477" w:hanging="180"/>
      </w:pPr>
    </w:lvl>
  </w:abstractNum>
  <w:abstractNum w:abstractNumId="58" w15:restartNumberingAfterBreak="0">
    <w:nsid w:val="40136C13"/>
    <w:multiLevelType w:val="hybridMultilevel"/>
    <w:tmpl w:val="44C82B60"/>
    <w:lvl w:ilvl="0" w:tplc="B41E7C88">
      <w:start w:val="1"/>
      <w:numFmt w:val="decimal"/>
      <w:lvlText w:val="%1."/>
      <w:lvlJc w:val="left"/>
      <w:pPr>
        <w:ind w:left="720" w:hanging="360"/>
      </w:pPr>
      <w:rPr>
        <w:rFonts w:eastAsiaTheme="minorHAnsi"/>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40B64A25"/>
    <w:multiLevelType w:val="hybridMultilevel"/>
    <w:tmpl w:val="7248C8D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40E723BA"/>
    <w:multiLevelType w:val="hybridMultilevel"/>
    <w:tmpl w:val="9F4A679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62" w15:restartNumberingAfterBreak="0">
    <w:nsid w:val="42224172"/>
    <w:multiLevelType w:val="hybridMultilevel"/>
    <w:tmpl w:val="443877E4"/>
    <w:lvl w:ilvl="0" w:tplc="269EC878">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63"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4" w15:restartNumberingAfterBreak="0">
    <w:nsid w:val="430C66AA"/>
    <w:multiLevelType w:val="hybridMultilevel"/>
    <w:tmpl w:val="89864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66" w15:restartNumberingAfterBreak="0">
    <w:nsid w:val="46156912"/>
    <w:multiLevelType w:val="hybridMultilevel"/>
    <w:tmpl w:val="5A9A38C4"/>
    <w:lvl w:ilvl="0" w:tplc="1EECC1A4">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72E005B"/>
    <w:multiLevelType w:val="hybridMultilevel"/>
    <w:tmpl w:val="C4300E60"/>
    <w:lvl w:ilvl="0" w:tplc="8D7445B0">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68" w15:restartNumberingAfterBreak="0">
    <w:nsid w:val="4A170C03"/>
    <w:multiLevelType w:val="hybridMultilevel"/>
    <w:tmpl w:val="12E42624"/>
    <w:lvl w:ilvl="0" w:tplc="FBA0D828">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69" w15:restartNumberingAfterBreak="0">
    <w:nsid w:val="4D5F79D9"/>
    <w:multiLevelType w:val="hybridMultilevel"/>
    <w:tmpl w:val="98301914"/>
    <w:lvl w:ilvl="0" w:tplc="B41E7C88">
      <w:start w:val="1"/>
      <w:numFmt w:val="decimal"/>
      <w:lvlText w:val="%1."/>
      <w:lvlJc w:val="left"/>
      <w:pPr>
        <w:ind w:left="753" w:hanging="360"/>
      </w:pPr>
      <w:rPr>
        <w:rFonts w:eastAsiaTheme="minorHAnsi"/>
        <w:b w:val="0"/>
        <w:color w:val="auto"/>
        <w:sz w:val="24"/>
        <w:szCs w:val="24"/>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70" w15:restartNumberingAfterBreak="0">
    <w:nsid w:val="4EDF757B"/>
    <w:multiLevelType w:val="hybridMultilevel"/>
    <w:tmpl w:val="6B121EC2"/>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4EE452C9"/>
    <w:multiLevelType w:val="hybridMultilevel"/>
    <w:tmpl w:val="780AA474"/>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4FA53E79"/>
    <w:multiLevelType w:val="hybridMultilevel"/>
    <w:tmpl w:val="4C107DA0"/>
    <w:lvl w:ilvl="0" w:tplc="87265994">
      <w:start w:val="1"/>
      <w:numFmt w:val="decimal"/>
      <w:lvlText w:val="%1."/>
      <w:lvlJc w:val="left"/>
      <w:pPr>
        <w:ind w:left="772" w:hanging="360"/>
      </w:pPr>
      <w:rPr>
        <w:rFonts w:eastAsiaTheme="minorHAnsi"/>
        <w:b w:val="0"/>
        <w:color w:val="auto"/>
        <w:sz w:val="24"/>
        <w:szCs w:val="24"/>
      </w:rPr>
    </w:lvl>
    <w:lvl w:ilvl="1" w:tplc="FFFFFFFF">
      <w:start w:val="1"/>
      <w:numFmt w:val="lowerLetter"/>
      <w:lvlText w:val="%2."/>
      <w:lvlJc w:val="left"/>
      <w:pPr>
        <w:ind w:left="1492" w:hanging="360"/>
      </w:pPr>
    </w:lvl>
    <w:lvl w:ilvl="2" w:tplc="FFFFFFFF">
      <w:start w:val="1"/>
      <w:numFmt w:val="lowerRoman"/>
      <w:lvlText w:val="%3."/>
      <w:lvlJc w:val="right"/>
      <w:pPr>
        <w:ind w:left="2212" w:hanging="180"/>
      </w:pPr>
    </w:lvl>
    <w:lvl w:ilvl="3" w:tplc="FFFFFFFF">
      <w:start w:val="1"/>
      <w:numFmt w:val="decimal"/>
      <w:lvlText w:val="%4."/>
      <w:lvlJc w:val="left"/>
      <w:pPr>
        <w:ind w:left="2932" w:hanging="360"/>
      </w:pPr>
    </w:lvl>
    <w:lvl w:ilvl="4" w:tplc="FFFFFFFF">
      <w:start w:val="1"/>
      <w:numFmt w:val="lowerLetter"/>
      <w:lvlText w:val="%5."/>
      <w:lvlJc w:val="left"/>
      <w:pPr>
        <w:ind w:left="3652" w:hanging="360"/>
      </w:pPr>
    </w:lvl>
    <w:lvl w:ilvl="5" w:tplc="FFFFFFFF">
      <w:start w:val="1"/>
      <w:numFmt w:val="lowerRoman"/>
      <w:lvlText w:val="%6."/>
      <w:lvlJc w:val="right"/>
      <w:pPr>
        <w:ind w:left="4372" w:hanging="180"/>
      </w:pPr>
    </w:lvl>
    <w:lvl w:ilvl="6" w:tplc="FFFFFFFF">
      <w:start w:val="1"/>
      <w:numFmt w:val="decimal"/>
      <w:lvlText w:val="%7."/>
      <w:lvlJc w:val="left"/>
      <w:pPr>
        <w:ind w:left="5092" w:hanging="360"/>
      </w:pPr>
    </w:lvl>
    <w:lvl w:ilvl="7" w:tplc="FFFFFFFF">
      <w:start w:val="1"/>
      <w:numFmt w:val="lowerLetter"/>
      <w:lvlText w:val="%8."/>
      <w:lvlJc w:val="left"/>
      <w:pPr>
        <w:ind w:left="5812" w:hanging="360"/>
      </w:pPr>
    </w:lvl>
    <w:lvl w:ilvl="8" w:tplc="FFFFFFFF">
      <w:start w:val="1"/>
      <w:numFmt w:val="lowerRoman"/>
      <w:lvlText w:val="%9."/>
      <w:lvlJc w:val="right"/>
      <w:pPr>
        <w:ind w:left="6532" w:hanging="180"/>
      </w:pPr>
    </w:lvl>
  </w:abstractNum>
  <w:abstractNum w:abstractNumId="73" w15:restartNumberingAfterBreak="0">
    <w:nsid w:val="4FB054A3"/>
    <w:multiLevelType w:val="hybridMultilevel"/>
    <w:tmpl w:val="C0C86C78"/>
    <w:lvl w:ilvl="0" w:tplc="8DCE7F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 w15:restartNumberingAfterBreak="0">
    <w:nsid w:val="50837A4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75" w15:restartNumberingAfterBreak="0">
    <w:nsid w:val="50E66012"/>
    <w:multiLevelType w:val="hybridMultilevel"/>
    <w:tmpl w:val="06AC488E"/>
    <w:lvl w:ilvl="0" w:tplc="B41E7C88">
      <w:start w:val="1"/>
      <w:numFmt w:val="decimal"/>
      <w:lvlText w:val="%1."/>
      <w:lvlJc w:val="left"/>
      <w:pPr>
        <w:ind w:left="1146" w:hanging="360"/>
      </w:pPr>
      <w:rPr>
        <w:rFonts w:eastAsiaTheme="minorHAnsi"/>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16146BF"/>
    <w:multiLevelType w:val="hybridMultilevel"/>
    <w:tmpl w:val="AC1E910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7" w15:restartNumberingAfterBreak="0">
    <w:nsid w:val="524E4070"/>
    <w:multiLevelType w:val="hybridMultilevel"/>
    <w:tmpl w:val="8A14A960"/>
    <w:lvl w:ilvl="0" w:tplc="CE7277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532925B3"/>
    <w:multiLevelType w:val="hybridMultilevel"/>
    <w:tmpl w:val="DBA85880"/>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15:restartNumberingAfterBreak="0">
    <w:nsid w:val="53EB1829"/>
    <w:multiLevelType w:val="hybridMultilevel"/>
    <w:tmpl w:val="3D425D28"/>
    <w:lvl w:ilvl="0" w:tplc="5FEE8580">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80" w15:restartNumberingAfterBreak="0">
    <w:nsid w:val="542E32C4"/>
    <w:multiLevelType w:val="hybridMultilevel"/>
    <w:tmpl w:val="958A76A4"/>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6066A94"/>
    <w:multiLevelType w:val="hybridMultilevel"/>
    <w:tmpl w:val="15B4EF26"/>
    <w:lvl w:ilvl="0" w:tplc="0466FA8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15:restartNumberingAfterBreak="0">
    <w:nsid w:val="563D34E7"/>
    <w:multiLevelType w:val="hybridMultilevel"/>
    <w:tmpl w:val="9D0AF7F4"/>
    <w:lvl w:ilvl="0" w:tplc="E47290A6">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83" w15:restartNumberingAfterBreak="0">
    <w:nsid w:val="5A5B2FFA"/>
    <w:multiLevelType w:val="hybridMultilevel"/>
    <w:tmpl w:val="83FCFC5E"/>
    <w:lvl w:ilvl="0" w:tplc="0419000F">
      <w:start w:val="1"/>
      <w:numFmt w:val="decimal"/>
      <w:lvlText w:val="%1."/>
      <w:lvlJc w:val="left"/>
      <w:pPr>
        <w:ind w:left="1036" w:hanging="360"/>
      </w:p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84" w15:restartNumberingAfterBreak="0">
    <w:nsid w:val="5A750629"/>
    <w:multiLevelType w:val="hybridMultilevel"/>
    <w:tmpl w:val="F46A2FCA"/>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5AD27EB7"/>
    <w:multiLevelType w:val="hybridMultilevel"/>
    <w:tmpl w:val="EB327DF8"/>
    <w:lvl w:ilvl="0" w:tplc="508EE6DA">
      <w:start w:val="1"/>
      <w:numFmt w:val="decimal"/>
      <w:lvlText w:val="%1."/>
      <w:lvlJc w:val="left"/>
      <w:pPr>
        <w:ind w:left="717"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C96312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87" w15:restartNumberingAfterBreak="0">
    <w:nsid w:val="5DB1269E"/>
    <w:multiLevelType w:val="hybridMultilevel"/>
    <w:tmpl w:val="62886B16"/>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88" w15:restartNumberingAfterBreak="0">
    <w:nsid w:val="5E651119"/>
    <w:multiLevelType w:val="hybridMultilevel"/>
    <w:tmpl w:val="F33CD3BA"/>
    <w:lvl w:ilvl="0" w:tplc="E3F8656A">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89"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90" w15:restartNumberingAfterBreak="0">
    <w:nsid w:val="5F033B05"/>
    <w:multiLevelType w:val="hybridMultilevel"/>
    <w:tmpl w:val="F91AF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0474BD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92" w15:restartNumberingAfterBreak="0">
    <w:nsid w:val="604E66C8"/>
    <w:multiLevelType w:val="hybridMultilevel"/>
    <w:tmpl w:val="6A746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0EB6033"/>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94" w15:restartNumberingAfterBreak="0">
    <w:nsid w:val="61A95041"/>
    <w:multiLevelType w:val="hybridMultilevel"/>
    <w:tmpl w:val="45DEB0BC"/>
    <w:lvl w:ilvl="0" w:tplc="B41E7C88">
      <w:start w:val="1"/>
      <w:numFmt w:val="decimal"/>
      <w:lvlText w:val="%1."/>
      <w:lvlJc w:val="left"/>
      <w:pPr>
        <w:ind w:left="720" w:hanging="360"/>
      </w:pPr>
      <w:rPr>
        <w:rFonts w:eastAsiaTheme="minorHAnsi"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5A10E64"/>
    <w:multiLevelType w:val="hybridMultilevel"/>
    <w:tmpl w:val="A224CDE8"/>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15:restartNumberingAfterBreak="0">
    <w:nsid w:val="660050E8"/>
    <w:multiLevelType w:val="hybridMultilevel"/>
    <w:tmpl w:val="28584462"/>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15:restartNumberingAfterBreak="0">
    <w:nsid w:val="66550942"/>
    <w:multiLevelType w:val="hybridMultilevel"/>
    <w:tmpl w:val="A13E7232"/>
    <w:lvl w:ilvl="0" w:tplc="87265994">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15:restartNumberingAfterBreak="0">
    <w:nsid w:val="66B60EB5"/>
    <w:multiLevelType w:val="hybridMultilevel"/>
    <w:tmpl w:val="3C4A5942"/>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99" w15:restartNumberingAfterBreak="0">
    <w:nsid w:val="67EF7D82"/>
    <w:multiLevelType w:val="hybridMultilevel"/>
    <w:tmpl w:val="3B245E6C"/>
    <w:lvl w:ilvl="0" w:tplc="87265994">
      <w:start w:val="1"/>
      <w:numFmt w:val="decimal"/>
      <w:lvlText w:val="%1."/>
      <w:lvlJc w:val="left"/>
      <w:pPr>
        <w:ind w:left="676" w:hanging="360"/>
      </w:pPr>
      <w:rPr>
        <w:rFonts w:eastAsiaTheme="minorHAnsi"/>
        <w:b w:val="0"/>
        <w:color w:val="auto"/>
        <w:sz w:val="24"/>
        <w:szCs w:val="24"/>
      </w:rPr>
    </w:lvl>
    <w:lvl w:ilvl="1" w:tplc="FFFFFFFF">
      <w:start w:val="1"/>
      <w:numFmt w:val="lowerLetter"/>
      <w:lvlText w:val="%2."/>
      <w:lvlJc w:val="left"/>
      <w:pPr>
        <w:ind w:left="1396" w:hanging="360"/>
      </w:pPr>
    </w:lvl>
    <w:lvl w:ilvl="2" w:tplc="FFFFFFFF">
      <w:start w:val="1"/>
      <w:numFmt w:val="lowerRoman"/>
      <w:lvlText w:val="%3."/>
      <w:lvlJc w:val="right"/>
      <w:pPr>
        <w:ind w:left="2116" w:hanging="180"/>
      </w:pPr>
    </w:lvl>
    <w:lvl w:ilvl="3" w:tplc="FFFFFFFF">
      <w:start w:val="1"/>
      <w:numFmt w:val="decimal"/>
      <w:lvlText w:val="%4."/>
      <w:lvlJc w:val="left"/>
      <w:pPr>
        <w:ind w:left="2836" w:hanging="360"/>
      </w:pPr>
    </w:lvl>
    <w:lvl w:ilvl="4" w:tplc="FFFFFFFF">
      <w:start w:val="1"/>
      <w:numFmt w:val="lowerLetter"/>
      <w:lvlText w:val="%5."/>
      <w:lvlJc w:val="left"/>
      <w:pPr>
        <w:ind w:left="3556" w:hanging="360"/>
      </w:pPr>
    </w:lvl>
    <w:lvl w:ilvl="5" w:tplc="FFFFFFFF">
      <w:start w:val="1"/>
      <w:numFmt w:val="lowerRoman"/>
      <w:lvlText w:val="%6."/>
      <w:lvlJc w:val="right"/>
      <w:pPr>
        <w:ind w:left="4276" w:hanging="180"/>
      </w:pPr>
    </w:lvl>
    <w:lvl w:ilvl="6" w:tplc="FFFFFFFF">
      <w:start w:val="1"/>
      <w:numFmt w:val="decimal"/>
      <w:lvlText w:val="%7."/>
      <w:lvlJc w:val="left"/>
      <w:pPr>
        <w:ind w:left="4996" w:hanging="360"/>
      </w:pPr>
    </w:lvl>
    <w:lvl w:ilvl="7" w:tplc="FFFFFFFF">
      <w:start w:val="1"/>
      <w:numFmt w:val="lowerLetter"/>
      <w:lvlText w:val="%8."/>
      <w:lvlJc w:val="left"/>
      <w:pPr>
        <w:ind w:left="5716" w:hanging="360"/>
      </w:pPr>
    </w:lvl>
    <w:lvl w:ilvl="8" w:tplc="FFFFFFFF">
      <w:start w:val="1"/>
      <w:numFmt w:val="lowerRoman"/>
      <w:lvlText w:val="%9."/>
      <w:lvlJc w:val="right"/>
      <w:pPr>
        <w:ind w:left="6436" w:hanging="180"/>
      </w:pPr>
    </w:lvl>
  </w:abstractNum>
  <w:abstractNum w:abstractNumId="100" w15:restartNumberingAfterBreak="0">
    <w:nsid w:val="68293988"/>
    <w:multiLevelType w:val="multilevel"/>
    <w:tmpl w:val="0BBEC4BE"/>
    <w:lvl w:ilvl="0">
      <w:start w:val="1"/>
      <w:numFmt w:val="decimal"/>
      <w:lvlText w:val="%1."/>
      <w:lvlJc w:val="left"/>
      <w:pPr>
        <w:ind w:left="2769" w:hanging="360"/>
      </w:pPr>
      <w:rPr>
        <w:i w:val="0"/>
      </w:rPr>
    </w:lvl>
    <w:lvl w:ilvl="1">
      <w:start w:val="2"/>
      <w:numFmt w:val="decimal"/>
      <w:isLgl/>
      <w:lvlText w:val="%1.%2."/>
      <w:lvlJc w:val="left"/>
      <w:pPr>
        <w:ind w:left="3129" w:hanging="720"/>
      </w:pPr>
      <w:rPr>
        <w:rFonts w:hint="default"/>
      </w:rPr>
    </w:lvl>
    <w:lvl w:ilvl="2">
      <w:start w:val="2"/>
      <w:numFmt w:val="decimal"/>
      <w:isLgl/>
      <w:lvlText w:val="%1.%2.%3."/>
      <w:lvlJc w:val="left"/>
      <w:pPr>
        <w:ind w:left="3129" w:hanging="720"/>
      </w:pPr>
      <w:rPr>
        <w:rFonts w:hint="default"/>
      </w:rPr>
    </w:lvl>
    <w:lvl w:ilvl="3">
      <w:start w:val="1"/>
      <w:numFmt w:val="decimal"/>
      <w:isLgl/>
      <w:lvlText w:val="%1.%2.%3.%4."/>
      <w:lvlJc w:val="left"/>
      <w:pPr>
        <w:ind w:left="3489" w:hanging="108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09" w:hanging="1800"/>
      </w:pPr>
      <w:rPr>
        <w:rFonts w:hint="default"/>
      </w:rPr>
    </w:lvl>
    <w:lvl w:ilvl="7">
      <w:start w:val="1"/>
      <w:numFmt w:val="decimal"/>
      <w:isLgl/>
      <w:lvlText w:val="%1.%2.%3.%4.%5.%6.%7.%8."/>
      <w:lvlJc w:val="left"/>
      <w:pPr>
        <w:ind w:left="4209" w:hanging="1800"/>
      </w:pPr>
      <w:rPr>
        <w:rFonts w:hint="default"/>
      </w:rPr>
    </w:lvl>
    <w:lvl w:ilvl="8">
      <w:start w:val="1"/>
      <w:numFmt w:val="decimal"/>
      <w:isLgl/>
      <w:lvlText w:val="%1.%2.%3.%4.%5.%6.%7.%8.%9."/>
      <w:lvlJc w:val="left"/>
      <w:pPr>
        <w:ind w:left="4569" w:hanging="2160"/>
      </w:pPr>
      <w:rPr>
        <w:rFonts w:hint="default"/>
      </w:rPr>
    </w:lvl>
  </w:abstractNum>
  <w:abstractNum w:abstractNumId="101" w15:restartNumberingAfterBreak="0">
    <w:nsid w:val="691D4D86"/>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02" w15:restartNumberingAfterBreak="0">
    <w:nsid w:val="692F7722"/>
    <w:multiLevelType w:val="hybridMultilevel"/>
    <w:tmpl w:val="69B25382"/>
    <w:lvl w:ilvl="0" w:tplc="F7F6395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3" w15:restartNumberingAfterBreak="0">
    <w:nsid w:val="693D12C9"/>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04" w15:restartNumberingAfterBreak="0">
    <w:nsid w:val="6CA71863"/>
    <w:multiLevelType w:val="hybridMultilevel"/>
    <w:tmpl w:val="A57AA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EBF6178"/>
    <w:multiLevelType w:val="hybridMultilevel"/>
    <w:tmpl w:val="2C8C56F6"/>
    <w:lvl w:ilvl="0" w:tplc="8982A6F6">
      <w:start w:val="1"/>
      <w:numFmt w:val="decimal"/>
      <w:lvlText w:val="%1."/>
      <w:lvlJc w:val="left"/>
      <w:pPr>
        <w:ind w:left="708" w:hanging="690"/>
      </w:pPr>
      <w:rPr>
        <w:rFonts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106" w15:restartNumberingAfterBreak="0">
    <w:nsid w:val="71470A76"/>
    <w:multiLevelType w:val="hybridMultilevel"/>
    <w:tmpl w:val="FA181B8E"/>
    <w:lvl w:ilvl="0" w:tplc="E0DAA322">
      <w:start w:val="1"/>
      <w:numFmt w:val="decimal"/>
      <w:lvlText w:val="%1."/>
      <w:lvlJc w:val="left"/>
      <w:pPr>
        <w:ind w:left="412" w:hanging="360"/>
      </w:pPr>
    </w:lvl>
    <w:lvl w:ilvl="1" w:tplc="04190019">
      <w:start w:val="1"/>
      <w:numFmt w:val="lowerLetter"/>
      <w:lvlText w:val="%2."/>
      <w:lvlJc w:val="left"/>
      <w:pPr>
        <w:ind w:left="1132" w:hanging="360"/>
      </w:pPr>
    </w:lvl>
    <w:lvl w:ilvl="2" w:tplc="0419001B">
      <w:start w:val="1"/>
      <w:numFmt w:val="lowerRoman"/>
      <w:lvlText w:val="%3."/>
      <w:lvlJc w:val="right"/>
      <w:pPr>
        <w:ind w:left="1852" w:hanging="180"/>
      </w:pPr>
    </w:lvl>
    <w:lvl w:ilvl="3" w:tplc="0419000F">
      <w:start w:val="1"/>
      <w:numFmt w:val="decimal"/>
      <w:lvlText w:val="%4."/>
      <w:lvlJc w:val="left"/>
      <w:pPr>
        <w:ind w:left="2572" w:hanging="360"/>
      </w:pPr>
    </w:lvl>
    <w:lvl w:ilvl="4" w:tplc="04190019">
      <w:start w:val="1"/>
      <w:numFmt w:val="lowerLetter"/>
      <w:lvlText w:val="%5."/>
      <w:lvlJc w:val="left"/>
      <w:pPr>
        <w:ind w:left="3292" w:hanging="360"/>
      </w:pPr>
    </w:lvl>
    <w:lvl w:ilvl="5" w:tplc="0419001B">
      <w:start w:val="1"/>
      <w:numFmt w:val="lowerRoman"/>
      <w:lvlText w:val="%6."/>
      <w:lvlJc w:val="right"/>
      <w:pPr>
        <w:ind w:left="4012" w:hanging="180"/>
      </w:pPr>
    </w:lvl>
    <w:lvl w:ilvl="6" w:tplc="0419000F">
      <w:start w:val="1"/>
      <w:numFmt w:val="decimal"/>
      <w:lvlText w:val="%7."/>
      <w:lvlJc w:val="left"/>
      <w:pPr>
        <w:ind w:left="4732" w:hanging="360"/>
      </w:pPr>
    </w:lvl>
    <w:lvl w:ilvl="7" w:tplc="04190019">
      <w:start w:val="1"/>
      <w:numFmt w:val="lowerLetter"/>
      <w:lvlText w:val="%8."/>
      <w:lvlJc w:val="left"/>
      <w:pPr>
        <w:ind w:left="5452" w:hanging="360"/>
      </w:pPr>
    </w:lvl>
    <w:lvl w:ilvl="8" w:tplc="0419001B">
      <w:start w:val="1"/>
      <w:numFmt w:val="lowerRoman"/>
      <w:lvlText w:val="%9."/>
      <w:lvlJc w:val="right"/>
      <w:pPr>
        <w:ind w:left="6172" w:hanging="180"/>
      </w:pPr>
    </w:lvl>
  </w:abstractNum>
  <w:abstractNum w:abstractNumId="107" w15:restartNumberingAfterBreak="0">
    <w:nsid w:val="719D7378"/>
    <w:multiLevelType w:val="hybridMultilevel"/>
    <w:tmpl w:val="B86817E8"/>
    <w:lvl w:ilvl="0" w:tplc="87265994">
      <w:start w:val="1"/>
      <w:numFmt w:val="decimal"/>
      <w:lvlText w:val="%1."/>
      <w:lvlJc w:val="left"/>
      <w:pPr>
        <w:ind w:left="753" w:hanging="360"/>
      </w:pPr>
      <w:rPr>
        <w:rFonts w:eastAsiaTheme="minorHAnsi"/>
        <w:b w:val="0"/>
        <w:color w:val="auto"/>
        <w:sz w:val="24"/>
        <w:szCs w:val="24"/>
      </w:rPr>
    </w:lvl>
    <w:lvl w:ilvl="1" w:tplc="FFFFFFFF">
      <w:start w:val="1"/>
      <w:numFmt w:val="lowerLetter"/>
      <w:lvlText w:val="%2."/>
      <w:lvlJc w:val="left"/>
      <w:pPr>
        <w:ind w:left="1473" w:hanging="360"/>
      </w:pPr>
    </w:lvl>
    <w:lvl w:ilvl="2" w:tplc="FFFFFFFF">
      <w:start w:val="1"/>
      <w:numFmt w:val="lowerRoman"/>
      <w:lvlText w:val="%3."/>
      <w:lvlJc w:val="right"/>
      <w:pPr>
        <w:ind w:left="2193" w:hanging="180"/>
      </w:pPr>
    </w:lvl>
    <w:lvl w:ilvl="3" w:tplc="FFFFFFFF">
      <w:start w:val="1"/>
      <w:numFmt w:val="decimal"/>
      <w:lvlText w:val="%4."/>
      <w:lvlJc w:val="left"/>
      <w:pPr>
        <w:ind w:left="2913" w:hanging="360"/>
      </w:pPr>
    </w:lvl>
    <w:lvl w:ilvl="4" w:tplc="FFFFFFFF">
      <w:start w:val="1"/>
      <w:numFmt w:val="lowerLetter"/>
      <w:lvlText w:val="%5."/>
      <w:lvlJc w:val="left"/>
      <w:pPr>
        <w:ind w:left="3633" w:hanging="360"/>
      </w:pPr>
    </w:lvl>
    <w:lvl w:ilvl="5" w:tplc="FFFFFFFF">
      <w:start w:val="1"/>
      <w:numFmt w:val="lowerRoman"/>
      <w:lvlText w:val="%6."/>
      <w:lvlJc w:val="right"/>
      <w:pPr>
        <w:ind w:left="4353" w:hanging="180"/>
      </w:pPr>
    </w:lvl>
    <w:lvl w:ilvl="6" w:tplc="FFFFFFFF">
      <w:start w:val="1"/>
      <w:numFmt w:val="decimal"/>
      <w:lvlText w:val="%7."/>
      <w:lvlJc w:val="left"/>
      <w:pPr>
        <w:ind w:left="5073" w:hanging="360"/>
      </w:pPr>
    </w:lvl>
    <w:lvl w:ilvl="7" w:tplc="FFFFFFFF">
      <w:start w:val="1"/>
      <w:numFmt w:val="lowerLetter"/>
      <w:lvlText w:val="%8."/>
      <w:lvlJc w:val="left"/>
      <w:pPr>
        <w:ind w:left="5793" w:hanging="360"/>
      </w:pPr>
    </w:lvl>
    <w:lvl w:ilvl="8" w:tplc="FFFFFFFF">
      <w:start w:val="1"/>
      <w:numFmt w:val="lowerRoman"/>
      <w:lvlText w:val="%9."/>
      <w:lvlJc w:val="right"/>
      <w:pPr>
        <w:ind w:left="6513" w:hanging="180"/>
      </w:pPr>
    </w:lvl>
  </w:abstractNum>
  <w:abstractNum w:abstractNumId="108" w15:restartNumberingAfterBreak="0">
    <w:nsid w:val="737E7801"/>
    <w:multiLevelType w:val="hybridMultilevel"/>
    <w:tmpl w:val="4174602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15:restartNumberingAfterBreak="0">
    <w:nsid w:val="74C63452"/>
    <w:multiLevelType w:val="hybridMultilevel"/>
    <w:tmpl w:val="EF122AE4"/>
    <w:lvl w:ilvl="0" w:tplc="B41E7C88">
      <w:start w:val="1"/>
      <w:numFmt w:val="decimal"/>
      <w:lvlText w:val="%1."/>
      <w:lvlJc w:val="left"/>
      <w:pPr>
        <w:ind w:left="772" w:hanging="360"/>
      </w:pPr>
      <w:rPr>
        <w:rFonts w:eastAsiaTheme="minorHAnsi"/>
        <w:b w:val="0"/>
        <w:color w:val="auto"/>
        <w:sz w:val="24"/>
        <w:szCs w:val="24"/>
      </w:rPr>
    </w:lvl>
    <w:lvl w:ilvl="1" w:tplc="04190019">
      <w:start w:val="1"/>
      <w:numFmt w:val="lowerLetter"/>
      <w:lvlText w:val="%2."/>
      <w:lvlJc w:val="left"/>
      <w:pPr>
        <w:ind w:left="1492" w:hanging="360"/>
      </w:pPr>
    </w:lvl>
    <w:lvl w:ilvl="2" w:tplc="0419001B">
      <w:start w:val="1"/>
      <w:numFmt w:val="lowerRoman"/>
      <w:lvlText w:val="%3."/>
      <w:lvlJc w:val="right"/>
      <w:pPr>
        <w:ind w:left="2212" w:hanging="180"/>
      </w:pPr>
    </w:lvl>
    <w:lvl w:ilvl="3" w:tplc="0419000F">
      <w:start w:val="1"/>
      <w:numFmt w:val="decimal"/>
      <w:lvlText w:val="%4."/>
      <w:lvlJc w:val="left"/>
      <w:pPr>
        <w:ind w:left="2932" w:hanging="360"/>
      </w:pPr>
    </w:lvl>
    <w:lvl w:ilvl="4" w:tplc="04190019">
      <w:start w:val="1"/>
      <w:numFmt w:val="lowerLetter"/>
      <w:lvlText w:val="%5."/>
      <w:lvlJc w:val="left"/>
      <w:pPr>
        <w:ind w:left="3652" w:hanging="360"/>
      </w:pPr>
    </w:lvl>
    <w:lvl w:ilvl="5" w:tplc="0419001B">
      <w:start w:val="1"/>
      <w:numFmt w:val="lowerRoman"/>
      <w:lvlText w:val="%6."/>
      <w:lvlJc w:val="right"/>
      <w:pPr>
        <w:ind w:left="4372" w:hanging="180"/>
      </w:pPr>
    </w:lvl>
    <w:lvl w:ilvl="6" w:tplc="0419000F">
      <w:start w:val="1"/>
      <w:numFmt w:val="decimal"/>
      <w:lvlText w:val="%7."/>
      <w:lvlJc w:val="left"/>
      <w:pPr>
        <w:ind w:left="5092" w:hanging="360"/>
      </w:pPr>
    </w:lvl>
    <w:lvl w:ilvl="7" w:tplc="04190019">
      <w:start w:val="1"/>
      <w:numFmt w:val="lowerLetter"/>
      <w:lvlText w:val="%8."/>
      <w:lvlJc w:val="left"/>
      <w:pPr>
        <w:ind w:left="5812" w:hanging="360"/>
      </w:pPr>
    </w:lvl>
    <w:lvl w:ilvl="8" w:tplc="0419001B">
      <w:start w:val="1"/>
      <w:numFmt w:val="lowerRoman"/>
      <w:lvlText w:val="%9."/>
      <w:lvlJc w:val="right"/>
      <w:pPr>
        <w:ind w:left="6532" w:hanging="180"/>
      </w:pPr>
    </w:lvl>
  </w:abstractNum>
  <w:abstractNum w:abstractNumId="110" w15:restartNumberingAfterBreak="0">
    <w:nsid w:val="75A8795B"/>
    <w:multiLevelType w:val="hybridMultilevel"/>
    <w:tmpl w:val="B21A3CEA"/>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1" w15:restartNumberingAfterBreak="0">
    <w:nsid w:val="77553ECA"/>
    <w:multiLevelType w:val="hybridMultilevel"/>
    <w:tmpl w:val="1C3451AE"/>
    <w:lvl w:ilvl="0" w:tplc="B41E7C88">
      <w:start w:val="1"/>
      <w:numFmt w:val="decimal"/>
      <w:lvlText w:val="%1."/>
      <w:lvlJc w:val="left"/>
      <w:pPr>
        <w:ind w:left="780" w:hanging="360"/>
      </w:pPr>
      <w:rPr>
        <w:rFonts w:eastAsiaTheme="minorHAnsi"/>
        <w:b w:val="0"/>
        <w:color w:val="auto"/>
        <w:sz w:val="24"/>
        <w:szCs w:val="24"/>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12" w15:restartNumberingAfterBreak="0">
    <w:nsid w:val="788D130C"/>
    <w:multiLevelType w:val="hybridMultilevel"/>
    <w:tmpl w:val="F362902A"/>
    <w:lvl w:ilvl="0" w:tplc="8334F2FA">
      <w:start w:val="1"/>
      <w:numFmt w:val="decimal"/>
      <w:lvlText w:val="%1."/>
      <w:lvlJc w:val="left"/>
      <w:pPr>
        <w:ind w:left="2769"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8A10203"/>
    <w:multiLevelType w:val="hybridMultilevel"/>
    <w:tmpl w:val="D020E8DC"/>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4" w15:restartNumberingAfterBreak="0">
    <w:nsid w:val="7A2817A4"/>
    <w:multiLevelType w:val="hybridMultilevel"/>
    <w:tmpl w:val="9EACC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A723E8E"/>
    <w:multiLevelType w:val="hybridMultilevel"/>
    <w:tmpl w:val="4676B308"/>
    <w:lvl w:ilvl="0" w:tplc="DF72C2E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AB0107E"/>
    <w:multiLevelType w:val="hybridMultilevel"/>
    <w:tmpl w:val="EA647B3E"/>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17" w15:restartNumberingAfterBreak="0">
    <w:nsid w:val="7D6D0E1F"/>
    <w:multiLevelType w:val="hybridMultilevel"/>
    <w:tmpl w:val="E7A8CD76"/>
    <w:lvl w:ilvl="0" w:tplc="B41E7C88">
      <w:start w:val="1"/>
      <w:numFmt w:val="decimal"/>
      <w:lvlText w:val="%1."/>
      <w:lvlJc w:val="left"/>
      <w:pPr>
        <w:ind w:left="720" w:hanging="360"/>
      </w:pPr>
      <w:rPr>
        <w:rFonts w:eastAsiaTheme="minorHAnsi"/>
        <w:b w:val="0"/>
        <w:color w:val="auto"/>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8" w15:restartNumberingAfterBreak="0">
    <w:nsid w:val="7D9E76F2"/>
    <w:multiLevelType w:val="hybridMultilevel"/>
    <w:tmpl w:val="595A4634"/>
    <w:lvl w:ilvl="0" w:tplc="9B628A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DBD0894"/>
    <w:multiLevelType w:val="hybridMultilevel"/>
    <w:tmpl w:val="9230DAFC"/>
    <w:lvl w:ilvl="0" w:tplc="8334F2FA">
      <w:start w:val="1"/>
      <w:numFmt w:val="decimal"/>
      <w:lvlText w:val="%1."/>
      <w:lvlJc w:val="left"/>
      <w:pPr>
        <w:ind w:left="2769" w:hanging="360"/>
      </w:pPr>
      <w:rPr>
        <w:i w:val="0"/>
      </w:rPr>
    </w:lvl>
    <w:lvl w:ilvl="1" w:tplc="04190019" w:tentative="1">
      <w:start w:val="1"/>
      <w:numFmt w:val="lowerLetter"/>
      <w:lvlText w:val="%2."/>
      <w:lvlJc w:val="left"/>
      <w:pPr>
        <w:ind w:left="3489" w:hanging="360"/>
      </w:pPr>
    </w:lvl>
    <w:lvl w:ilvl="2" w:tplc="0419001B" w:tentative="1">
      <w:start w:val="1"/>
      <w:numFmt w:val="lowerRoman"/>
      <w:lvlText w:val="%3."/>
      <w:lvlJc w:val="right"/>
      <w:pPr>
        <w:ind w:left="4209" w:hanging="180"/>
      </w:pPr>
    </w:lvl>
    <w:lvl w:ilvl="3" w:tplc="0419000F" w:tentative="1">
      <w:start w:val="1"/>
      <w:numFmt w:val="decimal"/>
      <w:lvlText w:val="%4."/>
      <w:lvlJc w:val="left"/>
      <w:pPr>
        <w:ind w:left="4929" w:hanging="360"/>
      </w:pPr>
    </w:lvl>
    <w:lvl w:ilvl="4" w:tplc="04190019" w:tentative="1">
      <w:start w:val="1"/>
      <w:numFmt w:val="lowerLetter"/>
      <w:lvlText w:val="%5."/>
      <w:lvlJc w:val="left"/>
      <w:pPr>
        <w:ind w:left="5649" w:hanging="360"/>
      </w:pPr>
    </w:lvl>
    <w:lvl w:ilvl="5" w:tplc="0419001B" w:tentative="1">
      <w:start w:val="1"/>
      <w:numFmt w:val="lowerRoman"/>
      <w:lvlText w:val="%6."/>
      <w:lvlJc w:val="right"/>
      <w:pPr>
        <w:ind w:left="6369" w:hanging="180"/>
      </w:pPr>
    </w:lvl>
    <w:lvl w:ilvl="6" w:tplc="0419000F" w:tentative="1">
      <w:start w:val="1"/>
      <w:numFmt w:val="decimal"/>
      <w:lvlText w:val="%7."/>
      <w:lvlJc w:val="left"/>
      <w:pPr>
        <w:ind w:left="7089" w:hanging="360"/>
      </w:pPr>
    </w:lvl>
    <w:lvl w:ilvl="7" w:tplc="04190019" w:tentative="1">
      <w:start w:val="1"/>
      <w:numFmt w:val="lowerLetter"/>
      <w:lvlText w:val="%8."/>
      <w:lvlJc w:val="left"/>
      <w:pPr>
        <w:ind w:left="7809" w:hanging="360"/>
      </w:pPr>
    </w:lvl>
    <w:lvl w:ilvl="8" w:tplc="0419001B" w:tentative="1">
      <w:start w:val="1"/>
      <w:numFmt w:val="lowerRoman"/>
      <w:lvlText w:val="%9."/>
      <w:lvlJc w:val="right"/>
      <w:pPr>
        <w:ind w:left="8529" w:hanging="180"/>
      </w:pPr>
    </w:lvl>
  </w:abstractNum>
  <w:abstractNum w:abstractNumId="120" w15:restartNumberingAfterBreak="0">
    <w:nsid w:val="7E9E377E"/>
    <w:multiLevelType w:val="hybridMultilevel"/>
    <w:tmpl w:val="6B2E349C"/>
    <w:lvl w:ilvl="0" w:tplc="87265994">
      <w:start w:val="1"/>
      <w:numFmt w:val="decimal"/>
      <w:lvlText w:val="%1."/>
      <w:lvlJc w:val="left"/>
      <w:pPr>
        <w:ind w:left="720" w:hanging="360"/>
      </w:pPr>
      <w:rPr>
        <w:rFonts w:eastAsiaTheme="minorHAnsi"/>
        <w:b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1" w15:restartNumberingAfterBreak="0">
    <w:nsid w:val="7F7F6CDD"/>
    <w:multiLevelType w:val="hybridMultilevel"/>
    <w:tmpl w:val="D19AA70A"/>
    <w:lvl w:ilvl="0" w:tplc="E6B4220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5"/>
  </w:num>
  <w:num w:numId="2">
    <w:abstractNumId w:val="29"/>
  </w:num>
  <w:num w:numId="3">
    <w:abstractNumId w:val="38"/>
  </w:num>
  <w:num w:numId="4">
    <w:abstractNumId w:val="61"/>
  </w:num>
  <w:num w:numId="5">
    <w:abstractNumId w:val="55"/>
  </w:num>
  <w:num w:numId="6">
    <w:abstractNumId w:val="115"/>
  </w:num>
  <w:num w:numId="7">
    <w:abstractNumId w:val="41"/>
  </w:num>
  <w:num w:numId="8">
    <w:abstractNumId w:val="114"/>
  </w:num>
  <w:num w:numId="9">
    <w:abstractNumId w:val="43"/>
  </w:num>
  <w:num w:numId="10">
    <w:abstractNumId w:val="79"/>
  </w:num>
  <w:num w:numId="11">
    <w:abstractNumId w:val="53"/>
  </w:num>
  <w:num w:numId="12">
    <w:abstractNumId w:val="42"/>
  </w:num>
  <w:num w:numId="13">
    <w:abstractNumId w:val="63"/>
  </w:num>
  <w:num w:numId="14">
    <w:abstractNumId w:val="27"/>
  </w:num>
  <w:num w:numId="15">
    <w:abstractNumId w:val="18"/>
  </w:num>
  <w:num w:numId="16">
    <w:abstractNumId w:val="89"/>
  </w:num>
  <w:num w:numId="17">
    <w:abstractNumId w:val="92"/>
  </w:num>
  <w:num w:numId="18">
    <w:abstractNumId w:val="73"/>
  </w:num>
  <w:num w:numId="19">
    <w:abstractNumId w:val="49"/>
  </w:num>
  <w:num w:numId="20">
    <w:abstractNumId w:val="118"/>
  </w:num>
  <w:num w:numId="21">
    <w:abstractNumId w:val="48"/>
  </w:num>
  <w:num w:numId="22">
    <w:abstractNumId w:val="77"/>
  </w:num>
  <w:num w:numId="23">
    <w:abstractNumId w:val="28"/>
  </w:num>
  <w:num w:numId="24">
    <w:abstractNumId w:val="91"/>
  </w:num>
  <w:num w:numId="25">
    <w:abstractNumId w:val="5"/>
  </w:num>
  <w:num w:numId="26">
    <w:abstractNumId w:val="36"/>
  </w:num>
  <w:num w:numId="27">
    <w:abstractNumId w:val="30"/>
  </w:num>
  <w:num w:numId="28">
    <w:abstractNumId w:val="74"/>
  </w:num>
  <w:num w:numId="29">
    <w:abstractNumId w:val="31"/>
  </w:num>
  <w:num w:numId="30">
    <w:abstractNumId w:val="100"/>
  </w:num>
  <w:num w:numId="31">
    <w:abstractNumId w:val="64"/>
  </w:num>
  <w:num w:numId="32">
    <w:abstractNumId w:val="21"/>
  </w:num>
  <w:num w:numId="33">
    <w:abstractNumId w:val="105"/>
  </w:num>
  <w:num w:numId="34">
    <w:abstractNumId w:val="20"/>
  </w:num>
  <w:num w:numId="35">
    <w:abstractNumId w:val="45"/>
  </w:num>
  <w:num w:numId="36">
    <w:abstractNumId w:val="90"/>
  </w:num>
  <w:num w:numId="37">
    <w:abstractNumId w:val="54"/>
  </w:num>
  <w:num w:numId="38">
    <w:abstractNumId w:val="66"/>
  </w:num>
  <w:num w:numId="3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2"/>
  </w:num>
  <w:num w:numId="86">
    <w:abstractNumId w:val="8"/>
  </w:num>
  <w:num w:numId="87">
    <w:abstractNumId w:val="108"/>
  </w:num>
  <w:num w:numId="88">
    <w:abstractNumId w:val="104"/>
  </w:num>
  <w:num w:numId="89">
    <w:abstractNumId w:val="94"/>
  </w:num>
  <w:num w:numId="90">
    <w:abstractNumId w:val="14"/>
  </w:num>
  <w:num w:numId="91">
    <w:abstractNumId w:val="23"/>
  </w:num>
  <w:num w:numId="92">
    <w:abstractNumId w:val="26"/>
  </w:num>
  <w:num w:numId="93">
    <w:abstractNumId w:val="80"/>
  </w:num>
  <w:num w:numId="94">
    <w:abstractNumId w:val="75"/>
  </w:num>
  <w:num w:numId="95">
    <w:abstractNumId w:val="85"/>
  </w:num>
  <w:num w:numId="96">
    <w:abstractNumId w:val="65"/>
  </w:num>
  <w:num w:numId="97">
    <w:abstractNumId w:val="116"/>
  </w:num>
  <w:num w:numId="98">
    <w:abstractNumId w:val="103"/>
  </w:num>
  <w:num w:numId="99">
    <w:abstractNumId w:val="83"/>
  </w:num>
  <w:num w:numId="100">
    <w:abstractNumId w:val="98"/>
  </w:num>
  <w:num w:numId="101">
    <w:abstractNumId w:val="50"/>
  </w:num>
  <w:num w:numId="102">
    <w:abstractNumId w:val="86"/>
  </w:num>
  <w:num w:numId="103">
    <w:abstractNumId w:val="101"/>
  </w:num>
  <w:num w:numId="104">
    <w:abstractNumId w:val="19"/>
  </w:num>
  <w:num w:numId="105">
    <w:abstractNumId w:val="39"/>
  </w:num>
  <w:num w:numId="106">
    <w:abstractNumId w:val="56"/>
  </w:num>
  <w:num w:numId="107">
    <w:abstractNumId w:val="112"/>
  </w:num>
  <w:num w:numId="108">
    <w:abstractNumId w:val="6"/>
  </w:num>
  <w:num w:numId="109">
    <w:abstractNumId w:val="37"/>
  </w:num>
  <w:num w:numId="110">
    <w:abstractNumId w:val="11"/>
  </w:num>
  <w:num w:numId="111">
    <w:abstractNumId w:val="32"/>
  </w:num>
  <w:num w:numId="112">
    <w:abstractNumId w:val="93"/>
  </w:num>
  <w:num w:numId="113">
    <w:abstractNumId w:val="33"/>
  </w:num>
  <w:num w:numId="114">
    <w:abstractNumId w:val="119"/>
  </w:num>
  <w:num w:numId="115">
    <w:abstractNumId w:val="24"/>
  </w:num>
  <w:num w:numId="116">
    <w:abstractNumId w:val="51"/>
  </w:num>
  <w:num w:numId="117">
    <w:abstractNumId w:val="17"/>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C50"/>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15"/>
      </w:numPr>
    </w:pPr>
  </w:style>
  <w:style w:type="numbering" w:customStyle="1" w:styleId="31">
    <w:name w:val="Импортированный стиль 31"/>
    <w:rsid w:val="000024F6"/>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urait.ru/bcode/494069" TargetMode="Externa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testoteka.narod.ru/lichn/1/10.html" TargetMode="External"/><Relationship Id="rId25" Type="http://schemas.openxmlformats.org/officeDocument/2006/relationships/hyperlink" Target="https://urait.ru/bcode/489645" TargetMode="External"/><Relationship Id="rId2" Type="http://schemas.openxmlformats.org/officeDocument/2006/relationships/numbering" Target="numbering.xml"/><Relationship Id="rId16" Type="http://schemas.openxmlformats.org/officeDocument/2006/relationships/hyperlink" Target="http://testoteka.narod.ru/lichn/1/20.html" TargetMode="Externa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urait.ru/bcode/48964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ase.garant.ru/180687/" TargetMode="External"/><Relationship Id="rId23" Type="http://schemas.openxmlformats.org/officeDocument/2006/relationships/hyperlink" Target="https://urait.ru/bcode/490420" TargetMode="External"/><Relationship Id="rId28" Type="http://schemas.openxmlformats.org/officeDocument/2006/relationships/header" Target="header11.xml"/><Relationship Id="rId10" Type="http://schemas.openxmlformats.org/officeDocument/2006/relationships/header" Target="header3.xml"/><Relationship Id="rId19" Type="http://schemas.openxmlformats.org/officeDocument/2006/relationships/hyperlink" Target="https://urait.ru/bcode/49145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base.garant.ru/180687/" TargetMode="External"/><Relationship Id="rId22" Type="http://schemas.openxmlformats.org/officeDocument/2006/relationships/hyperlink" Target="https://urait.ru/bcode/493901" TargetMode="Externa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135</Pages>
  <Words>40021</Words>
  <Characters>228120</Characters>
  <Application>Microsoft Office Word</Application>
  <DocSecurity>0</DocSecurity>
  <Lines>1901</Lines>
  <Paragraphs>535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4</cp:revision>
  <cp:lastPrinted>2024-02-28T06:04:00Z</cp:lastPrinted>
  <dcterms:created xsi:type="dcterms:W3CDTF">2024-05-06T15:32:00Z</dcterms:created>
  <dcterms:modified xsi:type="dcterms:W3CDTF">2024-11-27T14:52:00Z</dcterms:modified>
</cp:coreProperties>
</file>