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05B3" w:rsidRDefault="00DC0B5C" w:rsidP="00DC0B5C">
      <w:pPr>
        <w:keepNext/>
        <w:ind w:firstLine="709"/>
        <w:jc w:val="right"/>
        <w:rPr>
          <w:rFonts w:ascii="Times New Roman" w:eastAsia="Times New Roman" w:hAnsi="Times New Roman" w:cs="Times New Roman"/>
          <w:b/>
          <w:color w:val="000000" w:themeColor="text1"/>
          <w:sz w:val="24"/>
          <w:szCs w:val="24"/>
        </w:rPr>
      </w:pPr>
      <w:r w:rsidRPr="001A05B3">
        <w:rPr>
          <w:rFonts w:ascii="Times New Roman" w:eastAsia="Times New Roman" w:hAnsi="Times New Roman" w:cs="Times New Roman"/>
          <w:b/>
          <w:color w:val="000000" w:themeColor="text1"/>
          <w:sz w:val="24"/>
          <w:szCs w:val="24"/>
        </w:rPr>
        <w:t xml:space="preserve">ПРИЛОЖЕНИЕ </w:t>
      </w:r>
      <w:r w:rsidR="002A33C2" w:rsidRPr="001A05B3">
        <w:rPr>
          <w:rFonts w:ascii="Times New Roman" w:eastAsia="Times New Roman" w:hAnsi="Times New Roman" w:cs="Times New Roman"/>
          <w:b/>
          <w:color w:val="000000" w:themeColor="text1"/>
          <w:sz w:val="24"/>
          <w:szCs w:val="24"/>
        </w:rPr>
        <w:t>4</w:t>
      </w:r>
    </w:p>
    <w:p w14:paraId="4C3FA209" w14:textId="5789DBAD" w:rsidR="00DD47A1" w:rsidRPr="001A05B3" w:rsidRDefault="00DC0B5C" w:rsidP="001A05B3">
      <w:pPr>
        <w:keepNext/>
        <w:jc w:val="right"/>
        <w:outlineLvl w:val="0"/>
        <w:rPr>
          <w:rFonts w:ascii="Times New Roman" w:hAnsi="Times New Roman" w:cs="Times New Roman"/>
          <w:b/>
          <w:i/>
          <w:color w:val="000000" w:themeColor="text1"/>
          <w:sz w:val="24"/>
          <w:szCs w:val="24"/>
        </w:rPr>
      </w:pPr>
      <w:r w:rsidRPr="001A05B3">
        <w:rPr>
          <w:rFonts w:ascii="Times New Roman" w:eastAsia="Times New Roman" w:hAnsi="Times New Roman" w:cs="Times New Roman"/>
          <w:b/>
          <w:bCs/>
          <w:color w:val="000000" w:themeColor="text1"/>
          <w:kern w:val="32"/>
          <w:sz w:val="24"/>
          <w:szCs w:val="24"/>
          <w:lang w:eastAsia="x-none"/>
        </w:rPr>
        <w:t xml:space="preserve">к </w:t>
      </w:r>
      <w:r w:rsidR="006E2DA7" w:rsidRPr="001A05B3">
        <w:rPr>
          <w:rFonts w:ascii="Times New Roman" w:eastAsia="Times New Roman" w:hAnsi="Times New Roman" w:cs="Times New Roman"/>
          <w:b/>
          <w:bCs/>
          <w:color w:val="000000" w:themeColor="text1"/>
          <w:kern w:val="32"/>
          <w:sz w:val="24"/>
          <w:szCs w:val="24"/>
          <w:lang w:eastAsia="x-none"/>
        </w:rPr>
        <w:t>ПОП-П</w:t>
      </w:r>
      <w:r w:rsidR="00C32269" w:rsidRPr="001A05B3">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1A05B3">
        <w:rPr>
          <w:rFonts w:ascii="Times New Roman" w:eastAsia="Times New Roman" w:hAnsi="Times New Roman" w:cs="Times New Roman"/>
          <w:b/>
          <w:bCs/>
          <w:color w:val="000000" w:themeColor="text1"/>
          <w:kern w:val="32"/>
          <w:sz w:val="24"/>
          <w:szCs w:val="24"/>
          <w:lang w:eastAsia="x-none"/>
        </w:rPr>
        <w:t xml:space="preserve">профессии </w:t>
      </w:r>
      <w:r w:rsidR="00C32269" w:rsidRPr="001A05B3">
        <w:rPr>
          <w:rFonts w:ascii="Times New Roman" w:eastAsia="Times New Roman" w:hAnsi="Times New Roman" w:cs="Times New Roman"/>
          <w:b/>
          <w:bCs/>
          <w:color w:val="000000" w:themeColor="text1"/>
          <w:kern w:val="32"/>
          <w:sz w:val="24"/>
          <w:szCs w:val="24"/>
          <w:lang w:eastAsia="x-none"/>
        </w:rPr>
        <w:br/>
      </w:r>
      <w:bookmarkEnd w:id="0"/>
      <w:r w:rsidR="001A05B3" w:rsidRPr="001A05B3">
        <w:rPr>
          <w:rFonts w:ascii="Times New Roman" w:eastAsia="Times New Roman" w:hAnsi="Times New Roman" w:cs="Times New Roman"/>
          <w:b/>
          <w:bCs/>
          <w:color w:val="000000" w:themeColor="text1"/>
          <w:kern w:val="32"/>
          <w:sz w:val="24"/>
          <w:szCs w:val="24"/>
          <w:lang w:eastAsia="x-none"/>
        </w:rPr>
        <w:t>36.01.02 Мастер животноводства</w:t>
      </w:r>
    </w:p>
    <w:p w14:paraId="403805EA" w14:textId="77777777" w:rsidR="00DD47A1" w:rsidRPr="001A05B3" w:rsidRDefault="00DD47A1" w:rsidP="00DD47A1">
      <w:pPr>
        <w:jc w:val="center"/>
        <w:rPr>
          <w:rFonts w:ascii="Times New Roman" w:hAnsi="Times New Roman" w:cs="Times New Roman"/>
          <w:b/>
          <w:i/>
          <w:color w:val="000000" w:themeColor="text1"/>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602E908"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A05B3">
        <w:rPr>
          <w:rFonts w:ascii="Times New Roman" w:hAnsi="Times New Roman" w:cs="Times New Roman"/>
          <w:b/>
          <w:bCs/>
          <w:sz w:val="24"/>
          <w:szCs w:val="24"/>
        </w:rPr>
        <w:t>24</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rsidP="001A05B3">
      <w:pPr>
        <w:pStyle w:val="14"/>
        <w:rPr>
          <w:rFonts w:asciiTheme="minorHAnsi" w:eastAsiaTheme="minorEastAsia" w:hAnsiTheme="minorHAnsi" w:cstheme="minorBidi"/>
          <w:lang w:eastAsia="ru-RU"/>
        </w:rPr>
      </w:pPr>
      <w:r>
        <w:rPr>
          <w:sz w:val="24"/>
          <w:szCs w:val="24"/>
        </w:rPr>
        <w:fldChar w:fldCharType="begin"/>
      </w:r>
      <w:r>
        <w:rPr>
          <w:sz w:val="24"/>
          <w:szCs w:val="24"/>
        </w:rPr>
        <w:instrText xml:space="preserve"> TOC \o "1-3" \t "Абзац списка;1" </w:instrText>
      </w:r>
      <w:r>
        <w:rPr>
          <w:sz w:val="24"/>
          <w:szCs w:val="24"/>
        </w:rPr>
        <w:fldChar w:fldCharType="separate"/>
      </w:r>
      <w:r w:rsidR="00F041F6" w:rsidRPr="00122031">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rsidP="001A05B3">
      <w:pPr>
        <w:pStyle w:val="14"/>
        <w:rPr>
          <w:rFonts w:asciiTheme="minorHAnsi" w:eastAsiaTheme="minorEastAsia" w:hAnsiTheme="minorHAnsi" w:cstheme="minorBidi"/>
          <w:lang w:eastAsia="ru-RU"/>
        </w:rPr>
      </w:pPr>
      <w:r w:rsidRPr="00122031">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BC565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F5AB8FC" w:rsidR="00E351CC" w:rsidRDefault="00E351CC" w:rsidP="00BC5655">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1A05B3">
        <w:rPr>
          <w:color w:val="000000" w:themeColor="text1"/>
        </w:rPr>
        <w:t xml:space="preserve">профессии </w:t>
      </w:r>
      <w:bookmarkStart w:id="3" w:name="_Hlk159343456"/>
      <w:r w:rsidR="001A05B3" w:rsidRPr="001A05B3">
        <w:rPr>
          <w:color w:val="000000" w:themeColor="text1"/>
        </w:rPr>
        <w:t>36.01.02 Мастер животноводства</w:t>
      </w:r>
      <w:r w:rsidR="001A05B3" w:rsidRPr="001A05B3">
        <w:rPr>
          <w:i/>
          <w:iCs/>
          <w:color w:val="000000" w:themeColor="text1"/>
        </w:rPr>
        <w:t xml:space="preserve"> </w:t>
      </w:r>
      <w:bookmarkEnd w:id="3"/>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Pr="001A05B3">
        <w:rPr>
          <w:color w:val="000000" w:themeColor="text1"/>
        </w:rPr>
        <w:t>профессии</w:t>
      </w:r>
      <w:r w:rsidR="001A05B3" w:rsidRPr="001A05B3">
        <w:rPr>
          <w:color w:val="000000" w:themeColor="text1"/>
        </w:rPr>
        <w:t xml:space="preserve"> 36.01.02 Мастер животноводства</w:t>
      </w:r>
      <w:r>
        <w:t>, и определяет совокупность требований к е</w:t>
      </w:r>
      <w:r w:rsidR="006E2DA7">
        <w:t>е</w:t>
      </w:r>
      <w:r>
        <w:t xml:space="preserve"> организации и проведению.</w:t>
      </w:r>
    </w:p>
    <w:p w14:paraId="72343A06" w14:textId="65BD4DAF" w:rsidR="00E351CC" w:rsidRDefault="00E351CC" w:rsidP="00BC5655">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1A05B3">
        <w:rPr>
          <w:color w:val="000000" w:themeColor="text1"/>
        </w:rPr>
        <w:t xml:space="preserve">профессии </w:t>
      </w:r>
      <w:r w:rsidR="001A05B3" w:rsidRPr="001A05B3">
        <w:rPr>
          <w:color w:val="000000" w:themeColor="text1"/>
        </w:rPr>
        <w:t xml:space="preserve">36.01.02 Мастер животноводства </w:t>
      </w:r>
      <w:r w:rsidR="00580A60" w:rsidRPr="001A05B3">
        <w:rPr>
          <w:color w:val="000000" w:themeColor="text1"/>
        </w:rPr>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BC5655">
      <w:pPr>
        <w:pStyle w:val="af4"/>
        <w:spacing w:before="0" w:after="0" w:line="276" w:lineRule="auto"/>
        <w:ind w:firstLine="709"/>
      </w:pPr>
      <w:r>
        <w:t>Задачи государственной итоговой аттестации:</w:t>
      </w:r>
    </w:p>
    <w:p w14:paraId="7DAFC75A" w14:textId="57E70514" w:rsidR="001E637C" w:rsidRDefault="001E637C" w:rsidP="00BC5655">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BC5655">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B52BD1B" w:rsidR="001E637C" w:rsidRDefault="001E637C" w:rsidP="00BC5655">
      <w:pPr>
        <w:pStyle w:val="af4"/>
        <w:spacing w:before="0" w:after="0" w:line="276" w:lineRule="auto"/>
        <w:ind w:firstLine="709"/>
      </w:pPr>
      <w:r>
        <w:t xml:space="preserve">По результатам ГИА выпускнику по </w:t>
      </w:r>
      <w:r w:rsidRPr="001A05B3">
        <w:rPr>
          <w:color w:val="000000" w:themeColor="text1"/>
        </w:rPr>
        <w:t xml:space="preserve">профессии </w:t>
      </w:r>
      <w:r w:rsidR="001A05B3" w:rsidRPr="001A05B3">
        <w:rPr>
          <w:color w:val="000000" w:themeColor="text1"/>
        </w:rPr>
        <w:t>36.01.02 Мастер животноводства</w:t>
      </w:r>
      <w:r w:rsidR="001A05B3" w:rsidRPr="001A05B3">
        <w:rPr>
          <w:i/>
          <w:iCs/>
          <w:color w:val="000000" w:themeColor="text1"/>
        </w:rPr>
        <w:t xml:space="preserve"> </w:t>
      </w:r>
      <w:r>
        <w:t xml:space="preserve">присваивается квалификация: </w:t>
      </w:r>
      <w:r w:rsidR="001A05B3" w:rsidRPr="001A05B3">
        <w:rPr>
          <w:color w:val="000000" w:themeColor="text1"/>
        </w:rPr>
        <w:t>Оператор животноводческих комплексов и механизированных ферм</w:t>
      </w:r>
      <w:r w:rsidR="00BC5655">
        <w:rPr>
          <w:color w:val="000000" w:themeColor="text1"/>
        </w:rPr>
        <w:t>,</w:t>
      </w:r>
      <w:r w:rsidR="001A05B3" w:rsidRPr="001A05B3">
        <w:rPr>
          <w:color w:val="000000" w:themeColor="text1"/>
        </w:rPr>
        <w:t xml:space="preserve"> Оператор машинного доения</w:t>
      </w:r>
      <w:r w:rsidR="00BC5655">
        <w:rPr>
          <w:color w:val="000000" w:themeColor="text1"/>
        </w:rPr>
        <w:t>,</w:t>
      </w:r>
      <w:r w:rsidR="001A05B3" w:rsidRPr="001A05B3">
        <w:rPr>
          <w:color w:val="000000" w:themeColor="text1"/>
        </w:rPr>
        <w:t xml:space="preserve"> Оператор птицефабрик и механизированных ферм</w:t>
      </w:r>
      <w:r w:rsidR="00BC5655">
        <w:rPr>
          <w:color w:val="000000" w:themeColor="text1"/>
        </w:rPr>
        <w:t>,</w:t>
      </w:r>
      <w:r w:rsidR="001A05B3" w:rsidRPr="001A05B3">
        <w:rPr>
          <w:color w:val="000000" w:themeColor="text1"/>
        </w:rPr>
        <w:t xml:space="preserve"> Оператор свиноводческих комплексов и механизированных ферм.</w:t>
      </w:r>
    </w:p>
    <w:p w14:paraId="2A45287B" w14:textId="29F99B58" w:rsidR="001E637C" w:rsidRDefault="00E351CC" w:rsidP="00BC5655">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1A05B3">
        <w:rPr>
          <w:color w:val="000000" w:themeColor="text1"/>
        </w:rPr>
        <w:t>квалифицированных рабочих, служащих</w:t>
      </w:r>
      <w:r w:rsidRPr="001A05B3">
        <w:rPr>
          <w:i/>
          <w:iCs/>
          <w:color w:val="000000" w:themeColor="text1"/>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1A05B3">
        <w:rPr>
          <w:color w:val="000000" w:themeColor="text1"/>
        </w:rPr>
        <w:t>профессии.</w:t>
      </w:r>
    </w:p>
    <w:p w14:paraId="025B2ECE" w14:textId="35419B52" w:rsidR="00C07FB3" w:rsidRPr="00C07FB3" w:rsidRDefault="00C07FB3" w:rsidP="00BC5655">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34ABA"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845E982" w:rsidR="00C34ABA" w:rsidRPr="00C34ABA" w:rsidRDefault="00C34ABA" w:rsidP="00BC5655">
            <w:pPr>
              <w:autoSpaceDE w:val="0"/>
              <w:autoSpaceDN w:val="0"/>
              <w:adjustRightInd w:val="0"/>
              <w:ind w:left="52"/>
              <w:rPr>
                <w:rFonts w:ascii="Times New Roman" w:hAnsi="Times New Roman" w:cs="Times New Roman"/>
                <w:sz w:val="24"/>
                <w:szCs w:val="24"/>
              </w:rPr>
            </w:pPr>
            <w:r w:rsidRPr="00C34ABA">
              <w:rPr>
                <w:rFonts w:ascii="Times New Roman" w:hAnsi="Times New Roman" w:cs="Times New Roman"/>
                <w:color w:val="000000"/>
                <w:sz w:val="24"/>
                <w:szCs w:val="24"/>
              </w:rPr>
              <w:t xml:space="preserve">ВД.01 </w:t>
            </w:r>
            <w:r w:rsidRPr="00C34ABA">
              <w:rPr>
                <w:rFonts w:ascii="Times New Roman" w:hAnsi="Times New Roman" w:cs="Times New Roman"/>
                <w:sz w:val="24"/>
                <w:szCs w:val="24"/>
              </w:rPr>
              <w:t>Выполнение работ на оборудовании механизированных ферм и комплексов крупного рогатого скота.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38C246CC" w:rsidR="00C34ABA" w:rsidRPr="00BC5655" w:rsidRDefault="00C34ABA" w:rsidP="00BC5655">
            <w:pPr>
              <w:autoSpaceDE w:val="0"/>
              <w:autoSpaceDN w:val="0"/>
              <w:adjustRightInd w:val="0"/>
              <w:ind w:left="93"/>
              <w:rPr>
                <w:rFonts w:ascii="Times New Roman" w:hAnsi="Times New Roman" w:cs="Times New Roman"/>
                <w:sz w:val="24"/>
                <w:szCs w:val="24"/>
              </w:rPr>
            </w:pPr>
            <w:bookmarkStart w:id="5" w:name="_Hlk158653800"/>
            <w:r>
              <w:rPr>
                <w:rFonts w:ascii="Times New Roman" w:hAnsi="Times New Roman" w:cs="Times New Roman"/>
                <w:sz w:val="24"/>
                <w:szCs w:val="24"/>
              </w:rPr>
              <w:t>ПМ.01. Выполнение механизированных работ на фермах и комплексах крупного рогатого скота</w:t>
            </w:r>
            <w:bookmarkEnd w:id="5"/>
          </w:p>
        </w:tc>
      </w:tr>
      <w:tr w:rsidR="00C34ABA"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875D373" w:rsidR="00C34ABA" w:rsidRPr="00C34ABA" w:rsidRDefault="00C34ABA" w:rsidP="00BC5655">
            <w:pPr>
              <w:ind w:left="52" w:right="51"/>
              <w:rPr>
                <w:rFonts w:ascii="Times New Roman" w:hAnsi="Times New Roman" w:cs="Times New Roman"/>
                <w:color w:val="000000"/>
                <w:sz w:val="24"/>
                <w:szCs w:val="24"/>
              </w:rPr>
            </w:pPr>
            <w:r w:rsidRPr="00C34ABA">
              <w:rPr>
                <w:rFonts w:ascii="Times New Roman" w:hAnsi="Times New Roman" w:cs="Times New Roman"/>
                <w:color w:val="000000"/>
                <w:sz w:val="24"/>
                <w:szCs w:val="24"/>
              </w:rPr>
              <w:t>ВД.02 Машинное доение.</w:t>
            </w:r>
          </w:p>
        </w:tc>
        <w:tc>
          <w:tcPr>
            <w:tcW w:w="4492" w:type="dxa"/>
            <w:tcBorders>
              <w:top w:val="single" w:sz="4" w:space="0" w:color="000000"/>
              <w:left w:val="single" w:sz="4" w:space="0" w:color="000000"/>
              <w:bottom w:val="single" w:sz="4" w:space="0" w:color="000000"/>
              <w:right w:val="single" w:sz="4" w:space="0" w:color="000000"/>
            </w:tcBorders>
          </w:tcPr>
          <w:p w14:paraId="0514B28A" w14:textId="32D9E188" w:rsidR="00C34ABA" w:rsidRPr="00BC5655" w:rsidRDefault="00C34ABA" w:rsidP="00BC5655">
            <w:pPr>
              <w:autoSpaceDE w:val="0"/>
              <w:autoSpaceDN w:val="0"/>
              <w:adjustRightInd w:val="0"/>
              <w:ind w:left="93"/>
              <w:rPr>
                <w:rFonts w:ascii="Times New Roman" w:hAnsi="Times New Roman" w:cs="Times New Roman"/>
                <w:sz w:val="24"/>
                <w:szCs w:val="24"/>
              </w:rPr>
            </w:pPr>
            <w:r>
              <w:rPr>
                <w:rFonts w:ascii="Times New Roman" w:hAnsi="Times New Roman" w:cs="Times New Roman"/>
                <w:sz w:val="24"/>
                <w:szCs w:val="24"/>
              </w:rPr>
              <w:t xml:space="preserve">ПМ.02. </w:t>
            </w:r>
            <w:bookmarkStart w:id="6" w:name="_Hlk158653914"/>
            <w:r>
              <w:rPr>
                <w:rFonts w:ascii="Times New Roman" w:hAnsi="Times New Roman" w:cs="Times New Roman"/>
                <w:sz w:val="24"/>
                <w:szCs w:val="24"/>
              </w:rPr>
              <w:t>Машинное доение</w:t>
            </w:r>
            <w:bookmarkEnd w:id="6"/>
          </w:p>
        </w:tc>
      </w:tr>
      <w:tr w:rsidR="00C34ABA"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02AEB56" w:rsidR="00C34ABA" w:rsidRPr="00C34ABA" w:rsidRDefault="00C34ABA" w:rsidP="00BC5655">
            <w:pPr>
              <w:autoSpaceDE w:val="0"/>
              <w:autoSpaceDN w:val="0"/>
              <w:adjustRightInd w:val="0"/>
              <w:ind w:left="52"/>
              <w:rPr>
                <w:rFonts w:ascii="Times New Roman" w:hAnsi="Times New Roman" w:cs="Times New Roman"/>
                <w:sz w:val="24"/>
                <w:szCs w:val="24"/>
              </w:rPr>
            </w:pPr>
            <w:r w:rsidRPr="00C34ABA">
              <w:rPr>
                <w:rFonts w:ascii="Times New Roman" w:hAnsi="Times New Roman" w:cs="Times New Roman"/>
                <w:sz w:val="24"/>
                <w:szCs w:val="24"/>
              </w:rPr>
              <w:t>ВД.03 Выполнение работ на оборудовании механизированных свиноводческих ферм и комплексов</w:t>
            </w:r>
            <w:r>
              <w:rPr>
                <w:rFonts w:ascii="Times New Roman" w:hAnsi="Times New Roman" w:cs="Times New Roman"/>
                <w:sz w:val="24"/>
                <w:szCs w:val="24"/>
              </w:rPr>
              <w:t>.</w:t>
            </w:r>
          </w:p>
        </w:tc>
        <w:tc>
          <w:tcPr>
            <w:tcW w:w="4492" w:type="dxa"/>
            <w:tcBorders>
              <w:top w:val="single" w:sz="4" w:space="0" w:color="000000"/>
              <w:left w:val="single" w:sz="4" w:space="0" w:color="000000"/>
              <w:bottom w:val="single" w:sz="4" w:space="0" w:color="000000"/>
              <w:right w:val="single" w:sz="4" w:space="0" w:color="000000"/>
            </w:tcBorders>
          </w:tcPr>
          <w:p w14:paraId="164E43C4" w14:textId="6BADF373" w:rsidR="00C34ABA" w:rsidRPr="00BC5655" w:rsidRDefault="00C34ABA" w:rsidP="00BC5655">
            <w:pPr>
              <w:autoSpaceDE w:val="0"/>
              <w:autoSpaceDN w:val="0"/>
              <w:adjustRightInd w:val="0"/>
              <w:ind w:left="93"/>
              <w:rPr>
                <w:rFonts w:ascii="Times New Roman" w:hAnsi="Times New Roman" w:cs="Times New Roman"/>
                <w:sz w:val="24"/>
                <w:szCs w:val="24"/>
              </w:rPr>
            </w:pPr>
            <w:r>
              <w:rPr>
                <w:rFonts w:ascii="Times New Roman" w:hAnsi="Times New Roman" w:cs="Times New Roman"/>
                <w:sz w:val="24"/>
                <w:szCs w:val="24"/>
              </w:rPr>
              <w:t xml:space="preserve">ПМ.03. </w:t>
            </w:r>
            <w:bookmarkStart w:id="7" w:name="_Hlk158653937"/>
            <w:r>
              <w:rPr>
                <w:rFonts w:ascii="Times New Roman" w:hAnsi="Times New Roman" w:cs="Times New Roman"/>
                <w:sz w:val="24"/>
                <w:szCs w:val="24"/>
              </w:rPr>
              <w:t>Выполнение механизированных работ на свиноводческих фермах и комплексах</w:t>
            </w:r>
            <w:bookmarkEnd w:id="7"/>
          </w:p>
        </w:tc>
      </w:tr>
      <w:tr w:rsidR="00C34ABA"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9EC45FD" w:rsidR="00C34ABA" w:rsidRPr="00C34ABA" w:rsidRDefault="00C34ABA" w:rsidP="00BC5655">
            <w:pPr>
              <w:snapToGrid w:val="0"/>
              <w:ind w:left="52" w:right="51"/>
              <w:rPr>
                <w:rFonts w:ascii="Times New Roman" w:hAnsi="Times New Roman" w:cs="Times New Roman"/>
                <w:color w:val="000000"/>
                <w:sz w:val="24"/>
                <w:szCs w:val="24"/>
              </w:rPr>
            </w:pPr>
            <w:r w:rsidRPr="00C34ABA">
              <w:rPr>
                <w:rFonts w:ascii="Times New Roman" w:hAnsi="Times New Roman" w:cs="Times New Roman"/>
                <w:color w:val="000000"/>
                <w:sz w:val="24"/>
                <w:szCs w:val="24"/>
              </w:rPr>
              <w:t>ВД.04 Выполнение работ на оборудовании птицефабрик.</w:t>
            </w:r>
          </w:p>
        </w:tc>
        <w:tc>
          <w:tcPr>
            <w:tcW w:w="4492" w:type="dxa"/>
            <w:tcBorders>
              <w:top w:val="single" w:sz="4" w:space="0" w:color="000000"/>
              <w:left w:val="single" w:sz="4" w:space="0" w:color="000000"/>
              <w:bottom w:val="single" w:sz="4" w:space="0" w:color="000000"/>
              <w:right w:val="single" w:sz="4" w:space="0" w:color="000000"/>
            </w:tcBorders>
          </w:tcPr>
          <w:p w14:paraId="588B345D" w14:textId="0B6162D7" w:rsidR="00C34ABA" w:rsidRPr="00BC5655" w:rsidRDefault="00C34ABA" w:rsidP="00BC5655">
            <w:pPr>
              <w:autoSpaceDE w:val="0"/>
              <w:autoSpaceDN w:val="0"/>
              <w:adjustRightInd w:val="0"/>
              <w:ind w:left="93"/>
              <w:rPr>
                <w:rFonts w:ascii="Times New Roman" w:hAnsi="Times New Roman" w:cs="Times New Roman"/>
                <w:sz w:val="24"/>
                <w:szCs w:val="24"/>
              </w:rPr>
            </w:pPr>
            <w:bookmarkStart w:id="8" w:name="_Hlk158653987"/>
            <w:r>
              <w:rPr>
                <w:rFonts w:ascii="Times New Roman" w:hAnsi="Times New Roman" w:cs="Times New Roman"/>
                <w:sz w:val="24"/>
                <w:szCs w:val="24"/>
              </w:rPr>
              <w:t>ПМ.04. Выполнение механизированных работ на птицефабриках</w:t>
            </w:r>
            <w:bookmarkEnd w:id="8"/>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6559EC70"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По запросу работодателя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7692F1B8" w:rsidR="001E637C" w:rsidRDefault="00D13E2F" w:rsidP="00BC5655">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4D58A7">
        <w:trPr>
          <w:trHeight w:val="472"/>
        </w:trPr>
        <w:tc>
          <w:tcPr>
            <w:tcW w:w="3387" w:type="dxa"/>
            <w:tcBorders>
              <w:top w:val="single" w:sz="4" w:space="0" w:color="000000"/>
              <w:left w:val="single" w:sz="4" w:space="0" w:color="000000"/>
              <w:bottom w:val="single" w:sz="4" w:space="0" w:color="auto"/>
              <w:right w:val="single" w:sz="4" w:space="0" w:color="000000"/>
            </w:tcBorders>
          </w:tcPr>
          <w:p w14:paraId="11A7B5DE" w14:textId="5BC5D9C0" w:rsidR="00D13E2F" w:rsidRPr="00692697" w:rsidRDefault="00D13E2F" w:rsidP="00BC5655">
            <w:pPr>
              <w:widowControl w:val="0"/>
              <w:ind w:left="12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6242" w:type="dxa"/>
            <w:tcBorders>
              <w:top w:val="single" w:sz="4" w:space="0" w:color="000000"/>
              <w:left w:val="single" w:sz="4" w:space="0" w:color="000000"/>
              <w:bottom w:val="single" w:sz="4" w:space="0" w:color="auto"/>
              <w:right w:val="single" w:sz="4" w:space="0" w:color="000000"/>
            </w:tcBorders>
          </w:tcPr>
          <w:p w14:paraId="69F8BD3E" w14:textId="77777777" w:rsidR="00D13E2F" w:rsidRPr="00692697" w:rsidRDefault="00D13E2F" w:rsidP="00BC5655">
            <w:pPr>
              <w:widowControl w:val="0"/>
              <w:ind w:left="14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4D58A7">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1ACB46FD" w14:textId="070EC96A" w:rsidR="00D13E2F" w:rsidRPr="004D58A7" w:rsidRDefault="00C34ABA" w:rsidP="00BC5655">
            <w:pPr>
              <w:autoSpaceDE w:val="0"/>
              <w:autoSpaceDN w:val="0"/>
              <w:adjustRightInd w:val="0"/>
              <w:ind w:left="127"/>
              <w:rPr>
                <w:rFonts w:ascii="Times New Roman" w:hAnsi="Times New Roman" w:cs="Times New Roman"/>
                <w:sz w:val="24"/>
                <w:szCs w:val="24"/>
              </w:rPr>
            </w:pPr>
            <w:r w:rsidRPr="004D58A7">
              <w:rPr>
                <w:rFonts w:ascii="Times New Roman" w:hAnsi="Times New Roman" w:cs="Times New Roman"/>
                <w:sz w:val="24"/>
                <w:szCs w:val="24"/>
              </w:rPr>
              <w:t>Выполнение работ на оборудовании механизированных ферм и комплексов крупного рогатого скот</w:t>
            </w:r>
          </w:p>
        </w:tc>
        <w:tc>
          <w:tcPr>
            <w:tcW w:w="6242" w:type="dxa"/>
            <w:tcBorders>
              <w:top w:val="single" w:sz="4" w:space="0" w:color="auto"/>
              <w:left w:val="single" w:sz="4" w:space="0" w:color="auto"/>
              <w:bottom w:val="single" w:sz="4" w:space="0" w:color="auto"/>
              <w:right w:val="single" w:sz="4" w:space="0" w:color="auto"/>
            </w:tcBorders>
          </w:tcPr>
          <w:p w14:paraId="036F1462" w14:textId="407B455C" w:rsidR="00D13E2F" w:rsidRPr="004D58A7" w:rsidRDefault="00C34ABA"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1.1 Контролировать работу машин и оборудования механизированных ферм и комплексов крупного рогатого скота.</w:t>
            </w:r>
          </w:p>
        </w:tc>
      </w:tr>
      <w:tr w:rsidR="00D13E2F" w:rsidRPr="00692697" w14:paraId="1CD663CE" w14:textId="77777777" w:rsidTr="004D58A7">
        <w:trPr>
          <w:trHeight w:val="250"/>
        </w:trPr>
        <w:tc>
          <w:tcPr>
            <w:tcW w:w="3387" w:type="dxa"/>
            <w:vMerge/>
            <w:tcBorders>
              <w:top w:val="single" w:sz="4" w:space="0" w:color="auto"/>
              <w:left w:val="single" w:sz="4" w:space="0" w:color="auto"/>
              <w:bottom w:val="single" w:sz="4" w:space="0" w:color="auto"/>
              <w:right w:val="single" w:sz="4" w:space="0" w:color="auto"/>
            </w:tcBorders>
          </w:tcPr>
          <w:p w14:paraId="224B377C" w14:textId="77777777" w:rsidR="00D13E2F" w:rsidRPr="004D58A7" w:rsidRDefault="00D13E2F" w:rsidP="00BC5655">
            <w:pPr>
              <w:widowControl w:val="0"/>
              <w:ind w:left="127"/>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A9C64DE" w14:textId="1776B7F1" w:rsidR="00D13E2F" w:rsidRPr="004D58A7" w:rsidRDefault="00C34ABA"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1.2 Диагностировать неисправность машин и оборудования механизированных ферм и комплексов крупного рогатого скота.</w:t>
            </w:r>
          </w:p>
        </w:tc>
      </w:tr>
      <w:tr w:rsidR="00D13E2F" w:rsidRPr="00692697" w14:paraId="2268B84D" w14:textId="77777777" w:rsidTr="004D58A7">
        <w:trPr>
          <w:trHeight w:val="347"/>
        </w:trPr>
        <w:tc>
          <w:tcPr>
            <w:tcW w:w="3387" w:type="dxa"/>
            <w:vMerge/>
            <w:tcBorders>
              <w:top w:val="single" w:sz="4" w:space="0" w:color="auto"/>
              <w:left w:val="single" w:sz="4" w:space="0" w:color="auto"/>
              <w:bottom w:val="single" w:sz="4" w:space="0" w:color="auto"/>
              <w:right w:val="single" w:sz="4" w:space="0" w:color="auto"/>
            </w:tcBorders>
          </w:tcPr>
          <w:p w14:paraId="67BF906E" w14:textId="77777777" w:rsidR="00D13E2F" w:rsidRPr="004D58A7" w:rsidRDefault="00D13E2F" w:rsidP="00BC5655">
            <w:pPr>
              <w:widowControl w:val="0"/>
              <w:ind w:left="127"/>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B14A773" w14:textId="4E9985E8" w:rsidR="00D13E2F" w:rsidRPr="00BC5655" w:rsidRDefault="004D58A7"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1.3. Устранять возможные аварийные ситуации на механизированных фермах и комплексах крупного рогатого скота.</w:t>
            </w:r>
          </w:p>
        </w:tc>
      </w:tr>
      <w:tr w:rsidR="00D13E2F" w:rsidRPr="00692697" w14:paraId="14D7A82F" w14:textId="77777777" w:rsidTr="004D58A7">
        <w:trPr>
          <w:trHeight w:val="86"/>
        </w:trPr>
        <w:tc>
          <w:tcPr>
            <w:tcW w:w="3387" w:type="dxa"/>
            <w:vMerge w:val="restart"/>
            <w:tcBorders>
              <w:top w:val="single" w:sz="4" w:space="0" w:color="auto"/>
              <w:left w:val="single" w:sz="4" w:space="0" w:color="auto"/>
              <w:bottom w:val="single" w:sz="4" w:space="0" w:color="auto"/>
              <w:right w:val="single" w:sz="4" w:space="0" w:color="auto"/>
            </w:tcBorders>
          </w:tcPr>
          <w:p w14:paraId="26732D6D" w14:textId="72B3079E" w:rsidR="00D13E2F" w:rsidRPr="00BC5655" w:rsidRDefault="00C34ABA" w:rsidP="00BC5655">
            <w:pPr>
              <w:autoSpaceDE w:val="0"/>
              <w:autoSpaceDN w:val="0"/>
              <w:adjustRightInd w:val="0"/>
              <w:ind w:left="127"/>
              <w:rPr>
                <w:rFonts w:ascii="Times New Roman" w:hAnsi="Times New Roman" w:cs="Times New Roman"/>
                <w:sz w:val="24"/>
                <w:szCs w:val="24"/>
              </w:rPr>
            </w:pPr>
            <w:r w:rsidRPr="004D58A7">
              <w:rPr>
                <w:rFonts w:ascii="Times New Roman" w:hAnsi="Times New Roman" w:cs="Times New Roman"/>
                <w:sz w:val="24"/>
                <w:szCs w:val="24"/>
              </w:rPr>
              <w:t>Машинное доение.</w:t>
            </w:r>
          </w:p>
        </w:tc>
        <w:tc>
          <w:tcPr>
            <w:tcW w:w="6242" w:type="dxa"/>
            <w:tcBorders>
              <w:top w:val="single" w:sz="4" w:space="0" w:color="auto"/>
              <w:left w:val="single" w:sz="4" w:space="0" w:color="auto"/>
              <w:bottom w:val="single" w:sz="4" w:space="0" w:color="auto"/>
              <w:right w:val="single" w:sz="4" w:space="0" w:color="auto"/>
            </w:tcBorders>
          </w:tcPr>
          <w:p w14:paraId="2BA28511" w14:textId="4628146F" w:rsidR="00D13E2F" w:rsidRPr="004D58A7" w:rsidRDefault="00C34ABA"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2.1. Контролировать работу доильных аппаратов и установок.</w:t>
            </w:r>
          </w:p>
        </w:tc>
      </w:tr>
      <w:tr w:rsidR="00C34ABA" w:rsidRPr="00692697" w14:paraId="40A4E688" w14:textId="77777777" w:rsidTr="004D58A7">
        <w:trPr>
          <w:trHeight w:val="236"/>
        </w:trPr>
        <w:tc>
          <w:tcPr>
            <w:tcW w:w="3387" w:type="dxa"/>
            <w:vMerge/>
            <w:tcBorders>
              <w:top w:val="single" w:sz="4" w:space="0" w:color="auto"/>
              <w:left w:val="single" w:sz="4" w:space="0" w:color="auto"/>
              <w:bottom w:val="single" w:sz="4" w:space="0" w:color="auto"/>
              <w:right w:val="single" w:sz="4" w:space="0" w:color="auto"/>
            </w:tcBorders>
          </w:tcPr>
          <w:p w14:paraId="305BBFBC" w14:textId="77777777" w:rsidR="00C34ABA" w:rsidRPr="004D58A7" w:rsidRDefault="00C34ABA" w:rsidP="00BC5655">
            <w:pPr>
              <w:widowControl w:val="0"/>
              <w:ind w:left="127"/>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AD74CAA" w14:textId="751AAC51" w:rsidR="00C34ABA" w:rsidRPr="004D58A7" w:rsidRDefault="00C34ABA"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2.2. Диагностировать неисправность доильных аппаратов и установок.</w:t>
            </w:r>
          </w:p>
        </w:tc>
      </w:tr>
      <w:tr w:rsidR="00C34ABA" w:rsidRPr="00692697" w14:paraId="0C9E890F" w14:textId="77777777" w:rsidTr="004D58A7">
        <w:trPr>
          <w:trHeight w:val="118"/>
        </w:trPr>
        <w:tc>
          <w:tcPr>
            <w:tcW w:w="3387" w:type="dxa"/>
            <w:vMerge/>
            <w:tcBorders>
              <w:top w:val="single" w:sz="4" w:space="0" w:color="auto"/>
              <w:left w:val="single" w:sz="4" w:space="0" w:color="auto"/>
              <w:bottom w:val="single" w:sz="4" w:space="0" w:color="auto"/>
              <w:right w:val="single" w:sz="4" w:space="0" w:color="auto"/>
            </w:tcBorders>
          </w:tcPr>
          <w:p w14:paraId="112CC1E8" w14:textId="77777777" w:rsidR="00C34ABA" w:rsidRPr="004D58A7" w:rsidRDefault="00C34ABA" w:rsidP="00BC5655">
            <w:pPr>
              <w:widowControl w:val="0"/>
              <w:ind w:left="127"/>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D17943B" w14:textId="47B49090" w:rsidR="00C34ABA" w:rsidRPr="004D58A7" w:rsidRDefault="00C34ABA"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2.3. Устранять возможные аварийные ситуации при эксплуатации доильных аппаратов и установок.</w:t>
            </w:r>
          </w:p>
        </w:tc>
      </w:tr>
      <w:tr w:rsidR="004D58A7" w:rsidRPr="00692697" w14:paraId="29C811C3" w14:textId="77777777" w:rsidTr="004D58A7">
        <w:trPr>
          <w:trHeight w:val="118"/>
        </w:trPr>
        <w:tc>
          <w:tcPr>
            <w:tcW w:w="3387" w:type="dxa"/>
            <w:vMerge w:val="restart"/>
            <w:tcBorders>
              <w:top w:val="single" w:sz="4" w:space="0" w:color="auto"/>
              <w:left w:val="single" w:sz="4" w:space="0" w:color="auto"/>
              <w:bottom w:val="single" w:sz="4" w:space="0" w:color="auto"/>
              <w:right w:val="single" w:sz="4" w:space="0" w:color="auto"/>
            </w:tcBorders>
          </w:tcPr>
          <w:p w14:paraId="1F29A301" w14:textId="59383FA5" w:rsidR="004D58A7" w:rsidRPr="00BC5655" w:rsidRDefault="004D58A7" w:rsidP="00BC5655">
            <w:pPr>
              <w:autoSpaceDE w:val="0"/>
              <w:autoSpaceDN w:val="0"/>
              <w:adjustRightInd w:val="0"/>
              <w:ind w:left="127"/>
              <w:rPr>
                <w:rFonts w:ascii="Times New Roman" w:hAnsi="Times New Roman" w:cs="Times New Roman"/>
                <w:sz w:val="24"/>
                <w:szCs w:val="24"/>
              </w:rPr>
            </w:pPr>
            <w:r w:rsidRPr="004D58A7">
              <w:rPr>
                <w:rFonts w:ascii="Times New Roman" w:hAnsi="Times New Roman" w:cs="Times New Roman"/>
                <w:sz w:val="24"/>
                <w:szCs w:val="24"/>
              </w:rPr>
              <w:t>Выполнение работ на оборудовании механизированных свиноводческих ферм и комплексов.</w:t>
            </w:r>
          </w:p>
        </w:tc>
        <w:tc>
          <w:tcPr>
            <w:tcW w:w="6242" w:type="dxa"/>
            <w:tcBorders>
              <w:top w:val="single" w:sz="4" w:space="0" w:color="auto"/>
              <w:left w:val="single" w:sz="4" w:space="0" w:color="auto"/>
              <w:bottom w:val="single" w:sz="4" w:space="0" w:color="auto"/>
              <w:right w:val="single" w:sz="4" w:space="0" w:color="auto"/>
            </w:tcBorders>
          </w:tcPr>
          <w:p w14:paraId="1B5F157D" w14:textId="5DEE7189" w:rsidR="004D58A7" w:rsidRPr="004D58A7" w:rsidRDefault="004D58A7"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3.1. Контролировать работу машин и оборудования механизированных свиноводческих ферм и комплексов.</w:t>
            </w:r>
          </w:p>
        </w:tc>
      </w:tr>
      <w:tr w:rsidR="004D58A7" w:rsidRPr="00692697" w14:paraId="108EE7A9" w14:textId="77777777" w:rsidTr="004D58A7">
        <w:trPr>
          <w:trHeight w:val="118"/>
        </w:trPr>
        <w:tc>
          <w:tcPr>
            <w:tcW w:w="3387" w:type="dxa"/>
            <w:vMerge/>
            <w:tcBorders>
              <w:top w:val="single" w:sz="4" w:space="0" w:color="auto"/>
              <w:left w:val="single" w:sz="4" w:space="0" w:color="auto"/>
              <w:bottom w:val="single" w:sz="4" w:space="0" w:color="auto"/>
              <w:right w:val="single" w:sz="4" w:space="0" w:color="auto"/>
            </w:tcBorders>
          </w:tcPr>
          <w:p w14:paraId="65699542" w14:textId="77777777" w:rsidR="004D58A7" w:rsidRPr="004D58A7" w:rsidRDefault="004D58A7" w:rsidP="00BC5655">
            <w:pPr>
              <w:widowControl w:val="0"/>
              <w:ind w:left="127"/>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1E8FDFF1" w14:textId="1F867162" w:rsidR="004D58A7" w:rsidRPr="004D58A7" w:rsidRDefault="004D58A7"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3.2. Диагностировать неисправность машин и оборудования механизированных свиноводческих ферм и комплексов.</w:t>
            </w:r>
          </w:p>
        </w:tc>
      </w:tr>
      <w:tr w:rsidR="004D58A7" w:rsidRPr="00692697" w14:paraId="67747F0F" w14:textId="77777777" w:rsidTr="004D58A7">
        <w:trPr>
          <w:trHeight w:val="118"/>
        </w:trPr>
        <w:tc>
          <w:tcPr>
            <w:tcW w:w="3387" w:type="dxa"/>
            <w:vMerge/>
            <w:tcBorders>
              <w:top w:val="single" w:sz="4" w:space="0" w:color="auto"/>
              <w:left w:val="single" w:sz="4" w:space="0" w:color="auto"/>
              <w:bottom w:val="single" w:sz="4" w:space="0" w:color="auto"/>
              <w:right w:val="single" w:sz="4" w:space="0" w:color="auto"/>
            </w:tcBorders>
          </w:tcPr>
          <w:p w14:paraId="52BEAF0B" w14:textId="77777777" w:rsidR="004D58A7" w:rsidRPr="004D58A7" w:rsidRDefault="004D58A7" w:rsidP="00BC5655">
            <w:pPr>
              <w:widowControl w:val="0"/>
              <w:ind w:left="127"/>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84E1B26" w14:textId="03B88390" w:rsidR="004D58A7" w:rsidRPr="004D58A7" w:rsidRDefault="004D58A7"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3.3. Устранять возможные аварийные ситуации на механизированных свиноводческих фермах и комплексах.</w:t>
            </w:r>
          </w:p>
        </w:tc>
      </w:tr>
      <w:tr w:rsidR="004D58A7" w:rsidRPr="00692697" w14:paraId="5510BA9A" w14:textId="77777777" w:rsidTr="004D58A7">
        <w:trPr>
          <w:trHeight w:val="118"/>
        </w:trPr>
        <w:tc>
          <w:tcPr>
            <w:tcW w:w="3387" w:type="dxa"/>
            <w:vMerge w:val="restart"/>
            <w:tcBorders>
              <w:top w:val="single" w:sz="4" w:space="0" w:color="auto"/>
              <w:left w:val="single" w:sz="4" w:space="0" w:color="auto"/>
              <w:bottom w:val="single" w:sz="4" w:space="0" w:color="auto"/>
              <w:right w:val="single" w:sz="4" w:space="0" w:color="auto"/>
            </w:tcBorders>
          </w:tcPr>
          <w:p w14:paraId="020BB842" w14:textId="6ED2DC26" w:rsidR="004D58A7" w:rsidRPr="00BC5655" w:rsidRDefault="004D58A7" w:rsidP="00BC5655">
            <w:pPr>
              <w:autoSpaceDE w:val="0"/>
              <w:autoSpaceDN w:val="0"/>
              <w:adjustRightInd w:val="0"/>
              <w:ind w:left="127"/>
              <w:rPr>
                <w:rFonts w:ascii="Times New Roman" w:hAnsi="Times New Roman" w:cs="Times New Roman"/>
                <w:sz w:val="24"/>
                <w:szCs w:val="24"/>
              </w:rPr>
            </w:pPr>
            <w:r w:rsidRPr="004D58A7">
              <w:rPr>
                <w:rFonts w:ascii="Times New Roman" w:hAnsi="Times New Roman" w:cs="Times New Roman"/>
                <w:sz w:val="24"/>
                <w:szCs w:val="24"/>
              </w:rPr>
              <w:t>Выполнение работ на оборудовании птицефабрик</w:t>
            </w:r>
          </w:p>
        </w:tc>
        <w:tc>
          <w:tcPr>
            <w:tcW w:w="6242" w:type="dxa"/>
            <w:tcBorders>
              <w:top w:val="single" w:sz="4" w:space="0" w:color="auto"/>
              <w:left w:val="single" w:sz="4" w:space="0" w:color="auto"/>
              <w:bottom w:val="single" w:sz="4" w:space="0" w:color="auto"/>
              <w:right w:val="single" w:sz="4" w:space="0" w:color="auto"/>
            </w:tcBorders>
          </w:tcPr>
          <w:p w14:paraId="16A863FE" w14:textId="2A5480B6" w:rsidR="004D58A7" w:rsidRPr="004D58A7" w:rsidRDefault="004D58A7"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4.1. Контролировать работу машин и оборудования, используемых в птицеводстве.</w:t>
            </w:r>
          </w:p>
        </w:tc>
      </w:tr>
      <w:tr w:rsidR="004D58A7" w:rsidRPr="00692697" w14:paraId="13A645D5" w14:textId="77777777" w:rsidTr="004D58A7">
        <w:trPr>
          <w:trHeight w:val="118"/>
        </w:trPr>
        <w:tc>
          <w:tcPr>
            <w:tcW w:w="3387" w:type="dxa"/>
            <w:vMerge/>
            <w:tcBorders>
              <w:top w:val="single" w:sz="4" w:space="0" w:color="auto"/>
              <w:left w:val="single" w:sz="4" w:space="0" w:color="auto"/>
              <w:bottom w:val="single" w:sz="4" w:space="0" w:color="auto"/>
              <w:right w:val="single" w:sz="4" w:space="0" w:color="auto"/>
            </w:tcBorders>
          </w:tcPr>
          <w:p w14:paraId="3A93E857" w14:textId="77777777" w:rsidR="004D58A7" w:rsidRPr="00444071" w:rsidRDefault="004D58A7" w:rsidP="00BC5655">
            <w:pPr>
              <w:widowControl w:val="0"/>
              <w:ind w:left="127"/>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7452B98" w14:textId="06DA96F8" w:rsidR="004D58A7" w:rsidRPr="004D58A7" w:rsidRDefault="004D58A7"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4.2. Диагностировать неисправность машин, используемых в птицеводстве.</w:t>
            </w:r>
          </w:p>
        </w:tc>
      </w:tr>
      <w:tr w:rsidR="004D58A7" w:rsidRPr="00692697" w14:paraId="41326F61" w14:textId="77777777" w:rsidTr="004D58A7">
        <w:trPr>
          <w:trHeight w:val="118"/>
        </w:trPr>
        <w:tc>
          <w:tcPr>
            <w:tcW w:w="3387" w:type="dxa"/>
            <w:vMerge/>
            <w:tcBorders>
              <w:top w:val="single" w:sz="4" w:space="0" w:color="auto"/>
              <w:left w:val="single" w:sz="4" w:space="0" w:color="auto"/>
              <w:bottom w:val="single" w:sz="4" w:space="0" w:color="auto"/>
              <w:right w:val="single" w:sz="4" w:space="0" w:color="auto"/>
            </w:tcBorders>
          </w:tcPr>
          <w:p w14:paraId="0173DA1C" w14:textId="77777777" w:rsidR="004D58A7" w:rsidRPr="00444071" w:rsidRDefault="004D58A7" w:rsidP="00BC5655">
            <w:pPr>
              <w:widowControl w:val="0"/>
              <w:ind w:left="127"/>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48303B7" w14:textId="0ADE5B33" w:rsidR="004D58A7" w:rsidRPr="004D58A7" w:rsidRDefault="004D58A7" w:rsidP="00BC5655">
            <w:pPr>
              <w:autoSpaceDE w:val="0"/>
              <w:autoSpaceDN w:val="0"/>
              <w:adjustRightInd w:val="0"/>
              <w:ind w:left="140"/>
              <w:rPr>
                <w:rFonts w:ascii="Times New Roman" w:hAnsi="Times New Roman" w:cs="Times New Roman"/>
                <w:sz w:val="24"/>
                <w:szCs w:val="24"/>
              </w:rPr>
            </w:pPr>
            <w:r w:rsidRPr="004D58A7">
              <w:rPr>
                <w:rFonts w:ascii="Times New Roman" w:hAnsi="Times New Roman" w:cs="Times New Roman"/>
                <w:sz w:val="24"/>
                <w:szCs w:val="24"/>
              </w:rPr>
              <w:t>ПК 4.3. Устранять возможные аварийные ситуации при эксплуатации оборудования птицефабрик.</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6C452869" w:rsidR="00D570F5" w:rsidRPr="001A05B3" w:rsidRDefault="00C47807" w:rsidP="001E637C">
      <w:pPr>
        <w:suppressAutoHyphens/>
        <w:spacing w:line="276" w:lineRule="auto"/>
        <w:ind w:firstLine="708"/>
        <w:jc w:val="both"/>
        <w:rPr>
          <w:color w:val="000000" w:themeColor="text1"/>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1A05B3">
        <w:rPr>
          <w:rFonts w:ascii="Times New Roman" w:eastAsia="Calibri" w:hAnsi="Times New Roman" w:cs="Times New Roman"/>
          <w:bCs/>
          <w:color w:val="000000" w:themeColor="text1"/>
          <w:sz w:val="24"/>
          <w:szCs w:val="24"/>
        </w:rPr>
        <w:t>профессии</w:t>
      </w:r>
      <w:r w:rsidR="001A05B3" w:rsidRPr="001A05B3">
        <w:rPr>
          <w:rFonts w:ascii="Times New Roman" w:eastAsia="Calibri" w:hAnsi="Times New Roman" w:cs="Times New Roman"/>
          <w:bCs/>
          <w:color w:val="000000" w:themeColor="text1"/>
          <w:sz w:val="24"/>
          <w:szCs w:val="24"/>
        </w:rPr>
        <w:t xml:space="preserve"> 36.01.02 Мастер животноводства</w:t>
      </w:r>
      <w:r w:rsidRPr="001A05B3">
        <w:rPr>
          <w:rFonts w:ascii="Times New Roman" w:eastAsia="Calibri" w:hAnsi="Times New Roman" w:cs="Times New Roman"/>
          <w:color w:val="000000" w:themeColor="text1"/>
          <w:sz w:val="24"/>
          <w:szCs w:val="24"/>
        </w:rPr>
        <w:t>,</w:t>
      </w:r>
      <w:r w:rsidRPr="001A05B3">
        <w:rPr>
          <w:rFonts w:ascii="Times New Roman" w:hAnsi="Times New Roman" w:cs="Times New Roman"/>
          <w:color w:val="000000" w:themeColor="text1"/>
          <w:sz w:val="24"/>
          <w:szCs w:val="24"/>
        </w:rPr>
        <w:t xml:space="preserve"> сдают ГИА в форме демонстрационного экзамена</w:t>
      </w:r>
      <w:r w:rsidR="006E2DA7" w:rsidRPr="001A05B3">
        <w:rPr>
          <w:rFonts w:ascii="Times New Roman" w:hAnsi="Times New Roman" w:cs="Times New Roman"/>
          <w:color w:val="000000" w:themeColor="text1"/>
          <w:sz w:val="24"/>
          <w:szCs w:val="24"/>
        </w:rPr>
        <w:t xml:space="preserve"> профильного уровня</w:t>
      </w:r>
      <w:r w:rsidR="001A05B3">
        <w:rPr>
          <w:rFonts w:ascii="Times New Roman" w:hAnsi="Times New Roman" w:cs="Times New Roman"/>
          <w:color w:val="000000" w:themeColor="text1"/>
          <w:sz w:val="24"/>
          <w:szCs w:val="24"/>
        </w:rPr>
        <w:t>.</w:t>
      </w:r>
    </w:p>
    <w:p w14:paraId="1B2AA9AC" w14:textId="77777777" w:rsidR="00875CE1" w:rsidRPr="001A05B3"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9"/>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BC5655">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lastRenderedPageBreak/>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BC5655">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1A05B3" w:rsidRDefault="00552BFF" w:rsidP="00BC5655">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5773E8" w:rsidRDefault="00985065" w:rsidP="00BC565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Hlk158217002"/>
      <w:r w:rsidRPr="005773E8">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5773E8" w:rsidRDefault="00985065" w:rsidP="00BC56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773E8">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5773E8" w:rsidRDefault="00985065" w:rsidP="00BC56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773E8">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0AD5DB13" w:rsidR="00985065" w:rsidRPr="005773E8" w:rsidRDefault="00985065" w:rsidP="00BC56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773E8">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w:t>
      </w:r>
      <w:r w:rsidR="005773E8" w:rsidRPr="005773E8">
        <w:rPr>
          <w:rFonts w:ascii="Times New Roman" w:eastAsia="Times New Roman" w:hAnsi="Times New Roman" w:cs="Times New Roman"/>
          <w:sz w:val="24"/>
          <w:szCs w:val="24"/>
          <w:lang w:eastAsia="zh-CN"/>
        </w:rPr>
        <w:t xml:space="preserve">, </w:t>
      </w:r>
      <w:r w:rsidRPr="005773E8">
        <w:rPr>
          <w:rFonts w:ascii="Times New Roman" w:eastAsia="Times New Roman" w:hAnsi="Times New Roman" w:cs="Times New Roman"/>
          <w:sz w:val="24"/>
          <w:szCs w:val="24"/>
          <w:lang w:eastAsia="zh-CN"/>
        </w:rPr>
        <w:t>описание условий допуска и подготовки ДЭ)</w:t>
      </w:r>
    </w:p>
    <w:p w14:paraId="60A88A5E" w14:textId="68DF72CC" w:rsidR="00985065" w:rsidRPr="005773E8" w:rsidRDefault="00985065" w:rsidP="00BC56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773E8">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ДЭ)</w:t>
      </w:r>
    </w:p>
    <w:p w14:paraId="3CD112AA" w14:textId="1731998D" w:rsidR="00985065" w:rsidRPr="005773E8" w:rsidRDefault="00985065" w:rsidP="00BC56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773E8">
        <w:rPr>
          <w:rFonts w:ascii="Times New Roman" w:eastAsia="Times New Roman" w:hAnsi="Times New Roman" w:cs="Times New Roman"/>
          <w:sz w:val="24"/>
          <w:szCs w:val="24"/>
          <w:lang w:eastAsia="zh-CN"/>
        </w:rPr>
        <w:t>5. Критерии оценки уровня и качества подготовки обучающихся (ДЭ)</w:t>
      </w:r>
    </w:p>
    <w:p w14:paraId="77FAD651" w14:textId="20524109" w:rsidR="00552BFF" w:rsidRPr="00BC5655" w:rsidRDefault="00985065" w:rsidP="00BC565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773E8">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0"/>
      <w:r w:rsidR="00BC5655">
        <w:rPr>
          <w:rFonts w:ascii="Times New Roman" w:eastAsia="Times New Roman" w:hAnsi="Times New Roman" w:cs="Times New Roman"/>
          <w:sz w:val="24"/>
          <w:szCs w:val="24"/>
          <w:lang w:eastAsia="zh-CN"/>
        </w:rPr>
        <w:t>.</w:t>
      </w:r>
    </w:p>
    <w:sectPr w:rsidR="00552BFF" w:rsidRPr="00BC5655" w:rsidSect="00BC5655">
      <w:headerReference w:type="default" r:id="rId8"/>
      <w:footerReference w:type="default" r:id="rId9"/>
      <w:footerReference w:type="first" r:id="rId10"/>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25567" w14:textId="77777777" w:rsidR="00B860A7" w:rsidRDefault="00B860A7" w:rsidP="00A858FE">
      <w:r>
        <w:separator/>
      </w:r>
    </w:p>
  </w:endnote>
  <w:endnote w:type="continuationSeparator" w:id="0">
    <w:p w14:paraId="37D6AADD" w14:textId="77777777" w:rsidR="00B860A7" w:rsidRDefault="00B860A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116048"/>
      <w:docPartObj>
        <w:docPartGallery w:val="Page Numbers (Bottom of Page)"/>
        <w:docPartUnique/>
      </w:docPartObj>
    </w:sdtPr>
    <w:sdtEndPr>
      <w:rPr>
        <w:rFonts w:ascii="Times New Roman" w:hAnsi="Times New Roman" w:cs="Times New Roman"/>
      </w:rPr>
    </w:sdtEndPr>
    <w:sdtContent>
      <w:p w14:paraId="2A6DBBAE" w14:textId="44E78F83" w:rsidR="00BC5655" w:rsidRPr="00BC5655" w:rsidRDefault="00BC5655" w:rsidP="00BC5655">
        <w:pPr>
          <w:pStyle w:val="ae"/>
          <w:jc w:val="center"/>
          <w:rPr>
            <w:rFonts w:ascii="Times New Roman" w:hAnsi="Times New Roman" w:cs="Times New Roman"/>
          </w:rPr>
        </w:pPr>
        <w:r w:rsidRPr="00BC5655">
          <w:rPr>
            <w:rFonts w:ascii="Times New Roman" w:hAnsi="Times New Roman" w:cs="Times New Roman"/>
          </w:rPr>
          <w:fldChar w:fldCharType="begin"/>
        </w:r>
        <w:r w:rsidRPr="00BC5655">
          <w:rPr>
            <w:rFonts w:ascii="Times New Roman" w:hAnsi="Times New Roman" w:cs="Times New Roman"/>
          </w:rPr>
          <w:instrText>PAGE   \* MERGEFORMAT</w:instrText>
        </w:r>
        <w:r w:rsidRPr="00BC5655">
          <w:rPr>
            <w:rFonts w:ascii="Times New Roman" w:hAnsi="Times New Roman" w:cs="Times New Roman"/>
          </w:rPr>
          <w:fldChar w:fldCharType="separate"/>
        </w:r>
        <w:r w:rsidRPr="00BC5655">
          <w:rPr>
            <w:rFonts w:ascii="Times New Roman" w:hAnsi="Times New Roman" w:cs="Times New Roman"/>
          </w:rPr>
          <w:t>2</w:t>
        </w:r>
        <w:r w:rsidRPr="00BC5655">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E7C2" w14:textId="218223AF" w:rsidR="00BC5655" w:rsidRPr="00BC5655" w:rsidRDefault="00BC5655" w:rsidP="00BC5655">
    <w:pPr>
      <w:pStyle w:val="ae"/>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E5B2D" w14:textId="77777777" w:rsidR="00B860A7" w:rsidRDefault="00B860A7" w:rsidP="00A858FE">
      <w:r>
        <w:separator/>
      </w:r>
    </w:p>
  </w:footnote>
  <w:footnote w:type="continuationSeparator" w:id="0">
    <w:p w14:paraId="2436F494" w14:textId="77777777" w:rsidR="00B860A7" w:rsidRDefault="00B860A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0886" w14:textId="5B493DD8" w:rsidR="00663DF9" w:rsidRPr="007B5CC1" w:rsidRDefault="00663DF9" w:rsidP="004B2C7D">
    <w:pPr>
      <w:pStyle w:val="ac"/>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05B3"/>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58A7"/>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773E8"/>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2C78"/>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860A7"/>
    <w:rsid w:val="00B908BE"/>
    <w:rsid w:val="00B908E8"/>
    <w:rsid w:val="00B944C1"/>
    <w:rsid w:val="00B97A66"/>
    <w:rsid w:val="00BA01A8"/>
    <w:rsid w:val="00BA16FD"/>
    <w:rsid w:val="00BA3E55"/>
    <w:rsid w:val="00BB40E8"/>
    <w:rsid w:val="00BC02B0"/>
    <w:rsid w:val="00BC07BC"/>
    <w:rsid w:val="00BC1BE2"/>
    <w:rsid w:val="00BC3058"/>
    <w:rsid w:val="00BC51F6"/>
    <w:rsid w:val="00BC5655"/>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ABA"/>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A05B3"/>
    <w:pPr>
      <w:tabs>
        <w:tab w:val="right" w:leader="dot" w:pos="9345"/>
      </w:tabs>
      <w:spacing w:after="100" w:line="276" w:lineRule="auto"/>
    </w:pPr>
    <w:rPr>
      <w:rFonts w:ascii="Times New Roman" w:eastAsia="Times New Roman" w:hAnsi="Times New Roman" w:cs="Times New Roman"/>
      <w:b/>
      <w:bCs/>
      <w:noProof/>
      <w:color w:val="000000" w:themeColor="text1"/>
      <w:lang w:eastAsia="zh-CN"/>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5</Pages>
  <Words>1078</Words>
  <Characters>6145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8</cp:revision>
  <cp:lastPrinted>2023-04-28T08:44:00Z</cp:lastPrinted>
  <dcterms:created xsi:type="dcterms:W3CDTF">2024-02-07T11:34:00Z</dcterms:created>
  <dcterms:modified xsi:type="dcterms:W3CDTF">2024-10-16T14:41:00Z</dcterms:modified>
</cp:coreProperties>
</file>