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14DFEFE0"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5E18CD">
        <w:rPr>
          <w:rFonts w:ascii="Times New Roman" w:eastAsia="Calibri" w:hAnsi="Times New Roman" w:cs="Times New Roman"/>
          <w:b/>
          <w:sz w:val="24"/>
          <w:szCs w:val="24"/>
        </w:rPr>
        <w:t>43.02.16 Туризм и гостеприимство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4A5EDF30" w14:textId="17AEC7CA" w:rsidR="00ED4242" w:rsidRDefault="00896BB3">
      <w:pPr>
        <w:pStyle w:val="15"/>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71086759" w:history="1">
        <w:r w:rsidR="00ED4242" w:rsidRPr="00B779A1">
          <w:rPr>
            <w:rStyle w:val="af0"/>
          </w:rPr>
          <w:t xml:space="preserve">«ПМ.01 </w:t>
        </w:r>
        <w:r w:rsidR="00ED4242" w:rsidRPr="00B779A1">
          <w:rPr>
            <w:rStyle w:val="af0"/>
            <w:rFonts w:ascii="Times New Roman Полужирный" w:hAnsi="Times New Roman Полужирный"/>
            <w:caps/>
          </w:rPr>
          <w:t>Организация и контроль текущей деятельности служб предприятий туризма и гостеприимства</w:t>
        </w:r>
        <w:r w:rsidR="00ED4242" w:rsidRPr="00B779A1">
          <w:rPr>
            <w:rStyle w:val="af0"/>
          </w:rPr>
          <w:t>»</w:t>
        </w:r>
        <w:r w:rsidR="00ED4242">
          <w:rPr>
            <w:webHidden/>
          </w:rPr>
          <w:tab/>
        </w:r>
        <w:r w:rsidR="00ED4242">
          <w:rPr>
            <w:webHidden/>
          </w:rPr>
          <w:fldChar w:fldCharType="begin"/>
        </w:r>
        <w:r w:rsidR="00ED4242">
          <w:rPr>
            <w:webHidden/>
          </w:rPr>
          <w:instrText xml:space="preserve"> PAGEREF _Toc171086759 \h </w:instrText>
        </w:r>
        <w:r w:rsidR="00ED4242">
          <w:rPr>
            <w:webHidden/>
          </w:rPr>
        </w:r>
        <w:r w:rsidR="00ED4242">
          <w:rPr>
            <w:webHidden/>
          </w:rPr>
          <w:fldChar w:fldCharType="separate"/>
        </w:r>
        <w:r w:rsidR="00FF1F25">
          <w:rPr>
            <w:webHidden/>
          </w:rPr>
          <w:t>2</w:t>
        </w:r>
        <w:r w:rsidR="00ED4242">
          <w:rPr>
            <w:webHidden/>
          </w:rPr>
          <w:fldChar w:fldCharType="end"/>
        </w:r>
      </w:hyperlink>
    </w:p>
    <w:p w14:paraId="34A4FF24" w14:textId="3BD3120C" w:rsidR="00ED4242" w:rsidRDefault="00406E7B">
      <w:pPr>
        <w:pStyle w:val="15"/>
        <w:rPr>
          <w:rFonts w:asciiTheme="minorHAnsi" w:eastAsiaTheme="minorEastAsia" w:hAnsiTheme="minorHAnsi" w:cstheme="minorBidi"/>
          <w:b w:val="0"/>
          <w:bCs w:val="0"/>
          <w:lang w:eastAsia="ru-RU"/>
        </w:rPr>
      </w:pPr>
      <w:hyperlink w:anchor="_Toc171086760"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туроператорских и турагентских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_Toc171086760 \h </w:instrText>
        </w:r>
        <w:r w:rsidR="00ED4242">
          <w:rPr>
            <w:webHidden/>
          </w:rPr>
        </w:r>
        <w:r w:rsidR="00ED4242">
          <w:rPr>
            <w:webHidden/>
          </w:rPr>
          <w:fldChar w:fldCharType="separate"/>
        </w:r>
        <w:r w:rsidR="00FF1F25">
          <w:rPr>
            <w:webHidden/>
          </w:rPr>
          <w:t>15</w:t>
        </w:r>
        <w:r w:rsidR="00ED4242">
          <w:rPr>
            <w:webHidden/>
          </w:rPr>
          <w:fldChar w:fldCharType="end"/>
        </w:r>
      </w:hyperlink>
    </w:p>
    <w:p w14:paraId="38DCE597" w14:textId="2F6D6FF4" w:rsidR="00ED4242" w:rsidRDefault="00406E7B">
      <w:pPr>
        <w:pStyle w:val="15"/>
        <w:rPr>
          <w:rFonts w:asciiTheme="minorHAnsi" w:eastAsiaTheme="minorEastAsia" w:hAnsiTheme="minorHAnsi" w:cstheme="minorBidi"/>
          <w:b w:val="0"/>
          <w:bCs w:val="0"/>
          <w:lang w:eastAsia="ru-RU"/>
        </w:rPr>
      </w:pPr>
      <w:hyperlink w:anchor="_Toc171086761"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экскурсионных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_Toc171086761 \h </w:instrText>
        </w:r>
        <w:r w:rsidR="00ED4242">
          <w:rPr>
            <w:webHidden/>
          </w:rPr>
        </w:r>
        <w:r w:rsidR="00ED4242">
          <w:rPr>
            <w:webHidden/>
          </w:rPr>
          <w:fldChar w:fldCharType="separate"/>
        </w:r>
        <w:r w:rsidR="00FF1F25">
          <w:rPr>
            <w:webHidden/>
          </w:rPr>
          <w:t>26</w:t>
        </w:r>
        <w:r w:rsidR="00ED4242">
          <w:rPr>
            <w:webHidden/>
          </w:rPr>
          <w:fldChar w:fldCharType="end"/>
        </w:r>
      </w:hyperlink>
    </w:p>
    <w:p w14:paraId="0D609FB6" w14:textId="10323090" w:rsidR="00ED4242" w:rsidRDefault="00406E7B">
      <w:pPr>
        <w:pStyle w:val="15"/>
        <w:rPr>
          <w:rFonts w:asciiTheme="minorHAnsi" w:eastAsiaTheme="minorEastAsia" w:hAnsiTheme="minorHAnsi" w:cstheme="minorBidi"/>
          <w:b w:val="0"/>
          <w:bCs w:val="0"/>
          <w:lang w:eastAsia="ru-RU"/>
        </w:rPr>
      </w:pPr>
      <w:hyperlink w:anchor="_Toc171086762"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гостиничных услуг</w:t>
        </w:r>
        <w:r w:rsidR="00ED4242" w:rsidRPr="00B779A1">
          <w:rPr>
            <w:rStyle w:val="af0"/>
          </w:rPr>
          <w:t>»</w:t>
        </w:r>
        <w:r w:rsidR="00ED4242">
          <w:rPr>
            <w:webHidden/>
          </w:rPr>
          <w:tab/>
        </w:r>
        <w:r w:rsidR="00ED4242">
          <w:rPr>
            <w:webHidden/>
          </w:rPr>
          <w:fldChar w:fldCharType="begin"/>
        </w:r>
        <w:r w:rsidR="00ED4242">
          <w:rPr>
            <w:webHidden/>
          </w:rPr>
          <w:instrText xml:space="preserve"> PAGEREF _Toc171086762 \h </w:instrText>
        </w:r>
        <w:r w:rsidR="00ED4242">
          <w:rPr>
            <w:webHidden/>
          </w:rPr>
        </w:r>
        <w:r w:rsidR="00ED4242">
          <w:rPr>
            <w:webHidden/>
          </w:rPr>
          <w:fldChar w:fldCharType="separate"/>
        </w:r>
        <w:r w:rsidR="00FF1F25">
          <w:rPr>
            <w:webHidden/>
          </w:rPr>
          <w:t>42</w:t>
        </w:r>
        <w:r w:rsidR="00ED4242">
          <w:rPr>
            <w:webHidden/>
          </w:rPr>
          <w:fldChar w:fldCharType="end"/>
        </w:r>
      </w:hyperlink>
    </w:p>
    <w:p w14:paraId="4EDBB207" w14:textId="76F22B21" w:rsidR="00ED4242" w:rsidRDefault="00406E7B">
      <w:pPr>
        <w:pStyle w:val="15"/>
        <w:rPr>
          <w:rFonts w:asciiTheme="minorHAnsi" w:eastAsiaTheme="minorEastAsia" w:hAnsiTheme="minorHAnsi" w:cstheme="minorBidi"/>
          <w:b w:val="0"/>
          <w:bCs w:val="0"/>
          <w:lang w:eastAsia="ru-RU"/>
        </w:rPr>
      </w:pPr>
      <w:hyperlink w:anchor="_Toc171086763" w:history="1">
        <w:r w:rsidR="00ED4242" w:rsidRPr="00B779A1">
          <w:rPr>
            <w:rStyle w:val="af0"/>
          </w:rPr>
          <w:t xml:space="preserve">«ПМн.02 </w:t>
        </w:r>
        <w:r w:rsidR="00ED4242" w:rsidRPr="00B779A1">
          <w:rPr>
            <w:rStyle w:val="af0"/>
            <w:rFonts w:ascii="Times New Roman Полужирный" w:hAnsi="Times New Roman Полужирный"/>
            <w:caps/>
          </w:rPr>
          <w:t>Предоставление услуг предприятия питания</w:t>
        </w:r>
        <w:r w:rsidR="00ED4242" w:rsidRPr="00B779A1">
          <w:rPr>
            <w:rStyle w:val="af0"/>
          </w:rPr>
          <w:t>»</w:t>
        </w:r>
        <w:r w:rsidR="00ED4242">
          <w:rPr>
            <w:webHidden/>
          </w:rPr>
          <w:tab/>
        </w:r>
        <w:r w:rsidR="00ED4242">
          <w:rPr>
            <w:webHidden/>
          </w:rPr>
          <w:fldChar w:fldCharType="begin"/>
        </w:r>
        <w:r w:rsidR="00ED4242">
          <w:rPr>
            <w:webHidden/>
          </w:rPr>
          <w:instrText xml:space="preserve"> PAGEREF _Toc171086763 \h </w:instrText>
        </w:r>
        <w:r w:rsidR="00ED4242">
          <w:rPr>
            <w:webHidden/>
          </w:rPr>
        </w:r>
        <w:r w:rsidR="00ED4242">
          <w:rPr>
            <w:webHidden/>
          </w:rPr>
          <w:fldChar w:fldCharType="separate"/>
        </w:r>
        <w:r w:rsidR="00FF1F25">
          <w:rPr>
            <w:webHidden/>
          </w:rPr>
          <w:t>62</w:t>
        </w:r>
        <w:r w:rsidR="00ED4242">
          <w:rPr>
            <w:webHidden/>
          </w:rPr>
          <w:fldChar w:fldCharType="end"/>
        </w:r>
      </w:hyperlink>
    </w:p>
    <w:p w14:paraId="5D499720" w14:textId="508BA430" w:rsidR="00ED4242" w:rsidRDefault="00406E7B">
      <w:pPr>
        <w:pStyle w:val="15"/>
        <w:rPr>
          <w:rFonts w:asciiTheme="minorHAnsi" w:eastAsiaTheme="minorEastAsia" w:hAnsiTheme="minorHAnsi" w:cstheme="minorBidi"/>
          <w:b w:val="0"/>
          <w:bCs w:val="0"/>
          <w:lang w:eastAsia="ru-RU"/>
        </w:rPr>
      </w:pPr>
      <w:hyperlink w:anchor="_Toc171086764" w:history="1">
        <w:r w:rsidR="00ED4242" w:rsidRPr="00B779A1">
          <w:rPr>
            <w:rStyle w:val="af0"/>
          </w:rPr>
          <w:t xml:space="preserve">«ПМ.03 </w:t>
        </w:r>
        <w:r w:rsidR="00ED4242" w:rsidRPr="00B779A1">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ED4242" w:rsidRPr="00B779A1">
          <w:rPr>
            <w:rStyle w:val="af0"/>
          </w:rPr>
          <w:t>»</w:t>
        </w:r>
        <w:r w:rsidR="00ED4242">
          <w:rPr>
            <w:webHidden/>
          </w:rPr>
          <w:tab/>
        </w:r>
        <w:r w:rsidR="00ED4242">
          <w:rPr>
            <w:webHidden/>
          </w:rPr>
          <w:fldChar w:fldCharType="begin"/>
        </w:r>
        <w:r w:rsidR="00ED4242">
          <w:rPr>
            <w:webHidden/>
          </w:rPr>
          <w:instrText xml:space="preserve"> PAGEREF _Toc171086764 \h </w:instrText>
        </w:r>
        <w:r w:rsidR="00ED4242">
          <w:rPr>
            <w:webHidden/>
          </w:rPr>
        </w:r>
        <w:r w:rsidR="00ED4242">
          <w:rPr>
            <w:webHidden/>
          </w:rPr>
          <w:fldChar w:fldCharType="separate"/>
        </w:r>
        <w:r w:rsidR="00FF1F25">
          <w:rPr>
            <w:webHidden/>
          </w:rPr>
          <w:t>92</w:t>
        </w:r>
        <w:r w:rsidR="00ED4242">
          <w:rPr>
            <w:webHidden/>
          </w:rPr>
          <w:fldChar w:fldCharType="end"/>
        </w:r>
      </w:hyperlink>
    </w:p>
    <w:p w14:paraId="15516DDC" w14:textId="6B3785A2" w:rsidR="00CD2973" w:rsidRPr="00941462" w:rsidRDefault="00896BB3" w:rsidP="005C21F4">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5C21F4">
      <w:pPr>
        <w:rPr>
          <w:rFonts w:ascii="Times New Roman" w:hAnsi="Times New Roman" w:cs="Times New Roman"/>
          <w:b/>
          <w:sz w:val="24"/>
          <w:szCs w:val="24"/>
        </w:rPr>
      </w:pPr>
    </w:p>
    <w:p w14:paraId="4753B10B" w14:textId="70BBD3CD" w:rsidR="00D32F37" w:rsidRPr="00941462" w:rsidRDefault="00D32F37" w:rsidP="005C21F4">
      <w:pPr>
        <w:rPr>
          <w:rFonts w:ascii="Times New Roman" w:hAnsi="Times New Roman" w:cs="Times New Roman"/>
          <w:b/>
          <w:sz w:val="24"/>
          <w:szCs w:val="24"/>
        </w:rPr>
      </w:pPr>
    </w:p>
    <w:p w14:paraId="70B95362" w14:textId="10C0D6CF" w:rsidR="00D32F37" w:rsidRPr="00941462" w:rsidRDefault="00D32F37" w:rsidP="005C21F4">
      <w:pPr>
        <w:rPr>
          <w:rFonts w:ascii="Times New Roman" w:hAnsi="Times New Roman" w:cs="Times New Roman"/>
          <w:b/>
          <w:sz w:val="24"/>
          <w:szCs w:val="24"/>
        </w:rPr>
      </w:pPr>
    </w:p>
    <w:p w14:paraId="50FD6E95" w14:textId="25882A7D" w:rsidR="00D32F37" w:rsidRPr="00941462" w:rsidRDefault="00D32F37" w:rsidP="005C21F4">
      <w:pPr>
        <w:rPr>
          <w:rFonts w:ascii="Times New Roman" w:hAnsi="Times New Roman" w:cs="Times New Roman"/>
          <w:b/>
          <w:sz w:val="24"/>
          <w:szCs w:val="24"/>
        </w:rPr>
      </w:pPr>
    </w:p>
    <w:p w14:paraId="2AD4BD44" w14:textId="3E6D932C" w:rsidR="00D32F37" w:rsidRPr="00941462" w:rsidRDefault="00D32F37" w:rsidP="005C21F4">
      <w:pPr>
        <w:rPr>
          <w:rFonts w:ascii="Times New Roman" w:hAnsi="Times New Roman" w:cs="Times New Roman"/>
          <w:b/>
          <w:sz w:val="24"/>
          <w:szCs w:val="24"/>
        </w:rPr>
      </w:pPr>
    </w:p>
    <w:p w14:paraId="0CB3E50A" w14:textId="6C66733E" w:rsidR="00D32F37" w:rsidRPr="00941462" w:rsidRDefault="00D32F37" w:rsidP="005C21F4">
      <w:pPr>
        <w:rPr>
          <w:rFonts w:ascii="Times New Roman" w:hAnsi="Times New Roman" w:cs="Times New Roman"/>
          <w:b/>
          <w:sz w:val="24"/>
          <w:szCs w:val="24"/>
        </w:rPr>
      </w:pPr>
    </w:p>
    <w:p w14:paraId="315FFDB9" w14:textId="4A9560C6" w:rsidR="00D32F37" w:rsidRPr="00941462" w:rsidRDefault="00D32F37" w:rsidP="005C21F4">
      <w:pPr>
        <w:rPr>
          <w:rFonts w:ascii="Times New Roman" w:hAnsi="Times New Roman" w:cs="Times New Roman"/>
          <w:b/>
          <w:sz w:val="24"/>
          <w:szCs w:val="24"/>
        </w:rPr>
      </w:pPr>
    </w:p>
    <w:p w14:paraId="5FAE591B" w14:textId="3E9D3E18" w:rsidR="00D32F37" w:rsidRPr="00941462" w:rsidRDefault="00D32F37" w:rsidP="005C21F4">
      <w:pPr>
        <w:rPr>
          <w:rFonts w:ascii="Times New Roman" w:hAnsi="Times New Roman" w:cs="Times New Roman"/>
          <w:b/>
          <w:sz w:val="24"/>
          <w:szCs w:val="24"/>
        </w:rPr>
      </w:pPr>
    </w:p>
    <w:p w14:paraId="3163FE07" w14:textId="77777777" w:rsidR="00D32F37" w:rsidRPr="00941462" w:rsidRDefault="00D32F37" w:rsidP="005C21F4">
      <w:pPr>
        <w:rPr>
          <w:rFonts w:ascii="Times New Roman" w:hAnsi="Times New Roman" w:cs="Times New Roman"/>
          <w:b/>
          <w:sz w:val="24"/>
          <w:szCs w:val="24"/>
        </w:rPr>
      </w:pPr>
    </w:p>
    <w:p w14:paraId="7A3EF97E" w14:textId="293CC49B" w:rsidR="008018C7" w:rsidRPr="00941462" w:rsidRDefault="008018C7" w:rsidP="005C21F4">
      <w:pPr>
        <w:rPr>
          <w:rFonts w:ascii="Times New Roman" w:hAnsi="Times New Roman" w:cs="Times New Roman"/>
          <w:b/>
          <w:sz w:val="24"/>
          <w:szCs w:val="24"/>
        </w:rPr>
      </w:pPr>
    </w:p>
    <w:p w14:paraId="1B4F399D" w14:textId="49620491" w:rsidR="00502F97" w:rsidRPr="00941462" w:rsidRDefault="00502F97" w:rsidP="005C21F4">
      <w:pPr>
        <w:rPr>
          <w:rFonts w:ascii="Times New Roman" w:hAnsi="Times New Roman" w:cs="Times New Roman"/>
          <w:b/>
          <w:sz w:val="24"/>
          <w:szCs w:val="24"/>
        </w:rPr>
      </w:pPr>
    </w:p>
    <w:p w14:paraId="505601EC" w14:textId="0E948D02" w:rsidR="00502F97" w:rsidRPr="00941462" w:rsidRDefault="00502F97" w:rsidP="005C21F4">
      <w:pPr>
        <w:rPr>
          <w:rFonts w:ascii="Times New Roman" w:hAnsi="Times New Roman" w:cs="Times New Roman"/>
          <w:b/>
          <w:sz w:val="24"/>
          <w:szCs w:val="24"/>
        </w:rPr>
      </w:pPr>
    </w:p>
    <w:p w14:paraId="73F24A22" w14:textId="3112F456" w:rsidR="00502F97" w:rsidRPr="00941462" w:rsidRDefault="00502F97" w:rsidP="005C21F4">
      <w:pPr>
        <w:rPr>
          <w:rFonts w:ascii="Times New Roman" w:hAnsi="Times New Roman" w:cs="Times New Roman"/>
          <w:b/>
          <w:sz w:val="24"/>
          <w:szCs w:val="24"/>
        </w:rPr>
      </w:pPr>
    </w:p>
    <w:p w14:paraId="3F3455FE" w14:textId="55D3C771" w:rsidR="00502F97" w:rsidRPr="00941462" w:rsidRDefault="00502F97" w:rsidP="005C21F4">
      <w:pPr>
        <w:rPr>
          <w:rFonts w:ascii="Times New Roman" w:hAnsi="Times New Roman" w:cs="Times New Roman"/>
          <w:b/>
          <w:sz w:val="24"/>
          <w:szCs w:val="24"/>
        </w:rPr>
      </w:pPr>
    </w:p>
    <w:p w14:paraId="38970F8B" w14:textId="163C2B01" w:rsidR="00502F97" w:rsidRPr="00941462" w:rsidRDefault="00502F97" w:rsidP="005C21F4">
      <w:pPr>
        <w:rPr>
          <w:rFonts w:ascii="Times New Roman" w:hAnsi="Times New Roman" w:cs="Times New Roman"/>
          <w:b/>
          <w:sz w:val="24"/>
          <w:szCs w:val="24"/>
        </w:rPr>
      </w:pPr>
    </w:p>
    <w:p w14:paraId="1D4A813C" w14:textId="4E4C934B" w:rsidR="00502F97" w:rsidRPr="00941462" w:rsidRDefault="00502F97" w:rsidP="005C21F4">
      <w:pPr>
        <w:rPr>
          <w:rFonts w:ascii="Times New Roman" w:hAnsi="Times New Roman" w:cs="Times New Roman"/>
          <w:b/>
          <w:sz w:val="24"/>
          <w:szCs w:val="24"/>
        </w:rPr>
      </w:pPr>
    </w:p>
    <w:p w14:paraId="6ABB7C6F" w14:textId="35A1A683" w:rsidR="00502F97" w:rsidRPr="00941462" w:rsidRDefault="00502F97" w:rsidP="005C21F4">
      <w:pPr>
        <w:rPr>
          <w:rFonts w:ascii="Times New Roman" w:hAnsi="Times New Roman" w:cs="Times New Roman"/>
          <w:b/>
          <w:sz w:val="24"/>
          <w:szCs w:val="24"/>
        </w:rPr>
      </w:pPr>
    </w:p>
    <w:p w14:paraId="157DB08E" w14:textId="11EAFD92" w:rsidR="00502F97" w:rsidRPr="00941462" w:rsidRDefault="00502F97" w:rsidP="005C21F4">
      <w:pPr>
        <w:rPr>
          <w:rFonts w:ascii="Times New Roman" w:hAnsi="Times New Roman" w:cs="Times New Roman"/>
          <w:b/>
          <w:sz w:val="24"/>
          <w:szCs w:val="24"/>
        </w:rPr>
      </w:pPr>
    </w:p>
    <w:p w14:paraId="3CEFF98C" w14:textId="1405128A" w:rsidR="008018C7" w:rsidRDefault="008018C7" w:rsidP="005C21F4">
      <w:pPr>
        <w:tabs>
          <w:tab w:val="left" w:pos="5475"/>
        </w:tabs>
        <w:rPr>
          <w:rFonts w:ascii="Times New Roman" w:hAnsi="Times New Roman" w:cs="Times New Roman"/>
          <w:b/>
          <w:sz w:val="24"/>
          <w:szCs w:val="24"/>
        </w:rPr>
      </w:pPr>
    </w:p>
    <w:p w14:paraId="24BFD154" w14:textId="6DCE44C7" w:rsidR="005C21F4" w:rsidRDefault="005C21F4" w:rsidP="005C21F4">
      <w:pPr>
        <w:tabs>
          <w:tab w:val="left" w:pos="5475"/>
        </w:tabs>
        <w:rPr>
          <w:rFonts w:ascii="Times New Roman" w:hAnsi="Times New Roman" w:cs="Times New Roman"/>
          <w:b/>
          <w:sz w:val="24"/>
          <w:szCs w:val="24"/>
        </w:rPr>
      </w:pPr>
    </w:p>
    <w:p w14:paraId="1D316827" w14:textId="0B755C57" w:rsidR="005C21F4" w:rsidRDefault="005C21F4" w:rsidP="005C21F4">
      <w:pPr>
        <w:tabs>
          <w:tab w:val="left" w:pos="5475"/>
        </w:tabs>
        <w:rPr>
          <w:rFonts w:ascii="Times New Roman" w:hAnsi="Times New Roman" w:cs="Times New Roman"/>
          <w:b/>
          <w:sz w:val="24"/>
          <w:szCs w:val="24"/>
        </w:rPr>
      </w:pPr>
    </w:p>
    <w:p w14:paraId="3064239D" w14:textId="0CB705BF" w:rsidR="005C21F4" w:rsidRDefault="005C21F4" w:rsidP="005C21F4">
      <w:pPr>
        <w:tabs>
          <w:tab w:val="left" w:pos="5475"/>
        </w:tabs>
        <w:rPr>
          <w:rFonts w:ascii="Times New Roman" w:hAnsi="Times New Roman" w:cs="Times New Roman"/>
          <w:b/>
          <w:sz w:val="24"/>
          <w:szCs w:val="24"/>
        </w:rPr>
      </w:pPr>
    </w:p>
    <w:p w14:paraId="64641D58" w14:textId="6FC69235" w:rsidR="005C21F4" w:rsidRDefault="005C21F4" w:rsidP="005C21F4">
      <w:pPr>
        <w:tabs>
          <w:tab w:val="left" w:pos="5475"/>
        </w:tabs>
        <w:rPr>
          <w:rFonts w:ascii="Times New Roman" w:hAnsi="Times New Roman" w:cs="Times New Roman"/>
          <w:b/>
          <w:sz w:val="24"/>
          <w:szCs w:val="24"/>
        </w:rPr>
      </w:pPr>
    </w:p>
    <w:p w14:paraId="2FE3E1E8" w14:textId="545E556D" w:rsidR="005C21F4" w:rsidRDefault="005C21F4" w:rsidP="005C21F4">
      <w:pPr>
        <w:tabs>
          <w:tab w:val="left" w:pos="5475"/>
        </w:tabs>
        <w:rPr>
          <w:rFonts w:ascii="Times New Roman" w:hAnsi="Times New Roman" w:cs="Times New Roman"/>
          <w:b/>
          <w:sz w:val="24"/>
          <w:szCs w:val="24"/>
        </w:rPr>
      </w:pPr>
    </w:p>
    <w:p w14:paraId="42000FC3" w14:textId="17698B87" w:rsidR="005C21F4" w:rsidRDefault="005C21F4" w:rsidP="005C21F4">
      <w:pPr>
        <w:tabs>
          <w:tab w:val="left" w:pos="5475"/>
        </w:tabs>
        <w:rPr>
          <w:rFonts w:ascii="Times New Roman" w:hAnsi="Times New Roman" w:cs="Times New Roman"/>
          <w:b/>
          <w:sz w:val="24"/>
          <w:szCs w:val="24"/>
        </w:rPr>
      </w:pPr>
    </w:p>
    <w:p w14:paraId="471A6BCC" w14:textId="5BA63BF6" w:rsidR="005C21F4" w:rsidRDefault="005C21F4" w:rsidP="005C21F4">
      <w:pPr>
        <w:tabs>
          <w:tab w:val="left" w:pos="5475"/>
        </w:tabs>
        <w:rPr>
          <w:rFonts w:ascii="Times New Roman" w:hAnsi="Times New Roman" w:cs="Times New Roman"/>
          <w:b/>
          <w:sz w:val="24"/>
          <w:szCs w:val="24"/>
        </w:rPr>
      </w:pPr>
    </w:p>
    <w:p w14:paraId="135737D1" w14:textId="77777777" w:rsidR="005C21F4" w:rsidRDefault="005C21F4" w:rsidP="005C21F4">
      <w:pPr>
        <w:tabs>
          <w:tab w:val="left" w:pos="5475"/>
        </w:tabs>
        <w:rPr>
          <w:rFonts w:ascii="Times New Roman" w:hAnsi="Times New Roman" w:cs="Times New Roman"/>
          <w:b/>
          <w:sz w:val="24"/>
          <w:szCs w:val="24"/>
        </w:rPr>
      </w:pPr>
    </w:p>
    <w:p w14:paraId="66BD88E8" w14:textId="77777777" w:rsidR="008F01BF" w:rsidRPr="00941462" w:rsidRDefault="008F01BF" w:rsidP="005C21F4">
      <w:pPr>
        <w:tabs>
          <w:tab w:val="left" w:pos="5475"/>
        </w:tabs>
        <w:rPr>
          <w:rFonts w:ascii="Times New Roman" w:hAnsi="Times New Roman" w:cs="Times New Roman"/>
          <w:b/>
          <w:sz w:val="24"/>
          <w:szCs w:val="24"/>
        </w:rPr>
      </w:pPr>
    </w:p>
    <w:p w14:paraId="46F260A5" w14:textId="56B7C0CE" w:rsidR="008018C7" w:rsidRDefault="008018C7" w:rsidP="005C21F4">
      <w:pPr>
        <w:rPr>
          <w:rFonts w:ascii="Times New Roman" w:hAnsi="Times New Roman" w:cs="Times New Roman"/>
          <w:b/>
          <w:sz w:val="24"/>
          <w:szCs w:val="24"/>
        </w:rPr>
      </w:pPr>
    </w:p>
    <w:p w14:paraId="626C89D5" w14:textId="77777777" w:rsidR="0076507F" w:rsidRPr="00941462" w:rsidRDefault="0076507F" w:rsidP="005C21F4">
      <w:pPr>
        <w:rPr>
          <w:rFonts w:ascii="Times New Roman" w:hAnsi="Times New Roman" w:cs="Times New Roman"/>
          <w:b/>
          <w:sz w:val="24"/>
          <w:szCs w:val="24"/>
        </w:rPr>
      </w:pPr>
    </w:p>
    <w:p w14:paraId="5382724A" w14:textId="77777777" w:rsidR="008018C7" w:rsidRPr="00941462" w:rsidRDefault="008018C7" w:rsidP="005C21F4">
      <w:pPr>
        <w:rPr>
          <w:rFonts w:ascii="Times New Roman" w:hAnsi="Times New Roman" w:cs="Times New Roman"/>
          <w:b/>
          <w:sz w:val="24"/>
          <w:szCs w:val="24"/>
        </w:rPr>
      </w:pPr>
    </w:p>
    <w:p w14:paraId="6FF0472B" w14:textId="46415D73" w:rsidR="00CD2973" w:rsidRDefault="00023690"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21A4E1CC" w:rsidR="00502F97" w:rsidRPr="00941462" w:rsidRDefault="000024F6" w:rsidP="005C21F4">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502F97"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0095D704" w:rsidR="00502F97" w:rsidRPr="00941462" w:rsidRDefault="005E18CD"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4A848926" w:rsidR="00CD2973" w:rsidRPr="00941462" w:rsidRDefault="008F578C" w:rsidP="00FD7C09">
      <w:pPr>
        <w:pStyle w:val="1"/>
      </w:pPr>
      <w:bookmarkStart w:id="3" w:name="_Toc150695621"/>
      <w:bookmarkStart w:id="4" w:name="_Toc150695786"/>
      <w:bookmarkStart w:id="5" w:name="_Toc171086759"/>
      <w:r w:rsidRPr="00941462">
        <w:t>«</w:t>
      </w:r>
      <w:r w:rsidR="008276F3" w:rsidRPr="00941462">
        <w:t>ПМ.01</w:t>
      </w:r>
      <w:r w:rsidRPr="00941462">
        <w:t xml:space="preserve"> </w:t>
      </w:r>
      <w:r w:rsidR="005E18CD" w:rsidRPr="005E18CD">
        <w:rPr>
          <w:rFonts w:ascii="Times New Roman Полужирный" w:hAnsi="Times New Roman Полужирный"/>
          <w:caps/>
        </w:rPr>
        <w:t>Организация и контроль текущей деятельности служб предприятий туризма и гостеприимства</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596A73EB" w:rsidR="007560B0" w:rsidRPr="00941462" w:rsidRDefault="007560B0"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33755654" w:rsidR="007560B0" w:rsidRDefault="007560B0" w:rsidP="00F53FDC">
      <w:pPr>
        <w:spacing w:line="360" w:lineRule="auto"/>
        <w:jc w:val="center"/>
        <w:rPr>
          <w:rFonts w:ascii="Times New Roman" w:hAnsi="Times New Roman" w:cs="Times New Roman"/>
          <w:sz w:val="24"/>
          <w:szCs w:val="24"/>
        </w:rPr>
      </w:pPr>
    </w:p>
    <w:p w14:paraId="377D9182" w14:textId="77777777" w:rsidR="008F01BF" w:rsidRPr="00941462" w:rsidRDefault="008F01BF" w:rsidP="00F53FDC">
      <w:pPr>
        <w:spacing w:line="360" w:lineRule="auto"/>
        <w:jc w:val="center"/>
        <w:rPr>
          <w:rFonts w:ascii="Times New Roman" w:hAnsi="Times New Roman" w:cs="Times New Roman"/>
          <w:sz w:val="24"/>
          <w:szCs w:val="24"/>
        </w:rPr>
      </w:pPr>
    </w:p>
    <w:p w14:paraId="182CEFC4" w14:textId="37A7420A" w:rsidR="00FE2EA1" w:rsidRPr="00941462" w:rsidRDefault="00023690"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t>СОДЕРЖАНИЕ ПРОГРАММЫ</w:t>
      </w:r>
    </w:p>
    <w:p w14:paraId="1E424881" w14:textId="77777777" w:rsidR="00347795" w:rsidRDefault="00347795" w:rsidP="00347795"/>
    <w:p w14:paraId="6FE44D8F" w14:textId="77777777" w:rsidR="00347795" w:rsidRDefault="00347795" w:rsidP="00347795">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406E7B" w:rsidP="00347795">
      <w:pPr>
        <w:pStyle w:val="15"/>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406E7B" w:rsidP="00347795">
      <w:pPr>
        <w:pStyle w:val="15"/>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406E7B" w:rsidP="00347795">
      <w:pPr>
        <w:pStyle w:val="22"/>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406E7B" w:rsidP="00347795">
      <w:pPr>
        <w:pStyle w:val="15"/>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0"/>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4C08C3CD" w:rsidR="00084FAB" w:rsidRPr="00941462" w:rsidRDefault="00084FAB" w:rsidP="00084FAB">
      <w:pPr>
        <w:pStyle w:val="1e"/>
        <w:jc w:val="center"/>
        <w:rPr>
          <w:rFonts w:eastAsia="Segoe UI"/>
          <w:b/>
          <w:bCs/>
          <w:u w:val="single"/>
          <w:lang w:val="ru-RU"/>
        </w:rPr>
      </w:pPr>
      <w:r w:rsidRPr="00941462">
        <w:rPr>
          <w:rFonts w:eastAsia="Segoe UI"/>
          <w:b/>
          <w:bCs/>
          <w:u w:val="single"/>
          <w:lang w:val="ru-RU"/>
        </w:rPr>
        <w:t xml:space="preserve">«ПМ.01 </w:t>
      </w:r>
      <w:r w:rsidR="005E18CD" w:rsidRPr="005E18CD">
        <w:rPr>
          <w:rFonts w:eastAsia="Segoe UI"/>
          <w:b/>
          <w:bCs/>
          <w:u w:val="single"/>
          <w:lang w:val="ru-RU"/>
        </w:rPr>
        <w:t>Организация и контроль текущей деятельности служб предприятий туризма и гостеприимства</w:t>
      </w:r>
      <w:r w:rsidRPr="00941462">
        <w:rPr>
          <w:rFonts w:eastAsia="Segoe UI"/>
          <w:b/>
          <w:bCs/>
          <w:u w:val="single"/>
          <w:lang w:val="ru-RU"/>
        </w:rPr>
        <w:t>»</w:t>
      </w:r>
    </w:p>
    <w:bookmarkEnd w:id="10"/>
    <w:p w14:paraId="19B931A0" w14:textId="7D5E1FBF" w:rsidR="006E7FF4" w:rsidRPr="00941462" w:rsidRDefault="006E7FF4" w:rsidP="005C21F4">
      <w:pPr>
        <w:pStyle w:val="ConsPlusNormal"/>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20EAF10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5E18CD" w:rsidRPr="005E18CD">
        <w:rPr>
          <w:rFonts w:ascii="Times New Roman" w:eastAsia="Times New Roman" w:hAnsi="Times New Roman" w:cs="Times New Roman"/>
          <w:sz w:val="24"/>
          <w:szCs w:val="24"/>
          <w:lang w:eastAsia="ru-RU"/>
        </w:rPr>
        <w:t>Организация и контроль текущей деятельности служб предприятий туризма и гостеприимства</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5C21F4">
      <w:pPr>
        <w:pStyle w:val="ConsPlusNormal"/>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D770249" w:rsidR="0020413C"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99F86AE" w14:textId="77777777" w:rsidR="005C21F4" w:rsidRPr="00941462" w:rsidRDefault="005C21F4" w:rsidP="005C21F4">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5C21F4" w14:paraId="3DE9FCDB"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5C21F4" w:rsidRDefault="00084FAB">
            <w:pPr>
              <w:rPr>
                <w:rStyle w:val="afb"/>
                <w:b/>
                <w:i w:val="0"/>
                <w:sz w:val="20"/>
                <w:szCs w:val="20"/>
              </w:rPr>
            </w:pPr>
            <w:r w:rsidRPr="005C21F4">
              <w:rPr>
                <w:rStyle w:val="afb"/>
                <w:b/>
                <w:i w:val="0"/>
                <w:sz w:val="20"/>
                <w:szCs w:val="2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5C21F4" w:rsidRDefault="00084FAB">
            <w:pPr>
              <w:jc w:val="center"/>
              <w:rPr>
                <w:rFonts w:ascii="Times New Roman" w:hAnsi="Times New Roman" w:cs="Times New Roman"/>
                <w:sz w:val="20"/>
                <w:szCs w:val="20"/>
              </w:rPr>
            </w:pPr>
            <w:r w:rsidRPr="005C21F4">
              <w:rPr>
                <w:rFonts w:ascii="Times New Roman" w:hAnsi="Times New Roman" w:cs="Times New Roman"/>
                <w:b/>
                <w:sz w:val="20"/>
                <w:szCs w:val="20"/>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5C21F4" w:rsidRDefault="00084FAB">
            <w:pPr>
              <w:jc w:val="center"/>
              <w:rPr>
                <w:rFonts w:ascii="Times New Roman" w:hAnsi="Times New Roman" w:cs="Times New Roman"/>
                <w:b/>
                <w:sz w:val="20"/>
                <w:szCs w:val="20"/>
              </w:rPr>
            </w:pPr>
            <w:r w:rsidRPr="005C21F4">
              <w:rPr>
                <w:rFonts w:ascii="Times New Roman" w:hAnsi="Times New Roman" w:cs="Times New Roman"/>
                <w:b/>
                <w:sz w:val="20"/>
                <w:szCs w:val="20"/>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5C21F4" w:rsidRDefault="00084FAB">
            <w:pPr>
              <w:jc w:val="center"/>
              <w:rPr>
                <w:rFonts w:ascii="Times New Roman" w:hAnsi="Times New Roman" w:cs="Times New Roman"/>
                <w:b/>
                <w:sz w:val="20"/>
                <w:szCs w:val="20"/>
              </w:rPr>
            </w:pPr>
            <w:r w:rsidRPr="005C21F4">
              <w:rPr>
                <w:rFonts w:ascii="Times New Roman" w:hAnsi="Times New Roman" w:cs="Times New Roman"/>
                <w:b/>
                <w:sz w:val="20"/>
                <w:szCs w:val="20"/>
              </w:rPr>
              <w:t>Владеть навыками</w:t>
            </w:r>
          </w:p>
        </w:tc>
      </w:tr>
      <w:tr w:rsidR="00941462" w:rsidRPr="005C21F4" w14:paraId="36DB1004" w14:textId="77777777" w:rsidTr="00176EC5">
        <w:trPr>
          <w:trHeight w:val="20"/>
        </w:trPr>
        <w:tc>
          <w:tcPr>
            <w:tcW w:w="1129" w:type="dxa"/>
            <w:tcBorders>
              <w:top w:val="single" w:sz="4" w:space="0" w:color="auto"/>
              <w:left w:val="single" w:sz="4" w:space="0" w:color="auto"/>
              <w:right w:val="single" w:sz="4" w:space="0" w:color="auto"/>
            </w:tcBorders>
          </w:tcPr>
          <w:p w14:paraId="6519D146"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01</w:t>
            </w:r>
          </w:p>
          <w:p w14:paraId="549622DE" w14:textId="5C35BA51"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выявлять и эффективно искать информацию, необходимую для решения задачи и/или проблемы</w:t>
            </w:r>
          </w:p>
          <w:p w14:paraId="54ADF36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владеть актуальными методами работы в профессиональной и смежных сферах</w:t>
            </w:r>
          </w:p>
          <w:p w14:paraId="1EC4792A" w14:textId="306038B2"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а</w:t>
            </w:r>
            <w:r w:rsidRPr="005C21F4">
              <w:rPr>
                <w:rFonts w:ascii="Times New Roman" w:eastAsia="Calibri" w:hAnsi="Times New Roman" w:cs="Times New Roman"/>
                <w:bCs/>
                <w:sz w:val="20"/>
                <w:szCs w:val="20"/>
              </w:rPr>
              <w:t xml:space="preserve">ктуальный профессиональный и социальный контекст, в котором приходится работать и жить </w:t>
            </w:r>
          </w:p>
          <w:p w14:paraId="06199196" w14:textId="77777777" w:rsidR="008B2495" w:rsidRPr="005C21F4" w:rsidRDefault="008B2495" w:rsidP="009A736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структура плана для решения задач, алгоритмы выполнения работ в профессиональной и смежных областях</w:t>
            </w:r>
          </w:p>
          <w:p w14:paraId="1DF2E636"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методы работы в профессиональной и смежных сферах</w:t>
            </w:r>
          </w:p>
          <w:p w14:paraId="726903EA" w14:textId="79759D30"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5C21F4" w:rsidRDefault="008B2495" w:rsidP="009A736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1C82909" w14:textId="14399963" w:rsidR="008B2495" w:rsidRPr="005C21F4" w:rsidRDefault="008B2495" w:rsidP="008E781D">
            <w:pPr>
              <w:jc w:val="center"/>
              <w:rPr>
                <w:rFonts w:ascii="Times New Roman" w:hAnsi="Times New Roman" w:cs="Times New Roman"/>
                <w:bCs/>
                <w:sz w:val="20"/>
                <w:szCs w:val="20"/>
              </w:rPr>
            </w:pPr>
          </w:p>
        </w:tc>
      </w:tr>
      <w:tr w:rsidR="00941462" w:rsidRPr="005C21F4" w14:paraId="0B1431AE" w14:textId="77777777" w:rsidTr="00176EC5">
        <w:trPr>
          <w:trHeight w:val="20"/>
        </w:trPr>
        <w:tc>
          <w:tcPr>
            <w:tcW w:w="1129" w:type="dxa"/>
            <w:tcBorders>
              <w:top w:val="single" w:sz="4" w:space="0" w:color="auto"/>
              <w:left w:val="single" w:sz="4" w:space="0" w:color="auto"/>
              <w:right w:val="single" w:sz="4" w:space="0" w:color="auto"/>
            </w:tcBorders>
          </w:tcPr>
          <w:p w14:paraId="0A0F8573"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02</w:t>
            </w:r>
          </w:p>
          <w:p w14:paraId="1A75693B" w14:textId="0182D0A9"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выделять наиболее значимое в перечне информации, структурировать получаемую информацию, оформлять результаты поиска</w:t>
            </w:r>
          </w:p>
          <w:p w14:paraId="01EFF254"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lastRenderedPageBreak/>
              <w:t>оценивать практическую значимость результатов поиска</w:t>
            </w:r>
          </w:p>
          <w:p w14:paraId="6D30211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применять средства информационных технологий для решения профессиональных задач</w:t>
            </w:r>
          </w:p>
          <w:p w14:paraId="6A730989"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использовать современное программное обеспечение в профессиональной деятельности</w:t>
            </w:r>
          </w:p>
          <w:p w14:paraId="2552C6FD" w14:textId="5A41BFEF"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lastRenderedPageBreak/>
              <w:t>номенклатура информационных источников, применяемых в профессиональной деятельности</w:t>
            </w:r>
          </w:p>
          <w:p w14:paraId="5BDB9FFC"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приемы структурирования информации</w:t>
            </w:r>
          </w:p>
          <w:p w14:paraId="1395779E"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формат оформления результатов поиска информации</w:t>
            </w:r>
          </w:p>
          <w:p w14:paraId="681A9F8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lastRenderedPageBreak/>
              <w:t>современные средства и устройства информатизации, порядок их применения</w:t>
            </w:r>
          </w:p>
          <w:p w14:paraId="60678BB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программное обеспечение в профессиональной деятельности, в том числе цифровые средства</w:t>
            </w:r>
          </w:p>
          <w:p w14:paraId="73A8A77B" w14:textId="7F679463"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lastRenderedPageBreak/>
              <w:t>-</w:t>
            </w:r>
          </w:p>
          <w:p w14:paraId="282E1624" w14:textId="35EDDEA3" w:rsidR="008B2495" w:rsidRPr="005C21F4" w:rsidRDefault="008B2495" w:rsidP="008E781D">
            <w:pPr>
              <w:jc w:val="center"/>
              <w:rPr>
                <w:rFonts w:ascii="Times New Roman" w:hAnsi="Times New Roman" w:cs="Times New Roman"/>
                <w:bCs/>
                <w:sz w:val="20"/>
                <w:szCs w:val="20"/>
              </w:rPr>
            </w:pPr>
          </w:p>
        </w:tc>
      </w:tr>
      <w:tr w:rsidR="00941462" w:rsidRPr="005C21F4" w14:paraId="1AC9E7D0" w14:textId="77777777" w:rsidTr="00176EC5">
        <w:trPr>
          <w:trHeight w:val="20"/>
        </w:trPr>
        <w:tc>
          <w:tcPr>
            <w:tcW w:w="1129" w:type="dxa"/>
            <w:tcBorders>
              <w:top w:val="single" w:sz="4" w:space="0" w:color="auto"/>
              <w:left w:val="single" w:sz="4" w:space="0" w:color="auto"/>
              <w:right w:val="single" w:sz="4" w:space="0" w:color="auto"/>
            </w:tcBorders>
          </w:tcPr>
          <w:p w14:paraId="47EDDDE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04</w:t>
            </w:r>
          </w:p>
          <w:p w14:paraId="7509A3EF" w14:textId="03297C09"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pacing w:val="-4"/>
                <w:sz w:val="20"/>
                <w:szCs w:val="20"/>
              </w:rPr>
              <w:t>организовывать работу коллектива и команды</w:t>
            </w:r>
          </w:p>
          <w:p w14:paraId="0DE2EEEE" w14:textId="5C3DB96E"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pacing w:val="-4"/>
                <w:sz w:val="20"/>
                <w:szCs w:val="20"/>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психологические особенности личности</w:t>
            </w:r>
          </w:p>
          <w:p w14:paraId="55F4D18A" w14:textId="540A115F"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2C177400" w14:textId="123BFF7A" w:rsidR="008B2495" w:rsidRPr="005C21F4" w:rsidRDefault="008B2495" w:rsidP="008E781D">
            <w:pPr>
              <w:jc w:val="center"/>
              <w:rPr>
                <w:rFonts w:ascii="Times New Roman" w:hAnsi="Times New Roman" w:cs="Times New Roman"/>
                <w:bCs/>
                <w:sz w:val="20"/>
                <w:szCs w:val="20"/>
              </w:rPr>
            </w:pPr>
          </w:p>
        </w:tc>
      </w:tr>
      <w:tr w:rsidR="00941462" w:rsidRPr="005C21F4" w14:paraId="23A60012" w14:textId="77777777" w:rsidTr="00176EC5">
        <w:trPr>
          <w:trHeight w:val="20"/>
        </w:trPr>
        <w:tc>
          <w:tcPr>
            <w:tcW w:w="1129" w:type="dxa"/>
            <w:tcBorders>
              <w:top w:val="single" w:sz="4" w:space="0" w:color="auto"/>
              <w:left w:val="single" w:sz="4" w:space="0" w:color="auto"/>
              <w:right w:val="single" w:sz="4" w:space="0" w:color="auto"/>
            </w:tcBorders>
          </w:tcPr>
          <w:p w14:paraId="2ABBAC5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05</w:t>
            </w:r>
          </w:p>
          <w:p w14:paraId="18CB9F8A" w14:textId="7C26B5DD"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 xml:space="preserve">грамотно </w:t>
            </w:r>
            <w:r w:rsidRPr="005C21F4">
              <w:rPr>
                <w:rFonts w:ascii="Times New Roman" w:eastAsia="Calibri" w:hAnsi="Times New Roman" w:cs="Times New Roman"/>
                <w:bCs/>
                <w:sz w:val="20"/>
                <w:szCs w:val="20"/>
              </w:rPr>
              <w:t>излагать свои мысли и оформлять документы по профессиональной тематике на государственном языке</w:t>
            </w:r>
          </w:p>
          <w:p w14:paraId="56B43564" w14:textId="07071441"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правила построения устных сообщений</w:t>
            </w:r>
          </w:p>
          <w:p w14:paraId="5A712960" w14:textId="5E8EBD01"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bCs/>
                <w:sz w:val="20"/>
                <w:szCs w:val="20"/>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24D1EDE" w14:textId="7BBF9E4D" w:rsidR="008B2495" w:rsidRPr="005C21F4" w:rsidRDefault="008B2495" w:rsidP="008E781D">
            <w:pPr>
              <w:jc w:val="center"/>
              <w:rPr>
                <w:rFonts w:ascii="Times New Roman" w:hAnsi="Times New Roman" w:cs="Times New Roman"/>
                <w:bCs/>
                <w:sz w:val="20"/>
                <w:szCs w:val="20"/>
              </w:rPr>
            </w:pPr>
          </w:p>
        </w:tc>
      </w:tr>
      <w:tr w:rsidR="00941462" w:rsidRPr="005C21F4" w14:paraId="09575E72" w14:textId="77777777" w:rsidTr="00176EC5">
        <w:trPr>
          <w:trHeight w:val="20"/>
        </w:trPr>
        <w:tc>
          <w:tcPr>
            <w:tcW w:w="1129" w:type="dxa"/>
            <w:tcBorders>
              <w:top w:val="single" w:sz="4" w:space="0" w:color="auto"/>
              <w:left w:val="single" w:sz="4" w:space="0" w:color="auto"/>
              <w:right w:val="single" w:sz="4" w:space="0" w:color="auto"/>
            </w:tcBorders>
          </w:tcPr>
          <w:p w14:paraId="6E7A1501"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ОК 09</w:t>
            </w:r>
          </w:p>
          <w:p w14:paraId="68C50D76" w14:textId="2CFDEA13" w:rsidR="008B2495" w:rsidRPr="005C21F4" w:rsidRDefault="008B2495" w:rsidP="008E781D">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6BA4D53F"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участвовать в диалогах на знакомые общие и профессиональные темы</w:t>
            </w:r>
          </w:p>
          <w:p w14:paraId="64EF0D74"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строить простые высказывания о себе и о своей профессиональной деятельности</w:t>
            </w:r>
          </w:p>
          <w:p w14:paraId="41E3F880"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кратко обосновывать и объяснять свои действия (текущие и планируемые)</w:t>
            </w:r>
          </w:p>
          <w:p w14:paraId="6AA25A35" w14:textId="61C12CC6"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правила построения простых и сложных предложений на профессиональные темы</w:t>
            </w:r>
          </w:p>
          <w:p w14:paraId="20E2F30D"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основные общеупотребительные глаголы (бытовая и профессиональная лексика)</w:t>
            </w:r>
          </w:p>
          <w:p w14:paraId="3D9306C0"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лексический минимум, относящийся к описанию предметов, средств и процессов профессиональной деятельности</w:t>
            </w:r>
          </w:p>
          <w:p w14:paraId="4C76C319" w14:textId="77777777"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особенности произношения</w:t>
            </w:r>
          </w:p>
          <w:p w14:paraId="716B8422" w14:textId="03277DA3" w:rsidR="008B2495" w:rsidRPr="005C21F4" w:rsidRDefault="008B2495" w:rsidP="008E781D">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5C21F4" w:rsidRDefault="008B2495" w:rsidP="008E781D">
            <w:pPr>
              <w:jc w:val="center"/>
              <w:rPr>
                <w:rFonts w:ascii="Times New Roman" w:hAnsi="Times New Roman" w:cs="Times New Roman"/>
                <w:bCs/>
                <w:sz w:val="20"/>
                <w:szCs w:val="20"/>
              </w:rPr>
            </w:pPr>
            <w:r w:rsidRPr="005C21F4">
              <w:rPr>
                <w:rFonts w:ascii="Times New Roman" w:hAnsi="Times New Roman" w:cs="Times New Roman"/>
                <w:bCs/>
                <w:sz w:val="20"/>
                <w:szCs w:val="20"/>
              </w:rPr>
              <w:t>-</w:t>
            </w:r>
          </w:p>
          <w:p w14:paraId="44B9073C" w14:textId="06F791D3" w:rsidR="008B2495" w:rsidRPr="005C21F4" w:rsidRDefault="008B2495" w:rsidP="008E781D">
            <w:pPr>
              <w:jc w:val="center"/>
              <w:rPr>
                <w:rFonts w:ascii="Times New Roman" w:hAnsi="Times New Roman" w:cs="Times New Roman"/>
                <w:bCs/>
                <w:sz w:val="20"/>
                <w:szCs w:val="20"/>
              </w:rPr>
            </w:pPr>
          </w:p>
        </w:tc>
      </w:tr>
      <w:tr w:rsidR="00E53788" w:rsidRPr="005C21F4" w14:paraId="518DD87E" w14:textId="77777777" w:rsidTr="00176EC5">
        <w:trPr>
          <w:trHeight w:val="20"/>
        </w:trPr>
        <w:tc>
          <w:tcPr>
            <w:tcW w:w="1129" w:type="dxa"/>
            <w:tcBorders>
              <w:top w:val="single" w:sz="4" w:space="0" w:color="auto"/>
              <w:left w:val="single" w:sz="4" w:space="0" w:color="auto"/>
              <w:right w:val="single" w:sz="4" w:space="0" w:color="auto"/>
            </w:tcBorders>
          </w:tcPr>
          <w:p w14:paraId="35B3FED5" w14:textId="77777777" w:rsidR="00E53788" w:rsidRPr="005C21F4" w:rsidRDefault="00E53788" w:rsidP="00E53788">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ПК 1.1.</w:t>
            </w:r>
          </w:p>
          <w:p w14:paraId="5749B743" w14:textId="4E3CF632" w:rsidR="00E53788" w:rsidRPr="005C21F4" w:rsidRDefault="00E53788" w:rsidP="00E53788">
            <w:pPr>
              <w:rPr>
                <w:rFonts w:ascii="Times New Roman" w:hAnsi="Times New Roman" w:cs="Times New Roman"/>
                <w:bCs/>
                <w:sz w:val="20"/>
                <w:szCs w:val="20"/>
                <w:highlight w:val="green"/>
              </w:rPr>
            </w:pPr>
          </w:p>
        </w:tc>
        <w:tc>
          <w:tcPr>
            <w:tcW w:w="2833" w:type="dxa"/>
            <w:tcBorders>
              <w:top w:val="single" w:sz="4" w:space="0" w:color="auto"/>
              <w:left w:val="single" w:sz="4" w:space="0" w:color="auto"/>
              <w:right w:val="single" w:sz="4" w:space="0" w:color="auto"/>
            </w:tcBorders>
          </w:tcPr>
          <w:p w14:paraId="0877463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Владеть технологией делопроизводства (ведение документации, хранение и извлечение информации)</w:t>
            </w:r>
          </w:p>
          <w:p w14:paraId="62CD3BCA"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Владеть техникой переговоров, устного общения, включая телефонные переговоры</w:t>
            </w:r>
          </w:p>
          <w:p w14:paraId="420859A2" w14:textId="767B9ABB"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Владеть культурой межличностного общения</w:t>
            </w:r>
          </w:p>
        </w:tc>
        <w:tc>
          <w:tcPr>
            <w:tcW w:w="2833" w:type="dxa"/>
            <w:tcBorders>
              <w:top w:val="single" w:sz="4" w:space="0" w:color="auto"/>
              <w:left w:val="single" w:sz="4" w:space="0" w:color="auto"/>
              <w:right w:val="single" w:sz="4" w:space="0" w:color="auto"/>
            </w:tcBorders>
          </w:tcPr>
          <w:p w14:paraId="0C55A16E"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p>
          <w:p w14:paraId="4C1EC35D"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трудового законодательства Российской Федерации</w:t>
            </w:r>
          </w:p>
          <w:p w14:paraId="5339AEC9"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66F3335A"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1B05F7D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4F01950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Цены на туристские продукты и отдельные туристские и дополнительные услуги</w:t>
            </w:r>
          </w:p>
          <w:p w14:paraId="0ABFD211"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7BEA8E72"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7067950F"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556382F4" w14:textId="50CE6526"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top w:val="single" w:sz="4" w:space="0" w:color="auto"/>
              <w:left w:val="single" w:sz="4" w:space="0" w:color="auto"/>
              <w:right w:val="single" w:sz="4" w:space="0" w:color="auto"/>
            </w:tcBorders>
          </w:tcPr>
          <w:p w14:paraId="65A3A214" w14:textId="055D7D39" w:rsidR="00E53788" w:rsidRPr="005C21F4" w:rsidRDefault="005E18CD" w:rsidP="005E18CD">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lastRenderedPageBreak/>
              <w:t>Планирование текущей деятельности сотрудников служб предприятий туризма и гостеприимства</w:t>
            </w:r>
            <w:r w:rsidR="006304A4" w:rsidRPr="005C21F4">
              <w:rPr>
                <w:rFonts w:ascii="Times New Roman" w:eastAsia="Times New Roman" w:hAnsi="Times New Roman" w:cs="Times New Roman"/>
                <w:color w:val="000000"/>
                <w:sz w:val="20"/>
                <w:szCs w:val="20"/>
                <w:lang w:eastAsia="ru-RU"/>
              </w:rPr>
              <w:t xml:space="preserve"> Осуществление расчетов с потребителями за предоставленные услуги</w:t>
            </w:r>
          </w:p>
        </w:tc>
      </w:tr>
      <w:tr w:rsidR="00E53788" w:rsidRPr="005C21F4" w14:paraId="38EF32F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E53788" w:rsidRPr="005C21F4" w:rsidRDefault="00E53788" w:rsidP="00E53788">
            <w:pPr>
              <w:rPr>
                <w:rFonts w:ascii="Times New Roman" w:hAnsi="Times New Roman" w:cs="Times New Roman"/>
                <w:bCs/>
                <w:sz w:val="20"/>
                <w:szCs w:val="20"/>
                <w:highlight w:val="green"/>
              </w:rPr>
            </w:pPr>
            <w:r w:rsidRPr="005C21F4">
              <w:rPr>
                <w:rFonts w:ascii="Times New Roman" w:eastAsia="Calibri" w:hAnsi="Times New Roman" w:cs="Times New Roman"/>
                <w:sz w:val="20"/>
                <w:szCs w:val="20"/>
              </w:rPr>
              <w:t>ПК 1.2.</w:t>
            </w:r>
          </w:p>
          <w:p w14:paraId="01488ABD" w14:textId="5D5ED3F0" w:rsidR="00E53788" w:rsidRPr="005C21F4" w:rsidRDefault="00E53788" w:rsidP="00E53788">
            <w:pPr>
              <w:rPr>
                <w:rFonts w:ascii="Times New Roman" w:hAnsi="Times New Roman" w:cs="Times New Roman"/>
                <w:bCs/>
                <w:sz w:val="20"/>
                <w:szCs w:val="20"/>
                <w:highlight w:val="green"/>
              </w:rPr>
            </w:pPr>
          </w:p>
        </w:tc>
        <w:tc>
          <w:tcPr>
            <w:tcW w:w="2833" w:type="dxa"/>
            <w:tcBorders>
              <w:top w:val="single" w:sz="4" w:space="0" w:color="auto"/>
              <w:left w:val="single" w:sz="4" w:space="0" w:color="auto"/>
              <w:bottom w:val="single" w:sz="4" w:space="0" w:color="auto"/>
              <w:right w:val="single" w:sz="4" w:space="0" w:color="auto"/>
            </w:tcBorders>
          </w:tcPr>
          <w:p w14:paraId="56FF1A46" w14:textId="4D5B893A" w:rsidR="00E53788" w:rsidRPr="005C21F4" w:rsidRDefault="005E18CD" w:rsidP="00FD6E40">
            <w:pPr>
              <w:rPr>
                <w:rFonts w:ascii="Times New Roman" w:hAnsi="Times New Roman" w:cs="Times New Roman"/>
                <w:bCs/>
                <w:sz w:val="20"/>
                <w:szCs w:val="20"/>
                <w:highlight w:val="green"/>
              </w:rPr>
            </w:pPr>
            <w:r w:rsidRPr="005C21F4">
              <w:rPr>
                <w:rFonts w:ascii="Times New Roman" w:hAnsi="Times New Roman" w:cs="Times New Roman"/>
                <w:bCs/>
                <w:sz w:val="20"/>
                <w:szCs w:val="20"/>
              </w:rPr>
              <w:t>Взаимодействовать с туроператорами, экскурсионными бюро, кассами продажи билетов</w:t>
            </w:r>
          </w:p>
        </w:tc>
        <w:tc>
          <w:tcPr>
            <w:tcW w:w="2833" w:type="dxa"/>
            <w:tcBorders>
              <w:top w:val="single" w:sz="4" w:space="0" w:color="auto"/>
              <w:left w:val="single" w:sz="4" w:space="0" w:color="auto"/>
              <w:bottom w:val="single" w:sz="4" w:space="0" w:color="auto"/>
              <w:right w:val="single" w:sz="4" w:space="0" w:color="auto"/>
            </w:tcBorders>
          </w:tcPr>
          <w:p w14:paraId="7CC7941E"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Основы трудового законодательства Российской Федерации</w:t>
            </w:r>
          </w:p>
          <w:p w14:paraId="0F8A4A39"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Основы организации, планирования и контроля деятельности сотрудников</w:t>
            </w:r>
          </w:p>
          <w:p w14:paraId="474E21FB"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Ассортимент и характеристики предлагаемых туристских услуг</w:t>
            </w:r>
          </w:p>
          <w:p w14:paraId="1B7A79A5" w14:textId="77777777" w:rsidR="005E18CD" w:rsidRPr="005C21F4" w:rsidRDefault="005E18CD" w:rsidP="005E18CD">
            <w:pPr>
              <w:rPr>
                <w:rFonts w:ascii="Times New Roman" w:hAnsi="Times New Roman" w:cs="Times New Roman"/>
                <w:sz w:val="20"/>
                <w:szCs w:val="20"/>
              </w:rPr>
            </w:pPr>
            <w:r w:rsidRPr="005C21F4">
              <w:rPr>
                <w:rFonts w:ascii="Times New Roman" w:hAnsi="Times New Roman" w:cs="Times New Roman"/>
                <w:sz w:val="20"/>
                <w:szCs w:val="20"/>
              </w:rPr>
              <w:t>Программное обеспечение деятельности туристских организаций</w:t>
            </w:r>
          </w:p>
          <w:p w14:paraId="139FD051" w14:textId="44997227" w:rsidR="005E18CD" w:rsidRPr="005C21F4" w:rsidRDefault="005E18CD" w:rsidP="005E18CD">
            <w:pPr>
              <w:rPr>
                <w:rFonts w:ascii="Times New Roman" w:hAnsi="Times New Roman" w:cs="Times New Roman"/>
                <w:sz w:val="20"/>
                <w:szCs w:val="20"/>
                <w:highlight w:val="green"/>
              </w:rPr>
            </w:pPr>
            <w:r w:rsidRPr="005C21F4">
              <w:rPr>
                <w:rFonts w:ascii="Times New Roman" w:hAnsi="Times New Roman" w:cs="Times New Roman"/>
                <w:sz w:val="20"/>
                <w:szCs w:val="20"/>
              </w:rPr>
              <w:t>Основы делопроизводства</w:t>
            </w:r>
          </w:p>
        </w:tc>
        <w:tc>
          <w:tcPr>
            <w:tcW w:w="2833" w:type="dxa"/>
            <w:tcBorders>
              <w:left w:val="single" w:sz="4" w:space="0" w:color="auto"/>
              <w:right w:val="single" w:sz="4" w:space="0" w:color="auto"/>
            </w:tcBorders>
          </w:tcPr>
          <w:p w14:paraId="75076D0B" w14:textId="74DB20B1" w:rsidR="00E53788" w:rsidRPr="005C21F4" w:rsidRDefault="005E18CD" w:rsidP="00E53788">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t>Организация и контроль работы сотрудников службы предприятия туризма и гостеприимства</w:t>
            </w:r>
          </w:p>
        </w:tc>
      </w:tr>
      <w:tr w:rsidR="00E53788" w:rsidRPr="005C21F4" w14:paraId="28668616"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049F1FDE" w14:textId="7F52E7A0" w:rsidR="00E53788" w:rsidRPr="005C21F4" w:rsidRDefault="00E53788" w:rsidP="00E53788">
            <w:pPr>
              <w:rPr>
                <w:rFonts w:ascii="Times New Roman" w:eastAsia="Calibri" w:hAnsi="Times New Roman" w:cs="Times New Roman"/>
                <w:sz w:val="20"/>
                <w:szCs w:val="20"/>
              </w:rPr>
            </w:pPr>
            <w:r w:rsidRPr="005C21F4">
              <w:rPr>
                <w:rFonts w:ascii="Times New Roman" w:hAnsi="Times New Roman" w:cs="Times New Roman"/>
                <w:sz w:val="20"/>
                <w:szCs w:val="20"/>
              </w:rPr>
              <w:t>ПК 1.3.</w:t>
            </w:r>
          </w:p>
        </w:tc>
        <w:tc>
          <w:tcPr>
            <w:tcW w:w="2833" w:type="dxa"/>
            <w:tcBorders>
              <w:top w:val="single" w:sz="4" w:space="0" w:color="auto"/>
              <w:left w:val="single" w:sz="4" w:space="0" w:color="auto"/>
              <w:bottom w:val="single" w:sz="4" w:space="0" w:color="auto"/>
              <w:right w:val="single" w:sz="4" w:space="0" w:color="auto"/>
            </w:tcBorders>
          </w:tcPr>
          <w:p w14:paraId="67964217" w14:textId="25982820" w:rsidR="00E53788" w:rsidRPr="005C21F4" w:rsidRDefault="005E18CD" w:rsidP="00FD6E40">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Владеть технологией делопроизводства (ведение документации, хранение и извлечение информации)</w:t>
            </w:r>
          </w:p>
        </w:tc>
        <w:tc>
          <w:tcPr>
            <w:tcW w:w="2833" w:type="dxa"/>
            <w:tcBorders>
              <w:top w:val="single" w:sz="4" w:space="0" w:color="auto"/>
              <w:left w:val="single" w:sz="4" w:space="0" w:color="auto"/>
              <w:bottom w:val="single" w:sz="4" w:space="0" w:color="auto"/>
              <w:right w:val="single" w:sz="4" w:space="0" w:color="auto"/>
            </w:tcBorders>
          </w:tcPr>
          <w:p w14:paraId="1C809F20" w14:textId="77777777" w:rsidR="005E18CD" w:rsidRPr="005C21F4" w:rsidRDefault="005E18CD" w:rsidP="005E18CD">
            <w:pPr>
              <w:jc w:val="both"/>
              <w:rPr>
                <w:rFonts w:ascii="Times New Roman" w:eastAsia="Times New Roman" w:hAnsi="Times New Roman" w:cs="Times New Roman"/>
                <w:color w:val="000000"/>
                <w:sz w:val="20"/>
                <w:szCs w:val="20"/>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r w:rsidRPr="005C21F4">
              <w:rPr>
                <w:rFonts w:ascii="Times New Roman" w:eastAsia="Times New Roman" w:hAnsi="Times New Roman" w:cs="Times New Roman"/>
                <w:color w:val="000000"/>
                <w:sz w:val="20"/>
                <w:szCs w:val="20"/>
              </w:rPr>
              <w:t xml:space="preserve"> </w:t>
            </w:r>
          </w:p>
          <w:p w14:paraId="0D65628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трудового законодательства Российской Федерации</w:t>
            </w:r>
          </w:p>
          <w:p w14:paraId="0582591F"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74A1BFF1"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7C4D7DE7"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43E402C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Цены на туристские продукты и отдельные туристские и дополнительные услуги</w:t>
            </w:r>
          </w:p>
          <w:p w14:paraId="1D4B4983"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6C4FE96C"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50BAD556" w14:textId="77777777" w:rsidR="005E18CD" w:rsidRPr="005C21F4" w:rsidRDefault="005E18CD" w:rsidP="005E18CD">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0A726046" w14:textId="2A971CE2" w:rsidR="00E53788" w:rsidRPr="005C21F4" w:rsidRDefault="005E18CD" w:rsidP="005E18CD">
            <w:pPr>
              <w:rPr>
                <w:rFonts w:ascii="Times New Roman" w:hAnsi="Times New Roman" w:cs="Times New Roman"/>
                <w:bCs/>
                <w:sz w:val="20"/>
                <w:szCs w:val="20"/>
                <w:highlight w:val="green"/>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left w:val="single" w:sz="4" w:space="0" w:color="auto"/>
              <w:right w:val="single" w:sz="4" w:space="0" w:color="auto"/>
            </w:tcBorders>
          </w:tcPr>
          <w:p w14:paraId="60E410D4" w14:textId="36FE83FD" w:rsidR="00E53788" w:rsidRPr="005C21F4" w:rsidRDefault="005E18CD" w:rsidP="00172632">
            <w:pPr>
              <w:rPr>
                <w:rFonts w:ascii="Times New Roman" w:hAnsi="Times New Roman" w:cs="Times New Roman"/>
                <w:bCs/>
                <w:sz w:val="20"/>
                <w:szCs w:val="20"/>
              </w:rPr>
            </w:pPr>
            <w:r w:rsidRPr="005C21F4">
              <w:rPr>
                <w:rFonts w:ascii="Times New Roman" w:eastAsia="Times New Roman" w:hAnsi="Times New Roman" w:cs="Times New Roman"/>
                <w:color w:val="000000"/>
                <w:sz w:val="20"/>
                <w:szCs w:val="20"/>
                <w:lang w:eastAsia="ru-RU"/>
              </w:rPr>
              <w:t>Координация контроль работы сотрудников службы предприятия туризма и гостеприимства</w:t>
            </w:r>
          </w:p>
        </w:tc>
      </w:tr>
      <w:tr w:rsidR="005E18CD" w:rsidRPr="005C21F4" w14:paraId="30E0B0BC" w14:textId="77777777" w:rsidTr="00176EC5">
        <w:trPr>
          <w:trHeight w:val="20"/>
        </w:trPr>
        <w:tc>
          <w:tcPr>
            <w:tcW w:w="1129" w:type="dxa"/>
            <w:tcBorders>
              <w:top w:val="single" w:sz="4" w:space="0" w:color="auto"/>
              <w:left w:val="single" w:sz="4" w:space="0" w:color="auto"/>
              <w:bottom w:val="single" w:sz="4" w:space="0" w:color="auto"/>
              <w:right w:val="single" w:sz="4" w:space="0" w:color="auto"/>
            </w:tcBorders>
          </w:tcPr>
          <w:p w14:paraId="5BB9DEC6" w14:textId="78DE84C9" w:rsidR="005E18CD" w:rsidRPr="005C21F4" w:rsidRDefault="005E18CD" w:rsidP="00E53788">
            <w:pPr>
              <w:rPr>
                <w:rFonts w:ascii="Times New Roman" w:hAnsi="Times New Roman" w:cs="Times New Roman"/>
                <w:sz w:val="20"/>
                <w:szCs w:val="20"/>
              </w:rPr>
            </w:pPr>
            <w:r w:rsidRPr="005C21F4">
              <w:rPr>
                <w:rFonts w:ascii="Times New Roman" w:eastAsia="Times New Roman" w:hAnsi="Times New Roman" w:cs="Times New Roman"/>
                <w:color w:val="000000"/>
                <w:sz w:val="20"/>
                <w:szCs w:val="20"/>
                <w:lang w:eastAsia="ru-RU"/>
              </w:rPr>
              <w:t>ПК 1.4</w:t>
            </w:r>
          </w:p>
        </w:tc>
        <w:tc>
          <w:tcPr>
            <w:tcW w:w="2833" w:type="dxa"/>
            <w:tcBorders>
              <w:top w:val="single" w:sz="4" w:space="0" w:color="auto"/>
              <w:left w:val="single" w:sz="4" w:space="0" w:color="auto"/>
              <w:bottom w:val="single" w:sz="4" w:space="0" w:color="auto"/>
              <w:right w:val="single" w:sz="4" w:space="0" w:color="auto"/>
            </w:tcBorders>
          </w:tcPr>
          <w:p w14:paraId="04A43E5B" w14:textId="7A841EAA" w:rsidR="005E18CD" w:rsidRPr="005C21F4" w:rsidRDefault="006304A4" w:rsidP="00FD6E40">
            <w:pPr>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Осуществлять расчеты с потребителями за предоставленные услуги</w:t>
            </w:r>
          </w:p>
        </w:tc>
        <w:tc>
          <w:tcPr>
            <w:tcW w:w="2833" w:type="dxa"/>
            <w:tcBorders>
              <w:top w:val="single" w:sz="4" w:space="0" w:color="auto"/>
              <w:left w:val="single" w:sz="4" w:space="0" w:color="auto"/>
              <w:bottom w:val="single" w:sz="4" w:space="0" w:color="auto"/>
              <w:right w:val="single" w:sz="4" w:space="0" w:color="auto"/>
            </w:tcBorders>
          </w:tcPr>
          <w:p w14:paraId="431025E4"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Законодательство Российской Федерации в сфере туризма и гостеприимства</w:t>
            </w:r>
            <w:r w:rsidRPr="005C21F4">
              <w:rPr>
                <w:rFonts w:ascii="Times New Roman" w:eastAsia="Times New Roman" w:hAnsi="Times New Roman" w:cs="Times New Roman"/>
                <w:color w:val="000000"/>
                <w:sz w:val="20"/>
                <w:szCs w:val="20"/>
              </w:rPr>
              <w:t xml:space="preserve"> Основы трудового законодательства Российской Федерации</w:t>
            </w:r>
          </w:p>
          <w:p w14:paraId="5D8A65B5"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Основы организации, планирования и контроля деятельности сотрудников</w:t>
            </w:r>
          </w:p>
          <w:p w14:paraId="216CAE57"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Теория межличностного и делового общения, переговоров, конфликтологии</w:t>
            </w:r>
          </w:p>
          <w:p w14:paraId="6169146C"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rPr>
              <w:t>Оказывать первую помощь</w:t>
            </w:r>
          </w:p>
          <w:p w14:paraId="174164C1"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Цены на туристские продукты и отдельные туристские и дополнительные услуги</w:t>
            </w:r>
          </w:p>
          <w:p w14:paraId="42C2FAB5"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Ассортимент и характеристики предлагаемых туристских услуг</w:t>
            </w:r>
          </w:p>
          <w:p w14:paraId="4D18CD3E"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Программное обеспечение деятельности туристских организаций</w:t>
            </w:r>
          </w:p>
          <w:p w14:paraId="4B86950C" w14:textId="77777777" w:rsidR="006304A4"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Этику делового общения</w:t>
            </w:r>
          </w:p>
          <w:p w14:paraId="2BF8D62B" w14:textId="0510B8D1" w:rsidR="005E18CD" w:rsidRPr="005C21F4" w:rsidRDefault="006304A4" w:rsidP="006304A4">
            <w:pPr>
              <w:jc w:val="both"/>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t>Основы делопроизводства</w:t>
            </w:r>
          </w:p>
        </w:tc>
        <w:tc>
          <w:tcPr>
            <w:tcW w:w="2833" w:type="dxa"/>
            <w:tcBorders>
              <w:left w:val="single" w:sz="4" w:space="0" w:color="auto"/>
              <w:right w:val="single" w:sz="4" w:space="0" w:color="auto"/>
            </w:tcBorders>
          </w:tcPr>
          <w:p w14:paraId="4DB4FCE0" w14:textId="3355F006" w:rsidR="005E18CD" w:rsidRPr="005C21F4" w:rsidRDefault="006304A4" w:rsidP="00172632">
            <w:pPr>
              <w:rPr>
                <w:rFonts w:ascii="Times New Roman" w:eastAsia="Times New Roman" w:hAnsi="Times New Roman" w:cs="Times New Roman"/>
                <w:color w:val="000000"/>
                <w:sz w:val="20"/>
                <w:szCs w:val="20"/>
                <w:lang w:eastAsia="ru-RU"/>
              </w:rPr>
            </w:pPr>
            <w:r w:rsidRPr="005C21F4">
              <w:rPr>
                <w:rFonts w:ascii="Times New Roman" w:eastAsia="Times New Roman" w:hAnsi="Times New Roman" w:cs="Times New Roman"/>
                <w:color w:val="000000"/>
                <w:sz w:val="20"/>
                <w:szCs w:val="20"/>
                <w:lang w:eastAsia="ru-RU"/>
              </w:rPr>
              <w:lastRenderedPageBreak/>
              <w:t>Осуществление расчетов с потребителями за предоставленные услуги</w:t>
            </w:r>
          </w:p>
          <w:p w14:paraId="043CF070" w14:textId="7D0897D0" w:rsidR="006304A4" w:rsidRPr="005C21F4" w:rsidRDefault="006304A4" w:rsidP="006304A4">
            <w:pPr>
              <w:rPr>
                <w:rFonts w:ascii="Times New Roman" w:eastAsia="Times New Roman" w:hAnsi="Times New Roman" w:cs="Times New Roman"/>
                <w:sz w:val="20"/>
                <w:szCs w:val="20"/>
                <w:lang w:eastAsia="ru-RU"/>
              </w:rPr>
            </w:pPr>
          </w:p>
        </w:tc>
      </w:tr>
    </w:tbl>
    <w:p w14:paraId="71B01B03" w14:textId="15D6632D" w:rsidR="00084FAB" w:rsidRPr="005C21F4" w:rsidRDefault="00084FAB" w:rsidP="005C21F4">
      <w:pPr>
        <w:pStyle w:val="ConsPlusNormal"/>
      </w:pPr>
    </w:p>
    <w:p w14:paraId="5CA7745C" w14:textId="77777777" w:rsidR="00A906A9" w:rsidRPr="005C21F4" w:rsidRDefault="00A906A9" w:rsidP="005C21F4">
      <w:pPr>
        <w:pStyle w:val="ConsPlusNormal"/>
      </w:pPr>
    </w:p>
    <w:p w14:paraId="5B4B5E66" w14:textId="77777777" w:rsidR="000156CF" w:rsidRPr="00941462" w:rsidRDefault="000156CF" w:rsidP="000156CF">
      <w:pPr>
        <w:pStyle w:val="1f0"/>
        <w:rPr>
          <w:rFonts w:ascii="Times New Roman" w:hAnsi="Times New Roman"/>
        </w:rPr>
      </w:pPr>
      <w:bookmarkStart w:id="14" w:name="_Toc152334663"/>
      <w:bookmarkStart w:id="15" w:name="_Toc158295918"/>
      <w:r w:rsidRPr="00941462">
        <w:rPr>
          <w:rFonts w:ascii="Times New Roman" w:hAnsi="Times New Roman"/>
        </w:rPr>
        <w:t>2. Структура и содержание профессионального модуля</w:t>
      </w:r>
      <w:bookmarkEnd w:id="14"/>
      <w:bookmarkEnd w:id="15"/>
    </w:p>
    <w:p w14:paraId="757157CD" w14:textId="4205C9FD" w:rsidR="000156CF" w:rsidRDefault="000156CF" w:rsidP="000156CF">
      <w:pPr>
        <w:pStyle w:val="114"/>
        <w:rPr>
          <w:rFonts w:ascii="Times New Roman" w:hAnsi="Times New Roman"/>
        </w:rPr>
      </w:pPr>
      <w:bookmarkStart w:id="16" w:name="_Toc152334664"/>
      <w:bookmarkStart w:id="17" w:name="_Toc158295919"/>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p w14:paraId="7322C1EE"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941462" w:rsidRPr="00941462" w14:paraId="3292C8FA" w14:textId="77777777" w:rsidTr="00FF1F25">
        <w:trPr>
          <w:trHeight w:val="23"/>
        </w:trPr>
        <w:tc>
          <w:tcPr>
            <w:tcW w:w="2497"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941462" w:rsidRPr="00941462" w14:paraId="5DB3365D" w14:textId="77777777" w:rsidTr="00FF1F25">
        <w:trPr>
          <w:trHeight w:val="23"/>
        </w:trPr>
        <w:tc>
          <w:tcPr>
            <w:tcW w:w="2497"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3DD86CB7" w14:textId="3F89AA34"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32CF81CC" w14:textId="3EE12158" w:rsidR="00E53788" w:rsidRPr="00941462" w:rsidRDefault="005E18CD" w:rsidP="00E53788">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0D7EF42" w14:textId="77777777" w:rsidTr="00FF1F25">
        <w:trPr>
          <w:trHeight w:val="23"/>
        </w:trPr>
        <w:tc>
          <w:tcPr>
            <w:tcW w:w="2497" w:type="pct"/>
            <w:vAlign w:val="center"/>
          </w:tcPr>
          <w:p w14:paraId="6B02212B" w14:textId="4B3590AD" w:rsidR="00917C23" w:rsidRPr="00941462" w:rsidRDefault="009B55DC" w:rsidP="00917C2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4BBF71AC" w14:textId="6948773C"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290" w:type="pct"/>
            <w:vAlign w:val="center"/>
          </w:tcPr>
          <w:p w14:paraId="0A78A17D" w14:textId="245416A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FF1F25">
        <w:trPr>
          <w:trHeight w:val="23"/>
        </w:trPr>
        <w:tc>
          <w:tcPr>
            <w:tcW w:w="2497"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290"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FF1F25">
        <w:trPr>
          <w:trHeight w:val="23"/>
        </w:trPr>
        <w:tc>
          <w:tcPr>
            <w:tcW w:w="2497"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1426485E" w14:textId="3CE87927"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c>
          <w:tcPr>
            <w:tcW w:w="1290" w:type="pct"/>
            <w:vAlign w:val="center"/>
          </w:tcPr>
          <w:p w14:paraId="1BB2F9B8" w14:textId="14461535" w:rsidR="00917C23" w:rsidRPr="00941462" w:rsidRDefault="00FD6E40" w:rsidP="00917C23">
            <w:pPr>
              <w:jc w:val="center"/>
              <w:rPr>
                <w:rFonts w:ascii="Times New Roman" w:hAnsi="Times New Roman" w:cs="Times New Roman"/>
                <w:b/>
                <w:bCs/>
                <w:sz w:val="24"/>
                <w:szCs w:val="24"/>
              </w:rPr>
            </w:pPr>
            <w:r>
              <w:rPr>
                <w:rFonts w:ascii="Times New Roman" w:hAnsi="Times New Roman" w:cs="Times New Roman"/>
                <w:b/>
                <w:bCs/>
                <w:sz w:val="24"/>
                <w:szCs w:val="24"/>
              </w:rPr>
              <w:t>144</w:t>
            </w:r>
          </w:p>
        </w:tc>
      </w:tr>
      <w:tr w:rsidR="00941462" w:rsidRPr="00941462" w14:paraId="515B6006" w14:textId="77777777" w:rsidTr="00FF1F25">
        <w:trPr>
          <w:trHeight w:val="23"/>
        </w:trPr>
        <w:tc>
          <w:tcPr>
            <w:tcW w:w="2497" w:type="pct"/>
            <w:vAlign w:val="center"/>
          </w:tcPr>
          <w:p w14:paraId="1DCC0FB1" w14:textId="7C3F338D" w:rsidR="00917C23" w:rsidRPr="00941462" w:rsidRDefault="006C5C0C"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w:t>
            </w:r>
            <w:r w:rsidR="00917C23" w:rsidRPr="00941462">
              <w:rPr>
                <w:rFonts w:ascii="Times New Roman" w:hAnsi="Times New Roman" w:cs="Times New Roman"/>
                <w:bCs/>
                <w:sz w:val="24"/>
                <w:szCs w:val="24"/>
              </w:rPr>
              <w:t>чебная</w:t>
            </w:r>
          </w:p>
        </w:tc>
        <w:tc>
          <w:tcPr>
            <w:tcW w:w="1213" w:type="pct"/>
            <w:vAlign w:val="center"/>
          </w:tcPr>
          <w:p w14:paraId="3882C9A0" w14:textId="4CD6D8F7" w:rsidR="00917C23" w:rsidRPr="00941462" w:rsidRDefault="005E18CD" w:rsidP="00917C2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1290" w:type="pct"/>
            <w:vAlign w:val="center"/>
          </w:tcPr>
          <w:p w14:paraId="0C7DCE2E" w14:textId="3C530C4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4E8F9338" w14:textId="77777777" w:rsidTr="00FF1F25">
        <w:trPr>
          <w:trHeight w:val="23"/>
        </w:trPr>
        <w:tc>
          <w:tcPr>
            <w:tcW w:w="2497"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72CB5339" w14:textId="4B6792A4" w:rsidR="00917C23" w:rsidRPr="00941462" w:rsidRDefault="005E18CD" w:rsidP="00917C23">
            <w:pPr>
              <w:jc w:val="center"/>
              <w:rPr>
                <w:rFonts w:ascii="Times New Roman" w:hAnsi="Times New Roman" w:cs="Times New Roman"/>
                <w:sz w:val="24"/>
                <w:szCs w:val="24"/>
              </w:rPr>
            </w:pPr>
            <w:r>
              <w:rPr>
                <w:rFonts w:ascii="Times New Roman" w:hAnsi="Times New Roman" w:cs="Times New Roman"/>
                <w:sz w:val="24"/>
                <w:szCs w:val="24"/>
              </w:rPr>
              <w:t>72</w:t>
            </w:r>
          </w:p>
        </w:tc>
        <w:tc>
          <w:tcPr>
            <w:tcW w:w="1290" w:type="pct"/>
            <w:vAlign w:val="center"/>
          </w:tcPr>
          <w:p w14:paraId="7D44AC36" w14:textId="5A325BA8" w:rsidR="00917C23" w:rsidRPr="00941462" w:rsidRDefault="005E18CD"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72</w:t>
            </w:r>
          </w:p>
        </w:tc>
      </w:tr>
      <w:tr w:rsidR="00941462" w:rsidRPr="00941462" w14:paraId="6990D035" w14:textId="77777777" w:rsidTr="00FF1F25">
        <w:trPr>
          <w:trHeight w:val="23"/>
        </w:trPr>
        <w:tc>
          <w:tcPr>
            <w:tcW w:w="2497"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62F3780" w14:textId="1B29B6BF"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290" w:type="pct"/>
            <w:vAlign w:val="center"/>
          </w:tcPr>
          <w:p w14:paraId="0C711720" w14:textId="1C8B2E26" w:rsidR="00917C23" w:rsidRPr="00941462" w:rsidRDefault="005E18CD"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941462" w14:paraId="6CAAA716" w14:textId="77777777" w:rsidTr="00FF1F25">
        <w:trPr>
          <w:trHeight w:val="23"/>
        </w:trPr>
        <w:tc>
          <w:tcPr>
            <w:tcW w:w="2497"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08AC63B9" w14:textId="3C7AA53E" w:rsidR="008E4620" w:rsidRPr="00941462" w:rsidRDefault="005E18CD"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312</w:t>
            </w:r>
          </w:p>
        </w:tc>
        <w:tc>
          <w:tcPr>
            <w:tcW w:w="1290" w:type="pct"/>
            <w:vAlign w:val="center"/>
          </w:tcPr>
          <w:p w14:paraId="587A736B" w14:textId="3B8C5CFB" w:rsidR="008E4620" w:rsidRPr="00941462" w:rsidRDefault="005E18CD"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312</w:t>
            </w:r>
          </w:p>
        </w:tc>
      </w:tr>
      <w:bookmarkEnd w:id="18"/>
    </w:tbl>
    <w:p w14:paraId="76B5549A" w14:textId="48F5D870" w:rsidR="00EA6E1D" w:rsidRDefault="00EA6E1D" w:rsidP="005C21F4">
      <w:pPr>
        <w:pStyle w:val="ConsPlusNormal"/>
      </w:pPr>
    </w:p>
    <w:p w14:paraId="18C85FF8" w14:textId="495D6BBF" w:rsidR="00C63897"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p w14:paraId="1FFB63B1" w14:textId="77777777" w:rsidR="005C21F4" w:rsidRPr="00FF1F25" w:rsidRDefault="005C21F4" w:rsidP="00FF1F25">
      <w:pPr>
        <w:pStyle w:val="ConsPlusNormal"/>
      </w:pPr>
    </w:p>
    <w:tbl>
      <w:tblPr>
        <w:tblW w:w="501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0"/>
        <w:gridCol w:w="3443"/>
        <w:gridCol w:w="814"/>
        <w:gridCol w:w="656"/>
        <w:gridCol w:w="538"/>
        <w:gridCol w:w="506"/>
        <w:gridCol w:w="482"/>
        <w:gridCol w:w="482"/>
        <w:gridCol w:w="482"/>
        <w:gridCol w:w="546"/>
      </w:tblGrid>
      <w:tr w:rsidR="00FF1F25" w:rsidRPr="00477694" w14:paraId="1B1CBA79" w14:textId="77777777" w:rsidTr="00FF1F25">
        <w:trPr>
          <w:cantSplit/>
          <w:trHeight w:val="3111"/>
        </w:trPr>
        <w:tc>
          <w:tcPr>
            <w:tcW w:w="88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Код ОК, ПК</w:t>
            </w:r>
          </w:p>
        </w:tc>
        <w:tc>
          <w:tcPr>
            <w:tcW w:w="1784"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Наименования разделов профессионального модуля</w:t>
            </w:r>
          </w:p>
        </w:tc>
        <w:tc>
          <w:tcPr>
            <w:tcW w:w="42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Всего, час.</w:t>
            </w:r>
          </w:p>
        </w:tc>
        <w:tc>
          <w:tcPr>
            <w:tcW w:w="340"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477694" w:rsidRDefault="00321E06">
            <w:pPr>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В т.ч. в форме практической подготовки</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477694" w:rsidRDefault="00321E06">
            <w:pPr>
              <w:suppressAutoHyphens/>
              <w:ind w:left="113" w:right="113"/>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Обучение по МДК, в т.ч.:</w:t>
            </w:r>
          </w:p>
        </w:tc>
        <w:tc>
          <w:tcPr>
            <w:tcW w:w="262"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hAnsi="Times New Roman" w:cs="Times New Roman"/>
                <w:bCs/>
                <w:sz w:val="24"/>
                <w:szCs w:val="24"/>
              </w:rPr>
              <w:t>Учебные занятия</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Курсовой проект (работа)</w:t>
            </w:r>
          </w:p>
        </w:tc>
        <w:tc>
          <w:tcPr>
            <w:tcW w:w="250"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Самостоятельная работа</w:t>
            </w:r>
            <w:r w:rsidRPr="00477694">
              <w:rPr>
                <w:rFonts w:ascii="Times New Roman" w:eastAsia="Times New Roman" w:hAnsi="Times New Roman" w:cs="Times New Roman"/>
                <w:vertAlign w:val="superscript"/>
                <w:lang w:eastAsia="ru-RU"/>
              </w:rPr>
              <w:footnoteReference w:id="1"/>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Учебная практика</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477694" w:rsidRDefault="00321E06">
            <w:pPr>
              <w:suppressAutoHyphens/>
              <w:jc w:val="center"/>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Производственная практика</w:t>
            </w:r>
          </w:p>
        </w:tc>
      </w:tr>
      <w:tr w:rsidR="00FF1F25" w:rsidRPr="00477694" w14:paraId="1EF331D7" w14:textId="77777777" w:rsidTr="00FF1F25">
        <w:trPr>
          <w:cantSplit/>
          <w:trHeight w:val="69"/>
        </w:trPr>
        <w:tc>
          <w:tcPr>
            <w:tcW w:w="88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w:t>
            </w:r>
          </w:p>
        </w:tc>
        <w:tc>
          <w:tcPr>
            <w:tcW w:w="1784"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3</w:t>
            </w:r>
          </w:p>
        </w:tc>
        <w:tc>
          <w:tcPr>
            <w:tcW w:w="340"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477694" w:rsidRDefault="00321E06">
            <w:pPr>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4</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5</w:t>
            </w:r>
          </w:p>
        </w:tc>
        <w:tc>
          <w:tcPr>
            <w:tcW w:w="262"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6</w:t>
            </w:r>
          </w:p>
        </w:tc>
        <w:tc>
          <w:tcPr>
            <w:tcW w:w="250"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7</w:t>
            </w:r>
          </w:p>
        </w:tc>
        <w:tc>
          <w:tcPr>
            <w:tcW w:w="250"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8</w:t>
            </w: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9</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477694" w:rsidRDefault="00321E06">
            <w:pPr>
              <w:suppressAutoHyphens/>
              <w:jc w:val="center"/>
              <w:rPr>
                <w:rFonts w:ascii="Times New Roman" w:eastAsia="Times New Roman" w:hAnsi="Times New Roman" w:cs="Times New Roman"/>
                <w:sz w:val="16"/>
                <w:szCs w:val="16"/>
                <w:lang w:eastAsia="ru-RU"/>
              </w:rPr>
            </w:pPr>
            <w:r w:rsidRPr="00477694">
              <w:rPr>
                <w:rFonts w:ascii="Times New Roman" w:eastAsia="Times New Roman" w:hAnsi="Times New Roman" w:cs="Times New Roman"/>
                <w:sz w:val="16"/>
                <w:szCs w:val="16"/>
                <w:lang w:eastAsia="ru-RU"/>
              </w:rPr>
              <w:t>10</w:t>
            </w:r>
          </w:p>
        </w:tc>
      </w:tr>
      <w:tr w:rsidR="00FF1F25" w:rsidRPr="00477694" w14:paraId="78B395C6" w14:textId="77777777" w:rsidTr="00FF1F25">
        <w:trPr>
          <w:trHeight w:val="1179"/>
        </w:trPr>
        <w:tc>
          <w:tcPr>
            <w:tcW w:w="881" w:type="pct"/>
            <w:tcBorders>
              <w:top w:val="single" w:sz="4" w:space="0" w:color="auto"/>
              <w:left w:val="single" w:sz="4" w:space="0" w:color="auto"/>
              <w:bottom w:val="single" w:sz="4" w:space="0" w:color="auto"/>
              <w:right w:val="single" w:sz="4" w:space="0" w:color="auto"/>
            </w:tcBorders>
          </w:tcPr>
          <w:p w14:paraId="55D1AB37"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5506E8FF" w14:textId="67747E11"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052552A3"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72CBD640" w14:textId="03DFDC15" w:rsidR="00477694"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hideMark/>
          </w:tcPr>
          <w:p w14:paraId="10E74A97" w14:textId="2EB66473" w:rsidR="00477694" w:rsidRPr="00477694" w:rsidRDefault="00477694" w:rsidP="00477694">
            <w:pPr>
              <w:rPr>
                <w:rFonts w:ascii="Times New Roman" w:eastAsia="Times New Roman" w:hAnsi="Times New Roman" w:cs="Times New Roman"/>
                <w:lang w:eastAsia="ru-RU"/>
              </w:rPr>
            </w:pPr>
            <w:r w:rsidRPr="00477694">
              <w:rPr>
                <w:rFonts w:ascii="Times New Roman" w:hAnsi="Times New Roman" w:cs="Times New Roman"/>
              </w:rPr>
              <w:t>Раздел 1. Организация и технологии работы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142547B8" w14:textId="2019E977"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753D0E8B" w14:textId="4DD53F70"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79AE8204"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0E916261" w14:textId="57B6CB94"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7A77EA91" w14:textId="4C6F590E"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EB9E1" w14:textId="51743635"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6C04AAA0"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44934BB7"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61CC88B1"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7EA4C6A3"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1C85B2D6" w14:textId="12656157" w:rsidR="00477694"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lastRenderedPageBreak/>
              <w:t>ОК 05 ОК 09</w:t>
            </w:r>
          </w:p>
        </w:tc>
        <w:tc>
          <w:tcPr>
            <w:tcW w:w="1784" w:type="pct"/>
            <w:tcBorders>
              <w:top w:val="single" w:sz="4" w:space="0" w:color="auto"/>
              <w:left w:val="single" w:sz="4" w:space="0" w:color="auto"/>
              <w:bottom w:val="single" w:sz="4" w:space="0" w:color="auto"/>
              <w:right w:val="single" w:sz="4" w:space="0" w:color="auto"/>
            </w:tcBorders>
            <w:hideMark/>
          </w:tcPr>
          <w:p w14:paraId="502A706B" w14:textId="5ABD60A6" w:rsidR="00477694" w:rsidRPr="00477694" w:rsidRDefault="00477694" w:rsidP="00477694">
            <w:pPr>
              <w:rPr>
                <w:rFonts w:ascii="Times New Roman" w:eastAsia="Times New Roman" w:hAnsi="Times New Roman" w:cs="Times New Roman"/>
                <w:lang w:eastAsia="ru-RU"/>
              </w:rPr>
            </w:pPr>
            <w:r w:rsidRPr="00477694">
              <w:rPr>
                <w:rFonts w:ascii="Times New Roman" w:hAnsi="Times New Roman" w:cs="Times New Roman"/>
              </w:rPr>
              <w:lastRenderedPageBreak/>
              <w:t xml:space="preserve">Раздел 2. Основы делопроизводства и документооборота служб </w:t>
            </w:r>
            <w:r w:rsidRPr="00477694">
              <w:rPr>
                <w:rFonts w:ascii="Times New Roman" w:hAnsi="Times New Roman" w:cs="Times New Roman"/>
              </w:rPr>
              <w:lastRenderedPageBreak/>
              <w:t>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072786F3" w14:textId="4B93AB20"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lastRenderedPageBreak/>
              <w:t>36</w:t>
            </w:r>
          </w:p>
        </w:tc>
        <w:tc>
          <w:tcPr>
            <w:tcW w:w="340" w:type="pct"/>
            <w:tcBorders>
              <w:top w:val="single" w:sz="4" w:space="0" w:color="auto"/>
              <w:left w:val="single" w:sz="4" w:space="0" w:color="auto"/>
              <w:bottom w:val="single" w:sz="4" w:space="0" w:color="auto"/>
              <w:right w:val="single" w:sz="4" w:space="0" w:color="auto"/>
            </w:tcBorders>
            <w:vAlign w:val="center"/>
          </w:tcPr>
          <w:p w14:paraId="1270D619" w14:textId="7EE58A08"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175D4226"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52C61952" w14:textId="61CBB992"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4C63A5B" w14:textId="2DD1B9A5"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3B96730" w14:textId="72506F29"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1C4AC4CA"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6F7CBFFD"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1FDE307E"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29F714B0"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68B391FA" w14:textId="06E15F49" w:rsidR="00477694" w:rsidRPr="00477694" w:rsidRDefault="00477694" w:rsidP="00477694">
            <w:pPr>
              <w:rPr>
                <w:rFonts w:ascii="Times New Roman" w:hAnsi="Times New Roman" w:cs="Times New Roman"/>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tcPr>
          <w:p w14:paraId="4BF4132A" w14:textId="44237EE0" w:rsidR="00477694" w:rsidRPr="00477694" w:rsidRDefault="00477694" w:rsidP="00477694">
            <w:pPr>
              <w:rPr>
                <w:rFonts w:ascii="Times New Roman" w:hAnsi="Times New Roman" w:cs="Times New Roman"/>
              </w:rPr>
            </w:pPr>
            <w:r w:rsidRPr="00477694">
              <w:rPr>
                <w:rFonts w:ascii="Times New Roman" w:hAnsi="Times New Roman" w:cs="Times New Roman"/>
              </w:rPr>
              <w:t>Раздел 3. Этика делового общения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6D9008F3" w14:textId="2D3642D4"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49B4322F" w14:textId="6145939D"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62219" w14:textId="4C89B779"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1D86D793" w14:textId="6A2D1100"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5908E89C"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45D08A14" w14:textId="77777777"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4E0033"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6A83B1"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06723762"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0F11219B"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1F42DF9F"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6389A5F6"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55C3A3BC" w14:textId="32B0A7FC" w:rsidR="00477694" w:rsidRPr="00477694" w:rsidRDefault="00477694" w:rsidP="00477694">
            <w:pPr>
              <w:rPr>
                <w:rFonts w:ascii="Times New Roman" w:hAnsi="Times New Roman" w:cs="Times New Roman"/>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tcPr>
          <w:p w14:paraId="4D6D3C3D" w14:textId="20C72E25" w:rsidR="00477694" w:rsidRPr="00477694" w:rsidRDefault="00477694" w:rsidP="00477694">
            <w:pPr>
              <w:rPr>
                <w:rFonts w:ascii="Times New Roman" w:hAnsi="Times New Roman" w:cs="Times New Roman"/>
              </w:rPr>
            </w:pPr>
            <w:r w:rsidRPr="00477694">
              <w:rPr>
                <w:rFonts w:ascii="Times New Roman" w:hAnsi="Times New Roman" w:cs="Times New Roman"/>
              </w:rPr>
              <w:t>Раздел 4. Технология расчетов клиентов/гостей сотрудниками служб предприятий туризма и гостеприимства</w:t>
            </w:r>
          </w:p>
        </w:tc>
        <w:tc>
          <w:tcPr>
            <w:tcW w:w="422" w:type="pct"/>
            <w:tcBorders>
              <w:top w:val="single" w:sz="4" w:space="0" w:color="auto"/>
              <w:left w:val="single" w:sz="4" w:space="0" w:color="auto"/>
              <w:bottom w:val="single" w:sz="4" w:space="0" w:color="auto"/>
              <w:right w:val="single" w:sz="4" w:space="0" w:color="auto"/>
            </w:tcBorders>
            <w:vAlign w:val="center"/>
          </w:tcPr>
          <w:p w14:paraId="72ACC666" w14:textId="0CBD4E4E"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340" w:type="pct"/>
            <w:tcBorders>
              <w:top w:val="single" w:sz="4" w:space="0" w:color="auto"/>
              <w:left w:val="single" w:sz="4" w:space="0" w:color="auto"/>
              <w:bottom w:val="single" w:sz="4" w:space="0" w:color="auto"/>
              <w:right w:val="single" w:sz="4" w:space="0" w:color="auto"/>
            </w:tcBorders>
            <w:vAlign w:val="center"/>
          </w:tcPr>
          <w:p w14:paraId="694439E1" w14:textId="5571C054" w:rsidR="00477694" w:rsidRPr="00477694" w:rsidRDefault="00477694" w:rsidP="00477694">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6D4C45" w14:textId="07EC46FD" w:rsidR="00477694" w:rsidRPr="00477694" w:rsidRDefault="00477694" w:rsidP="00477694">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36</w:t>
            </w:r>
          </w:p>
        </w:tc>
        <w:tc>
          <w:tcPr>
            <w:tcW w:w="262" w:type="pct"/>
            <w:tcBorders>
              <w:top w:val="single" w:sz="4" w:space="0" w:color="auto"/>
              <w:left w:val="single" w:sz="4" w:space="0" w:color="auto"/>
              <w:bottom w:val="single" w:sz="4" w:space="0" w:color="auto"/>
              <w:right w:val="single" w:sz="4" w:space="0" w:color="auto"/>
            </w:tcBorders>
            <w:vAlign w:val="center"/>
          </w:tcPr>
          <w:p w14:paraId="7113E39B"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230FAAEB" w14:textId="77777777" w:rsidR="00477694" w:rsidRPr="00477694" w:rsidRDefault="00477694" w:rsidP="00477694">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2B1CCBB8" w14:textId="77777777" w:rsidR="00477694" w:rsidRPr="00477694" w:rsidRDefault="00477694" w:rsidP="00477694">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C01D3A" w14:textId="77777777" w:rsidR="00477694" w:rsidRPr="00477694" w:rsidRDefault="00477694" w:rsidP="00477694">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72DE336" w14:textId="77777777" w:rsidR="00477694" w:rsidRPr="00477694" w:rsidRDefault="00477694" w:rsidP="00477694">
            <w:pPr>
              <w:jc w:val="center"/>
              <w:rPr>
                <w:rFonts w:ascii="Times New Roman" w:eastAsia="Times New Roman" w:hAnsi="Times New Roman" w:cs="Times New Roman"/>
                <w:b/>
                <w:bCs/>
                <w:lang w:eastAsia="ru-RU"/>
              </w:rPr>
            </w:pPr>
          </w:p>
        </w:tc>
      </w:tr>
      <w:tr w:rsidR="00FF1F25" w:rsidRPr="00477694" w14:paraId="2FE50462" w14:textId="77777777" w:rsidTr="00FF1F25">
        <w:trPr>
          <w:trHeight w:val="298"/>
        </w:trPr>
        <w:tc>
          <w:tcPr>
            <w:tcW w:w="881" w:type="pct"/>
            <w:tcBorders>
              <w:top w:val="single" w:sz="4" w:space="0" w:color="auto"/>
              <w:left w:val="single" w:sz="4" w:space="0" w:color="auto"/>
              <w:bottom w:val="single" w:sz="4" w:space="0" w:color="auto"/>
              <w:right w:val="single" w:sz="4" w:space="0" w:color="auto"/>
            </w:tcBorders>
          </w:tcPr>
          <w:p w14:paraId="4C6F81D1"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6CD3FC06"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1B786EDD"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0A12A0E8" w14:textId="7641D159" w:rsidR="005E18CD" w:rsidRPr="00477694" w:rsidRDefault="00477694" w:rsidP="00477694">
            <w:pPr>
              <w:rPr>
                <w:rFonts w:ascii="Times New Roman" w:eastAsia="Times New Roman" w:hAnsi="Times New Roman" w:cs="Times New Roman"/>
                <w:bCs/>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5E18CD" w:rsidRPr="00477694" w:rsidRDefault="005E18CD" w:rsidP="005E18CD">
            <w:pPr>
              <w:rPr>
                <w:rFonts w:ascii="Times New Roman" w:eastAsia="Times New Roman" w:hAnsi="Times New Roman" w:cs="Times New Roman"/>
                <w:bCs/>
                <w:lang w:eastAsia="ru-RU"/>
              </w:rPr>
            </w:pPr>
            <w:r w:rsidRPr="00477694">
              <w:rPr>
                <w:rFonts w:ascii="Times New Roman" w:eastAsia="Times New Roman" w:hAnsi="Times New Roman" w:cs="Times New Roman"/>
                <w:bCs/>
                <w:lang w:eastAsia="ru-RU"/>
              </w:rPr>
              <w:t>Учебная практика</w:t>
            </w:r>
          </w:p>
        </w:tc>
        <w:tc>
          <w:tcPr>
            <w:tcW w:w="422" w:type="pct"/>
            <w:tcBorders>
              <w:top w:val="single" w:sz="4" w:space="0" w:color="auto"/>
              <w:left w:val="single" w:sz="4" w:space="0" w:color="auto"/>
              <w:bottom w:val="single" w:sz="4" w:space="0" w:color="auto"/>
              <w:right w:val="single" w:sz="4" w:space="0" w:color="auto"/>
            </w:tcBorders>
            <w:vAlign w:val="center"/>
          </w:tcPr>
          <w:p w14:paraId="1197EAB8" w14:textId="7C327912"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340" w:type="pct"/>
            <w:tcBorders>
              <w:top w:val="single" w:sz="4" w:space="0" w:color="auto"/>
              <w:left w:val="single" w:sz="4" w:space="0" w:color="auto"/>
              <w:bottom w:val="single" w:sz="4" w:space="0" w:color="auto"/>
              <w:right w:val="single" w:sz="4" w:space="0" w:color="auto"/>
            </w:tcBorders>
            <w:vAlign w:val="center"/>
          </w:tcPr>
          <w:p w14:paraId="0C1448EC" w14:textId="46D8F043"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72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5E18CD" w:rsidRPr="00477694" w:rsidRDefault="005E18CD" w:rsidP="005E18CD">
            <w:pPr>
              <w:jc w:val="center"/>
              <w:rPr>
                <w:rFonts w:ascii="Times New Roman" w:eastAsia="Times New Roman" w:hAnsi="Times New Roman" w:cs="Times New Roman"/>
                <w:b/>
                <w:bCs/>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5E18CD" w:rsidRPr="00477694" w:rsidRDefault="005E18CD" w:rsidP="005E18CD">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336EBCB0"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5E18CD" w:rsidRPr="00477694" w:rsidRDefault="005E18CD" w:rsidP="005E18CD">
            <w:pPr>
              <w:jc w:val="center"/>
              <w:rPr>
                <w:rFonts w:ascii="Times New Roman" w:eastAsia="Times New Roman" w:hAnsi="Times New Roman" w:cs="Times New Roman"/>
                <w:b/>
                <w:bCs/>
                <w:lang w:eastAsia="ru-RU"/>
              </w:rPr>
            </w:pPr>
          </w:p>
        </w:tc>
      </w:tr>
      <w:tr w:rsidR="00FF1F25" w:rsidRPr="00477694" w14:paraId="73A7FC4A" w14:textId="77777777" w:rsidTr="00406E7B">
        <w:trPr>
          <w:trHeight w:val="1072"/>
        </w:trPr>
        <w:tc>
          <w:tcPr>
            <w:tcW w:w="881" w:type="pct"/>
            <w:tcBorders>
              <w:top w:val="single" w:sz="4" w:space="0" w:color="auto"/>
              <w:left w:val="single" w:sz="4" w:space="0" w:color="auto"/>
              <w:bottom w:val="single" w:sz="4" w:space="0" w:color="auto"/>
              <w:right w:val="single" w:sz="4" w:space="0" w:color="auto"/>
            </w:tcBorders>
          </w:tcPr>
          <w:p w14:paraId="3CA74E22"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 xml:space="preserve">ПК 1.1 ПК 1.2 </w:t>
            </w:r>
          </w:p>
          <w:p w14:paraId="796D541A"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ПК 1.3 ПК 1.4.</w:t>
            </w:r>
          </w:p>
          <w:p w14:paraId="72405CE8" w14:textId="77777777" w:rsidR="00477694" w:rsidRPr="00477694" w:rsidRDefault="00477694" w:rsidP="00477694">
            <w:pPr>
              <w:rPr>
                <w:rFonts w:ascii="Times New Roman" w:hAnsi="Times New Roman" w:cs="Times New Roman"/>
              </w:rPr>
            </w:pPr>
            <w:r w:rsidRPr="00477694">
              <w:rPr>
                <w:rFonts w:ascii="Times New Roman" w:hAnsi="Times New Roman" w:cs="Times New Roman"/>
              </w:rPr>
              <w:t>ОК 01 ОК 02 ОК 04</w:t>
            </w:r>
          </w:p>
          <w:p w14:paraId="7FE602C2" w14:textId="18F8EE15" w:rsidR="005E18CD" w:rsidRPr="00477694" w:rsidRDefault="00477694" w:rsidP="00406E7B">
            <w:pPr>
              <w:rPr>
                <w:rFonts w:ascii="Times New Roman" w:eastAsia="Times New Roman" w:hAnsi="Times New Roman" w:cs="Times New Roman"/>
                <w:lang w:eastAsia="ru-RU"/>
              </w:rPr>
            </w:pPr>
            <w:r w:rsidRPr="00477694">
              <w:rPr>
                <w:rFonts w:ascii="Times New Roman" w:hAnsi="Times New Roman" w:cs="Times New Roman"/>
              </w:rPr>
              <w:t>ОК 05 ОК 09</w:t>
            </w:r>
          </w:p>
        </w:tc>
        <w:tc>
          <w:tcPr>
            <w:tcW w:w="1784"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5E18CD" w:rsidRPr="00477694" w:rsidRDefault="005E18CD" w:rsidP="005E18CD">
            <w:pPr>
              <w:rPr>
                <w:rFonts w:ascii="Times New Roman" w:eastAsia="Times New Roman" w:hAnsi="Times New Roman" w:cs="Times New Roman"/>
                <w:b/>
                <w:bCs/>
                <w:u w:val="single"/>
                <w:lang w:eastAsia="ru-RU"/>
              </w:rPr>
            </w:pPr>
            <w:r w:rsidRPr="00477694">
              <w:rPr>
                <w:rFonts w:ascii="Times New Roman" w:eastAsia="Times New Roman" w:hAnsi="Times New Roman" w:cs="Times New Roman"/>
                <w:lang w:eastAsia="ru-RU"/>
              </w:rPr>
              <w:t>Производственная практика</w:t>
            </w:r>
          </w:p>
        </w:tc>
        <w:tc>
          <w:tcPr>
            <w:tcW w:w="422" w:type="pct"/>
            <w:tcBorders>
              <w:top w:val="single" w:sz="4" w:space="0" w:color="auto"/>
              <w:left w:val="single" w:sz="4" w:space="0" w:color="auto"/>
              <w:bottom w:val="single" w:sz="4" w:space="0" w:color="auto"/>
              <w:right w:val="single" w:sz="4" w:space="0" w:color="auto"/>
            </w:tcBorders>
            <w:vAlign w:val="center"/>
          </w:tcPr>
          <w:p w14:paraId="6F5B55E8" w14:textId="160FBC82"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c>
          <w:tcPr>
            <w:tcW w:w="340" w:type="pct"/>
            <w:tcBorders>
              <w:top w:val="single" w:sz="4" w:space="0" w:color="auto"/>
              <w:left w:val="single" w:sz="4" w:space="0" w:color="auto"/>
              <w:bottom w:val="single" w:sz="4" w:space="0" w:color="auto"/>
              <w:right w:val="single" w:sz="4" w:space="0" w:color="auto"/>
            </w:tcBorders>
            <w:vAlign w:val="center"/>
          </w:tcPr>
          <w:p w14:paraId="1DFB9514" w14:textId="4E69641C"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72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5E18CD" w:rsidRPr="00477694" w:rsidRDefault="005E18CD" w:rsidP="005E18CD">
            <w:pPr>
              <w:jc w:val="center"/>
              <w:rPr>
                <w:rFonts w:ascii="Times New Roman" w:eastAsia="Times New Roman" w:hAnsi="Times New Roman" w:cs="Times New Roman"/>
                <w:b/>
                <w:bCs/>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5E18CD" w:rsidRPr="00477694" w:rsidRDefault="005E18CD" w:rsidP="005E18CD">
            <w:pPr>
              <w:jc w:val="center"/>
              <w:rPr>
                <w:rFonts w:ascii="Times New Roman" w:eastAsia="Times New Roman" w:hAnsi="Times New Roman" w:cs="Times New Roman"/>
                <w:b/>
                <w:bCs/>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5E18CD" w:rsidRPr="00477694" w:rsidRDefault="005E18CD" w:rsidP="005E18CD">
            <w:pPr>
              <w:jc w:val="center"/>
              <w:rPr>
                <w:rFonts w:ascii="Times New Roman" w:eastAsia="Times New Roman" w:hAnsi="Times New Roman" w:cs="Times New Roman"/>
                <w:b/>
                <w:bCs/>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06EA7E9E" w:rsidR="005E18CD" w:rsidRPr="00477694" w:rsidRDefault="005E18CD" w:rsidP="005E18CD">
            <w:pPr>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72</w:t>
            </w:r>
          </w:p>
        </w:tc>
      </w:tr>
      <w:tr w:rsidR="00FF1F25" w:rsidRPr="00477694" w14:paraId="4660F5E0" w14:textId="77777777" w:rsidTr="00FF1F25">
        <w:trPr>
          <w:trHeight w:val="228"/>
        </w:trPr>
        <w:tc>
          <w:tcPr>
            <w:tcW w:w="881" w:type="pct"/>
            <w:tcBorders>
              <w:top w:val="single" w:sz="4" w:space="0" w:color="auto"/>
              <w:left w:val="single" w:sz="4" w:space="0" w:color="auto"/>
              <w:bottom w:val="single" w:sz="4" w:space="0" w:color="auto"/>
              <w:right w:val="single" w:sz="4" w:space="0" w:color="auto"/>
            </w:tcBorders>
            <w:vAlign w:val="center"/>
          </w:tcPr>
          <w:p w14:paraId="0E868F88" w14:textId="77777777" w:rsidR="005E18CD" w:rsidRPr="00477694" w:rsidRDefault="005E18CD" w:rsidP="005E18CD">
            <w:pPr>
              <w:suppressAutoHyphens/>
              <w:rPr>
                <w:rFonts w:ascii="Times New Roman" w:eastAsia="Times New Roman" w:hAnsi="Times New Roman" w:cs="Times New Roman"/>
                <w:lang w:eastAsia="ru-RU"/>
              </w:rPr>
            </w:pPr>
          </w:p>
        </w:tc>
        <w:tc>
          <w:tcPr>
            <w:tcW w:w="1784"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5E18CD" w:rsidRPr="00477694" w:rsidRDefault="005E18CD" w:rsidP="005E18CD">
            <w:pPr>
              <w:suppressAutoHyphens/>
              <w:rPr>
                <w:rFonts w:ascii="Times New Roman" w:eastAsia="Times New Roman" w:hAnsi="Times New Roman" w:cs="Times New Roman"/>
                <w:lang w:eastAsia="ru-RU"/>
              </w:rPr>
            </w:pPr>
            <w:r w:rsidRPr="00477694">
              <w:rPr>
                <w:rFonts w:ascii="Times New Roman" w:eastAsia="Times New Roman" w:hAnsi="Times New Roman" w:cs="Times New Roman"/>
                <w:lang w:eastAsia="ru-RU"/>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vAlign w:val="center"/>
          </w:tcPr>
          <w:p w14:paraId="5197A16D" w14:textId="08047B00" w:rsidR="005E18CD" w:rsidRPr="00477694" w:rsidRDefault="005E18CD" w:rsidP="005E18CD">
            <w:pPr>
              <w:suppressAutoHyphens/>
              <w:jc w:val="center"/>
              <w:rPr>
                <w:rFonts w:ascii="Times New Roman" w:eastAsia="Times New Roman" w:hAnsi="Times New Roman" w:cs="Times New Roman"/>
                <w:b/>
                <w:bCs/>
                <w:lang w:eastAsia="ru-RU"/>
              </w:rPr>
            </w:pPr>
            <w:r w:rsidRPr="00477694">
              <w:rPr>
                <w:rFonts w:ascii="Times New Roman" w:eastAsia="Times New Roman" w:hAnsi="Times New Roman" w:cs="Times New Roman"/>
                <w:b/>
                <w:bCs/>
                <w:lang w:eastAsia="ru-RU"/>
              </w:rPr>
              <w:t>24</w:t>
            </w:r>
          </w:p>
        </w:tc>
        <w:tc>
          <w:tcPr>
            <w:tcW w:w="340" w:type="pct"/>
            <w:tcBorders>
              <w:top w:val="single" w:sz="4" w:space="0" w:color="auto"/>
              <w:left w:val="single" w:sz="4" w:space="0" w:color="auto"/>
              <w:bottom w:val="single" w:sz="4" w:space="0" w:color="auto"/>
              <w:right w:val="single" w:sz="4" w:space="0" w:color="auto"/>
            </w:tcBorders>
            <w:vAlign w:val="center"/>
          </w:tcPr>
          <w:p w14:paraId="4118A9E4" w14:textId="449C0C9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24</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5E18CD" w:rsidRPr="00477694" w:rsidRDefault="005E18CD" w:rsidP="005E18CD">
            <w:pPr>
              <w:jc w:val="center"/>
              <w:rPr>
                <w:rFonts w:ascii="Times New Roman" w:eastAsia="Times New Roman" w:hAnsi="Times New Roman" w:cs="Times New Roman"/>
                <w:lang w:eastAsia="ru-RU"/>
              </w:rPr>
            </w:pPr>
          </w:p>
        </w:tc>
        <w:tc>
          <w:tcPr>
            <w:tcW w:w="76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5E18CD" w:rsidRPr="00477694" w:rsidRDefault="005E18CD" w:rsidP="005E18CD">
            <w:pPr>
              <w:jc w:val="center"/>
              <w:rPr>
                <w:rFonts w:ascii="Times New Roman" w:eastAsia="Times New Roman" w:hAnsi="Times New Roman" w:cs="Times New Roman"/>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5E18CD" w:rsidRPr="00477694" w:rsidRDefault="005E18CD" w:rsidP="005E18CD">
            <w:pPr>
              <w:jc w:val="center"/>
              <w:rPr>
                <w:rFonts w:ascii="Times New Roman" w:eastAsia="Times New Roman" w:hAnsi="Times New Roman" w:cs="Times New Roman"/>
                <w:lang w:eastAsia="ru-RU"/>
              </w:rPr>
            </w:pP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5E18CD" w:rsidRPr="00477694" w:rsidRDefault="005E18CD" w:rsidP="005E18CD">
            <w:pPr>
              <w:jc w:val="center"/>
              <w:rPr>
                <w:rFonts w:ascii="Times New Roman" w:eastAsia="Times New Roman" w:hAnsi="Times New Roman" w:cs="Times New Roman"/>
                <w:lang w:eastAsia="ru-RU"/>
              </w:rPr>
            </w:pPr>
          </w:p>
        </w:tc>
      </w:tr>
      <w:tr w:rsidR="00FF1F25" w:rsidRPr="00477694" w14:paraId="1E3079FA" w14:textId="77777777" w:rsidTr="00FF1F25">
        <w:trPr>
          <w:trHeight w:val="206"/>
        </w:trPr>
        <w:tc>
          <w:tcPr>
            <w:tcW w:w="881" w:type="pct"/>
            <w:tcBorders>
              <w:top w:val="single" w:sz="4" w:space="0" w:color="auto"/>
              <w:left w:val="single" w:sz="4" w:space="0" w:color="auto"/>
              <w:bottom w:val="single" w:sz="4" w:space="0" w:color="auto"/>
              <w:right w:val="single" w:sz="4" w:space="0" w:color="auto"/>
            </w:tcBorders>
            <w:vAlign w:val="center"/>
          </w:tcPr>
          <w:p w14:paraId="10C559EF" w14:textId="77777777" w:rsidR="005E18CD" w:rsidRPr="00477694" w:rsidRDefault="005E18CD" w:rsidP="005E18CD">
            <w:pPr>
              <w:rPr>
                <w:rFonts w:ascii="Times New Roman" w:eastAsia="Times New Roman" w:hAnsi="Times New Roman" w:cs="Times New Roman"/>
                <w:b/>
                <w:lang w:eastAsia="ru-RU"/>
              </w:rPr>
            </w:pPr>
          </w:p>
        </w:tc>
        <w:tc>
          <w:tcPr>
            <w:tcW w:w="1784"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5E18CD" w:rsidRPr="00477694" w:rsidRDefault="005E18CD" w:rsidP="005E18CD">
            <w:pP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 xml:space="preserve">Всего: </w:t>
            </w:r>
          </w:p>
        </w:tc>
        <w:tc>
          <w:tcPr>
            <w:tcW w:w="422" w:type="pct"/>
            <w:tcBorders>
              <w:top w:val="single" w:sz="4" w:space="0" w:color="auto"/>
              <w:left w:val="single" w:sz="4" w:space="0" w:color="auto"/>
              <w:bottom w:val="single" w:sz="4" w:space="0" w:color="auto"/>
              <w:right w:val="single" w:sz="4" w:space="0" w:color="auto"/>
            </w:tcBorders>
            <w:vAlign w:val="center"/>
          </w:tcPr>
          <w:p w14:paraId="76A731BC" w14:textId="0283F8A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312</w:t>
            </w:r>
          </w:p>
        </w:tc>
        <w:tc>
          <w:tcPr>
            <w:tcW w:w="340" w:type="pct"/>
            <w:tcBorders>
              <w:top w:val="single" w:sz="4" w:space="0" w:color="auto"/>
              <w:left w:val="single" w:sz="4" w:space="0" w:color="auto"/>
              <w:bottom w:val="single" w:sz="4" w:space="0" w:color="auto"/>
              <w:right w:val="single" w:sz="4" w:space="0" w:color="auto"/>
            </w:tcBorders>
            <w:vAlign w:val="center"/>
          </w:tcPr>
          <w:p w14:paraId="072BDF47" w14:textId="55B655A9"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312</w:t>
            </w:r>
          </w:p>
        </w:tc>
        <w:tc>
          <w:tcPr>
            <w:tcW w:w="279"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6443A2CB" w:rsidR="005E18CD" w:rsidRPr="00477694" w:rsidRDefault="005E18CD" w:rsidP="005E18CD">
            <w:pPr>
              <w:jc w:val="center"/>
              <w:rPr>
                <w:rFonts w:ascii="Times New Roman" w:eastAsia="Times New Roman" w:hAnsi="Times New Roman" w:cs="Times New Roman"/>
                <w:b/>
                <w:lang w:eastAsia="ru-RU"/>
              </w:rPr>
            </w:pPr>
          </w:p>
        </w:tc>
        <w:tc>
          <w:tcPr>
            <w:tcW w:w="262" w:type="pct"/>
            <w:tcBorders>
              <w:top w:val="single" w:sz="4" w:space="0" w:color="auto"/>
              <w:left w:val="single" w:sz="4" w:space="0" w:color="auto"/>
              <w:bottom w:val="single" w:sz="4" w:space="0" w:color="auto"/>
              <w:right w:val="single" w:sz="4" w:space="0" w:color="auto"/>
            </w:tcBorders>
            <w:vAlign w:val="center"/>
          </w:tcPr>
          <w:p w14:paraId="50CD0C83" w14:textId="78154D4E"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6565DE05" w14:textId="5559FB94"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vAlign w:val="center"/>
          </w:tcPr>
          <w:p w14:paraId="10035D41" w14:textId="5C62131B" w:rsidR="005E18CD" w:rsidRPr="00477694" w:rsidRDefault="005E18CD" w:rsidP="005E18CD">
            <w:pPr>
              <w:jc w:val="center"/>
              <w:rPr>
                <w:rFonts w:ascii="Times New Roman" w:eastAsia="Times New Roman" w:hAnsi="Times New Roman" w:cs="Times New Roman"/>
                <w:b/>
                <w:lang w:eastAsia="ru-RU"/>
              </w:rPr>
            </w:pPr>
          </w:p>
        </w:tc>
        <w:tc>
          <w:tcPr>
            <w:tcW w:w="2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2AAD130A"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36</w:t>
            </w:r>
          </w:p>
        </w:tc>
        <w:tc>
          <w:tcPr>
            <w:tcW w:w="28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6ABBB42C" w:rsidR="005E18CD" w:rsidRPr="00477694" w:rsidRDefault="005E18CD" w:rsidP="005E18CD">
            <w:pPr>
              <w:jc w:val="center"/>
              <w:rPr>
                <w:rFonts w:ascii="Times New Roman" w:eastAsia="Times New Roman" w:hAnsi="Times New Roman" w:cs="Times New Roman"/>
                <w:b/>
                <w:lang w:eastAsia="ru-RU"/>
              </w:rPr>
            </w:pPr>
            <w:r w:rsidRPr="00477694">
              <w:rPr>
                <w:rFonts w:ascii="Times New Roman" w:eastAsia="Times New Roman" w:hAnsi="Times New Roman" w:cs="Times New Roman"/>
                <w:b/>
                <w:lang w:eastAsia="ru-RU"/>
              </w:rPr>
              <w:t>108</w:t>
            </w:r>
          </w:p>
        </w:tc>
      </w:tr>
    </w:tbl>
    <w:p w14:paraId="15B6F8C9" w14:textId="69F48711" w:rsidR="00321E06" w:rsidRDefault="00321E06" w:rsidP="005C21F4">
      <w:pPr>
        <w:pStyle w:val="ConsPlusNormal"/>
      </w:pPr>
    </w:p>
    <w:p w14:paraId="74582CD0" w14:textId="0A2C46F5" w:rsidR="00774E88" w:rsidRDefault="00C63897" w:rsidP="00FD6E40">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Start w:id="23" w:name="_Toc152334671"/>
      <w:bookmarkStart w:id="24" w:name="_Toc158295923"/>
      <w:bookmarkEnd w:id="22"/>
    </w:p>
    <w:p w14:paraId="5FAAEDAF"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0"/>
        <w:gridCol w:w="60"/>
        <w:gridCol w:w="6998"/>
      </w:tblGrid>
      <w:tr w:rsidR="00614EE0" w:rsidRPr="00614EE0" w14:paraId="409B7D31" w14:textId="77777777" w:rsidTr="00614EE0">
        <w:trPr>
          <w:trHeight w:val="20"/>
        </w:trPr>
        <w:tc>
          <w:tcPr>
            <w:tcW w:w="1366" w:type="pct"/>
            <w:gridSpan w:val="2"/>
          </w:tcPr>
          <w:p w14:paraId="514B6E25" w14:textId="77777777" w:rsidR="00614EE0" w:rsidRPr="00614EE0" w:rsidRDefault="00614EE0" w:rsidP="00614EE0">
            <w:pPr>
              <w:spacing w:after="200" w:line="276" w:lineRule="auto"/>
              <w:jc w:val="center"/>
              <w:rPr>
                <w:rFonts w:ascii="Times New Roman" w:eastAsia="Times New Roman" w:hAnsi="Times New Roman" w:cs="Times New Roman"/>
                <w:b/>
                <w:sz w:val="24"/>
                <w:lang w:eastAsia="ru-RU"/>
              </w:rPr>
            </w:pPr>
            <w:r w:rsidRPr="00614EE0">
              <w:rPr>
                <w:rFonts w:ascii="Times New Roman" w:eastAsia="Times New Roman" w:hAnsi="Times New Roman" w:cs="Times New Roman"/>
                <w:b/>
                <w:bCs/>
                <w:kern w:val="3"/>
                <w:sz w:val="24"/>
                <w:szCs w:val="24"/>
                <w:lang w:eastAsia="ru-RU"/>
              </w:rPr>
              <w:t>Наименование разделов и тем</w:t>
            </w:r>
          </w:p>
        </w:tc>
        <w:tc>
          <w:tcPr>
            <w:tcW w:w="3634" w:type="pct"/>
          </w:tcPr>
          <w:p w14:paraId="55CD50A4" w14:textId="77777777" w:rsidR="00614EE0" w:rsidRPr="00614EE0" w:rsidRDefault="00614EE0" w:rsidP="00614EE0">
            <w:pPr>
              <w:suppressAutoHyphens/>
              <w:jc w:val="center"/>
              <w:rPr>
                <w:rFonts w:ascii="Times New Roman" w:eastAsia="Times New Roman" w:hAnsi="Times New Roman" w:cs="Times New Roman"/>
                <w:b/>
                <w:sz w:val="24"/>
                <w:lang w:eastAsia="ru-RU"/>
              </w:rPr>
            </w:pPr>
            <w:r w:rsidRPr="00614EE0">
              <w:rPr>
                <w:rFonts w:ascii="Times New Roman" w:eastAsia="Times New Roman" w:hAnsi="Times New Roman" w:cs="Times New Roman"/>
                <w:b/>
                <w:bCs/>
                <w:kern w:val="3"/>
                <w:sz w:val="24"/>
                <w:szCs w:val="24"/>
                <w:lang w:eastAsia="ru-RU"/>
              </w:rPr>
              <w:t>Примерное содержание учебного материала, практических и лабораторных занятия, курсовой проект (работа)</w:t>
            </w:r>
          </w:p>
        </w:tc>
      </w:tr>
      <w:tr w:rsidR="00614EE0" w:rsidRPr="00614EE0" w14:paraId="3A83C737" w14:textId="77777777" w:rsidTr="00614EE0">
        <w:trPr>
          <w:trHeight w:val="20"/>
        </w:trPr>
        <w:tc>
          <w:tcPr>
            <w:tcW w:w="5000" w:type="pct"/>
            <w:gridSpan w:val="3"/>
          </w:tcPr>
          <w:p w14:paraId="281EA3EF" w14:textId="77777777" w:rsidR="00614EE0" w:rsidRPr="00614EE0" w:rsidRDefault="00614EE0" w:rsidP="00614EE0">
            <w:pPr>
              <w:contextualSpacing/>
              <w:rPr>
                <w:rFonts w:ascii="Times New Roman" w:eastAsia="Times New Roman" w:hAnsi="Times New Roman" w:cs="Times New Roman"/>
                <w:i/>
                <w:sz w:val="24"/>
                <w:lang w:eastAsia="ru-RU"/>
              </w:rPr>
            </w:pPr>
            <w:r w:rsidRPr="00614EE0">
              <w:rPr>
                <w:rFonts w:ascii="Times New Roman" w:eastAsia="Times New Roman" w:hAnsi="Times New Roman" w:cs="Times New Roman"/>
                <w:b/>
                <w:bCs/>
                <w:sz w:val="24"/>
                <w:lang w:eastAsia="ru-RU"/>
              </w:rPr>
              <w:t>Раздел 1. Организация и технологии работы служб предприятий туризма и гостеприимства (36 часов)</w:t>
            </w:r>
          </w:p>
        </w:tc>
      </w:tr>
      <w:tr w:rsidR="00614EE0" w:rsidRPr="00614EE0" w14:paraId="45B939F2" w14:textId="77777777" w:rsidTr="00614EE0">
        <w:trPr>
          <w:trHeight w:val="20"/>
        </w:trPr>
        <w:tc>
          <w:tcPr>
            <w:tcW w:w="5000" w:type="pct"/>
            <w:gridSpan w:val="3"/>
          </w:tcPr>
          <w:p w14:paraId="6C7E5614" w14:textId="77777777" w:rsidR="00614EE0" w:rsidRPr="00614EE0" w:rsidRDefault="00614EE0" w:rsidP="00614EE0">
            <w:pPr>
              <w:contextualSpacing/>
              <w:rPr>
                <w:rFonts w:ascii="Times New Roman" w:eastAsia="Times New Roman" w:hAnsi="Times New Roman" w:cs="Times New Roman"/>
                <w:i/>
                <w:sz w:val="24"/>
                <w:lang w:eastAsia="ru-RU"/>
              </w:rPr>
            </w:pPr>
            <w:r w:rsidRPr="00614EE0">
              <w:rPr>
                <w:rFonts w:ascii="Times New Roman" w:eastAsia="Times New Roman" w:hAnsi="Times New Roman" w:cs="Times New Roman"/>
                <w:b/>
                <w:bCs/>
                <w:sz w:val="24"/>
                <w:lang w:eastAsia="ru-RU"/>
              </w:rPr>
              <w:t xml:space="preserve">МДК 01.01 </w:t>
            </w:r>
            <w:r w:rsidRPr="00614EE0">
              <w:rPr>
                <w:rFonts w:ascii="Times New Roman" w:eastAsia="Times New Roman" w:hAnsi="Times New Roman" w:cs="Times New Roman"/>
                <w:sz w:val="24"/>
                <w:lang w:eastAsia="ru-RU"/>
              </w:rPr>
              <w:t>Координация работы служб предприятий туризма и гостеприимства</w:t>
            </w:r>
          </w:p>
        </w:tc>
      </w:tr>
      <w:tr w:rsidR="00614EE0" w:rsidRPr="00614EE0" w14:paraId="19B67591" w14:textId="77777777" w:rsidTr="00614EE0">
        <w:trPr>
          <w:trHeight w:val="20"/>
        </w:trPr>
        <w:tc>
          <w:tcPr>
            <w:tcW w:w="1366" w:type="pct"/>
            <w:gridSpan w:val="2"/>
            <w:vMerge w:val="restart"/>
          </w:tcPr>
          <w:p w14:paraId="6DF0DC57"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1.1. Организация и технологии работы служб предприятий туризма и гостеприимства</w:t>
            </w:r>
          </w:p>
        </w:tc>
        <w:tc>
          <w:tcPr>
            <w:tcW w:w="3634" w:type="pct"/>
          </w:tcPr>
          <w:p w14:paraId="4C41F73B" w14:textId="77777777" w:rsidR="00614EE0" w:rsidRPr="00614EE0" w:rsidRDefault="00614EE0" w:rsidP="00614EE0">
            <w:pPr>
              <w:contextualSpacing/>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79FCE21B" w14:textId="77777777" w:rsidTr="00614EE0">
        <w:trPr>
          <w:trHeight w:val="20"/>
        </w:trPr>
        <w:tc>
          <w:tcPr>
            <w:tcW w:w="1366" w:type="pct"/>
            <w:gridSpan w:val="2"/>
            <w:vMerge/>
          </w:tcPr>
          <w:p w14:paraId="07C8FB12"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4548847" w14:textId="77777777" w:rsidR="00614EE0" w:rsidRPr="00614EE0" w:rsidRDefault="00614EE0" w:rsidP="00614EE0">
            <w:pPr>
              <w:suppressAutoHyphens/>
              <w:spacing w:after="200"/>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Cs/>
                <w:sz w:val="24"/>
                <w:lang w:eastAsia="ru-RU"/>
              </w:rPr>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 предприятий туризма и гостеприимства в цикле обслуживания гостей. Службы предприятий туризма и гостеприимства: цели, основные функции, состав персонала. Каналы продаж гостиничного продукта. Показатели оценки деятельности предприятий туризма и гостеприимства</w:t>
            </w:r>
          </w:p>
        </w:tc>
      </w:tr>
      <w:tr w:rsidR="00614EE0" w:rsidRPr="00614EE0" w14:paraId="0D0A6E2F" w14:textId="77777777" w:rsidTr="00614EE0">
        <w:trPr>
          <w:trHeight w:val="20"/>
        </w:trPr>
        <w:tc>
          <w:tcPr>
            <w:tcW w:w="1366" w:type="pct"/>
            <w:gridSpan w:val="2"/>
            <w:vMerge/>
          </w:tcPr>
          <w:p w14:paraId="757B2F99"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1DE0249" w14:textId="77777777" w:rsidR="00614EE0" w:rsidRPr="00614EE0" w:rsidRDefault="00614EE0" w:rsidP="00614EE0">
            <w:pPr>
              <w:suppressAutoHyphens/>
              <w:spacing w:after="200"/>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sz w:val="24"/>
                <w:lang w:eastAsia="ru-RU"/>
              </w:rPr>
              <w:t>Сотрудники служб предприятий туризма и гостеприимства: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 Ознакомление с организацией рабочего места служб предприятий туризма и гостеприимства</w:t>
            </w:r>
          </w:p>
        </w:tc>
      </w:tr>
      <w:tr w:rsidR="00614EE0" w:rsidRPr="00614EE0" w14:paraId="30B25C96" w14:textId="77777777" w:rsidTr="00614EE0">
        <w:trPr>
          <w:trHeight w:val="20"/>
        </w:trPr>
        <w:tc>
          <w:tcPr>
            <w:tcW w:w="1366" w:type="pct"/>
            <w:gridSpan w:val="2"/>
            <w:vMerge w:val="restart"/>
          </w:tcPr>
          <w:p w14:paraId="6431B55F"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Тема 1.2. Функции управления службами </w:t>
            </w:r>
            <w:r w:rsidRPr="00614EE0">
              <w:rPr>
                <w:rFonts w:ascii="Times New Roman" w:eastAsia="Times New Roman" w:hAnsi="Times New Roman" w:cs="Times New Roman"/>
                <w:b/>
                <w:bCs/>
                <w:sz w:val="24"/>
                <w:lang w:eastAsia="ru-RU"/>
              </w:rPr>
              <w:lastRenderedPageBreak/>
              <w:t>предприятий туризма и гостеприимства</w:t>
            </w:r>
          </w:p>
          <w:p w14:paraId="6207F578"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6660F560" w14:textId="77777777" w:rsidR="00614EE0" w:rsidRPr="00614EE0" w:rsidRDefault="00614EE0" w:rsidP="00614EE0">
            <w:pPr>
              <w:suppressAutoHyphens/>
              <w:contextualSpacing/>
              <w:jc w:val="both"/>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lastRenderedPageBreak/>
              <w:t xml:space="preserve">Содержание </w:t>
            </w:r>
          </w:p>
        </w:tc>
      </w:tr>
      <w:tr w:rsidR="00614EE0" w:rsidRPr="00614EE0" w14:paraId="4A857BB7" w14:textId="77777777" w:rsidTr="00614EE0">
        <w:trPr>
          <w:trHeight w:val="20"/>
        </w:trPr>
        <w:tc>
          <w:tcPr>
            <w:tcW w:w="1366" w:type="pct"/>
            <w:gridSpan w:val="2"/>
            <w:vMerge/>
          </w:tcPr>
          <w:p w14:paraId="4596B1D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1328783"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Понятия: персонал, управление персоналом. Цели, функции и принципы управления персоналом. Категории персонала служб </w:t>
            </w:r>
            <w:r w:rsidRPr="00614EE0">
              <w:rPr>
                <w:rFonts w:ascii="Times New Roman" w:eastAsia="Times New Roman" w:hAnsi="Times New Roman" w:cs="Times New Roman"/>
                <w:sz w:val="24"/>
                <w:lang w:eastAsia="ru-RU"/>
              </w:rPr>
              <w:lastRenderedPageBreak/>
              <w:t>предприятий туризма и гостеприимства. Основные требования к персоналу. Корпоративная культура: понятие, сущность, цель, задачи, функции</w:t>
            </w:r>
          </w:p>
        </w:tc>
      </w:tr>
      <w:tr w:rsidR="00614EE0" w:rsidRPr="00614EE0" w14:paraId="38D7FEE7" w14:textId="77777777" w:rsidTr="00614EE0">
        <w:trPr>
          <w:trHeight w:val="20"/>
        </w:trPr>
        <w:tc>
          <w:tcPr>
            <w:tcW w:w="1366" w:type="pct"/>
            <w:gridSpan w:val="2"/>
            <w:vMerge/>
          </w:tcPr>
          <w:p w14:paraId="7DE7EE1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5A728E0"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Функции управления: понятие, виды, взаимосвязь. Особенности общих и специальных функций</w:t>
            </w:r>
          </w:p>
        </w:tc>
      </w:tr>
      <w:tr w:rsidR="00614EE0" w:rsidRPr="00614EE0" w14:paraId="353DD34F" w14:textId="77777777" w:rsidTr="00614EE0">
        <w:trPr>
          <w:trHeight w:val="20"/>
        </w:trPr>
        <w:tc>
          <w:tcPr>
            <w:tcW w:w="1366" w:type="pct"/>
            <w:gridSpan w:val="2"/>
            <w:vMerge/>
          </w:tcPr>
          <w:p w14:paraId="515AC27A"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1E3A50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Планирование: понятие, значение, классификация, формы, основные стадии. Роль планирования в структурных подразделениях предприятий туризма и гостеприимства. Виды планов. Методика определения потребности служб в материальных ресурсах и персонале</w:t>
            </w:r>
          </w:p>
        </w:tc>
      </w:tr>
      <w:tr w:rsidR="00614EE0" w:rsidRPr="00614EE0" w14:paraId="5EBE90B6" w14:textId="77777777" w:rsidTr="00614EE0">
        <w:trPr>
          <w:trHeight w:val="20"/>
        </w:trPr>
        <w:tc>
          <w:tcPr>
            <w:tcW w:w="1366" w:type="pct"/>
            <w:gridSpan w:val="2"/>
            <w:vMerge/>
          </w:tcPr>
          <w:p w14:paraId="1FE03D2A"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8974853"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координация деятельности персонала структурного подразделения. Функция организации: понятие, сущность. Распределение задач на предприятии. Сущность делегирования. Содержание и виды полномочий и ответственности. Пределы полномочий</w:t>
            </w:r>
          </w:p>
        </w:tc>
      </w:tr>
      <w:tr w:rsidR="00614EE0" w:rsidRPr="00614EE0" w14:paraId="0BCCC297" w14:textId="77777777" w:rsidTr="00614EE0">
        <w:trPr>
          <w:trHeight w:val="20"/>
        </w:trPr>
        <w:tc>
          <w:tcPr>
            <w:tcW w:w="1366" w:type="pct"/>
            <w:gridSpan w:val="2"/>
            <w:vMerge/>
          </w:tcPr>
          <w:p w14:paraId="4FC279FF"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2CF0A58"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Цели, задачи и принципы организации труда. Формы и виды разделения труда в службах предприятий туризма и гостеприимства. Сущность и виды нормирования труда</w:t>
            </w:r>
          </w:p>
        </w:tc>
      </w:tr>
      <w:tr w:rsidR="00614EE0" w:rsidRPr="00614EE0" w14:paraId="1FE8F62D" w14:textId="77777777" w:rsidTr="00614EE0">
        <w:trPr>
          <w:trHeight w:val="20"/>
        </w:trPr>
        <w:tc>
          <w:tcPr>
            <w:tcW w:w="1366" w:type="pct"/>
            <w:gridSpan w:val="2"/>
            <w:vMerge/>
          </w:tcPr>
          <w:p w14:paraId="4951CEA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270E408"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Организационные структуры управления: понятие, требования, предъявляемые к ним, принципы построения. Структурные подразделения, звенья и ступени управления. Взаимосвязи служб. Виды и функции уровней управления. Централизация и децентрализация управления. Структура служб предприятий туризма и гостеприимства и их взаимосвязь</w:t>
            </w:r>
          </w:p>
        </w:tc>
      </w:tr>
      <w:tr w:rsidR="00614EE0" w:rsidRPr="00614EE0" w14:paraId="45FD7152" w14:textId="77777777" w:rsidTr="00614EE0">
        <w:trPr>
          <w:trHeight w:val="20"/>
        </w:trPr>
        <w:tc>
          <w:tcPr>
            <w:tcW w:w="1366" w:type="pct"/>
            <w:gridSpan w:val="2"/>
            <w:vMerge/>
          </w:tcPr>
          <w:p w14:paraId="4738EC12"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DC5529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Виды организационных структур управления (линейная, функциональная, линейноштабная, девизиональная, матричная, управление по проекту), их характеристика, преимущества и недостатки. Типовая организационная структура предприятий туризма и гостеприимства</w:t>
            </w:r>
          </w:p>
        </w:tc>
      </w:tr>
      <w:tr w:rsidR="00614EE0" w:rsidRPr="00614EE0" w14:paraId="5522AADA" w14:textId="77777777" w:rsidTr="00614EE0">
        <w:trPr>
          <w:trHeight w:val="20"/>
        </w:trPr>
        <w:tc>
          <w:tcPr>
            <w:tcW w:w="1366" w:type="pct"/>
            <w:gridSpan w:val="2"/>
            <w:vMerge/>
          </w:tcPr>
          <w:p w14:paraId="26F13F5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016C8D1"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Мотивация труда. Понятие и назначение мотивации. Критерии мотивации (потребности, мотивы, стимулы, вознаграждение) труда. Мотивационный процесс</w:t>
            </w:r>
          </w:p>
        </w:tc>
      </w:tr>
      <w:tr w:rsidR="00614EE0" w:rsidRPr="00614EE0" w14:paraId="67156FB7" w14:textId="77777777" w:rsidTr="00614EE0">
        <w:trPr>
          <w:trHeight w:val="20"/>
        </w:trPr>
        <w:tc>
          <w:tcPr>
            <w:tcW w:w="1366" w:type="pct"/>
            <w:gridSpan w:val="2"/>
            <w:vMerge/>
          </w:tcPr>
          <w:p w14:paraId="2E015E7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592AD77"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Лояльность персонала: понятие, виды, формирование. Факторы, влияющие на лояльность персонала. Оценка и пути повышения лояльности персонала. Психология коллектива</w:t>
            </w:r>
          </w:p>
        </w:tc>
      </w:tr>
      <w:tr w:rsidR="00614EE0" w:rsidRPr="00614EE0" w14:paraId="7ADB220D" w14:textId="77777777" w:rsidTr="00614EE0">
        <w:trPr>
          <w:trHeight w:val="20"/>
        </w:trPr>
        <w:tc>
          <w:tcPr>
            <w:tcW w:w="1366" w:type="pct"/>
            <w:gridSpan w:val="2"/>
            <w:vMerge/>
          </w:tcPr>
          <w:p w14:paraId="3C6BB63E"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B3B3E8B" w14:textId="77777777" w:rsidR="00614EE0" w:rsidRPr="00614EE0" w:rsidRDefault="00614EE0" w:rsidP="00614EE0">
            <w:pPr>
              <w:suppressAutoHyphens/>
              <w:contextualSpacing/>
              <w:jc w:val="both"/>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 том числе практических занятий и лабораторных работ</w:t>
            </w:r>
          </w:p>
        </w:tc>
      </w:tr>
      <w:tr w:rsidR="00614EE0" w:rsidRPr="00614EE0" w14:paraId="0383BF8D" w14:textId="77777777" w:rsidTr="00614EE0">
        <w:trPr>
          <w:trHeight w:val="20"/>
        </w:trPr>
        <w:tc>
          <w:tcPr>
            <w:tcW w:w="1366" w:type="pct"/>
            <w:gridSpan w:val="2"/>
            <w:vMerge/>
          </w:tcPr>
          <w:p w14:paraId="43B63878"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0A1353A" w14:textId="77777777" w:rsidR="00614EE0" w:rsidRPr="00614EE0" w:rsidRDefault="00614EE0" w:rsidP="00614EE0">
            <w:pPr>
              <w:suppressAutoHyphens/>
              <w:contextualSpacing/>
              <w:jc w:val="both"/>
              <w:rPr>
                <w:rFonts w:ascii="Times New Roman" w:eastAsia="Times New Roman" w:hAnsi="Times New Roman" w:cs="Times New Roman"/>
                <w:bCs/>
                <w:sz w:val="24"/>
                <w:lang w:eastAsia="ru-RU"/>
              </w:rPr>
            </w:pPr>
            <w:r w:rsidRPr="00614EE0">
              <w:rPr>
                <w:rFonts w:ascii="Times New Roman" w:eastAsia="Times New Roman" w:hAnsi="Times New Roman" w:cs="Times New Roman"/>
                <w:bCs/>
                <w:sz w:val="24"/>
                <w:lang w:eastAsia="ru-RU"/>
              </w:rPr>
              <w:t>Разработка плана и определение целей деятельности служб предприятий туризма и гостеприимства</w:t>
            </w:r>
          </w:p>
        </w:tc>
      </w:tr>
      <w:tr w:rsidR="00614EE0" w:rsidRPr="00614EE0" w14:paraId="3BE98DB2" w14:textId="77777777" w:rsidTr="00614EE0">
        <w:trPr>
          <w:trHeight w:val="20"/>
        </w:trPr>
        <w:tc>
          <w:tcPr>
            <w:tcW w:w="1366" w:type="pct"/>
            <w:gridSpan w:val="2"/>
            <w:vMerge/>
          </w:tcPr>
          <w:p w14:paraId="705830A7"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024F6BDC" w14:textId="77777777" w:rsidR="00614EE0" w:rsidRPr="00614EE0" w:rsidRDefault="00614EE0" w:rsidP="00614EE0">
            <w:pPr>
              <w:suppressAutoHyphens/>
              <w:contextualSpacing/>
              <w:jc w:val="both"/>
              <w:rPr>
                <w:rFonts w:ascii="Times New Roman" w:eastAsia="Times New Roman" w:hAnsi="Times New Roman" w:cs="Times New Roman"/>
                <w:bCs/>
                <w:sz w:val="24"/>
                <w:lang w:eastAsia="ru-RU"/>
              </w:rPr>
            </w:pPr>
            <w:r w:rsidRPr="00614EE0">
              <w:rPr>
                <w:rFonts w:ascii="Times New Roman" w:eastAsia="Times New Roman" w:hAnsi="Times New Roman" w:cs="Times New Roman"/>
                <w:bCs/>
                <w:sz w:val="24"/>
                <w:lang w:eastAsia="ru-RU"/>
              </w:rPr>
              <w:t>Составление схемы взаимодействия служб предприятий туризма и гостеприимства</w:t>
            </w:r>
          </w:p>
        </w:tc>
      </w:tr>
      <w:tr w:rsidR="00614EE0" w:rsidRPr="00614EE0" w14:paraId="647EE0CF" w14:textId="77777777" w:rsidTr="00614EE0">
        <w:trPr>
          <w:trHeight w:val="20"/>
        </w:trPr>
        <w:tc>
          <w:tcPr>
            <w:tcW w:w="1366" w:type="pct"/>
            <w:gridSpan w:val="2"/>
            <w:vMerge/>
          </w:tcPr>
          <w:p w14:paraId="09EDB70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7F93CF2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графиков выхода на работу.</w:t>
            </w:r>
          </w:p>
        </w:tc>
      </w:tr>
      <w:tr w:rsidR="00614EE0" w:rsidRPr="00614EE0" w14:paraId="7DCC2352" w14:textId="77777777" w:rsidTr="00614EE0">
        <w:trPr>
          <w:trHeight w:val="20"/>
        </w:trPr>
        <w:tc>
          <w:tcPr>
            <w:tcW w:w="1366" w:type="pct"/>
            <w:gridSpan w:val="2"/>
            <w:vMerge/>
          </w:tcPr>
          <w:p w14:paraId="728356B6"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33A28B70"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методики выявления потребностей и мотивов поведения персонала структурного подразделения. Подготовка индивидуальных рекомендаций по повышению мотивации к труду</w:t>
            </w:r>
          </w:p>
        </w:tc>
      </w:tr>
      <w:tr w:rsidR="00614EE0" w:rsidRPr="00614EE0" w14:paraId="0ACD9FD9" w14:textId="77777777" w:rsidTr="00614EE0">
        <w:trPr>
          <w:trHeight w:val="20"/>
        </w:trPr>
        <w:tc>
          <w:tcPr>
            <w:tcW w:w="1366" w:type="pct"/>
            <w:gridSpan w:val="2"/>
            <w:vMerge/>
          </w:tcPr>
          <w:p w14:paraId="1B74069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4D2E7865"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Разработка программы формирования лояльности персонала.</w:t>
            </w:r>
          </w:p>
        </w:tc>
      </w:tr>
      <w:tr w:rsidR="00614EE0" w:rsidRPr="00614EE0" w14:paraId="6656B0DF" w14:textId="77777777" w:rsidTr="00614EE0">
        <w:trPr>
          <w:trHeight w:val="20"/>
        </w:trPr>
        <w:tc>
          <w:tcPr>
            <w:tcW w:w="1366" w:type="pct"/>
            <w:gridSpan w:val="2"/>
            <w:vMerge/>
          </w:tcPr>
          <w:p w14:paraId="0D7A038E"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CE70926"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схемы проведения контроля в заданном структурном подразделении. Оценка эффективности работы служб</w:t>
            </w:r>
          </w:p>
        </w:tc>
      </w:tr>
      <w:tr w:rsidR="00614EE0" w:rsidRPr="00614EE0" w14:paraId="0783CDCA" w14:textId="77777777" w:rsidTr="00614EE0">
        <w:trPr>
          <w:trHeight w:val="20"/>
        </w:trPr>
        <w:tc>
          <w:tcPr>
            <w:tcW w:w="5000" w:type="pct"/>
            <w:gridSpan w:val="3"/>
          </w:tcPr>
          <w:p w14:paraId="26CC5273"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Раздел 2. Основы делопроизводства и документооборота служб предприятий туризма и гостеприимства (36 часов)</w:t>
            </w:r>
          </w:p>
        </w:tc>
      </w:tr>
      <w:tr w:rsidR="00614EE0" w:rsidRPr="00614EE0" w14:paraId="7FE253F2" w14:textId="77777777" w:rsidTr="00614EE0">
        <w:trPr>
          <w:trHeight w:val="20"/>
        </w:trPr>
        <w:tc>
          <w:tcPr>
            <w:tcW w:w="5000" w:type="pct"/>
            <w:gridSpan w:val="3"/>
          </w:tcPr>
          <w:p w14:paraId="667A60D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МДК 01.02 </w:t>
            </w:r>
            <w:r w:rsidRPr="00614EE0">
              <w:rPr>
                <w:rFonts w:ascii="Times New Roman" w:eastAsia="Times New Roman" w:hAnsi="Times New Roman" w:cs="Times New Roman"/>
                <w:b/>
                <w:sz w:val="24"/>
                <w:lang w:eastAsia="ru-RU"/>
              </w:rPr>
              <w:t>Изучение основ делопроизводства</w:t>
            </w:r>
          </w:p>
        </w:tc>
      </w:tr>
      <w:tr w:rsidR="00614EE0" w:rsidRPr="00614EE0" w14:paraId="11BC6DB3" w14:textId="77777777" w:rsidTr="00614EE0">
        <w:trPr>
          <w:trHeight w:val="20"/>
        </w:trPr>
        <w:tc>
          <w:tcPr>
            <w:tcW w:w="1366" w:type="pct"/>
            <w:gridSpan w:val="2"/>
            <w:vMerge w:val="restart"/>
          </w:tcPr>
          <w:p w14:paraId="28BB796E"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lastRenderedPageBreak/>
              <w:t>Тема 2.1. Делопроизводства и общие нормы оформления документов</w:t>
            </w:r>
          </w:p>
          <w:p w14:paraId="3B2E3705" w14:textId="77777777" w:rsidR="00614EE0" w:rsidRPr="00614EE0" w:rsidRDefault="00614EE0" w:rsidP="00614EE0">
            <w:pPr>
              <w:tabs>
                <w:tab w:val="left" w:pos="1514"/>
              </w:tabs>
              <w:contextualSpacing/>
              <w:rPr>
                <w:rFonts w:ascii="Times New Roman" w:eastAsia="Times New Roman" w:hAnsi="Times New Roman" w:cs="Times New Roman"/>
                <w:b/>
                <w:bCs/>
                <w:sz w:val="24"/>
                <w:lang w:eastAsia="ru-RU"/>
              </w:rPr>
            </w:pPr>
          </w:p>
        </w:tc>
        <w:tc>
          <w:tcPr>
            <w:tcW w:w="3634" w:type="pct"/>
          </w:tcPr>
          <w:p w14:paraId="77018E49" w14:textId="77777777" w:rsidR="00614EE0" w:rsidRPr="00614EE0" w:rsidRDefault="00614EE0" w:rsidP="005C21F4">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4F4D2B61" w14:textId="77777777" w:rsidTr="00614EE0">
        <w:trPr>
          <w:trHeight w:val="20"/>
        </w:trPr>
        <w:tc>
          <w:tcPr>
            <w:tcW w:w="1366" w:type="pct"/>
            <w:gridSpan w:val="2"/>
            <w:vMerge/>
          </w:tcPr>
          <w:p w14:paraId="04C92427"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337CA185"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Документ и его функции.</w:t>
            </w:r>
          </w:p>
        </w:tc>
      </w:tr>
      <w:tr w:rsidR="00614EE0" w:rsidRPr="00614EE0" w14:paraId="32230FA2" w14:textId="77777777" w:rsidTr="00614EE0">
        <w:trPr>
          <w:trHeight w:val="20"/>
        </w:trPr>
        <w:tc>
          <w:tcPr>
            <w:tcW w:w="1366" w:type="pct"/>
            <w:gridSpan w:val="2"/>
            <w:vMerge/>
          </w:tcPr>
          <w:p w14:paraId="5E860DB1"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57C816E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Нормативно-методическая база документационного обеспечения управления.</w:t>
            </w:r>
          </w:p>
        </w:tc>
      </w:tr>
      <w:tr w:rsidR="00614EE0" w:rsidRPr="00614EE0" w14:paraId="1C751405" w14:textId="77777777" w:rsidTr="00614EE0">
        <w:trPr>
          <w:trHeight w:val="20"/>
        </w:trPr>
        <w:tc>
          <w:tcPr>
            <w:tcW w:w="1366" w:type="pct"/>
            <w:gridSpan w:val="2"/>
            <w:vMerge/>
          </w:tcPr>
          <w:p w14:paraId="061B756C"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6747338"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Требования к составлению и оформлению деловых документов.</w:t>
            </w:r>
          </w:p>
        </w:tc>
      </w:tr>
      <w:tr w:rsidR="00614EE0" w:rsidRPr="00614EE0" w14:paraId="574615AA" w14:textId="77777777" w:rsidTr="00614EE0">
        <w:trPr>
          <w:trHeight w:val="20"/>
        </w:trPr>
        <w:tc>
          <w:tcPr>
            <w:tcW w:w="1366" w:type="pct"/>
            <w:gridSpan w:val="2"/>
            <w:vMerge/>
          </w:tcPr>
          <w:p w14:paraId="528DD424"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610382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Классификация и структура организационно-распорядительных документов.</w:t>
            </w:r>
          </w:p>
        </w:tc>
      </w:tr>
      <w:tr w:rsidR="00614EE0" w:rsidRPr="00614EE0" w14:paraId="66336AF3" w14:textId="77777777" w:rsidTr="005C21F4">
        <w:trPr>
          <w:trHeight w:val="118"/>
        </w:trPr>
        <w:tc>
          <w:tcPr>
            <w:tcW w:w="1366" w:type="pct"/>
            <w:gridSpan w:val="2"/>
            <w:vMerge w:val="restart"/>
          </w:tcPr>
          <w:p w14:paraId="36BA0622" w14:textId="77777777" w:rsidR="00614EE0" w:rsidRPr="00614EE0" w:rsidRDefault="00614EE0" w:rsidP="00614EE0">
            <w:pPr>
              <w:tabs>
                <w:tab w:val="left" w:pos="1514"/>
              </w:tabs>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2.2. Основные виды управленческих документов</w:t>
            </w:r>
          </w:p>
          <w:p w14:paraId="198A04FF" w14:textId="77777777" w:rsidR="00614EE0" w:rsidRPr="00614EE0" w:rsidRDefault="00614EE0" w:rsidP="00614EE0">
            <w:pPr>
              <w:contextualSpacing/>
              <w:rPr>
                <w:rFonts w:ascii="Times New Roman" w:eastAsia="Times New Roman" w:hAnsi="Times New Roman" w:cs="Times New Roman"/>
                <w:b/>
                <w:bCs/>
                <w:sz w:val="24"/>
                <w:lang w:eastAsia="ru-RU"/>
              </w:rPr>
            </w:pPr>
          </w:p>
          <w:p w14:paraId="5EEE586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78C2DA08" w14:textId="77777777" w:rsidR="00614EE0" w:rsidRPr="00614EE0" w:rsidRDefault="00614EE0" w:rsidP="005C21F4">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11C6EEDB" w14:textId="77777777" w:rsidTr="00614EE0">
        <w:trPr>
          <w:trHeight w:val="20"/>
        </w:trPr>
        <w:tc>
          <w:tcPr>
            <w:tcW w:w="1366" w:type="pct"/>
            <w:gridSpan w:val="2"/>
            <w:vMerge/>
          </w:tcPr>
          <w:p w14:paraId="5D9AEAD4"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1B2FBF3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Организационные документы.</w:t>
            </w:r>
          </w:p>
        </w:tc>
      </w:tr>
      <w:tr w:rsidR="00614EE0" w:rsidRPr="00614EE0" w14:paraId="094376F0" w14:textId="77777777" w:rsidTr="00614EE0">
        <w:trPr>
          <w:trHeight w:val="20"/>
        </w:trPr>
        <w:tc>
          <w:tcPr>
            <w:tcW w:w="1366" w:type="pct"/>
            <w:gridSpan w:val="2"/>
            <w:vMerge/>
          </w:tcPr>
          <w:p w14:paraId="17C60D8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4025A0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Распорядительные документы.</w:t>
            </w:r>
          </w:p>
        </w:tc>
      </w:tr>
      <w:tr w:rsidR="00614EE0" w:rsidRPr="00614EE0" w14:paraId="07C88662" w14:textId="77777777" w:rsidTr="00614EE0">
        <w:trPr>
          <w:trHeight w:val="20"/>
        </w:trPr>
        <w:tc>
          <w:tcPr>
            <w:tcW w:w="1366" w:type="pct"/>
            <w:gridSpan w:val="2"/>
            <w:vMerge/>
          </w:tcPr>
          <w:p w14:paraId="7C368CDB"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53C6AC3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Виды информационно-справочных документов.</w:t>
            </w:r>
          </w:p>
        </w:tc>
      </w:tr>
      <w:tr w:rsidR="00614EE0" w:rsidRPr="00614EE0" w14:paraId="52B8958E" w14:textId="77777777" w:rsidTr="00614EE0">
        <w:trPr>
          <w:trHeight w:val="20"/>
        </w:trPr>
        <w:tc>
          <w:tcPr>
            <w:tcW w:w="1366" w:type="pct"/>
            <w:gridSpan w:val="2"/>
            <w:vMerge/>
          </w:tcPr>
          <w:p w14:paraId="32D80205"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23D237EF" w14:textId="77777777" w:rsidR="00614EE0" w:rsidRPr="00614EE0" w:rsidRDefault="00614EE0" w:rsidP="00614EE0">
            <w:pPr>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5CE61427" w14:textId="77777777" w:rsidTr="00614EE0">
        <w:trPr>
          <w:trHeight w:val="20"/>
        </w:trPr>
        <w:tc>
          <w:tcPr>
            <w:tcW w:w="1366" w:type="pct"/>
            <w:gridSpan w:val="2"/>
            <w:vMerge/>
          </w:tcPr>
          <w:p w14:paraId="0E4E383D" w14:textId="77777777" w:rsidR="00614EE0" w:rsidRPr="00614EE0" w:rsidRDefault="00614EE0" w:rsidP="00614EE0">
            <w:pPr>
              <w:spacing w:after="200"/>
              <w:rPr>
                <w:rFonts w:ascii="Times New Roman" w:eastAsia="Times New Roman" w:hAnsi="Times New Roman" w:cs="Times New Roman"/>
                <w:b/>
                <w:bCs/>
                <w:sz w:val="24"/>
                <w:lang w:eastAsia="ru-RU"/>
              </w:rPr>
            </w:pPr>
          </w:p>
        </w:tc>
        <w:tc>
          <w:tcPr>
            <w:tcW w:w="3634" w:type="pct"/>
          </w:tcPr>
          <w:p w14:paraId="69D032DB"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и оформление организационных документов (устав, положение, учредительный договор, штатное расписание, структура, должностные инструкции)</w:t>
            </w:r>
          </w:p>
          <w:p w14:paraId="733BEC53" w14:textId="77777777" w:rsidR="00614EE0" w:rsidRPr="00614EE0" w:rsidRDefault="00614EE0" w:rsidP="00614EE0">
            <w:pPr>
              <w:rPr>
                <w:rFonts w:ascii="Times New Roman" w:eastAsia="Times New Roman" w:hAnsi="Times New Roman" w:cs="Times New Roman"/>
                <w:b/>
                <w:sz w:val="24"/>
                <w:lang w:eastAsia="ru-RU"/>
              </w:rPr>
            </w:pPr>
            <w:r w:rsidRPr="00614EE0">
              <w:rPr>
                <w:rFonts w:ascii="Times New Roman" w:eastAsia="Times New Roman" w:hAnsi="Times New Roman" w:cs="Times New Roman"/>
                <w:sz w:val="24"/>
                <w:lang w:eastAsia="ru-RU"/>
              </w:rPr>
              <w:t>Составление и оформление распорядительных документов (постановление, распоряжение, приказ, указание)</w:t>
            </w:r>
          </w:p>
        </w:tc>
      </w:tr>
      <w:tr w:rsidR="00614EE0" w:rsidRPr="00614EE0" w14:paraId="230AFFE3" w14:textId="77777777" w:rsidTr="00614EE0">
        <w:trPr>
          <w:trHeight w:val="20"/>
        </w:trPr>
        <w:tc>
          <w:tcPr>
            <w:tcW w:w="1366" w:type="pct"/>
            <w:gridSpan w:val="2"/>
            <w:vMerge w:val="restart"/>
          </w:tcPr>
          <w:p w14:paraId="019FFA82"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2.3. Организация работы с документами</w:t>
            </w:r>
          </w:p>
        </w:tc>
        <w:tc>
          <w:tcPr>
            <w:tcW w:w="3634" w:type="pct"/>
          </w:tcPr>
          <w:p w14:paraId="7159F4A3"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Содержание</w:t>
            </w:r>
          </w:p>
        </w:tc>
      </w:tr>
      <w:tr w:rsidR="00614EE0" w:rsidRPr="00614EE0" w14:paraId="4B11F872" w14:textId="77777777" w:rsidTr="00614EE0">
        <w:trPr>
          <w:trHeight w:val="20"/>
        </w:trPr>
        <w:tc>
          <w:tcPr>
            <w:tcW w:w="1366" w:type="pct"/>
            <w:gridSpan w:val="2"/>
            <w:vMerge/>
          </w:tcPr>
          <w:p w14:paraId="7807716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096FA6D" w14:textId="77777777" w:rsidR="00614EE0" w:rsidRPr="00614EE0" w:rsidRDefault="00614EE0" w:rsidP="00614EE0">
            <w:pPr>
              <w:tabs>
                <w:tab w:val="left" w:pos="3550"/>
              </w:tabs>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и принципы организации документооборота.</w:t>
            </w:r>
          </w:p>
        </w:tc>
      </w:tr>
      <w:tr w:rsidR="00614EE0" w:rsidRPr="00614EE0" w14:paraId="42312A75" w14:textId="77777777" w:rsidTr="00614EE0">
        <w:trPr>
          <w:trHeight w:val="20"/>
        </w:trPr>
        <w:tc>
          <w:tcPr>
            <w:tcW w:w="1366" w:type="pct"/>
            <w:gridSpan w:val="2"/>
            <w:vMerge/>
          </w:tcPr>
          <w:p w14:paraId="0B7506E2"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2395BAEF"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Порядок ведения документации.</w:t>
            </w:r>
          </w:p>
        </w:tc>
      </w:tr>
      <w:tr w:rsidR="00614EE0" w:rsidRPr="00614EE0" w14:paraId="6F3619CC" w14:textId="77777777" w:rsidTr="00614EE0">
        <w:trPr>
          <w:trHeight w:val="20"/>
        </w:trPr>
        <w:tc>
          <w:tcPr>
            <w:tcW w:w="1366" w:type="pct"/>
            <w:gridSpan w:val="2"/>
            <w:vMerge/>
          </w:tcPr>
          <w:p w14:paraId="733696D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0462CEC"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Документы по трудовым отношениям.</w:t>
            </w:r>
          </w:p>
        </w:tc>
      </w:tr>
      <w:tr w:rsidR="00614EE0" w:rsidRPr="00614EE0" w14:paraId="522A0F76" w14:textId="77777777" w:rsidTr="00614EE0">
        <w:trPr>
          <w:trHeight w:val="20"/>
        </w:trPr>
        <w:tc>
          <w:tcPr>
            <w:tcW w:w="1366" w:type="pct"/>
            <w:gridSpan w:val="2"/>
            <w:vMerge/>
          </w:tcPr>
          <w:p w14:paraId="09888C91"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685480D"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Деловая речь и ее грамматические особенности.</w:t>
            </w:r>
          </w:p>
        </w:tc>
      </w:tr>
      <w:tr w:rsidR="00614EE0" w:rsidRPr="00614EE0" w14:paraId="2AC3FB35" w14:textId="77777777" w:rsidTr="00614EE0">
        <w:trPr>
          <w:trHeight w:val="20"/>
        </w:trPr>
        <w:tc>
          <w:tcPr>
            <w:tcW w:w="1366" w:type="pct"/>
            <w:gridSpan w:val="2"/>
            <w:vMerge/>
          </w:tcPr>
          <w:p w14:paraId="329FFB8F"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E8260A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24D52C9D" w14:textId="77777777" w:rsidTr="00614EE0">
        <w:trPr>
          <w:trHeight w:val="20"/>
        </w:trPr>
        <w:tc>
          <w:tcPr>
            <w:tcW w:w="1366" w:type="pct"/>
            <w:gridSpan w:val="2"/>
            <w:vMerge/>
          </w:tcPr>
          <w:p w14:paraId="3B88EDB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F14F1BC"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деловых писем в сфере туризма и гостеприимства.</w:t>
            </w:r>
          </w:p>
          <w:p w14:paraId="318A61C2"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приказов, личных дел, списка работников.</w:t>
            </w:r>
          </w:p>
        </w:tc>
      </w:tr>
      <w:tr w:rsidR="00614EE0" w:rsidRPr="00614EE0" w14:paraId="7D3BFDA8" w14:textId="77777777" w:rsidTr="00614EE0">
        <w:trPr>
          <w:trHeight w:val="20"/>
        </w:trPr>
        <w:tc>
          <w:tcPr>
            <w:tcW w:w="5000" w:type="pct"/>
            <w:gridSpan w:val="3"/>
          </w:tcPr>
          <w:p w14:paraId="211D546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sz w:val="24"/>
                <w:lang w:eastAsia="ru-RU"/>
              </w:rPr>
              <w:t>Раздел 3.</w:t>
            </w:r>
            <w:r w:rsidRPr="00614EE0">
              <w:rPr>
                <w:rFonts w:ascii="Times New Roman" w:eastAsia="Times New Roman" w:hAnsi="Times New Roman" w:cs="Times New Roman"/>
                <w:sz w:val="24"/>
                <w:lang w:eastAsia="ru-RU"/>
              </w:rPr>
              <w:t xml:space="preserve"> </w:t>
            </w:r>
            <w:r w:rsidRPr="00614EE0">
              <w:rPr>
                <w:rFonts w:ascii="Times New Roman" w:eastAsia="Times New Roman" w:hAnsi="Times New Roman" w:cs="Times New Roman"/>
                <w:b/>
                <w:bCs/>
                <w:sz w:val="24"/>
                <w:lang w:eastAsia="ru-RU"/>
              </w:rPr>
              <w:t>Этика делового общения служб предприятий туризма и гостеприимства (36 часов)</w:t>
            </w:r>
          </w:p>
        </w:tc>
      </w:tr>
      <w:tr w:rsidR="00614EE0" w:rsidRPr="00614EE0" w14:paraId="043FA511" w14:textId="77777777" w:rsidTr="00614EE0">
        <w:trPr>
          <w:trHeight w:val="20"/>
        </w:trPr>
        <w:tc>
          <w:tcPr>
            <w:tcW w:w="5000" w:type="pct"/>
            <w:gridSpan w:val="3"/>
          </w:tcPr>
          <w:p w14:paraId="017F1B1C"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sz w:val="24"/>
                <w:lang w:eastAsia="ru-RU"/>
              </w:rPr>
              <w:t xml:space="preserve">МДК 01.03 </w:t>
            </w:r>
            <w:r w:rsidRPr="00614EE0">
              <w:rPr>
                <w:rFonts w:ascii="Times New Roman" w:eastAsia="Times New Roman" w:hAnsi="Times New Roman" w:cs="Times New Roman"/>
                <w:sz w:val="24"/>
                <w:lang w:eastAsia="ru-RU"/>
              </w:rPr>
              <w:t>Соблюдение норм этики делового общения</w:t>
            </w:r>
          </w:p>
        </w:tc>
      </w:tr>
      <w:tr w:rsidR="00614EE0" w:rsidRPr="00614EE0" w14:paraId="311756D4" w14:textId="77777777" w:rsidTr="00614EE0">
        <w:trPr>
          <w:trHeight w:val="20"/>
        </w:trPr>
        <w:tc>
          <w:tcPr>
            <w:tcW w:w="1366" w:type="pct"/>
            <w:gridSpan w:val="2"/>
            <w:vMerge w:val="restart"/>
          </w:tcPr>
          <w:p w14:paraId="18AC30E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3.1. Общие сведения об этической культуре</w:t>
            </w:r>
          </w:p>
        </w:tc>
        <w:tc>
          <w:tcPr>
            <w:tcW w:w="3634" w:type="pct"/>
          </w:tcPr>
          <w:p w14:paraId="20DBF373"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4701E17F" w14:textId="77777777" w:rsidTr="00614EE0">
        <w:trPr>
          <w:trHeight w:val="20"/>
        </w:trPr>
        <w:tc>
          <w:tcPr>
            <w:tcW w:w="1366" w:type="pct"/>
            <w:gridSpan w:val="2"/>
            <w:vMerge/>
          </w:tcPr>
          <w:p w14:paraId="676ADD1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9B02ED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этика и мораль. Категории этики. Нормы морали. Моральные принципы и нормы как основа эффективного общения</w:t>
            </w:r>
          </w:p>
        </w:tc>
      </w:tr>
      <w:tr w:rsidR="00614EE0" w:rsidRPr="00614EE0" w14:paraId="4BB9CA18" w14:textId="77777777" w:rsidTr="00614EE0">
        <w:trPr>
          <w:trHeight w:val="20"/>
        </w:trPr>
        <w:tc>
          <w:tcPr>
            <w:tcW w:w="1366" w:type="pct"/>
            <w:gridSpan w:val="2"/>
            <w:vMerge/>
          </w:tcPr>
          <w:p w14:paraId="2E34947D"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2314099"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Деловой этикет в профессиональной деятельности. Взаимосвязь делового этикета </w:t>
            </w:r>
          </w:p>
          <w:p w14:paraId="26880879"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 этики деловых отношений</w:t>
            </w:r>
          </w:p>
        </w:tc>
      </w:tr>
      <w:tr w:rsidR="00614EE0" w:rsidRPr="00614EE0" w14:paraId="70AA9908" w14:textId="77777777" w:rsidTr="00614EE0">
        <w:trPr>
          <w:trHeight w:val="20"/>
        </w:trPr>
        <w:tc>
          <w:tcPr>
            <w:tcW w:w="1366" w:type="pct"/>
            <w:gridSpan w:val="2"/>
            <w:vMerge/>
          </w:tcPr>
          <w:p w14:paraId="318AE72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8D2238D"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1A3E9231" w14:textId="77777777" w:rsidTr="00614EE0">
        <w:trPr>
          <w:trHeight w:val="20"/>
        </w:trPr>
        <w:tc>
          <w:tcPr>
            <w:tcW w:w="1366" w:type="pct"/>
            <w:gridSpan w:val="2"/>
            <w:vMerge/>
          </w:tcPr>
          <w:p w14:paraId="5BBDCCA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B6203F5"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полученных теоретических знаний на практике.</w:t>
            </w:r>
          </w:p>
        </w:tc>
      </w:tr>
      <w:tr w:rsidR="00614EE0" w:rsidRPr="00614EE0" w14:paraId="0A68B839" w14:textId="77777777" w:rsidTr="00614EE0">
        <w:trPr>
          <w:trHeight w:val="20"/>
        </w:trPr>
        <w:tc>
          <w:tcPr>
            <w:tcW w:w="1366" w:type="pct"/>
            <w:gridSpan w:val="2"/>
            <w:vMerge w:val="restart"/>
          </w:tcPr>
          <w:p w14:paraId="6D7B2083"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3.2. Организация и технологии работы служб предприятий туризма и гостеприимства с клиентами/гостями на английском языке</w:t>
            </w:r>
          </w:p>
        </w:tc>
        <w:tc>
          <w:tcPr>
            <w:tcW w:w="3634" w:type="pct"/>
          </w:tcPr>
          <w:p w14:paraId="279B4311"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051BFFC8" w14:textId="77777777" w:rsidTr="00614EE0">
        <w:trPr>
          <w:trHeight w:val="20"/>
        </w:trPr>
        <w:tc>
          <w:tcPr>
            <w:tcW w:w="1366" w:type="pct"/>
            <w:gridSpan w:val="2"/>
            <w:vMerge/>
          </w:tcPr>
          <w:p w14:paraId="6E701C66"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5DFE7003"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Деловое общение. Этика и этикет.</w:t>
            </w:r>
          </w:p>
        </w:tc>
      </w:tr>
      <w:tr w:rsidR="00614EE0" w:rsidRPr="00614EE0" w14:paraId="6AD103F4" w14:textId="77777777" w:rsidTr="00614EE0">
        <w:trPr>
          <w:trHeight w:val="20"/>
        </w:trPr>
        <w:tc>
          <w:tcPr>
            <w:tcW w:w="1366" w:type="pct"/>
            <w:gridSpan w:val="2"/>
            <w:vMerge/>
          </w:tcPr>
          <w:p w14:paraId="1E30433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C8F919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Службы предприятий туризма и гостеприимства. Структура. Персонал.</w:t>
            </w:r>
          </w:p>
        </w:tc>
      </w:tr>
      <w:tr w:rsidR="00614EE0" w:rsidRPr="00614EE0" w14:paraId="762A42F6" w14:textId="77777777" w:rsidTr="00614EE0">
        <w:trPr>
          <w:trHeight w:val="20"/>
        </w:trPr>
        <w:tc>
          <w:tcPr>
            <w:tcW w:w="1366" w:type="pct"/>
            <w:gridSpan w:val="2"/>
            <w:vMerge/>
          </w:tcPr>
          <w:p w14:paraId="6F918706"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CF5D3DC"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Введение лексики, закрепление в упражнениях</w:t>
            </w:r>
          </w:p>
          <w:p w14:paraId="3DCD814E"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Чтение и перевод текста. Вопросы и ответы по содержанию текста. </w:t>
            </w:r>
          </w:p>
          <w:p w14:paraId="0FE653C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Развитие навыков устной речи. Выполнение упражнений с использованием лексики. </w:t>
            </w:r>
          </w:p>
          <w:p w14:paraId="12287C85"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Встреча, обслуживание клиентов/гостей и прощание. Введение и закрепление лексики. </w:t>
            </w:r>
          </w:p>
          <w:p w14:paraId="363DA686" w14:textId="77777777" w:rsidR="00614EE0" w:rsidRPr="00614EE0" w:rsidRDefault="00614EE0" w:rsidP="00614EE0">
            <w:pPr>
              <w:suppressAutoHyphens/>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Практика устной речи. Диалоги между сотрудниками о случившихся событиях во время смены.</w:t>
            </w:r>
          </w:p>
        </w:tc>
      </w:tr>
      <w:tr w:rsidR="00614EE0" w:rsidRPr="00614EE0" w14:paraId="5D8A43A2" w14:textId="77777777" w:rsidTr="00614EE0">
        <w:trPr>
          <w:trHeight w:val="20"/>
        </w:trPr>
        <w:tc>
          <w:tcPr>
            <w:tcW w:w="1366" w:type="pct"/>
            <w:gridSpan w:val="2"/>
            <w:vMerge/>
          </w:tcPr>
          <w:p w14:paraId="4E57C0D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178ED4E6"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В том числе практических и лабораторных занятий </w:t>
            </w:r>
          </w:p>
        </w:tc>
      </w:tr>
      <w:tr w:rsidR="00614EE0" w:rsidRPr="00614EE0" w14:paraId="4D308E84" w14:textId="77777777" w:rsidTr="00614EE0">
        <w:trPr>
          <w:trHeight w:val="20"/>
        </w:trPr>
        <w:tc>
          <w:tcPr>
            <w:tcW w:w="1366" w:type="pct"/>
            <w:gridSpan w:val="2"/>
            <w:vMerge/>
          </w:tcPr>
          <w:p w14:paraId="1C51940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00A82217"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Общение с клиентами. Отработка лексики в процессе ведения диалогов, связанных с деятельностью служб предприятий туризма и гостеприимства.</w:t>
            </w:r>
          </w:p>
        </w:tc>
      </w:tr>
      <w:tr w:rsidR="00614EE0" w:rsidRPr="00614EE0" w14:paraId="1CB256B8" w14:textId="77777777" w:rsidTr="00614EE0">
        <w:trPr>
          <w:trHeight w:val="20"/>
        </w:trPr>
        <w:tc>
          <w:tcPr>
            <w:tcW w:w="1366" w:type="pct"/>
            <w:gridSpan w:val="2"/>
            <w:vMerge/>
          </w:tcPr>
          <w:p w14:paraId="5AD846B4"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34" w:type="pct"/>
          </w:tcPr>
          <w:p w14:paraId="361D4A26" w14:textId="77777777" w:rsidR="00614EE0" w:rsidRPr="00614EE0" w:rsidRDefault="00614EE0" w:rsidP="00614EE0">
            <w:pPr>
              <w:contextualSpacing/>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Практика устной речи. Составление диалогов между сотрудниками служб предприятий туризма и гостеприимства.</w:t>
            </w:r>
          </w:p>
        </w:tc>
      </w:tr>
      <w:tr w:rsidR="00614EE0" w:rsidRPr="00614EE0" w14:paraId="4FCFE1E2" w14:textId="77777777" w:rsidTr="00614EE0">
        <w:trPr>
          <w:trHeight w:val="20"/>
        </w:trPr>
        <w:tc>
          <w:tcPr>
            <w:tcW w:w="5000" w:type="pct"/>
            <w:gridSpan w:val="3"/>
          </w:tcPr>
          <w:p w14:paraId="00B58C3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Раздел 4. Технология расчетов клиентов/гостей сотрудниками служб предприятий туризма и гостеприимства (36 часов)</w:t>
            </w:r>
          </w:p>
        </w:tc>
      </w:tr>
      <w:tr w:rsidR="00614EE0" w:rsidRPr="00614EE0" w14:paraId="6AFBD1F4" w14:textId="77777777" w:rsidTr="00614EE0">
        <w:trPr>
          <w:trHeight w:val="20"/>
        </w:trPr>
        <w:tc>
          <w:tcPr>
            <w:tcW w:w="5000" w:type="pct"/>
            <w:gridSpan w:val="3"/>
          </w:tcPr>
          <w:p w14:paraId="751969C6"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МДК 01.04 </w:t>
            </w:r>
            <w:r w:rsidRPr="00614EE0">
              <w:rPr>
                <w:rFonts w:ascii="Times New Roman" w:eastAsia="Times New Roman" w:hAnsi="Times New Roman" w:cs="Times New Roman"/>
                <w:sz w:val="24"/>
                <w:lang w:eastAsia="ru-RU"/>
              </w:rPr>
              <w:t>Осуществление расчетов с клиентом за предоставленные услуги туризма и гостеприимства</w:t>
            </w:r>
          </w:p>
        </w:tc>
      </w:tr>
      <w:tr w:rsidR="00614EE0" w:rsidRPr="00614EE0" w14:paraId="20580726" w14:textId="77777777" w:rsidTr="00614EE0">
        <w:trPr>
          <w:trHeight w:val="20"/>
        </w:trPr>
        <w:tc>
          <w:tcPr>
            <w:tcW w:w="1335" w:type="pct"/>
            <w:vMerge w:val="restart"/>
          </w:tcPr>
          <w:p w14:paraId="59B275C0"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4.1. Ценообразование и ценовая политика</w:t>
            </w:r>
          </w:p>
        </w:tc>
        <w:tc>
          <w:tcPr>
            <w:tcW w:w="3665" w:type="pct"/>
            <w:gridSpan w:val="2"/>
          </w:tcPr>
          <w:p w14:paraId="2E5C272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5851B372" w14:textId="77777777" w:rsidTr="00614EE0">
        <w:trPr>
          <w:trHeight w:val="20"/>
        </w:trPr>
        <w:tc>
          <w:tcPr>
            <w:tcW w:w="1335" w:type="pct"/>
            <w:vMerge/>
          </w:tcPr>
          <w:p w14:paraId="6C1704CF"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A20686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Ценообразование: расчет цены услуг. Методы расчета цены туристских услуг; управление доходами: оптимизация цены.</w:t>
            </w:r>
          </w:p>
        </w:tc>
      </w:tr>
      <w:tr w:rsidR="00614EE0" w:rsidRPr="00614EE0" w14:paraId="5D70E406" w14:textId="77777777" w:rsidTr="00614EE0">
        <w:trPr>
          <w:trHeight w:val="20"/>
        </w:trPr>
        <w:tc>
          <w:tcPr>
            <w:tcW w:w="1335" w:type="pct"/>
            <w:vMerge/>
          </w:tcPr>
          <w:p w14:paraId="515E0490"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1EE1F4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Цена и тариф управление доходами (revenue management). Понятие тарифа; варианты тарифов.</w:t>
            </w:r>
          </w:p>
        </w:tc>
      </w:tr>
      <w:tr w:rsidR="00614EE0" w:rsidRPr="00614EE0" w14:paraId="06554219" w14:textId="77777777" w:rsidTr="00614EE0">
        <w:trPr>
          <w:trHeight w:val="20"/>
        </w:trPr>
        <w:tc>
          <w:tcPr>
            <w:tcW w:w="1335" w:type="pct"/>
            <w:vMerge/>
          </w:tcPr>
          <w:p w14:paraId="4EE8A99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EBF303E"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Цена от стойки (фиксированная цена, гибкий тариф). Понятие revenue management; задачи и </w:t>
            </w:r>
          </w:p>
          <w:p w14:paraId="17AA965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инструменты revenue management; прогнозирование.</w:t>
            </w:r>
          </w:p>
        </w:tc>
      </w:tr>
      <w:tr w:rsidR="00614EE0" w:rsidRPr="00614EE0" w14:paraId="32BEB938" w14:textId="77777777" w:rsidTr="00614EE0">
        <w:trPr>
          <w:trHeight w:val="20"/>
        </w:trPr>
        <w:tc>
          <w:tcPr>
            <w:tcW w:w="1335" w:type="pct"/>
            <w:vMerge/>
          </w:tcPr>
          <w:p w14:paraId="0FD5740E"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0AD1EEB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b/>
                <w:bCs/>
                <w:sz w:val="24"/>
                <w:lang w:eastAsia="ru-RU"/>
              </w:rPr>
              <w:t>В том числе практических и лабораторных занятий</w:t>
            </w:r>
          </w:p>
        </w:tc>
      </w:tr>
      <w:tr w:rsidR="00614EE0" w:rsidRPr="00614EE0" w14:paraId="21CE9C0A" w14:textId="77777777" w:rsidTr="00614EE0">
        <w:trPr>
          <w:trHeight w:val="20"/>
        </w:trPr>
        <w:tc>
          <w:tcPr>
            <w:tcW w:w="1335" w:type="pct"/>
            <w:vMerge/>
          </w:tcPr>
          <w:p w14:paraId="59D466A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4739958"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Факторы, влияющие на ценообразование гостиничного предприятия.</w:t>
            </w:r>
          </w:p>
        </w:tc>
      </w:tr>
      <w:tr w:rsidR="00614EE0" w:rsidRPr="00614EE0" w14:paraId="09DD7625" w14:textId="77777777" w:rsidTr="00614EE0">
        <w:trPr>
          <w:trHeight w:val="20"/>
        </w:trPr>
        <w:tc>
          <w:tcPr>
            <w:tcW w:w="1335" w:type="pct"/>
            <w:vMerge/>
          </w:tcPr>
          <w:p w14:paraId="0E44E1A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0391C273"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Основные методы ценообразования, использующиеся при определении цены туристских услуг.</w:t>
            </w:r>
          </w:p>
        </w:tc>
      </w:tr>
      <w:tr w:rsidR="00614EE0" w:rsidRPr="00614EE0" w14:paraId="0593F4C0" w14:textId="77777777" w:rsidTr="00614EE0">
        <w:trPr>
          <w:trHeight w:val="20"/>
        </w:trPr>
        <w:tc>
          <w:tcPr>
            <w:tcW w:w="1335" w:type="pct"/>
            <w:vMerge/>
          </w:tcPr>
          <w:p w14:paraId="100A1E0B"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F2F531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Виды скидок с цены, применяемые в сфере туризма и гостеприимства.</w:t>
            </w:r>
          </w:p>
        </w:tc>
      </w:tr>
      <w:tr w:rsidR="00614EE0" w:rsidRPr="00614EE0" w14:paraId="34AD3A29" w14:textId="77777777" w:rsidTr="00614EE0">
        <w:trPr>
          <w:trHeight w:val="20"/>
        </w:trPr>
        <w:tc>
          <w:tcPr>
            <w:tcW w:w="1335" w:type="pct"/>
            <w:vMerge/>
          </w:tcPr>
          <w:p w14:paraId="1821173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48851617"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Неценовые маркетинговые решения, применяемые в сфере туризма и гостеприимства.</w:t>
            </w:r>
          </w:p>
        </w:tc>
      </w:tr>
      <w:tr w:rsidR="00614EE0" w:rsidRPr="00614EE0" w14:paraId="7CF1B342" w14:textId="77777777" w:rsidTr="00614EE0">
        <w:trPr>
          <w:trHeight w:val="20"/>
        </w:trPr>
        <w:tc>
          <w:tcPr>
            <w:tcW w:w="1335" w:type="pct"/>
            <w:vMerge w:val="restart"/>
          </w:tcPr>
          <w:p w14:paraId="749D0D82"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Тема 4.2. Осуществление расчетов клиентов за предоставленные услуги</w:t>
            </w:r>
          </w:p>
        </w:tc>
        <w:tc>
          <w:tcPr>
            <w:tcW w:w="3665" w:type="pct"/>
            <w:gridSpan w:val="2"/>
          </w:tcPr>
          <w:p w14:paraId="481C3388"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Содержание </w:t>
            </w:r>
          </w:p>
        </w:tc>
      </w:tr>
      <w:tr w:rsidR="00614EE0" w:rsidRPr="00614EE0" w14:paraId="20FB5605" w14:textId="77777777" w:rsidTr="00614EE0">
        <w:trPr>
          <w:trHeight w:val="20"/>
        </w:trPr>
        <w:tc>
          <w:tcPr>
            <w:tcW w:w="1335" w:type="pct"/>
            <w:vMerge/>
          </w:tcPr>
          <w:p w14:paraId="5F76D66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D0CD95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Понятие обслуживания клиентов. Основные стандарты обслуживания клиентов.</w:t>
            </w:r>
          </w:p>
        </w:tc>
      </w:tr>
      <w:tr w:rsidR="00614EE0" w:rsidRPr="00614EE0" w14:paraId="2D959407" w14:textId="77777777" w:rsidTr="00614EE0">
        <w:trPr>
          <w:trHeight w:val="20"/>
        </w:trPr>
        <w:tc>
          <w:tcPr>
            <w:tcW w:w="1335" w:type="pct"/>
            <w:vMerge/>
          </w:tcPr>
          <w:p w14:paraId="651FCF43"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105F283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Обслуживание клиентов: правила и стандарты. Порядок действий. Цели и задачи обслуживания. Основные правила и нормы.</w:t>
            </w:r>
          </w:p>
        </w:tc>
      </w:tr>
      <w:tr w:rsidR="00614EE0" w:rsidRPr="00614EE0" w14:paraId="6DA8B603" w14:textId="77777777" w:rsidTr="00614EE0">
        <w:trPr>
          <w:trHeight w:val="20"/>
        </w:trPr>
        <w:tc>
          <w:tcPr>
            <w:tcW w:w="1335" w:type="pct"/>
            <w:vMerge/>
          </w:tcPr>
          <w:p w14:paraId="5E5C9B2C"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21B9BD87"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Деловое общение. Этика и этикет.</w:t>
            </w:r>
          </w:p>
        </w:tc>
      </w:tr>
      <w:tr w:rsidR="00614EE0" w:rsidRPr="00614EE0" w14:paraId="0DCD7BAC" w14:textId="77777777" w:rsidTr="00614EE0">
        <w:trPr>
          <w:trHeight w:val="20"/>
        </w:trPr>
        <w:tc>
          <w:tcPr>
            <w:tcW w:w="1335" w:type="pct"/>
            <w:vMerge/>
          </w:tcPr>
          <w:p w14:paraId="7C5B8659"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5E3E0EDF" w14:textId="77777777" w:rsidR="00614EE0" w:rsidRPr="00614EE0" w:rsidRDefault="00614EE0" w:rsidP="00614EE0">
            <w:pPr>
              <w:contextualSpacing/>
              <w:rPr>
                <w:rFonts w:ascii="Times New Roman" w:eastAsia="Times New Roman" w:hAnsi="Times New Roman" w:cs="Times New Roman"/>
                <w:b/>
                <w:sz w:val="24"/>
                <w:lang w:eastAsia="ru-RU"/>
              </w:rPr>
            </w:pPr>
            <w:r w:rsidRPr="00614EE0">
              <w:rPr>
                <w:rFonts w:ascii="Times New Roman" w:eastAsia="Times New Roman" w:hAnsi="Times New Roman" w:cs="Times New Roman"/>
                <w:b/>
                <w:bCs/>
                <w:sz w:val="24"/>
                <w:lang w:eastAsia="ru-RU"/>
              </w:rPr>
              <w:t xml:space="preserve">В том числе практических и лабораторных занятий </w:t>
            </w:r>
          </w:p>
        </w:tc>
      </w:tr>
      <w:tr w:rsidR="00614EE0" w:rsidRPr="00614EE0" w14:paraId="48698AAB" w14:textId="77777777" w:rsidTr="00614EE0">
        <w:trPr>
          <w:trHeight w:val="20"/>
        </w:trPr>
        <w:tc>
          <w:tcPr>
            <w:tcW w:w="1335" w:type="pct"/>
            <w:vMerge/>
          </w:tcPr>
          <w:p w14:paraId="1F0E363A"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7F430025"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Встреча, обслуживание и расчет клиентов, прощание. Введение и закрепление лексики</w:t>
            </w:r>
          </w:p>
        </w:tc>
      </w:tr>
      <w:tr w:rsidR="00614EE0" w:rsidRPr="00614EE0" w14:paraId="3C019EF8" w14:textId="77777777" w:rsidTr="00614EE0">
        <w:trPr>
          <w:trHeight w:val="20"/>
        </w:trPr>
        <w:tc>
          <w:tcPr>
            <w:tcW w:w="1335" w:type="pct"/>
            <w:vMerge/>
          </w:tcPr>
          <w:p w14:paraId="13F9AC73" w14:textId="77777777" w:rsidR="00614EE0" w:rsidRPr="00614EE0" w:rsidRDefault="00614EE0" w:rsidP="00614EE0">
            <w:pPr>
              <w:contextualSpacing/>
              <w:rPr>
                <w:rFonts w:ascii="Times New Roman" w:eastAsia="Times New Roman" w:hAnsi="Times New Roman" w:cs="Times New Roman"/>
                <w:b/>
                <w:bCs/>
                <w:sz w:val="24"/>
                <w:lang w:eastAsia="ru-RU"/>
              </w:rPr>
            </w:pPr>
          </w:p>
        </w:tc>
        <w:tc>
          <w:tcPr>
            <w:tcW w:w="3665" w:type="pct"/>
            <w:gridSpan w:val="2"/>
          </w:tcPr>
          <w:p w14:paraId="6C5961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подготовка процесса обслуживания клиентов при расчете за предоставленные услуги.</w:t>
            </w:r>
          </w:p>
        </w:tc>
      </w:tr>
      <w:tr w:rsidR="00614EE0" w:rsidRPr="00614EE0" w14:paraId="4544B3EF" w14:textId="77777777" w:rsidTr="00614EE0">
        <w:trPr>
          <w:trHeight w:val="20"/>
        </w:trPr>
        <w:tc>
          <w:tcPr>
            <w:tcW w:w="5000" w:type="pct"/>
            <w:gridSpan w:val="3"/>
          </w:tcPr>
          <w:p w14:paraId="253C6417"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Виды работ (72 часа)</w:t>
            </w:r>
          </w:p>
          <w:p w14:paraId="18D8919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рабочего места;</w:t>
            </w:r>
          </w:p>
          <w:p w14:paraId="4755E90E"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Изучение интерфейса и порядка использования специализированного программного обеспечения;</w:t>
            </w:r>
          </w:p>
          <w:p w14:paraId="45DA9574"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Использование технических, телекоммуникационных средств и профессиональных программ;</w:t>
            </w:r>
          </w:p>
          <w:p w14:paraId="6DA4550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Отслеживать и получать обратную связь от соответствующих служб;</w:t>
            </w:r>
          </w:p>
          <w:p w14:paraId="545F2890"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Разработка плана целей деятельности служб.</w:t>
            </w:r>
          </w:p>
          <w:p w14:paraId="61A40489"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Осуществление делопроизводства и документооборота;</w:t>
            </w:r>
          </w:p>
          <w:p w14:paraId="6C4EEF02"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деловых документов;</w:t>
            </w:r>
          </w:p>
          <w:p w14:paraId="2B34078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организационных и распорядительных документов;</w:t>
            </w:r>
          </w:p>
          <w:p w14:paraId="0610A95F"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Создание отчетов.</w:t>
            </w:r>
          </w:p>
          <w:p w14:paraId="483E5C41"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Организация и подготовка процесса обслуживания клиентов при расчете за предоставленные услуги;</w:t>
            </w:r>
          </w:p>
          <w:p w14:paraId="1B66130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lastRenderedPageBreak/>
              <w:t>Составление диалогов между клиентами и сотрудниками предприятий туризма и гостеприимства во время расчетов;</w:t>
            </w:r>
          </w:p>
          <w:p w14:paraId="35F52FEA"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Рекламации, жалобы, претензии в сфере гостеприимства: алгоритм и правила работы;</w:t>
            </w:r>
          </w:p>
          <w:p w14:paraId="1A3BF03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Подготовка к обслуживанию и приему клиентов;</w:t>
            </w:r>
          </w:p>
          <w:p w14:paraId="087B170B"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Решение различных ситуаций при расчете с клиентами;</w:t>
            </w:r>
          </w:p>
          <w:p w14:paraId="752FC926" w14:textId="77777777" w:rsidR="00614EE0" w:rsidRPr="00614EE0" w:rsidRDefault="00614EE0" w:rsidP="00614EE0">
            <w:pPr>
              <w:contextualSpacing/>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Владения техникой, с помощью которой осуществляется расчет.</w:t>
            </w:r>
          </w:p>
        </w:tc>
      </w:tr>
      <w:tr w:rsidR="00614EE0" w:rsidRPr="00614EE0" w14:paraId="3D394C83" w14:textId="77777777" w:rsidTr="00614EE0">
        <w:trPr>
          <w:trHeight w:val="20"/>
        </w:trPr>
        <w:tc>
          <w:tcPr>
            <w:tcW w:w="5000" w:type="pct"/>
            <w:gridSpan w:val="3"/>
          </w:tcPr>
          <w:p w14:paraId="77B7BED9"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lastRenderedPageBreak/>
              <w:t>Производственная практика (72 часа)</w:t>
            </w:r>
          </w:p>
          <w:p w14:paraId="5F2181AB"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 xml:space="preserve">Виды работ </w:t>
            </w:r>
          </w:p>
          <w:p w14:paraId="23785A42"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работы с профессиональными программами и их модулями;</w:t>
            </w:r>
          </w:p>
          <w:p w14:paraId="5B2B6759"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информирования потребителя о видах услуг и правилах безопасности во время предоставления услуг;</w:t>
            </w:r>
          </w:p>
          <w:p w14:paraId="2B28A53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Выполнение калькуляции стоимости услуг для потребителей;</w:t>
            </w:r>
          </w:p>
          <w:p w14:paraId="5156E753"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Прием заявки на соответствующие услуги (по телефону, факсу, Интернету) на русском и иностранном языке;</w:t>
            </w:r>
          </w:p>
          <w:p w14:paraId="0DF54BC6"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Оформление принятых заявок на оказание соответствующих услуг;</w:t>
            </w:r>
          </w:p>
          <w:p w14:paraId="16689EA2"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Оформление счетов на полную/частичную предоплату и подтверждение услуг;</w:t>
            </w:r>
          </w:p>
          <w:p w14:paraId="469A6D11"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Внесение изменений в заказ.</w:t>
            </w:r>
          </w:p>
          <w:p w14:paraId="2D56F234"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и обработка документации;</w:t>
            </w:r>
          </w:p>
          <w:p w14:paraId="7B96843D"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Выполнение поручений руководителя по обсуждению деталей договора с контрагентами и потребителями;</w:t>
            </w:r>
          </w:p>
          <w:p w14:paraId="585BFFB6"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проекта договоров в соответствии с принятыми соглашениями;</w:t>
            </w:r>
          </w:p>
          <w:p w14:paraId="5C6DC42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заключения договоров в соответствии с принятыми соглашениями.</w:t>
            </w:r>
          </w:p>
          <w:p w14:paraId="7A0B009A"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использования техник и приемов эффективного общения с гостями, деловыми партнерами и коллегами.</w:t>
            </w:r>
          </w:p>
          <w:p w14:paraId="13231E7E"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Ознакомление со стандартами обслуживания клиентов;</w:t>
            </w:r>
          </w:p>
          <w:p w14:paraId="455575B4"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Владение профессиональной этикой;</w:t>
            </w:r>
          </w:p>
          <w:p w14:paraId="7A91617D"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 xml:space="preserve">Оформление бухгалтерских документов по кассовым операциям; </w:t>
            </w:r>
          </w:p>
          <w:p w14:paraId="3655F637"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Составление отчетности;</w:t>
            </w:r>
          </w:p>
          <w:p w14:paraId="1AD374EC" w14:textId="77777777" w:rsidR="00614EE0" w:rsidRPr="00614EE0" w:rsidRDefault="00614EE0" w:rsidP="00614EE0">
            <w:pPr>
              <w:jc w:val="both"/>
              <w:rPr>
                <w:rFonts w:ascii="Times New Roman" w:eastAsia="Times New Roman" w:hAnsi="Times New Roman" w:cs="Times New Roman"/>
                <w:sz w:val="24"/>
                <w:lang w:eastAsia="ru-RU"/>
              </w:rPr>
            </w:pPr>
            <w:r w:rsidRPr="00614EE0">
              <w:rPr>
                <w:rFonts w:ascii="Times New Roman" w:eastAsia="Times New Roman" w:hAnsi="Times New Roman" w:cs="Times New Roman"/>
                <w:sz w:val="24"/>
                <w:lang w:eastAsia="ru-RU"/>
              </w:rPr>
              <w:t>Отработка навыков использования техник и приемов эффективного общения с клиентами при осуществлении расчетов за предоставленные услуги.</w:t>
            </w:r>
          </w:p>
        </w:tc>
      </w:tr>
      <w:tr w:rsidR="00614EE0" w:rsidRPr="00614EE0" w14:paraId="5CDCD644" w14:textId="77777777" w:rsidTr="00614EE0">
        <w:trPr>
          <w:trHeight w:val="20"/>
        </w:trPr>
        <w:tc>
          <w:tcPr>
            <w:tcW w:w="5000" w:type="pct"/>
            <w:gridSpan w:val="3"/>
          </w:tcPr>
          <w:p w14:paraId="5A392211"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Промежуточная аттестация 24 часа</w:t>
            </w:r>
          </w:p>
        </w:tc>
      </w:tr>
      <w:tr w:rsidR="00614EE0" w:rsidRPr="00614EE0" w14:paraId="7F971D8A" w14:textId="77777777" w:rsidTr="00614EE0">
        <w:trPr>
          <w:trHeight w:val="20"/>
        </w:trPr>
        <w:tc>
          <w:tcPr>
            <w:tcW w:w="5000" w:type="pct"/>
            <w:gridSpan w:val="3"/>
          </w:tcPr>
          <w:p w14:paraId="1F14E4B8" w14:textId="77777777" w:rsidR="00614EE0" w:rsidRPr="00614EE0" w:rsidRDefault="00614EE0" w:rsidP="00614EE0">
            <w:pPr>
              <w:contextualSpacing/>
              <w:rPr>
                <w:rFonts w:ascii="Times New Roman" w:eastAsia="Times New Roman" w:hAnsi="Times New Roman" w:cs="Times New Roman"/>
                <w:b/>
                <w:bCs/>
                <w:sz w:val="24"/>
                <w:lang w:eastAsia="ru-RU"/>
              </w:rPr>
            </w:pPr>
            <w:r w:rsidRPr="00614EE0">
              <w:rPr>
                <w:rFonts w:ascii="Times New Roman" w:eastAsia="Times New Roman" w:hAnsi="Times New Roman" w:cs="Times New Roman"/>
                <w:b/>
                <w:bCs/>
                <w:sz w:val="24"/>
                <w:lang w:eastAsia="ru-RU"/>
              </w:rPr>
              <w:t>Всего 312 часов</w:t>
            </w:r>
          </w:p>
        </w:tc>
      </w:tr>
    </w:tbl>
    <w:p w14:paraId="1A260C35" w14:textId="77777777" w:rsidR="00FD6E40" w:rsidRPr="00FD6E40" w:rsidRDefault="00FD6E40" w:rsidP="005C21F4">
      <w:pPr>
        <w:pStyle w:val="ConsPlusNormal"/>
      </w:pPr>
    </w:p>
    <w:p w14:paraId="6EAC3F2B" w14:textId="77777777" w:rsidR="008E7CA5" w:rsidRPr="00774E88" w:rsidRDefault="008E7CA5" w:rsidP="005C21F4">
      <w:pPr>
        <w:pStyle w:val="ConsPlusNormal"/>
      </w:pPr>
    </w:p>
    <w:p w14:paraId="74F0D779" w14:textId="638D5A78" w:rsidR="00782EFC" w:rsidRPr="00941462" w:rsidRDefault="00782EFC" w:rsidP="008E7CA5">
      <w:pPr>
        <w:pStyle w:val="1f0"/>
        <w:rPr>
          <w:rFonts w:ascii="Times New Roman" w:hAnsi="Times New Roman"/>
        </w:rPr>
      </w:pPr>
      <w:r w:rsidRPr="00941462">
        <w:rPr>
          <w:rFonts w:ascii="Times New Roman" w:hAnsi="Times New Roman"/>
        </w:rPr>
        <w:t>3. Условия реализации профессионального модуля</w:t>
      </w:r>
      <w:bookmarkEnd w:id="23"/>
      <w:bookmarkEnd w:id="24"/>
    </w:p>
    <w:p w14:paraId="5687404E" w14:textId="77777777" w:rsidR="00782EFC" w:rsidRPr="00941462" w:rsidRDefault="00782EFC" w:rsidP="00782EFC">
      <w:pPr>
        <w:pStyle w:val="114"/>
        <w:rPr>
          <w:rFonts w:ascii="Times New Roman" w:hAnsi="Times New Roman"/>
        </w:rPr>
      </w:pPr>
      <w:bookmarkStart w:id="25" w:name="_Toc152334672"/>
      <w:bookmarkStart w:id="26" w:name="_Toc158295924"/>
      <w:r w:rsidRPr="00941462">
        <w:rPr>
          <w:rFonts w:ascii="Times New Roman" w:hAnsi="Times New Roman"/>
        </w:rPr>
        <w:t>3.1. Материально-техническое обеспечение</w:t>
      </w:r>
      <w:bookmarkEnd w:id="25"/>
      <w:bookmarkEnd w:id="26"/>
    </w:p>
    <w:p w14:paraId="216859AF" w14:textId="4079CCE6"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r w:rsidR="00BC03A8">
        <w:rPr>
          <w:rFonts w:ascii="Times New Roman" w:hAnsi="Times New Roman" w:cs="Times New Roman"/>
          <w:bCs/>
          <w:sz w:val="24"/>
          <w:szCs w:val="24"/>
        </w:rPr>
        <w:t>,</w:t>
      </w:r>
    </w:p>
    <w:p w14:paraId="09EB4E1D" w14:textId="6B733E8E" w:rsidR="00BC03A8" w:rsidRDefault="00BC03A8" w:rsidP="00BC03A8">
      <w:pPr>
        <w:suppressAutoHyphens/>
        <w:ind w:firstLine="709"/>
        <w:jc w:val="both"/>
        <w:rPr>
          <w:rFonts w:ascii="Times New Roman" w:hAnsi="Times New Roman" w:cs="Times New Roman"/>
          <w:bCs/>
          <w:sz w:val="24"/>
          <w:szCs w:val="24"/>
        </w:rPr>
      </w:pPr>
      <w:r w:rsidRPr="00BC03A8">
        <w:rPr>
          <w:rFonts w:ascii="Times New Roman" w:hAnsi="Times New Roman" w:cs="Times New Roman"/>
          <w:bCs/>
          <w:sz w:val="24"/>
          <w:szCs w:val="24"/>
        </w:rPr>
        <w:t>Мастерские/зоны по видам работ</w:t>
      </w:r>
      <w:r>
        <w:rPr>
          <w:rFonts w:ascii="Times New Roman" w:hAnsi="Times New Roman" w:cs="Times New Roman"/>
          <w:bCs/>
          <w:sz w:val="24"/>
          <w:szCs w:val="24"/>
        </w:rPr>
        <w:t xml:space="preserve">: </w:t>
      </w:r>
      <w:r w:rsidRPr="00BC03A8">
        <w:rPr>
          <w:rFonts w:ascii="Times New Roman" w:hAnsi="Times New Roman" w:cs="Times New Roman"/>
          <w:bCs/>
          <w:sz w:val="24"/>
          <w:szCs w:val="24"/>
        </w:rPr>
        <w:t>Администрирование отеля</w:t>
      </w:r>
      <w:r>
        <w:rPr>
          <w:rFonts w:ascii="Times New Roman" w:hAnsi="Times New Roman" w:cs="Times New Roman"/>
          <w:bCs/>
          <w:sz w:val="24"/>
          <w:szCs w:val="24"/>
        </w:rPr>
        <w:t xml:space="preserve">, </w:t>
      </w:r>
      <w:r w:rsidRPr="00BC03A8">
        <w:rPr>
          <w:rFonts w:ascii="Times New Roman" w:hAnsi="Times New Roman" w:cs="Times New Roman"/>
          <w:bCs/>
          <w:sz w:val="24"/>
          <w:szCs w:val="24"/>
        </w:rPr>
        <w:t>Туризм</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9A76D1F" w14:textId="6F1ECF48" w:rsidR="00EC607F" w:rsidRDefault="00EC607F" w:rsidP="00EC607F">
      <w:pPr>
        <w:suppressAutoHyphens/>
        <w:ind w:firstLine="709"/>
        <w:jc w:val="both"/>
        <w:rPr>
          <w:rFonts w:ascii="Times New Roman" w:hAnsi="Times New Roman" w:cs="Times New Roman"/>
          <w:bCs/>
          <w:sz w:val="24"/>
          <w:szCs w:val="24"/>
        </w:rPr>
      </w:pPr>
      <w:bookmarkStart w:id="27" w:name="_Toc152334673"/>
      <w:bookmarkStart w:id="28"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0C02F173" w14:textId="77777777" w:rsidR="005C21F4" w:rsidRPr="00665F99" w:rsidRDefault="005C21F4" w:rsidP="005C21F4">
      <w:pPr>
        <w:pStyle w:val="ConsPlusNormal"/>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7"/>
      <w:bookmarkEnd w:id="28"/>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29"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lastRenderedPageBreak/>
        <w:t>3.2.1. Основные печатные и/или электронные издания</w:t>
      </w:r>
    </w:p>
    <w:p w14:paraId="59D82498" w14:textId="2BBDDE64" w:rsidR="00BC03A8" w:rsidRPr="00BC03A8" w:rsidRDefault="00BC03A8" w:rsidP="00FF1F25">
      <w:pPr>
        <w:pStyle w:val="ConsPlusNormal"/>
        <w:numPr>
          <w:ilvl w:val="0"/>
          <w:numId w:val="12"/>
        </w:numPr>
        <w:ind w:left="0" w:firstLine="709"/>
        <w:jc w:val="both"/>
        <w:rPr>
          <w:rFonts w:eastAsiaTheme="minorHAnsi"/>
          <w:b/>
          <w:bCs/>
          <w:caps/>
        </w:rPr>
      </w:pPr>
      <w:bookmarkStart w:id="30" w:name="_Toc152334674"/>
      <w:bookmarkStart w:id="31" w:name="_Toc158295926"/>
      <w:r w:rsidRPr="00BC03A8">
        <w:rPr>
          <w:rFonts w:eastAsiaTheme="minorHAnsi"/>
        </w:rPr>
        <w:t>Бугорский, В. П. Организация туристской индустрии. Правовые основы: учебное пособие для среднего профессионального образования / В. П. Бугорский. — Москва: Издательство Юрайт, 2023. — 165 с. — (Профессиональное образование). — ISBN 978-5-534-02282-7. — Текст: электронный // Образовательная платформа Юрайт [сайт]. — URL: https://urait.ru/bcode/513722</w:t>
      </w:r>
    </w:p>
    <w:p w14:paraId="5400B0DC" w14:textId="3852C451"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перераб. и доп. — Москва: Издательство Юрайт, 2024. — 545 с. — (Профессиональное образование). — ISBN 978-5-534-16004-8. — Текст: электронный // Образовательная платформа Юрайт [сайт]. — URL: https://urait.ru/bcode/537146</w:t>
      </w:r>
    </w:p>
    <w:p w14:paraId="398DD95D" w14:textId="4FC6552C"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Морозов, Г. Б. Предпринимательская деятельность: учебник и практикум для среднего профессионального образования / Г. Б. Морозов. — 4-е изд., перераб. и доп. — Москва: Издательство Юрайт, 2024. — 457 с. — (Профессиональное образование). — ISBN 978-5-534-13977-8. — Текст: электронный // Образовательная платформа Юрайт [сайт]. — URL: https://urait.ru/bcode/539647</w:t>
      </w:r>
    </w:p>
    <w:p w14:paraId="11D89EC7" w14:textId="00598A7D" w:rsidR="00BC03A8" w:rsidRP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Николенко, П. Г. Проектирование гостиничной деятельности: учебник и практикум для среднего профессионального образования / П. Г. Николенко, Т. Ф. Гаврильева. — 3-е изд., перераб. и доп. — Москва: Издательство Юрайт, 2023. — 548 с. — (Профессиональное образование). — ISBN 978-5-534-17625-4. — Текст: электронный // Образовательная платформа Юрайт [сайт]. — URL: https://urait.ru/bcode/533434</w:t>
      </w:r>
    </w:p>
    <w:p w14:paraId="3E4FF18A" w14:textId="5BF7C096" w:rsidR="00BC03A8" w:rsidRDefault="00BC03A8" w:rsidP="00FF1F25">
      <w:pPr>
        <w:pStyle w:val="ConsPlusNormal"/>
        <w:numPr>
          <w:ilvl w:val="0"/>
          <w:numId w:val="12"/>
        </w:numPr>
        <w:ind w:left="0" w:firstLine="709"/>
        <w:jc w:val="both"/>
        <w:rPr>
          <w:rFonts w:eastAsia="Calibri"/>
          <w:b/>
          <w:bCs/>
          <w:caps/>
          <w:lang w:eastAsia="en-US"/>
        </w:rPr>
      </w:pPr>
      <w:r w:rsidRPr="00BC03A8">
        <w:rPr>
          <w:rFonts w:eastAsiaTheme="minorHAnsi"/>
        </w:rPr>
        <w:t>Николенко, П. Г. Проектирование гостиничной деятельности. Практикум / П. Г. Николенко, Т. Ф. Гаврильева. — 3-е изд., стер. — Санкт-Петербург: Лань, 2023. — 164 с. — ISBN 978-5-507-47199-7. — Текст: электронный // Лань: электронно-библиотечная система. — URL: https://e.lanbook.com/book/340052</w:t>
      </w:r>
    </w:p>
    <w:p w14:paraId="1BF20C48" w14:textId="7B074CB4" w:rsidR="00BC03A8" w:rsidRDefault="00BC03A8" w:rsidP="00FF1F25">
      <w:pPr>
        <w:pStyle w:val="ConsPlusNormal"/>
        <w:numPr>
          <w:ilvl w:val="0"/>
          <w:numId w:val="12"/>
        </w:numPr>
        <w:ind w:left="0" w:firstLine="709"/>
        <w:jc w:val="both"/>
        <w:rPr>
          <w:rFonts w:eastAsiaTheme="minorHAnsi"/>
          <w:b/>
          <w:bCs/>
          <w:caps/>
        </w:rPr>
      </w:pPr>
      <w:r w:rsidRPr="00BC03A8">
        <w:rPr>
          <w:rFonts w:eastAsiaTheme="minorHAnsi"/>
        </w:rPr>
        <w:t xml:space="preserve">Рассохина, Т. В. Организация туристской индустрии: менеджмент туристских дестинаций: учебник и практикум для среднего профессионального образования / Т. В. Рассохина. — 2-е изд. — Москва: Издательство Юрайт, 2022. — 210 с. — (Профессиональное образование). — ISBN 978-5-534-12302-9. — Текст: электронный // Образовательная платформа Юрайт [сайт]. — URL: </w:t>
      </w:r>
      <w:hyperlink r:id="rId10" w:history="1">
        <w:r w:rsidR="005C21F4" w:rsidRPr="00587307">
          <w:rPr>
            <w:rStyle w:val="af0"/>
            <w:rFonts w:eastAsiaTheme="minorHAnsi" w:cstheme="minorBidi"/>
            <w:lang w:eastAsia="ar-SA"/>
          </w:rPr>
          <w:t>https://urait.ru/bcode/495578</w:t>
        </w:r>
      </w:hyperlink>
    </w:p>
    <w:p w14:paraId="4F22A17E" w14:textId="760B0376" w:rsidR="005C21F4" w:rsidRDefault="005C21F4" w:rsidP="005C21F4">
      <w:pPr>
        <w:pStyle w:val="ConsPlusNormal"/>
        <w:rPr>
          <w:rFonts w:eastAsiaTheme="minorHAnsi"/>
        </w:rPr>
      </w:pPr>
    </w:p>
    <w:p w14:paraId="1F90B237" w14:textId="77777777" w:rsidR="005C21F4" w:rsidRPr="005C21F4" w:rsidRDefault="005C21F4" w:rsidP="005C21F4">
      <w:pPr>
        <w:pStyle w:val="ConsPlusNormal"/>
        <w:rPr>
          <w:rFonts w:eastAsiaTheme="minorHAnsi"/>
        </w:rPr>
      </w:pPr>
    </w:p>
    <w:p w14:paraId="47B86259" w14:textId="0D11B4A3" w:rsidR="006841BF" w:rsidRDefault="006841BF" w:rsidP="006841BF">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0"/>
      <w:bookmarkEnd w:id="31"/>
    </w:p>
    <w:p w14:paraId="7B4B7DB8" w14:textId="77777777" w:rsidR="005C21F4" w:rsidRPr="00941462" w:rsidRDefault="005C21F4" w:rsidP="005C21F4">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9"/>
        <w:gridCol w:w="6281"/>
        <w:gridCol w:w="2210"/>
      </w:tblGrid>
      <w:tr w:rsidR="00941462" w:rsidRPr="00BC03A8" w14:paraId="399F7143" w14:textId="77777777" w:rsidTr="005C21F4">
        <w:trPr>
          <w:trHeight w:val="20"/>
        </w:trPr>
        <w:tc>
          <w:tcPr>
            <w:tcW w:w="661" w:type="pct"/>
          </w:tcPr>
          <w:p w14:paraId="07A1BF63" w14:textId="5DA67A9F" w:rsidR="006841BF" w:rsidRPr="00BC03A8" w:rsidRDefault="006841BF" w:rsidP="00AB61E8">
            <w:pPr>
              <w:suppressAutoHyphens/>
              <w:contextualSpacing/>
              <w:jc w:val="center"/>
              <w:rPr>
                <w:rFonts w:ascii="Times New Roman" w:hAnsi="Times New Roman" w:cs="Times New Roman"/>
                <w:b/>
                <w:sz w:val="24"/>
                <w:szCs w:val="24"/>
              </w:rPr>
            </w:pPr>
            <w:bookmarkStart w:id="32" w:name="_Hlk152334357"/>
            <w:r w:rsidRPr="00BC03A8">
              <w:rPr>
                <w:rFonts w:ascii="Times New Roman" w:hAnsi="Times New Roman" w:cs="Times New Roman"/>
                <w:b/>
                <w:sz w:val="24"/>
                <w:szCs w:val="24"/>
              </w:rPr>
              <w:t>Код ПК, ОК</w:t>
            </w:r>
          </w:p>
        </w:tc>
        <w:tc>
          <w:tcPr>
            <w:tcW w:w="3322" w:type="pct"/>
          </w:tcPr>
          <w:p w14:paraId="6337DE47" w14:textId="7777777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 xml:space="preserve">Критерии оценки результата </w:t>
            </w:r>
            <w:r w:rsidRPr="00BC03A8">
              <w:rPr>
                <w:rFonts w:ascii="Times New Roman" w:hAnsi="Times New Roman" w:cs="Times New Roman"/>
                <w:b/>
                <w:sz w:val="24"/>
                <w:szCs w:val="24"/>
              </w:rPr>
              <w:br/>
              <w:t>(показатели освоенности компетенций)</w:t>
            </w:r>
          </w:p>
        </w:tc>
        <w:tc>
          <w:tcPr>
            <w:tcW w:w="1017" w:type="pct"/>
          </w:tcPr>
          <w:p w14:paraId="7157352A" w14:textId="266DC627" w:rsidR="006841BF" w:rsidRPr="00BC03A8" w:rsidRDefault="006841BF" w:rsidP="00AB61E8">
            <w:pPr>
              <w:suppressAutoHyphens/>
              <w:contextualSpacing/>
              <w:jc w:val="center"/>
              <w:rPr>
                <w:rFonts w:ascii="Times New Roman" w:hAnsi="Times New Roman" w:cs="Times New Roman"/>
                <w:b/>
                <w:sz w:val="24"/>
                <w:szCs w:val="24"/>
              </w:rPr>
            </w:pPr>
            <w:r w:rsidRPr="00BC03A8">
              <w:rPr>
                <w:rFonts w:ascii="Times New Roman" w:hAnsi="Times New Roman" w:cs="Times New Roman"/>
                <w:b/>
                <w:sz w:val="24"/>
                <w:szCs w:val="24"/>
              </w:rPr>
              <w:t>Формы контроля и методы оценки</w:t>
            </w:r>
          </w:p>
        </w:tc>
      </w:tr>
      <w:tr w:rsidR="00BC03A8" w:rsidRPr="00BC03A8" w14:paraId="266AC736" w14:textId="77777777" w:rsidTr="005C21F4">
        <w:trPr>
          <w:trHeight w:val="20"/>
        </w:trPr>
        <w:tc>
          <w:tcPr>
            <w:tcW w:w="661" w:type="pct"/>
          </w:tcPr>
          <w:p w14:paraId="34C8EB7C" w14:textId="584C036B" w:rsidR="00BC03A8" w:rsidRPr="00BC03A8" w:rsidRDefault="00BC03A8" w:rsidP="00BC03A8">
            <w:pPr>
              <w:suppressAutoHyphens/>
              <w:contextualSpacing/>
              <w:rPr>
                <w:rFonts w:ascii="Times New Roman" w:hAnsi="Times New Roman" w:cs="Times New Roman"/>
                <w:sz w:val="24"/>
                <w:szCs w:val="24"/>
              </w:rPr>
            </w:pPr>
            <w:r w:rsidRPr="00BC03A8">
              <w:rPr>
                <w:rStyle w:val="afb"/>
                <w:i w:val="0"/>
                <w:sz w:val="24"/>
                <w:szCs w:val="24"/>
              </w:rPr>
              <w:t xml:space="preserve">ПК 1.1. </w:t>
            </w:r>
          </w:p>
          <w:p w14:paraId="1AFECD37" w14:textId="55173775" w:rsidR="00BC03A8" w:rsidRPr="00BC03A8" w:rsidRDefault="00BC03A8" w:rsidP="00BC03A8">
            <w:pPr>
              <w:suppressAutoHyphens/>
              <w:contextualSpacing/>
              <w:rPr>
                <w:rFonts w:ascii="Times New Roman" w:hAnsi="Times New Roman" w:cs="Times New Roman"/>
                <w:sz w:val="24"/>
                <w:szCs w:val="24"/>
              </w:rPr>
            </w:pPr>
          </w:p>
        </w:tc>
        <w:tc>
          <w:tcPr>
            <w:tcW w:w="3322" w:type="pct"/>
            <w:tcBorders>
              <w:top w:val="single" w:sz="4" w:space="0" w:color="auto"/>
              <w:left w:val="single" w:sz="4" w:space="0" w:color="auto"/>
              <w:bottom w:val="single" w:sz="4" w:space="0" w:color="auto"/>
              <w:right w:val="single" w:sz="4" w:space="0" w:color="auto"/>
            </w:tcBorders>
          </w:tcPr>
          <w:p w14:paraId="24793426"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Осуществлять организацию и контроль работы сотрудников службы предприятия туризма и гостеприимства</w:t>
            </w:r>
          </w:p>
          <w:p w14:paraId="3C13704D" w14:textId="58D25545"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Cs w:val="24"/>
              </w:rPr>
              <w:t>Умения взаимодействовать с туроператорами, экскурсионными бюро, кассами продажи билетов</w:t>
            </w:r>
          </w:p>
        </w:tc>
        <w:tc>
          <w:tcPr>
            <w:tcW w:w="1017" w:type="pct"/>
            <w:vMerge w:val="restart"/>
          </w:tcPr>
          <w:p w14:paraId="50C81216" w14:textId="293953F4"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 w:val="24"/>
                <w:szCs w:val="24"/>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w:t>
            </w:r>
            <w:r w:rsidRPr="00BC03A8">
              <w:rPr>
                <w:rFonts w:ascii="Times New Roman" w:hAnsi="Times New Roman" w:cs="Times New Roman"/>
                <w:sz w:val="24"/>
                <w:szCs w:val="24"/>
              </w:rPr>
              <w:lastRenderedPageBreak/>
              <w:t>задач, оценка тестового контроля.</w:t>
            </w:r>
          </w:p>
        </w:tc>
      </w:tr>
      <w:tr w:rsidR="00BC03A8" w:rsidRPr="00BC03A8" w14:paraId="1648F1E8" w14:textId="77777777" w:rsidTr="005C21F4">
        <w:trPr>
          <w:trHeight w:val="20"/>
        </w:trPr>
        <w:tc>
          <w:tcPr>
            <w:tcW w:w="661" w:type="pct"/>
          </w:tcPr>
          <w:p w14:paraId="7B86DEFA" w14:textId="77777777" w:rsidR="00BC03A8" w:rsidRPr="00BC03A8" w:rsidRDefault="00BC03A8" w:rsidP="00BC03A8">
            <w:pPr>
              <w:suppressAutoHyphens/>
              <w:contextualSpacing/>
              <w:rPr>
                <w:rFonts w:ascii="Times New Roman" w:hAnsi="Times New Roman" w:cs="Times New Roman"/>
                <w:sz w:val="24"/>
                <w:szCs w:val="24"/>
              </w:rPr>
            </w:pPr>
            <w:r w:rsidRPr="00BC03A8">
              <w:rPr>
                <w:rStyle w:val="afb"/>
                <w:i w:val="0"/>
                <w:sz w:val="24"/>
                <w:szCs w:val="24"/>
              </w:rPr>
              <w:t>ПК 1.2.</w:t>
            </w:r>
          </w:p>
          <w:p w14:paraId="65C851CE" w14:textId="2535C20E" w:rsidR="00BC03A8" w:rsidRPr="00BC03A8" w:rsidRDefault="00BC03A8" w:rsidP="00BC03A8">
            <w:pPr>
              <w:suppressAutoHyphens/>
              <w:contextualSpacing/>
              <w:rPr>
                <w:rFonts w:ascii="Times New Roman" w:hAnsi="Times New Roman" w:cs="Times New Roman"/>
                <w:sz w:val="24"/>
                <w:szCs w:val="24"/>
              </w:rPr>
            </w:pPr>
          </w:p>
        </w:tc>
        <w:tc>
          <w:tcPr>
            <w:tcW w:w="3322" w:type="pct"/>
            <w:tcBorders>
              <w:top w:val="single" w:sz="4" w:space="0" w:color="auto"/>
              <w:left w:val="single" w:sz="4" w:space="0" w:color="auto"/>
              <w:bottom w:val="single" w:sz="4" w:space="0" w:color="auto"/>
              <w:right w:val="single" w:sz="4" w:space="0" w:color="auto"/>
            </w:tcBorders>
          </w:tcPr>
          <w:p w14:paraId="50F73C27" w14:textId="181E0C24" w:rsidR="00BC03A8" w:rsidRPr="00BC03A8" w:rsidRDefault="00BC03A8" w:rsidP="00BC03A8">
            <w:pPr>
              <w:suppressAutoHyphens/>
              <w:contextualSpacing/>
              <w:rPr>
                <w:rFonts w:ascii="Times New Roman" w:hAnsi="Times New Roman" w:cs="Times New Roman"/>
                <w:sz w:val="24"/>
                <w:szCs w:val="24"/>
              </w:rPr>
            </w:pPr>
            <w:r w:rsidRPr="00BC03A8">
              <w:rPr>
                <w:rFonts w:ascii="Times New Roman" w:hAnsi="Times New Roman" w:cs="Times New Roman"/>
                <w:szCs w:val="24"/>
              </w:rPr>
              <w:t>Владеть технологией делопроизводства (ведение документации, хранение и извлечение информации)</w:t>
            </w:r>
          </w:p>
        </w:tc>
        <w:tc>
          <w:tcPr>
            <w:tcW w:w="1017" w:type="pct"/>
            <w:vMerge/>
          </w:tcPr>
          <w:p w14:paraId="37CB88B9"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96AC953" w14:textId="77777777" w:rsidTr="005C21F4">
        <w:trPr>
          <w:trHeight w:val="20"/>
        </w:trPr>
        <w:tc>
          <w:tcPr>
            <w:tcW w:w="661" w:type="pct"/>
          </w:tcPr>
          <w:p w14:paraId="6B3D762A" w14:textId="1CB23929" w:rsidR="00BC03A8" w:rsidRPr="00BC03A8" w:rsidRDefault="00BC03A8" w:rsidP="00BC03A8">
            <w:pPr>
              <w:suppressAutoHyphens/>
              <w:contextualSpacing/>
              <w:rPr>
                <w:rStyle w:val="afb"/>
                <w:i w:val="0"/>
                <w:sz w:val="24"/>
                <w:szCs w:val="24"/>
              </w:rPr>
            </w:pPr>
            <w:r w:rsidRPr="00BC03A8">
              <w:rPr>
                <w:rStyle w:val="afb"/>
                <w:i w:val="0"/>
                <w:sz w:val="24"/>
                <w:szCs w:val="24"/>
              </w:rPr>
              <w:t>ПК 1.3.</w:t>
            </w:r>
          </w:p>
        </w:tc>
        <w:tc>
          <w:tcPr>
            <w:tcW w:w="3322" w:type="pct"/>
            <w:tcBorders>
              <w:top w:val="single" w:sz="4" w:space="0" w:color="auto"/>
              <w:left w:val="single" w:sz="4" w:space="0" w:color="auto"/>
              <w:bottom w:val="single" w:sz="4" w:space="0" w:color="auto"/>
              <w:right w:val="single" w:sz="4" w:space="0" w:color="auto"/>
            </w:tcBorders>
          </w:tcPr>
          <w:p w14:paraId="53C46CE9"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t>Выполнение работ в соответствии с установленными нормативно-правовыми актами на русском и иностранных языках</w:t>
            </w:r>
          </w:p>
          <w:p w14:paraId="2FEB1861" w14:textId="3CAC6090" w:rsidR="00BC03A8" w:rsidRPr="00BC03A8" w:rsidRDefault="00BC03A8" w:rsidP="00BC03A8">
            <w:pPr>
              <w:suppressAutoHyphens/>
              <w:contextualSpacing/>
              <w:rPr>
                <w:rStyle w:val="afb"/>
                <w:i w:val="0"/>
                <w:sz w:val="24"/>
                <w:szCs w:val="24"/>
              </w:rPr>
            </w:pPr>
            <w:r w:rsidRPr="00BC03A8">
              <w:rPr>
                <w:rFonts w:ascii="Times New Roman" w:hAnsi="Times New Roman" w:cs="Times New Roman"/>
                <w:szCs w:val="24"/>
              </w:rPr>
              <w:t>Использовать технику переговоров, устного общения, включая телефонные переговоры. Владеть культурой межличностного общения</w:t>
            </w:r>
          </w:p>
        </w:tc>
        <w:tc>
          <w:tcPr>
            <w:tcW w:w="1017" w:type="pct"/>
            <w:vMerge/>
          </w:tcPr>
          <w:p w14:paraId="69130319"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319A5885" w14:textId="77777777" w:rsidTr="005C21F4">
        <w:trPr>
          <w:trHeight w:val="20"/>
        </w:trPr>
        <w:tc>
          <w:tcPr>
            <w:tcW w:w="661" w:type="pct"/>
          </w:tcPr>
          <w:p w14:paraId="38BC2539" w14:textId="142A7F2D" w:rsidR="00BC03A8" w:rsidRPr="001B3C36" w:rsidRDefault="001B3C36" w:rsidP="00BC03A8">
            <w:pPr>
              <w:suppressAutoHyphens/>
              <w:contextualSpacing/>
              <w:rPr>
                <w:rStyle w:val="afb"/>
                <w:i w:val="0"/>
                <w:sz w:val="24"/>
                <w:szCs w:val="24"/>
              </w:rPr>
            </w:pPr>
            <w:r w:rsidRPr="001B3C36">
              <w:rPr>
                <w:rStyle w:val="afb"/>
                <w:i w:val="0"/>
                <w:sz w:val="24"/>
                <w:szCs w:val="24"/>
              </w:rPr>
              <w:t>ПК.1.4</w:t>
            </w:r>
          </w:p>
        </w:tc>
        <w:tc>
          <w:tcPr>
            <w:tcW w:w="3322" w:type="pct"/>
            <w:tcBorders>
              <w:top w:val="single" w:sz="4" w:space="0" w:color="auto"/>
              <w:left w:val="single" w:sz="4" w:space="0" w:color="auto"/>
              <w:bottom w:val="single" w:sz="4" w:space="0" w:color="auto"/>
              <w:right w:val="single" w:sz="4" w:space="0" w:color="auto"/>
            </w:tcBorders>
          </w:tcPr>
          <w:p w14:paraId="7104B584"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t>Знать цены на туристские продукты и отдельные туристские и дополнительные услуги</w:t>
            </w:r>
          </w:p>
          <w:p w14:paraId="5CB47DB1" w14:textId="77777777" w:rsidR="00BC03A8" w:rsidRPr="00BC03A8" w:rsidRDefault="00BC03A8" w:rsidP="00BC03A8">
            <w:pPr>
              <w:suppressAutoHyphens/>
              <w:jc w:val="both"/>
              <w:rPr>
                <w:rFonts w:ascii="Times New Roman" w:hAnsi="Times New Roman" w:cs="Times New Roman"/>
                <w:szCs w:val="24"/>
              </w:rPr>
            </w:pPr>
            <w:r w:rsidRPr="00BC03A8">
              <w:rPr>
                <w:rFonts w:ascii="Times New Roman" w:hAnsi="Times New Roman" w:cs="Times New Roman"/>
                <w:szCs w:val="24"/>
              </w:rPr>
              <w:lastRenderedPageBreak/>
              <w:t>Знать ассортимент и характеристики предлагаемых туристских услуг</w:t>
            </w:r>
          </w:p>
          <w:p w14:paraId="1346C925"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Пользоваться контрольно-кассовым оборудованием и программно-аппаратным комплексом для приема к оплате платежных карт (POS терминалами)</w:t>
            </w:r>
          </w:p>
          <w:p w14:paraId="1D9F3BC1"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Проводить оформление счета для оплаты</w:t>
            </w:r>
          </w:p>
          <w:p w14:paraId="00C40E25"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Предоставлять счет клиентам</w:t>
            </w:r>
          </w:p>
          <w:p w14:paraId="7C5F494D" w14:textId="77777777" w:rsidR="00BC03A8" w:rsidRPr="00BC03A8" w:rsidRDefault="00BC03A8" w:rsidP="00BC03A8">
            <w:pPr>
              <w:jc w:val="both"/>
              <w:rPr>
                <w:rFonts w:ascii="Times New Roman" w:hAnsi="Times New Roman" w:cs="Times New Roman"/>
                <w:szCs w:val="24"/>
              </w:rPr>
            </w:pPr>
            <w:r w:rsidRPr="00BC03A8">
              <w:rPr>
                <w:rFonts w:ascii="Times New Roman" w:hAnsi="Times New Roman" w:cs="Times New Roman"/>
                <w:szCs w:val="24"/>
              </w:rPr>
              <w:t>Принимать оплату в наличной и безналичной формах</w:t>
            </w:r>
          </w:p>
          <w:p w14:paraId="24ECC07E" w14:textId="6E8C0116" w:rsidR="00BC03A8" w:rsidRPr="00BC03A8" w:rsidRDefault="00BC03A8" w:rsidP="00BC03A8">
            <w:pPr>
              <w:suppressAutoHyphens/>
              <w:contextualSpacing/>
              <w:rPr>
                <w:rStyle w:val="afb"/>
                <w:i w:val="0"/>
                <w:sz w:val="24"/>
                <w:szCs w:val="24"/>
              </w:rPr>
            </w:pPr>
            <w:r w:rsidRPr="00BC03A8">
              <w:rPr>
                <w:rFonts w:ascii="Times New Roman" w:hAnsi="Times New Roman" w:cs="Times New Roman"/>
                <w:szCs w:val="24"/>
              </w:rPr>
              <w:t>Оформлять возврат оформленных платежей</w:t>
            </w:r>
          </w:p>
        </w:tc>
        <w:tc>
          <w:tcPr>
            <w:tcW w:w="1017" w:type="pct"/>
            <w:vMerge/>
          </w:tcPr>
          <w:p w14:paraId="29A171E0"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DF15369" w14:textId="77777777" w:rsidTr="005C21F4">
        <w:trPr>
          <w:trHeight w:val="20"/>
        </w:trPr>
        <w:tc>
          <w:tcPr>
            <w:tcW w:w="661" w:type="pct"/>
          </w:tcPr>
          <w:p w14:paraId="2E519FC9" w14:textId="18E79188"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01 </w:t>
            </w:r>
          </w:p>
        </w:tc>
        <w:tc>
          <w:tcPr>
            <w:tcW w:w="3322" w:type="pct"/>
            <w:shd w:val="clear" w:color="auto" w:fill="auto"/>
          </w:tcPr>
          <w:p w14:paraId="128D06D4" w14:textId="2EDE494C"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075404CD"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степень точности выполнения поставленных задач.</w:t>
            </w:r>
          </w:p>
        </w:tc>
        <w:tc>
          <w:tcPr>
            <w:tcW w:w="1017" w:type="pct"/>
            <w:vMerge/>
          </w:tcPr>
          <w:p w14:paraId="1A244ED7"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120A4D55" w14:textId="77777777" w:rsidTr="005C21F4">
        <w:trPr>
          <w:trHeight w:val="20"/>
        </w:trPr>
        <w:tc>
          <w:tcPr>
            <w:tcW w:w="661" w:type="pct"/>
          </w:tcPr>
          <w:p w14:paraId="2256062A" w14:textId="45BB70ED"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02 </w:t>
            </w:r>
          </w:p>
        </w:tc>
        <w:tc>
          <w:tcPr>
            <w:tcW w:w="3322" w:type="pct"/>
            <w:shd w:val="clear" w:color="auto" w:fill="auto"/>
          </w:tcPr>
          <w:p w14:paraId="5DE3E568" w14:textId="687ED474"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Полнота охвата информационных источников;</w:t>
            </w:r>
          </w:p>
          <w:p w14:paraId="0AE4AE43" w14:textId="4DA07F7E"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скорость нахождения и достоверность информации;</w:t>
            </w:r>
          </w:p>
          <w:p w14:paraId="59374BAD" w14:textId="5BAD104B"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017" w:type="pct"/>
            <w:vMerge/>
          </w:tcPr>
          <w:p w14:paraId="395F248F"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0DE66EA" w14:textId="77777777" w:rsidTr="005C21F4">
        <w:trPr>
          <w:trHeight w:val="20"/>
        </w:trPr>
        <w:tc>
          <w:tcPr>
            <w:tcW w:w="661" w:type="pct"/>
          </w:tcPr>
          <w:p w14:paraId="54B52678" w14:textId="596E9B9C"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04 </w:t>
            </w:r>
          </w:p>
        </w:tc>
        <w:tc>
          <w:tcPr>
            <w:tcW w:w="3322" w:type="pct"/>
            <w:shd w:val="clear" w:color="auto" w:fill="auto"/>
          </w:tcPr>
          <w:p w14:paraId="60311976"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отсутствие негативных отзывы со стороны коллег и руководства.</w:t>
            </w:r>
          </w:p>
        </w:tc>
        <w:tc>
          <w:tcPr>
            <w:tcW w:w="1017" w:type="pct"/>
            <w:vMerge/>
          </w:tcPr>
          <w:p w14:paraId="25008AED"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2F381FC7" w14:textId="77777777" w:rsidTr="005C21F4">
        <w:trPr>
          <w:trHeight w:val="20"/>
        </w:trPr>
        <w:tc>
          <w:tcPr>
            <w:tcW w:w="661" w:type="pct"/>
          </w:tcPr>
          <w:p w14:paraId="4B9B5464" w14:textId="3DF05535"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05 </w:t>
            </w:r>
          </w:p>
        </w:tc>
        <w:tc>
          <w:tcPr>
            <w:tcW w:w="3322" w:type="pct"/>
            <w:shd w:val="clear" w:color="auto" w:fill="auto"/>
          </w:tcPr>
          <w:p w14:paraId="21015B71" w14:textId="02A70CBB"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7" w:type="pct"/>
            <w:vMerge/>
          </w:tcPr>
          <w:p w14:paraId="4C1DD318" w14:textId="77777777" w:rsidR="00BC03A8" w:rsidRPr="00BC03A8" w:rsidDel="009D5E3A" w:rsidRDefault="00BC03A8" w:rsidP="00BC03A8">
            <w:pPr>
              <w:suppressAutoHyphens/>
              <w:contextualSpacing/>
              <w:rPr>
                <w:rFonts w:ascii="Times New Roman" w:hAnsi="Times New Roman" w:cs="Times New Roman"/>
                <w:sz w:val="24"/>
                <w:szCs w:val="24"/>
              </w:rPr>
            </w:pPr>
          </w:p>
        </w:tc>
      </w:tr>
      <w:tr w:rsidR="00BC03A8" w:rsidRPr="00BC03A8" w14:paraId="7F9531FE" w14:textId="77777777" w:rsidTr="005C21F4">
        <w:trPr>
          <w:trHeight w:val="20"/>
        </w:trPr>
        <w:tc>
          <w:tcPr>
            <w:tcW w:w="661" w:type="pct"/>
          </w:tcPr>
          <w:p w14:paraId="46EF8925" w14:textId="62D4FE22" w:rsidR="00BC03A8" w:rsidRPr="00BC03A8" w:rsidRDefault="00BC03A8" w:rsidP="00BC03A8">
            <w:pPr>
              <w:suppressAutoHyphens/>
              <w:contextualSpacing/>
              <w:rPr>
                <w:rFonts w:ascii="Times New Roman" w:hAnsi="Times New Roman" w:cs="Times New Roman"/>
                <w:sz w:val="24"/>
                <w:szCs w:val="24"/>
              </w:rPr>
            </w:pPr>
            <w:r w:rsidRPr="00BC03A8">
              <w:rPr>
                <w:rStyle w:val="a5"/>
                <w:rFonts w:ascii="Times New Roman" w:hAnsi="Times New Roman" w:cs="Times New Roman"/>
                <w:sz w:val="24"/>
                <w:szCs w:val="24"/>
              </w:rPr>
              <w:t xml:space="preserve">ОК 09 </w:t>
            </w:r>
          </w:p>
        </w:tc>
        <w:tc>
          <w:tcPr>
            <w:tcW w:w="3322" w:type="pct"/>
            <w:shd w:val="clear" w:color="auto" w:fill="auto"/>
          </w:tcPr>
          <w:p w14:paraId="7979911A" w14:textId="77777777" w:rsidR="00BC03A8" w:rsidRPr="00BC03A8" w:rsidRDefault="00BC03A8" w:rsidP="00BC03A8">
            <w:pPr>
              <w:suppressAutoHyphens/>
              <w:rPr>
                <w:rStyle w:val="a5"/>
                <w:rFonts w:ascii="Times New Roman" w:hAnsi="Times New Roman" w:cs="Times New Roman"/>
                <w:sz w:val="24"/>
                <w:szCs w:val="24"/>
              </w:rPr>
            </w:pPr>
            <w:r w:rsidRPr="00BC03A8">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29C2CD14" w:rsidR="00BC03A8" w:rsidRPr="00BC03A8" w:rsidRDefault="00BC03A8" w:rsidP="00BC03A8">
            <w:pPr>
              <w:suppressAutoHyphens/>
              <w:rPr>
                <w:rFonts w:ascii="Times New Roman" w:hAnsi="Times New Roman" w:cs="Times New Roman"/>
                <w:sz w:val="24"/>
                <w:szCs w:val="24"/>
              </w:rPr>
            </w:pPr>
            <w:r w:rsidRPr="00BC03A8">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017" w:type="pct"/>
            <w:vMerge/>
          </w:tcPr>
          <w:p w14:paraId="6E604DCA" w14:textId="77777777" w:rsidR="00BC03A8" w:rsidRPr="00BC03A8" w:rsidDel="009D5E3A" w:rsidRDefault="00BC03A8" w:rsidP="00BC03A8">
            <w:pPr>
              <w:suppressAutoHyphens/>
              <w:contextualSpacing/>
              <w:rPr>
                <w:rFonts w:ascii="Times New Roman" w:hAnsi="Times New Roman" w:cs="Times New Roman"/>
                <w:sz w:val="24"/>
                <w:szCs w:val="24"/>
              </w:rPr>
            </w:pPr>
          </w:p>
        </w:tc>
      </w:tr>
      <w:bookmarkEnd w:id="32"/>
    </w:tbl>
    <w:p w14:paraId="2DADDFCF" w14:textId="76B2B058" w:rsidR="00F31057" w:rsidRPr="00941462" w:rsidRDefault="00C63897" w:rsidP="00BC03A8">
      <w:pPr>
        <w:jc w:val="right"/>
        <w:rPr>
          <w:rFonts w:ascii="Times New Roman" w:hAnsi="Times New Roman" w:cs="Times New Roman"/>
          <w:b/>
          <w:bCs/>
          <w:sz w:val="20"/>
          <w:szCs w:val="20"/>
        </w:rPr>
      </w:pPr>
      <w:r w:rsidRPr="00941462">
        <w:rPr>
          <w:rFonts w:ascii="Times New Roman" w:hAnsi="Times New Roman" w:cs="Times New Roman"/>
          <w:b/>
          <w:bCs/>
          <w:sz w:val="24"/>
          <w:szCs w:val="24"/>
        </w:rPr>
        <w:br w:type="page"/>
      </w:r>
    </w:p>
    <w:p w14:paraId="35041B47" w14:textId="407DD77C" w:rsidR="006A4FA4" w:rsidRPr="00941462" w:rsidRDefault="006A4FA4" w:rsidP="004A629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BC03A8">
        <w:rPr>
          <w:rFonts w:ascii="Times New Roman" w:hAnsi="Times New Roman" w:cs="Times New Roman"/>
          <w:b/>
          <w:bCs/>
          <w:sz w:val="24"/>
          <w:szCs w:val="24"/>
        </w:rPr>
        <w:t>2</w:t>
      </w:r>
    </w:p>
    <w:p w14:paraId="79973B8C" w14:textId="77777777" w:rsidR="006A4FA4" w:rsidRPr="00941462" w:rsidRDefault="006A4FA4" w:rsidP="006A4FA4">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39D45203" w14:textId="759B058F" w:rsidR="006A4FA4" w:rsidRPr="00941462" w:rsidRDefault="005E18CD" w:rsidP="006A4FA4">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15B0326" w14:textId="77777777" w:rsidR="006A4FA4" w:rsidRPr="00941462" w:rsidRDefault="006A4FA4" w:rsidP="006A4FA4">
      <w:pPr>
        <w:jc w:val="right"/>
        <w:rPr>
          <w:rFonts w:ascii="Times New Roman" w:hAnsi="Times New Roman" w:cs="Times New Roman"/>
          <w:b/>
          <w:bCs/>
          <w:sz w:val="24"/>
          <w:szCs w:val="24"/>
        </w:rPr>
      </w:pPr>
    </w:p>
    <w:p w14:paraId="3B949C47" w14:textId="77777777" w:rsidR="006A4FA4" w:rsidRPr="00941462" w:rsidRDefault="006A4FA4" w:rsidP="006A4FA4">
      <w:pPr>
        <w:jc w:val="right"/>
        <w:rPr>
          <w:rFonts w:ascii="Times New Roman" w:hAnsi="Times New Roman" w:cs="Times New Roman"/>
          <w:b/>
          <w:bCs/>
          <w:sz w:val="24"/>
          <w:szCs w:val="24"/>
        </w:rPr>
      </w:pPr>
    </w:p>
    <w:p w14:paraId="4F3C109B" w14:textId="77777777" w:rsidR="006A4FA4" w:rsidRPr="00941462" w:rsidRDefault="006A4FA4" w:rsidP="006A4FA4">
      <w:pPr>
        <w:jc w:val="right"/>
        <w:rPr>
          <w:rFonts w:ascii="Times New Roman" w:hAnsi="Times New Roman" w:cs="Times New Roman"/>
          <w:b/>
          <w:bCs/>
          <w:sz w:val="24"/>
          <w:szCs w:val="24"/>
        </w:rPr>
      </w:pPr>
    </w:p>
    <w:p w14:paraId="4E55E8B8" w14:textId="77777777" w:rsidR="006A4FA4" w:rsidRPr="00941462" w:rsidRDefault="006A4FA4" w:rsidP="006A4FA4">
      <w:pPr>
        <w:jc w:val="right"/>
        <w:rPr>
          <w:rFonts w:ascii="Times New Roman" w:hAnsi="Times New Roman" w:cs="Times New Roman"/>
          <w:b/>
          <w:bCs/>
          <w:sz w:val="24"/>
          <w:szCs w:val="24"/>
        </w:rPr>
      </w:pPr>
    </w:p>
    <w:p w14:paraId="50CDAF96" w14:textId="77777777" w:rsidR="006A4FA4" w:rsidRPr="00941462" w:rsidRDefault="006A4FA4" w:rsidP="006A4FA4">
      <w:pPr>
        <w:jc w:val="right"/>
        <w:rPr>
          <w:rFonts w:ascii="Times New Roman" w:hAnsi="Times New Roman" w:cs="Times New Roman"/>
          <w:b/>
          <w:bCs/>
          <w:sz w:val="24"/>
          <w:szCs w:val="24"/>
        </w:rPr>
      </w:pPr>
    </w:p>
    <w:p w14:paraId="7DD5F809" w14:textId="77777777" w:rsidR="006A4FA4" w:rsidRPr="00941462" w:rsidRDefault="006A4FA4" w:rsidP="006A4FA4">
      <w:pPr>
        <w:jc w:val="right"/>
        <w:rPr>
          <w:rFonts w:ascii="Times New Roman" w:hAnsi="Times New Roman" w:cs="Times New Roman"/>
          <w:b/>
          <w:bCs/>
          <w:sz w:val="24"/>
          <w:szCs w:val="24"/>
        </w:rPr>
      </w:pPr>
    </w:p>
    <w:p w14:paraId="14997CB7" w14:textId="77777777" w:rsidR="006A4FA4" w:rsidRPr="00941462" w:rsidRDefault="006A4FA4" w:rsidP="006A4FA4">
      <w:pPr>
        <w:jc w:val="right"/>
        <w:rPr>
          <w:rFonts w:ascii="Times New Roman" w:hAnsi="Times New Roman" w:cs="Times New Roman"/>
          <w:b/>
          <w:bCs/>
          <w:sz w:val="24"/>
          <w:szCs w:val="24"/>
        </w:rPr>
      </w:pPr>
    </w:p>
    <w:p w14:paraId="5F522D4E" w14:textId="77777777" w:rsidR="006A4FA4" w:rsidRPr="00941462" w:rsidRDefault="006A4FA4" w:rsidP="006A4FA4">
      <w:pPr>
        <w:jc w:val="right"/>
        <w:rPr>
          <w:rFonts w:ascii="Times New Roman" w:hAnsi="Times New Roman" w:cs="Times New Roman"/>
          <w:b/>
          <w:bCs/>
          <w:sz w:val="24"/>
          <w:szCs w:val="24"/>
        </w:rPr>
      </w:pPr>
    </w:p>
    <w:p w14:paraId="6EA0E558" w14:textId="77777777" w:rsidR="006A4FA4" w:rsidRPr="00941462" w:rsidRDefault="006A4FA4" w:rsidP="006A4FA4">
      <w:pPr>
        <w:jc w:val="right"/>
        <w:rPr>
          <w:rFonts w:ascii="Times New Roman" w:hAnsi="Times New Roman" w:cs="Times New Roman"/>
          <w:b/>
          <w:bCs/>
          <w:sz w:val="24"/>
          <w:szCs w:val="24"/>
        </w:rPr>
      </w:pPr>
    </w:p>
    <w:p w14:paraId="2D8B6345" w14:textId="77777777" w:rsidR="006A4FA4" w:rsidRPr="00941462" w:rsidRDefault="006A4FA4" w:rsidP="006A4FA4">
      <w:pPr>
        <w:jc w:val="right"/>
        <w:rPr>
          <w:rFonts w:ascii="Times New Roman" w:hAnsi="Times New Roman" w:cs="Times New Roman"/>
          <w:b/>
          <w:bCs/>
          <w:sz w:val="24"/>
          <w:szCs w:val="24"/>
        </w:rPr>
      </w:pPr>
    </w:p>
    <w:p w14:paraId="576C231C" w14:textId="77777777" w:rsidR="006A4FA4" w:rsidRPr="00941462" w:rsidRDefault="006A4FA4" w:rsidP="006A4FA4">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A8BC93A" w14:textId="1DD7531D" w:rsidR="006A4FA4" w:rsidRPr="00941462" w:rsidRDefault="006A4FA4" w:rsidP="004A629D">
      <w:pPr>
        <w:pStyle w:val="1"/>
      </w:pPr>
      <w:bookmarkStart w:id="33" w:name="_Toc171086760"/>
      <w:r w:rsidRPr="00941462">
        <w:t>«ПМ</w:t>
      </w:r>
      <w:r>
        <w:t>н</w:t>
      </w:r>
      <w:r w:rsidRPr="00941462">
        <w:t>.0</w:t>
      </w:r>
      <w:r w:rsidR="00BC03A8">
        <w:t>2</w:t>
      </w:r>
      <w:r w:rsidRPr="00941462">
        <w:t xml:space="preserve"> </w:t>
      </w:r>
      <w:r w:rsidR="005E75AD" w:rsidRPr="005E75AD">
        <w:rPr>
          <w:rFonts w:ascii="Times New Roman Полужирный" w:hAnsi="Times New Roman Полужирный"/>
          <w:caps/>
        </w:rPr>
        <w:t>Предоставление туроператорских и турагентских услуг</w:t>
      </w:r>
      <w:r w:rsidRPr="00941462">
        <w:t>»</w:t>
      </w:r>
      <w:bookmarkEnd w:id="33"/>
    </w:p>
    <w:p w14:paraId="7307C2F2" w14:textId="77777777" w:rsidR="00023690" w:rsidRPr="00941462" w:rsidRDefault="00023690" w:rsidP="00023690">
      <w:pPr>
        <w:spacing w:line="360" w:lineRule="auto"/>
        <w:jc w:val="center"/>
        <w:rPr>
          <w:rFonts w:ascii="Times New Roman" w:hAnsi="Times New Roman" w:cs="Times New Roman"/>
          <w:sz w:val="24"/>
          <w:szCs w:val="24"/>
        </w:rPr>
      </w:pPr>
    </w:p>
    <w:p w14:paraId="0BCEA7B7" w14:textId="77777777" w:rsidR="00023690" w:rsidRPr="00941462" w:rsidRDefault="00023690" w:rsidP="00023690">
      <w:pPr>
        <w:spacing w:line="360" w:lineRule="auto"/>
        <w:jc w:val="center"/>
        <w:rPr>
          <w:rFonts w:ascii="Times New Roman" w:hAnsi="Times New Roman" w:cs="Times New Roman"/>
          <w:sz w:val="24"/>
          <w:szCs w:val="24"/>
        </w:rPr>
      </w:pPr>
    </w:p>
    <w:p w14:paraId="1204DD3E" w14:textId="77777777" w:rsidR="00023690" w:rsidRPr="00941462" w:rsidRDefault="00023690" w:rsidP="00023690">
      <w:pPr>
        <w:spacing w:line="360" w:lineRule="auto"/>
        <w:jc w:val="center"/>
        <w:rPr>
          <w:rFonts w:ascii="Times New Roman" w:hAnsi="Times New Roman" w:cs="Times New Roman"/>
          <w:sz w:val="24"/>
          <w:szCs w:val="24"/>
        </w:rPr>
      </w:pPr>
    </w:p>
    <w:p w14:paraId="5FA84B1E" w14:textId="77777777" w:rsidR="00023690" w:rsidRPr="00941462" w:rsidRDefault="00023690" w:rsidP="00023690">
      <w:pPr>
        <w:spacing w:line="360" w:lineRule="auto"/>
        <w:jc w:val="center"/>
        <w:rPr>
          <w:rFonts w:ascii="Times New Roman" w:hAnsi="Times New Roman" w:cs="Times New Roman"/>
          <w:sz w:val="24"/>
          <w:szCs w:val="24"/>
        </w:rPr>
      </w:pPr>
    </w:p>
    <w:p w14:paraId="5656B58F" w14:textId="77777777" w:rsidR="00023690" w:rsidRPr="00941462" w:rsidRDefault="00023690" w:rsidP="00023690">
      <w:pPr>
        <w:spacing w:line="360" w:lineRule="auto"/>
        <w:jc w:val="center"/>
        <w:rPr>
          <w:rFonts w:ascii="Times New Roman" w:hAnsi="Times New Roman" w:cs="Times New Roman"/>
          <w:sz w:val="24"/>
          <w:szCs w:val="24"/>
        </w:rPr>
      </w:pPr>
    </w:p>
    <w:p w14:paraId="57800BDC" w14:textId="77777777" w:rsidR="00023690" w:rsidRPr="00941462" w:rsidRDefault="00023690" w:rsidP="00023690">
      <w:pPr>
        <w:spacing w:line="360" w:lineRule="auto"/>
        <w:jc w:val="center"/>
        <w:rPr>
          <w:rFonts w:ascii="Times New Roman" w:hAnsi="Times New Roman" w:cs="Times New Roman"/>
          <w:sz w:val="24"/>
          <w:szCs w:val="24"/>
        </w:rPr>
      </w:pPr>
    </w:p>
    <w:p w14:paraId="6653D9C0" w14:textId="77777777" w:rsidR="00023690" w:rsidRPr="00941462" w:rsidRDefault="00023690" w:rsidP="00023690">
      <w:pPr>
        <w:spacing w:line="360" w:lineRule="auto"/>
        <w:jc w:val="center"/>
        <w:rPr>
          <w:rFonts w:ascii="Times New Roman" w:hAnsi="Times New Roman" w:cs="Times New Roman"/>
          <w:sz w:val="24"/>
          <w:szCs w:val="24"/>
        </w:rPr>
      </w:pPr>
    </w:p>
    <w:p w14:paraId="39D58AFE" w14:textId="77777777" w:rsidR="00023690" w:rsidRPr="00941462" w:rsidRDefault="00023690" w:rsidP="00023690">
      <w:pPr>
        <w:spacing w:line="360" w:lineRule="auto"/>
        <w:jc w:val="center"/>
        <w:rPr>
          <w:rFonts w:ascii="Times New Roman" w:hAnsi="Times New Roman" w:cs="Times New Roman"/>
          <w:sz w:val="24"/>
          <w:szCs w:val="24"/>
        </w:rPr>
      </w:pPr>
    </w:p>
    <w:p w14:paraId="50420FDC" w14:textId="77777777" w:rsidR="00023690" w:rsidRPr="00941462" w:rsidRDefault="00023690" w:rsidP="00023690">
      <w:pPr>
        <w:spacing w:line="360" w:lineRule="auto"/>
        <w:jc w:val="center"/>
        <w:rPr>
          <w:rFonts w:ascii="Times New Roman" w:hAnsi="Times New Roman" w:cs="Times New Roman"/>
          <w:sz w:val="24"/>
          <w:szCs w:val="24"/>
        </w:rPr>
      </w:pPr>
    </w:p>
    <w:p w14:paraId="11673FBE" w14:textId="77777777" w:rsidR="00023690" w:rsidRPr="00941462" w:rsidRDefault="00023690" w:rsidP="00023690">
      <w:pPr>
        <w:spacing w:line="360" w:lineRule="auto"/>
        <w:jc w:val="center"/>
        <w:rPr>
          <w:rFonts w:ascii="Times New Roman" w:hAnsi="Times New Roman" w:cs="Times New Roman"/>
          <w:sz w:val="24"/>
          <w:szCs w:val="24"/>
        </w:rPr>
      </w:pPr>
    </w:p>
    <w:p w14:paraId="4105272D" w14:textId="77777777" w:rsidR="00023690" w:rsidRPr="00941462" w:rsidRDefault="00023690" w:rsidP="00023690">
      <w:pPr>
        <w:spacing w:line="360" w:lineRule="auto"/>
        <w:jc w:val="center"/>
        <w:rPr>
          <w:rFonts w:ascii="Times New Roman" w:hAnsi="Times New Roman" w:cs="Times New Roman"/>
          <w:sz w:val="24"/>
          <w:szCs w:val="24"/>
        </w:rPr>
      </w:pPr>
    </w:p>
    <w:p w14:paraId="7DBCCA4D" w14:textId="77777777" w:rsidR="00023690" w:rsidRPr="00941462" w:rsidRDefault="00023690" w:rsidP="00023690">
      <w:pPr>
        <w:spacing w:line="360" w:lineRule="auto"/>
        <w:jc w:val="center"/>
        <w:rPr>
          <w:rFonts w:ascii="Times New Roman" w:hAnsi="Times New Roman" w:cs="Times New Roman"/>
          <w:sz w:val="24"/>
          <w:szCs w:val="24"/>
        </w:rPr>
      </w:pPr>
    </w:p>
    <w:p w14:paraId="4EA9EDD3" w14:textId="77777777" w:rsidR="00023690" w:rsidRPr="00941462" w:rsidRDefault="00023690" w:rsidP="00023690">
      <w:pPr>
        <w:spacing w:line="360" w:lineRule="auto"/>
        <w:jc w:val="center"/>
        <w:rPr>
          <w:rFonts w:ascii="Times New Roman" w:hAnsi="Times New Roman" w:cs="Times New Roman"/>
          <w:sz w:val="24"/>
          <w:szCs w:val="24"/>
        </w:rPr>
      </w:pPr>
    </w:p>
    <w:p w14:paraId="6815893F" w14:textId="77777777" w:rsidR="00023690" w:rsidRPr="00941462" w:rsidRDefault="00023690" w:rsidP="00023690">
      <w:pPr>
        <w:spacing w:line="360" w:lineRule="auto"/>
        <w:jc w:val="center"/>
        <w:rPr>
          <w:rFonts w:ascii="Times New Roman" w:hAnsi="Times New Roman" w:cs="Times New Roman"/>
          <w:sz w:val="24"/>
          <w:szCs w:val="24"/>
        </w:rPr>
      </w:pPr>
    </w:p>
    <w:p w14:paraId="1D3F2EAC" w14:textId="77777777" w:rsidR="00023690" w:rsidRPr="00941462" w:rsidRDefault="00023690" w:rsidP="00023690">
      <w:pPr>
        <w:spacing w:line="360" w:lineRule="auto"/>
        <w:jc w:val="center"/>
        <w:rPr>
          <w:rFonts w:ascii="Times New Roman" w:hAnsi="Times New Roman" w:cs="Times New Roman"/>
          <w:sz w:val="24"/>
          <w:szCs w:val="24"/>
        </w:rPr>
      </w:pPr>
    </w:p>
    <w:p w14:paraId="1BEE4ED5" w14:textId="77777777" w:rsidR="00023690" w:rsidRPr="00941462" w:rsidRDefault="00023690" w:rsidP="00023690">
      <w:pPr>
        <w:spacing w:line="360" w:lineRule="auto"/>
        <w:jc w:val="center"/>
        <w:rPr>
          <w:rFonts w:ascii="Times New Roman" w:hAnsi="Times New Roman" w:cs="Times New Roman"/>
          <w:sz w:val="24"/>
          <w:szCs w:val="24"/>
        </w:rPr>
      </w:pPr>
    </w:p>
    <w:p w14:paraId="20530CC2" w14:textId="77777777" w:rsidR="00023690" w:rsidRPr="00941462" w:rsidRDefault="00023690" w:rsidP="00023690">
      <w:pPr>
        <w:spacing w:line="360" w:lineRule="auto"/>
        <w:jc w:val="center"/>
        <w:rPr>
          <w:rFonts w:ascii="Times New Roman" w:hAnsi="Times New Roman" w:cs="Times New Roman"/>
          <w:sz w:val="24"/>
          <w:szCs w:val="24"/>
        </w:rPr>
      </w:pPr>
    </w:p>
    <w:p w14:paraId="2D1D3DFA" w14:textId="77777777" w:rsidR="00023690" w:rsidRPr="00941462" w:rsidRDefault="00023690" w:rsidP="00023690">
      <w:pPr>
        <w:spacing w:line="360" w:lineRule="auto"/>
        <w:jc w:val="center"/>
        <w:rPr>
          <w:rFonts w:ascii="Times New Roman" w:hAnsi="Times New Roman" w:cs="Times New Roman"/>
          <w:sz w:val="24"/>
          <w:szCs w:val="24"/>
        </w:rPr>
      </w:pPr>
    </w:p>
    <w:p w14:paraId="55DF6EF2" w14:textId="77777777" w:rsidR="00023690" w:rsidRPr="00941462" w:rsidRDefault="00023690" w:rsidP="00023690">
      <w:pPr>
        <w:spacing w:line="360" w:lineRule="auto"/>
        <w:jc w:val="center"/>
        <w:rPr>
          <w:rFonts w:ascii="Times New Roman" w:hAnsi="Times New Roman" w:cs="Times New Roman"/>
          <w:sz w:val="24"/>
          <w:szCs w:val="24"/>
        </w:rPr>
      </w:pPr>
    </w:p>
    <w:p w14:paraId="77B00C8F" w14:textId="77777777" w:rsidR="00023690" w:rsidRPr="00941462" w:rsidRDefault="00023690" w:rsidP="00023690">
      <w:pPr>
        <w:spacing w:line="360" w:lineRule="auto"/>
        <w:jc w:val="center"/>
        <w:rPr>
          <w:rFonts w:ascii="Times New Roman" w:hAnsi="Times New Roman" w:cs="Times New Roman"/>
          <w:sz w:val="24"/>
          <w:szCs w:val="24"/>
        </w:rPr>
      </w:pPr>
    </w:p>
    <w:p w14:paraId="37DEB134" w14:textId="77777777" w:rsidR="00023690" w:rsidRDefault="00023690" w:rsidP="00023690">
      <w:pPr>
        <w:spacing w:line="360" w:lineRule="auto"/>
        <w:jc w:val="center"/>
        <w:rPr>
          <w:rFonts w:ascii="Times New Roman" w:hAnsi="Times New Roman" w:cs="Times New Roman"/>
          <w:sz w:val="24"/>
          <w:szCs w:val="24"/>
        </w:rPr>
      </w:pPr>
    </w:p>
    <w:p w14:paraId="7540D70D" w14:textId="77777777" w:rsidR="00023690" w:rsidRPr="00941462" w:rsidRDefault="00023690" w:rsidP="00023690">
      <w:pPr>
        <w:spacing w:line="360" w:lineRule="auto"/>
        <w:jc w:val="center"/>
        <w:rPr>
          <w:rFonts w:ascii="Times New Roman" w:hAnsi="Times New Roman" w:cs="Times New Roman"/>
          <w:sz w:val="24"/>
          <w:szCs w:val="24"/>
        </w:rPr>
      </w:pPr>
    </w:p>
    <w:p w14:paraId="538712A5" w14:textId="77777777" w:rsidR="00023690" w:rsidRPr="00941462" w:rsidRDefault="00023690" w:rsidP="0002369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C79637E" w14:textId="77777777" w:rsidR="006A4FA4" w:rsidRPr="00B766E1" w:rsidRDefault="006A4FA4" w:rsidP="00023690">
      <w:pPr>
        <w:pageBreakBefore/>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7EA8CDA" w14:textId="77777777" w:rsidR="006A4FA4" w:rsidRDefault="006A4FA4" w:rsidP="006A4FA4"/>
    <w:p w14:paraId="6C2A43E3" w14:textId="77777777" w:rsidR="006A4FA4" w:rsidRDefault="006A4FA4" w:rsidP="006A4FA4">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C7B3A40"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0" w:history="1">
        <w:r w:rsidR="006A4FA4" w:rsidRPr="00B766E1">
          <w:rPr>
            <w:rStyle w:val="af0"/>
            <w:i w:val="0"/>
            <w:iCs w:val="0"/>
          </w:rPr>
          <w:t>1.1. Цель и место профессионального модуля «Индекс Наименование ПМ»  в структуре образовательной программы</w:t>
        </w:r>
        <w:r w:rsidR="006A4FA4" w:rsidRPr="00B766E1">
          <w:rPr>
            <w:i w:val="0"/>
            <w:iCs w:val="0"/>
            <w:webHidden/>
          </w:rPr>
          <w:tab/>
        </w:r>
      </w:hyperlink>
    </w:p>
    <w:p w14:paraId="0E767A8D"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1" w:history="1">
        <w:r w:rsidR="006A4FA4" w:rsidRPr="00B766E1">
          <w:rPr>
            <w:rStyle w:val="af0"/>
            <w:i w:val="0"/>
            <w:iCs w:val="0"/>
          </w:rPr>
          <w:t>1.2. Планируемые результаты освоения профессионального модуля</w:t>
        </w:r>
        <w:r w:rsidR="006A4FA4" w:rsidRPr="00B766E1">
          <w:rPr>
            <w:i w:val="0"/>
            <w:iCs w:val="0"/>
            <w:webHidden/>
          </w:rPr>
          <w:tab/>
        </w:r>
      </w:hyperlink>
    </w:p>
    <w:p w14:paraId="724829C5" w14:textId="77777777" w:rsidR="006A4FA4" w:rsidRDefault="00406E7B" w:rsidP="006A4FA4">
      <w:pPr>
        <w:pStyle w:val="15"/>
        <w:rPr>
          <w:rFonts w:asciiTheme="minorHAnsi" w:eastAsiaTheme="minorEastAsia" w:hAnsiTheme="minorHAnsi" w:cstheme="minorBidi"/>
          <w:b w:val="0"/>
          <w:bCs w:val="0"/>
          <w:lang w:eastAsia="ru-RU"/>
        </w:rPr>
      </w:pPr>
      <w:hyperlink w:anchor="_Toc156820312" w:history="1">
        <w:r w:rsidR="006A4FA4" w:rsidRPr="00A9619D">
          <w:rPr>
            <w:rStyle w:val="af0"/>
          </w:rPr>
          <w:t>2. Структура и содержание профессионального модуля</w:t>
        </w:r>
        <w:r w:rsidR="006A4FA4">
          <w:rPr>
            <w:webHidden/>
          </w:rPr>
          <w:tab/>
        </w:r>
      </w:hyperlink>
    </w:p>
    <w:p w14:paraId="55774D65"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3" w:history="1">
        <w:r w:rsidR="006A4FA4" w:rsidRPr="00B766E1">
          <w:rPr>
            <w:rStyle w:val="af0"/>
            <w:i w:val="0"/>
            <w:iCs w:val="0"/>
          </w:rPr>
          <w:t>2.1. Трудоемкость освоения модуля</w:t>
        </w:r>
        <w:r w:rsidR="006A4FA4" w:rsidRPr="00B766E1">
          <w:rPr>
            <w:i w:val="0"/>
            <w:iCs w:val="0"/>
            <w:webHidden/>
          </w:rPr>
          <w:tab/>
        </w:r>
      </w:hyperlink>
    </w:p>
    <w:p w14:paraId="5CE10C02"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4" w:history="1">
        <w:r w:rsidR="006A4FA4" w:rsidRPr="00B766E1">
          <w:rPr>
            <w:rStyle w:val="af0"/>
            <w:i w:val="0"/>
            <w:iCs w:val="0"/>
          </w:rPr>
          <w:t>2.2. Структура профессионального модуля</w:t>
        </w:r>
        <w:r w:rsidR="006A4FA4" w:rsidRPr="00B766E1">
          <w:rPr>
            <w:i w:val="0"/>
            <w:iCs w:val="0"/>
            <w:webHidden/>
          </w:rPr>
          <w:tab/>
        </w:r>
      </w:hyperlink>
    </w:p>
    <w:p w14:paraId="40968D48"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5" w:history="1">
        <w:r w:rsidR="006A4FA4" w:rsidRPr="00B766E1">
          <w:rPr>
            <w:rStyle w:val="af0"/>
            <w:i w:val="0"/>
            <w:iCs w:val="0"/>
          </w:rPr>
          <w:t>2.3. Примерное содержание профессионального модуля</w:t>
        </w:r>
        <w:r w:rsidR="006A4FA4" w:rsidRPr="00B766E1">
          <w:rPr>
            <w:i w:val="0"/>
            <w:iCs w:val="0"/>
            <w:webHidden/>
          </w:rPr>
          <w:tab/>
        </w:r>
      </w:hyperlink>
    </w:p>
    <w:p w14:paraId="6AB6D3DA"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6" w:history="1">
        <w:r w:rsidR="006A4FA4" w:rsidRPr="00B766E1">
          <w:rPr>
            <w:rStyle w:val="af0"/>
            <w:i w:val="0"/>
            <w:iCs w:val="0"/>
          </w:rPr>
          <w:t>2.4. Курсовой проект (работа) (для специальностей СПО, если предусмотрено)</w:t>
        </w:r>
        <w:r w:rsidR="006A4FA4" w:rsidRPr="00B766E1">
          <w:rPr>
            <w:i w:val="0"/>
            <w:iCs w:val="0"/>
            <w:webHidden/>
          </w:rPr>
          <w:tab/>
        </w:r>
      </w:hyperlink>
    </w:p>
    <w:p w14:paraId="02EA4417" w14:textId="77777777" w:rsidR="006A4FA4" w:rsidRDefault="00406E7B" w:rsidP="006A4FA4">
      <w:pPr>
        <w:pStyle w:val="15"/>
        <w:rPr>
          <w:rFonts w:asciiTheme="minorHAnsi" w:eastAsiaTheme="minorEastAsia" w:hAnsiTheme="minorHAnsi" w:cstheme="minorBidi"/>
          <w:b w:val="0"/>
          <w:bCs w:val="0"/>
          <w:lang w:eastAsia="ru-RU"/>
        </w:rPr>
      </w:pPr>
      <w:hyperlink w:anchor="_Toc156820317" w:history="1">
        <w:r w:rsidR="006A4FA4" w:rsidRPr="00A9619D">
          <w:rPr>
            <w:rStyle w:val="af0"/>
          </w:rPr>
          <w:t>3. Условия реализации профессионального модуля</w:t>
        </w:r>
        <w:r w:rsidR="006A4FA4">
          <w:rPr>
            <w:webHidden/>
          </w:rPr>
          <w:tab/>
        </w:r>
      </w:hyperlink>
    </w:p>
    <w:p w14:paraId="7042DD6D"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8" w:history="1">
        <w:r w:rsidR="006A4FA4" w:rsidRPr="00B766E1">
          <w:rPr>
            <w:rStyle w:val="af0"/>
            <w:i w:val="0"/>
            <w:iCs w:val="0"/>
          </w:rPr>
          <w:t>3.1. Материально-техническое обеспечение</w:t>
        </w:r>
        <w:r w:rsidR="006A4FA4" w:rsidRPr="00B766E1">
          <w:rPr>
            <w:i w:val="0"/>
            <w:iCs w:val="0"/>
            <w:webHidden/>
          </w:rPr>
          <w:tab/>
        </w:r>
      </w:hyperlink>
    </w:p>
    <w:p w14:paraId="50358BD8" w14:textId="77777777" w:rsidR="006A4FA4" w:rsidRPr="00B766E1" w:rsidRDefault="00406E7B" w:rsidP="006A4FA4">
      <w:pPr>
        <w:pStyle w:val="22"/>
        <w:rPr>
          <w:rFonts w:asciiTheme="minorHAnsi" w:eastAsiaTheme="minorEastAsia" w:hAnsiTheme="minorHAnsi" w:cstheme="minorBidi"/>
          <w:i w:val="0"/>
          <w:iCs w:val="0"/>
          <w:sz w:val="22"/>
          <w:szCs w:val="22"/>
        </w:rPr>
      </w:pPr>
      <w:hyperlink w:anchor="_Toc156820319" w:history="1">
        <w:r w:rsidR="006A4FA4" w:rsidRPr="00B766E1">
          <w:rPr>
            <w:rStyle w:val="af0"/>
            <w:i w:val="0"/>
            <w:iCs w:val="0"/>
          </w:rPr>
          <w:t>3.2. Учебно-методическое обеспечение</w:t>
        </w:r>
        <w:r w:rsidR="006A4FA4" w:rsidRPr="00B766E1">
          <w:rPr>
            <w:i w:val="0"/>
            <w:iCs w:val="0"/>
            <w:webHidden/>
          </w:rPr>
          <w:tab/>
        </w:r>
      </w:hyperlink>
    </w:p>
    <w:p w14:paraId="3142C7F1" w14:textId="77777777" w:rsidR="006A4FA4" w:rsidRDefault="00406E7B" w:rsidP="006A4FA4">
      <w:pPr>
        <w:pStyle w:val="15"/>
        <w:rPr>
          <w:rFonts w:asciiTheme="minorHAnsi" w:eastAsiaTheme="minorEastAsia" w:hAnsiTheme="minorHAnsi" w:cstheme="minorBidi"/>
          <w:b w:val="0"/>
          <w:bCs w:val="0"/>
          <w:lang w:eastAsia="ru-RU"/>
        </w:rPr>
      </w:pPr>
      <w:hyperlink w:anchor="_Toc156820320" w:history="1">
        <w:r w:rsidR="006A4FA4" w:rsidRPr="00A9619D">
          <w:rPr>
            <w:rStyle w:val="af0"/>
          </w:rPr>
          <w:t>4. Контроль и оценка результатов освоения  профессионального модуля</w:t>
        </w:r>
        <w:r w:rsidR="006A4FA4">
          <w:rPr>
            <w:webHidden/>
          </w:rPr>
          <w:tab/>
        </w:r>
      </w:hyperlink>
    </w:p>
    <w:p w14:paraId="69FD46A9" w14:textId="77777777" w:rsidR="006A4FA4" w:rsidRPr="00941462" w:rsidRDefault="006A4FA4" w:rsidP="006A4FA4">
      <w:pPr>
        <w:jc w:val="center"/>
        <w:sectPr w:rsidR="006A4FA4" w:rsidRPr="00941462" w:rsidSect="00502F97">
          <w:headerReference w:type="even" r:id="rId11"/>
          <w:headerReference w:type="default" r:id="rId12"/>
          <w:pgSz w:w="11906" w:h="16838"/>
          <w:pgMar w:top="1134" w:right="567" w:bottom="1134" w:left="1701" w:header="709" w:footer="709" w:gutter="0"/>
          <w:cols w:space="708"/>
          <w:docGrid w:linePitch="360"/>
        </w:sectPr>
      </w:pPr>
      <w:r>
        <w:fldChar w:fldCharType="end"/>
      </w:r>
    </w:p>
    <w:p w14:paraId="348CA0A1" w14:textId="77777777" w:rsidR="006A4FA4" w:rsidRPr="00941462" w:rsidRDefault="006A4FA4" w:rsidP="006A4FA4">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11FB1529" w14:textId="0DDD317C" w:rsidR="006A4FA4" w:rsidRPr="00941462" w:rsidRDefault="006A4FA4" w:rsidP="00BC03A8">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w:t>
      </w:r>
      <w:r w:rsidR="004A629D">
        <w:rPr>
          <w:rFonts w:eastAsia="Segoe UI"/>
          <w:b/>
          <w:bCs/>
          <w:u w:val="single"/>
          <w:lang w:val="ru-RU"/>
        </w:rPr>
        <w:t xml:space="preserve"> </w:t>
      </w:r>
      <w:r w:rsidRPr="00941462">
        <w:rPr>
          <w:rFonts w:eastAsia="Segoe UI"/>
          <w:b/>
          <w:bCs/>
          <w:u w:val="single"/>
          <w:lang w:val="ru-RU"/>
        </w:rPr>
        <w:t>0</w:t>
      </w:r>
      <w:r w:rsidR="00BC03A8">
        <w:rPr>
          <w:rFonts w:eastAsia="Segoe UI"/>
          <w:b/>
          <w:bCs/>
          <w:u w:val="single"/>
          <w:lang w:val="ru-RU"/>
        </w:rPr>
        <w:t>2</w:t>
      </w:r>
      <w:r>
        <w:rPr>
          <w:rFonts w:eastAsia="Segoe UI"/>
          <w:b/>
          <w:bCs/>
          <w:u w:val="single"/>
          <w:lang w:val="ru-RU"/>
        </w:rPr>
        <w:t xml:space="preserve"> </w:t>
      </w:r>
      <w:r w:rsidR="005E75AD" w:rsidRPr="005E75AD">
        <w:rPr>
          <w:rFonts w:eastAsia="Segoe UI"/>
          <w:b/>
          <w:bCs/>
          <w:u w:val="single"/>
          <w:lang w:val="ru-RU"/>
        </w:rPr>
        <w:t>Предоставление туроператорских и турагентских услуг</w:t>
      </w:r>
      <w:r w:rsidRPr="00941462">
        <w:rPr>
          <w:rFonts w:eastAsia="Segoe UI"/>
          <w:b/>
          <w:bCs/>
          <w:u w:val="single"/>
          <w:lang w:val="ru-RU"/>
        </w:rPr>
        <w:t xml:space="preserve">» </w:t>
      </w:r>
    </w:p>
    <w:p w14:paraId="6867831C" w14:textId="77777777" w:rsidR="006A4FA4" w:rsidRPr="00941462" w:rsidRDefault="006A4FA4" w:rsidP="005C21F4">
      <w:pPr>
        <w:pStyle w:val="ConsPlusNormal"/>
      </w:pPr>
    </w:p>
    <w:p w14:paraId="661DB25F" w14:textId="77777777" w:rsidR="006A4FA4" w:rsidRPr="00941462" w:rsidRDefault="006A4FA4" w:rsidP="006A4FA4">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1C50C141" w14:textId="3052B5B5" w:rsidR="006A4FA4" w:rsidRPr="00941462" w:rsidRDefault="006A4FA4" w:rsidP="004A629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E75AD" w:rsidRPr="005E75AD">
        <w:rPr>
          <w:rFonts w:ascii="Times New Roman" w:hAnsi="Times New Roman"/>
          <w:sz w:val="24"/>
          <w:szCs w:val="24"/>
        </w:rPr>
        <w:t>Предоставление туроператорских и турагентских услуг</w:t>
      </w:r>
      <w:r>
        <w:rPr>
          <w:rFonts w:ascii="Times New Roman" w:hAnsi="Times New Roman"/>
          <w:sz w:val="24"/>
          <w:szCs w:val="24"/>
        </w:rPr>
        <w:t>».</w:t>
      </w:r>
    </w:p>
    <w:p w14:paraId="61128CD0" w14:textId="1A4258C3" w:rsidR="006A4FA4" w:rsidRDefault="006A4FA4" w:rsidP="006A4FA4">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E53E07E" w14:textId="77777777" w:rsidR="005C21F4" w:rsidRPr="00941462" w:rsidRDefault="005C21F4" w:rsidP="005C21F4">
      <w:pPr>
        <w:pStyle w:val="ConsPlusNormal"/>
      </w:pPr>
    </w:p>
    <w:p w14:paraId="1FB0FC3A" w14:textId="77777777" w:rsidR="006A4FA4" w:rsidRPr="00941462" w:rsidRDefault="006A4FA4" w:rsidP="006A4FA4">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63C90FCA" w14:textId="77777777" w:rsidR="006A4FA4" w:rsidRPr="00941462" w:rsidRDefault="006A4FA4" w:rsidP="006A4FA4">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336FA69A" w14:textId="350A4FA1" w:rsidR="006A4FA4" w:rsidRDefault="006A4FA4" w:rsidP="006A4FA4">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679DA14D" w14:textId="77777777" w:rsidR="005C21F4" w:rsidRPr="00941462" w:rsidRDefault="005C21F4" w:rsidP="005C21F4">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048"/>
        <w:gridCol w:w="3158"/>
        <w:gridCol w:w="2370"/>
      </w:tblGrid>
      <w:tr w:rsidR="006A4FA4" w:rsidRPr="005C21F4" w14:paraId="336D4654"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hideMark/>
          </w:tcPr>
          <w:p w14:paraId="5D574333" w14:textId="77777777" w:rsidR="006A4FA4" w:rsidRPr="005C21F4" w:rsidRDefault="006A4FA4" w:rsidP="00B53BF3">
            <w:pPr>
              <w:rPr>
                <w:rStyle w:val="afb"/>
                <w:b/>
                <w:i w:val="0"/>
              </w:rPr>
            </w:pPr>
            <w:r w:rsidRPr="005C21F4">
              <w:rPr>
                <w:rStyle w:val="afb"/>
                <w:b/>
                <w:i w:val="0"/>
              </w:rPr>
              <w:t>Код ОК, ПК</w:t>
            </w:r>
          </w:p>
        </w:tc>
        <w:tc>
          <w:tcPr>
            <w:tcW w:w="3048" w:type="dxa"/>
            <w:tcBorders>
              <w:top w:val="single" w:sz="4" w:space="0" w:color="auto"/>
              <w:left w:val="single" w:sz="4" w:space="0" w:color="auto"/>
              <w:bottom w:val="single" w:sz="4" w:space="0" w:color="auto"/>
              <w:right w:val="single" w:sz="4" w:space="0" w:color="auto"/>
            </w:tcBorders>
            <w:hideMark/>
          </w:tcPr>
          <w:p w14:paraId="77B9F2E3" w14:textId="77777777" w:rsidR="006A4FA4" w:rsidRPr="005C21F4" w:rsidRDefault="006A4FA4" w:rsidP="00B53BF3">
            <w:pPr>
              <w:jc w:val="center"/>
              <w:rPr>
                <w:rFonts w:ascii="Times New Roman" w:hAnsi="Times New Roman" w:cs="Times New Roman"/>
              </w:rPr>
            </w:pPr>
            <w:r w:rsidRPr="005C21F4">
              <w:rPr>
                <w:rFonts w:ascii="Times New Roman" w:hAnsi="Times New Roman" w:cs="Times New Roman"/>
                <w:b/>
              </w:rPr>
              <w:t>Уметь</w:t>
            </w:r>
          </w:p>
        </w:tc>
        <w:tc>
          <w:tcPr>
            <w:tcW w:w="3158" w:type="dxa"/>
            <w:tcBorders>
              <w:top w:val="single" w:sz="4" w:space="0" w:color="auto"/>
              <w:left w:val="single" w:sz="4" w:space="0" w:color="auto"/>
              <w:bottom w:val="single" w:sz="4" w:space="0" w:color="auto"/>
              <w:right w:val="single" w:sz="4" w:space="0" w:color="auto"/>
            </w:tcBorders>
            <w:hideMark/>
          </w:tcPr>
          <w:p w14:paraId="33A7D5DE" w14:textId="77777777" w:rsidR="006A4FA4" w:rsidRPr="005C21F4" w:rsidRDefault="006A4FA4" w:rsidP="00B53BF3">
            <w:pPr>
              <w:jc w:val="center"/>
              <w:rPr>
                <w:rFonts w:ascii="Times New Roman" w:hAnsi="Times New Roman" w:cs="Times New Roman"/>
                <w:b/>
              </w:rPr>
            </w:pPr>
            <w:r w:rsidRPr="005C21F4">
              <w:rPr>
                <w:rFonts w:ascii="Times New Roman" w:hAnsi="Times New Roman" w:cs="Times New Roman"/>
                <w:b/>
              </w:rPr>
              <w:t>Знать</w:t>
            </w:r>
          </w:p>
        </w:tc>
        <w:tc>
          <w:tcPr>
            <w:tcW w:w="2370" w:type="dxa"/>
            <w:tcBorders>
              <w:top w:val="single" w:sz="4" w:space="0" w:color="auto"/>
              <w:left w:val="single" w:sz="4" w:space="0" w:color="auto"/>
              <w:bottom w:val="single" w:sz="4" w:space="0" w:color="auto"/>
              <w:right w:val="single" w:sz="4" w:space="0" w:color="auto"/>
            </w:tcBorders>
            <w:hideMark/>
          </w:tcPr>
          <w:p w14:paraId="48C47299" w14:textId="77777777" w:rsidR="006A4FA4" w:rsidRPr="005C21F4" w:rsidRDefault="006A4FA4" w:rsidP="00B53BF3">
            <w:pPr>
              <w:jc w:val="center"/>
              <w:rPr>
                <w:rFonts w:ascii="Times New Roman" w:hAnsi="Times New Roman" w:cs="Times New Roman"/>
                <w:b/>
              </w:rPr>
            </w:pPr>
            <w:r w:rsidRPr="005C21F4">
              <w:rPr>
                <w:rFonts w:ascii="Times New Roman" w:hAnsi="Times New Roman" w:cs="Times New Roman"/>
                <w:b/>
              </w:rPr>
              <w:t>Владеть навыками</w:t>
            </w:r>
          </w:p>
        </w:tc>
      </w:tr>
      <w:tr w:rsidR="006A4FA4" w:rsidRPr="005C21F4" w14:paraId="12B17282" w14:textId="77777777" w:rsidTr="005C21F4">
        <w:trPr>
          <w:trHeight w:val="20"/>
        </w:trPr>
        <w:tc>
          <w:tcPr>
            <w:tcW w:w="1063" w:type="dxa"/>
            <w:tcBorders>
              <w:top w:val="single" w:sz="4" w:space="0" w:color="auto"/>
              <w:left w:val="single" w:sz="4" w:space="0" w:color="auto"/>
              <w:right w:val="single" w:sz="4" w:space="0" w:color="auto"/>
            </w:tcBorders>
          </w:tcPr>
          <w:p w14:paraId="022FC9D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01</w:t>
            </w:r>
          </w:p>
          <w:p w14:paraId="7E5E7E2A"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0A1AFB4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4826EAD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80B6930"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08CF035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владеть актуальными методами работы в профессиональной и смежных сферах</w:t>
            </w:r>
          </w:p>
          <w:p w14:paraId="08BF3310"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8" w:type="dxa"/>
            <w:tcBorders>
              <w:top w:val="single" w:sz="4" w:space="0" w:color="auto"/>
              <w:left w:val="single" w:sz="4" w:space="0" w:color="auto"/>
              <w:right w:val="single" w:sz="4" w:space="0" w:color="auto"/>
            </w:tcBorders>
          </w:tcPr>
          <w:p w14:paraId="2A16B13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а</w:t>
            </w:r>
            <w:r w:rsidRPr="005C21F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399AB5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794E844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434FAD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методы работы в профессиональной и смежных сферах</w:t>
            </w:r>
          </w:p>
          <w:p w14:paraId="0F8912A8"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порядок оценки результатов решения задач профессиональной деятельности</w:t>
            </w:r>
          </w:p>
        </w:tc>
        <w:tc>
          <w:tcPr>
            <w:tcW w:w="2370" w:type="dxa"/>
            <w:tcBorders>
              <w:top w:val="single" w:sz="4" w:space="0" w:color="auto"/>
              <w:left w:val="single" w:sz="4" w:space="0" w:color="auto"/>
              <w:right w:val="single" w:sz="4" w:space="0" w:color="auto"/>
            </w:tcBorders>
          </w:tcPr>
          <w:p w14:paraId="189D821D"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6D954629" w14:textId="77777777" w:rsidR="006A4FA4" w:rsidRPr="005C21F4" w:rsidRDefault="006A4FA4" w:rsidP="00B53BF3">
            <w:pPr>
              <w:jc w:val="center"/>
              <w:rPr>
                <w:rFonts w:ascii="Times New Roman" w:hAnsi="Times New Roman" w:cs="Times New Roman"/>
                <w:bCs/>
              </w:rPr>
            </w:pPr>
          </w:p>
        </w:tc>
      </w:tr>
      <w:tr w:rsidR="006A4FA4" w:rsidRPr="005C21F4" w14:paraId="0EBFB4FF" w14:textId="77777777" w:rsidTr="005C21F4">
        <w:trPr>
          <w:trHeight w:val="20"/>
        </w:trPr>
        <w:tc>
          <w:tcPr>
            <w:tcW w:w="1063" w:type="dxa"/>
            <w:tcBorders>
              <w:top w:val="single" w:sz="4" w:space="0" w:color="auto"/>
              <w:left w:val="single" w:sz="4" w:space="0" w:color="auto"/>
              <w:right w:val="single" w:sz="4" w:space="0" w:color="auto"/>
            </w:tcBorders>
          </w:tcPr>
          <w:p w14:paraId="3C82900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02</w:t>
            </w:r>
          </w:p>
          <w:p w14:paraId="77DB9210"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3D7F5AE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59CE7FAB"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 xml:space="preserve">выделять наиболее значимое в перечне информации, структурировать получаемую </w:t>
            </w:r>
            <w:r w:rsidRPr="005C21F4">
              <w:rPr>
                <w:rFonts w:ascii="Times New Roman" w:eastAsia="Calibri" w:hAnsi="Times New Roman" w:cs="Times New Roman"/>
              </w:rPr>
              <w:lastRenderedPageBreak/>
              <w:t>информацию, оформлять результаты поиска</w:t>
            </w:r>
          </w:p>
          <w:p w14:paraId="6204AEB7"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оценивать практическую значимость результатов поиска</w:t>
            </w:r>
          </w:p>
          <w:p w14:paraId="68AF9C6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применять средства информационных технологий для решения профессиональных задач</w:t>
            </w:r>
          </w:p>
          <w:p w14:paraId="340F701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использовать современное программное обеспечение в профессиональной деятельности</w:t>
            </w:r>
          </w:p>
          <w:p w14:paraId="4F4CBC76"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использовать различные цифровые средства для решения профессиональных задач</w:t>
            </w:r>
          </w:p>
        </w:tc>
        <w:tc>
          <w:tcPr>
            <w:tcW w:w="3158" w:type="dxa"/>
            <w:tcBorders>
              <w:top w:val="single" w:sz="4" w:space="0" w:color="auto"/>
              <w:left w:val="single" w:sz="4" w:space="0" w:color="auto"/>
              <w:right w:val="single" w:sz="4" w:space="0" w:color="auto"/>
            </w:tcBorders>
          </w:tcPr>
          <w:p w14:paraId="4DE6CFF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AC5DD9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приемы структурирования информации</w:t>
            </w:r>
          </w:p>
          <w:p w14:paraId="03D220E1"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lastRenderedPageBreak/>
              <w:t>формат оформления результатов поиска информации</w:t>
            </w:r>
          </w:p>
          <w:p w14:paraId="2F440E5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60E7C938"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371F5577"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психологические основы деятельности коллектива</w:t>
            </w:r>
          </w:p>
        </w:tc>
        <w:tc>
          <w:tcPr>
            <w:tcW w:w="2370" w:type="dxa"/>
            <w:tcBorders>
              <w:top w:val="single" w:sz="4" w:space="0" w:color="auto"/>
              <w:left w:val="single" w:sz="4" w:space="0" w:color="auto"/>
              <w:right w:val="single" w:sz="4" w:space="0" w:color="auto"/>
            </w:tcBorders>
          </w:tcPr>
          <w:p w14:paraId="481E9431"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lastRenderedPageBreak/>
              <w:t>-</w:t>
            </w:r>
          </w:p>
          <w:p w14:paraId="5827ED19" w14:textId="77777777" w:rsidR="006A4FA4" w:rsidRPr="005C21F4" w:rsidRDefault="006A4FA4" w:rsidP="00B53BF3">
            <w:pPr>
              <w:jc w:val="center"/>
              <w:rPr>
                <w:rFonts w:ascii="Times New Roman" w:hAnsi="Times New Roman" w:cs="Times New Roman"/>
                <w:bCs/>
              </w:rPr>
            </w:pPr>
          </w:p>
        </w:tc>
      </w:tr>
      <w:tr w:rsidR="006A4FA4" w:rsidRPr="005C21F4" w14:paraId="5243D79E" w14:textId="77777777" w:rsidTr="005C21F4">
        <w:trPr>
          <w:trHeight w:val="20"/>
        </w:trPr>
        <w:tc>
          <w:tcPr>
            <w:tcW w:w="1063" w:type="dxa"/>
            <w:tcBorders>
              <w:top w:val="single" w:sz="4" w:space="0" w:color="auto"/>
              <w:left w:val="single" w:sz="4" w:space="0" w:color="auto"/>
              <w:right w:val="single" w:sz="4" w:space="0" w:color="auto"/>
            </w:tcBorders>
          </w:tcPr>
          <w:p w14:paraId="6B8F571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04</w:t>
            </w:r>
          </w:p>
          <w:p w14:paraId="750D70AF"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1FA8EDA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spacing w:val="-4"/>
              </w:rPr>
              <w:t>организовывать работу коллектива и команды</w:t>
            </w:r>
          </w:p>
          <w:p w14:paraId="2EB2C251"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8" w:type="dxa"/>
            <w:tcBorders>
              <w:top w:val="single" w:sz="4" w:space="0" w:color="auto"/>
              <w:left w:val="single" w:sz="4" w:space="0" w:color="auto"/>
              <w:right w:val="single" w:sz="4" w:space="0" w:color="auto"/>
            </w:tcBorders>
          </w:tcPr>
          <w:p w14:paraId="1AD5674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психологические особенности личности</w:t>
            </w:r>
          </w:p>
          <w:p w14:paraId="07E8F8ED"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 xml:space="preserve">правила оформления документов </w:t>
            </w:r>
          </w:p>
        </w:tc>
        <w:tc>
          <w:tcPr>
            <w:tcW w:w="2370" w:type="dxa"/>
            <w:tcBorders>
              <w:top w:val="single" w:sz="4" w:space="0" w:color="auto"/>
              <w:left w:val="single" w:sz="4" w:space="0" w:color="auto"/>
              <w:right w:val="single" w:sz="4" w:space="0" w:color="auto"/>
            </w:tcBorders>
          </w:tcPr>
          <w:p w14:paraId="0FA24A8E"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6012F4BD" w14:textId="77777777" w:rsidR="006A4FA4" w:rsidRPr="005C21F4" w:rsidRDefault="006A4FA4" w:rsidP="00B53BF3">
            <w:pPr>
              <w:jc w:val="center"/>
              <w:rPr>
                <w:rFonts w:ascii="Times New Roman" w:hAnsi="Times New Roman" w:cs="Times New Roman"/>
                <w:bCs/>
              </w:rPr>
            </w:pPr>
          </w:p>
        </w:tc>
      </w:tr>
      <w:tr w:rsidR="006A4FA4" w:rsidRPr="005C21F4" w14:paraId="101F1E9E" w14:textId="77777777" w:rsidTr="005C21F4">
        <w:trPr>
          <w:trHeight w:val="20"/>
        </w:trPr>
        <w:tc>
          <w:tcPr>
            <w:tcW w:w="1063" w:type="dxa"/>
            <w:tcBorders>
              <w:top w:val="single" w:sz="4" w:space="0" w:color="auto"/>
              <w:left w:val="single" w:sz="4" w:space="0" w:color="auto"/>
              <w:right w:val="single" w:sz="4" w:space="0" w:color="auto"/>
            </w:tcBorders>
          </w:tcPr>
          <w:p w14:paraId="0FB3A3E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05</w:t>
            </w:r>
          </w:p>
          <w:p w14:paraId="79A30CFC"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right w:val="single" w:sz="4" w:space="0" w:color="auto"/>
            </w:tcBorders>
          </w:tcPr>
          <w:p w14:paraId="7F36115C"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 xml:space="preserve">грамотно </w:t>
            </w:r>
            <w:r w:rsidRPr="005C21F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844F354"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проявлять толерантность в рабочем коллективе</w:t>
            </w:r>
          </w:p>
        </w:tc>
        <w:tc>
          <w:tcPr>
            <w:tcW w:w="3158" w:type="dxa"/>
            <w:tcBorders>
              <w:top w:val="single" w:sz="4" w:space="0" w:color="auto"/>
              <w:left w:val="single" w:sz="4" w:space="0" w:color="auto"/>
              <w:right w:val="single" w:sz="4" w:space="0" w:color="auto"/>
            </w:tcBorders>
          </w:tcPr>
          <w:p w14:paraId="6837AF8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правила построения устных сообщений</w:t>
            </w:r>
          </w:p>
          <w:p w14:paraId="3B56FD2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bCs/>
              </w:rPr>
              <w:t>особенности социального и культурного контекста</w:t>
            </w:r>
          </w:p>
        </w:tc>
        <w:tc>
          <w:tcPr>
            <w:tcW w:w="2370" w:type="dxa"/>
            <w:tcBorders>
              <w:top w:val="single" w:sz="4" w:space="0" w:color="auto"/>
              <w:left w:val="single" w:sz="4" w:space="0" w:color="auto"/>
              <w:right w:val="single" w:sz="4" w:space="0" w:color="auto"/>
            </w:tcBorders>
          </w:tcPr>
          <w:p w14:paraId="133BADB2"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73835349" w14:textId="77777777" w:rsidR="006A4FA4" w:rsidRPr="005C21F4" w:rsidRDefault="006A4FA4" w:rsidP="00B53BF3">
            <w:pPr>
              <w:jc w:val="center"/>
              <w:rPr>
                <w:rFonts w:ascii="Times New Roman" w:hAnsi="Times New Roman" w:cs="Times New Roman"/>
                <w:bCs/>
              </w:rPr>
            </w:pPr>
          </w:p>
        </w:tc>
      </w:tr>
      <w:tr w:rsidR="006A4FA4" w:rsidRPr="005C21F4" w14:paraId="719BDFF2"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14E65A0F"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ОК 09</w:t>
            </w:r>
          </w:p>
          <w:p w14:paraId="6419AFF0" w14:textId="77777777" w:rsidR="006A4FA4" w:rsidRPr="005C21F4" w:rsidRDefault="006A4FA4" w:rsidP="00B53BF3">
            <w:pPr>
              <w:rPr>
                <w:rFonts w:ascii="Times New Roman" w:hAnsi="Times New Roman" w:cs="Times New Roman"/>
                <w:bCs/>
                <w:highlight w:val="green"/>
              </w:rPr>
            </w:pPr>
          </w:p>
        </w:tc>
        <w:tc>
          <w:tcPr>
            <w:tcW w:w="3048" w:type="dxa"/>
            <w:tcBorders>
              <w:top w:val="single" w:sz="4" w:space="0" w:color="auto"/>
              <w:left w:val="single" w:sz="4" w:space="0" w:color="auto"/>
              <w:bottom w:val="single" w:sz="4" w:space="0" w:color="auto"/>
              <w:right w:val="single" w:sz="4" w:space="0" w:color="auto"/>
            </w:tcBorders>
          </w:tcPr>
          <w:p w14:paraId="487F76C2"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CFBD1E2"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участвовать в диалогах на знакомые общие и профессиональные темы</w:t>
            </w:r>
          </w:p>
          <w:p w14:paraId="43AFAA0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строить простые высказывания о себе и о своей профессиональной деятельности</w:t>
            </w:r>
          </w:p>
          <w:p w14:paraId="451AFA6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кратко обосновывать и объяснять свои действия (текущие и планируемые)</w:t>
            </w:r>
          </w:p>
          <w:p w14:paraId="37061BA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8" w:type="dxa"/>
            <w:tcBorders>
              <w:top w:val="single" w:sz="4" w:space="0" w:color="auto"/>
              <w:left w:val="single" w:sz="4" w:space="0" w:color="auto"/>
              <w:bottom w:val="single" w:sz="4" w:space="0" w:color="auto"/>
              <w:right w:val="single" w:sz="4" w:space="0" w:color="auto"/>
            </w:tcBorders>
          </w:tcPr>
          <w:p w14:paraId="00600A19"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правила построения простых и сложных предложений на профессиональные темы</w:t>
            </w:r>
          </w:p>
          <w:p w14:paraId="7F70238A"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основные общеупотребительные глаголы (бытовая и профессиональная лексика)</w:t>
            </w:r>
          </w:p>
          <w:p w14:paraId="0C1069C3"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CB60CAB"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особенности произношения</w:t>
            </w:r>
          </w:p>
          <w:p w14:paraId="1F10EA1E" w14:textId="77777777" w:rsidR="006A4FA4" w:rsidRPr="005C21F4" w:rsidRDefault="006A4FA4" w:rsidP="00B53BF3">
            <w:pPr>
              <w:rPr>
                <w:rFonts w:ascii="Times New Roman" w:hAnsi="Times New Roman" w:cs="Times New Roman"/>
                <w:bCs/>
                <w:highlight w:val="green"/>
              </w:rPr>
            </w:pPr>
            <w:r w:rsidRPr="005C21F4">
              <w:rPr>
                <w:rFonts w:ascii="Times New Roman" w:eastAsia="Calibri" w:hAnsi="Times New Roman" w:cs="Times New Roman"/>
              </w:rPr>
              <w:t>правила чтения текстов профессиональной направленности</w:t>
            </w:r>
          </w:p>
        </w:tc>
        <w:tc>
          <w:tcPr>
            <w:tcW w:w="2370" w:type="dxa"/>
            <w:tcBorders>
              <w:top w:val="single" w:sz="4" w:space="0" w:color="auto"/>
              <w:left w:val="single" w:sz="4" w:space="0" w:color="auto"/>
              <w:bottom w:val="single" w:sz="4" w:space="0" w:color="auto"/>
              <w:right w:val="single" w:sz="4" w:space="0" w:color="auto"/>
            </w:tcBorders>
          </w:tcPr>
          <w:p w14:paraId="66F24D40" w14:textId="77777777" w:rsidR="006A4FA4" w:rsidRPr="005C21F4" w:rsidRDefault="006A4FA4" w:rsidP="00B53BF3">
            <w:pPr>
              <w:jc w:val="center"/>
              <w:rPr>
                <w:rFonts w:ascii="Times New Roman" w:hAnsi="Times New Roman" w:cs="Times New Roman"/>
                <w:bCs/>
              </w:rPr>
            </w:pPr>
            <w:r w:rsidRPr="005C21F4">
              <w:rPr>
                <w:rFonts w:ascii="Times New Roman" w:hAnsi="Times New Roman" w:cs="Times New Roman"/>
                <w:bCs/>
              </w:rPr>
              <w:t>-</w:t>
            </w:r>
          </w:p>
          <w:p w14:paraId="788A6D9C" w14:textId="77777777" w:rsidR="006A4FA4" w:rsidRPr="005C21F4" w:rsidRDefault="006A4FA4" w:rsidP="00B53BF3">
            <w:pPr>
              <w:jc w:val="center"/>
              <w:rPr>
                <w:rFonts w:ascii="Times New Roman" w:hAnsi="Times New Roman" w:cs="Times New Roman"/>
                <w:bCs/>
              </w:rPr>
            </w:pPr>
          </w:p>
        </w:tc>
      </w:tr>
      <w:tr w:rsidR="006A4FA4" w:rsidRPr="005C21F4" w14:paraId="31DCFA6D"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03EB44DF" w14:textId="678BFCC9" w:rsidR="006A4FA4" w:rsidRPr="005C21F4" w:rsidRDefault="006A4FA4" w:rsidP="00B53BF3">
            <w:pPr>
              <w:rPr>
                <w:rFonts w:ascii="Times New Roman" w:eastAsia="Calibri" w:hAnsi="Times New Roman" w:cs="Times New Roman"/>
              </w:rPr>
            </w:pPr>
            <w:r w:rsidRPr="005C21F4">
              <w:rPr>
                <w:rFonts w:ascii="Times New Roman" w:hAnsi="Times New Roman" w:cs="Times New Roman"/>
              </w:rPr>
              <w:t xml:space="preserve">ПК </w:t>
            </w:r>
            <w:r w:rsidR="00BC03A8" w:rsidRPr="005C21F4">
              <w:rPr>
                <w:rFonts w:ascii="Times New Roman" w:hAnsi="Times New Roman" w:cs="Times New Roman"/>
              </w:rPr>
              <w:t>2</w:t>
            </w:r>
            <w:r w:rsidRPr="005C21F4">
              <w:rPr>
                <w:rFonts w:ascii="Times New Roman" w:hAnsi="Times New Roman" w:cs="Times New Roman"/>
              </w:rPr>
              <w:t>.1.</w:t>
            </w:r>
          </w:p>
        </w:tc>
        <w:tc>
          <w:tcPr>
            <w:tcW w:w="3048" w:type="dxa"/>
            <w:tcBorders>
              <w:top w:val="single" w:sz="4" w:space="0" w:color="auto"/>
              <w:left w:val="single" w:sz="4" w:space="0" w:color="auto"/>
              <w:bottom w:val="single" w:sz="4" w:space="0" w:color="auto"/>
              <w:right w:val="single" w:sz="4" w:space="0" w:color="auto"/>
            </w:tcBorders>
          </w:tcPr>
          <w:p w14:paraId="406DFBBB"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 xml:space="preserve">Взаимодействовать с туроператорами, экскурсионными бюро, кассами продажи билетов, </w:t>
            </w:r>
            <w:r w:rsidRPr="005C21F4">
              <w:rPr>
                <w:rFonts w:ascii="Times New Roman" w:eastAsia="Calibri" w:hAnsi="Times New Roman" w:cs="Times New Roman"/>
              </w:rPr>
              <w:lastRenderedPageBreak/>
              <w:t>транспортными компаниями, meet-компаниями</w:t>
            </w:r>
          </w:p>
          <w:p w14:paraId="565F1DAF"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культурой межличностного общения</w:t>
            </w:r>
          </w:p>
          <w:p w14:paraId="1A0299D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техникой переговоров, устного общения с клиентом, включая телефонные переговоры</w:t>
            </w:r>
          </w:p>
          <w:p w14:paraId="70D5A493"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техникой количественной оценки и анализа информации</w:t>
            </w:r>
          </w:p>
          <w:p w14:paraId="4F178DD1"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Владеть методикой хранения и поиска информации</w:t>
            </w:r>
          </w:p>
          <w:p w14:paraId="55A872DA"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Вести документацию, хранение и извлечение информации</w:t>
            </w:r>
          </w:p>
          <w:p w14:paraId="3A4AEC90"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Пользоваться компьютерными программами бронирования туров</w:t>
            </w:r>
          </w:p>
          <w:p w14:paraId="67622235"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Осуществлять контроль за своевременным выполнением заказа</w:t>
            </w:r>
          </w:p>
          <w:p w14:paraId="3AC7398D"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Собирать, обрабатывать и анализировать статистические данные</w:t>
            </w:r>
          </w:p>
          <w:p w14:paraId="22E4F72C" w14:textId="07F79817" w:rsidR="006A4FA4"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Формировать банки данных</w:t>
            </w:r>
          </w:p>
        </w:tc>
        <w:tc>
          <w:tcPr>
            <w:tcW w:w="3158" w:type="dxa"/>
            <w:tcBorders>
              <w:top w:val="single" w:sz="4" w:space="0" w:color="auto"/>
              <w:left w:val="single" w:sz="4" w:space="0" w:color="auto"/>
              <w:bottom w:val="single" w:sz="4" w:space="0" w:color="auto"/>
              <w:right w:val="single" w:sz="4" w:space="0" w:color="auto"/>
            </w:tcBorders>
          </w:tcPr>
          <w:p w14:paraId="17FD20B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lastRenderedPageBreak/>
              <w:t xml:space="preserve">Законодательство Российской Федерации в сфере туризма Нормативные документы, регламентирующие </w:t>
            </w:r>
            <w:r w:rsidRPr="005C21F4">
              <w:rPr>
                <w:rFonts w:ascii="Times New Roman" w:eastAsia="Calibri" w:hAnsi="Times New Roman" w:cs="Times New Roman"/>
              </w:rPr>
              <w:lastRenderedPageBreak/>
              <w:t>организацию туроператорской и турагентской деятельности</w:t>
            </w:r>
          </w:p>
          <w:p w14:paraId="64DD920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Ассортимент и характеристики предлагаемых туристских продуктов</w:t>
            </w:r>
          </w:p>
          <w:p w14:paraId="2339010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Цены на туристские продукты и отдельные туристские и дополнительные услуги</w:t>
            </w:r>
          </w:p>
          <w:p w14:paraId="5CE9FAA8"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Системы бронирования услуг</w:t>
            </w:r>
          </w:p>
          <w:p w14:paraId="1741DBF2"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Организацию работы с запросами туристов</w:t>
            </w:r>
          </w:p>
          <w:p w14:paraId="549F8F61"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Требования к оформлению и учету заказов</w:t>
            </w:r>
          </w:p>
          <w:p w14:paraId="084C6C7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Порядок контроля за прохождением и выполнением заказов</w:t>
            </w:r>
          </w:p>
          <w:p w14:paraId="76EA8844"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Виды технических средств сбора и обработки информации, связи и коммуникаций</w:t>
            </w:r>
          </w:p>
          <w:p w14:paraId="1E7A93E3"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Программное обеспечение деятельности туристских организаций</w:t>
            </w:r>
          </w:p>
          <w:p w14:paraId="5F88369E"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Этику делового общения</w:t>
            </w:r>
          </w:p>
          <w:p w14:paraId="07A42C5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Основы делопроизводства</w:t>
            </w:r>
          </w:p>
          <w:p w14:paraId="40467A8C" w14:textId="77777777" w:rsidR="007C37BC"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Правила внутреннего трудового распорядка</w:t>
            </w:r>
          </w:p>
          <w:p w14:paraId="0AED25CE" w14:textId="6AD81E61" w:rsidR="006A4FA4" w:rsidRPr="005C21F4" w:rsidRDefault="007C37BC" w:rsidP="007C37BC">
            <w:pPr>
              <w:ind w:left="12"/>
              <w:rPr>
                <w:rFonts w:ascii="Times New Roman" w:eastAsia="Calibri" w:hAnsi="Times New Roman" w:cs="Times New Roman"/>
              </w:rPr>
            </w:pPr>
            <w:r w:rsidRPr="005C21F4">
              <w:rPr>
                <w:rFonts w:ascii="Times New Roman" w:eastAsia="Calibri" w:hAnsi="Times New Roman" w:cs="Times New Roman"/>
              </w:rPr>
              <w:t>Правила по охране труда и пожарной безопасности</w:t>
            </w:r>
          </w:p>
        </w:tc>
        <w:tc>
          <w:tcPr>
            <w:tcW w:w="2370" w:type="dxa"/>
            <w:tcBorders>
              <w:top w:val="single" w:sz="4" w:space="0" w:color="auto"/>
              <w:left w:val="single" w:sz="4" w:space="0" w:color="auto"/>
              <w:bottom w:val="single" w:sz="4" w:space="0" w:color="auto"/>
              <w:right w:val="single" w:sz="4" w:space="0" w:color="auto"/>
            </w:tcBorders>
          </w:tcPr>
          <w:p w14:paraId="6811307B"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lastRenderedPageBreak/>
              <w:t xml:space="preserve">Консультирование туристов по правилам и предмету заказа (оформление, цена, </w:t>
            </w:r>
            <w:r w:rsidRPr="005C21F4">
              <w:rPr>
                <w:rFonts w:ascii="Times New Roman" w:hAnsi="Times New Roman" w:cs="Times New Roman"/>
                <w:bCs/>
              </w:rPr>
              <w:lastRenderedPageBreak/>
              <w:t>параметры, сроки и место выполнения заказа)</w:t>
            </w:r>
          </w:p>
          <w:p w14:paraId="767DC4E2"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Осуществление приема заказов от туристов</w:t>
            </w:r>
          </w:p>
          <w:p w14:paraId="51F70903"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Проверка наличия всех реквизитов заказа</w:t>
            </w:r>
          </w:p>
          <w:p w14:paraId="0D219C1F"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Идентификация вида заказа</w:t>
            </w:r>
          </w:p>
          <w:p w14:paraId="5D6F178B" w14:textId="77777777" w:rsidR="007C37BC" w:rsidRPr="005C21F4" w:rsidRDefault="007C37BC" w:rsidP="007C37BC">
            <w:pPr>
              <w:rPr>
                <w:rFonts w:ascii="Times New Roman" w:hAnsi="Times New Roman" w:cs="Times New Roman"/>
                <w:bCs/>
              </w:rPr>
            </w:pPr>
            <w:r w:rsidRPr="005C21F4">
              <w:rPr>
                <w:rFonts w:ascii="Times New Roman" w:hAnsi="Times New Roman" w:cs="Times New Roman"/>
                <w:bCs/>
              </w:rPr>
              <w:t>Направление заказа в соответствующее подразделение туроператора и его контроль</w:t>
            </w:r>
          </w:p>
          <w:p w14:paraId="33B7EBC7" w14:textId="09E717E0" w:rsidR="006A4FA4" w:rsidRPr="005C21F4" w:rsidRDefault="007C37BC" w:rsidP="007C37BC">
            <w:pPr>
              <w:rPr>
                <w:rFonts w:ascii="Times New Roman" w:hAnsi="Times New Roman" w:cs="Times New Roman"/>
                <w:bCs/>
              </w:rPr>
            </w:pPr>
            <w:r w:rsidRPr="005C21F4">
              <w:rPr>
                <w:rFonts w:ascii="Times New Roman" w:hAnsi="Times New Roman" w:cs="Times New Roman"/>
                <w:bCs/>
              </w:rPr>
              <w:t>Корректировка сроков и условий выполнения заказов и в случае необходимости информирование заказчиков (туристов) об изменении параметров заказа</w:t>
            </w:r>
          </w:p>
        </w:tc>
      </w:tr>
      <w:tr w:rsidR="007C37BC" w:rsidRPr="005C21F4" w14:paraId="75894449" w14:textId="77777777" w:rsidTr="005C21F4">
        <w:trPr>
          <w:trHeight w:val="20"/>
        </w:trPr>
        <w:tc>
          <w:tcPr>
            <w:tcW w:w="1063" w:type="dxa"/>
            <w:tcBorders>
              <w:top w:val="single" w:sz="4" w:space="0" w:color="auto"/>
              <w:left w:val="single" w:sz="4" w:space="0" w:color="auto"/>
              <w:bottom w:val="single" w:sz="4" w:space="0" w:color="auto"/>
              <w:right w:val="single" w:sz="4" w:space="0" w:color="auto"/>
            </w:tcBorders>
          </w:tcPr>
          <w:p w14:paraId="057FE5DE" w14:textId="07A819E7" w:rsidR="007C37BC" w:rsidRPr="005C21F4" w:rsidRDefault="007C37BC" w:rsidP="007C37BC">
            <w:pPr>
              <w:rPr>
                <w:rFonts w:ascii="Times New Roman" w:eastAsia="Calibri" w:hAnsi="Times New Roman" w:cs="Times New Roman"/>
              </w:rPr>
            </w:pPr>
            <w:r w:rsidRPr="005C21F4">
              <w:rPr>
                <w:rFonts w:ascii="Times New Roman" w:hAnsi="Times New Roman" w:cs="Times New Roman"/>
              </w:rPr>
              <w:lastRenderedPageBreak/>
              <w:t>ПК 2.2.</w:t>
            </w:r>
          </w:p>
        </w:tc>
        <w:tc>
          <w:tcPr>
            <w:tcW w:w="3048" w:type="dxa"/>
          </w:tcPr>
          <w:p w14:paraId="0A762928" w14:textId="43035CC0" w:rsidR="007C37BC" w:rsidRPr="005C21F4" w:rsidRDefault="007C37BC" w:rsidP="007C37BC">
            <w:pPr>
              <w:rPr>
                <w:rFonts w:ascii="Times New Roman" w:eastAsia="Calibri" w:hAnsi="Times New Roman" w:cs="Times New Roman"/>
              </w:rPr>
            </w:pPr>
            <w:r w:rsidRPr="005C21F4">
              <w:rPr>
                <w:rFonts w:ascii="Times New Roman" w:eastAsia="Times New Roman" w:hAnsi="Times New Roman" w:cs="Times New Roman"/>
                <w:color w:val="000000"/>
                <w:lang w:eastAsia="ru-RU"/>
              </w:rPr>
              <w:t>Координировать работу подразделений туроператора, задействованных в реализации заказа</w:t>
            </w:r>
          </w:p>
        </w:tc>
        <w:tc>
          <w:tcPr>
            <w:tcW w:w="3158" w:type="dxa"/>
            <w:tcBorders>
              <w:top w:val="single" w:sz="4" w:space="0" w:color="auto"/>
              <w:left w:val="single" w:sz="4" w:space="0" w:color="auto"/>
              <w:bottom w:val="single" w:sz="4" w:space="0" w:color="auto"/>
              <w:right w:val="single" w:sz="4" w:space="0" w:color="auto"/>
            </w:tcBorders>
          </w:tcPr>
          <w:p w14:paraId="273E053E"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Законодательство Российской Федерации в сфере туризма Нормативные документы, регламентирующие организацию туроператорской и турагентской деятельности</w:t>
            </w:r>
          </w:p>
          <w:p w14:paraId="115BD0E0"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Ассортимент и характеристики предлагаемых туристских продуктов</w:t>
            </w:r>
          </w:p>
          <w:p w14:paraId="0A68E171"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Цены на туристские продукты и отдельные туристские и дополнительные услуги</w:t>
            </w:r>
          </w:p>
          <w:p w14:paraId="749D6B23"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Системы бронирования услуг</w:t>
            </w:r>
          </w:p>
          <w:p w14:paraId="56241BAB"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Организацию работы с запросами туристов</w:t>
            </w:r>
          </w:p>
          <w:p w14:paraId="424655F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Требования к оформлению и учету заказов</w:t>
            </w:r>
          </w:p>
          <w:p w14:paraId="1F5E008A"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Порядок контроля за прохождением и выполнением заказов</w:t>
            </w:r>
          </w:p>
          <w:p w14:paraId="74476CF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Виды технических средств сбора и обработки информации, связи и коммуникаций</w:t>
            </w:r>
          </w:p>
          <w:p w14:paraId="732D5BAF"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Программное обеспечение деятельности туристских организаций</w:t>
            </w:r>
          </w:p>
          <w:p w14:paraId="2E233BE4"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Этику делового общения</w:t>
            </w:r>
          </w:p>
          <w:p w14:paraId="18BD6249"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Основы делопроизводства</w:t>
            </w:r>
          </w:p>
          <w:p w14:paraId="347056CC" w14:textId="77777777" w:rsidR="007C37BC" w:rsidRPr="005C21F4" w:rsidRDefault="007C37BC" w:rsidP="007C37BC">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Правила внутреннего трудового распорядка</w:t>
            </w:r>
          </w:p>
          <w:p w14:paraId="34BC8E1E" w14:textId="54BEA680" w:rsidR="007C37BC" w:rsidRPr="005C21F4" w:rsidRDefault="007C37BC" w:rsidP="007C37BC">
            <w:pPr>
              <w:rPr>
                <w:rFonts w:ascii="Times New Roman" w:eastAsia="Calibri" w:hAnsi="Times New Roman" w:cs="Times New Roman"/>
              </w:rPr>
            </w:pPr>
            <w:r w:rsidRPr="005C21F4">
              <w:rPr>
                <w:rFonts w:ascii="Times New Roman" w:eastAsia="Times New Roman" w:hAnsi="Times New Roman" w:cs="Times New Roman"/>
                <w:color w:val="000000"/>
                <w:lang w:eastAsia="ru-RU"/>
              </w:rPr>
              <w:t>Правила по охране труда и пожарной безопасности</w:t>
            </w:r>
          </w:p>
        </w:tc>
        <w:tc>
          <w:tcPr>
            <w:tcW w:w="2370" w:type="dxa"/>
            <w:tcBorders>
              <w:top w:val="single" w:sz="4" w:space="0" w:color="auto"/>
              <w:left w:val="single" w:sz="4" w:space="0" w:color="auto"/>
              <w:bottom w:val="single" w:sz="4" w:space="0" w:color="auto"/>
              <w:right w:val="single" w:sz="4" w:space="0" w:color="auto"/>
            </w:tcBorders>
          </w:tcPr>
          <w:p w14:paraId="302E268A" w14:textId="2616EE77" w:rsidR="007C37BC" w:rsidRPr="005C21F4" w:rsidRDefault="007C37BC" w:rsidP="007C37BC">
            <w:pPr>
              <w:tabs>
                <w:tab w:val="left" w:pos="735"/>
              </w:tabs>
              <w:rPr>
                <w:rFonts w:ascii="Times New Roman" w:hAnsi="Times New Roman" w:cs="Times New Roman"/>
                <w:bCs/>
              </w:rPr>
            </w:pPr>
            <w:r w:rsidRPr="005C21F4">
              <w:rPr>
                <w:rFonts w:ascii="Times New Roman" w:eastAsia="Times New Roman" w:hAnsi="Times New Roman" w:cs="Times New Roman"/>
                <w:color w:val="000000"/>
                <w:lang w:eastAsia="ru-RU"/>
              </w:rPr>
              <w:lastRenderedPageBreak/>
              <w:t>Координация работы подразделений туроператора, задействованных в реализации заказа</w:t>
            </w:r>
          </w:p>
        </w:tc>
      </w:tr>
    </w:tbl>
    <w:p w14:paraId="30FD9CD4" w14:textId="22592810" w:rsidR="006A4FA4" w:rsidRDefault="006A4FA4" w:rsidP="005C21F4">
      <w:pPr>
        <w:pStyle w:val="ConsPlusNormal"/>
      </w:pPr>
    </w:p>
    <w:p w14:paraId="0C76397A" w14:textId="376045F2" w:rsidR="006A4FA4" w:rsidRDefault="006A4FA4" w:rsidP="006A4FA4">
      <w:pPr>
        <w:pStyle w:val="114"/>
        <w:rPr>
          <w:rFonts w:ascii="Times New Roman" w:hAnsi="Times New Roman"/>
        </w:rPr>
      </w:pPr>
      <w:r w:rsidRPr="00941462">
        <w:rPr>
          <w:rFonts w:ascii="Times New Roman" w:hAnsi="Times New Roman"/>
        </w:rPr>
        <w:t xml:space="preserve">2.1. Трудоемкость освоения модуля </w:t>
      </w:r>
    </w:p>
    <w:p w14:paraId="036823D1"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A4FA4" w:rsidRPr="00941462" w14:paraId="34225AE3" w14:textId="77777777" w:rsidTr="005C21F4">
        <w:trPr>
          <w:trHeight w:val="23"/>
        </w:trPr>
        <w:tc>
          <w:tcPr>
            <w:tcW w:w="2497" w:type="pct"/>
            <w:vAlign w:val="center"/>
          </w:tcPr>
          <w:p w14:paraId="2E87A33C"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248E0B31"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78501AD5" w14:textId="77777777" w:rsidR="006A4FA4" w:rsidRPr="00941462" w:rsidRDefault="006A4FA4" w:rsidP="00B53BF3">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6A4FA4" w:rsidRPr="00941462" w14:paraId="0DD7AF44" w14:textId="77777777" w:rsidTr="005C21F4">
        <w:trPr>
          <w:trHeight w:val="23"/>
        </w:trPr>
        <w:tc>
          <w:tcPr>
            <w:tcW w:w="2497" w:type="pct"/>
            <w:vAlign w:val="center"/>
          </w:tcPr>
          <w:p w14:paraId="2505738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5D2E03AB" w14:textId="36372C64" w:rsidR="006A4FA4" w:rsidRPr="00941462" w:rsidRDefault="00DB1EAC" w:rsidP="00B53BF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494F9A1A" w14:textId="100236BD" w:rsidR="006A4FA4" w:rsidRPr="00941462" w:rsidRDefault="00DB1EAC" w:rsidP="00B53BF3">
            <w:pPr>
              <w:jc w:val="center"/>
              <w:rPr>
                <w:rFonts w:ascii="Times New Roman" w:hAnsi="Times New Roman" w:cs="Times New Roman"/>
                <w:b/>
                <w:sz w:val="24"/>
                <w:szCs w:val="24"/>
              </w:rPr>
            </w:pPr>
            <w:r>
              <w:rPr>
                <w:rFonts w:ascii="Times New Roman" w:hAnsi="Times New Roman" w:cs="Times New Roman"/>
                <w:b/>
                <w:sz w:val="24"/>
                <w:szCs w:val="24"/>
              </w:rPr>
              <w:t>306</w:t>
            </w:r>
          </w:p>
        </w:tc>
      </w:tr>
      <w:tr w:rsidR="006A4FA4" w:rsidRPr="00941462" w14:paraId="2869B356" w14:textId="77777777" w:rsidTr="005C21F4">
        <w:trPr>
          <w:trHeight w:val="23"/>
        </w:trPr>
        <w:tc>
          <w:tcPr>
            <w:tcW w:w="2497" w:type="pct"/>
            <w:vAlign w:val="center"/>
          </w:tcPr>
          <w:p w14:paraId="266B72AF" w14:textId="77777777" w:rsidR="006A4FA4" w:rsidRPr="00941462" w:rsidRDefault="006A4FA4" w:rsidP="00B53BF3">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31B7925"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5003448D"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w:t>
            </w:r>
          </w:p>
        </w:tc>
      </w:tr>
      <w:tr w:rsidR="006A4FA4" w:rsidRPr="00941462" w14:paraId="7C62ACE9" w14:textId="77777777" w:rsidTr="005C21F4">
        <w:trPr>
          <w:trHeight w:val="23"/>
        </w:trPr>
        <w:tc>
          <w:tcPr>
            <w:tcW w:w="2497" w:type="pct"/>
            <w:vAlign w:val="center"/>
          </w:tcPr>
          <w:p w14:paraId="7A11BA1D"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151DDC81"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A0FEFB" w14:textId="77777777" w:rsidR="006A4FA4" w:rsidRPr="00941462" w:rsidRDefault="006A4FA4" w:rsidP="00B53BF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6A4FA4" w:rsidRPr="00941462" w14:paraId="77F27418" w14:textId="77777777" w:rsidTr="005C21F4">
        <w:trPr>
          <w:trHeight w:val="23"/>
        </w:trPr>
        <w:tc>
          <w:tcPr>
            <w:tcW w:w="2497" w:type="pct"/>
            <w:vAlign w:val="center"/>
          </w:tcPr>
          <w:p w14:paraId="70905CA7"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6D3F762A"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36A52112" w14:textId="77777777" w:rsidR="006A4FA4" w:rsidRPr="00941462" w:rsidRDefault="006A4FA4" w:rsidP="00B53BF3">
            <w:pPr>
              <w:jc w:val="center"/>
              <w:rPr>
                <w:rFonts w:ascii="Times New Roman" w:hAnsi="Times New Roman" w:cs="Times New Roman"/>
                <w:b/>
                <w:sz w:val="24"/>
                <w:szCs w:val="24"/>
              </w:rPr>
            </w:pPr>
            <w:r>
              <w:rPr>
                <w:rFonts w:ascii="Times New Roman" w:hAnsi="Times New Roman" w:cs="Times New Roman"/>
                <w:b/>
                <w:sz w:val="24"/>
                <w:szCs w:val="24"/>
              </w:rPr>
              <w:t>144</w:t>
            </w:r>
          </w:p>
        </w:tc>
      </w:tr>
      <w:tr w:rsidR="006A4FA4" w:rsidRPr="00941462" w14:paraId="195A64E1" w14:textId="77777777" w:rsidTr="005C21F4">
        <w:trPr>
          <w:trHeight w:val="23"/>
        </w:trPr>
        <w:tc>
          <w:tcPr>
            <w:tcW w:w="2497" w:type="pct"/>
            <w:vAlign w:val="center"/>
          </w:tcPr>
          <w:p w14:paraId="2B5CC4A4"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20F08E3D" w14:textId="40035F4A" w:rsidR="006A4FA4" w:rsidRPr="00361ED6"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78D78A6" w14:textId="6D5834C6" w:rsidR="006A4FA4" w:rsidRPr="00361ED6"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72509427" w14:textId="77777777" w:rsidTr="005C21F4">
        <w:trPr>
          <w:trHeight w:val="23"/>
        </w:trPr>
        <w:tc>
          <w:tcPr>
            <w:tcW w:w="2497" w:type="pct"/>
            <w:vAlign w:val="center"/>
          </w:tcPr>
          <w:p w14:paraId="3BDCC6C8"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1FC2C598" w14:textId="054715AA"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0E231105" w14:textId="3BBBAD8F" w:rsidR="006A4FA4" w:rsidRPr="00941462" w:rsidRDefault="00DB1EAC" w:rsidP="00B53BF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4FA4" w:rsidRPr="00941462" w14:paraId="69BD0F26" w14:textId="77777777" w:rsidTr="005C21F4">
        <w:trPr>
          <w:trHeight w:val="23"/>
        </w:trPr>
        <w:tc>
          <w:tcPr>
            <w:tcW w:w="2497" w:type="pct"/>
            <w:vAlign w:val="center"/>
          </w:tcPr>
          <w:p w14:paraId="185083DF"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63DFC479" w14:textId="21E2721B" w:rsidR="006A4FA4" w:rsidRPr="00941462" w:rsidRDefault="00DB1EAC"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1A813438" w14:textId="5A8BD648" w:rsidR="006A4FA4" w:rsidRPr="00941462" w:rsidRDefault="00DB1EAC" w:rsidP="00B53BF3">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6A4FA4" w:rsidRPr="00941462" w14:paraId="3E48707F" w14:textId="77777777" w:rsidTr="005C21F4">
        <w:trPr>
          <w:trHeight w:val="23"/>
        </w:trPr>
        <w:tc>
          <w:tcPr>
            <w:tcW w:w="2497" w:type="pct"/>
            <w:vAlign w:val="center"/>
          </w:tcPr>
          <w:p w14:paraId="14FB1799" w14:textId="77777777" w:rsidR="006A4FA4" w:rsidRPr="00941462" w:rsidRDefault="006A4FA4" w:rsidP="00B53BF3">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7FC5068B" w14:textId="1E2558D4" w:rsidR="006A4FA4" w:rsidRPr="00941462" w:rsidRDefault="00DB1EAC" w:rsidP="00B53BF3">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4990B04" w14:textId="5A534363" w:rsidR="006A4FA4" w:rsidRPr="00941462" w:rsidRDefault="00DB1EAC" w:rsidP="00B53BF3">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50ACC500" w14:textId="77777777" w:rsidR="007C37BC" w:rsidRDefault="007C37BC" w:rsidP="005C21F4">
      <w:pPr>
        <w:pStyle w:val="ConsPlusNormal"/>
      </w:pPr>
    </w:p>
    <w:p w14:paraId="7C107C05" w14:textId="7F4A2FC3" w:rsidR="006A4FA4" w:rsidRDefault="006A4FA4" w:rsidP="002E263F">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5C174D64" w14:textId="77777777" w:rsidR="005C21F4" w:rsidRPr="00941462" w:rsidRDefault="005C21F4" w:rsidP="005C21F4">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12"/>
        <w:gridCol w:w="942"/>
        <w:gridCol w:w="714"/>
        <w:gridCol w:w="632"/>
        <w:gridCol w:w="555"/>
        <w:gridCol w:w="632"/>
        <w:gridCol w:w="555"/>
        <w:gridCol w:w="555"/>
        <w:gridCol w:w="515"/>
      </w:tblGrid>
      <w:tr w:rsidR="006A4FA4" w:rsidRPr="007C37BC" w14:paraId="0255CF40" w14:textId="77777777" w:rsidTr="005C21F4">
        <w:trPr>
          <w:cantSplit/>
          <w:trHeight w:val="3271"/>
        </w:trPr>
        <w:tc>
          <w:tcPr>
            <w:tcW w:w="896" w:type="pct"/>
            <w:vAlign w:val="center"/>
          </w:tcPr>
          <w:p w14:paraId="1F72BB6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Код ОК, ПК</w:t>
            </w:r>
          </w:p>
        </w:tc>
        <w:tc>
          <w:tcPr>
            <w:tcW w:w="1458" w:type="pct"/>
            <w:vAlign w:val="center"/>
          </w:tcPr>
          <w:p w14:paraId="0F8B8A47"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774479F1"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Всего, час.</w:t>
            </w:r>
          </w:p>
        </w:tc>
        <w:tc>
          <w:tcPr>
            <w:tcW w:w="370" w:type="pct"/>
            <w:textDirection w:val="btLr"/>
            <w:vAlign w:val="center"/>
          </w:tcPr>
          <w:p w14:paraId="1906FC94" w14:textId="77777777" w:rsidR="006A4FA4" w:rsidRPr="007C37BC" w:rsidRDefault="006A4FA4" w:rsidP="00B53BF3">
            <w:pPr>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В т.ч. в форме практической подготовки</w:t>
            </w:r>
          </w:p>
        </w:tc>
        <w:tc>
          <w:tcPr>
            <w:tcW w:w="328" w:type="pct"/>
            <w:shd w:val="clear" w:color="auto" w:fill="D9D9D9" w:themeFill="background1" w:themeFillShade="D9"/>
            <w:textDirection w:val="btLr"/>
            <w:vAlign w:val="center"/>
          </w:tcPr>
          <w:p w14:paraId="3C146E24" w14:textId="77777777" w:rsidR="006A4FA4" w:rsidRPr="007C37BC" w:rsidRDefault="006A4FA4" w:rsidP="00B53BF3">
            <w:pPr>
              <w:suppressAutoHyphens/>
              <w:ind w:left="113" w:right="113"/>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Обучение по МДК, в т.ч.:</w:t>
            </w:r>
          </w:p>
        </w:tc>
        <w:tc>
          <w:tcPr>
            <w:tcW w:w="288" w:type="pct"/>
            <w:textDirection w:val="btLr"/>
            <w:vAlign w:val="center"/>
          </w:tcPr>
          <w:p w14:paraId="76D233A4"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Учебные занятия</w:t>
            </w:r>
          </w:p>
        </w:tc>
        <w:tc>
          <w:tcPr>
            <w:tcW w:w="328" w:type="pct"/>
            <w:textDirection w:val="btLr"/>
            <w:vAlign w:val="center"/>
          </w:tcPr>
          <w:p w14:paraId="79140F3D"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Курсовой проект (работа)</w:t>
            </w:r>
          </w:p>
        </w:tc>
        <w:tc>
          <w:tcPr>
            <w:tcW w:w="288" w:type="pct"/>
            <w:textDirection w:val="btLr"/>
            <w:vAlign w:val="center"/>
          </w:tcPr>
          <w:p w14:paraId="11999053"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Самостоятельная работа</w:t>
            </w:r>
            <w:r w:rsidRPr="007C37BC">
              <w:rPr>
                <w:rFonts w:ascii="Times New Roman" w:eastAsia="Times New Roman" w:hAnsi="Times New Roman" w:cs="Times New Roman"/>
                <w:vertAlign w:val="superscript"/>
                <w:lang w:eastAsia="ru-RU"/>
              </w:rPr>
              <w:footnoteReference w:id="2"/>
            </w:r>
          </w:p>
        </w:tc>
        <w:tc>
          <w:tcPr>
            <w:tcW w:w="288" w:type="pct"/>
            <w:textDirection w:val="btLr"/>
            <w:vAlign w:val="center"/>
          </w:tcPr>
          <w:p w14:paraId="4B4268B0"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Учебная практика</w:t>
            </w:r>
          </w:p>
        </w:tc>
        <w:tc>
          <w:tcPr>
            <w:tcW w:w="267" w:type="pct"/>
            <w:textDirection w:val="btLr"/>
          </w:tcPr>
          <w:p w14:paraId="4DB70C0B" w14:textId="77777777" w:rsidR="006A4FA4" w:rsidRPr="007C37BC" w:rsidRDefault="006A4FA4" w:rsidP="00B53BF3">
            <w:pPr>
              <w:suppressAutoHyphens/>
              <w:jc w:val="center"/>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Производственная практика</w:t>
            </w:r>
          </w:p>
        </w:tc>
      </w:tr>
      <w:tr w:rsidR="006A4FA4" w:rsidRPr="007C37BC" w14:paraId="18D025B2" w14:textId="77777777" w:rsidTr="005C21F4">
        <w:trPr>
          <w:cantSplit/>
          <w:trHeight w:val="73"/>
        </w:trPr>
        <w:tc>
          <w:tcPr>
            <w:tcW w:w="896" w:type="pct"/>
          </w:tcPr>
          <w:p w14:paraId="30FC882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w:t>
            </w:r>
          </w:p>
        </w:tc>
        <w:tc>
          <w:tcPr>
            <w:tcW w:w="1458" w:type="pct"/>
            <w:vAlign w:val="center"/>
          </w:tcPr>
          <w:p w14:paraId="62FFA844"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2</w:t>
            </w:r>
          </w:p>
        </w:tc>
        <w:tc>
          <w:tcPr>
            <w:tcW w:w="488" w:type="pct"/>
            <w:vAlign w:val="center"/>
          </w:tcPr>
          <w:p w14:paraId="04E72BB9"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3</w:t>
            </w:r>
          </w:p>
        </w:tc>
        <w:tc>
          <w:tcPr>
            <w:tcW w:w="370" w:type="pct"/>
            <w:vAlign w:val="center"/>
          </w:tcPr>
          <w:p w14:paraId="338504B7" w14:textId="77777777" w:rsidR="006A4FA4" w:rsidRPr="007C37BC" w:rsidRDefault="006A4FA4" w:rsidP="00B53BF3">
            <w:pPr>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4</w:t>
            </w:r>
          </w:p>
        </w:tc>
        <w:tc>
          <w:tcPr>
            <w:tcW w:w="328" w:type="pct"/>
            <w:shd w:val="clear" w:color="auto" w:fill="D9D9D9" w:themeFill="background1" w:themeFillShade="D9"/>
            <w:vAlign w:val="center"/>
          </w:tcPr>
          <w:p w14:paraId="1112B64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5</w:t>
            </w:r>
          </w:p>
        </w:tc>
        <w:tc>
          <w:tcPr>
            <w:tcW w:w="288" w:type="pct"/>
            <w:vAlign w:val="center"/>
          </w:tcPr>
          <w:p w14:paraId="15E77473"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6</w:t>
            </w:r>
          </w:p>
        </w:tc>
        <w:tc>
          <w:tcPr>
            <w:tcW w:w="328" w:type="pct"/>
            <w:vAlign w:val="center"/>
          </w:tcPr>
          <w:p w14:paraId="6B6B0B29"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7</w:t>
            </w:r>
          </w:p>
        </w:tc>
        <w:tc>
          <w:tcPr>
            <w:tcW w:w="288" w:type="pct"/>
            <w:vAlign w:val="center"/>
          </w:tcPr>
          <w:p w14:paraId="04980442"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8</w:t>
            </w:r>
          </w:p>
        </w:tc>
        <w:tc>
          <w:tcPr>
            <w:tcW w:w="288" w:type="pct"/>
            <w:vAlign w:val="center"/>
          </w:tcPr>
          <w:p w14:paraId="56E7FBDE"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9</w:t>
            </w:r>
          </w:p>
        </w:tc>
        <w:tc>
          <w:tcPr>
            <w:tcW w:w="267" w:type="pct"/>
          </w:tcPr>
          <w:p w14:paraId="1CB64DB7" w14:textId="77777777" w:rsidR="006A4FA4" w:rsidRPr="007C37BC" w:rsidRDefault="006A4FA4" w:rsidP="00B53BF3">
            <w:pPr>
              <w:suppressAutoHyphens/>
              <w:jc w:val="center"/>
              <w:rPr>
                <w:rFonts w:ascii="Times New Roman" w:eastAsia="Times New Roman" w:hAnsi="Times New Roman" w:cs="Times New Roman"/>
                <w:sz w:val="16"/>
                <w:szCs w:val="16"/>
                <w:lang w:eastAsia="ru-RU"/>
              </w:rPr>
            </w:pPr>
            <w:r w:rsidRPr="007C37BC">
              <w:rPr>
                <w:rFonts w:ascii="Times New Roman" w:eastAsia="Times New Roman" w:hAnsi="Times New Roman" w:cs="Times New Roman"/>
                <w:sz w:val="16"/>
                <w:szCs w:val="16"/>
                <w:lang w:eastAsia="ru-RU"/>
              </w:rPr>
              <w:t>10</w:t>
            </w:r>
          </w:p>
        </w:tc>
      </w:tr>
      <w:tr w:rsidR="007C37BC" w:rsidRPr="007C37BC" w14:paraId="4D7245A5" w14:textId="77777777" w:rsidTr="005C21F4">
        <w:tc>
          <w:tcPr>
            <w:tcW w:w="896" w:type="pct"/>
          </w:tcPr>
          <w:p w14:paraId="0442EAB2" w14:textId="03AC9AF2"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67C569E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1B7D226E"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2A9EA96F" w14:textId="7021F2E9" w:rsidR="007C37BC" w:rsidRPr="007C37BC" w:rsidRDefault="007C37BC" w:rsidP="007C37BC">
            <w:pPr>
              <w:rPr>
                <w:rFonts w:ascii="Times New Roman" w:eastAsia="Times New Roman" w:hAnsi="Times New Roman" w:cs="Times New Roman"/>
                <w:lang w:eastAsia="ru-RU"/>
              </w:rPr>
            </w:pPr>
            <w:r w:rsidRPr="007C37BC">
              <w:rPr>
                <w:rFonts w:ascii="Times New Roman" w:hAnsi="Times New Roman" w:cs="Times New Roman"/>
              </w:rPr>
              <w:t>Раздел 1. Технология и организация туроператорской деятельности</w:t>
            </w:r>
          </w:p>
        </w:tc>
        <w:tc>
          <w:tcPr>
            <w:tcW w:w="488" w:type="pct"/>
            <w:vAlign w:val="center"/>
          </w:tcPr>
          <w:p w14:paraId="23D6C824" w14:textId="367CFD2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01C8C521" w14:textId="34E78ADE"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0E3F315F" w14:textId="76A53234"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2955CDB3" w14:textId="30273A9A"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5BC121BE"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1B386E70"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EF16E31"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6F1D2DC8"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51637306" w14:textId="77777777" w:rsidTr="005C21F4">
        <w:tc>
          <w:tcPr>
            <w:tcW w:w="896" w:type="pct"/>
          </w:tcPr>
          <w:p w14:paraId="291D6BD4"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68BE72E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70A52A45" w14:textId="6D4B5F1C"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0B539048" w14:textId="40CA98C5" w:rsidR="007C37BC" w:rsidRPr="007C37BC" w:rsidRDefault="007C37BC" w:rsidP="007C37BC">
            <w:pPr>
              <w:rPr>
                <w:rFonts w:ascii="Times New Roman" w:hAnsi="Times New Roman" w:cs="Times New Roman"/>
              </w:rPr>
            </w:pPr>
            <w:r w:rsidRPr="007C37BC">
              <w:rPr>
                <w:rFonts w:ascii="Times New Roman" w:hAnsi="Times New Roman" w:cs="Times New Roman"/>
              </w:rPr>
              <w:t>Раздел 2. Технология и организация турагентской деятельности</w:t>
            </w:r>
          </w:p>
        </w:tc>
        <w:tc>
          <w:tcPr>
            <w:tcW w:w="488" w:type="pct"/>
            <w:vAlign w:val="center"/>
          </w:tcPr>
          <w:p w14:paraId="1FD2CD56" w14:textId="114F93BC"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751C120A" w14:textId="34E35995"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50ECF381" w14:textId="10F06B2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2D468F08" w14:textId="724B1EE3"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06E9E05B"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550AA3F"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12A00CA7"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21122D60"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056DF63B" w14:textId="77777777" w:rsidTr="005C21F4">
        <w:tc>
          <w:tcPr>
            <w:tcW w:w="896" w:type="pct"/>
          </w:tcPr>
          <w:p w14:paraId="52340B59"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31A43790"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5D643948" w14:textId="03F46E2D"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68F66D4C" w14:textId="1AF8B892" w:rsidR="007C37BC" w:rsidRPr="007C37BC" w:rsidRDefault="007C37BC" w:rsidP="007C37BC">
            <w:pPr>
              <w:rPr>
                <w:rFonts w:ascii="Times New Roman" w:hAnsi="Times New Roman" w:cs="Times New Roman"/>
              </w:rPr>
            </w:pPr>
            <w:r w:rsidRPr="007C37BC">
              <w:rPr>
                <w:rFonts w:ascii="Times New Roman" w:hAnsi="Times New Roman" w:cs="Times New Roman"/>
              </w:rPr>
              <w:t>Раздел 3. Координация работы по реализации заказов</w:t>
            </w:r>
          </w:p>
        </w:tc>
        <w:tc>
          <w:tcPr>
            <w:tcW w:w="488" w:type="pct"/>
            <w:vAlign w:val="center"/>
          </w:tcPr>
          <w:p w14:paraId="50CBFD43" w14:textId="46ECF05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370" w:type="pct"/>
            <w:vAlign w:val="center"/>
          </w:tcPr>
          <w:p w14:paraId="3CBFC875" w14:textId="0ACDEA0B"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247A1788" w14:textId="18985BB3"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102</w:t>
            </w:r>
          </w:p>
        </w:tc>
        <w:tc>
          <w:tcPr>
            <w:tcW w:w="288" w:type="pct"/>
            <w:vAlign w:val="center"/>
          </w:tcPr>
          <w:p w14:paraId="7AE58CE0" w14:textId="2802A23E" w:rsidR="007C37BC" w:rsidRPr="007C37BC" w:rsidRDefault="007C37BC" w:rsidP="007C37BC">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102</w:t>
            </w:r>
          </w:p>
        </w:tc>
        <w:tc>
          <w:tcPr>
            <w:tcW w:w="328" w:type="pct"/>
          </w:tcPr>
          <w:p w14:paraId="535A70B9"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4FA35314"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47B7195B"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tcPr>
          <w:p w14:paraId="565491E6"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09AFA347" w14:textId="77777777" w:rsidTr="005C21F4">
        <w:tc>
          <w:tcPr>
            <w:tcW w:w="896" w:type="pct"/>
          </w:tcPr>
          <w:p w14:paraId="75E39E2B"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ПК 2.1. ПК 2.2.</w:t>
            </w:r>
          </w:p>
          <w:p w14:paraId="3837BEF3"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17956D8E" w14:textId="4DA53656" w:rsidR="007C37BC" w:rsidRPr="007C37BC" w:rsidRDefault="007C37BC" w:rsidP="007C37BC">
            <w:pPr>
              <w:rPr>
                <w:rFonts w:ascii="Times New Roman" w:hAnsi="Times New Roman" w:cs="Times New Roman"/>
              </w:rPr>
            </w:pPr>
            <w:r w:rsidRPr="007C37BC">
              <w:rPr>
                <w:rFonts w:ascii="Times New Roman" w:hAnsi="Times New Roman" w:cs="Times New Roman"/>
              </w:rPr>
              <w:t>ОК 04, ОК 05, ОК 09</w:t>
            </w:r>
          </w:p>
        </w:tc>
        <w:tc>
          <w:tcPr>
            <w:tcW w:w="1458" w:type="pct"/>
          </w:tcPr>
          <w:p w14:paraId="5A98ADFC" w14:textId="77777777" w:rsidR="007C37BC" w:rsidRPr="007C37BC" w:rsidRDefault="007C37BC" w:rsidP="007C37BC">
            <w:pPr>
              <w:rPr>
                <w:rFonts w:ascii="Times New Roman" w:hAnsi="Times New Roman" w:cs="Times New Roman"/>
              </w:rPr>
            </w:pPr>
            <w:r w:rsidRPr="007C37BC">
              <w:rPr>
                <w:rFonts w:ascii="Times New Roman" w:eastAsia="Times New Roman" w:hAnsi="Times New Roman" w:cs="Times New Roman"/>
                <w:lang w:eastAsia="ru-RU"/>
              </w:rPr>
              <w:t>Учебная практика</w:t>
            </w:r>
          </w:p>
        </w:tc>
        <w:tc>
          <w:tcPr>
            <w:tcW w:w="488" w:type="pct"/>
          </w:tcPr>
          <w:p w14:paraId="2E578EBD" w14:textId="7A6E9065"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700BBB9A" w14:textId="523C50D1"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0D290613"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79DAB594" w14:textId="77777777" w:rsidR="007C37BC" w:rsidRPr="007C37BC" w:rsidRDefault="007C37BC" w:rsidP="007C37BC">
            <w:pPr>
              <w:jc w:val="center"/>
              <w:rPr>
                <w:rFonts w:ascii="Times New Roman" w:eastAsia="Times New Roman" w:hAnsi="Times New Roman" w:cs="Times New Roman"/>
                <w:lang w:eastAsia="ru-RU"/>
              </w:rPr>
            </w:pPr>
          </w:p>
        </w:tc>
        <w:tc>
          <w:tcPr>
            <w:tcW w:w="328" w:type="pct"/>
          </w:tcPr>
          <w:p w14:paraId="5674F530"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5FEF072E"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tcPr>
          <w:p w14:paraId="6FF35A42" w14:textId="3DE5DFE2"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67" w:type="pct"/>
          </w:tcPr>
          <w:p w14:paraId="65DA7B0E" w14:textId="77777777" w:rsidR="007C37BC" w:rsidRPr="007C37BC" w:rsidRDefault="007C37BC" w:rsidP="007C37BC">
            <w:pPr>
              <w:jc w:val="center"/>
              <w:rPr>
                <w:rFonts w:ascii="Times New Roman" w:eastAsia="Times New Roman" w:hAnsi="Times New Roman" w:cs="Times New Roman"/>
                <w:b/>
                <w:bCs/>
                <w:lang w:eastAsia="ru-RU"/>
              </w:rPr>
            </w:pPr>
          </w:p>
        </w:tc>
      </w:tr>
      <w:tr w:rsidR="007C37BC" w:rsidRPr="007C37BC" w14:paraId="70F52225" w14:textId="77777777" w:rsidTr="005C21F4">
        <w:trPr>
          <w:trHeight w:val="314"/>
        </w:trPr>
        <w:tc>
          <w:tcPr>
            <w:tcW w:w="896" w:type="pct"/>
          </w:tcPr>
          <w:p w14:paraId="7E18B14A"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lastRenderedPageBreak/>
              <w:t>ПК 2.1. ПК 2.2.</w:t>
            </w:r>
          </w:p>
          <w:p w14:paraId="145668A9" w14:textId="77777777" w:rsidR="007C37BC" w:rsidRPr="007C37BC" w:rsidRDefault="007C37BC" w:rsidP="007C37BC">
            <w:pPr>
              <w:rPr>
                <w:rFonts w:ascii="Times New Roman" w:hAnsi="Times New Roman" w:cs="Times New Roman"/>
              </w:rPr>
            </w:pPr>
            <w:r w:rsidRPr="007C37BC">
              <w:rPr>
                <w:rFonts w:ascii="Times New Roman" w:hAnsi="Times New Roman" w:cs="Times New Roman"/>
              </w:rPr>
              <w:t>ОК 01, ОК 02</w:t>
            </w:r>
          </w:p>
          <w:p w14:paraId="7520EB2B" w14:textId="51F9C9C6" w:rsidR="007C37BC" w:rsidRPr="007C37BC" w:rsidRDefault="007C37BC" w:rsidP="007C37BC">
            <w:pPr>
              <w:rPr>
                <w:rFonts w:ascii="Times New Roman" w:eastAsia="Times New Roman" w:hAnsi="Times New Roman" w:cs="Times New Roman"/>
                <w:lang w:eastAsia="ru-RU"/>
              </w:rPr>
            </w:pPr>
            <w:r w:rsidRPr="007C37BC">
              <w:rPr>
                <w:rFonts w:ascii="Times New Roman" w:hAnsi="Times New Roman" w:cs="Times New Roman"/>
              </w:rPr>
              <w:t>ОК 04, ОК 05, ОК 09</w:t>
            </w:r>
          </w:p>
        </w:tc>
        <w:tc>
          <w:tcPr>
            <w:tcW w:w="1458" w:type="pct"/>
          </w:tcPr>
          <w:p w14:paraId="0AEAC177" w14:textId="77777777" w:rsidR="007C37BC" w:rsidRPr="007C37BC" w:rsidRDefault="007C37BC" w:rsidP="007C37BC">
            <w:pPr>
              <w:rPr>
                <w:rFonts w:ascii="Times New Roman" w:eastAsia="Times New Roman" w:hAnsi="Times New Roman" w:cs="Times New Roman"/>
                <w:b/>
                <w:bCs/>
                <w:u w:val="single"/>
                <w:lang w:eastAsia="ru-RU"/>
              </w:rPr>
            </w:pPr>
            <w:r w:rsidRPr="007C37BC">
              <w:rPr>
                <w:rFonts w:ascii="Times New Roman" w:eastAsia="Times New Roman" w:hAnsi="Times New Roman" w:cs="Times New Roman"/>
                <w:lang w:eastAsia="ru-RU"/>
              </w:rPr>
              <w:t>Производственная практика</w:t>
            </w:r>
          </w:p>
        </w:tc>
        <w:tc>
          <w:tcPr>
            <w:tcW w:w="488" w:type="pct"/>
          </w:tcPr>
          <w:p w14:paraId="6B0CBAFC" w14:textId="56FFE666"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70" w:type="pct"/>
          </w:tcPr>
          <w:p w14:paraId="626E3DB2" w14:textId="3236C44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8" w:type="pct"/>
            <w:shd w:val="clear" w:color="auto" w:fill="D9D9D9" w:themeFill="background1" w:themeFillShade="D9"/>
          </w:tcPr>
          <w:p w14:paraId="3A41C216"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7BF9977" w14:textId="77777777" w:rsidR="007C37BC" w:rsidRPr="007C37BC" w:rsidRDefault="007C37BC" w:rsidP="007C37BC">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5C6F2B0B"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2FD32368" w14:textId="77777777" w:rsidR="007C37BC" w:rsidRPr="007C37BC" w:rsidRDefault="007C37BC" w:rsidP="007C37BC">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52022186" w14:textId="77777777" w:rsidR="007C37BC" w:rsidRPr="007C37BC" w:rsidRDefault="007C37BC" w:rsidP="007C37BC">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36CCFC3B" w14:textId="199AEAED" w:rsidR="007C37BC" w:rsidRPr="007C37BC" w:rsidRDefault="007C37BC" w:rsidP="007C37B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7C37BC" w:rsidRPr="007C37BC" w14:paraId="5B2B62E8" w14:textId="77777777" w:rsidTr="005C21F4">
        <w:tc>
          <w:tcPr>
            <w:tcW w:w="896" w:type="pct"/>
          </w:tcPr>
          <w:p w14:paraId="072BE6EC" w14:textId="77777777" w:rsidR="007C37BC" w:rsidRPr="007C37BC" w:rsidRDefault="007C37BC" w:rsidP="007C37BC">
            <w:pPr>
              <w:suppressAutoHyphens/>
              <w:rPr>
                <w:rFonts w:ascii="Times New Roman" w:eastAsia="Times New Roman" w:hAnsi="Times New Roman" w:cs="Times New Roman"/>
                <w:lang w:eastAsia="ru-RU"/>
              </w:rPr>
            </w:pPr>
          </w:p>
        </w:tc>
        <w:tc>
          <w:tcPr>
            <w:tcW w:w="1458" w:type="pct"/>
          </w:tcPr>
          <w:p w14:paraId="3A469A6A" w14:textId="77777777" w:rsidR="007C37BC" w:rsidRPr="007C37BC" w:rsidRDefault="007C37BC" w:rsidP="007C37BC">
            <w:pPr>
              <w:suppressAutoHyphens/>
              <w:rPr>
                <w:rFonts w:ascii="Times New Roman" w:eastAsia="Times New Roman" w:hAnsi="Times New Roman" w:cs="Times New Roman"/>
                <w:lang w:eastAsia="ru-RU"/>
              </w:rPr>
            </w:pPr>
            <w:r w:rsidRPr="007C37BC">
              <w:rPr>
                <w:rFonts w:ascii="Times New Roman" w:eastAsia="Times New Roman" w:hAnsi="Times New Roman" w:cs="Times New Roman"/>
                <w:lang w:eastAsia="ru-RU"/>
              </w:rPr>
              <w:t>Промежуточная аттестация</w:t>
            </w:r>
          </w:p>
        </w:tc>
        <w:tc>
          <w:tcPr>
            <w:tcW w:w="488" w:type="pct"/>
          </w:tcPr>
          <w:p w14:paraId="419EB491" w14:textId="2876A35C" w:rsidR="007C37BC" w:rsidRPr="007C37BC" w:rsidRDefault="007C37BC" w:rsidP="007C37B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70" w:type="pct"/>
            <w:shd w:val="clear" w:color="auto" w:fill="auto"/>
          </w:tcPr>
          <w:p w14:paraId="0081F346" w14:textId="4DAB65CB" w:rsidR="007C37BC" w:rsidRPr="007C37BC" w:rsidRDefault="007C37BC" w:rsidP="007C37BC">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145E7AAE"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7952C2C" w14:textId="77777777" w:rsidR="007C37BC" w:rsidRPr="007C37BC" w:rsidRDefault="007C37BC" w:rsidP="007C37BC">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00CC537E"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9ABA6C8" w14:textId="77777777" w:rsidR="007C37BC" w:rsidRPr="007C37BC" w:rsidRDefault="007C37BC" w:rsidP="007C37BC">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92A29FB" w14:textId="77777777" w:rsidR="007C37BC" w:rsidRPr="007C37BC" w:rsidRDefault="007C37BC" w:rsidP="007C37BC">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319924F4" w14:textId="77777777" w:rsidR="007C37BC" w:rsidRPr="007C37BC" w:rsidRDefault="007C37BC" w:rsidP="007C37BC">
            <w:pPr>
              <w:jc w:val="center"/>
              <w:rPr>
                <w:rFonts w:ascii="Times New Roman" w:eastAsia="Times New Roman" w:hAnsi="Times New Roman" w:cs="Times New Roman"/>
                <w:lang w:eastAsia="ru-RU"/>
              </w:rPr>
            </w:pPr>
          </w:p>
        </w:tc>
      </w:tr>
      <w:tr w:rsidR="007C37BC" w:rsidRPr="007C37BC" w14:paraId="2444A760" w14:textId="77777777" w:rsidTr="005C21F4">
        <w:trPr>
          <w:trHeight w:val="217"/>
        </w:trPr>
        <w:tc>
          <w:tcPr>
            <w:tcW w:w="896" w:type="pct"/>
          </w:tcPr>
          <w:p w14:paraId="2A7E35F3" w14:textId="77777777" w:rsidR="007C37BC" w:rsidRPr="007C37BC" w:rsidRDefault="007C37BC" w:rsidP="007C37BC">
            <w:pPr>
              <w:rPr>
                <w:rFonts w:ascii="Times New Roman" w:eastAsia="Times New Roman" w:hAnsi="Times New Roman" w:cs="Times New Roman"/>
                <w:b/>
                <w:lang w:eastAsia="ru-RU"/>
              </w:rPr>
            </w:pPr>
          </w:p>
        </w:tc>
        <w:tc>
          <w:tcPr>
            <w:tcW w:w="1458" w:type="pct"/>
          </w:tcPr>
          <w:p w14:paraId="46E872AF" w14:textId="77777777" w:rsidR="007C37BC" w:rsidRPr="007C37BC" w:rsidRDefault="007C37BC" w:rsidP="007C37BC">
            <w:pPr>
              <w:rPr>
                <w:rFonts w:ascii="Times New Roman" w:eastAsia="Times New Roman" w:hAnsi="Times New Roman" w:cs="Times New Roman"/>
                <w:b/>
                <w:lang w:eastAsia="ru-RU"/>
              </w:rPr>
            </w:pPr>
            <w:r w:rsidRPr="007C37BC">
              <w:rPr>
                <w:rFonts w:ascii="Times New Roman" w:eastAsia="Times New Roman" w:hAnsi="Times New Roman" w:cs="Times New Roman"/>
                <w:b/>
                <w:lang w:eastAsia="ru-RU"/>
              </w:rPr>
              <w:t xml:space="preserve">Всего: </w:t>
            </w:r>
          </w:p>
        </w:tc>
        <w:tc>
          <w:tcPr>
            <w:tcW w:w="488" w:type="pct"/>
            <w:vAlign w:val="center"/>
          </w:tcPr>
          <w:p w14:paraId="5E848162" w14:textId="240195C7"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370" w:type="pct"/>
            <w:vAlign w:val="center"/>
          </w:tcPr>
          <w:p w14:paraId="1C647654" w14:textId="084ABA29"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468</w:t>
            </w:r>
          </w:p>
        </w:tc>
        <w:tc>
          <w:tcPr>
            <w:tcW w:w="328" w:type="pct"/>
            <w:shd w:val="clear" w:color="auto" w:fill="D9D9D9" w:themeFill="background1" w:themeFillShade="D9"/>
          </w:tcPr>
          <w:p w14:paraId="551C334E" w14:textId="1A2568D4"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288" w:type="pct"/>
          </w:tcPr>
          <w:p w14:paraId="35E9196B" w14:textId="5AB01E8D"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306</w:t>
            </w:r>
          </w:p>
        </w:tc>
        <w:tc>
          <w:tcPr>
            <w:tcW w:w="328" w:type="pct"/>
          </w:tcPr>
          <w:p w14:paraId="4A80EECB" w14:textId="7AB9ADD1" w:rsidR="007C37BC" w:rsidRPr="007C37BC" w:rsidRDefault="007C37BC" w:rsidP="007C37BC">
            <w:pPr>
              <w:jc w:val="center"/>
              <w:rPr>
                <w:rFonts w:ascii="Times New Roman" w:eastAsia="Times New Roman" w:hAnsi="Times New Roman" w:cs="Times New Roman"/>
                <w:b/>
                <w:lang w:eastAsia="ru-RU"/>
              </w:rPr>
            </w:pPr>
          </w:p>
        </w:tc>
        <w:tc>
          <w:tcPr>
            <w:tcW w:w="288" w:type="pct"/>
          </w:tcPr>
          <w:p w14:paraId="4F55C22E" w14:textId="77777777" w:rsidR="007C37BC" w:rsidRPr="007C37BC" w:rsidRDefault="007C37BC" w:rsidP="007C37BC">
            <w:pPr>
              <w:jc w:val="center"/>
              <w:rPr>
                <w:rFonts w:ascii="Times New Roman" w:eastAsia="Times New Roman" w:hAnsi="Times New Roman" w:cs="Times New Roman"/>
                <w:b/>
                <w:lang w:eastAsia="ru-RU"/>
              </w:rPr>
            </w:pPr>
          </w:p>
        </w:tc>
        <w:tc>
          <w:tcPr>
            <w:tcW w:w="288" w:type="pct"/>
          </w:tcPr>
          <w:p w14:paraId="28072FC9" w14:textId="1D9B5A0C" w:rsidR="007C37BC" w:rsidRPr="007C37BC" w:rsidRDefault="007C37BC" w:rsidP="007C37BC">
            <w:pP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7" w:type="pct"/>
          </w:tcPr>
          <w:p w14:paraId="36C0FA07" w14:textId="3034A832" w:rsidR="007C37BC" w:rsidRPr="007C37BC" w:rsidRDefault="007C37BC" w:rsidP="007C37B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8D5D6A1" w14:textId="77777777" w:rsidR="006A4FA4" w:rsidRPr="00941462" w:rsidRDefault="006A4FA4" w:rsidP="005C21F4">
      <w:pPr>
        <w:pStyle w:val="ConsPlusNormal"/>
      </w:pPr>
    </w:p>
    <w:p w14:paraId="3E97C6A4" w14:textId="7C2B06EF" w:rsidR="006A4FA4" w:rsidRDefault="006A4FA4" w:rsidP="00FF1F25">
      <w:pPr>
        <w:pStyle w:val="114"/>
        <w:numPr>
          <w:ilvl w:val="1"/>
          <w:numId w:val="5"/>
        </w:numPr>
        <w:rPr>
          <w:rFonts w:ascii="Times New Roman" w:hAnsi="Times New Roman"/>
        </w:rPr>
      </w:pPr>
      <w:r w:rsidRPr="00941462">
        <w:rPr>
          <w:rFonts w:ascii="Times New Roman" w:hAnsi="Times New Roman"/>
        </w:rPr>
        <w:t>Примерное содержание профессионального модуля</w:t>
      </w:r>
    </w:p>
    <w:p w14:paraId="19B5F823"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3"/>
        <w:gridCol w:w="6075"/>
      </w:tblGrid>
      <w:tr w:rsidR="007C37BC" w:rsidRPr="007C37BC" w14:paraId="1E1D1A8F" w14:textId="77777777" w:rsidTr="005C21F4">
        <w:trPr>
          <w:trHeight w:val="720"/>
        </w:trPr>
        <w:tc>
          <w:tcPr>
            <w:tcW w:w="1845" w:type="pct"/>
            <w:hideMark/>
          </w:tcPr>
          <w:p w14:paraId="0C0E97F0" w14:textId="77777777" w:rsidR="007C37BC" w:rsidRPr="007C37BC" w:rsidRDefault="007C37BC" w:rsidP="00FF6F48">
            <w:pPr>
              <w:contextualSpacing/>
              <w:jc w:val="center"/>
              <w:rPr>
                <w:rFonts w:ascii="Times New Roman" w:hAnsi="Times New Roman" w:cs="Times New Roman"/>
                <w:b/>
                <w:sz w:val="24"/>
                <w:szCs w:val="24"/>
              </w:rPr>
            </w:pPr>
            <w:r w:rsidRPr="007C37BC">
              <w:rPr>
                <w:rFonts w:ascii="Times New Roman" w:eastAsia="Times New Roman" w:hAnsi="Times New Roman" w:cs="Times New Roman"/>
                <w:b/>
                <w:bCs/>
                <w:sz w:val="24"/>
                <w:szCs w:val="24"/>
                <w:lang w:eastAsia="ru-RU"/>
              </w:rPr>
              <w:t>Наименование разделов и тем</w:t>
            </w:r>
          </w:p>
        </w:tc>
        <w:tc>
          <w:tcPr>
            <w:tcW w:w="3155" w:type="pct"/>
            <w:hideMark/>
          </w:tcPr>
          <w:p w14:paraId="26E79A74" w14:textId="77777777" w:rsidR="007C37BC" w:rsidRPr="007C37BC" w:rsidRDefault="007C37BC" w:rsidP="00FF6F48">
            <w:pPr>
              <w:suppressAutoHyphens/>
              <w:contextualSpacing/>
              <w:jc w:val="center"/>
              <w:rPr>
                <w:rFonts w:ascii="Times New Roman" w:hAnsi="Times New Roman" w:cs="Times New Roman"/>
                <w:b/>
                <w:sz w:val="24"/>
                <w:szCs w:val="24"/>
              </w:rPr>
            </w:pPr>
            <w:r w:rsidRPr="007C37BC">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7C37BC" w:rsidRPr="007C37BC" w14:paraId="0E26F1C4"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5D909167" w14:textId="77777777" w:rsidR="007C37BC" w:rsidRPr="007C37BC" w:rsidRDefault="007C37BC" w:rsidP="00FF6F48">
            <w:pPr>
              <w:rPr>
                <w:rFonts w:ascii="Times New Roman" w:hAnsi="Times New Roman" w:cs="Times New Roman"/>
                <w:i/>
                <w:sz w:val="24"/>
                <w:szCs w:val="24"/>
              </w:rPr>
            </w:pPr>
            <w:r w:rsidRPr="007C37BC">
              <w:rPr>
                <w:rFonts w:ascii="Times New Roman" w:hAnsi="Times New Roman" w:cs="Times New Roman"/>
                <w:b/>
                <w:bCs/>
                <w:sz w:val="24"/>
                <w:szCs w:val="24"/>
              </w:rPr>
              <w:t>Раздел 1. Технология и организация туроператорской деятельности (102 часа)</w:t>
            </w:r>
          </w:p>
        </w:tc>
      </w:tr>
      <w:tr w:rsidR="007C37BC" w:rsidRPr="007C37BC" w14:paraId="62F7CF41" w14:textId="77777777" w:rsidTr="007C37BC">
        <w:trPr>
          <w:trHeight w:val="256"/>
        </w:trPr>
        <w:tc>
          <w:tcPr>
            <w:tcW w:w="5000" w:type="pct"/>
            <w:gridSpan w:val="2"/>
            <w:tcBorders>
              <w:top w:val="single" w:sz="4" w:space="0" w:color="auto"/>
              <w:left w:val="single" w:sz="4" w:space="0" w:color="auto"/>
              <w:bottom w:val="single" w:sz="4" w:space="0" w:color="auto"/>
              <w:right w:val="single" w:sz="4" w:space="0" w:color="auto"/>
            </w:tcBorders>
            <w:hideMark/>
          </w:tcPr>
          <w:p w14:paraId="07159B69" w14:textId="77777777" w:rsidR="007C37BC" w:rsidRPr="007C37BC" w:rsidRDefault="007C37BC" w:rsidP="00FF6F48">
            <w:pPr>
              <w:rPr>
                <w:rFonts w:ascii="Times New Roman" w:hAnsi="Times New Roman" w:cs="Times New Roman"/>
                <w:i/>
                <w:sz w:val="24"/>
                <w:szCs w:val="24"/>
              </w:rPr>
            </w:pPr>
            <w:r w:rsidRPr="007C37BC">
              <w:rPr>
                <w:rFonts w:ascii="Times New Roman" w:hAnsi="Times New Roman" w:cs="Times New Roman"/>
                <w:b/>
                <w:bCs/>
                <w:sz w:val="24"/>
                <w:szCs w:val="24"/>
              </w:rPr>
              <w:t>МДК 02.01 А Предоставление туроператорских услуг</w:t>
            </w:r>
          </w:p>
        </w:tc>
      </w:tr>
      <w:tr w:rsidR="007C37BC" w:rsidRPr="007C37BC" w14:paraId="3F2AB9B8"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57D6CEB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1.1. Основы туроператорской деятельности</w:t>
            </w:r>
          </w:p>
        </w:tc>
        <w:tc>
          <w:tcPr>
            <w:tcW w:w="3155" w:type="pct"/>
            <w:tcBorders>
              <w:top w:val="single" w:sz="4" w:space="0" w:color="auto"/>
              <w:left w:val="single" w:sz="4" w:space="0" w:color="auto"/>
              <w:bottom w:val="single" w:sz="4" w:space="0" w:color="auto"/>
              <w:right w:val="single" w:sz="4" w:space="0" w:color="auto"/>
            </w:tcBorders>
            <w:hideMark/>
          </w:tcPr>
          <w:p w14:paraId="66C56E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197F781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523AB6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47437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Развитие и регулирование туроператорской деятельности в РФ и за рубежом. Понятие туроператорской деятельности. Международное регулирование туристской деятельности. Развитие и регулирование туроператорской деятельности в России</w:t>
            </w:r>
          </w:p>
        </w:tc>
      </w:tr>
      <w:tr w:rsidR="007C37BC" w:rsidRPr="007C37BC" w14:paraId="41F521D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A2DD661"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861589" w14:textId="77777777" w:rsidR="007C37BC" w:rsidRPr="007C37BC" w:rsidRDefault="007C37BC" w:rsidP="00FF6F48">
            <w:pPr>
              <w:tabs>
                <w:tab w:val="left" w:pos="1217"/>
              </w:tabs>
              <w:rPr>
                <w:rFonts w:ascii="Times New Roman" w:hAnsi="Times New Roman" w:cs="Times New Roman"/>
                <w:sz w:val="24"/>
                <w:szCs w:val="24"/>
              </w:rPr>
            </w:pPr>
            <w:r w:rsidRPr="007C37BC">
              <w:rPr>
                <w:rFonts w:ascii="Times New Roman" w:hAnsi="Times New Roman" w:cs="Times New Roman"/>
                <w:sz w:val="24"/>
                <w:szCs w:val="24"/>
              </w:rPr>
              <w:t>Нормативно-правовая база осуществления туроператорской деятельности. Организационно - правовые формы функционирования туроператоров</w:t>
            </w:r>
          </w:p>
        </w:tc>
      </w:tr>
      <w:tr w:rsidR="007C37BC" w:rsidRPr="007C37BC" w14:paraId="5FE2CD5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4209669"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13741C4"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Документация туроператорской фирмы, ведение туристской отчетности. Права и обязанности туроператора, турагента и туриста</w:t>
            </w:r>
          </w:p>
        </w:tc>
      </w:tr>
      <w:tr w:rsidR="007C37BC" w:rsidRPr="007C37BC" w14:paraId="5D50AA4B" w14:textId="77777777" w:rsidTr="007C37BC">
        <w:trPr>
          <w:trHeight w:val="143"/>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1AECC4A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841BF33"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0932CD8E" w14:textId="77777777" w:rsidTr="007C37BC">
        <w:trPr>
          <w:trHeight w:val="109"/>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7AA1E3D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FAFE00B"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sz w:val="24"/>
                <w:szCs w:val="24"/>
              </w:rPr>
              <w:t>Анализ профиля туроператоров</w:t>
            </w:r>
          </w:p>
        </w:tc>
      </w:tr>
      <w:tr w:rsidR="007C37BC" w:rsidRPr="007C37BC" w14:paraId="23B0596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D0485F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31945C9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И</w:t>
            </w:r>
            <w:r w:rsidRPr="007C37BC">
              <w:rPr>
                <w:rFonts w:ascii="Times New Roman" w:hAnsi="Times New Roman" w:cs="Times New Roman"/>
                <w:sz w:val="24"/>
                <w:szCs w:val="24"/>
              </w:rPr>
              <w:t>зучение технологии оформления договоров</w:t>
            </w:r>
          </w:p>
        </w:tc>
      </w:tr>
      <w:tr w:rsidR="007C37BC" w:rsidRPr="007C37BC" w14:paraId="6D5BEEA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F61C03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2418FAD8"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Оформление пакета документов для выезда туриста за рубеж по туру</w:t>
            </w:r>
          </w:p>
        </w:tc>
      </w:tr>
      <w:tr w:rsidR="007C37BC" w:rsidRPr="007C37BC" w14:paraId="53276C4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DF9A1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F275652"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Р</w:t>
            </w:r>
            <w:r w:rsidRPr="007C37BC">
              <w:rPr>
                <w:rFonts w:ascii="Times New Roman" w:hAnsi="Times New Roman" w:cs="Times New Roman"/>
                <w:sz w:val="24"/>
                <w:szCs w:val="24"/>
              </w:rPr>
              <w:t>азбор ситуаций предоставления некачественных услуг, неполного предоставления услуг туроператором</w:t>
            </w:r>
          </w:p>
        </w:tc>
      </w:tr>
      <w:tr w:rsidR="007C37BC" w:rsidRPr="007C37BC" w14:paraId="0085D26F" w14:textId="77777777" w:rsidTr="007C37BC">
        <w:trPr>
          <w:trHeight w:val="165"/>
        </w:trPr>
        <w:tc>
          <w:tcPr>
            <w:tcW w:w="1845" w:type="pct"/>
            <w:vMerge w:val="restart"/>
            <w:tcBorders>
              <w:top w:val="single" w:sz="4" w:space="0" w:color="auto"/>
              <w:left w:val="single" w:sz="4" w:space="0" w:color="auto"/>
              <w:bottom w:val="single" w:sz="4" w:space="0" w:color="auto"/>
              <w:right w:val="single" w:sz="4" w:space="0" w:color="auto"/>
            </w:tcBorders>
            <w:hideMark/>
          </w:tcPr>
          <w:p w14:paraId="2A715CDF"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1.2. Технология разработки туристского продукта</w:t>
            </w:r>
          </w:p>
        </w:tc>
        <w:tc>
          <w:tcPr>
            <w:tcW w:w="3155" w:type="pct"/>
            <w:tcBorders>
              <w:top w:val="single" w:sz="4" w:space="0" w:color="auto"/>
              <w:left w:val="single" w:sz="4" w:space="0" w:color="auto"/>
              <w:bottom w:val="single" w:sz="4" w:space="0" w:color="auto"/>
              <w:right w:val="single" w:sz="4" w:space="0" w:color="auto"/>
            </w:tcBorders>
            <w:hideMark/>
          </w:tcPr>
          <w:p w14:paraId="5A04ADA1"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5C8C454F"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E690B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04B872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Понятие разработки туристского продукта. Виды турпродуктов.</w:t>
            </w:r>
          </w:p>
        </w:tc>
      </w:tr>
      <w:tr w:rsidR="007C37BC" w:rsidRPr="007C37BC" w14:paraId="248770A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4BC60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1F7A525"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Изучение и анализ ресурсов выбранной дестинации</w:t>
            </w:r>
          </w:p>
        </w:tc>
      </w:tr>
      <w:tr w:rsidR="007C37BC" w:rsidRPr="007C37BC" w14:paraId="4E80727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F9AC4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7540CEB"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Свойства и цели турпродукта</w:t>
            </w:r>
          </w:p>
        </w:tc>
      </w:tr>
      <w:tr w:rsidR="007C37BC" w:rsidRPr="007C37BC" w14:paraId="26617BD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0B3B93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9D61E9E"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Принципы выбора базовых услуг и турпродуктов</w:t>
            </w:r>
          </w:p>
        </w:tc>
      </w:tr>
      <w:tr w:rsidR="007C37BC" w:rsidRPr="007C37BC" w14:paraId="7860F11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4D915C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724C331"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Выбор схемы работы в дестинации</w:t>
            </w:r>
          </w:p>
        </w:tc>
      </w:tr>
      <w:tr w:rsidR="007C37BC" w:rsidRPr="007C37BC" w14:paraId="4264272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A0EB5D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16387F8"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Основные правила и методика составления программ туров</w:t>
            </w:r>
          </w:p>
        </w:tc>
      </w:tr>
      <w:tr w:rsidR="007C37BC" w:rsidRPr="007C37BC" w14:paraId="7A126FC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73E2EB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7935436" w14:textId="77777777" w:rsidR="007C37BC" w:rsidRPr="001B3C36" w:rsidRDefault="007C37BC" w:rsidP="00FF6F48">
            <w:pPr>
              <w:suppressAutoHyphens/>
              <w:rPr>
                <w:rFonts w:ascii="Times New Roman" w:hAnsi="Times New Roman" w:cs="Times New Roman"/>
                <w:bCs/>
                <w:sz w:val="24"/>
                <w:szCs w:val="24"/>
              </w:rPr>
            </w:pPr>
            <w:r w:rsidRPr="001B3C36">
              <w:rPr>
                <w:rFonts w:ascii="Times New Roman" w:hAnsi="Times New Roman" w:cs="Times New Roman"/>
                <w:bCs/>
                <w:sz w:val="24"/>
                <w:szCs w:val="24"/>
              </w:rPr>
              <w:t>Расчет стоимости тура</w:t>
            </w:r>
          </w:p>
        </w:tc>
      </w:tr>
      <w:tr w:rsidR="007C37BC" w:rsidRPr="007C37BC" w14:paraId="7519DF3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0566501"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D6DB731"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3880E766" w14:textId="77777777" w:rsidTr="007C37BC">
        <w:trPr>
          <w:trHeight w:val="109"/>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7C952A1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17D21A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Анализ ресурсов выбранной дестинации</w:t>
            </w:r>
          </w:p>
        </w:tc>
      </w:tr>
      <w:tr w:rsidR="007C37BC" w:rsidRPr="007C37BC" w14:paraId="7CF6461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43A04D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0D816FB"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базовых услуг по заданным показателям</w:t>
            </w:r>
          </w:p>
        </w:tc>
      </w:tr>
      <w:tr w:rsidR="007C37BC" w:rsidRPr="007C37BC" w14:paraId="7F7AC1D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EECC9D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D06F892"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Выбор вариантов бронирования услуг контрагентов</w:t>
            </w:r>
          </w:p>
        </w:tc>
      </w:tr>
      <w:tr w:rsidR="007C37BC" w:rsidRPr="007C37BC" w14:paraId="371DE3D7" w14:textId="77777777" w:rsidTr="007C37BC">
        <w:trPr>
          <w:trHeight w:val="165"/>
        </w:trPr>
        <w:tc>
          <w:tcPr>
            <w:tcW w:w="1845" w:type="pct"/>
            <w:vMerge w:val="restart"/>
            <w:tcBorders>
              <w:top w:val="single" w:sz="4" w:space="0" w:color="auto"/>
              <w:left w:val="single" w:sz="4" w:space="0" w:color="auto"/>
              <w:bottom w:val="single" w:sz="4" w:space="0" w:color="auto"/>
              <w:right w:val="single" w:sz="4" w:space="0" w:color="auto"/>
            </w:tcBorders>
            <w:hideMark/>
          </w:tcPr>
          <w:p w14:paraId="236C50C5"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1.3. Оформление и обработка заказов клиентов</w:t>
            </w:r>
          </w:p>
        </w:tc>
        <w:tc>
          <w:tcPr>
            <w:tcW w:w="3155" w:type="pct"/>
            <w:tcBorders>
              <w:top w:val="single" w:sz="4" w:space="0" w:color="auto"/>
              <w:left w:val="single" w:sz="4" w:space="0" w:color="auto"/>
              <w:bottom w:val="single" w:sz="4" w:space="0" w:color="auto"/>
              <w:right w:val="single" w:sz="4" w:space="0" w:color="auto"/>
            </w:tcBorders>
            <w:hideMark/>
          </w:tcPr>
          <w:p w14:paraId="0D63576F"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847E48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0BA708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7B67BF"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оформления и обработки заказов</w:t>
            </w:r>
          </w:p>
        </w:tc>
      </w:tr>
      <w:tr w:rsidR="007C37BC" w:rsidRPr="007C37BC" w14:paraId="2AE1418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916D639"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C2537FA"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Технология работы с клиентами и их обслуживанию.</w:t>
            </w:r>
          </w:p>
        </w:tc>
      </w:tr>
      <w:tr w:rsidR="007C37BC" w:rsidRPr="007C37BC" w14:paraId="3ABC728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E9C5587"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E89E253"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качества обслуживания клиентов.</w:t>
            </w:r>
          </w:p>
        </w:tc>
      </w:tr>
      <w:tr w:rsidR="007C37BC" w:rsidRPr="007C37BC" w14:paraId="6A6ED0C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A827FE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B72B3F7"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Программное обеспечение для учёта и ведения заказов и клиентов.</w:t>
            </w:r>
          </w:p>
        </w:tc>
      </w:tr>
      <w:tr w:rsidR="007C37BC" w:rsidRPr="007C37BC" w14:paraId="628D0CE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84CA8D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FF69A5E"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занятий и лабораторных работ</w:t>
            </w:r>
          </w:p>
        </w:tc>
      </w:tr>
      <w:tr w:rsidR="007C37BC" w:rsidRPr="007C37BC" w14:paraId="54D1D1B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8358E7A"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9A7C8DF"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Мониторинг предложений туроператоров. </w:t>
            </w:r>
          </w:p>
        </w:tc>
      </w:tr>
      <w:tr w:rsidR="007C37BC" w:rsidRPr="007C37BC" w14:paraId="4515C27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067A7B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398B99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Анализ систем бронирований туроператоров. </w:t>
            </w:r>
          </w:p>
        </w:tc>
      </w:tr>
      <w:tr w:rsidR="007C37BC" w:rsidRPr="007C37BC" w14:paraId="1B3B658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ED1D73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33B767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Анализ деятельности принимающих компаний в России и за рубежом</w:t>
            </w:r>
          </w:p>
        </w:tc>
      </w:tr>
      <w:tr w:rsidR="007C37BC" w:rsidRPr="007C37BC" w14:paraId="1A24503D"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50B3BB46"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Раздел 2. Технология и организация турагентской деятельности (102 часа)</w:t>
            </w:r>
          </w:p>
        </w:tc>
      </w:tr>
      <w:tr w:rsidR="007C37BC" w:rsidRPr="007C37BC" w14:paraId="3540AD82"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7E26E58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МДК 02.02 А Предоставление турагентских услуг</w:t>
            </w:r>
          </w:p>
        </w:tc>
      </w:tr>
      <w:tr w:rsidR="007C37BC" w:rsidRPr="007C37BC" w14:paraId="28AF69EF" w14:textId="77777777" w:rsidTr="007C37BC">
        <w:trPr>
          <w:trHeight w:val="302"/>
        </w:trPr>
        <w:tc>
          <w:tcPr>
            <w:tcW w:w="1845" w:type="pct"/>
            <w:vMerge w:val="restart"/>
            <w:tcBorders>
              <w:top w:val="single" w:sz="4" w:space="0" w:color="auto"/>
              <w:left w:val="single" w:sz="4" w:space="0" w:color="auto"/>
              <w:bottom w:val="single" w:sz="4" w:space="0" w:color="auto"/>
              <w:right w:val="single" w:sz="4" w:space="0" w:color="auto"/>
            </w:tcBorders>
          </w:tcPr>
          <w:p w14:paraId="0D4D2E12"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2.1. Основы турагентской деятельности</w:t>
            </w:r>
          </w:p>
          <w:p w14:paraId="64ED13D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61F4538"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89F580F"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C7FC19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C3216BD"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Развитие и регулирование турагентской деятельности в РФ и за рубежом. Понятие турагентской деятельности. Международное регулирование туристской деятельности. Развитие и регулирование турагентской деятельности в России</w:t>
            </w:r>
          </w:p>
        </w:tc>
      </w:tr>
      <w:tr w:rsidR="007C37BC" w:rsidRPr="007C37BC" w14:paraId="4581F546"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401F39F"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9EBC8C4" w14:textId="77777777" w:rsidR="007C37BC" w:rsidRPr="007C37BC" w:rsidRDefault="007C37BC" w:rsidP="00FF6F48">
            <w:pPr>
              <w:tabs>
                <w:tab w:val="left" w:pos="1217"/>
              </w:tabs>
              <w:rPr>
                <w:rFonts w:ascii="Times New Roman" w:hAnsi="Times New Roman" w:cs="Times New Roman"/>
                <w:sz w:val="24"/>
                <w:szCs w:val="24"/>
              </w:rPr>
            </w:pPr>
            <w:r w:rsidRPr="007C37BC">
              <w:rPr>
                <w:rFonts w:ascii="Times New Roman" w:hAnsi="Times New Roman" w:cs="Times New Roman"/>
                <w:sz w:val="24"/>
                <w:szCs w:val="24"/>
              </w:rPr>
              <w:t>Нормативно-правовая база осуществления турагентской деятельности. Организационно - правовые формы функционирования турагентов</w:t>
            </w:r>
          </w:p>
        </w:tc>
      </w:tr>
      <w:tr w:rsidR="007C37BC" w:rsidRPr="007C37BC" w14:paraId="2414CF90"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5AB51C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86C0BF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sz w:val="24"/>
                <w:szCs w:val="24"/>
              </w:rPr>
              <w:t>Документация турагента, ведение туристской отчетности. Права и обязанности туроператора, турагента и туриста</w:t>
            </w:r>
          </w:p>
        </w:tc>
      </w:tr>
      <w:tr w:rsidR="007C37BC" w:rsidRPr="007C37BC" w14:paraId="7AF49C0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D6B9B4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431F0E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и лабораторных занятий</w:t>
            </w:r>
          </w:p>
        </w:tc>
      </w:tr>
      <w:tr w:rsidR="007C37BC" w:rsidRPr="007C37BC" w14:paraId="74B8272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512698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E67F1E7" w14:textId="77777777" w:rsidR="007C37BC" w:rsidRPr="007C37BC" w:rsidRDefault="007C37BC" w:rsidP="00FF6F48">
            <w:pPr>
              <w:suppressAutoHyphens/>
              <w:jc w:val="both"/>
              <w:rPr>
                <w:rFonts w:ascii="Times New Roman" w:hAnsi="Times New Roman" w:cs="Times New Roman"/>
                <w:b/>
                <w:sz w:val="24"/>
                <w:szCs w:val="24"/>
              </w:rPr>
            </w:pPr>
            <w:r w:rsidRPr="007C37BC">
              <w:rPr>
                <w:rFonts w:ascii="Times New Roman" w:hAnsi="Times New Roman" w:cs="Times New Roman"/>
                <w:sz w:val="24"/>
                <w:szCs w:val="24"/>
              </w:rPr>
              <w:t>Анализ профиля турагентов</w:t>
            </w:r>
          </w:p>
        </w:tc>
      </w:tr>
      <w:tr w:rsidR="007C37BC" w:rsidRPr="007C37BC" w14:paraId="2BC6641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7C2BCF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4D71ED3"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И</w:t>
            </w:r>
            <w:r w:rsidRPr="007C37BC">
              <w:rPr>
                <w:rFonts w:ascii="Times New Roman" w:hAnsi="Times New Roman" w:cs="Times New Roman"/>
                <w:sz w:val="24"/>
                <w:szCs w:val="24"/>
              </w:rPr>
              <w:t>зучение технологии оформления договоров</w:t>
            </w:r>
          </w:p>
        </w:tc>
      </w:tr>
      <w:tr w:rsidR="007C37BC" w:rsidRPr="007C37BC" w14:paraId="6C15034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4FB6FB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6CFAC99A"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Оформление пакета документов для выезда туриста за рубеж по туру</w:t>
            </w:r>
          </w:p>
        </w:tc>
      </w:tr>
      <w:tr w:rsidR="007C37BC" w:rsidRPr="007C37BC" w14:paraId="1BCC37F9"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D2B3E5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vAlign w:val="bottom"/>
            <w:hideMark/>
          </w:tcPr>
          <w:p w14:paraId="7F027194"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b/>
                <w:sz w:val="24"/>
                <w:szCs w:val="24"/>
              </w:rPr>
              <w:t>Р</w:t>
            </w:r>
            <w:r w:rsidRPr="007C37BC">
              <w:rPr>
                <w:rFonts w:ascii="Times New Roman" w:hAnsi="Times New Roman" w:cs="Times New Roman"/>
                <w:sz w:val="24"/>
                <w:szCs w:val="24"/>
              </w:rPr>
              <w:t>азбор ситуаций предоставления некачественных услуг, неполного предоставления услуг турагентом</w:t>
            </w:r>
          </w:p>
        </w:tc>
      </w:tr>
      <w:tr w:rsidR="007C37BC" w:rsidRPr="007C37BC" w14:paraId="13FE043A"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048C1304"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2.2. Коммуникационные технологии в туризме</w:t>
            </w:r>
          </w:p>
        </w:tc>
        <w:tc>
          <w:tcPr>
            <w:tcW w:w="3155" w:type="pct"/>
            <w:tcBorders>
              <w:top w:val="single" w:sz="4" w:space="0" w:color="auto"/>
              <w:left w:val="single" w:sz="4" w:space="0" w:color="auto"/>
              <w:bottom w:val="single" w:sz="4" w:space="0" w:color="auto"/>
              <w:right w:val="single" w:sz="4" w:space="0" w:color="auto"/>
            </w:tcBorders>
            <w:hideMark/>
          </w:tcPr>
          <w:p w14:paraId="0CC245D7"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22AE873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2F4E49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7F30FB5"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Практика делового общения и переписки. Формирование коммуникативных навыков. Понятие корпоративной культуры.</w:t>
            </w:r>
          </w:p>
        </w:tc>
      </w:tr>
      <w:tr w:rsidR="007C37BC" w:rsidRPr="007C37BC" w14:paraId="7C87528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C8546F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000DF67"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Профессиональная этика работников туроператорской компании</w:t>
            </w:r>
          </w:p>
        </w:tc>
      </w:tr>
      <w:tr w:rsidR="007C37BC" w:rsidRPr="007C37BC" w14:paraId="7FDB59B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E76C6C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DB4E5A9" w14:textId="77777777" w:rsidR="007C37BC" w:rsidRPr="007C37BC" w:rsidRDefault="007C37BC" w:rsidP="00FF6F48">
            <w:pPr>
              <w:suppressAutoHyphens/>
              <w:rPr>
                <w:rFonts w:ascii="Times New Roman" w:hAnsi="Times New Roman" w:cs="Times New Roman"/>
                <w:b/>
                <w:sz w:val="24"/>
                <w:szCs w:val="24"/>
              </w:rPr>
            </w:pPr>
            <w:r w:rsidRPr="007C37BC">
              <w:rPr>
                <w:rFonts w:ascii="Times New Roman" w:hAnsi="Times New Roman" w:cs="Times New Roman"/>
                <w:sz w:val="24"/>
                <w:szCs w:val="24"/>
              </w:rPr>
              <w:t>Работа с информационно-справочными материалами. Изучение популярных электронных порталов по туризму и работа с ними.</w:t>
            </w:r>
          </w:p>
        </w:tc>
      </w:tr>
      <w:tr w:rsidR="007C37BC" w:rsidRPr="007C37BC" w14:paraId="6CABE65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D0E7D3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FE704B1"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Использование каталогов и ценовых предложений</w:t>
            </w:r>
          </w:p>
        </w:tc>
      </w:tr>
      <w:tr w:rsidR="007C37BC" w:rsidRPr="007C37BC" w14:paraId="5E63817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9B0BB5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C0F34A6" w14:textId="77777777" w:rsidR="007C37BC" w:rsidRPr="007C37BC" w:rsidRDefault="007C37BC" w:rsidP="00FF6F48">
            <w:pPr>
              <w:suppressAutoHyphens/>
              <w:rPr>
                <w:rFonts w:ascii="Times New Roman" w:hAnsi="Times New Roman" w:cs="Times New Roman"/>
                <w:sz w:val="24"/>
                <w:szCs w:val="24"/>
              </w:rPr>
            </w:pPr>
            <w:r w:rsidRPr="007C37BC">
              <w:rPr>
                <w:rFonts w:ascii="Times New Roman" w:hAnsi="Times New Roman" w:cs="Times New Roman"/>
                <w:sz w:val="24"/>
                <w:szCs w:val="24"/>
              </w:rPr>
              <w:t>Решение проблем с помощью правового регулирования. Качество обслуживания и способы его регулирования в туризме</w:t>
            </w:r>
          </w:p>
        </w:tc>
      </w:tr>
      <w:tr w:rsidR="007C37BC" w:rsidRPr="007C37BC" w14:paraId="26FF3CAA" w14:textId="77777777" w:rsidTr="007C37BC">
        <w:trPr>
          <w:trHeight w:val="294"/>
        </w:trPr>
        <w:tc>
          <w:tcPr>
            <w:tcW w:w="1845" w:type="pct"/>
            <w:vMerge/>
            <w:tcBorders>
              <w:top w:val="single" w:sz="4" w:space="0" w:color="auto"/>
              <w:left w:val="single" w:sz="4" w:space="0" w:color="auto"/>
              <w:bottom w:val="single" w:sz="4" w:space="0" w:color="auto"/>
              <w:right w:val="single" w:sz="4" w:space="0" w:color="auto"/>
            </w:tcBorders>
            <w:vAlign w:val="center"/>
            <w:hideMark/>
          </w:tcPr>
          <w:p w14:paraId="2A69D4A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90F9CCD"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В том числе практических и лабораторных занятий </w:t>
            </w:r>
          </w:p>
        </w:tc>
      </w:tr>
      <w:tr w:rsidR="007C37BC" w:rsidRPr="007C37BC" w14:paraId="55390EB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C7179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8E0701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Деловая игра «Практика делового общения». Правила проведения семинаров и вебинаров.</w:t>
            </w:r>
          </w:p>
        </w:tc>
      </w:tr>
      <w:tr w:rsidR="007C37BC" w:rsidRPr="007C37BC" w14:paraId="45B56E7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8F5DC0C"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0764D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Деловая игра «Основы делового общения».</w:t>
            </w:r>
          </w:p>
        </w:tc>
      </w:tr>
      <w:tr w:rsidR="007C37BC" w:rsidRPr="007C37BC" w14:paraId="7B18351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C5ABE10"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03A63E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Написать краткое эссе на тему «Приемы воздействия на клиента в турфирме».</w:t>
            </w:r>
          </w:p>
        </w:tc>
      </w:tr>
      <w:tr w:rsidR="007C37BC" w:rsidRPr="007C37BC" w14:paraId="6ECEA1DA" w14:textId="77777777" w:rsidTr="007C37BC">
        <w:trPr>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6AB9A3D2"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Раздел 3.</w:t>
            </w:r>
            <w:r w:rsidRPr="007C37BC">
              <w:rPr>
                <w:rFonts w:ascii="Times New Roman" w:hAnsi="Times New Roman" w:cs="Times New Roman"/>
                <w:sz w:val="24"/>
                <w:szCs w:val="24"/>
              </w:rPr>
              <w:t xml:space="preserve"> </w:t>
            </w:r>
            <w:r w:rsidRPr="007C37BC">
              <w:rPr>
                <w:rFonts w:ascii="Times New Roman" w:hAnsi="Times New Roman" w:cs="Times New Roman"/>
                <w:b/>
                <w:sz w:val="24"/>
                <w:szCs w:val="24"/>
              </w:rPr>
              <w:t>Координация работы по реализации заказов (102 часа)</w:t>
            </w:r>
          </w:p>
        </w:tc>
      </w:tr>
      <w:tr w:rsidR="007C37BC" w:rsidRPr="007C37BC" w14:paraId="6C9F14B3" w14:textId="77777777" w:rsidTr="007C37BC">
        <w:trPr>
          <w:trHeight w:val="118"/>
        </w:trPr>
        <w:tc>
          <w:tcPr>
            <w:tcW w:w="5000" w:type="pct"/>
            <w:gridSpan w:val="2"/>
            <w:tcBorders>
              <w:top w:val="single" w:sz="4" w:space="0" w:color="auto"/>
              <w:left w:val="single" w:sz="4" w:space="0" w:color="auto"/>
              <w:bottom w:val="single" w:sz="4" w:space="0" w:color="auto"/>
              <w:right w:val="single" w:sz="4" w:space="0" w:color="auto"/>
            </w:tcBorders>
            <w:hideMark/>
          </w:tcPr>
          <w:p w14:paraId="08241DFC"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МДК 02.03 А Координация качества выполнения туроператорских и турагентских услуг</w:t>
            </w:r>
          </w:p>
        </w:tc>
      </w:tr>
      <w:tr w:rsidR="007C37BC" w:rsidRPr="007C37BC" w14:paraId="088B236D" w14:textId="77777777" w:rsidTr="007C37BC">
        <w:tc>
          <w:tcPr>
            <w:tcW w:w="1845" w:type="pct"/>
            <w:vMerge w:val="restart"/>
            <w:tcBorders>
              <w:top w:val="single" w:sz="4" w:space="0" w:color="auto"/>
              <w:left w:val="single" w:sz="4" w:space="0" w:color="auto"/>
              <w:bottom w:val="single" w:sz="4" w:space="0" w:color="auto"/>
              <w:right w:val="single" w:sz="4" w:space="0" w:color="auto"/>
            </w:tcBorders>
            <w:hideMark/>
          </w:tcPr>
          <w:p w14:paraId="2DEA142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3.1. Организация контроля качества обслуживания на предприятии</w:t>
            </w:r>
          </w:p>
        </w:tc>
        <w:tc>
          <w:tcPr>
            <w:tcW w:w="3155" w:type="pct"/>
            <w:tcBorders>
              <w:top w:val="single" w:sz="4" w:space="0" w:color="auto"/>
              <w:left w:val="single" w:sz="4" w:space="0" w:color="auto"/>
              <w:bottom w:val="single" w:sz="4" w:space="0" w:color="auto"/>
              <w:right w:val="single" w:sz="4" w:space="0" w:color="auto"/>
            </w:tcBorders>
            <w:hideMark/>
          </w:tcPr>
          <w:p w14:paraId="08142990"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021DC23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CDAC33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F80252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Организация контроля качества обслуживания</w:t>
            </w:r>
          </w:p>
        </w:tc>
      </w:tr>
      <w:tr w:rsidR="007C37BC" w:rsidRPr="007C37BC" w14:paraId="399ECBA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AAFFC7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C7618B5"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Понятие и сущность сервиса</w:t>
            </w:r>
          </w:p>
        </w:tc>
      </w:tr>
      <w:tr w:rsidR="007C37BC" w:rsidRPr="007C37BC" w14:paraId="6D0A7A21"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BF838E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CAB272C"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Модель качества услуги на предприятиях в сфере туризма</w:t>
            </w:r>
          </w:p>
        </w:tc>
      </w:tr>
      <w:tr w:rsidR="007C37BC" w:rsidRPr="007C37BC" w14:paraId="70CDF5B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5FC3834"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804F23D"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Качество обслуживания и услуг на предприятиях в сфере туризма</w:t>
            </w:r>
          </w:p>
        </w:tc>
      </w:tr>
      <w:tr w:rsidR="007C37BC" w:rsidRPr="007C37BC" w14:paraId="578FCC5B"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858222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82326A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Сущность и необходимость организации контроля качества продукции и услуг</w:t>
            </w:r>
          </w:p>
        </w:tc>
      </w:tr>
      <w:tr w:rsidR="007C37BC" w:rsidRPr="007C37BC" w14:paraId="17B169B2"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429FB585"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04038FD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shd w:val="clear" w:color="auto" w:fill="FFFFFF"/>
              </w:rPr>
              <w:t>Организация контроля качества</w:t>
            </w:r>
          </w:p>
        </w:tc>
      </w:tr>
      <w:tr w:rsidR="007C37BC" w:rsidRPr="007C37BC" w14:paraId="1A514033"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30958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EE60B6E"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В том числе практических и лабораторных занятий</w:t>
            </w:r>
          </w:p>
        </w:tc>
      </w:tr>
      <w:tr w:rsidR="007C37BC" w:rsidRPr="007C37BC" w14:paraId="5A00E3D8"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A1891B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B9ABAE6"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Разработка контроля качества обслуживания на предприятии</w:t>
            </w:r>
          </w:p>
        </w:tc>
      </w:tr>
      <w:tr w:rsidR="007C37BC" w:rsidRPr="007C37BC" w14:paraId="05E175DE"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6F31AA9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F6A238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проблем контроля качества услуг</w:t>
            </w:r>
          </w:p>
        </w:tc>
      </w:tr>
      <w:tr w:rsidR="007C37BC" w:rsidRPr="007C37BC" w14:paraId="33ED1E3D"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573833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B7EA0D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Составление комплексной системы менеджмента качества</w:t>
            </w:r>
          </w:p>
        </w:tc>
      </w:tr>
      <w:tr w:rsidR="007C37BC" w:rsidRPr="007C37BC" w14:paraId="47E3E000" w14:textId="77777777" w:rsidTr="007C37BC">
        <w:trPr>
          <w:trHeight w:val="109"/>
        </w:trPr>
        <w:tc>
          <w:tcPr>
            <w:tcW w:w="1845" w:type="pct"/>
            <w:vMerge w:val="restart"/>
            <w:tcBorders>
              <w:top w:val="single" w:sz="4" w:space="0" w:color="auto"/>
              <w:left w:val="single" w:sz="4" w:space="0" w:color="auto"/>
              <w:bottom w:val="single" w:sz="4" w:space="0" w:color="auto"/>
              <w:right w:val="single" w:sz="4" w:space="0" w:color="auto"/>
            </w:tcBorders>
            <w:hideMark/>
          </w:tcPr>
          <w:p w14:paraId="2AADE49A"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Тема 3.2. Оценка качества обслуживания на предприятии</w:t>
            </w:r>
          </w:p>
        </w:tc>
        <w:tc>
          <w:tcPr>
            <w:tcW w:w="3155" w:type="pct"/>
            <w:tcBorders>
              <w:top w:val="single" w:sz="4" w:space="0" w:color="auto"/>
              <w:left w:val="single" w:sz="4" w:space="0" w:color="auto"/>
              <w:bottom w:val="single" w:sz="4" w:space="0" w:color="auto"/>
              <w:right w:val="single" w:sz="4" w:space="0" w:color="auto"/>
            </w:tcBorders>
            <w:hideMark/>
          </w:tcPr>
          <w:p w14:paraId="6C27A4A3"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Содержание </w:t>
            </w:r>
          </w:p>
        </w:tc>
      </w:tr>
      <w:tr w:rsidR="007C37BC" w:rsidRPr="007C37BC" w14:paraId="3D408A26"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0C15314D"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24110D86"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Теоретические аспекты оценки качества обслуживания на предприятии туризма</w:t>
            </w:r>
          </w:p>
        </w:tc>
      </w:tr>
      <w:tr w:rsidR="007C37BC" w:rsidRPr="007C37BC" w14:paraId="4D1499C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0009DA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2AE202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Основные методы оценки качества обслуживания</w:t>
            </w:r>
          </w:p>
        </w:tc>
      </w:tr>
      <w:tr w:rsidR="007C37BC" w:rsidRPr="007C37BC" w14:paraId="3EDE87E4"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A5CAC82"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4052ADB3"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Особенности обеспечения качества услуг</w:t>
            </w:r>
          </w:p>
        </w:tc>
      </w:tr>
      <w:tr w:rsidR="007C37BC" w:rsidRPr="007C37BC" w14:paraId="0021BE6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7A1003D3"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36FB93A"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Система оценки качества обслуживания</w:t>
            </w:r>
          </w:p>
        </w:tc>
      </w:tr>
      <w:tr w:rsidR="007C37BC" w:rsidRPr="007C37BC" w14:paraId="0BD8CD7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992A1E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7959FA00"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Формы и методы оценки качества услуг</w:t>
            </w:r>
          </w:p>
        </w:tc>
      </w:tr>
      <w:tr w:rsidR="007C37BC" w:rsidRPr="007C37BC" w14:paraId="56B639D7"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174FCEB6"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6BB9EC96" w14:textId="77777777" w:rsidR="007C37BC" w:rsidRPr="007C37BC" w:rsidRDefault="007C37BC" w:rsidP="00FF6F48">
            <w:pPr>
              <w:rPr>
                <w:rFonts w:ascii="Times New Roman" w:hAnsi="Times New Roman" w:cs="Times New Roman"/>
                <w:b/>
                <w:sz w:val="24"/>
                <w:szCs w:val="24"/>
              </w:rPr>
            </w:pPr>
            <w:r w:rsidRPr="007C37BC">
              <w:rPr>
                <w:rFonts w:ascii="Times New Roman" w:hAnsi="Times New Roman" w:cs="Times New Roman"/>
                <w:b/>
                <w:bCs/>
                <w:sz w:val="24"/>
                <w:szCs w:val="24"/>
              </w:rPr>
              <w:t xml:space="preserve">В том числе практических и лабораторных занятий </w:t>
            </w:r>
          </w:p>
        </w:tc>
      </w:tr>
      <w:tr w:rsidR="007C37BC" w:rsidRPr="007C37BC" w14:paraId="47F8EF7C"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27D5D6FB"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51A527E9"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Проведение оценки эффективности предприятия</w:t>
            </w:r>
          </w:p>
        </w:tc>
      </w:tr>
      <w:tr w:rsidR="007C37BC" w:rsidRPr="007C37BC" w14:paraId="6C56C905"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340839B8"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3A9B213C"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Составление характеристики предприятия</w:t>
            </w:r>
          </w:p>
        </w:tc>
      </w:tr>
      <w:tr w:rsidR="007C37BC" w:rsidRPr="007C37BC" w14:paraId="31260B3A" w14:textId="77777777" w:rsidTr="007C37BC">
        <w:tc>
          <w:tcPr>
            <w:tcW w:w="1845" w:type="pct"/>
            <w:vMerge/>
            <w:tcBorders>
              <w:top w:val="single" w:sz="4" w:space="0" w:color="auto"/>
              <w:left w:val="single" w:sz="4" w:space="0" w:color="auto"/>
              <w:bottom w:val="single" w:sz="4" w:space="0" w:color="auto"/>
              <w:right w:val="single" w:sz="4" w:space="0" w:color="auto"/>
            </w:tcBorders>
            <w:vAlign w:val="center"/>
            <w:hideMark/>
          </w:tcPr>
          <w:p w14:paraId="586AB6EE" w14:textId="77777777" w:rsidR="007C37BC" w:rsidRPr="007C37BC" w:rsidRDefault="007C37BC" w:rsidP="00FF6F48">
            <w:pPr>
              <w:rPr>
                <w:rFonts w:ascii="Times New Roman" w:hAnsi="Times New Roman" w:cs="Times New Roman"/>
                <w:b/>
                <w:bCs/>
                <w:sz w:val="24"/>
                <w:szCs w:val="24"/>
              </w:rPr>
            </w:pPr>
          </w:p>
        </w:tc>
        <w:tc>
          <w:tcPr>
            <w:tcW w:w="3155" w:type="pct"/>
            <w:tcBorders>
              <w:top w:val="single" w:sz="4" w:space="0" w:color="auto"/>
              <w:left w:val="single" w:sz="4" w:space="0" w:color="auto"/>
              <w:bottom w:val="single" w:sz="4" w:space="0" w:color="auto"/>
              <w:right w:val="single" w:sz="4" w:space="0" w:color="auto"/>
            </w:tcBorders>
            <w:hideMark/>
          </w:tcPr>
          <w:p w14:paraId="10F8BAE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Определение показателей качества обслуживания</w:t>
            </w:r>
          </w:p>
        </w:tc>
      </w:tr>
      <w:tr w:rsidR="007C37BC" w:rsidRPr="007C37BC" w14:paraId="07C8B351"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1B898079"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Учебная практика (72 часа)</w:t>
            </w:r>
          </w:p>
          <w:p w14:paraId="0512519E"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 xml:space="preserve">Виды работ </w:t>
            </w:r>
          </w:p>
          <w:p w14:paraId="2AD1BB9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Ознакомление с должностными обязанностями персонала туроператорской/турагентской компании. </w:t>
            </w:r>
          </w:p>
          <w:p w14:paraId="4B167B9A"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перечня основных и дополнительных услуг. </w:t>
            </w:r>
          </w:p>
          <w:p w14:paraId="3890A46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особенностей по разработке программы тура и расчёта его стоимости. </w:t>
            </w:r>
          </w:p>
          <w:p w14:paraId="2000CF8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Изучение правила по технике безопасности. </w:t>
            </w:r>
          </w:p>
          <w:p w14:paraId="5A253C89"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Формирование навыков работы со стандартным программным обеспечением для организации делопроизводства </w:t>
            </w:r>
          </w:p>
          <w:p w14:paraId="61904835"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Проектирование туров с учетом запросов потребителей. </w:t>
            </w:r>
          </w:p>
          <w:p w14:paraId="772EFD6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Формирование технологической карты тура. </w:t>
            </w:r>
          </w:p>
          <w:p w14:paraId="60BD5F8B"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Демонстрация навыков использования информационных технологий туроператором/турагентом в своей работе. </w:t>
            </w:r>
          </w:p>
          <w:p w14:paraId="5C0737A1"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Разработка программы обслуживания туристов. </w:t>
            </w:r>
          </w:p>
          <w:p w14:paraId="1BEDF70E"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Организация обслуживания туристов в программном туризме.</w:t>
            </w:r>
          </w:p>
          <w:p w14:paraId="132B8637"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Рассчитать тур по заданным позициям</w:t>
            </w:r>
          </w:p>
        </w:tc>
      </w:tr>
      <w:tr w:rsidR="007C37BC" w:rsidRPr="007C37BC" w14:paraId="6F95A265"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3993DAE8"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b/>
                <w:bCs/>
                <w:sz w:val="24"/>
                <w:szCs w:val="24"/>
              </w:rPr>
              <w:t>Производственная практика (72 часа)</w:t>
            </w:r>
          </w:p>
          <w:p w14:paraId="7841BDC2"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 xml:space="preserve">Виды работ </w:t>
            </w:r>
          </w:p>
          <w:p w14:paraId="0D19C69F"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t xml:space="preserve">- Проведение маркетинговых исследований рынка туристских услуг </w:t>
            </w:r>
          </w:p>
          <w:p w14:paraId="30E58114" w14:textId="77777777" w:rsidR="007C37BC" w:rsidRPr="007C37BC" w:rsidRDefault="007C37BC" w:rsidP="00FF6F48">
            <w:pPr>
              <w:rPr>
                <w:rFonts w:ascii="Times New Roman" w:hAnsi="Times New Roman" w:cs="Times New Roman"/>
                <w:sz w:val="24"/>
                <w:szCs w:val="24"/>
              </w:rPr>
            </w:pPr>
            <w:r w:rsidRPr="007C37BC">
              <w:rPr>
                <w:rFonts w:ascii="Times New Roman" w:hAnsi="Times New Roman" w:cs="Times New Roman"/>
                <w:sz w:val="24"/>
                <w:szCs w:val="24"/>
              </w:rPr>
              <w:lastRenderedPageBreak/>
              <w:t>- Формирование туристского продукта</w:t>
            </w:r>
          </w:p>
        </w:tc>
      </w:tr>
      <w:tr w:rsidR="007C37BC" w:rsidRPr="007C37BC" w14:paraId="14A0ADE8"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5A83FD7E" w14:textId="77777777" w:rsidR="007C37BC" w:rsidRPr="007C37BC" w:rsidRDefault="007C37BC" w:rsidP="00FF6F48">
            <w:pPr>
              <w:suppressAutoHyphens/>
              <w:jc w:val="both"/>
              <w:rPr>
                <w:rFonts w:ascii="Times New Roman" w:hAnsi="Times New Roman" w:cs="Times New Roman"/>
                <w:b/>
                <w:bCs/>
                <w:sz w:val="24"/>
                <w:szCs w:val="24"/>
              </w:rPr>
            </w:pPr>
            <w:r w:rsidRPr="007C37BC">
              <w:rPr>
                <w:rFonts w:ascii="Times New Roman" w:hAnsi="Times New Roman" w:cs="Times New Roman"/>
                <w:b/>
                <w:bCs/>
                <w:sz w:val="24"/>
                <w:szCs w:val="24"/>
              </w:rPr>
              <w:lastRenderedPageBreak/>
              <w:t>Промежуточная аттестация 18 часов</w:t>
            </w:r>
          </w:p>
        </w:tc>
      </w:tr>
      <w:tr w:rsidR="007C37BC" w:rsidRPr="007C37BC" w14:paraId="6DBBFF95" w14:textId="77777777" w:rsidTr="007C37BC">
        <w:tc>
          <w:tcPr>
            <w:tcW w:w="5000" w:type="pct"/>
            <w:gridSpan w:val="2"/>
            <w:tcBorders>
              <w:top w:val="single" w:sz="4" w:space="0" w:color="auto"/>
              <w:left w:val="single" w:sz="4" w:space="0" w:color="auto"/>
              <w:bottom w:val="single" w:sz="4" w:space="0" w:color="auto"/>
              <w:right w:val="single" w:sz="4" w:space="0" w:color="auto"/>
            </w:tcBorders>
            <w:hideMark/>
          </w:tcPr>
          <w:p w14:paraId="733C5CAB" w14:textId="77777777" w:rsidR="007C37BC" w:rsidRPr="007C37BC" w:rsidRDefault="007C37BC" w:rsidP="00FF6F48">
            <w:pPr>
              <w:rPr>
                <w:rFonts w:ascii="Times New Roman" w:hAnsi="Times New Roman" w:cs="Times New Roman"/>
                <w:b/>
                <w:bCs/>
                <w:sz w:val="24"/>
                <w:szCs w:val="24"/>
              </w:rPr>
            </w:pPr>
            <w:r w:rsidRPr="007C37BC">
              <w:rPr>
                <w:rFonts w:ascii="Times New Roman" w:hAnsi="Times New Roman" w:cs="Times New Roman"/>
                <w:b/>
                <w:bCs/>
                <w:sz w:val="24"/>
                <w:szCs w:val="24"/>
              </w:rPr>
              <w:t>Всего 468 часов</w:t>
            </w:r>
          </w:p>
        </w:tc>
      </w:tr>
    </w:tbl>
    <w:p w14:paraId="3324C539" w14:textId="0A213EF1" w:rsidR="004E43C7" w:rsidRDefault="004E43C7" w:rsidP="005C21F4">
      <w:pPr>
        <w:pStyle w:val="ConsPlusNormal"/>
      </w:pPr>
    </w:p>
    <w:p w14:paraId="38784D23" w14:textId="77777777" w:rsidR="005C21F4" w:rsidRPr="005C21F4" w:rsidRDefault="005C21F4" w:rsidP="005C21F4">
      <w:pPr>
        <w:pStyle w:val="ConsPlusNormal"/>
      </w:pPr>
    </w:p>
    <w:p w14:paraId="04146C5E" w14:textId="77777777" w:rsidR="006A4FA4" w:rsidRPr="00941462" w:rsidRDefault="006A4FA4" w:rsidP="006A4FA4">
      <w:pPr>
        <w:pStyle w:val="1f0"/>
        <w:rPr>
          <w:rFonts w:ascii="Times New Roman" w:hAnsi="Times New Roman"/>
        </w:rPr>
      </w:pPr>
      <w:r w:rsidRPr="00941462">
        <w:rPr>
          <w:rFonts w:ascii="Times New Roman" w:hAnsi="Times New Roman"/>
        </w:rPr>
        <w:t>3. Условия реализации профессионального модуля</w:t>
      </w:r>
    </w:p>
    <w:p w14:paraId="1E8DF285" w14:textId="77777777" w:rsidR="006A4FA4" w:rsidRPr="00941462" w:rsidRDefault="006A4FA4" w:rsidP="006A4FA4">
      <w:pPr>
        <w:pStyle w:val="114"/>
        <w:rPr>
          <w:rFonts w:ascii="Times New Roman" w:hAnsi="Times New Roman"/>
        </w:rPr>
      </w:pPr>
      <w:r w:rsidRPr="00941462">
        <w:rPr>
          <w:rFonts w:ascii="Times New Roman" w:hAnsi="Times New Roman"/>
        </w:rPr>
        <w:t>3.1. Материально-техническое обеспечение</w:t>
      </w:r>
    </w:p>
    <w:p w14:paraId="469D9DC6" w14:textId="77777777" w:rsidR="006A4FA4" w:rsidRDefault="006A4FA4" w:rsidP="006A4FA4">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7BA9D62" w14:textId="3EF4940E" w:rsidR="006A4FA4" w:rsidRPr="00A3656F" w:rsidRDefault="006A4FA4" w:rsidP="005E75AD">
      <w:pPr>
        <w:ind w:firstLine="709"/>
        <w:rPr>
          <w:rFonts w:ascii="Times New Roman" w:hAnsi="Times New Roman"/>
          <w:i/>
          <w:sz w:val="24"/>
          <w:szCs w:val="24"/>
        </w:rPr>
      </w:pPr>
      <w:r w:rsidRPr="00CC1748">
        <w:rPr>
          <w:rFonts w:ascii="Times New Roman" w:hAnsi="Times New Roman"/>
          <w:bCs/>
          <w:sz w:val="24"/>
          <w:szCs w:val="24"/>
          <w:lang w:eastAsia="zh-CN"/>
        </w:rPr>
        <w:t>Мастерская</w:t>
      </w:r>
      <w:r>
        <w:rPr>
          <w:rFonts w:ascii="Times New Roman" w:hAnsi="Times New Roman"/>
          <w:bCs/>
          <w:sz w:val="24"/>
          <w:szCs w:val="24"/>
          <w:lang w:eastAsia="zh-CN"/>
        </w:rPr>
        <w:t>/зона по видам работ</w:t>
      </w:r>
      <w:r w:rsidRPr="00CC1748">
        <w:rPr>
          <w:rFonts w:ascii="Times New Roman" w:hAnsi="Times New Roman"/>
          <w:bCs/>
          <w:sz w:val="24"/>
          <w:szCs w:val="24"/>
          <w:lang w:eastAsia="zh-CN"/>
        </w:rPr>
        <w:t xml:space="preserve"> «</w:t>
      </w:r>
      <w:r w:rsidR="005E75AD" w:rsidRPr="007D178A">
        <w:rPr>
          <w:rFonts w:ascii="Times New Roman" w:hAnsi="Times New Roman" w:cs="Times New Roman"/>
          <w:iCs/>
          <w:sz w:val="24"/>
          <w:szCs w:val="24"/>
        </w:rPr>
        <w:t>Туризм</w:t>
      </w:r>
      <w:r w:rsidRPr="00CC1748">
        <w:rPr>
          <w:rFonts w:ascii="Times New Roman" w:hAnsi="Times New Roman"/>
          <w:bCs/>
          <w:sz w:val="24"/>
          <w:szCs w:val="24"/>
          <w:lang w:eastAsia="zh-CN"/>
        </w:rPr>
        <w:t>»</w:t>
      </w:r>
      <w:r w:rsidRPr="00CC1748">
        <w:rPr>
          <w:rFonts w:ascii="Times New Roman" w:hAnsi="Times New Roman"/>
          <w:bCs/>
          <w:i/>
          <w:sz w:val="24"/>
          <w:szCs w:val="24"/>
          <w:lang w:eastAsia="zh-CN"/>
        </w:rPr>
        <w:t xml:space="preserve">, </w:t>
      </w:r>
      <w:r w:rsidRPr="00CC1748">
        <w:rPr>
          <w:rFonts w:ascii="Times New Roman" w:hAnsi="Times New Roman"/>
          <w:bCs/>
          <w:sz w:val="24"/>
          <w:szCs w:val="24"/>
          <w:lang w:eastAsia="zh-CN"/>
        </w:rPr>
        <w:t>оснащенн</w:t>
      </w:r>
      <w:r>
        <w:rPr>
          <w:rFonts w:ascii="Times New Roman" w:hAnsi="Times New Roman"/>
          <w:bCs/>
          <w:sz w:val="24"/>
          <w:szCs w:val="24"/>
          <w:lang w:eastAsia="zh-CN"/>
        </w:rPr>
        <w:t>ые</w:t>
      </w:r>
      <w:r w:rsidRPr="00941462">
        <w:rPr>
          <w:rFonts w:ascii="Times New Roman" w:eastAsia="Times New Roman" w:hAnsi="Times New Roman" w:cs="Times New Roman"/>
          <w:bCs/>
          <w:sz w:val="24"/>
          <w:szCs w:val="24"/>
          <w:lang w:eastAsia="ru-RU"/>
        </w:rPr>
        <w:t xml:space="preserve"> </w:t>
      </w:r>
      <w:r w:rsidRPr="00941462">
        <w:rPr>
          <w:rFonts w:ascii="Times New Roman" w:hAnsi="Times New Roman" w:cs="Times New Roman"/>
          <w:bCs/>
          <w:sz w:val="24"/>
          <w:szCs w:val="24"/>
        </w:rPr>
        <w:t>в соответствии с</w:t>
      </w:r>
      <w:r w:rsidR="001B3C36">
        <w:rPr>
          <w:rFonts w:ascii="Times New Roman" w:hAnsi="Times New Roman" w:cs="Times New Roman"/>
          <w:bCs/>
          <w:sz w:val="24"/>
          <w:szCs w:val="24"/>
        </w:rPr>
        <w:t xml:space="preserve"> п</w:t>
      </w:r>
      <w:r w:rsidRPr="00941462">
        <w:rPr>
          <w:rFonts w:ascii="Times New Roman" w:hAnsi="Times New Roman" w:cs="Times New Roman"/>
          <w:bCs/>
          <w:sz w:val="24"/>
          <w:szCs w:val="24"/>
        </w:rPr>
        <w:t>риложением 3 ПОП-П.</w:t>
      </w:r>
    </w:p>
    <w:p w14:paraId="3D347405" w14:textId="77777777" w:rsidR="006A4FA4" w:rsidRPr="00665F99" w:rsidRDefault="006A4FA4" w:rsidP="006A4FA4">
      <w:pPr>
        <w:suppressAutoHyphens/>
        <w:ind w:firstLine="709"/>
        <w:jc w:val="both"/>
        <w:rPr>
          <w:rFonts w:ascii="Times New Roman" w:hAnsi="Times New Roman" w:cs="Times New Roman"/>
          <w:bCs/>
          <w:sz w:val="24"/>
          <w:szCs w:val="24"/>
        </w:rPr>
      </w:pPr>
      <w:r w:rsidRPr="00E34E00">
        <w:rPr>
          <w:rFonts w:ascii="Times New Roman" w:eastAsia="Times New Roman" w:hAnsi="Times New Roman" w:cs="Times New Roman"/>
          <w:bCs/>
          <w:sz w:val="24"/>
          <w:szCs w:val="24"/>
          <w:lang w:eastAsia="ru-RU"/>
        </w:rPr>
        <w:t xml:space="preserve"> </w:t>
      </w: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2053BF3B" w14:textId="77777777" w:rsidR="006A4FA4" w:rsidRDefault="006A4FA4" w:rsidP="005C21F4">
      <w:pPr>
        <w:pStyle w:val="ConsPlusNormal"/>
      </w:pPr>
    </w:p>
    <w:p w14:paraId="47DC04FD" w14:textId="77777777" w:rsidR="006A4FA4" w:rsidRPr="00941462" w:rsidRDefault="006A4FA4" w:rsidP="006A4FA4">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EB82D7C" w14:textId="77777777" w:rsidR="006A4FA4" w:rsidRPr="00941462" w:rsidRDefault="006A4FA4" w:rsidP="006A4FA4">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32679B" w14:textId="77777777" w:rsidR="006A4FA4" w:rsidRPr="00BD0588" w:rsidRDefault="006A4FA4" w:rsidP="006A4FA4">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278AACDE" w14:textId="1F407E8B"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Емелин, С. В. Технология и организация турагентской деятельности : учебное пособие для среднего профессионального образования / С. В. Емелин. — 2-е изд., перераб. и доп. — Москва: Издательство Юрайт, 2023. — 309 с. — (Профессиональное образование). — ISBN 978-5-534-16141-0. — Текст: электронный // Образовательная платформа Юрайт [сайт]. — URL: https://urait.ru/bcode/530521</w:t>
      </w:r>
    </w:p>
    <w:p w14:paraId="0E169386" w14:textId="1CD74C6D"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Косолапов, А.Б., Технология и организация туроператорской и турагентской деятельности: учебное пособие / А.Б. Косолапов. — Москва: КноРус, 2022. — 293 с. — ISBN 978-5-406-10047-9. —Текст: электронный // ЭБС Book.ru [сайт]. – URL: https://book.ru/book/944609</w:t>
      </w:r>
    </w:p>
    <w:p w14:paraId="13262B1D" w14:textId="4E1D2FD9" w:rsidR="005E75AD" w:rsidRP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Мотышина, М. С. Менеджмент туризма: учебник для среднего профессионального образования / М. С. Мотышина, А. С. Большаков, В. И. Михайлов ; под редакцией М. С. Мотышиной. — 2-е изд., испр. и доп. — Москва: Издательство Юрайт, 2023. — 282 с. — (Профессиональное образование). — ISBN 978-5-534-10777-7. — Текст : электронный // Образовательная платформа Юрайт [сайт]. — URL: https://urait.ru/bcode/517198</w:t>
      </w:r>
    </w:p>
    <w:p w14:paraId="3A50AA30" w14:textId="77777777" w:rsidR="005E75AD" w:rsidRDefault="005E75AD" w:rsidP="00FF1F25">
      <w:pPr>
        <w:pStyle w:val="ConsPlusNormal"/>
        <w:numPr>
          <w:ilvl w:val="0"/>
          <w:numId w:val="13"/>
        </w:numPr>
        <w:ind w:left="0" w:firstLine="709"/>
        <w:jc w:val="both"/>
        <w:rPr>
          <w:rFonts w:eastAsiaTheme="minorHAnsi"/>
          <w:b/>
          <w:bCs/>
          <w:caps/>
          <w:shd w:val="clear" w:color="auto" w:fill="FFFFFF"/>
        </w:rPr>
      </w:pPr>
      <w:r w:rsidRPr="005E75AD">
        <w:rPr>
          <w:rFonts w:eastAsiaTheme="minorHAnsi"/>
          <w:shd w:val="clear" w:color="auto" w:fill="FFFFFF"/>
        </w:rPr>
        <w:t xml:space="preserve">Скобкин, С. С. Менеджмент в туризме : учебник и практикум для среднего профессионального образования / С. С. Скобкин. — 2-е изд., испр. и доп. — Москва : Издательство Юрайт, 2023. — 366 с. — (Профессиональное образование). — ISBN 978-5-534-10542-1. — Текст : электронный // Образовательная платформа Юрайт [сайт]. — URL: </w:t>
      </w:r>
      <w:hyperlink r:id="rId13" w:history="1">
        <w:r w:rsidRPr="00BD4308">
          <w:rPr>
            <w:rStyle w:val="af0"/>
            <w:rFonts w:eastAsiaTheme="minorHAnsi" w:cstheme="minorBidi"/>
            <w:iCs/>
            <w:shd w:val="clear" w:color="auto" w:fill="FFFFFF"/>
            <w:lang w:eastAsia="en-US"/>
          </w:rPr>
          <w:t>https://urait.ru/bcode/517930</w:t>
        </w:r>
      </w:hyperlink>
    </w:p>
    <w:p w14:paraId="2AF9B3EA" w14:textId="6F86CA59" w:rsidR="005E75AD" w:rsidRDefault="005E75AD" w:rsidP="005C21F4">
      <w:pPr>
        <w:pStyle w:val="ConsPlusNormal"/>
      </w:pPr>
    </w:p>
    <w:p w14:paraId="210D9C4A" w14:textId="77777777" w:rsidR="005C21F4" w:rsidRDefault="005C21F4" w:rsidP="005C21F4">
      <w:pPr>
        <w:pStyle w:val="ConsPlusNormal"/>
      </w:pPr>
    </w:p>
    <w:p w14:paraId="31C1A4D6" w14:textId="22318259" w:rsidR="006A4FA4" w:rsidRDefault="006A4FA4" w:rsidP="006A4FA4">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60626466"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5"/>
        <w:gridCol w:w="5973"/>
        <w:gridCol w:w="2526"/>
      </w:tblGrid>
      <w:tr w:rsidR="006A4FA4" w:rsidRPr="005C21F4" w14:paraId="463C316B" w14:textId="77777777" w:rsidTr="005C21F4">
        <w:trPr>
          <w:trHeight w:val="23"/>
        </w:trPr>
        <w:tc>
          <w:tcPr>
            <w:tcW w:w="589" w:type="pct"/>
          </w:tcPr>
          <w:p w14:paraId="6CDD75B0"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 xml:space="preserve">Код </w:t>
            </w:r>
          </w:p>
          <w:p w14:paraId="06F8D9E0"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ПК, ОК</w:t>
            </w:r>
          </w:p>
        </w:tc>
        <w:tc>
          <w:tcPr>
            <w:tcW w:w="3100" w:type="pct"/>
          </w:tcPr>
          <w:p w14:paraId="13CB2073"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 xml:space="preserve">Критерии оценки результата </w:t>
            </w:r>
            <w:r w:rsidRPr="005C21F4">
              <w:rPr>
                <w:rFonts w:ascii="Times New Roman" w:hAnsi="Times New Roman" w:cs="Times New Roman"/>
                <w:b/>
                <w:sz w:val="24"/>
                <w:szCs w:val="24"/>
              </w:rPr>
              <w:br/>
              <w:t>(показатели освоенности компетенций)</w:t>
            </w:r>
          </w:p>
        </w:tc>
        <w:tc>
          <w:tcPr>
            <w:tcW w:w="1311" w:type="pct"/>
          </w:tcPr>
          <w:p w14:paraId="72A8867C" w14:textId="77777777" w:rsidR="006A4FA4" w:rsidRPr="005C21F4" w:rsidRDefault="006A4FA4" w:rsidP="00B53BF3">
            <w:pPr>
              <w:suppressAutoHyphens/>
              <w:contextualSpacing/>
              <w:jc w:val="center"/>
              <w:rPr>
                <w:rFonts w:ascii="Times New Roman" w:hAnsi="Times New Roman" w:cs="Times New Roman"/>
                <w:b/>
                <w:sz w:val="24"/>
                <w:szCs w:val="24"/>
              </w:rPr>
            </w:pPr>
            <w:r w:rsidRPr="005C21F4">
              <w:rPr>
                <w:rFonts w:ascii="Times New Roman" w:hAnsi="Times New Roman" w:cs="Times New Roman"/>
                <w:b/>
                <w:sz w:val="24"/>
                <w:szCs w:val="24"/>
              </w:rPr>
              <w:t>Формы контроля и методы оценки</w:t>
            </w:r>
          </w:p>
        </w:tc>
      </w:tr>
      <w:tr w:rsidR="005E75AD" w:rsidRPr="005C21F4" w14:paraId="48246E1D" w14:textId="77777777" w:rsidTr="005C21F4">
        <w:trPr>
          <w:trHeight w:val="23"/>
        </w:trPr>
        <w:tc>
          <w:tcPr>
            <w:tcW w:w="589" w:type="pct"/>
            <w:tcBorders>
              <w:top w:val="single" w:sz="4" w:space="0" w:color="000000"/>
              <w:left w:val="single" w:sz="4" w:space="0" w:color="000000"/>
              <w:bottom w:val="single" w:sz="4" w:space="0" w:color="000000"/>
              <w:right w:val="single" w:sz="4" w:space="0" w:color="000000"/>
            </w:tcBorders>
          </w:tcPr>
          <w:p w14:paraId="0E409EC8" w14:textId="7C3B0299" w:rsidR="005E75AD" w:rsidRPr="005C21F4" w:rsidRDefault="005E75AD" w:rsidP="005E75AD">
            <w:pPr>
              <w:widowControl w:val="0"/>
              <w:suppressAutoHyphens/>
              <w:jc w:val="both"/>
              <w:rPr>
                <w:rFonts w:ascii="Times New Roman" w:hAnsi="Times New Roman" w:cs="Times New Roman"/>
                <w:sz w:val="24"/>
                <w:szCs w:val="24"/>
              </w:rPr>
            </w:pPr>
            <w:r w:rsidRPr="005C21F4">
              <w:rPr>
                <w:rFonts w:ascii="Times New Roman" w:hAnsi="Times New Roman" w:cs="Times New Roman"/>
                <w:sz w:val="24"/>
                <w:szCs w:val="24"/>
              </w:rPr>
              <w:t xml:space="preserve">ПК 2.1 </w:t>
            </w:r>
          </w:p>
          <w:p w14:paraId="60180804" w14:textId="77777777" w:rsidR="005E75AD" w:rsidRPr="005C21F4" w:rsidRDefault="005E75AD" w:rsidP="005E75AD">
            <w:pPr>
              <w:suppressAutoHyphens/>
              <w:contextualSpacing/>
              <w:rPr>
                <w:rFonts w:ascii="Times New Roman" w:hAnsi="Times New Roman" w:cs="Times New Roman"/>
                <w:sz w:val="24"/>
                <w:szCs w:val="24"/>
              </w:rPr>
            </w:pPr>
          </w:p>
        </w:tc>
        <w:tc>
          <w:tcPr>
            <w:tcW w:w="3100" w:type="pct"/>
            <w:tcBorders>
              <w:top w:val="single" w:sz="4" w:space="0" w:color="auto"/>
              <w:left w:val="single" w:sz="4" w:space="0" w:color="auto"/>
              <w:bottom w:val="single" w:sz="4" w:space="0" w:color="auto"/>
              <w:right w:val="single" w:sz="4" w:space="0" w:color="auto"/>
            </w:tcBorders>
          </w:tcPr>
          <w:p w14:paraId="1560CB72" w14:textId="77777777" w:rsidR="005E75AD" w:rsidRPr="005C21F4" w:rsidRDefault="005E75AD" w:rsidP="005E75AD">
            <w:pPr>
              <w:pStyle w:val="s16"/>
              <w:spacing w:before="0" w:beforeAutospacing="0" w:after="0" w:afterAutospacing="0"/>
              <w:jc w:val="both"/>
            </w:pPr>
            <w:r w:rsidRPr="005C21F4">
              <w:lastRenderedPageBreak/>
              <w:t>Осуществление приема заказов от туристов</w:t>
            </w:r>
          </w:p>
          <w:p w14:paraId="3D69A171" w14:textId="77777777" w:rsidR="005E75AD" w:rsidRPr="005C21F4" w:rsidRDefault="005E75AD" w:rsidP="005E75AD">
            <w:pPr>
              <w:pStyle w:val="s16"/>
              <w:spacing w:before="0" w:beforeAutospacing="0" w:after="0" w:afterAutospacing="0"/>
              <w:jc w:val="both"/>
            </w:pPr>
            <w:r w:rsidRPr="005C21F4">
              <w:lastRenderedPageBreak/>
              <w:t>Консультирование туристов по правилам и предмету заказа (оформление, цена, параметры, сроки и место выполнения заказа)</w:t>
            </w:r>
          </w:p>
          <w:p w14:paraId="18633B67" w14:textId="77777777" w:rsidR="005E75AD" w:rsidRPr="005C21F4" w:rsidRDefault="005E75AD" w:rsidP="005E75AD">
            <w:pPr>
              <w:jc w:val="both"/>
              <w:rPr>
                <w:rFonts w:ascii="Times New Roman" w:hAnsi="Times New Roman" w:cs="Times New Roman"/>
                <w:sz w:val="24"/>
                <w:szCs w:val="24"/>
              </w:rPr>
            </w:pPr>
            <w:r w:rsidRPr="005C21F4">
              <w:rPr>
                <w:rFonts w:ascii="Times New Roman" w:hAnsi="Times New Roman" w:cs="Times New Roman"/>
                <w:sz w:val="24"/>
                <w:szCs w:val="24"/>
              </w:rPr>
              <w:t>Знать организацию работы с запросами туристов</w:t>
            </w:r>
          </w:p>
          <w:p w14:paraId="5197DAE4" w14:textId="31EA9F9B" w:rsidR="005E75AD" w:rsidRPr="005C21F4" w:rsidRDefault="005E75AD" w:rsidP="005E75AD">
            <w:pPr>
              <w:rPr>
                <w:rFonts w:ascii="Times New Roman" w:eastAsia="Calibri" w:hAnsi="Times New Roman" w:cs="Times New Roman"/>
                <w:sz w:val="24"/>
                <w:szCs w:val="24"/>
              </w:rPr>
            </w:pPr>
            <w:r w:rsidRPr="005C21F4">
              <w:rPr>
                <w:rFonts w:ascii="Times New Roman" w:hAnsi="Times New Roman" w:cs="Times New Roman"/>
                <w:sz w:val="24"/>
                <w:szCs w:val="24"/>
              </w:rPr>
              <w:t>Знать Ассортимент и характеристики предлагаемых туристских продуктов</w:t>
            </w:r>
          </w:p>
        </w:tc>
        <w:tc>
          <w:tcPr>
            <w:tcW w:w="1311" w:type="pct"/>
            <w:vMerge w:val="restart"/>
          </w:tcPr>
          <w:p w14:paraId="49B537A4" w14:textId="77777777"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lastRenderedPageBreak/>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E75AD" w:rsidRPr="005C21F4" w14:paraId="38F0D5BE" w14:textId="77777777" w:rsidTr="005C21F4">
        <w:trPr>
          <w:trHeight w:val="23"/>
        </w:trPr>
        <w:tc>
          <w:tcPr>
            <w:tcW w:w="589" w:type="pct"/>
            <w:tcBorders>
              <w:top w:val="single" w:sz="4" w:space="0" w:color="000000"/>
              <w:left w:val="single" w:sz="4" w:space="0" w:color="000000"/>
              <w:bottom w:val="single" w:sz="4" w:space="0" w:color="000000"/>
              <w:right w:val="single" w:sz="4" w:space="0" w:color="000000"/>
            </w:tcBorders>
          </w:tcPr>
          <w:p w14:paraId="38A118B7" w14:textId="62F2D5D5"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t>ПК 2.2</w:t>
            </w:r>
          </w:p>
        </w:tc>
        <w:tc>
          <w:tcPr>
            <w:tcW w:w="3100" w:type="pct"/>
            <w:tcBorders>
              <w:top w:val="single" w:sz="4" w:space="0" w:color="auto"/>
              <w:left w:val="single" w:sz="4" w:space="0" w:color="auto"/>
              <w:bottom w:val="single" w:sz="4" w:space="0" w:color="auto"/>
              <w:right w:val="single" w:sz="4" w:space="0" w:color="auto"/>
            </w:tcBorders>
          </w:tcPr>
          <w:p w14:paraId="10F9D833" w14:textId="77777777" w:rsidR="005E75AD" w:rsidRPr="005C21F4" w:rsidRDefault="005E75AD" w:rsidP="005E75AD">
            <w:pPr>
              <w:pStyle w:val="s16"/>
              <w:spacing w:before="0" w:beforeAutospacing="0" w:after="0" w:afterAutospacing="0"/>
              <w:jc w:val="both"/>
            </w:pPr>
            <w:r w:rsidRPr="005C21F4">
              <w:t>Координация работы подразделений туроператора, задействованных в реализации заказа</w:t>
            </w:r>
          </w:p>
          <w:p w14:paraId="51972D75" w14:textId="5BE7DCAA" w:rsidR="005E75AD" w:rsidRPr="005C21F4" w:rsidRDefault="005E75AD" w:rsidP="005E75AD">
            <w:pPr>
              <w:suppressAutoHyphens/>
              <w:contextualSpacing/>
              <w:rPr>
                <w:rFonts w:ascii="Times New Roman" w:hAnsi="Times New Roman" w:cs="Times New Roman"/>
                <w:sz w:val="24"/>
                <w:szCs w:val="24"/>
              </w:rPr>
            </w:pPr>
            <w:r w:rsidRPr="005C21F4">
              <w:rPr>
                <w:rFonts w:ascii="Times New Roman" w:hAnsi="Times New Roman" w:cs="Times New Roman"/>
                <w:sz w:val="24"/>
                <w:szCs w:val="24"/>
              </w:rPr>
              <w:t xml:space="preserve">Взаимодействовать с туроператорами, экскурсионными бюро, кассами продажи билетов, транспортными компаниями, </w:t>
            </w:r>
            <w:r w:rsidRPr="005C21F4">
              <w:rPr>
                <w:rFonts w:ascii="Times New Roman" w:hAnsi="Times New Roman" w:cs="Times New Roman"/>
                <w:sz w:val="24"/>
                <w:szCs w:val="24"/>
                <w:lang w:val="en-US"/>
              </w:rPr>
              <w:t>meet</w:t>
            </w:r>
            <w:r w:rsidRPr="005C21F4">
              <w:rPr>
                <w:rFonts w:ascii="Times New Roman" w:hAnsi="Times New Roman" w:cs="Times New Roman"/>
                <w:sz w:val="24"/>
                <w:szCs w:val="24"/>
              </w:rPr>
              <w:t>-компаниями</w:t>
            </w:r>
          </w:p>
        </w:tc>
        <w:tc>
          <w:tcPr>
            <w:tcW w:w="1311" w:type="pct"/>
            <w:vMerge/>
          </w:tcPr>
          <w:p w14:paraId="2FB7CAE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3942D4D0" w14:textId="77777777" w:rsidTr="005C21F4">
        <w:trPr>
          <w:trHeight w:val="23"/>
        </w:trPr>
        <w:tc>
          <w:tcPr>
            <w:tcW w:w="589" w:type="pct"/>
          </w:tcPr>
          <w:p w14:paraId="113849B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01 </w:t>
            </w:r>
          </w:p>
        </w:tc>
        <w:tc>
          <w:tcPr>
            <w:tcW w:w="3100" w:type="pct"/>
          </w:tcPr>
          <w:p w14:paraId="37707680"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Обоснованность планирования учебной и профессиональной деятельности;</w:t>
            </w:r>
          </w:p>
          <w:p w14:paraId="707EECDB"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0517E0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степень точности выполнения поставленных задач.</w:t>
            </w:r>
          </w:p>
        </w:tc>
        <w:tc>
          <w:tcPr>
            <w:tcW w:w="1311" w:type="pct"/>
            <w:vMerge/>
          </w:tcPr>
          <w:p w14:paraId="615C9EB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63DE0954" w14:textId="77777777" w:rsidTr="005C21F4">
        <w:trPr>
          <w:trHeight w:val="23"/>
        </w:trPr>
        <w:tc>
          <w:tcPr>
            <w:tcW w:w="589" w:type="pct"/>
          </w:tcPr>
          <w:p w14:paraId="53EAF7B8"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02 </w:t>
            </w:r>
          </w:p>
        </w:tc>
        <w:tc>
          <w:tcPr>
            <w:tcW w:w="3100" w:type="pct"/>
          </w:tcPr>
          <w:p w14:paraId="782E249C"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Полнота охвата информационных источников;</w:t>
            </w:r>
          </w:p>
          <w:p w14:paraId="1D3F5B8D"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скорость нахождения и достоверность информации;</w:t>
            </w:r>
          </w:p>
          <w:p w14:paraId="22A7F2D6"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обновляемость и пополняемость знаний, влияющих на результаты учебной и производственной деятельности.</w:t>
            </w:r>
          </w:p>
        </w:tc>
        <w:tc>
          <w:tcPr>
            <w:tcW w:w="1311" w:type="pct"/>
            <w:vMerge/>
          </w:tcPr>
          <w:p w14:paraId="201BC194"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3FD88A8E" w14:textId="77777777" w:rsidTr="005C21F4">
        <w:trPr>
          <w:trHeight w:val="23"/>
        </w:trPr>
        <w:tc>
          <w:tcPr>
            <w:tcW w:w="589" w:type="pct"/>
          </w:tcPr>
          <w:p w14:paraId="5818CF0E"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04 </w:t>
            </w:r>
          </w:p>
        </w:tc>
        <w:tc>
          <w:tcPr>
            <w:tcW w:w="3100" w:type="pct"/>
          </w:tcPr>
          <w:p w14:paraId="4ACC295F"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155C00D3"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отсутствие негативных отзывы со стороны коллег и руководства.</w:t>
            </w:r>
          </w:p>
        </w:tc>
        <w:tc>
          <w:tcPr>
            <w:tcW w:w="1311" w:type="pct"/>
            <w:vMerge/>
          </w:tcPr>
          <w:p w14:paraId="059853EE"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64B47F62" w14:textId="77777777" w:rsidTr="005C21F4">
        <w:trPr>
          <w:trHeight w:val="23"/>
        </w:trPr>
        <w:tc>
          <w:tcPr>
            <w:tcW w:w="589" w:type="pct"/>
          </w:tcPr>
          <w:p w14:paraId="71485328"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05 </w:t>
            </w:r>
          </w:p>
        </w:tc>
        <w:tc>
          <w:tcPr>
            <w:tcW w:w="3100" w:type="pct"/>
          </w:tcPr>
          <w:p w14:paraId="7EAB231C"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066ED380" w14:textId="77777777" w:rsidR="005E75AD" w:rsidRPr="005C21F4" w:rsidDel="009D5E3A" w:rsidRDefault="005E75AD" w:rsidP="005E75AD">
            <w:pPr>
              <w:suppressAutoHyphens/>
              <w:contextualSpacing/>
              <w:rPr>
                <w:rFonts w:ascii="Times New Roman" w:hAnsi="Times New Roman" w:cs="Times New Roman"/>
                <w:sz w:val="24"/>
                <w:szCs w:val="24"/>
              </w:rPr>
            </w:pPr>
          </w:p>
        </w:tc>
      </w:tr>
      <w:tr w:rsidR="005E75AD" w:rsidRPr="005C21F4" w14:paraId="7C275250" w14:textId="77777777" w:rsidTr="005C21F4">
        <w:trPr>
          <w:trHeight w:val="23"/>
        </w:trPr>
        <w:tc>
          <w:tcPr>
            <w:tcW w:w="589" w:type="pct"/>
          </w:tcPr>
          <w:p w14:paraId="7B87C10B"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xml:space="preserve">ОК 09 </w:t>
            </w:r>
          </w:p>
        </w:tc>
        <w:tc>
          <w:tcPr>
            <w:tcW w:w="3100" w:type="pct"/>
          </w:tcPr>
          <w:p w14:paraId="2205B929" w14:textId="77777777" w:rsidR="005E75AD" w:rsidRPr="005C21F4" w:rsidRDefault="005E75AD" w:rsidP="005E75AD">
            <w:pPr>
              <w:suppressAutoHyphens/>
              <w:rPr>
                <w:rStyle w:val="a5"/>
                <w:rFonts w:ascii="Times New Roman" w:hAnsi="Times New Roman" w:cs="Times New Roman"/>
                <w:sz w:val="24"/>
                <w:szCs w:val="24"/>
              </w:rPr>
            </w:pPr>
            <w:r w:rsidRPr="005C21F4">
              <w:rPr>
                <w:rStyle w:val="a5"/>
                <w:rFonts w:ascii="Times New Roman" w:hAnsi="Times New Roman" w:cs="Times New Roman"/>
                <w:sz w:val="24"/>
                <w:szCs w:val="24"/>
              </w:rPr>
              <w:t>- Демонстрация умений понимать тексты на базовые и профессиональные темы;</w:t>
            </w:r>
          </w:p>
          <w:p w14:paraId="509D1E9A" w14:textId="77777777" w:rsidR="005E75AD" w:rsidRPr="005C21F4" w:rsidRDefault="005E75AD" w:rsidP="005E75AD">
            <w:pPr>
              <w:suppressAutoHyphens/>
              <w:contextualSpacing/>
              <w:rPr>
                <w:rFonts w:ascii="Times New Roman" w:hAnsi="Times New Roman" w:cs="Times New Roman"/>
                <w:sz w:val="24"/>
                <w:szCs w:val="24"/>
              </w:rPr>
            </w:pPr>
            <w:r w:rsidRPr="005C21F4">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1" w:type="pct"/>
            <w:vMerge/>
          </w:tcPr>
          <w:p w14:paraId="36ABE971" w14:textId="77777777" w:rsidR="005E75AD" w:rsidRPr="005C21F4" w:rsidDel="009D5E3A" w:rsidRDefault="005E75AD" w:rsidP="005E75AD">
            <w:pPr>
              <w:suppressAutoHyphens/>
              <w:contextualSpacing/>
              <w:rPr>
                <w:rFonts w:ascii="Times New Roman" w:hAnsi="Times New Roman" w:cs="Times New Roman"/>
                <w:sz w:val="24"/>
                <w:szCs w:val="24"/>
              </w:rPr>
            </w:pPr>
          </w:p>
        </w:tc>
      </w:tr>
    </w:tbl>
    <w:p w14:paraId="0B8DC518" w14:textId="77777777" w:rsidR="006A4FA4" w:rsidRPr="00941462" w:rsidRDefault="006A4FA4" w:rsidP="006A4FA4">
      <w:pPr>
        <w:jc w:val="right"/>
        <w:rPr>
          <w:rFonts w:ascii="Times New Roman" w:hAnsi="Times New Roman" w:cs="Times New Roman"/>
          <w:b/>
          <w:bCs/>
          <w:sz w:val="20"/>
          <w:szCs w:val="20"/>
        </w:rPr>
      </w:pPr>
    </w:p>
    <w:p w14:paraId="1A669C51" w14:textId="5021964B" w:rsidR="004E43C7" w:rsidRPr="00941462" w:rsidRDefault="004E43C7" w:rsidP="005C21F4">
      <w:pPr>
        <w:pageBreakBefore/>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3</w:t>
      </w:r>
    </w:p>
    <w:p w14:paraId="6D879841" w14:textId="77777777" w:rsidR="004E43C7" w:rsidRPr="00941462" w:rsidRDefault="004E43C7" w:rsidP="004E43C7">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5E8E4BC" w14:textId="1847C1CC" w:rsidR="004E43C7" w:rsidRPr="00941462" w:rsidRDefault="005E18CD" w:rsidP="004E43C7">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529BC228" w14:textId="77777777" w:rsidR="004E43C7" w:rsidRPr="00941462" w:rsidRDefault="004E43C7" w:rsidP="004E43C7">
      <w:pPr>
        <w:jc w:val="right"/>
        <w:rPr>
          <w:rFonts w:ascii="Times New Roman" w:hAnsi="Times New Roman" w:cs="Times New Roman"/>
          <w:b/>
          <w:bCs/>
          <w:sz w:val="24"/>
          <w:szCs w:val="24"/>
        </w:rPr>
      </w:pPr>
    </w:p>
    <w:p w14:paraId="3C746BC6" w14:textId="77777777" w:rsidR="004E43C7" w:rsidRPr="00941462" w:rsidRDefault="004E43C7" w:rsidP="004E43C7">
      <w:pPr>
        <w:jc w:val="right"/>
        <w:rPr>
          <w:rFonts w:ascii="Times New Roman" w:hAnsi="Times New Roman" w:cs="Times New Roman"/>
          <w:b/>
          <w:bCs/>
          <w:sz w:val="24"/>
          <w:szCs w:val="24"/>
        </w:rPr>
      </w:pPr>
    </w:p>
    <w:p w14:paraId="59574C57" w14:textId="77777777" w:rsidR="004E43C7" w:rsidRPr="00941462" w:rsidRDefault="004E43C7" w:rsidP="004E43C7">
      <w:pPr>
        <w:jc w:val="right"/>
        <w:rPr>
          <w:rFonts w:ascii="Times New Roman" w:hAnsi="Times New Roman" w:cs="Times New Roman"/>
          <w:b/>
          <w:bCs/>
          <w:sz w:val="24"/>
          <w:szCs w:val="24"/>
        </w:rPr>
      </w:pPr>
    </w:p>
    <w:p w14:paraId="05189567" w14:textId="77777777" w:rsidR="004E43C7" w:rsidRPr="00941462" w:rsidRDefault="004E43C7" w:rsidP="004E43C7">
      <w:pPr>
        <w:jc w:val="right"/>
        <w:rPr>
          <w:rFonts w:ascii="Times New Roman" w:hAnsi="Times New Roman" w:cs="Times New Roman"/>
          <w:b/>
          <w:bCs/>
          <w:sz w:val="24"/>
          <w:szCs w:val="24"/>
        </w:rPr>
      </w:pPr>
    </w:p>
    <w:p w14:paraId="1B284432" w14:textId="77777777" w:rsidR="004E43C7" w:rsidRPr="00941462" w:rsidRDefault="004E43C7" w:rsidP="004E43C7">
      <w:pPr>
        <w:jc w:val="right"/>
        <w:rPr>
          <w:rFonts w:ascii="Times New Roman" w:hAnsi="Times New Roman" w:cs="Times New Roman"/>
          <w:b/>
          <w:bCs/>
          <w:sz w:val="24"/>
          <w:szCs w:val="24"/>
        </w:rPr>
      </w:pPr>
    </w:p>
    <w:p w14:paraId="72CCF958" w14:textId="77777777" w:rsidR="004E43C7" w:rsidRPr="00941462" w:rsidRDefault="004E43C7" w:rsidP="004E43C7">
      <w:pPr>
        <w:jc w:val="right"/>
        <w:rPr>
          <w:rFonts w:ascii="Times New Roman" w:hAnsi="Times New Roman" w:cs="Times New Roman"/>
          <w:b/>
          <w:bCs/>
          <w:sz w:val="24"/>
          <w:szCs w:val="24"/>
        </w:rPr>
      </w:pPr>
    </w:p>
    <w:p w14:paraId="3C86943D" w14:textId="77777777" w:rsidR="004E43C7" w:rsidRPr="00941462" w:rsidRDefault="004E43C7" w:rsidP="004E43C7">
      <w:pPr>
        <w:jc w:val="right"/>
        <w:rPr>
          <w:rFonts w:ascii="Times New Roman" w:hAnsi="Times New Roman" w:cs="Times New Roman"/>
          <w:b/>
          <w:bCs/>
          <w:sz w:val="24"/>
          <w:szCs w:val="24"/>
        </w:rPr>
      </w:pPr>
    </w:p>
    <w:p w14:paraId="11F1B7F6" w14:textId="77777777" w:rsidR="004E43C7" w:rsidRPr="00941462" w:rsidRDefault="004E43C7" w:rsidP="004E43C7">
      <w:pPr>
        <w:jc w:val="right"/>
        <w:rPr>
          <w:rFonts w:ascii="Times New Roman" w:hAnsi="Times New Roman" w:cs="Times New Roman"/>
          <w:b/>
          <w:bCs/>
          <w:sz w:val="24"/>
          <w:szCs w:val="24"/>
        </w:rPr>
      </w:pPr>
    </w:p>
    <w:p w14:paraId="012B1D01" w14:textId="77777777" w:rsidR="004E43C7" w:rsidRPr="00941462" w:rsidRDefault="004E43C7" w:rsidP="004E43C7">
      <w:pPr>
        <w:jc w:val="right"/>
        <w:rPr>
          <w:rFonts w:ascii="Times New Roman" w:hAnsi="Times New Roman" w:cs="Times New Roman"/>
          <w:b/>
          <w:bCs/>
          <w:sz w:val="24"/>
          <w:szCs w:val="24"/>
        </w:rPr>
      </w:pPr>
    </w:p>
    <w:p w14:paraId="6E047186" w14:textId="77777777" w:rsidR="004E43C7" w:rsidRPr="00941462" w:rsidRDefault="004E43C7" w:rsidP="004E43C7">
      <w:pPr>
        <w:jc w:val="right"/>
        <w:rPr>
          <w:rFonts w:ascii="Times New Roman" w:hAnsi="Times New Roman" w:cs="Times New Roman"/>
          <w:b/>
          <w:bCs/>
          <w:sz w:val="24"/>
          <w:szCs w:val="24"/>
        </w:rPr>
      </w:pPr>
    </w:p>
    <w:p w14:paraId="3B840A6E" w14:textId="77777777" w:rsidR="004E43C7" w:rsidRPr="00941462" w:rsidRDefault="004E43C7" w:rsidP="004E43C7">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539100CA" w14:textId="6B834960" w:rsidR="004E43C7" w:rsidRPr="00941462" w:rsidRDefault="004E43C7" w:rsidP="004E43C7">
      <w:pPr>
        <w:pStyle w:val="1"/>
      </w:pPr>
      <w:bookmarkStart w:id="34" w:name="_Toc171086761"/>
      <w:r w:rsidRPr="00941462">
        <w:t>«ПМ</w:t>
      </w:r>
      <w:r>
        <w:t>н</w:t>
      </w:r>
      <w:r w:rsidRPr="00941462">
        <w:t>.0</w:t>
      </w:r>
      <w:r w:rsidR="00280045">
        <w:t>2</w:t>
      </w:r>
      <w:r w:rsidRPr="00941462">
        <w:t xml:space="preserve"> </w:t>
      </w:r>
      <w:r w:rsidR="005E75AD" w:rsidRPr="005E75AD">
        <w:rPr>
          <w:rFonts w:ascii="Times New Roman Полужирный" w:hAnsi="Times New Roman Полужирный"/>
          <w:caps/>
        </w:rPr>
        <w:t>Предоставление экскурсионных услуг</w:t>
      </w:r>
      <w:r w:rsidRPr="00941462">
        <w:t>»</w:t>
      </w:r>
      <w:bookmarkEnd w:id="34"/>
    </w:p>
    <w:p w14:paraId="2B412E31" w14:textId="77777777" w:rsidR="00023690" w:rsidRPr="00941462" w:rsidRDefault="00023690" w:rsidP="00023690">
      <w:pPr>
        <w:spacing w:line="360" w:lineRule="auto"/>
        <w:jc w:val="center"/>
        <w:rPr>
          <w:rFonts w:ascii="Times New Roman" w:hAnsi="Times New Roman" w:cs="Times New Roman"/>
          <w:sz w:val="24"/>
          <w:szCs w:val="24"/>
        </w:rPr>
      </w:pPr>
    </w:p>
    <w:p w14:paraId="7E95CB17" w14:textId="77777777" w:rsidR="00023690" w:rsidRPr="00941462" w:rsidRDefault="00023690" w:rsidP="00023690">
      <w:pPr>
        <w:spacing w:line="360" w:lineRule="auto"/>
        <w:jc w:val="center"/>
        <w:rPr>
          <w:rFonts w:ascii="Times New Roman" w:hAnsi="Times New Roman" w:cs="Times New Roman"/>
          <w:sz w:val="24"/>
          <w:szCs w:val="24"/>
        </w:rPr>
      </w:pPr>
    </w:p>
    <w:p w14:paraId="539D2186" w14:textId="77777777" w:rsidR="00023690" w:rsidRPr="00941462" w:rsidRDefault="00023690" w:rsidP="00023690">
      <w:pPr>
        <w:spacing w:line="360" w:lineRule="auto"/>
        <w:jc w:val="center"/>
        <w:rPr>
          <w:rFonts w:ascii="Times New Roman" w:hAnsi="Times New Roman" w:cs="Times New Roman"/>
          <w:sz w:val="24"/>
          <w:szCs w:val="24"/>
        </w:rPr>
      </w:pPr>
    </w:p>
    <w:p w14:paraId="4E1BE85F" w14:textId="77777777" w:rsidR="00023690" w:rsidRPr="00941462" w:rsidRDefault="00023690" w:rsidP="00023690">
      <w:pPr>
        <w:spacing w:line="360" w:lineRule="auto"/>
        <w:jc w:val="center"/>
        <w:rPr>
          <w:rFonts w:ascii="Times New Roman" w:hAnsi="Times New Roman" w:cs="Times New Roman"/>
          <w:sz w:val="24"/>
          <w:szCs w:val="24"/>
        </w:rPr>
      </w:pPr>
    </w:p>
    <w:p w14:paraId="1FAE646C" w14:textId="77777777" w:rsidR="00023690" w:rsidRPr="00941462" w:rsidRDefault="00023690" w:rsidP="00023690">
      <w:pPr>
        <w:spacing w:line="360" w:lineRule="auto"/>
        <w:jc w:val="center"/>
        <w:rPr>
          <w:rFonts w:ascii="Times New Roman" w:hAnsi="Times New Roman" w:cs="Times New Roman"/>
          <w:sz w:val="24"/>
          <w:szCs w:val="24"/>
        </w:rPr>
      </w:pPr>
    </w:p>
    <w:p w14:paraId="004F49E5" w14:textId="77777777" w:rsidR="00023690" w:rsidRPr="00941462" w:rsidRDefault="00023690" w:rsidP="00023690">
      <w:pPr>
        <w:spacing w:line="360" w:lineRule="auto"/>
        <w:jc w:val="center"/>
        <w:rPr>
          <w:rFonts w:ascii="Times New Roman" w:hAnsi="Times New Roman" w:cs="Times New Roman"/>
          <w:sz w:val="24"/>
          <w:szCs w:val="24"/>
        </w:rPr>
      </w:pPr>
    </w:p>
    <w:p w14:paraId="7CD294AE" w14:textId="77777777" w:rsidR="00023690" w:rsidRPr="00941462" w:rsidRDefault="00023690" w:rsidP="00023690">
      <w:pPr>
        <w:spacing w:line="360" w:lineRule="auto"/>
        <w:jc w:val="center"/>
        <w:rPr>
          <w:rFonts w:ascii="Times New Roman" w:hAnsi="Times New Roman" w:cs="Times New Roman"/>
          <w:sz w:val="24"/>
          <w:szCs w:val="24"/>
        </w:rPr>
      </w:pPr>
    </w:p>
    <w:p w14:paraId="359EC3C9" w14:textId="77777777" w:rsidR="00023690" w:rsidRPr="00941462" w:rsidRDefault="00023690" w:rsidP="00023690">
      <w:pPr>
        <w:spacing w:line="360" w:lineRule="auto"/>
        <w:jc w:val="center"/>
        <w:rPr>
          <w:rFonts w:ascii="Times New Roman" w:hAnsi="Times New Roman" w:cs="Times New Roman"/>
          <w:sz w:val="24"/>
          <w:szCs w:val="24"/>
        </w:rPr>
      </w:pPr>
    </w:p>
    <w:p w14:paraId="26C9BF87" w14:textId="77777777" w:rsidR="00023690" w:rsidRPr="00941462" w:rsidRDefault="00023690" w:rsidP="00023690">
      <w:pPr>
        <w:spacing w:line="360" w:lineRule="auto"/>
        <w:jc w:val="center"/>
        <w:rPr>
          <w:rFonts w:ascii="Times New Roman" w:hAnsi="Times New Roman" w:cs="Times New Roman"/>
          <w:sz w:val="24"/>
          <w:szCs w:val="24"/>
        </w:rPr>
      </w:pPr>
    </w:p>
    <w:p w14:paraId="24C558CA" w14:textId="77777777" w:rsidR="00023690" w:rsidRPr="00941462" w:rsidRDefault="00023690" w:rsidP="00023690">
      <w:pPr>
        <w:spacing w:line="360" w:lineRule="auto"/>
        <w:jc w:val="center"/>
        <w:rPr>
          <w:rFonts w:ascii="Times New Roman" w:hAnsi="Times New Roman" w:cs="Times New Roman"/>
          <w:sz w:val="24"/>
          <w:szCs w:val="24"/>
        </w:rPr>
      </w:pPr>
    </w:p>
    <w:p w14:paraId="41EC0072" w14:textId="77777777" w:rsidR="00023690" w:rsidRPr="00941462" w:rsidRDefault="00023690" w:rsidP="00023690">
      <w:pPr>
        <w:spacing w:line="360" w:lineRule="auto"/>
        <w:jc w:val="center"/>
        <w:rPr>
          <w:rFonts w:ascii="Times New Roman" w:hAnsi="Times New Roman" w:cs="Times New Roman"/>
          <w:sz w:val="24"/>
          <w:szCs w:val="24"/>
        </w:rPr>
      </w:pPr>
    </w:p>
    <w:p w14:paraId="15D9DEB2" w14:textId="77777777" w:rsidR="00023690" w:rsidRPr="00941462" w:rsidRDefault="00023690" w:rsidP="00023690">
      <w:pPr>
        <w:spacing w:line="360" w:lineRule="auto"/>
        <w:jc w:val="center"/>
        <w:rPr>
          <w:rFonts w:ascii="Times New Roman" w:hAnsi="Times New Roman" w:cs="Times New Roman"/>
          <w:sz w:val="24"/>
          <w:szCs w:val="24"/>
        </w:rPr>
      </w:pPr>
    </w:p>
    <w:p w14:paraId="62411EDD" w14:textId="77777777" w:rsidR="00023690" w:rsidRPr="00941462" w:rsidRDefault="00023690" w:rsidP="00023690">
      <w:pPr>
        <w:spacing w:line="360" w:lineRule="auto"/>
        <w:jc w:val="center"/>
        <w:rPr>
          <w:rFonts w:ascii="Times New Roman" w:hAnsi="Times New Roman" w:cs="Times New Roman"/>
          <w:sz w:val="24"/>
          <w:szCs w:val="24"/>
        </w:rPr>
      </w:pPr>
    </w:p>
    <w:p w14:paraId="7749FA12" w14:textId="77777777" w:rsidR="00023690" w:rsidRPr="00941462" w:rsidRDefault="00023690" w:rsidP="00023690">
      <w:pPr>
        <w:spacing w:line="360" w:lineRule="auto"/>
        <w:jc w:val="center"/>
        <w:rPr>
          <w:rFonts w:ascii="Times New Roman" w:hAnsi="Times New Roman" w:cs="Times New Roman"/>
          <w:sz w:val="24"/>
          <w:szCs w:val="24"/>
        </w:rPr>
      </w:pPr>
    </w:p>
    <w:p w14:paraId="6C0B730E" w14:textId="77777777" w:rsidR="00023690" w:rsidRPr="00941462" w:rsidRDefault="00023690" w:rsidP="00023690">
      <w:pPr>
        <w:spacing w:line="360" w:lineRule="auto"/>
        <w:jc w:val="center"/>
        <w:rPr>
          <w:rFonts w:ascii="Times New Roman" w:hAnsi="Times New Roman" w:cs="Times New Roman"/>
          <w:sz w:val="24"/>
          <w:szCs w:val="24"/>
        </w:rPr>
      </w:pPr>
    </w:p>
    <w:p w14:paraId="0E49DD4B" w14:textId="77777777" w:rsidR="00023690" w:rsidRPr="00941462" w:rsidRDefault="00023690" w:rsidP="00023690">
      <w:pPr>
        <w:spacing w:line="360" w:lineRule="auto"/>
        <w:jc w:val="center"/>
        <w:rPr>
          <w:rFonts w:ascii="Times New Roman" w:hAnsi="Times New Roman" w:cs="Times New Roman"/>
          <w:sz w:val="24"/>
          <w:szCs w:val="24"/>
        </w:rPr>
      </w:pPr>
    </w:p>
    <w:p w14:paraId="42BB4DCE" w14:textId="77777777" w:rsidR="00023690" w:rsidRPr="00941462" w:rsidRDefault="00023690" w:rsidP="00023690">
      <w:pPr>
        <w:spacing w:line="360" w:lineRule="auto"/>
        <w:jc w:val="center"/>
        <w:rPr>
          <w:rFonts w:ascii="Times New Roman" w:hAnsi="Times New Roman" w:cs="Times New Roman"/>
          <w:sz w:val="24"/>
          <w:szCs w:val="24"/>
        </w:rPr>
      </w:pPr>
    </w:p>
    <w:p w14:paraId="26A49D39" w14:textId="77777777" w:rsidR="00023690" w:rsidRPr="00941462" w:rsidRDefault="00023690" w:rsidP="00023690">
      <w:pPr>
        <w:spacing w:line="360" w:lineRule="auto"/>
        <w:jc w:val="center"/>
        <w:rPr>
          <w:rFonts w:ascii="Times New Roman" w:hAnsi="Times New Roman" w:cs="Times New Roman"/>
          <w:sz w:val="24"/>
          <w:szCs w:val="24"/>
        </w:rPr>
      </w:pPr>
    </w:p>
    <w:p w14:paraId="14304ED4" w14:textId="77777777" w:rsidR="00023690" w:rsidRPr="00941462" w:rsidRDefault="00023690" w:rsidP="00023690">
      <w:pPr>
        <w:spacing w:line="360" w:lineRule="auto"/>
        <w:jc w:val="center"/>
        <w:rPr>
          <w:rFonts w:ascii="Times New Roman" w:hAnsi="Times New Roman" w:cs="Times New Roman"/>
          <w:sz w:val="24"/>
          <w:szCs w:val="24"/>
        </w:rPr>
      </w:pPr>
    </w:p>
    <w:p w14:paraId="1C4CDA8F" w14:textId="77777777" w:rsidR="00023690" w:rsidRPr="00941462" w:rsidRDefault="00023690" w:rsidP="00023690">
      <w:pPr>
        <w:spacing w:line="360" w:lineRule="auto"/>
        <w:jc w:val="center"/>
        <w:rPr>
          <w:rFonts w:ascii="Times New Roman" w:hAnsi="Times New Roman" w:cs="Times New Roman"/>
          <w:sz w:val="24"/>
          <w:szCs w:val="24"/>
        </w:rPr>
      </w:pPr>
    </w:p>
    <w:p w14:paraId="4B6954A0" w14:textId="77777777" w:rsidR="00023690" w:rsidRDefault="00023690" w:rsidP="00023690">
      <w:pPr>
        <w:spacing w:line="360" w:lineRule="auto"/>
        <w:jc w:val="center"/>
        <w:rPr>
          <w:rFonts w:ascii="Times New Roman" w:hAnsi="Times New Roman" w:cs="Times New Roman"/>
          <w:sz w:val="24"/>
          <w:szCs w:val="24"/>
        </w:rPr>
      </w:pPr>
    </w:p>
    <w:p w14:paraId="22E04C34" w14:textId="77777777" w:rsidR="00023690" w:rsidRPr="00941462" w:rsidRDefault="00023690" w:rsidP="00023690">
      <w:pPr>
        <w:spacing w:line="360" w:lineRule="auto"/>
        <w:jc w:val="center"/>
        <w:rPr>
          <w:rFonts w:ascii="Times New Roman" w:hAnsi="Times New Roman" w:cs="Times New Roman"/>
          <w:sz w:val="24"/>
          <w:szCs w:val="24"/>
        </w:rPr>
      </w:pPr>
    </w:p>
    <w:p w14:paraId="11D824B6" w14:textId="77777777" w:rsidR="00023690" w:rsidRPr="00941462" w:rsidRDefault="00023690" w:rsidP="0002369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D8E18B7" w14:textId="77777777" w:rsidR="004E43C7" w:rsidRDefault="004E43C7" w:rsidP="004E43C7">
      <w:pPr>
        <w:rPr>
          <w:rFonts w:ascii="Times New Roman" w:hAnsi="Times New Roman" w:cs="Times New Roman"/>
          <w:b/>
          <w:bCs/>
          <w:sz w:val="20"/>
          <w:szCs w:val="20"/>
        </w:rPr>
      </w:pPr>
      <w:r>
        <w:rPr>
          <w:rFonts w:ascii="Times New Roman" w:hAnsi="Times New Roman" w:cs="Times New Roman"/>
          <w:b/>
          <w:bCs/>
          <w:sz w:val="20"/>
          <w:szCs w:val="20"/>
        </w:rPr>
        <w:br w:type="page"/>
      </w:r>
    </w:p>
    <w:p w14:paraId="1F56D303" w14:textId="77777777" w:rsidR="004E43C7" w:rsidRPr="00B766E1" w:rsidRDefault="004E43C7" w:rsidP="004E43C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0E9EC36" w14:textId="77777777" w:rsidR="004E43C7" w:rsidRDefault="004E43C7" w:rsidP="004E43C7"/>
    <w:p w14:paraId="0917B075" w14:textId="77777777" w:rsidR="004E43C7" w:rsidRDefault="004E43C7" w:rsidP="004E43C7">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CD92E00"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0" w:history="1">
        <w:r w:rsidR="004E43C7" w:rsidRPr="00B766E1">
          <w:rPr>
            <w:rStyle w:val="af0"/>
            <w:i w:val="0"/>
            <w:iCs w:val="0"/>
          </w:rPr>
          <w:t>1.1. Цель и место профессионального модуля «Индекс Наименование ПМ»  в структуре образовательной программы</w:t>
        </w:r>
        <w:r w:rsidR="004E43C7" w:rsidRPr="00B766E1">
          <w:rPr>
            <w:i w:val="0"/>
            <w:iCs w:val="0"/>
            <w:webHidden/>
          </w:rPr>
          <w:tab/>
        </w:r>
      </w:hyperlink>
    </w:p>
    <w:p w14:paraId="62C6AA5D"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1" w:history="1">
        <w:r w:rsidR="004E43C7" w:rsidRPr="00B766E1">
          <w:rPr>
            <w:rStyle w:val="af0"/>
            <w:i w:val="0"/>
            <w:iCs w:val="0"/>
          </w:rPr>
          <w:t>1.2. Планируемые результаты освоения профессионального модуля</w:t>
        </w:r>
        <w:r w:rsidR="004E43C7" w:rsidRPr="00B766E1">
          <w:rPr>
            <w:i w:val="0"/>
            <w:iCs w:val="0"/>
            <w:webHidden/>
          </w:rPr>
          <w:tab/>
        </w:r>
      </w:hyperlink>
    </w:p>
    <w:p w14:paraId="7A828F11" w14:textId="77777777" w:rsidR="004E43C7" w:rsidRDefault="00406E7B" w:rsidP="004E43C7">
      <w:pPr>
        <w:pStyle w:val="15"/>
        <w:rPr>
          <w:rFonts w:asciiTheme="minorHAnsi" w:eastAsiaTheme="minorEastAsia" w:hAnsiTheme="minorHAnsi" w:cstheme="minorBidi"/>
          <w:b w:val="0"/>
          <w:bCs w:val="0"/>
          <w:lang w:eastAsia="ru-RU"/>
        </w:rPr>
      </w:pPr>
      <w:hyperlink w:anchor="_Toc156820312" w:history="1">
        <w:r w:rsidR="004E43C7" w:rsidRPr="00A9619D">
          <w:rPr>
            <w:rStyle w:val="af0"/>
          </w:rPr>
          <w:t>2. Структура и содержание профессионального модуля</w:t>
        </w:r>
        <w:r w:rsidR="004E43C7">
          <w:rPr>
            <w:webHidden/>
          </w:rPr>
          <w:tab/>
        </w:r>
      </w:hyperlink>
    </w:p>
    <w:p w14:paraId="7DB784D8"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3" w:history="1">
        <w:r w:rsidR="004E43C7" w:rsidRPr="00B766E1">
          <w:rPr>
            <w:rStyle w:val="af0"/>
            <w:i w:val="0"/>
            <w:iCs w:val="0"/>
          </w:rPr>
          <w:t>2.1. Трудоемкость освоения модуля</w:t>
        </w:r>
        <w:r w:rsidR="004E43C7" w:rsidRPr="00B766E1">
          <w:rPr>
            <w:i w:val="0"/>
            <w:iCs w:val="0"/>
            <w:webHidden/>
          </w:rPr>
          <w:tab/>
        </w:r>
      </w:hyperlink>
    </w:p>
    <w:p w14:paraId="04705479"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4" w:history="1">
        <w:r w:rsidR="004E43C7" w:rsidRPr="00B766E1">
          <w:rPr>
            <w:rStyle w:val="af0"/>
            <w:i w:val="0"/>
            <w:iCs w:val="0"/>
          </w:rPr>
          <w:t>2.2. Структура профессионального модуля</w:t>
        </w:r>
        <w:r w:rsidR="004E43C7" w:rsidRPr="00B766E1">
          <w:rPr>
            <w:i w:val="0"/>
            <w:iCs w:val="0"/>
            <w:webHidden/>
          </w:rPr>
          <w:tab/>
        </w:r>
      </w:hyperlink>
    </w:p>
    <w:p w14:paraId="64655F20"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5" w:history="1">
        <w:r w:rsidR="004E43C7" w:rsidRPr="00B766E1">
          <w:rPr>
            <w:rStyle w:val="af0"/>
            <w:i w:val="0"/>
            <w:iCs w:val="0"/>
          </w:rPr>
          <w:t>2.3. Примерное содержание профессионального модуля</w:t>
        </w:r>
        <w:r w:rsidR="004E43C7" w:rsidRPr="00B766E1">
          <w:rPr>
            <w:i w:val="0"/>
            <w:iCs w:val="0"/>
            <w:webHidden/>
          </w:rPr>
          <w:tab/>
        </w:r>
      </w:hyperlink>
    </w:p>
    <w:p w14:paraId="1FFF3F2B"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6" w:history="1">
        <w:r w:rsidR="004E43C7" w:rsidRPr="00B766E1">
          <w:rPr>
            <w:rStyle w:val="af0"/>
            <w:i w:val="0"/>
            <w:iCs w:val="0"/>
          </w:rPr>
          <w:t>2.4. Курсовой проект (работа) (для специальностей СПО, если предусмотрено)</w:t>
        </w:r>
        <w:r w:rsidR="004E43C7" w:rsidRPr="00B766E1">
          <w:rPr>
            <w:i w:val="0"/>
            <w:iCs w:val="0"/>
            <w:webHidden/>
          </w:rPr>
          <w:tab/>
        </w:r>
      </w:hyperlink>
    </w:p>
    <w:p w14:paraId="1E2727B8" w14:textId="77777777" w:rsidR="004E43C7" w:rsidRDefault="00406E7B" w:rsidP="004E43C7">
      <w:pPr>
        <w:pStyle w:val="15"/>
        <w:rPr>
          <w:rFonts w:asciiTheme="minorHAnsi" w:eastAsiaTheme="minorEastAsia" w:hAnsiTheme="minorHAnsi" w:cstheme="minorBidi"/>
          <w:b w:val="0"/>
          <w:bCs w:val="0"/>
          <w:lang w:eastAsia="ru-RU"/>
        </w:rPr>
      </w:pPr>
      <w:hyperlink w:anchor="_Toc156820317" w:history="1">
        <w:r w:rsidR="004E43C7" w:rsidRPr="00A9619D">
          <w:rPr>
            <w:rStyle w:val="af0"/>
          </w:rPr>
          <w:t>3. Условия реализации профессионального модуля</w:t>
        </w:r>
        <w:r w:rsidR="004E43C7">
          <w:rPr>
            <w:webHidden/>
          </w:rPr>
          <w:tab/>
        </w:r>
      </w:hyperlink>
    </w:p>
    <w:p w14:paraId="5F2B822D"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8" w:history="1">
        <w:r w:rsidR="004E43C7" w:rsidRPr="00B766E1">
          <w:rPr>
            <w:rStyle w:val="af0"/>
            <w:i w:val="0"/>
            <w:iCs w:val="0"/>
          </w:rPr>
          <w:t>3.1. Материально-техническое обеспечение</w:t>
        </w:r>
        <w:r w:rsidR="004E43C7" w:rsidRPr="00B766E1">
          <w:rPr>
            <w:i w:val="0"/>
            <w:iCs w:val="0"/>
            <w:webHidden/>
          </w:rPr>
          <w:tab/>
        </w:r>
      </w:hyperlink>
    </w:p>
    <w:p w14:paraId="232DEB5D" w14:textId="77777777" w:rsidR="004E43C7" w:rsidRPr="00B766E1" w:rsidRDefault="00406E7B" w:rsidP="004E43C7">
      <w:pPr>
        <w:pStyle w:val="22"/>
        <w:rPr>
          <w:rFonts w:asciiTheme="minorHAnsi" w:eastAsiaTheme="minorEastAsia" w:hAnsiTheme="minorHAnsi" w:cstheme="minorBidi"/>
          <w:i w:val="0"/>
          <w:iCs w:val="0"/>
          <w:sz w:val="22"/>
          <w:szCs w:val="22"/>
        </w:rPr>
      </w:pPr>
      <w:hyperlink w:anchor="_Toc156820319" w:history="1">
        <w:r w:rsidR="004E43C7" w:rsidRPr="00B766E1">
          <w:rPr>
            <w:rStyle w:val="af0"/>
            <w:i w:val="0"/>
            <w:iCs w:val="0"/>
          </w:rPr>
          <w:t>3.2. Учебно-методическое обеспечение</w:t>
        </w:r>
        <w:r w:rsidR="004E43C7" w:rsidRPr="00B766E1">
          <w:rPr>
            <w:i w:val="0"/>
            <w:iCs w:val="0"/>
            <w:webHidden/>
          </w:rPr>
          <w:tab/>
        </w:r>
      </w:hyperlink>
    </w:p>
    <w:p w14:paraId="33AB21A8" w14:textId="77777777" w:rsidR="004E43C7" w:rsidRDefault="00406E7B" w:rsidP="004E43C7">
      <w:pPr>
        <w:pStyle w:val="15"/>
        <w:rPr>
          <w:rFonts w:asciiTheme="minorHAnsi" w:eastAsiaTheme="minorEastAsia" w:hAnsiTheme="minorHAnsi" w:cstheme="minorBidi"/>
          <w:b w:val="0"/>
          <w:bCs w:val="0"/>
          <w:lang w:eastAsia="ru-RU"/>
        </w:rPr>
      </w:pPr>
      <w:hyperlink w:anchor="_Toc156820320" w:history="1">
        <w:r w:rsidR="004E43C7" w:rsidRPr="00A9619D">
          <w:rPr>
            <w:rStyle w:val="af0"/>
          </w:rPr>
          <w:t>4. Контроль и оценка результатов освоения  профессионального модуля</w:t>
        </w:r>
        <w:r w:rsidR="004E43C7">
          <w:rPr>
            <w:webHidden/>
          </w:rPr>
          <w:tab/>
        </w:r>
      </w:hyperlink>
    </w:p>
    <w:p w14:paraId="4736FFD3" w14:textId="77777777" w:rsidR="004E43C7" w:rsidRPr="00941462" w:rsidRDefault="004E43C7" w:rsidP="004E43C7">
      <w:pPr>
        <w:jc w:val="center"/>
        <w:sectPr w:rsidR="004E43C7" w:rsidRPr="00941462" w:rsidSect="00502F97">
          <w:headerReference w:type="even" r:id="rId14"/>
          <w:headerReference w:type="default" r:id="rId15"/>
          <w:pgSz w:w="11906" w:h="16838"/>
          <w:pgMar w:top="1134" w:right="567" w:bottom="1134" w:left="1701" w:header="709" w:footer="709" w:gutter="0"/>
          <w:cols w:space="708"/>
          <w:docGrid w:linePitch="360"/>
        </w:sectPr>
      </w:pPr>
      <w:r>
        <w:fldChar w:fldCharType="end"/>
      </w:r>
    </w:p>
    <w:p w14:paraId="24011AAB" w14:textId="77777777" w:rsidR="004E43C7" w:rsidRPr="00941462" w:rsidRDefault="004E43C7" w:rsidP="004E43C7">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5968E3DE" w14:textId="7A9D6F23" w:rsidR="004E43C7" w:rsidRPr="00941462" w:rsidRDefault="004E43C7" w:rsidP="004E43C7">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1B3C36">
        <w:rPr>
          <w:rFonts w:eastAsia="Segoe UI"/>
          <w:b/>
          <w:bCs/>
          <w:u w:val="single"/>
          <w:lang w:val="ru-RU"/>
        </w:rPr>
        <w:t>2</w:t>
      </w:r>
      <w:r>
        <w:rPr>
          <w:rFonts w:eastAsia="Segoe UI"/>
          <w:b/>
          <w:bCs/>
          <w:u w:val="single"/>
          <w:lang w:val="ru-RU"/>
        </w:rPr>
        <w:t xml:space="preserve"> </w:t>
      </w:r>
      <w:r w:rsidR="005E75AD" w:rsidRPr="005E75AD">
        <w:rPr>
          <w:rFonts w:eastAsia="Segoe UI"/>
          <w:b/>
          <w:bCs/>
          <w:u w:val="single"/>
          <w:lang w:val="ru-RU"/>
        </w:rPr>
        <w:t>Предоставление экскурсионных услуг</w:t>
      </w:r>
      <w:r w:rsidRPr="00941462">
        <w:rPr>
          <w:rFonts w:eastAsia="Segoe UI"/>
          <w:b/>
          <w:bCs/>
          <w:u w:val="single"/>
          <w:lang w:val="ru-RU"/>
        </w:rPr>
        <w:t xml:space="preserve">» </w:t>
      </w:r>
    </w:p>
    <w:p w14:paraId="27FA9C02" w14:textId="77777777" w:rsidR="004E43C7" w:rsidRPr="00941462" w:rsidRDefault="004E43C7" w:rsidP="005C21F4">
      <w:pPr>
        <w:pStyle w:val="ConsPlusNormal"/>
      </w:pPr>
    </w:p>
    <w:p w14:paraId="543FC2D4" w14:textId="77777777" w:rsidR="004E43C7" w:rsidRPr="00941462" w:rsidRDefault="004E43C7" w:rsidP="004E43C7">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2D223182" w14:textId="599A9324" w:rsidR="004E43C7" w:rsidRPr="00941462" w:rsidRDefault="004E43C7" w:rsidP="004E43C7">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5E75AD" w:rsidRPr="005E75AD">
        <w:rPr>
          <w:rFonts w:ascii="Times New Roman" w:hAnsi="Times New Roman"/>
          <w:sz w:val="24"/>
          <w:szCs w:val="24"/>
        </w:rPr>
        <w:t>Предоставление экскурсионных услуг</w:t>
      </w:r>
      <w:r>
        <w:rPr>
          <w:rFonts w:ascii="Times New Roman" w:hAnsi="Times New Roman"/>
          <w:sz w:val="24"/>
          <w:szCs w:val="24"/>
        </w:rPr>
        <w:t>».</w:t>
      </w:r>
    </w:p>
    <w:p w14:paraId="13D210AF" w14:textId="77777777" w:rsidR="004E43C7" w:rsidRPr="00941462" w:rsidRDefault="004E43C7" w:rsidP="004E43C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7CD6D5D9" w14:textId="77777777" w:rsidR="004E43C7" w:rsidRPr="00941462" w:rsidRDefault="004E43C7" w:rsidP="004E43C7">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8D6E296" w14:textId="77777777" w:rsidR="004E43C7" w:rsidRPr="00941462" w:rsidRDefault="004E43C7" w:rsidP="004E43C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6BF7EF7" w14:textId="7C5CF9B9" w:rsidR="004E43C7" w:rsidRDefault="004E43C7" w:rsidP="004E43C7">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15E52186" w14:textId="77777777" w:rsidR="005C21F4" w:rsidRPr="00941462" w:rsidRDefault="005C21F4" w:rsidP="005C21F4">
      <w:pPr>
        <w:pStyle w:val="ConsPlusNormal"/>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62"/>
        <w:gridCol w:w="3152"/>
        <w:gridCol w:w="2732"/>
      </w:tblGrid>
      <w:tr w:rsidR="004E43C7" w:rsidRPr="005C21F4" w14:paraId="4D0F8AED"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hideMark/>
          </w:tcPr>
          <w:p w14:paraId="3B76A7D7" w14:textId="77777777" w:rsidR="004E43C7" w:rsidRPr="005C21F4" w:rsidRDefault="004E43C7" w:rsidP="005C21F4">
            <w:pPr>
              <w:rPr>
                <w:rStyle w:val="afb"/>
                <w:b/>
                <w:i w:val="0"/>
              </w:rPr>
            </w:pPr>
            <w:r w:rsidRPr="005C21F4">
              <w:rPr>
                <w:rStyle w:val="afb"/>
                <w:b/>
                <w:i w:val="0"/>
              </w:rPr>
              <w:t>Код ОК, ПК</w:t>
            </w:r>
          </w:p>
        </w:tc>
        <w:tc>
          <w:tcPr>
            <w:tcW w:w="2762" w:type="dxa"/>
            <w:tcBorders>
              <w:top w:val="single" w:sz="4" w:space="0" w:color="auto"/>
              <w:left w:val="single" w:sz="4" w:space="0" w:color="auto"/>
              <w:bottom w:val="single" w:sz="4" w:space="0" w:color="auto"/>
              <w:right w:val="single" w:sz="4" w:space="0" w:color="auto"/>
            </w:tcBorders>
            <w:hideMark/>
          </w:tcPr>
          <w:p w14:paraId="5211C257" w14:textId="77777777" w:rsidR="004E43C7" w:rsidRPr="005C21F4" w:rsidRDefault="004E43C7" w:rsidP="005C21F4">
            <w:pPr>
              <w:jc w:val="center"/>
              <w:rPr>
                <w:rFonts w:ascii="Times New Roman" w:hAnsi="Times New Roman" w:cs="Times New Roman"/>
              </w:rPr>
            </w:pPr>
            <w:r w:rsidRPr="005C21F4">
              <w:rPr>
                <w:rFonts w:ascii="Times New Roman" w:hAnsi="Times New Roman" w:cs="Times New Roman"/>
                <w:b/>
              </w:rPr>
              <w:t>Уметь</w:t>
            </w:r>
          </w:p>
        </w:tc>
        <w:tc>
          <w:tcPr>
            <w:tcW w:w="3152" w:type="dxa"/>
            <w:tcBorders>
              <w:top w:val="single" w:sz="4" w:space="0" w:color="auto"/>
              <w:left w:val="single" w:sz="4" w:space="0" w:color="auto"/>
              <w:bottom w:val="single" w:sz="4" w:space="0" w:color="auto"/>
              <w:right w:val="single" w:sz="4" w:space="0" w:color="auto"/>
            </w:tcBorders>
            <w:hideMark/>
          </w:tcPr>
          <w:p w14:paraId="0E595847" w14:textId="77777777" w:rsidR="004E43C7" w:rsidRPr="005C21F4" w:rsidRDefault="004E43C7" w:rsidP="005C21F4">
            <w:pPr>
              <w:jc w:val="center"/>
              <w:rPr>
                <w:rFonts w:ascii="Times New Roman" w:hAnsi="Times New Roman" w:cs="Times New Roman"/>
                <w:b/>
              </w:rPr>
            </w:pPr>
            <w:r w:rsidRPr="005C21F4">
              <w:rPr>
                <w:rFonts w:ascii="Times New Roman" w:hAnsi="Times New Roman" w:cs="Times New Roman"/>
                <w:b/>
              </w:rPr>
              <w:t>Знать</w:t>
            </w:r>
          </w:p>
        </w:tc>
        <w:tc>
          <w:tcPr>
            <w:tcW w:w="2732" w:type="dxa"/>
            <w:tcBorders>
              <w:top w:val="single" w:sz="4" w:space="0" w:color="auto"/>
              <w:left w:val="single" w:sz="4" w:space="0" w:color="auto"/>
              <w:bottom w:val="single" w:sz="4" w:space="0" w:color="auto"/>
              <w:right w:val="single" w:sz="4" w:space="0" w:color="auto"/>
            </w:tcBorders>
            <w:hideMark/>
          </w:tcPr>
          <w:p w14:paraId="149C5903" w14:textId="77777777" w:rsidR="004E43C7" w:rsidRPr="005C21F4" w:rsidRDefault="004E43C7" w:rsidP="005C21F4">
            <w:pPr>
              <w:jc w:val="center"/>
              <w:rPr>
                <w:rFonts w:ascii="Times New Roman" w:hAnsi="Times New Roman" w:cs="Times New Roman"/>
                <w:b/>
              </w:rPr>
            </w:pPr>
            <w:r w:rsidRPr="005C21F4">
              <w:rPr>
                <w:rFonts w:ascii="Times New Roman" w:hAnsi="Times New Roman" w:cs="Times New Roman"/>
                <w:b/>
              </w:rPr>
              <w:t>Владеть навыками</w:t>
            </w:r>
          </w:p>
        </w:tc>
      </w:tr>
      <w:tr w:rsidR="004E43C7" w:rsidRPr="005C21F4" w14:paraId="75E2388F" w14:textId="77777777" w:rsidTr="005C21F4">
        <w:trPr>
          <w:trHeight w:val="20"/>
        </w:trPr>
        <w:tc>
          <w:tcPr>
            <w:tcW w:w="993" w:type="dxa"/>
            <w:tcBorders>
              <w:top w:val="single" w:sz="4" w:space="0" w:color="auto"/>
              <w:left w:val="single" w:sz="4" w:space="0" w:color="auto"/>
              <w:right w:val="single" w:sz="4" w:space="0" w:color="auto"/>
            </w:tcBorders>
          </w:tcPr>
          <w:p w14:paraId="685180D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01</w:t>
            </w:r>
          </w:p>
          <w:p w14:paraId="19C86A4F"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38A32700"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61BFDB8"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5AE16A10"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4AEC91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владеть актуальными методами работы в профессиональной и смежных сферах</w:t>
            </w:r>
          </w:p>
          <w:p w14:paraId="1064888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152" w:type="dxa"/>
            <w:tcBorders>
              <w:top w:val="single" w:sz="4" w:space="0" w:color="auto"/>
              <w:left w:val="single" w:sz="4" w:space="0" w:color="auto"/>
              <w:right w:val="single" w:sz="4" w:space="0" w:color="auto"/>
            </w:tcBorders>
          </w:tcPr>
          <w:p w14:paraId="7BD6D72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а</w:t>
            </w:r>
            <w:r w:rsidRPr="005C21F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7C097FEF"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37DE2A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F6CA04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методы работы в профессиональной и смежных сферах</w:t>
            </w:r>
          </w:p>
          <w:p w14:paraId="654E3A9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порядок оценки результатов решения задач профессиональной деятельности</w:t>
            </w:r>
          </w:p>
        </w:tc>
        <w:tc>
          <w:tcPr>
            <w:tcW w:w="2732" w:type="dxa"/>
            <w:tcBorders>
              <w:top w:val="single" w:sz="4" w:space="0" w:color="auto"/>
              <w:left w:val="single" w:sz="4" w:space="0" w:color="auto"/>
              <w:right w:val="single" w:sz="4" w:space="0" w:color="auto"/>
            </w:tcBorders>
          </w:tcPr>
          <w:p w14:paraId="052B3297"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65407C02" w14:textId="77777777" w:rsidR="004E43C7" w:rsidRPr="005C21F4" w:rsidRDefault="004E43C7" w:rsidP="005C21F4">
            <w:pPr>
              <w:jc w:val="center"/>
              <w:rPr>
                <w:rFonts w:ascii="Times New Roman" w:hAnsi="Times New Roman" w:cs="Times New Roman"/>
                <w:bCs/>
              </w:rPr>
            </w:pPr>
          </w:p>
        </w:tc>
      </w:tr>
      <w:tr w:rsidR="004E43C7" w:rsidRPr="005C21F4" w14:paraId="4E2CBF98" w14:textId="77777777" w:rsidTr="005C21F4">
        <w:trPr>
          <w:trHeight w:val="20"/>
        </w:trPr>
        <w:tc>
          <w:tcPr>
            <w:tcW w:w="993" w:type="dxa"/>
            <w:tcBorders>
              <w:top w:val="single" w:sz="4" w:space="0" w:color="auto"/>
              <w:left w:val="single" w:sz="4" w:space="0" w:color="auto"/>
              <w:right w:val="single" w:sz="4" w:space="0" w:color="auto"/>
            </w:tcBorders>
          </w:tcPr>
          <w:p w14:paraId="02A0AC01"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02</w:t>
            </w:r>
          </w:p>
          <w:p w14:paraId="68F3651F"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5C7B506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01C8266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5C21F4">
              <w:rPr>
                <w:rFonts w:ascii="Times New Roman" w:eastAsia="Calibri" w:hAnsi="Times New Roman" w:cs="Times New Roman"/>
              </w:rPr>
              <w:lastRenderedPageBreak/>
              <w:t>оформлять результаты поиска</w:t>
            </w:r>
          </w:p>
          <w:p w14:paraId="7675427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оценивать практическую значимость результатов поиска</w:t>
            </w:r>
          </w:p>
          <w:p w14:paraId="0B837FF1"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применять средства информационных технологий для решения профессиональных задач</w:t>
            </w:r>
          </w:p>
          <w:p w14:paraId="4ECFE74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использовать современное программное обеспечение в профессиональной деятельности</w:t>
            </w:r>
          </w:p>
          <w:p w14:paraId="18E8D834"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использовать различные цифровые средства для решения профессиональных задач</w:t>
            </w:r>
          </w:p>
        </w:tc>
        <w:tc>
          <w:tcPr>
            <w:tcW w:w="3152" w:type="dxa"/>
            <w:tcBorders>
              <w:top w:val="single" w:sz="4" w:space="0" w:color="auto"/>
              <w:left w:val="single" w:sz="4" w:space="0" w:color="auto"/>
              <w:right w:val="single" w:sz="4" w:space="0" w:color="auto"/>
            </w:tcBorders>
          </w:tcPr>
          <w:p w14:paraId="37BAFFF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BFA354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приемы структурирования информации</w:t>
            </w:r>
          </w:p>
          <w:p w14:paraId="68DA54AE"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формат оформления результатов поиска информации</w:t>
            </w:r>
          </w:p>
          <w:p w14:paraId="1AEF956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7442F2A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4764860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психологические основы деятельности коллектива</w:t>
            </w:r>
          </w:p>
        </w:tc>
        <w:tc>
          <w:tcPr>
            <w:tcW w:w="2732" w:type="dxa"/>
            <w:tcBorders>
              <w:top w:val="single" w:sz="4" w:space="0" w:color="auto"/>
              <w:left w:val="single" w:sz="4" w:space="0" w:color="auto"/>
              <w:right w:val="single" w:sz="4" w:space="0" w:color="auto"/>
            </w:tcBorders>
          </w:tcPr>
          <w:p w14:paraId="76778B58"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lastRenderedPageBreak/>
              <w:t>-</w:t>
            </w:r>
          </w:p>
          <w:p w14:paraId="63299B03" w14:textId="77777777" w:rsidR="004E43C7" w:rsidRPr="005C21F4" w:rsidRDefault="004E43C7" w:rsidP="005C21F4">
            <w:pPr>
              <w:jc w:val="center"/>
              <w:rPr>
                <w:rFonts w:ascii="Times New Roman" w:hAnsi="Times New Roman" w:cs="Times New Roman"/>
                <w:bCs/>
              </w:rPr>
            </w:pPr>
          </w:p>
        </w:tc>
      </w:tr>
      <w:tr w:rsidR="004E43C7" w:rsidRPr="005C21F4" w14:paraId="2D7E9A97" w14:textId="77777777" w:rsidTr="005C21F4">
        <w:trPr>
          <w:trHeight w:val="20"/>
        </w:trPr>
        <w:tc>
          <w:tcPr>
            <w:tcW w:w="993" w:type="dxa"/>
            <w:tcBorders>
              <w:top w:val="single" w:sz="4" w:space="0" w:color="auto"/>
              <w:left w:val="single" w:sz="4" w:space="0" w:color="auto"/>
              <w:right w:val="single" w:sz="4" w:space="0" w:color="auto"/>
            </w:tcBorders>
          </w:tcPr>
          <w:p w14:paraId="25BF0D93"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04</w:t>
            </w:r>
          </w:p>
          <w:p w14:paraId="2D7894B3"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ED57C5"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spacing w:val="-4"/>
              </w:rPr>
              <w:t>организовывать работу коллектива и команды</w:t>
            </w:r>
          </w:p>
          <w:p w14:paraId="7D4CD1A4"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152" w:type="dxa"/>
            <w:tcBorders>
              <w:top w:val="single" w:sz="4" w:space="0" w:color="auto"/>
              <w:left w:val="single" w:sz="4" w:space="0" w:color="auto"/>
              <w:right w:val="single" w:sz="4" w:space="0" w:color="auto"/>
            </w:tcBorders>
          </w:tcPr>
          <w:p w14:paraId="07137FCF"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психологические особенности личности</w:t>
            </w:r>
          </w:p>
          <w:p w14:paraId="121AEC2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 xml:space="preserve">правила оформления документов </w:t>
            </w:r>
          </w:p>
        </w:tc>
        <w:tc>
          <w:tcPr>
            <w:tcW w:w="2732" w:type="dxa"/>
            <w:tcBorders>
              <w:top w:val="single" w:sz="4" w:space="0" w:color="auto"/>
              <w:left w:val="single" w:sz="4" w:space="0" w:color="auto"/>
              <w:right w:val="single" w:sz="4" w:space="0" w:color="auto"/>
            </w:tcBorders>
          </w:tcPr>
          <w:p w14:paraId="2DE2B112"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6CAFC0A6" w14:textId="77777777" w:rsidR="004E43C7" w:rsidRPr="005C21F4" w:rsidRDefault="004E43C7" w:rsidP="005C21F4">
            <w:pPr>
              <w:jc w:val="center"/>
              <w:rPr>
                <w:rFonts w:ascii="Times New Roman" w:hAnsi="Times New Roman" w:cs="Times New Roman"/>
                <w:bCs/>
              </w:rPr>
            </w:pPr>
          </w:p>
        </w:tc>
      </w:tr>
      <w:tr w:rsidR="004E43C7" w:rsidRPr="005C21F4" w14:paraId="32AB4AE8" w14:textId="77777777" w:rsidTr="005C21F4">
        <w:trPr>
          <w:trHeight w:val="20"/>
        </w:trPr>
        <w:tc>
          <w:tcPr>
            <w:tcW w:w="993" w:type="dxa"/>
            <w:tcBorders>
              <w:top w:val="single" w:sz="4" w:space="0" w:color="auto"/>
              <w:left w:val="single" w:sz="4" w:space="0" w:color="auto"/>
              <w:right w:val="single" w:sz="4" w:space="0" w:color="auto"/>
            </w:tcBorders>
          </w:tcPr>
          <w:p w14:paraId="6CFD571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05</w:t>
            </w:r>
          </w:p>
          <w:p w14:paraId="4E03DF95"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right w:val="single" w:sz="4" w:space="0" w:color="auto"/>
            </w:tcBorders>
          </w:tcPr>
          <w:p w14:paraId="05A52E46"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 xml:space="preserve">грамотно </w:t>
            </w:r>
            <w:r w:rsidRPr="005C21F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2CECF06C"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проявлять толерантность в рабочем коллективе</w:t>
            </w:r>
          </w:p>
        </w:tc>
        <w:tc>
          <w:tcPr>
            <w:tcW w:w="3152" w:type="dxa"/>
            <w:tcBorders>
              <w:top w:val="single" w:sz="4" w:space="0" w:color="auto"/>
              <w:left w:val="single" w:sz="4" w:space="0" w:color="auto"/>
              <w:right w:val="single" w:sz="4" w:space="0" w:color="auto"/>
            </w:tcBorders>
          </w:tcPr>
          <w:p w14:paraId="18D03388"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правила построения устных сообщений</w:t>
            </w:r>
          </w:p>
          <w:p w14:paraId="0655A926"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bCs/>
              </w:rPr>
              <w:t>особенности социального и культурного контекста</w:t>
            </w:r>
          </w:p>
        </w:tc>
        <w:tc>
          <w:tcPr>
            <w:tcW w:w="2732" w:type="dxa"/>
            <w:tcBorders>
              <w:top w:val="single" w:sz="4" w:space="0" w:color="auto"/>
              <w:left w:val="single" w:sz="4" w:space="0" w:color="auto"/>
              <w:right w:val="single" w:sz="4" w:space="0" w:color="auto"/>
            </w:tcBorders>
          </w:tcPr>
          <w:p w14:paraId="1F46C7E3"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796F01F7" w14:textId="77777777" w:rsidR="004E43C7" w:rsidRPr="005C21F4" w:rsidRDefault="004E43C7" w:rsidP="005C21F4">
            <w:pPr>
              <w:jc w:val="center"/>
              <w:rPr>
                <w:rFonts w:ascii="Times New Roman" w:hAnsi="Times New Roman" w:cs="Times New Roman"/>
                <w:bCs/>
              </w:rPr>
            </w:pPr>
          </w:p>
        </w:tc>
      </w:tr>
      <w:tr w:rsidR="004E43C7" w:rsidRPr="005C21F4" w14:paraId="040DC053"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70656897"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ОК 09</w:t>
            </w:r>
          </w:p>
          <w:p w14:paraId="7D6A5F8A" w14:textId="77777777" w:rsidR="004E43C7" w:rsidRPr="005C21F4" w:rsidRDefault="004E43C7" w:rsidP="005C21F4">
            <w:pPr>
              <w:rPr>
                <w:rFonts w:ascii="Times New Roman" w:hAnsi="Times New Roman" w:cs="Times New Roman"/>
                <w:bCs/>
                <w:highlight w:val="green"/>
              </w:rPr>
            </w:pPr>
          </w:p>
        </w:tc>
        <w:tc>
          <w:tcPr>
            <w:tcW w:w="2762" w:type="dxa"/>
            <w:tcBorders>
              <w:top w:val="single" w:sz="4" w:space="0" w:color="auto"/>
              <w:left w:val="single" w:sz="4" w:space="0" w:color="auto"/>
              <w:bottom w:val="single" w:sz="4" w:space="0" w:color="auto"/>
              <w:right w:val="single" w:sz="4" w:space="0" w:color="auto"/>
            </w:tcBorders>
          </w:tcPr>
          <w:p w14:paraId="74E0268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633949C"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участвовать в диалогах на знакомые общие и профессиональные темы</w:t>
            </w:r>
          </w:p>
          <w:p w14:paraId="13D91717"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строить простые высказывания о себе и о своей профессиональной деятельности</w:t>
            </w:r>
          </w:p>
          <w:p w14:paraId="0A578ED9"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кратко обосновывать и объяснять свои действия (текущие и планируемые)</w:t>
            </w:r>
          </w:p>
          <w:p w14:paraId="5C0FC4DE"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152" w:type="dxa"/>
            <w:tcBorders>
              <w:top w:val="single" w:sz="4" w:space="0" w:color="auto"/>
              <w:left w:val="single" w:sz="4" w:space="0" w:color="auto"/>
              <w:bottom w:val="single" w:sz="4" w:space="0" w:color="auto"/>
              <w:right w:val="single" w:sz="4" w:space="0" w:color="auto"/>
            </w:tcBorders>
          </w:tcPr>
          <w:p w14:paraId="64004EA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правила построения простых и сложных предложений на профессиональные темы</w:t>
            </w:r>
          </w:p>
          <w:p w14:paraId="7AD6BDAD"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основные общеупотребительные глаголы (бытовая и профессиональная лексика)</w:t>
            </w:r>
          </w:p>
          <w:p w14:paraId="1B378199"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B7385DA"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особенности произношения</w:t>
            </w:r>
          </w:p>
          <w:p w14:paraId="59E2C9AB" w14:textId="77777777" w:rsidR="004E43C7" w:rsidRPr="005C21F4" w:rsidRDefault="004E43C7" w:rsidP="005C21F4">
            <w:pPr>
              <w:rPr>
                <w:rFonts w:ascii="Times New Roman" w:hAnsi="Times New Roman" w:cs="Times New Roman"/>
                <w:bCs/>
                <w:highlight w:val="green"/>
              </w:rPr>
            </w:pPr>
            <w:r w:rsidRPr="005C21F4">
              <w:rPr>
                <w:rFonts w:ascii="Times New Roman" w:eastAsia="Calibri" w:hAnsi="Times New Roman" w:cs="Times New Roman"/>
              </w:rPr>
              <w:t>правила чтения текстов профессиональной направленности</w:t>
            </w:r>
          </w:p>
        </w:tc>
        <w:tc>
          <w:tcPr>
            <w:tcW w:w="2732" w:type="dxa"/>
            <w:tcBorders>
              <w:top w:val="single" w:sz="4" w:space="0" w:color="auto"/>
              <w:left w:val="single" w:sz="4" w:space="0" w:color="auto"/>
              <w:bottom w:val="single" w:sz="4" w:space="0" w:color="auto"/>
              <w:right w:val="single" w:sz="4" w:space="0" w:color="auto"/>
            </w:tcBorders>
          </w:tcPr>
          <w:p w14:paraId="6C5F9E47" w14:textId="77777777" w:rsidR="004E43C7" w:rsidRPr="005C21F4" w:rsidRDefault="004E43C7" w:rsidP="005C21F4">
            <w:pPr>
              <w:jc w:val="center"/>
              <w:rPr>
                <w:rFonts w:ascii="Times New Roman" w:hAnsi="Times New Roman" w:cs="Times New Roman"/>
                <w:bCs/>
              </w:rPr>
            </w:pPr>
            <w:r w:rsidRPr="005C21F4">
              <w:rPr>
                <w:rFonts w:ascii="Times New Roman" w:hAnsi="Times New Roman" w:cs="Times New Roman"/>
                <w:bCs/>
              </w:rPr>
              <w:t>-</w:t>
            </w:r>
          </w:p>
          <w:p w14:paraId="2B47FEFB" w14:textId="77777777" w:rsidR="004E43C7" w:rsidRPr="005C21F4" w:rsidRDefault="004E43C7" w:rsidP="005C21F4">
            <w:pPr>
              <w:jc w:val="center"/>
              <w:rPr>
                <w:rFonts w:ascii="Times New Roman" w:hAnsi="Times New Roman" w:cs="Times New Roman"/>
                <w:bCs/>
              </w:rPr>
            </w:pPr>
          </w:p>
        </w:tc>
      </w:tr>
      <w:tr w:rsidR="004E43C7" w:rsidRPr="005C21F4" w14:paraId="08CEBE45"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1E97DB2A" w14:textId="5C56302F"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ПК 2.1.</w:t>
            </w:r>
          </w:p>
        </w:tc>
        <w:tc>
          <w:tcPr>
            <w:tcW w:w="2762" w:type="dxa"/>
            <w:tcBorders>
              <w:top w:val="single" w:sz="4" w:space="0" w:color="auto"/>
              <w:left w:val="single" w:sz="4" w:space="0" w:color="auto"/>
              <w:bottom w:val="single" w:sz="4" w:space="0" w:color="auto"/>
              <w:right w:val="single" w:sz="4" w:space="0" w:color="auto"/>
            </w:tcBorders>
          </w:tcPr>
          <w:p w14:paraId="739783B3"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 xml:space="preserve">Предоставлять клиентам первичную информацию </w:t>
            </w:r>
            <w:r w:rsidRPr="005C21F4">
              <w:rPr>
                <w:rFonts w:ascii="Times New Roman" w:eastAsia="Calibri" w:hAnsi="Times New Roman" w:cs="Times New Roman"/>
              </w:rPr>
              <w:lastRenderedPageBreak/>
              <w:t>по вопросам реализации экскурсионных услуг</w:t>
            </w:r>
          </w:p>
          <w:p w14:paraId="16A4709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Принимать заказы на экскурсионные услуги</w:t>
            </w:r>
          </w:p>
          <w:p w14:paraId="3D80801D"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Проверять правильность оформления заказа на экскурсионные услуги</w:t>
            </w:r>
          </w:p>
          <w:p w14:paraId="05BFACE9"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Регистрировать и редактировать данные о заказах на экскурсионные услуги и условиях их выполнения</w:t>
            </w:r>
          </w:p>
          <w:p w14:paraId="255907FD"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Использовать систему электронных путевок</w:t>
            </w:r>
          </w:p>
          <w:p w14:paraId="6394483B"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Выявлять потребности и предпочтения туристов (экскурсантов) Использовать технологии компьютерной обработки заказов на экскурсионные услуги</w:t>
            </w:r>
          </w:p>
          <w:p w14:paraId="4AA3D8AC"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Работать с документами, составлять отчеты по итогам реализации заказов на экскурсионные услуги</w:t>
            </w:r>
          </w:p>
          <w:p w14:paraId="0ABC2524"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деятельность по хранению и обработке персональных данных</w:t>
            </w:r>
          </w:p>
          <w:p w14:paraId="6EE983B5"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Использовать технологии компьютерной обработки заказов на экскурсионные услуги</w:t>
            </w:r>
          </w:p>
          <w:p w14:paraId="0F6EA859"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Работать с документами, составлять отчеты по итогам реализации заказов на экскурсионные услуги</w:t>
            </w:r>
          </w:p>
          <w:p w14:paraId="233D1FE5"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деятельность по хранению и обработке персональных данных</w:t>
            </w:r>
          </w:p>
          <w:p w14:paraId="7AFD6B8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Проводить оценку состояния рынка экскурсионных услуг</w:t>
            </w:r>
          </w:p>
          <w:p w14:paraId="67141ED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контроль на разных этапах разработки программ экскурсионного обслуживания</w:t>
            </w:r>
          </w:p>
          <w:p w14:paraId="09F032D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Корректировать программы экскурсионного обслуживания с учетом изменения условий их реализации</w:t>
            </w:r>
          </w:p>
          <w:p w14:paraId="5EDB2AE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 xml:space="preserve">Определять необходимость </w:t>
            </w:r>
            <w:r w:rsidRPr="005C21F4">
              <w:rPr>
                <w:rFonts w:ascii="Times New Roman" w:eastAsia="Calibri" w:hAnsi="Times New Roman" w:cs="Times New Roman"/>
              </w:rPr>
              <w:lastRenderedPageBreak/>
              <w:t>использования технических средств для разработки программ экскурсионного обслуживания</w:t>
            </w:r>
          </w:p>
          <w:p w14:paraId="190B01F2"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Составлять программы экскурсионного обслуживания</w:t>
            </w:r>
          </w:p>
          <w:p w14:paraId="565662B3"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Организовывать взаимодействие с предпринимателями и организациями, предоставляющими услуги по программе экскурсионного обслуживания</w:t>
            </w:r>
          </w:p>
          <w:p w14:paraId="4B15594C"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Бронировать, корректировать и сопровождать заказы на услуги, входящие в программу экскурсионного обслуживания</w:t>
            </w:r>
          </w:p>
          <w:p w14:paraId="0D0FA482"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Оформлять документацию к программам экскурсионного обслуживания</w:t>
            </w:r>
          </w:p>
          <w:p w14:paraId="2C26D84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Собирать и обрабатывать отзывы туристов (экскурсантов), формировать отчеты по реализованным экскурсионным программам</w:t>
            </w:r>
          </w:p>
          <w:p w14:paraId="69441FD0"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Бронирование транспортных услуг для организации экскурсий</w:t>
            </w:r>
          </w:p>
          <w:p w14:paraId="34985586" w14:textId="758570B6"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Организация питания туристов (экскурсантов)</w:t>
            </w:r>
          </w:p>
        </w:tc>
        <w:tc>
          <w:tcPr>
            <w:tcW w:w="3152" w:type="dxa"/>
            <w:tcBorders>
              <w:top w:val="single" w:sz="4" w:space="0" w:color="auto"/>
              <w:left w:val="single" w:sz="4" w:space="0" w:color="auto"/>
              <w:bottom w:val="single" w:sz="4" w:space="0" w:color="auto"/>
              <w:right w:val="single" w:sz="4" w:space="0" w:color="auto"/>
            </w:tcBorders>
          </w:tcPr>
          <w:p w14:paraId="3B2F6028"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lastRenderedPageBreak/>
              <w:t xml:space="preserve">Законы и иные нормативные правовые акты Российской </w:t>
            </w:r>
            <w:r w:rsidRPr="005C21F4">
              <w:rPr>
                <w:rFonts w:ascii="Times New Roman" w:eastAsia="Calibri" w:hAnsi="Times New Roman" w:cs="Times New Roman"/>
              </w:rPr>
              <w:lastRenderedPageBreak/>
              <w:t>Федерации и субъекта Российской Федерации в сфере туризма и экскурсионного дела Особенности субъекта Российской Федерации (географические, историко-культурные, экономические и туристские)</w:t>
            </w:r>
          </w:p>
          <w:p w14:paraId="2388AFA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Локальные нормативные акты организации, регламентирующие осуществление экскурсионной деятельности</w:t>
            </w:r>
          </w:p>
          <w:p w14:paraId="4DC8752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Функции структурных подразделений экскурсионного бюро</w:t>
            </w:r>
          </w:p>
          <w:p w14:paraId="1E447726"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Основы делопроизводства</w:t>
            </w:r>
          </w:p>
          <w:p w14:paraId="439BB5EF"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Требования к оформлению и учету заказов на экскурсии</w:t>
            </w:r>
          </w:p>
          <w:p w14:paraId="479F7674"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Порядок контроля прохождения и выполнения заказов на экскурсии</w:t>
            </w:r>
          </w:p>
          <w:p w14:paraId="4B9017C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Структура и состав информации, содержащейся в электронной путевке</w:t>
            </w:r>
          </w:p>
          <w:p w14:paraId="71EE279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Технология компьютерной обработки заказов на экскурсии</w:t>
            </w:r>
          </w:p>
          <w:p w14:paraId="5872431E"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Иностранный язык в объеме, необходимом для консультирования туристов по оформлению заказов на экскурсионные услуги</w:t>
            </w:r>
          </w:p>
          <w:p w14:paraId="3285BFA0"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Этика межкультурного и делового общения</w:t>
            </w:r>
          </w:p>
          <w:p w14:paraId="50151BEA"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Туристский потенциал населенного пункта (района)</w:t>
            </w:r>
          </w:p>
          <w:p w14:paraId="54DCC21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Теоретические основы экскурсионной деятельности</w:t>
            </w:r>
          </w:p>
          <w:p w14:paraId="340EBD47" w14:textId="77777777" w:rsidR="005E75AD"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Этика и культура межличностного общения</w:t>
            </w:r>
          </w:p>
          <w:p w14:paraId="06EF312E" w14:textId="34802D3A" w:rsidR="004E43C7" w:rsidRPr="005C21F4" w:rsidRDefault="005E75AD" w:rsidP="005C21F4">
            <w:pPr>
              <w:rPr>
                <w:rFonts w:ascii="Times New Roman" w:eastAsia="Calibri" w:hAnsi="Times New Roman" w:cs="Times New Roman"/>
              </w:rPr>
            </w:pPr>
            <w:r w:rsidRPr="005C21F4">
              <w:rPr>
                <w:rFonts w:ascii="Times New Roman" w:eastAsia="Calibri" w:hAnsi="Times New Roman" w:cs="Times New Roman"/>
              </w:rPr>
              <w:t>Правила оказания первой помощи и обеспечения безопасности, порядок действий в чрезвычайной ситуации</w:t>
            </w:r>
          </w:p>
        </w:tc>
        <w:tc>
          <w:tcPr>
            <w:tcW w:w="2732" w:type="dxa"/>
            <w:tcBorders>
              <w:top w:val="single" w:sz="4" w:space="0" w:color="auto"/>
              <w:left w:val="single" w:sz="4" w:space="0" w:color="auto"/>
              <w:bottom w:val="single" w:sz="4" w:space="0" w:color="auto"/>
              <w:right w:val="single" w:sz="4" w:space="0" w:color="auto"/>
            </w:tcBorders>
          </w:tcPr>
          <w:p w14:paraId="15A2A3D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lastRenderedPageBreak/>
              <w:t xml:space="preserve">Консультирования клиентов по правилам </w:t>
            </w:r>
            <w:r w:rsidRPr="005C21F4">
              <w:rPr>
                <w:rFonts w:ascii="Times New Roman" w:hAnsi="Times New Roman" w:cs="Times New Roman"/>
                <w:bCs/>
              </w:rPr>
              <w:lastRenderedPageBreak/>
              <w:t>оформления и приема заказов на экскурсионные услуги</w:t>
            </w:r>
          </w:p>
          <w:p w14:paraId="1B748411"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Получения, учёта и оформления заказов на экскурсии</w:t>
            </w:r>
          </w:p>
          <w:p w14:paraId="5FFB378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экскурсионных групп в соответствии с поступившими заказами</w:t>
            </w:r>
          </w:p>
          <w:p w14:paraId="438ED89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Поддержания контактов с туристскими информационными центрами</w:t>
            </w:r>
          </w:p>
          <w:p w14:paraId="5A18E84F"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Координации работы подразделений по реализации заказов на экскурсионные услуги</w:t>
            </w:r>
          </w:p>
          <w:p w14:paraId="0895006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Ведения информационной базы данных о реализуемых заказах на экскурсионные услуги</w:t>
            </w:r>
          </w:p>
          <w:p w14:paraId="573D6A39"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Контроля реализации заказов на экскурсионные услуги</w:t>
            </w:r>
          </w:p>
          <w:p w14:paraId="6A2101BE"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Ведения отчетности о реализованных заказах на экскурсионные услуги</w:t>
            </w:r>
          </w:p>
          <w:p w14:paraId="0F4CCB97"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Определения и уточнения тематики программ экскурсионного обслуживания</w:t>
            </w:r>
          </w:p>
          <w:p w14:paraId="102B131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и изучения экскурсионных объектов</w:t>
            </w:r>
          </w:p>
          <w:p w14:paraId="5F88D5F0"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объектов инфраструктуры в соответствии с разработанной программой экскурсионного обслуживания</w:t>
            </w:r>
          </w:p>
          <w:p w14:paraId="1F843DF1"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программ экскурсионного обслуживания</w:t>
            </w:r>
          </w:p>
          <w:p w14:paraId="2F4913A7"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Формирования экскурсионных групп с учетом совместных интересов туристов (экскурсантов)</w:t>
            </w:r>
          </w:p>
          <w:p w14:paraId="2183C3F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Составления маршрута и текста экскурсии</w:t>
            </w:r>
          </w:p>
          <w:p w14:paraId="57027DFA"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объектов для показа во время экскурсии</w:t>
            </w:r>
          </w:p>
          <w:p w14:paraId="15A7BB16"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Отбора информационных материалов для проведения экскурсии</w:t>
            </w:r>
          </w:p>
          <w:p w14:paraId="5EC0F79C"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lastRenderedPageBreak/>
              <w:t>Определения методических приемов проведения экскурсии</w:t>
            </w:r>
          </w:p>
          <w:p w14:paraId="2BE7F37D" w14:textId="77777777" w:rsidR="005E75AD" w:rsidRPr="005C21F4" w:rsidRDefault="005E75AD" w:rsidP="005C21F4">
            <w:pPr>
              <w:rPr>
                <w:rFonts w:ascii="Times New Roman" w:hAnsi="Times New Roman" w:cs="Times New Roman"/>
                <w:bCs/>
              </w:rPr>
            </w:pPr>
            <w:r w:rsidRPr="005C21F4">
              <w:rPr>
                <w:rFonts w:ascii="Times New Roman" w:hAnsi="Times New Roman" w:cs="Times New Roman"/>
                <w:bCs/>
              </w:rPr>
              <w:t>Объезда (обхода) маршрута экскурсии</w:t>
            </w:r>
          </w:p>
          <w:p w14:paraId="13F067E7" w14:textId="7C74D7C0" w:rsidR="004E43C7" w:rsidRPr="005C21F4" w:rsidRDefault="005E75AD" w:rsidP="005C21F4">
            <w:pPr>
              <w:rPr>
                <w:rFonts w:ascii="Times New Roman" w:hAnsi="Times New Roman" w:cs="Times New Roman"/>
                <w:bCs/>
              </w:rPr>
            </w:pPr>
            <w:r w:rsidRPr="005C21F4">
              <w:rPr>
                <w:rFonts w:ascii="Times New Roman" w:hAnsi="Times New Roman" w:cs="Times New Roman"/>
                <w:bCs/>
              </w:rPr>
              <w:t>Оформления экскурсионной документации</w:t>
            </w:r>
          </w:p>
        </w:tc>
      </w:tr>
      <w:tr w:rsidR="005E75AD" w:rsidRPr="005C21F4" w14:paraId="1671167E"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7E661D20" w14:textId="0C9E1E9C"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lang w:eastAsia="ru-RU"/>
              </w:rPr>
              <w:lastRenderedPageBreak/>
              <w:t>ПК 2.2.</w:t>
            </w:r>
          </w:p>
        </w:tc>
        <w:tc>
          <w:tcPr>
            <w:tcW w:w="2762" w:type="dxa"/>
          </w:tcPr>
          <w:p w14:paraId="2C2781D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Организация посещения объектов экскурсионного показа</w:t>
            </w:r>
          </w:p>
          <w:p w14:paraId="02ACFBE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Обеспечение экскурсоводов (гидов) информацией о маршрутах экскурсий</w:t>
            </w:r>
          </w:p>
          <w:p w14:paraId="4148D53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Определять тему и составлять маршрут экскурсии</w:t>
            </w:r>
          </w:p>
          <w:p w14:paraId="222861F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методические приемы, формы и методы проведения экскурсий</w:t>
            </w:r>
          </w:p>
          <w:p w14:paraId="0243406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Составлять методическую разработку экскурсии</w:t>
            </w:r>
          </w:p>
          <w:p w14:paraId="690AC36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Составлять технологическую карту </w:t>
            </w:r>
            <w:r w:rsidRPr="005C21F4">
              <w:rPr>
                <w:rFonts w:ascii="Times New Roman" w:eastAsia="Times New Roman" w:hAnsi="Times New Roman" w:cs="Times New Roman"/>
                <w:color w:val="000000"/>
              </w:rPr>
              <w:lastRenderedPageBreak/>
              <w:t>экскурсии и иную экскурсионную документацию</w:t>
            </w:r>
          </w:p>
          <w:p w14:paraId="5CF7164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и технологии при разработке экскурсий</w:t>
            </w:r>
          </w:p>
          <w:p w14:paraId="0E1F1DD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Устанавливать контакт с туристами (экскурсантами) и удерживать их внимание</w:t>
            </w:r>
          </w:p>
          <w:p w14:paraId="5AC90F8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технику публичных выступлений</w:t>
            </w:r>
          </w:p>
          <w:p w14:paraId="6E65BE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навыки экскурсионного рассказа, экскурсионного показа и демонстрации экспонатов</w:t>
            </w:r>
          </w:p>
          <w:p w14:paraId="50447CC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методические приемы и методы, соответствующие программе экскурсионного обслуживания</w:t>
            </w:r>
          </w:p>
          <w:p w14:paraId="6E72CDE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Обеспечивать соблюдение маршрута и расписания экскурсии</w:t>
            </w:r>
          </w:p>
          <w:p w14:paraId="4552164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Корректировать маршрут и содержание экскурсии в случае наступления непредвиденных обстоятельств</w:t>
            </w:r>
          </w:p>
          <w:p w14:paraId="792E33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при проведении экскурсий</w:t>
            </w:r>
          </w:p>
          <w:p w14:paraId="7C750A6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Разрешать конфликтные ситуации, возникающие на маршрутах экскурсий</w:t>
            </w:r>
          </w:p>
          <w:p w14:paraId="311D752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Разрабатывать планы действий при возникновении аварийной ситуации или несчастном случае в группе</w:t>
            </w:r>
          </w:p>
          <w:p w14:paraId="522326C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Применять методические приемы, соответствующие маршруту экскурсии</w:t>
            </w:r>
          </w:p>
          <w:p w14:paraId="2992F46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Корректировать программу обслуживания по маршруту экскурсии с учетом индивидуальных потребностей туристов (экскурсантов)</w:t>
            </w:r>
          </w:p>
          <w:p w14:paraId="05B642E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технические средства при сопровождении туристов (экскурсантов) по маршруту экскурсии</w:t>
            </w:r>
          </w:p>
          <w:p w14:paraId="3C3034B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Организовывать взаимодействие с </w:t>
            </w:r>
            <w:r w:rsidRPr="005C21F4">
              <w:rPr>
                <w:rFonts w:ascii="Times New Roman" w:eastAsia="Times New Roman" w:hAnsi="Times New Roman" w:cs="Times New Roman"/>
                <w:color w:val="000000"/>
              </w:rPr>
              <w:lastRenderedPageBreak/>
              <w:t>правоохранительными органами и спасательными службами при возникновении чрезвычайных ситуаций</w:t>
            </w:r>
          </w:p>
          <w:p w14:paraId="2063F45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Планировать и составлять план маршрута (по видам туризма)</w:t>
            </w:r>
          </w:p>
          <w:p w14:paraId="35A100C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физико-географические особенности района (по видам туризма)</w:t>
            </w:r>
          </w:p>
          <w:p w14:paraId="7CA87A7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потенциальные опасности и риски (по видам туризма)</w:t>
            </w:r>
          </w:p>
          <w:p w14:paraId="666FC1D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социально-культурные особенности (по видам туризма)</w:t>
            </w:r>
          </w:p>
          <w:p w14:paraId="686CF47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особенности состава группы (пол, возраст, уровень физической и технической подготовленности) (по видам туризма)</w:t>
            </w:r>
          </w:p>
          <w:p w14:paraId="36EAF6A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Анализировать и оценивать технические особенности маршрута (общая протяженность, техническая сложность, уровень автономности) (по видам туризма)</w:t>
            </w:r>
          </w:p>
          <w:p w14:paraId="6F066AA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Составлять краткосрочные локальные прогнозы погоды на основе анализа доступных метеорологических данных и собственных наблюдений за погодой (по видам туризма)</w:t>
            </w:r>
          </w:p>
          <w:p w14:paraId="64370CD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подбор и подготовку личного, группового страховочного и специального туристского снаряжения с учетом специфики предполагаемого маршрута (по видам туризма)</w:t>
            </w:r>
          </w:p>
          <w:p w14:paraId="2EF3A0F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Кататься на горных лыжах или сноуборде по неподготовленным горным склонам в любых снежных условиях</w:t>
            </w:r>
          </w:p>
          <w:p w14:paraId="5372106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Передвигаться и лидировать на горном рельефе любых видов (травянистых и осыпных склонах, скальном, ледово-снежном и комбинированном рельефе)</w:t>
            </w:r>
          </w:p>
          <w:p w14:paraId="59ECD50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движение и обеспечивать страховку клиента или группы на горном рельефе любых видов (травянистых и осыпных склонах, скальном, ледово-снежном и комбинированном рельефе)</w:t>
            </w:r>
          </w:p>
          <w:p w14:paraId="6DB5468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Передвигаться по закрытым ледникам</w:t>
            </w:r>
          </w:p>
          <w:p w14:paraId="5E60ADB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Пользоваться техническими приемами спасения из ледовых трещин</w:t>
            </w:r>
          </w:p>
          <w:p w14:paraId="3DF4661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Переправляться через горные реки, включая выбор тактики, техники движения и способов организации страховки на переправах</w:t>
            </w:r>
          </w:p>
          <w:p w14:paraId="63FD9E2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Обучать гребковой технике: прямой и обратный гребки, дуговые прямой и обратный гребки, одиночное и параллельное притяжение, безопорная проводка весла, подруливание</w:t>
            </w:r>
          </w:p>
          <w:p w14:paraId="13A92C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Обучать торможению судна при помощи весел, камней в русле, береговых выступов и структуры потока</w:t>
            </w:r>
          </w:p>
          <w:p w14:paraId="5C1E72F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различные виды страховок на воде</w:t>
            </w:r>
          </w:p>
          <w:p w14:paraId="172D367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в лесной и горной местности</w:t>
            </w:r>
          </w:p>
          <w:p w14:paraId="3C901B3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c использованием топографических карт и компаса</w:t>
            </w:r>
          </w:p>
          <w:p w14:paraId="7F70396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без применения карт и компаса</w:t>
            </w:r>
          </w:p>
          <w:p w14:paraId="0F58433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Пользоваться спутниковыми </w:t>
            </w:r>
            <w:r w:rsidRPr="005C21F4">
              <w:rPr>
                <w:rFonts w:ascii="Times New Roman" w:eastAsia="Times New Roman" w:hAnsi="Times New Roman" w:cs="Times New Roman"/>
                <w:color w:val="000000"/>
              </w:rPr>
              <w:lastRenderedPageBreak/>
              <w:t>навигационными системами</w:t>
            </w:r>
          </w:p>
          <w:p w14:paraId="4817AAC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Ориентироваться в сложных погодных условиях и при плохой видимости</w:t>
            </w:r>
          </w:p>
          <w:p w14:paraId="4EFED88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Готовить пищу в полевых условиях</w:t>
            </w:r>
          </w:p>
          <w:p w14:paraId="21C4824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Взаимодействовать со службами спасения и группами, находящимися в районе</w:t>
            </w:r>
          </w:p>
          <w:p w14:paraId="0AC717E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Использовать основные невербальные сигналы при работе с вертолетом</w:t>
            </w:r>
          </w:p>
          <w:p w14:paraId="12ED4D5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поисково-спасательные работы с использованием подручных средств</w:t>
            </w:r>
          </w:p>
          <w:p w14:paraId="34BCDA9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Проводить поисково-спасательные работы в лавинах силами одного и нескольких человек</w:t>
            </w:r>
          </w:p>
          <w:p w14:paraId="4C19F65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Работать с лавинными датчиками при поиске одного и нескольких пострадавших </w:t>
            </w:r>
          </w:p>
          <w:p w14:paraId="1B0B751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Зондировать снежный склон силами одного и нескольких человек при поиске одного и нескольких пострадавших </w:t>
            </w:r>
          </w:p>
          <w:p w14:paraId="2198C4C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Оказывать первую помощь в полевых условиях </w:t>
            </w:r>
          </w:p>
          <w:p w14:paraId="7CC11D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Транспортировать пострадавшего с использованием подручных средств</w:t>
            </w:r>
          </w:p>
          <w:p w14:paraId="179739E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Организовывать аварийные бивуаки</w:t>
            </w:r>
          </w:p>
          <w:p w14:paraId="1F946B9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Ремонтировать все виды снаряжения </w:t>
            </w:r>
          </w:p>
          <w:p w14:paraId="11AC499E" w14:textId="1BF06D8E"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rPr>
              <w:t>Обслуживать транспортные средства, определять неисправности и проводить мелкий ремонт</w:t>
            </w:r>
          </w:p>
        </w:tc>
        <w:tc>
          <w:tcPr>
            <w:tcW w:w="3152" w:type="dxa"/>
            <w:tcBorders>
              <w:top w:val="single" w:sz="4" w:space="0" w:color="auto"/>
              <w:left w:val="single" w:sz="4" w:space="0" w:color="auto"/>
              <w:bottom w:val="single" w:sz="4" w:space="0" w:color="auto"/>
              <w:right w:val="single" w:sz="4" w:space="0" w:color="auto"/>
            </w:tcBorders>
          </w:tcPr>
          <w:p w14:paraId="610E546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lastRenderedPageBreak/>
              <w:t>Законы и иные нормативные правовые акты Российской Федерации и субъекта Российской Федерации в сфере туризма и экскурсионного дела</w:t>
            </w:r>
          </w:p>
          <w:p w14:paraId="7DC86E2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Особенности субъекта Российской Федерации (географические, историко-культурные, экономические и туристские)</w:t>
            </w:r>
          </w:p>
          <w:p w14:paraId="0D3772C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Локальные нормативные акты организации, регламентирующие осуществление экскурсионной деятельности</w:t>
            </w:r>
          </w:p>
          <w:p w14:paraId="233A888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Функции структурных подразделений экскурсионного бюро</w:t>
            </w:r>
          </w:p>
          <w:p w14:paraId="17941C7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lastRenderedPageBreak/>
              <w:t>Основы делопроизводства</w:t>
            </w:r>
          </w:p>
          <w:p w14:paraId="2814423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Требования к оформлению и учету заказов на экскурсии</w:t>
            </w:r>
          </w:p>
          <w:p w14:paraId="2C3D1B0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Порядок контроля прохождения и выполнения заказов на экскурсии</w:t>
            </w:r>
          </w:p>
          <w:p w14:paraId="3F43070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Структура и состав информации, содержащейся в электронной путевке</w:t>
            </w:r>
          </w:p>
          <w:p w14:paraId="0972755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Технология компьютерной обработки заказов на экскурсии</w:t>
            </w:r>
          </w:p>
          <w:p w14:paraId="070B2DA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Иностранный язык в объеме, необходимом для консультирования туристов по оформлению заказов на экскурсионные услуги</w:t>
            </w:r>
          </w:p>
          <w:p w14:paraId="52E2D38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Этика межкультурного и делового общения</w:t>
            </w:r>
          </w:p>
          <w:p w14:paraId="62D9D1E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Туристский потенциал населенного пункта (района)</w:t>
            </w:r>
          </w:p>
          <w:p w14:paraId="5956B8C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Теоретические основы экскурсионной деятельности</w:t>
            </w:r>
          </w:p>
          <w:p w14:paraId="6EFA872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lang w:eastAsia="ru-RU"/>
              </w:rPr>
              <w:t>Этика и культура межличностного общения</w:t>
            </w:r>
          </w:p>
          <w:p w14:paraId="7F1098E8" w14:textId="1C2092A1" w:rsidR="005E75AD" w:rsidRPr="005C21F4" w:rsidRDefault="005E75AD" w:rsidP="005C21F4">
            <w:pPr>
              <w:rPr>
                <w:rFonts w:ascii="Times New Roman" w:eastAsia="Calibri" w:hAnsi="Times New Roman" w:cs="Times New Roman"/>
              </w:rPr>
            </w:pPr>
            <w:r w:rsidRPr="005C21F4">
              <w:rPr>
                <w:rFonts w:ascii="Times New Roman" w:eastAsia="Times New Roman" w:hAnsi="Times New Roman" w:cs="Times New Roman"/>
                <w:color w:val="000000"/>
                <w:lang w:eastAsia="ru-RU"/>
              </w:rPr>
              <w:t>Правила оказания первой помощи и обеспечения безопасности, порядок действий в чрезвычайной ситуации</w:t>
            </w:r>
          </w:p>
        </w:tc>
        <w:tc>
          <w:tcPr>
            <w:tcW w:w="2732" w:type="dxa"/>
            <w:tcBorders>
              <w:top w:val="single" w:sz="4" w:space="0" w:color="auto"/>
              <w:left w:val="single" w:sz="4" w:space="0" w:color="auto"/>
              <w:bottom w:val="single" w:sz="4" w:space="0" w:color="auto"/>
              <w:right w:val="single" w:sz="4" w:space="0" w:color="auto"/>
            </w:tcBorders>
          </w:tcPr>
          <w:p w14:paraId="67D656D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lastRenderedPageBreak/>
              <w:t>Организации сопровождения туристов (экскурсантов) в процессе перевозки на маршруте экскурсии</w:t>
            </w:r>
          </w:p>
          <w:p w14:paraId="24CD64E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76A47E4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Организации сопровождения туристов (экскурсантов) с </w:t>
            </w:r>
            <w:r w:rsidRPr="005C21F4">
              <w:rPr>
                <w:rFonts w:ascii="Times New Roman" w:eastAsia="Times New Roman" w:hAnsi="Times New Roman" w:cs="Times New Roman"/>
                <w:color w:val="000000"/>
              </w:rPr>
              <w:lastRenderedPageBreak/>
              <w:t>ограниченными возможностями здоровья</w:t>
            </w:r>
          </w:p>
          <w:p w14:paraId="1F8D68E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Оперативного информирование туристов (экскурсантов) об изменениях в программе экскурсионного обслуживания</w:t>
            </w:r>
          </w:p>
          <w:p w14:paraId="0EFD0F4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Обеспечения соответствия маршрута экскурсии заявке на экскурсионное обслуживание</w:t>
            </w:r>
          </w:p>
          <w:p w14:paraId="1D3ED4B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Информирования туристов (экскурсантов) о посещаемых объектах показа и инфраструктуры, а также о местных культурных и поведенческих особенностях, связанных с национальными и локальными традициями</w:t>
            </w:r>
          </w:p>
          <w:p w14:paraId="0E73D28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Рассказа об объектах экскурсионного показа с применением техник ведения экскурсий и методических рекомендаций</w:t>
            </w:r>
          </w:p>
          <w:p w14:paraId="0C60D25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Инструктирования туристов (экскурсантов) о правилах поведения и безопасности на маршрутах экскурсий</w:t>
            </w:r>
          </w:p>
          <w:p w14:paraId="79726E7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Предоставления путевой информации по маршруту экскурсии</w:t>
            </w:r>
          </w:p>
          <w:p w14:paraId="36054FD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Контроля за передвижением туристов (экскурсантов) по маршруту экскурсии, соблюдением расписания экскурсии</w:t>
            </w:r>
          </w:p>
          <w:p w14:paraId="04D46EA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Осуществления коммуникации с туристами (экскурсантами), их консультирование по маршруту экскурсии </w:t>
            </w:r>
          </w:p>
          <w:p w14:paraId="64A4DE9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и планирования маршрута (по видам туризма)</w:t>
            </w:r>
          </w:p>
          <w:p w14:paraId="23FB56D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Технической подготовки туристов перед прохождением маршрута</w:t>
            </w:r>
          </w:p>
          <w:p w14:paraId="7C3F3AB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Сбора и анализа информации о физико-географических и </w:t>
            </w:r>
            <w:r w:rsidRPr="005C21F4">
              <w:rPr>
                <w:rFonts w:ascii="Times New Roman" w:eastAsia="Times New Roman" w:hAnsi="Times New Roman" w:cs="Times New Roman"/>
                <w:color w:val="000000"/>
              </w:rPr>
              <w:lastRenderedPageBreak/>
              <w:t>социально-культурных особенностях района маршрута (по видам туризма)</w:t>
            </w:r>
          </w:p>
          <w:p w14:paraId="20BD4D3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Анализа и оценки опасностей и рисков предполагаемого маршрута, включая оценку погодно-климатических условий (по видам туризма)</w:t>
            </w:r>
          </w:p>
          <w:p w14:paraId="1946ECE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Составления подробного плана маршрута (по видам туризма)</w:t>
            </w:r>
          </w:p>
          <w:p w14:paraId="50FB11D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запасных вариантов прохождения маршрута (по видам туризма)</w:t>
            </w:r>
          </w:p>
          <w:p w14:paraId="4AE745B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общего плана-графика прохождения маршрута (по видам туризма)</w:t>
            </w:r>
          </w:p>
          <w:p w14:paraId="256B09B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плана действий при возникновении чрезвычайной ситуации или несчастном случае в группе (по видам туризма)</w:t>
            </w:r>
          </w:p>
          <w:p w14:paraId="1660E2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тактического плана прохождения технически сложных участков маршрута (по видам туризма)</w:t>
            </w:r>
          </w:p>
          <w:p w14:paraId="1DDF83E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запасных вариантов прохождения маршрута (по видам туризма)</w:t>
            </w:r>
          </w:p>
          <w:p w14:paraId="22D4F2F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организационных, тактических и технических действий по снижению и профилактике различных видов опасностей и рисков, включая восхождение и спуск с маршрута (по видам туризма)</w:t>
            </w:r>
          </w:p>
          <w:p w14:paraId="5E7AB03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Планирование мест размещения и способов организации временных и стационарных лагерей (по видам туризма)</w:t>
            </w:r>
          </w:p>
          <w:p w14:paraId="23C74C2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Сопровождения регистрации туристских групп и туристов в территориальных органах Министерства Российской </w:t>
            </w:r>
            <w:r w:rsidRPr="005C21F4">
              <w:rPr>
                <w:rFonts w:ascii="Times New Roman" w:eastAsia="Times New Roman" w:hAnsi="Times New Roman" w:cs="Times New Roman"/>
                <w:color w:val="000000"/>
              </w:rPr>
              <w:lastRenderedPageBreak/>
              <w:t>Федерации по делам гражданской обороны, чрезвычайным ситуациям и ликвидации последствий стихийных бедствий или в службах спасения</w:t>
            </w:r>
          </w:p>
          <w:p w14:paraId="2FC15F04"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Подготовки снаряжения (по видам туризма)</w:t>
            </w:r>
          </w:p>
          <w:p w14:paraId="2866F70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Разработки списков необходимого личного и общественного снаряжения (по видам туризма)</w:t>
            </w:r>
          </w:p>
          <w:p w14:paraId="11202BA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Проверки личного и общественного снаряжения перед выходом на маршрут (по видам туризма)</w:t>
            </w:r>
          </w:p>
          <w:p w14:paraId="1A366FA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питания и питьевого режима на маршруте (по видам туризма)</w:t>
            </w:r>
          </w:p>
          <w:p w14:paraId="3566C51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Составления походной раскладки продуктов и меню питания, питьевого режима с учетом предпочтений клиентов и специфики приготовления пищи и водообеспечения в походных условиях (по видам туризма)</w:t>
            </w:r>
          </w:p>
          <w:p w14:paraId="42A3F89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Проведения инструктажа клиентов по правилам безопасности перед выходом на маршрут (по видам туризма)</w:t>
            </w:r>
          </w:p>
          <w:p w14:paraId="2785A981"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связи на маршруте, проверка исправности средств связи</w:t>
            </w:r>
          </w:p>
          <w:p w14:paraId="4DC4871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Обеспечения связи между экипажами транспортных средств</w:t>
            </w:r>
          </w:p>
          <w:p w14:paraId="078047C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мероприятий по минимизации негативного воздействия на природу</w:t>
            </w:r>
          </w:p>
          <w:p w14:paraId="5F4EEB9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Проведения инструктажа клиентов о возможных опасностях и рисках, правилах поведения и безопасности во время прохождения маршрута (по видам туризма)</w:t>
            </w:r>
          </w:p>
          <w:p w14:paraId="71B01C0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Лидирования и замыкания группы на всех этапах маршрута (на восхождениях и спусках, </w:t>
            </w:r>
            <w:r w:rsidRPr="005C21F4">
              <w:rPr>
                <w:rFonts w:ascii="Times New Roman" w:eastAsia="Times New Roman" w:hAnsi="Times New Roman" w:cs="Times New Roman"/>
                <w:color w:val="000000"/>
              </w:rPr>
              <w:lastRenderedPageBreak/>
              <w:t>на подходах к маршрутам и отходах от них) (по видам туризма)</w:t>
            </w:r>
          </w:p>
          <w:p w14:paraId="0C30FAA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Налаживания переправ через горные реки, включая выбор тактики, техники движения и способов организации страховки на переправах</w:t>
            </w:r>
          </w:p>
          <w:p w14:paraId="4E0CFA7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Лидирования и страховки клиента или группы на технически сложных или опасных участках маршрута (по видам туризма)</w:t>
            </w:r>
          </w:p>
          <w:p w14:paraId="62F07ABE"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Синхронизации гребли, команды и их применения при прохождении маршрута</w:t>
            </w:r>
          </w:p>
          <w:p w14:paraId="3EA1C5F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Управления судном в препятствиях с вертикальными и горизонтальными циркуляциями, пульсациями потока, сбоями струй, валами и другими неупорядоченными течениями</w:t>
            </w:r>
          </w:p>
          <w:p w14:paraId="5F350ACB"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Управления выбранными для прохождения средствами сплава: байдарками, катамаранами, рафтами</w:t>
            </w:r>
          </w:p>
          <w:p w14:paraId="10EBFB12"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Ремонта снаряжения в случае его повреждения (по видам туризма)</w:t>
            </w:r>
          </w:p>
          <w:p w14:paraId="480B958A"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Планирования и помощи в организации кормления лошадей</w:t>
            </w:r>
          </w:p>
          <w:p w14:paraId="7F74AB37"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Чистки и седловки лошадей</w:t>
            </w:r>
          </w:p>
          <w:p w14:paraId="39D96640"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Оценки состояния лошади перед выходом на маршрут</w:t>
            </w:r>
          </w:p>
          <w:p w14:paraId="64347619"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Ухода за лошадью</w:t>
            </w:r>
          </w:p>
          <w:p w14:paraId="4BA3768C"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Осмотра лошадей и уход за лошадьми на маршруте</w:t>
            </w:r>
          </w:p>
          <w:p w14:paraId="5907AE0D"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Регистрации группы в аварийно-спасательных службах до начала путешествия (по видам туризма)</w:t>
            </w:r>
          </w:p>
          <w:p w14:paraId="16AD16B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Организации и руководства проведением поисково-спасательных мероприятий своими </w:t>
            </w:r>
            <w:r w:rsidRPr="005C21F4">
              <w:rPr>
                <w:rFonts w:ascii="Times New Roman" w:eastAsia="Times New Roman" w:hAnsi="Times New Roman" w:cs="Times New Roman"/>
                <w:color w:val="000000"/>
              </w:rPr>
              <w:lastRenderedPageBreak/>
              <w:t>силами с использованием подручных средств (по видам туризма)</w:t>
            </w:r>
          </w:p>
          <w:p w14:paraId="094D5D33"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Вызова помощи при возникновении аварийной ситуации или несчастном случае (по видам туризма)</w:t>
            </w:r>
          </w:p>
          <w:p w14:paraId="77FD2486"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 xml:space="preserve">Планирования транспортного обеспечения маршрута: подъезд к началу маршрута, отъезд с места окончания маршрута, внутримаршрутные переезды, автосопровождение </w:t>
            </w:r>
          </w:p>
          <w:p w14:paraId="456F0EF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Коммуникации и взаимодействия со службой спасения и другими группами, находящимися в районе (по видам туризма)</w:t>
            </w:r>
          </w:p>
          <w:p w14:paraId="509DA498"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и проведения поисково-спасательных работ (по видам туризма)</w:t>
            </w:r>
          </w:p>
          <w:p w14:paraId="4AC04205"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транспортировки пострадавшего</w:t>
            </w:r>
          </w:p>
          <w:p w14:paraId="4CB19BBF" w14:textId="77777777" w:rsidR="005E75AD" w:rsidRPr="005C21F4" w:rsidRDefault="005E75AD" w:rsidP="005C21F4">
            <w:pPr>
              <w:jc w:val="both"/>
              <w:rPr>
                <w:rFonts w:ascii="Times New Roman" w:eastAsia="Times New Roman" w:hAnsi="Times New Roman" w:cs="Times New Roman"/>
                <w:color w:val="000000"/>
                <w:lang w:eastAsia="ru-RU"/>
              </w:rPr>
            </w:pPr>
            <w:r w:rsidRPr="005C21F4">
              <w:rPr>
                <w:rFonts w:ascii="Times New Roman" w:eastAsia="Times New Roman" w:hAnsi="Times New Roman" w:cs="Times New Roman"/>
                <w:color w:val="000000"/>
              </w:rPr>
              <w:t>Организации аварийных бивуаков</w:t>
            </w:r>
          </w:p>
          <w:p w14:paraId="10A148C3" w14:textId="54B0D7BC" w:rsidR="005E75AD" w:rsidRPr="005C21F4" w:rsidRDefault="005E75AD" w:rsidP="005C21F4">
            <w:pPr>
              <w:tabs>
                <w:tab w:val="left" w:pos="735"/>
              </w:tabs>
              <w:rPr>
                <w:rFonts w:ascii="Times New Roman" w:hAnsi="Times New Roman" w:cs="Times New Roman"/>
                <w:bCs/>
              </w:rPr>
            </w:pPr>
            <w:r w:rsidRPr="005C21F4">
              <w:rPr>
                <w:rFonts w:ascii="Times New Roman" w:eastAsia="Times New Roman" w:hAnsi="Times New Roman" w:cs="Times New Roman"/>
                <w:color w:val="000000"/>
              </w:rPr>
              <w:t>Эвакуации пострадавших</w:t>
            </w:r>
          </w:p>
        </w:tc>
      </w:tr>
    </w:tbl>
    <w:p w14:paraId="72E7CD79" w14:textId="77777777" w:rsidR="005E75AD" w:rsidRDefault="005E75AD" w:rsidP="005C21F4">
      <w:pPr>
        <w:pStyle w:val="ConsPlusNormal"/>
      </w:pPr>
    </w:p>
    <w:p w14:paraId="16EDBA1C" w14:textId="71A93C35" w:rsidR="005E75AD" w:rsidRDefault="005E75AD" w:rsidP="005E75AD">
      <w:pPr>
        <w:pStyle w:val="114"/>
        <w:rPr>
          <w:rFonts w:ascii="Times New Roman" w:hAnsi="Times New Roman"/>
        </w:rPr>
      </w:pPr>
      <w:r w:rsidRPr="00941462">
        <w:rPr>
          <w:rFonts w:ascii="Times New Roman" w:hAnsi="Times New Roman"/>
        </w:rPr>
        <w:t xml:space="preserve">2.1. Трудоемкость освоения модуля </w:t>
      </w:r>
    </w:p>
    <w:p w14:paraId="0477B9CA"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5E75AD" w:rsidRPr="00941462" w14:paraId="29477F7C" w14:textId="77777777" w:rsidTr="005C21F4">
        <w:trPr>
          <w:trHeight w:val="23"/>
        </w:trPr>
        <w:tc>
          <w:tcPr>
            <w:tcW w:w="2497" w:type="pct"/>
            <w:vAlign w:val="center"/>
          </w:tcPr>
          <w:p w14:paraId="39098E6D"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3EA9C5A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1210CAF9" w14:textId="77777777" w:rsidR="005E75AD" w:rsidRPr="00941462" w:rsidRDefault="005E75AD"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5E75AD" w:rsidRPr="00941462" w14:paraId="7F4090A5" w14:textId="77777777" w:rsidTr="005C21F4">
        <w:trPr>
          <w:trHeight w:val="23"/>
        </w:trPr>
        <w:tc>
          <w:tcPr>
            <w:tcW w:w="2497" w:type="pct"/>
            <w:vAlign w:val="center"/>
          </w:tcPr>
          <w:p w14:paraId="36F28766"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1141153F" w14:textId="77777777" w:rsidR="005E75AD" w:rsidRPr="00941462" w:rsidRDefault="005E75AD"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08D8C66A"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5E75AD" w:rsidRPr="00941462" w14:paraId="6511EA8D" w14:textId="77777777" w:rsidTr="005C21F4">
        <w:trPr>
          <w:trHeight w:val="23"/>
        </w:trPr>
        <w:tc>
          <w:tcPr>
            <w:tcW w:w="2497" w:type="pct"/>
            <w:vAlign w:val="center"/>
          </w:tcPr>
          <w:p w14:paraId="6AF9F65C" w14:textId="77777777" w:rsidR="005E75AD" w:rsidRPr="00941462" w:rsidRDefault="005E75AD"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126D2155"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7FA481BB"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5E75AD" w:rsidRPr="00941462" w14:paraId="2B037CF3" w14:textId="77777777" w:rsidTr="005C21F4">
        <w:trPr>
          <w:trHeight w:val="23"/>
        </w:trPr>
        <w:tc>
          <w:tcPr>
            <w:tcW w:w="2497" w:type="pct"/>
            <w:vAlign w:val="center"/>
          </w:tcPr>
          <w:p w14:paraId="7B601AB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30EE6D46"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45E2DB4A"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5E75AD" w:rsidRPr="00941462" w14:paraId="5CF3E314" w14:textId="77777777" w:rsidTr="005C21F4">
        <w:trPr>
          <w:trHeight w:val="23"/>
        </w:trPr>
        <w:tc>
          <w:tcPr>
            <w:tcW w:w="2497" w:type="pct"/>
            <w:vAlign w:val="center"/>
          </w:tcPr>
          <w:p w14:paraId="3FDD52AA"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28B91C2D"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607AAAB6"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5E75AD" w:rsidRPr="00941462" w14:paraId="37E5F941" w14:textId="77777777" w:rsidTr="005C21F4">
        <w:trPr>
          <w:trHeight w:val="23"/>
        </w:trPr>
        <w:tc>
          <w:tcPr>
            <w:tcW w:w="2497" w:type="pct"/>
            <w:vAlign w:val="center"/>
          </w:tcPr>
          <w:p w14:paraId="135B63BD"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340E0B99"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19DFC06E" w14:textId="77777777" w:rsidR="005E75AD" w:rsidRPr="00361ED6"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0B10E79" w14:textId="77777777" w:rsidTr="005C21F4">
        <w:trPr>
          <w:trHeight w:val="23"/>
        </w:trPr>
        <w:tc>
          <w:tcPr>
            <w:tcW w:w="2497" w:type="pct"/>
            <w:vAlign w:val="center"/>
          </w:tcPr>
          <w:p w14:paraId="0C97FC6C"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3DBB6B7D"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5A177359" w14:textId="77777777" w:rsidR="005E75AD" w:rsidRPr="00941462" w:rsidRDefault="005E75AD"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5E75AD" w:rsidRPr="00941462" w14:paraId="5D267160" w14:textId="77777777" w:rsidTr="005C21F4">
        <w:trPr>
          <w:trHeight w:val="23"/>
        </w:trPr>
        <w:tc>
          <w:tcPr>
            <w:tcW w:w="2497" w:type="pct"/>
            <w:vAlign w:val="center"/>
          </w:tcPr>
          <w:p w14:paraId="33851C70"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14A0BE6B" w14:textId="77777777" w:rsidR="005E75AD" w:rsidRPr="00941462" w:rsidRDefault="005E75AD"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75B5DE84" w14:textId="77777777" w:rsidR="005E75AD" w:rsidRPr="00941462" w:rsidRDefault="005E75AD"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5E75AD" w:rsidRPr="00941462" w14:paraId="5FA322A0" w14:textId="77777777" w:rsidTr="005C21F4">
        <w:trPr>
          <w:trHeight w:val="23"/>
        </w:trPr>
        <w:tc>
          <w:tcPr>
            <w:tcW w:w="2497" w:type="pct"/>
            <w:vAlign w:val="center"/>
          </w:tcPr>
          <w:p w14:paraId="26D860CB" w14:textId="77777777" w:rsidR="005E75AD" w:rsidRPr="00941462" w:rsidRDefault="005E75AD"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56061B52" w14:textId="77777777" w:rsidR="005E75AD" w:rsidRPr="00941462" w:rsidRDefault="005E75AD"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352EEE2" w14:textId="77777777" w:rsidR="005E75AD" w:rsidRPr="00941462" w:rsidRDefault="005E75AD"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10743BC1" w14:textId="32817367" w:rsidR="005E75AD" w:rsidRDefault="005E75AD" w:rsidP="005C21F4">
      <w:pPr>
        <w:pStyle w:val="ConsPlusNormal"/>
      </w:pPr>
    </w:p>
    <w:p w14:paraId="2B3515E1" w14:textId="2E951BF3" w:rsidR="005C21F4" w:rsidRDefault="005C21F4" w:rsidP="005C21F4">
      <w:pPr>
        <w:pStyle w:val="ConsPlusNormal"/>
      </w:pPr>
    </w:p>
    <w:p w14:paraId="295E107F" w14:textId="18AB9C19" w:rsidR="005C21F4" w:rsidRDefault="005C21F4" w:rsidP="005C21F4">
      <w:pPr>
        <w:pStyle w:val="ConsPlusNormal"/>
      </w:pPr>
    </w:p>
    <w:p w14:paraId="0A903B42" w14:textId="5A3E1417" w:rsidR="005C21F4" w:rsidRDefault="005C21F4" w:rsidP="005C21F4">
      <w:pPr>
        <w:pStyle w:val="ConsPlusNormal"/>
      </w:pPr>
    </w:p>
    <w:p w14:paraId="1A958A47" w14:textId="75E68A0D" w:rsidR="005C21F4" w:rsidRDefault="005C21F4" w:rsidP="005C21F4">
      <w:pPr>
        <w:pStyle w:val="ConsPlusNormal"/>
      </w:pPr>
    </w:p>
    <w:p w14:paraId="284B00C5" w14:textId="77777777" w:rsidR="005C21F4" w:rsidRDefault="005C21F4" w:rsidP="005C21F4">
      <w:pPr>
        <w:pStyle w:val="ConsPlusNormal"/>
      </w:pPr>
    </w:p>
    <w:p w14:paraId="41C9BEBC" w14:textId="001F29AB" w:rsidR="005E75AD" w:rsidRDefault="005E75AD" w:rsidP="005E75AD">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468E29D6" w14:textId="77777777" w:rsidR="005C21F4" w:rsidRPr="00941462" w:rsidRDefault="005C21F4" w:rsidP="005C21F4">
      <w:pPr>
        <w:pStyle w:val="ConsPlusNormal"/>
      </w:pPr>
    </w:p>
    <w:tbl>
      <w:tblPr>
        <w:tblW w:w="49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2669"/>
        <w:gridCol w:w="940"/>
        <w:gridCol w:w="715"/>
        <w:gridCol w:w="633"/>
        <w:gridCol w:w="556"/>
        <w:gridCol w:w="633"/>
        <w:gridCol w:w="556"/>
        <w:gridCol w:w="556"/>
        <w:gridCol w:w="631"/>
      </w:tblGrid>
      <w:tr w:rsidR="005E75AD" w:rsidRPr="005E75AD" w14:paraId="0249FF05" w14:textId="77777777" w:rsidTr="005C21F4">
        <w:trPr>
          <w:cantSplit/>
          <w:trHeight w:val="3271"/>
        </w:trPr>
        <w:tc>
          <w:tcPr>
            <w:tcW w:w="898" w:type="pct"/>
            <w:vAlign w:val="center"/>
          </w:tcPr>
          <w:p w14:paraId="73A7023E"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lastRenderedPageBreak/>
              <w:t>Код ОК, ПК</w:t>
            </w:r>
          </w:p>
        </w:tc>
        <w:tc>
          <w:tcPr>
            <w:tcW w:w="1388" w:type="pct"/>
            <w:vAlign w:val="center"/>
          </w:tcPr>
          <w:p w14:paraId="690DFD75"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Наименования разделов профессионального модуля</w:t>
            </w:r>
          </w:p>
        </w:tc>
        <w:tc>
          <w:tcPr>
            <w:tcW w:w="489" w:type="pct"/>
            <w:vAlign w:val="center"/>
          </w:tcPr>
          <w:p w14:paraId="58C151EF"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Всего, час.</w:t>
            </w:r>
          </w:p>
        </w:tc>
        <w:tc>
          <w:tcPr>
            <w:tcW w:w="372" w:type="pct"/>
            <w:textDirection w:val="btLr"/>
            <w:vAlign w:val="center"/>
          </w:tcPr>
          <w:p w14:paraId="0B713543" w14:textId="77777777" w:rsidR="005E75AD" w:rsidRPr="005E75AD" w:rsidRDefault="005E75AD" w:rsidP="00FF6F48">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1151359" w14:textId="77777777" w:rsidR="005E75AD" w:rsidRPr="005E75AD" w:rsidRDefault="005E75AD" w:rsidP="00FF6F48">
            <w:pPr>
              <w:suppressAutoHyphens/>
              <w:ind w:left="113" w:right="113"/>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Обучение по МДК, в т.ч.:</w:t>
            </w:r>
          </w:p>
        </w:tc>
        <w:tc>
          <w:tcPr>
            <w:tcW w:w="289" w:type="pct"/>
            <w:textDirection w:val="btLr"/>
            <w:vAlign w:val="center"/>
          </w:tcPr>
          <w:p w14:paraId="70940629"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Учебные занятия</w:t>
            </w:r>
          </w:p>
        </w:tc>
        <w:tc>
          <w:tcPr>
            <w:tcW w:w="329" w:type="pct"/>
            <w:textDirection w:val="btLr"/>
            <w:vAlign w:val="center"/>
          </w:tcPr>
          <w:p w14:paraId="79BD4203"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Курсовой проект (работа)</w:t>
            </w:r>
          </w:p>
        </w:tc>
        <w:tc>
          <w:tcPr>
            <w:tcW w:w="289" w:type="pct"/>
            <w:textDirection w:val="btLr"/>
            <w:vAlign w:val="center"/>
          </w:tcPr>
          <w:p w14:paraId="6C9A555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Самостоятельная работа</w:t>
            </w:r>
            <w:r w:rsidRPr="005E75AD">
              <w:rPr>
                <w:rFonts w:ascii="Times New Roman" w:eastAsia="Times New Roman" w:hAnsi="Times New Roman" w:cs="Times New Roman"/>
                <w:vertAlign w:val="superscript"/>
                <w:lang w:eastAsia="ru-RU"/>
              </w:rPr>
              <w:footnoteReference w:id="3"/>
            </w:r>
          </w:p>
        </w:tc>
        <w:tc>
          <w:tcPr>
            <w:tcW w:w="289" w:type="pct"/>
            <w:textDirection w:val="btLr"/>
            <w:vAlign w:val="center"/>
          </w:tcPr>
          <w:p w14:paraId="77C7D160"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Учебная практика</w:t>
            </w:r>
          </w:p>
        </w:tc>
        <w:tc>
          <w:tcPr>
            <w:tcW w:w="328" w:type="pct"/>
            <w:textDirection w:val="btLr"/>
          </w:tcPr>
          <w:p w14:paraId="47B83EB2" w14:textId="77777777" w:rsidR="005E75AD" w:rsidRPr="005E75AD" w:rsidRDefault="005E75AD" w:rsidP="00FF6F48">
            <w:pPr>
              <w:suppressAutoHyphens/>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Производственная практика</w:t>
            </w:r>
          </w:p>
        </w:tc>
      </w:tr>
      <w:tr w:rsidR="005E75AD" w:rsidRPr="005E75AD" w14:paraId="1230769C" w14:textId="77777777" w:rsidTr="005C21F4">
        <w:trPr>
          <w:cantSplit/>
          <w:trHeight w:val="73"/>
        </w:trPr>
        <w:tc>
          <w:tcPr>
            <w:tcW w:w="898" w:type="pct"/>
          </w:tcPr>
          <w:p w14:paraId="6BC919D0"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w:t>
            </w:r>
          </w:p>
        </w:tc>
        <w:tc>
          <w:tcPr>
            <w:tcW w:w="1388" w:type="pct"/>
            <w:vAlign w:val="center"/>
          </w:tcPr>
          <w:p w14:paraId="1CF026D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2</w:t>
            </w:r>
          </w:p>
        </w:tc>
        <w:tc>
          <w:tcPr>
            <w:tcW w:w="489" w:type="pct"/>
            <w:vAlign w:val="center"/>
          </w:tcPr>
          <w:p w14:paraId="440EF4A0"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3</w:t>
            </w:r>
          </w:p>
        </w:tc>
        <w:tc>
          <w:tcPr>
            <w:tcW w:w="372" w:type="pct"/>
            <w:vAlign w:val="center"/>
          </w:tcPr>
          <w:p w14:paraId="0CCB74E5" w14:textId="77777777" w:rsidR="005E75AD" w:rsidRPr="005E75AD" w:rsidRDefault="005E75AD" w:rsidP="00FF6F48">
            <w:pPr>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745035B4"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5</w:t>
            </w:r>
          </w:p>
        </w:tc>
        <w:tc>
          <w:tcPr>
            <w:tcW w:w="289" w:type="pct"/>
            <w:vAlign w:val="center"/>
          </w:tcPr>
          <w:p w14:paraId="4429234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6</w:t>
            </w:r>
          </w:p>
        </w:tc>
        <w:tc>
          <w:tcPr>
            <w:tcW w:w="329" w:type="pct"/>
            <w:vAlign w:val="center"/>
          </w:tcPr>
          <w:p w14:paraId="793BB31C"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7</w:t>
            </w:r>
          </w:p>
        </w:tc>
        <w:tc>
          <w:tcPr>
            <w:tcW w:w="289" w:type="pct"/>
            <w:vAlign w:val="center"/>
          </w:tcPr>
          <w:p w14:paraId="0253223A"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8</w:t>
            </w:r>
          </w:p>
        </w:tc>
        <w:tc>
          <w:tcPr>
            <w:tcW w:w="289" w:type="pct"/>
            <w:vAlign w:val="center"/>
          </w:tcPr>
          <w:p w14:paraId="4A54B1A8"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9</w:t>
            </w:r>
          </w:p>
        </w:tc>
        <w:tc>
          <w:tcPr>
            <w:tcW w:w="328" w:type="pct"/>
          </w:tcPr>
          <w:p w14:paraId="2E3068C7" w14:textId="77777777" w:rsidR="005E75AD" w:rsidRPr="005E75AD" w:rsidRDefault="005E75AD" w:rsidP="00FF6F48">
            <w:pPr>
              <w:suppressAutoHyphens/>
              <w:jc w:val="center"/>
              <w:rPr>
                <w:rFonts w:ascii="Times New Roman" w:eastAsia="Times New Roman" w:hAnsi="Times New Roman" w:cs="Times New Roman"/>
                <w:sz w:val="16"/>
                <w:szCs w:val="16"/>
                <w:lang w:eastAsia="ru-RU"/>
              </w:rPr>
            </w:pPr>
            <w:r w:rsidRPr="005E75AD">
              <w:rPr>
                <w:rFonts w:ascii="Times New Roman" w:eastAsia="Times New Roman" w:hAnsi="Times New Roman" w:cs="Times New Roman"/>
                <w:sz w:val="16"/>
                <w:szCs w:val="16"/>
                <w:lang w:eastAsia="ru-RU"/>
              </w:rPr>
              <w:t>10</w:t>
            </w:r>
          </w:p>
        </w:tc>
      </w:tr>
      <w:tr w:rsidR="005E75AD" w:rsidRPr="005E75AD" w14:paraId="6CF0FFA2" w14:textId="77777777" w:rsidTr="005C21F4">
        <w:tc>
          <w:tcPr>
            <w:tcW w:w="898" w:type="pct"/>
          </w:tcPr>
          <w:p w14:paraId="6842E9C1"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6A0E7BF5"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48B666F5"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8988FA3" w14:textId="7EBFC5B7" w:rsidR="005E75AD" w:rsidRPr="005E75AD" w:rsidRDefault="005E75AD" w:rsidP="005E75AD">
            <w:pPr>
              <w:rPr>
                <w:rFonts w:ascii="Times New Roman" w:eastAsia="Times New Roman" w:hAnsi="Times New Roman" w:cs="Times New Roman"/>
                <w:lang w:eastAsia="ru-RU"/>
              </w:rPr>
            </w:pPr>
            <w:r w:rsidRPr="005E75AD">
              <w:rPr>
                <w:rFonts w:ascii="Times New Roman" w:hAnsi="Times New Roman" w:cs="Times New Roman"/>
              </w:rPr>
              <w:t>Раздел 1. Оформление и обработка заказов клиентов экскурсионных услуг</w:t>
            </w:r>
          </w:p>
        </w:tc>
        <w:tc>
          <w:tcPr>
            <w:tcW w:w="489" w:type="pct"/>
            <w:vAlign w:val="center"/>
          </w:tcPr>
          <w:p w14:paraId="2FCB1065"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1C40C4AA"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7BC57CA7"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624C1D22"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1D0694F8"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208DABFD"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760BBDBB"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3B7AB14F"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2EAE8AA4" w14:textId="77777777" w:rsidTr="005C21F4">
        <w:tc>
          <w:tcPr>
            <w:tcW w:w="898" w:type="pct"/>
          </w:tcPr>
          <w:p w14:paraId="748BE52E"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35E41551"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0A1284CB"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037D145A" w14:textId="0C261CCE" w:rsidR="005E75AD" w:rsidRPr="005E75AD" w:rsidRDefault="005E75AD" w:rsidP="005E75AD">
            <w:pPr>
              <w:rPr>
                <w:rFonts w:ascii="Times New Roman" w:hAnsi="Times New Roman" w:cs="Times New Roman"/>
              </w:rPr>
            </w:pPr>
            <w:r w:rsidRPr="005E75AD">
              <w:rPr>
                <w:rFonts w:ascii="Times New Roman" w:hAnsi="Times New Roman" w:cs="Times New Roman"/>
              </w:rPr>
              <w:t>Раздел 2. Координация работы по реализации заказа экскурсионных услуг</w:t>
            </w:r>
          </w:p>
        </w:tc>
        <w:tc>
          <w:tcPr>
            <w:tcW w:w="489" w:type="pct"/>
            <w:vAlign w:val="center"/>
          </w:tcPr>
          <w:p w14:paraId="70826170"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54E0EDFD"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5416D6C1"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0B398DC5"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3A00885F"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417C7B21"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5F8C79ED"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2B2E6A3E"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32FAF6A1" w14:textId="77777777" w:rsidTr="005C21F4">
        <w:tc>
          <w:tcPr>
            <w:tcW w:w="898" w:type="pct"/>
          </w:tcPr>
          <w:p w14:paraId="79097F4E"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ПК 2.1. ПК 2.2.</w:t>
            </w:r>
          </w:p>
          <w:p w14:paraId="7C65C958"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01, ОК 02</w:t>
            </w:r>
          </w:p>
          <w:p w14:paraId="67EA3877" w14:textId="77777777" w:rsidR="005E75AD" w:rsidRPr="005E75AD" w:rsidRDefault="005E75AD" w:rsidP="005E75AD">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F85250B" w14:textId="041C5EA0" w:rsidR="005E75AD" w:rsidRPr="005E75AD" w:rsidRDefault="005E75AD" w:rsidP="005E75AD">
            <w:pPr>
              <w:rPr>
                <w:rFonts w:ascii="Times New Roman" w:hAnsi="Times New Roman" w:cs="Times New Roman"/>
              </w:rPr>
            </w:pPr>
            <w:r w:rsidRPr="005E75AD">
              <w:rPr>
                <w:rFonts w:ascii="Times New Roman" w:hAnsi="Times New Roman" w:cs="Times New Roman"/>
              </w:rPr>
              <w:t>Раздел 3. Сопровождение туристов при прохождении маршрута (по видам туризма)</w:t>
            </w:r>
          </w:p>
        </w:tc>
        <w:tc>
          <w:tcPr>
            <w:tcW w:w="489" w:type="pct"/>
            <w:vAlign w:val="center"/>
          </w:tcPr>
          <w:p w14:paraId="51EADB7B"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372" w:type="pct"/>
            <w:vAlign w:val="center"/>
          </w:tcPr>
          <w:p w14:paraId="39F2D846" w14:textId="77777777" w:rsidR="005E75AD" w:rsidRPr="005E75AD" w:rsidRDefault="005E75AD" w:rsidP="005E75AD">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345FC00F" w14:textId="77777777" w:rsidR="005E75AD" w:rsidRPr="005E75AD" w:rsidRDefault="005E75AD" w:rsidP="005E75AD">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102</w:t>
            </w:r>
          </w:p>
        </w:tc>
        <w:tc>
          <w:tcPr>
            <w:tcW w:w="289" w:type="pct"/>
            <w:vAlign w:val="center"/>
          </w:tcPr>
          <w:p w14:paraId="5857D5FE" w14:textId="77777777" w:rsidR="005E75AD" w:rsidRPr="005E75AD" w:rsidRDefault="005E75AD" w:rsidP="005E75AD">
            <w:pPr>
              <w:jc w:val="center"/>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102</w:t>
            </w:r>
          </w:p>
        </w:tc>
        <w:tc>
          <w:tcPr>
            <w:tcW w:w="329" w:type="pct"/>
          </w:tcPr>
          <w:p w14:paraId="3CB9433F"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2A5596CA" w14:textId="77777777" w:rsidR="005E75AD" w:rsidRPr="005E75AD" w:rsidRDefault="005E75AD" w:rsidP="005E75AD">
            <w:pPr>
              <w:jc w:val="center"/>
              <w:rPr>
                <w:rFonts w:ascii="Times New Roman" w:eastAsia="Times New Roman" w:hAnsi="Times New Roman" w:cs="Times New Roman"/>
                <w:b/>
                <w:bCs/>
                <w:lang w:eastAsia="ru-RU"/>
              </w:rPr>
            </w:pPr>
          </w:p>
        </w:tc>
        <w:tc>
          <w:tcPr>
            <w:tcW w:w="289" w:type="pct"/>
          </w:tcPr>
          <w:p w14:paraId="30868120" w14:textId="77777777" w:rsidR="005E75AD" w:rsidRPr="005E75AD" w:rsidRDefault="005E75AD" w:rsidP="005E75AD">
            <w:pPr>
              <w:jc w:val="center"/>
              <w:rPr>
                <w:rFonts w:ascii="Times New Roman" w:eastAsia="Times New Roman" w:hAnsi="Times New Roman" w:cs="Times New Roman"/>
                <w:b/>
                <w:bCs/>
                <w:lang w:eastAsia="ru-RU"/>
              </w:rPr>
            </w:pPr>
          </w:p>
        </w:tc>
        <w:tc>
          <w:tcPr>
            <w:tcW w:w="328" w:type="pct"/>
          </w:tcPr>
          <w:p w14:paraId="331475E1" w14:textId="77777777" w:rsidR="005E75AD" w:rsidRPr="005E75AD" w:rsidRDefault="005E75AD" w:rsidP="005E75AD">
            <w:pPr>
              <w:jc w:val="center"/>
              <w:rPr>
                <w:rFonts w:ascii="Times New Roman" w:eastAsia="Times New Roman" w:hAnsi="Times New Roman" w:cs="Times New Roman"/>
                <w:b/>
                <w:bCs/>
                <w:lang w:eastAsia="ru-RU"/>
              </w:rPr>
            </w:pPr>
          </w:p>
        </w:tc>
      </w:tr>
      <w:tr w:rsidR="005E75AD" w:rsidRPr="005E75AD" w14:paraId="4CAA2596" w14:textId="77777777" w:rsidTr="005C21F4">
        <w:tc>
          <w:tcPr>
            <w:tcW w:w="898" w:type="pct"/>
          </w:tcPr>
          <w:p w14:paraId="60D459AD"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ПК 2.1. ПК 2.2.</w:t>
            </w:r>
          </w:p>
          <w:p w14:paraId="4D811DDC"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01, ОК 02</w:t>
            </w:r>
          </w:p>
          <w:p w14:paraId="6D635CDB"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04, ОК 05, ОК 09</w:t>
            </w:r>
          </w:p>
        </w:tc>
        <w:tc>
          <w:tcPr>
            <w:tcW w:w="1388" w:type="pct"/>
          </w:tcPr>
          <w:p w14:paraId="17EE38E5" w14:textId="77777777" w:rsidR="005E75AD" w:rsidRPr="005E75AD" w:rsidRDefault="005E75AD" w:rsidP="00FF6F48">
            <w:pPr>
              <w:rPr>
                <w:rFonts w:ascii="Times New Roman" w:hAnsi="Times New Roman" w:cs="Times New Roman"/>
              </w:rPr>
            </w:pPr>
            <w:r w:rsidRPr="005E75AD">
              <w:rPr>
                <w:rFonts w:ascii="Times New Roman" w:eastAsia="Times New Roman" w:hAnsi="Times New Roman" w:cs="Times New Roman"/>
                <w:lang w:eastAsia="ru-RU"/>
              </w:rPr>
              <w:t>Учебная практика</w:t>
            </w:r>
          </w:p>
        </w:tc>
        <w:tc>
          <w:tcPr>
            <w:tcW w:w="489" w:type="pct"/>
          </w:tcPr>
          <w:p w14:paraId="29095C12"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72" w:type="pct"/>
          </w:tcPr>
          <w:p w14:paraId="671DDED3"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9" w:type="pct"/>
            <w:shd w:val="clear" w:color="auto" w:fill="D9D9D9" w:themeFill="background1" w:themeFillShade="D9"/>
          </w:tcPr>
          <w:p w14:paraId="7FFA3F02"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3E502151" w14:textId="77777777" w:rsidR="005E75AD" w:rsidRPr="005E75AD" w:rsidRDefault="005E75AD" w:rsidP="00FF6F48">
            <w:pPr>
              <w:jc w:val="center"/>
              <w:rPr>
                <w:rFonts w:ascii="Times New Roman" w:eastAsia="Times New Roman" w:hAnsi="Times New Roman" w:cs="Times New Roman"/>
                <w:lang w:eastAsia="ru-RU"/>
              </w:rPr>
            </w:pPr>
          </w:p>
        </w:tc>
        <w:tc>
          <w:tcPr>
            <w:tcW w:w="329" w:type="pct"/>
          </w:tcPr>
          <w:p w14:paraId="231B085A"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5F1C3C0F"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tcPr>
          <w:p w14:paraId="593903B5"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28" w:type="pct"/>
          </w:tcPr>
          <w:p w14:paraId="7B50250C" w14:textId="77777777" w:rsidR="005E75AD" w:rsidRPr="005E75AD" w:rsidRDefault="005E75AD" w:rsidP="00FF6F48">
            <w:pPr>
              <w:jc w:val="center"/>
              <w:rPr>
                <w:rFonts w:ascii="Times New Roman" w:eastAsia="Times New Roman" w:hAnsi="Times New Roman" w:cs="Times New Roman"/>
                <w:b/>
                <w:bCs/>
                <w:lang w:eastAsia="ru-RU"/>
              </w:rPr>
            </w:pPr>
          </w:p>
        </w:tc>
      </w:tr>
      <w:tr w:rsidR="005E75AD" w:rsidRPr="005E75AD" w14:paraId="4FA27006" w14:textId="77777777" w:rsidTr="005C21F4">
        <w:trPr>
          <w:trHeight w:val="314"/>
        </w:trPr>
        <w:tc>
          <w:tcPr>
            <w:tcW w:w="898" w:type="pct"/>
          </w:tcPr>
          <w:p w14:paraId="3670B872"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ПК 2.1. ПК 2.2.</w:t>
            </w:r>
          </w:p>
          <w:p w14:paraId="1D60B5CC" w14:textId="77777777" w:rsidR="005E75AD" w:rsidRPr="005E75AD" w:rsidRDefault="005E75AD" w:rsidP="00FF6F48">
            <w:pPr>
              <w:rPr>
                <w:rFonts w:ascii="Times New Roman" w:hAnsi="Times New Roman" w:cs="Times New Roman"/>
              </w:rPr>
            </w:pPr>
            <w:r w:rsidRPr="005E75AD">
              <w:rPr>
                <w:rFonts w:ascii="Times New Roman" w:hAnsi="Times New Roman" w:cs="Times New Roman"/>
              </w:rPr>
              <w:t>ОК 01, ОК 02</w:t>
            </w:r>
          </w:p>
          <w:p w14:paraId="222B186C" w14:textId="77777777" w:rsidR="005E75AD" w:rsidRPr="005E75AD" w:rsidRDefault="005E75AD" w:rsidP="00FF6F48">
            <w:pPr>
              <w:rPr>
                <w:rFonts w:ascii="Times New Roman" w:eastAsia="Times New Roman" w:hAnsi="Times New Roman" w:cs="Times New Roman"/>
                <w:lang w:eastAsia="ru-RU"/>
              </w:rPr>
            </w:pPr>
            <w:r w:rsidRPr="005E75AD">
              <w:rPr>
                <w:rFonts w:ascii="Times New Roman" w:hAnsi="Times New Roman" w:cs="Times New Roman"/>
              </w:rPr>
              <w:t>ОК 04, ОК 05, ОК 09</w:t>
            </w:r>
          </w:p>
        </w:tc>
        <w:tc>
          <w:tcPr>
            <w:tcW w:w="1388" w:type="pct"/>
          </w:tcPr>
          <w:p w14:paraId="6A549B62" w14:textId="77777777" w:rsidR="005E75AD" w:rsidRPr="005E75AD" w:rsidRDefault="005E75AD" w:rsidP="00FF6F48">
            <w:pPr>
              <w:rPr>
                <w:rFonts w:ascii="Times New Roman" w:eastAsia="Times New Roman" w:hAnsi="Times New Roman" w:cs="Times New Roman"/>
                <w:b/>
                <w:bCs/>
                <w:u w:val="single"/>
                <w:lang w:eastAsia="ru-RU"/>
              </w:rPr>
            </w:pPr>
            <w:r w:rsidRPr="005E75AD">
              <w:rPr>
                <w:rFonts w:ascii="Times New Roman" w:eastAsia="Times New Roman" w:hAnsi="Times New Roman" w:cs="Times New Roman"/>
                <w:lang w:eastAsia="ru-RU"/>
              </w:rPr>
              <w:t>Производственная практика</w:t>
            </w:r>
          </w:p>
        </w:tc>
        <w:tc>
          <w:tcPr>
            <w:tcW w:w="489" w:type="pct"/>
          </w:tcPr>
          <w:p w14:paraId="4AD9E8A0"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c>
          <w:tcPr>
            <w:tcW w:w="372" w:type="pct"/>
          </w:tcPr>
          <w:p w14:paraId="24BE1CCA"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9" w:type="pct"/>
            <w:shd w:val="clear" w:color="auto" w:fill="D9D9D9" w:themeFill="background1" w:themeFillShade="D9"/>
          </w:tcPr>
          <w:p w14:paraId="2C6342FB"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770D699A" w14:textId="77777777" w:rsidR="005E75AD" w:rsidRPr="005E75AD" w:rsidRDefault="005E75AD"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589931A7"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0812C57D" w14:textId="77777777" w:rsidR="005E75AD" w:rsidRPr="005E75AD" w:rsidRDefault="005E75AD"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32EFC83" w14:textId="77777777" w:rsidR="005E75AD" w:rsidRPr="005E75AD" w:rsidRDefault="005E75AD" w:rsidP="00FF6F48">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4C9A1EF5" w14:textId="77777777" w:rsidR="005E75AD" w:rsidRPr="005E75AD" w:rsidRDefault="005E75AD" w:rsidP="00FF6F48">
            <w:pPr>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72</w:t>
            </w:r>
          </w:p>
        </w:tc>
      </w:tr>
      <w:tr w:rsidR="005E75AD" w:rsidRPr="005E75AD" w14:paraId="6A75EDC4" w14:textId="77777777" w:rsidTr="005C21F4">
        <w:tc>
          <w:tcPr>
            <w:tcW w:w="898" w:type="pct"/>
          </w:tcPr>
          <w:p w14:paraId="25B079E9" w14:textId="77777777" w:rsidR="005E75AD" w:rsidRPr="005E75AD" w:rsidRDefault="005E75AD" w:rsidP="00FF6F48">
            <w:pPr>
              <w:suppressAutoHyphens/>
              <w:rPr>
                <w:rFonts w:ascii="Times New Roman" w:eastAsia="Times New Roman" w:hAnsi="Times New Roman" w:cs="Times New Roman"/>
                <w:lang w:eastAsia="ru-RU"/>
              </w:rPr>
            </w:pPr>
          </w:p>
        </w:tc>
        <w:tc>
          <w:tcPr>
            <w:tcW w:w="1388" w:type="pct"/>
          </w:tcPr>
          <w:p w14:paraId="7E41B06A" w14:textId="77777777" w:rsidR="005E75AD" w:rsidRPr="005E75AD" w:rsidRDefault="005E75AD" w:rsidP="00FF6F48">
            <w:pPr>
              <w:suppressAutoHyphens/>
              <w:rPr>
                <w:rFonts w:ascii="Times New Roman" w:eastAsia="Times New Roman" w:hAnsi="Times New Roman" w:cs="Times New Roman"/>
                <w:lang w:eastAsia="ru-RU"/>
              </w:rPr>
            </w:pPr>
            <w:r w:rsidRPr="005E75AD">
              <w:rPr>
                <w:rFonts w:ascii="Times New Roman" w:eastAsia="Times New Roman" w:hAnsi="Times New Roman" w:cs="Times New Roman"/>
                <w:lang w:eastAsia="ru-RU"/>
              </w:rPr>
              <w:t>Промежуточная аттестация</w:t>
            </w:r>
          </w:p>
        </w:tc>
        <w:tc>
          <w:tcPr>
            <w:tcW w:w="489" w:type="pct"/>
          </w:tcPr>
          <w:p w14:paraId="3919CB5E" w14:textId="77777777" w:rsidR="005E75AD" w:rsidRPr="005E75AD" w:rsidRDefault="005E75AD" w:rsidP="00FF6F48">
            <w:pPr>
              <w:suppressAutoHyphens/>
              <w:jc w:val="center"/>
              <w:rPr>
                <w:rFonts w:ascii="Times New Roman" w:eastAsia="Times New Roman" w:hAnsi="Times New Roman" w:cs="Times New Roman"/>
                <w:b/>
                <w:bCs/>
                <w:lang w:eastAsia="ru-RU"/>
              </w:rPr>
            </w:pPr>
            <w:r w:rsidRPr="005E75AD">
              <w:rPr>
                <w:rFonts w:ascii="Times New Roman" w:eastAsia="Times New Roman" w:hAnsi="Times New Roman" w:cs="Times New Roman"/>
                <w:b/>
                <w:bCs/>
                <w:lang w:eastAsia="ru-RU"/>
              </w:rPr>
              <w:t>18</w:t>
            </w:r>
          </w:p>
        </w:tc>
        <w:tc>
          <w:tcPr>
            <w:tcW w:w="372" w:type="pct"/>
            <w:shd w:val="clear" w:color="auto" w:fill="auto"/>
          </w:tcPr>
          <w:p w14:paraId="2D9BAE8A" w14:textId="77777777" w:rsidR="005E75AD" w:rsidRPr="005E75AD" w:rsidRDefault="005E75AD" w:rsidP="00FF6F4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4883B25C"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F5E3F2C" w14:textId="77777777" w:rsidR="005E75AD" w:rsidRPr="005E75AD" w:rsidRDefault="005E75AD"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5DAA6D53"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E30EA2F" w14:textId="77777777" w:rsidR="005E75AD" w:rsidRPr="005E75AD" w:rsidRDefault="005E75AD"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6594EF87" w14:textId="77777777" w:rsidR="005E75AD" w:rsidRPr="005E75AD" w:rsidRDefault="005E75AD" w:rsidP="00FF6F48">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1DB601F6" w14:textId="77777777" w:rsidR="005E75AD" w:rsidRPr="005E75AD" w:rsidRDefault="005E75AD" w:rsidP="00FF6F48">
            <w:pPr>
              <w:jc w:val="center"/>
              <w:rPr>
                <w:rFonts w:ascii="Times New Roman" w:eastAsia="Times New Roman" w:hAnsi="Times New Roman" w:cs="Times New Roman"/>
                <w:lang w:eastAsia="ru-RU"/>
              </w:rPr>
            </w:pPr>
          </w:p>
        </w:tc>
      </w:tr>
      <w:tr w:rsidR="005E75AD" w:rsidRPr="005E75AD" w14:paraId="57A22A40" w14:textId="77777777" w:rsidTr="005C21F4">
        <w:trPr>
          <w:trHeight w:val="217"/>
        </w:trPr>
        <w:tc>
          <w:tcPr>
            <w:tcW w:w="898" w:type="pct"/>
          </w:tcPr>
          <w:p w14:paraId="492F6945" w14:textId="77777777" w:rsidR="005E75AD" w:rsidRPr="005E75AD" w:rsidRDefault="005E75AD" w:rsidP="00FF6F48">
            <w:pPr>
              <w:rPr>
                <w:rFonts w:ascii="Times New Roman" w:eastAsia="Times New Roman" w:hAnsi="Times New Roman" w:cs="Times New Roman"/>
                <w:b/>
                <w:lang w:eastAsia="ru-RU"/>
              </w:rPr>
            </w:pPr>
          </w:p>
        </w:tc>
        <w:tc>
          <w:tcPr>
            <w:tcW w:w="1388" w:type="pct"/>
          </w:tcPr>
          <w:p w14:paraId="3AE65994" w14:textId="77777777" w:rsidR="005E75AD" w:rsidRPr="005E75AD" w:rsidRDefault="005E75AD" w:rsidP="00FF6F48">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 xml:space="preserve">Всего: </w:t>
            </w:r>
          </w:p>
        </w:tc>
        <w:tc>
          <w:tcPr>
            <w:tcW w:w="489" w:type="pct"/>
            <w:vAlign w:val="center"/>
          </w:tcPr>
          <w:p w14:paraId="3207509E"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468</w:t>
            </w:r>
          </w:p>
        </w:tc>
        <w:tc>
          <w:tcPr>
            <w:tcW w:w="372" w:type="pct"/>
            <w:vAlign w:val="center"/>
          </w:tcPr>
          <w:p w14:paraId="5DAC8CAC"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468</w:t>
            </w:r>
          </w:p>
        </w:tc>
        <w:tc>
          <w:tcPr>
            <w:tcW w:w="329" w:type="pct"/>
            <w:shd w:val="clear" w:color="auto" w:fill="D9D9D9" w:themeFill="background1" w:themeFillShade="D9"/>
          </w:tcPr>
          <w:p w14:paraId="3F9D8311"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306</w:t>
            </w:r>
          </w:p>
        </w:tc>
        <w:tc>
          <w:tcPr>
            <w:tcW w:w="289" w:type="pct"/>
          </w:tcPr>
          <w:p w14:paraId="18BA0230"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306</w:t>
            </w:r>
          </w:p>
        </w:tc>
        <w:tc>
          <w:tcPr>
            <w:tcW w:w="329" w:type="pct"/>
          </w:tcPr>
          <w:p w14:paraId="32F2AB34" w14:textId="77777777" w:rsidR="005E75AD" w:rsidRPr="005E75AD" w:rsidRDefault="005E75AD" w:rsidP="00FF6F48">
            <w:pPr>
              <w:jc w:val="center"/>
              <w:rPr>
                <w:rFonts w:ascii="Times New Roman" w:eastAsia="Times New Roman" w:hAnsi="Times New Roman" w:cs="Times New Roman"/>
                <w:b/>
                <w:lang w:eastAsia="ru-RU"/>
              </w:rPr>
            </w:pPr>
          </w:p>
        </w:tc>
        <w:tc>
          <w:tcPr>
            <w:tcW w:w="289" w:type="pct"/>
          </w:tcPr>
          <w:p w14:paraId="229EB379" w14:textId="77777777" w:rsidR="005E75AD" w:rsidRPr="005E75AD" w:rsidRDefault="005E75AD" w:rsidP="00FF6F48">
            <w:pPr>
              <w:jc w:val="center"/>
              <w:rPr>
                <w:rFonts w:ascii="Times New Roman" w:eastAsia="Times New Roman" w:hAnsi="Times New Roman" w:cs="Times New Roman"/>
                <w:b/>
                <w:lang w:eastAsia="ru-RU"/>
              </w:rPr>
            </w:pPr>
          </w:p>
        </w:tc>
        <w:tc>
          <w:tcPr>
            <w:tcW w:w="289" w:type="pct"/>
          </w:tcPr>
          <w:p w14:paraId="3D57EAAB" w14:textId="77777777" w:rsidR="005E75AD" w:rsidRPr="005E75AD" w:rsidRDefault="005E75AD" w:rsidP="00FF6F48">
            <w:pP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c>
          <w:tcPr>
            <w:tcW w:w="328" w:type="pct"/>
          </w:tcPr>
          <w:p w14:paraId="70D2876C" w14:textId="77777777" w:rsidR="005E75AD" w:rsidRPr="005E75AD" w:rsidRDefault="005E75AD" w:rsidP="00FF6F48">
            <w:pPr>
              <w:jc w:val="center"/>
              <w:rPr>
                <w:rFonts w:ascii="Times New Roman" w:eastAsia="Times New Roman" w:hAnsi="Times New Roman" w:cs="Times New Roman"/>
                <w:b/>
                <w:lang w:eastAsia="ru-RU"/>
              </w:rPr>
            </w:pPr>
            <w:r w:rsidRPr="005E75AD">
              <w:rPr>
                <w:rFonts w:ascii="Times New Roman" w:eastAsia="Times New Roman" w:hAnsi="Times New Roman" w:cs="Times New Roman"/>
                <w:b/>
                <w:lang w:eastAsia="ru-RU"/>
              </w:rPr>
              <w:t>72</w:t>
            </w:r>
          </w:p>
        </w:tc>
      </w:tr>
    </w:tbl>
    <w:p w14:paraId="29D597FA" w14:textId="023426DE" w:rsidR="002E263F" w:rsidRDefault="002E263F" w:rsidP="005C21F4">
      <w:pPr>
        <w:pStyle w:val="ConsPlusNormal"/>
      </w:pPr>
    </w:p>
    <w:p w14:paraId="4090DAFD" w14:textId="60695CB5" w:rsidR="004E43C7" w:rsidRDefault="004E43C7" w:rsidP="00FF1F25">
      <w:pPr>
        <w:pStyle w:val="114"/>
        <w:numPr>
          <w:ilvl w:val="1"/>
          <w:numId w:val="9"/>
        </w:numPr>
        <w:rPr>
          <w:rFonts w:ascii="Times New Roman" w:hAnsi="Times New Roman"/>
        </w:rPr>
      </w:pPr>
      <w:r w:rsidRPr="00941462">
        <w:rPr>
          <w:rFonts w:ascii="Times New Roman" w:hAnsi="Times New Roman"/>
        </w:rPr>
        <w:t>Примерное содержание профессионального модуля</w:t>
      </w:r>
    </w:p>
    <w:p w14:paraId="45166F1C" w14:textId="77777777" w:rsidR="005C21F4" w:rsidRDefault="005C21F4" w:rsidP="005C21F4">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24"/>
        <w:gridCol w:w="6004"/>
      </w:tblGrid>
      <w:tr w:rsidR="00280045" w:rsidRPr="00280045" w14:paraId="73AD6F67" w14:textId="77777777" w:rsidTr="001B3C36">
        <w:trPr>
          <w:trHeight w:val="20"/>
        </w:trPr>
        <w:tc>
          <w:tcPr>
            <w:tcW w:w="1882" w:type="pct"/>
            <w:tcBorders>
              <w:top w:val="single" w:sz="4" w:space="0" w:color="auto"/>
              <w:left w:val="single" w:sz="4" w:space="0" w:color="auto"/>
              <w:bottom w:val="single" w:sz="4" w:space="0" w:color="auto"/>
              <w:right w:val="single" w:sz="4" w:space="0" w:color="auto"/>
            </w:tcBorders>
            <w:hideMark/>
          </w:tcPr>
          <w:p w14:paraId="51454B77" w14:textId="77777777" w:rsidR="00280045" w:rsidRPr="00280045" w:rsidRDefault="00280045" w:rsidP="00FF6F48">
            <w:pPr>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Наименование разделов и тем</w:t>
            </w:r>
          </w:p>
        </w:tc>
        <w:tc>
          <w:tcPr>
            <w:tcW w:w="3118" w:type="pct"/>
            <w:tcBorders>
              <w:top w:val="single" w:sz="4" w:space="0" w:color="auto"/>
              <w:left w:val="single" w:sz="4" w:space="0" w:color="auto"/>
              <w:bottom w:val="single" w:sz="4" w:space="0" w:color="auto"/>
              <w:right w:val="single" w:sz="4" w:space="0" w:color="auto"/>
            </w:tcBorders>
            <w:hideMark/>
          </w:tcPr>
          <w:p w14:paraId="6A6D06DE" w14:textId="77777777" w:rsidR="00280045" w:rsidRPr="00280045" w:rsidRDefault="00280045" w:rsidP="00FF6F48">
            <w:pPr>
              <w:suppressAutoHyphens/>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80045" w:rsidRPr="00280045" w14:paraId="58CDA511"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F97ACD1"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 xml:space="preserve">Раздел 1. </w:t>
            </w:r>
            <w:r w:rsidRPr="00280045">
              <w:rPr>
                <w:rFonts w:ascii="Times New Roman" w:hAnsi="Times New Roman" w:cs="Times New Roman"/>
                <w:b/>
              </w:rPr>
              <w:t>Оформление и обработка заказов клиентов экскурсионных услуг (102 часа)</w:t>
            </w:r>
          </w:p>
        </w:tc>
      </w:tr>
      <w:tr w:rsidR="00280045" w:rsidRPr="00280045" w14:paraId="617E15B3"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4426087"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 xml:space="preserve">МДК 02.01 Б </w:t>
            </w:r>
            <w:r w:rsidRPr="00280045">
              <w:rPr>
                <w:rFonts w:ascii="Times New Roman" w:hAnsi="Times New Roman" w:cs="Times New Roman"/>
                <w:b/>
              </w:rPr>
              <w:t>Оформление и обработка заказов клиентов экскурсионных услуг</w:t>
            </w:r>
          </w:p>
        </w:tc>
      </w:tr>
      <w:tr w:rsidR="00280045" w:rsidRPr="00280045" w14:paraId="37CACCD4"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3D135B21"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Тема 1.1. Обработка заказов: основные этапы и пути усовершенствования </w:t>
            </w:r>
          </w:p>
        </w:tc>
        <w:tc>
          <w:tcPr>
            <w:tcW w:w="3118" w:type="pct"/>
            <w:tcBorders>
              <w:top w:val="single" w:sz="4" w:space="0" w:color="auto"/>
              <w:left w:val="single" w:sz="4" w:space="0" w:color="auto"/>
              <w:bottom w:val="single" w:sz="4" w:space="0" w:color="auto"/>
              <w:right w:val="single" w:sz="4" w:space="0" w:color="auto"/>
            </w:tcBorders>
            <w:hideMark/>
          </w:tcPr>
          <w:p w14:paraId="2A9BD86E"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6F0255F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20A4D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1601B4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Основные этапы обработки и оформления заказов</w:t>
            </w:r>
          </w:p>
        </w:tc>
      </w:tr>
      <w:tr w:rsidR="00280045" w:rsidRPr="00280045" w14:paraId="6D50AEF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7A8DE4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463A22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Повышение качества обработки заказов</w:t>
            </w:r>
          </w:p>
        </w:tc>
      </w:tr>
      <w:tr w:rsidR="00280045" w:rsidRPr="00280045" w14:paraId="6800B63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B565E0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B611F7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Правила приёма и обработки заказов</w:t>
            </w:r>
          </w:p>
        </w:tc>
      </w:tr>
      <w:tr w:rsidR="00280045" w:rsidRPr="00280045" w14:paraId="2CF7B418"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E5AB58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8F3685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Способы оптимизации обработки заказов</w:t>
            </w:r>
          </w:p>
        </w:tc>
      </w:tr>
      <w:tr w:rsidR="00280045" w:rsidRPr="00280045" w14:paraId="030E9AE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C4BD6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7A2291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Пути улучшения обработки и оформления заказов</w:t>
            </w:r>
          </w:p>
        </w:tc>
      </w:tr>
      <w:tr w:rsidR="00280045" w:rsidRPr="00280045" w14:paraId="5021E1D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258E04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6A0567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информационных и телекоммуникационных технологий для обеспечения процесса бронирования и продаж.</w:t>
            </w:r>
          </w:p>
        </w:tc>
      </w:tr>
      <w:tr w:rsidR="00280045" w:rsidRPr="00280045" w14:paraId="372BEE8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EE1709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9A9EE6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Оформление заказов. Алгоритм рассмотрения заявок. Виды заявок и действия по ним. Формы, бланки заявок на экскурсионные услуги. </w:t>
            </w:r>
          </w:p>
        </w:tc>
      </w:tr>
      <w:tr w:rsidR="00280045" w:rsidRPr="00280045" w14:paraId="73F337D5"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B6AE70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F2E72B4"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6FF3B6E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B1DB6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63B673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способов оптимизации обработки заказов</w:t>
            </w:r>
          </w:p>
        </w:tc>
      </w:tr>
      <w:tr w:rsidR="00280045" w:rsidRPr="00280045" w14:paraId="6369769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3BC4A1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972C7D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Способы улучшения обработки и оформления заказов</w:t>
            </w:r>
          </w:p>
        </w:tc>
      </w:tr>
      <w:tr w:rsidR="00280045" w:rsidRPr="00280045" w14:paraId="73424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FF6955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1CCA77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Навык заполнения форм бланков на предоставление экскурсионных услуг</w:t>
            </w:r>
          </w:p>
        </w:tc>
      </w:tr>
      <w:tr w:rsidR="00280045" w:rsidRPr="00280045" w14:paraId="0C175094"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4FDE4677"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1.2. Оформление и обработка заказов клиентов</w:t>
            </w:r>
          </w:p>
        </w:tc>
        <w:tc>
          <w:tcPr>
            <w:tcW w:w="3118" w:type="pct"/>
            <w:tcBorders>
              <w:top w:val="single" w:sz="4" w:space="0" w:color="auto"/>
              <w:left w:val="single" w:sz="4" w:space="0" w:color="auto"/>
              <w:bottom w:val="single" w:sz="4" w:space="0" w:color="auto"/>
              <w:right w:val="single" w:sz="4" w:space="0" w:color="auto"/>
            </w:tcBorders>
            <w:hideMark/>
          </w:tcPr>
          <w:p w14:paraId="1D421B20"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4BEA68F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57AE8D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743B7A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Теоретические аспекты оформления и обработки заказов</w:t>
            </w:r>
          </w:p>
        </w:tc>
      </w:tr>
      <w:tr w:rsidR="00280045" w:rsidRPr="00280045" w14:paraId="79562E5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C90AD7"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DB1CEC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Технология работы с клиентами и их обслуживанию.</w:t>
            </w:r>
          </w:p>
        </w:tc>
      </w:tr>
      <w:tr w:rsidR="00280045" w:rsidRPr="00280045" w14:paraId="3D4813A6"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3D749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2AF61C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Теоретические аспекты качества обслуживания клиентов.</w:t>
            </w:r>
          </w:p>
        </w:tc>
      </w:tr>
      <w:tr w:rsidR="00280045" w:rsidRPr="00280045" w14:paraId="0158811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1268BC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ECD9EF9"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Программное обеспечение для учёта и ведения заказов и клиентов.</w:t>
            </w:r>
          </w:p>
        </w:tc>
      </w:tr>
      <w:tr w:rsidR="00280045" w:rsidRPr="00280045" w14:paraId="6EC3DF6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5CFF8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9C3FCBD"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05EA231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B5DB53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4FD567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Мониторинг предложений экскурсионных бюро. </w:t>
            </w:r>
          </w:p>
        </w:tc>
      </w:tr>
      <w:tr w:rsidR="00280045" w:rsidRPr="00280045" w14:paraId="7F234A4B"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24FF9E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131D0C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Анализ систем бронирований экскурсионных услуг. </w:t>
            </w:r>
          </w:p>
        </w:tc>
      </w:tr>
      <w:tr w:rsidR="00280045" w:rsidRPr="00280045" w14:paraId="2EABEAC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7E6149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0B0835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rPr>
              <w:t>Анализ деятельности принимающих компаний в России и за рубежом.</w:t>
            </w:r>
          </w:p>
        </w:tc>
      </w:tr>
      <w:tr w:rsidR="00280045" w:rsidRPr="00280045" w14:paraId="5F39E47C"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5A173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Раздел 2. </w:t>
            </w:r>
            <w:r w:rsidRPr="00280045">
              <w:rPr>
                <w:rFonts w:ascii="Times New Roman" w:hAnsi="Times New Roman" w:cs="Times New Roman"/>
                <w:b/>
              </w:rPr>
              <w:t>Координация работы по реализации заказа экскурсионных услуг (102 часа)</w:t>
            </w:r>
          </w:p>
        </w:tc>
      </w:tr>
      <w:tr w:rsidR="00280045" w:rsidRPr="00280045" w14:paraId="3FA439E5"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AFF4FC6"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02.02 Б </w:t>
            </w:r>
            <w:r w:rsidRPr="00280045">
              <w:rPr>
                <w:rFonts w:ascii="Times New Roman" w:hAnsi="Times New Roman" w:cs="Times New Roman"/>
                <w:b/>
              </w:rPr>
              <w:t>Координация работы по реализации заказа экскурсионных услуг</w:t>
            </w:r>
          </w:p>
        </w:tc>
      </w:tr>
      <w:tr w:rsidR="00280045" w:rsidRPr="00280045" w14:paraId="1893F27E"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1A4DCD4D"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2.1. Организация контроля качества обслуживания</w:t>
            </w:r>
          </w:p>
        </w:tc>
        <w:tc>
          <w:tcPr>
            <w:tcW w:w="3118" w:type="pct"/>
            <w:tcBorders>
              <w:top w:val="single" w:sz="4" w:space="0" w:color="auto"/>
              <w:left w:val="single" w:sz="4" w:space="0" w:color="auto"/>
              <w:bottom w:val="single" w:sz="4" w:space="0" w:color="auto"/>
              <w:right w:val="single" w:sz="4" w:space="0" w:color="auto"/>
            </w:tcBorders>
            <w:hideMark/>
          </w:tcPr>
          <w:p w14:paraId="35C9C4E9"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018CE5E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ECA8910"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3AF91AF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контроля качества обслуживания</w:t>
            </w:r>
          </w:p>
        </w:tc>
      </w:tr>
      <w:tr w:rsidR="00280045" w:rsidRPr="00280045" w14:paraId="41675BB4"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55BA24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76D912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сервиса</w:t>
            </w:r>
          </w:p>
        </w:tc>
      </w:tr>
      <w:tr w:rsidR="00280045" w:rsidRPr="00280045" w14:paraId="68066F6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35DD4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E770B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Модель качества услуги в экскурсионном бюро</w:t>
            </w:r>
          </w:p>
        </w:tc>
      </w:tr>
      <w:tr w:rsidR="00280045" w:rsidRPr="00280045" w14:paraId="3564E3B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9ED117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6C3176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Качество обслуживания и услуг в экскурсионном бюро</w:t>
            </w:r>
          </w:p>
        </w:tc>
      </w:tr>
      <w:tr w:rsidR="00280045" w:rsidRPr="00280045" w14:paraId="160C4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7FD61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545139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Сущность и необходимость организации контроля качества услуг</w:t>
            </w:r>
          </w:p>
        </w:tc>
      </w:tr>
      <w:tr w:rsidR="00280045" w:rsidRPr="00280045" w14:paraId="1094E8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F402C7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BF6A7ED" w14:textId="77777777" w:rsidR="00280045" w:rsidRPr="00280045" w:rsidRDefault="00280045" w:rsidP="00FF6F48">
            <w:pPr>
              <w:rPr>
                <w:rFonts w:ascii="Times New Roman" w:hAnsi="Times New Roman" w:cs="Times New Roman"/>
              </w:rPr>
            </w:pPr>
            <w:r w:rsidRPr="00280045">
              <w:rPr>
                <w:rFonts w:ascii="Times New Roman" w:hAnsi="Times New Roman" w:cs="Times New Roman"/>
                <w:shd w:val="clear" w:color="auto" w:fill="FFFFFF"/>
              </w:rPr>
              <w:t>Организация контроля качества</w:t>
            </w:r>
          </w:p>
        </w:tc>
      </w:tr>
      <w:tr w:rsidR="00280045" w:rsidRPr="00280045" w14:paraId="2BB3311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B0A87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33BE455"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0CEB9D9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46F69F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141306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контроля качества обслуживания во время прохождения маршрута</w:t>
            </w:r>
          </w:p>
        </w:tc>
      </w:tr>
      <w:tr w:rsidR="00280045" w:rsidRPr="00280045" w14:paraId="023303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608809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F3A14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проблем контроля качества услуг</w:t>
            </w:r>
          </w:p>
        </w:tc>
      </w:tr>
      <w:tr w:rsidR="00280045" w:rsidRPr="00280045" w14:paraId="7089ED5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A2280E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8B847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комплексной системы менеджмента качества</w:t>
            </w:r>
          </w:p>
        </w:tc>
      </w:tr>
      <w:tr w:rsidR="00280045" w:rsidRPr="00280045" w14:paraId="35B8A48B"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766266C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2.2. Оценка качества обслуживания</w:t>
            </w:r>
          </w:p>
        </w:tc>
        <w:tc>
          <w:tcPr>
            <w:tcW w:w="3118" w:type="pct"/>
            <w:tcBorders>
              <w:top w:val="single" w:sz="4" w:space="0" w:color="auto"/>
              <w:left w:val="single" w:sz="4" w:space="0" w:color="auto"/>
              <w:bottom w:val="single" w:sz="4" w:space="0" w:color="auto"/>
              <w:right w:val="single" w:sz="4" w:space="0" w:color="auto"/>
            </w:tcBorders>
            <w:hideMark/>
          </w:tcPr>
          <w:p w14:paraId="380F1580"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AB5755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78D488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225442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Теоретические аспекты оценки качества обслуживания экскурсионных услуг</w:t>
            </w:r>
          </w:p>
        </w:tc>
      </w:tr>
      <w:tr w:rsidR="00280045" w:rsidRPr="00280045" w14:paraId="7D7817B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E62B81D"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3DE49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Основные методы оценки качества обслуживания</w:t>
            </w:r>
          </w:p>
        </w:tc>
      </w:tr>
      <w:tr w:rsidR="00280045" w:rsidRPr="00280045" w14:paraId="448244F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333195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A60895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Особенности обеспечения качества экскурсионных услуг</w:t>
            </w:r>
          </w:p>
        </w:tc>
      </w:tr>
      <w:tr w:rsidR="00280045" w:rsidRPr="00280045" w14:paraId="4E7009D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9CD7ED"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014864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Система оценки качества обслуживания при предоставлении экскурсионных услуг</w:t>
            </w:r>
          </w:p>
        </w:tc>
      </w:tr>
      <w:tr w:rsidR="00280045" w:rsidRPr="00280045" w14:paraId="3F895A51"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B3651DA"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DEEDC6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Формы и методы оценки качества экскурсионных услуг</w:t>
            </w:r>
          </w:p>
        </w:tc>
      </w:tr>
      <w:tr w:rsidR="00280045" w:rsidRPr="00280045" w14:paraId="65D6656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135AB08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933732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1408985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6CFD1B5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5100E7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оценки эффективности предоставляемых экскурсионных услуг</w:t>
            </w:r>
          </w:p>
        </w:tc>
      </w:tr>
      <w:tr w:rsidR="00280045" w:rsidRPr="00280045" w14:paraId="66C3A0C0"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8CA288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E8105A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характеристики экскурсионного бюро</w:t>
            </w:r>
          </w:p>
        </w:tc>
      </w:tr>
      <w:tr w:rsidR="00280045" w:rsidRPr="00280045" w14:paraId="7BA29AB8"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9FADCF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7FBA2D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показателей качества обслуживания при предоставлении экскурсионных услуг</w:t>
            </w:r>
          </w:p>
        </w:tc>
      </w:tr>
      <w:tr w:rsidR="00280045" w:rsidRPr="00280045" w14:paraId="0257168F"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81680C7"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Раздел 3.</w:t>
            </w:r>
            <w:r w:rsidRPr="00280045">
              <w:rPr>
                <w:rFonts w:ascii="Times New Roman" w:hAnsi="Times New Roman" w:cs="Times New Roman"/>
                <w:b/>
              </w:rPr>
              <w:t xml:space="preserve"> Сопровождение туристов при прохождении маршрута (по видам туризма) (102 часа)</w:t>
            </w:r>
          </w:p>
        </w:tc>
      </w:tr>
      <w:tr w:rsidR="00280045" w:rsidRPr="00280045" w14:paraId="10022D10"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2090B44"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02.03 Б </w:t>
            </w:r>
            <w:r w:rsidRPr="00280045">
              <w:rPr>
                <w:rFonts w:ascii="Times New Roman" w:hAnsi="Times New Roman" w:cs="Times New Roman"/>
                <w:b/>
              </w:rPr>
              <w:t>Сопровождение туристов при прохождении маршрута (по видам туризма)</w:t>
            </w:r>
          </w:p>
        </w:tc>
      </w:tr>
      <w:tr w:rsidR="00280045" w:rsidRPr="00280045" w14:paraId="78FA7FDB"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3E8784D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3.1. Организация экскурсионной деятельности</w:t>
            </w:r>
          </w:p>
        </w:tc>
        <w:tc>
          <w:tcPr>
            <w:tcW w:w="3118" w:type="pct"/>
            <w:tcBorders>
              <w:top w:val="single" w:sz="4" w:space="0" w:color="auto"/>
              <w:left w:val="single" w:sz="4" w:space="0" w:color="auto"/>
              <w:bottom w:val="single" w:sz="4" w:space="0" w:color="auto"/>
              <w:right w:val="single" w:sz="4" w:space="0" w:color="auto"/>
            </w:tcBorders>
            <w:hideMark/>
          </w:tcPr>
          <w:p w14:paraId="7001327B"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4255361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D07F96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5F7E69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Законодательство по организации экскурсионной деятельности.</w:t>
            </w:r>
          </w:p>
        </w:tc>
      </w:tr>
      <w:tr w:rsidR="00280045" w:rsidRPr="00280045" w14:paraId="2467CD1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A0831DF"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076E0FF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экскурсионной деятельности индивидуальным предпринимателем.</w:t>
            </w:r>
          </w:p>
        </w:tc>
      </w:tr>
      <w:tr w:rsidR="00280045" w:rsidRPr="00280045" w14:paraId="6CEA8F72"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D342BC6"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5800FC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Страхование туристов.</w:t>
            </w:r>
          </w:p>
        </w:tc>
      </w:tr>
      <w:tr w:rsidR="00280045" w:rsidRPr="00280045" w14:paraId="6FF4E72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D8E0B29"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D4F22B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Введение в экскурсионную деятельность.</w:t>
            </w:r>
          </w:p>
        </w:tc>
      </w:tr>
      <w:tr w:rsidR="00280045" w:rsidRPr="00280045" w14:paraId="091401AC"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154C758"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703E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Теоретические основы организации экскурсионной деятельности.</w:t>
            </w:r>
          </w:p>
        </w:tc>
      </w:tr>
      <w:tr w:rsidR="00280045" w:rsidRPr="00280045" w14:paraId="5F0C71F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F90DF3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53CF9ED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экскурсионного обслуживания.</w:t>
            </w:r>
          </w:p>
        </w:tc>
      </w:tr>
      <w:tr w:rsidR="00280045" w:rsidRPr="00280045" w14:paraId="61745E8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B7E14B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EED522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экскурсии. Технология подготовки и методика проведения экскурсии.</w:t>
            </w:r>
          </w:p>
        </w:tc>
      </w:tr>
      <w:tr w:rsidR="00280045" w:rsidRPr="00280045" w14:paraId="3E3E931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485B572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32A7104"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3BD0CBB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19E0E9C"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7A3390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законодательства на практике.</w:t>
            </w:r>
          </w:p>
        </w:tc>
      </w:tr>
      <w:tr w:rsidR="00280045" w:rsidRPr="00280045" w14:paraId="507D7A6F"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54250E7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CA852C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использования туристических ресурсов для проведения экскурсий.</w:t>
            </w:r>
          </w:p>
        </w:tc>
      </w:tr>
      <w:tr w:rsidR="00280045" w:rsidRPr="00280045" w14:paraId="5C847AC0"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8CEC6B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FAB5FB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современных проблем экскурсионной деятельности.</w:t>
            </w:r>
          </w:p>
        </w:tc>
      </w:tr>
      <w:tr w:rsidR="00280045" w:rsidRPr="00280045" w14:paraId="62841A5A" w14:textId="77777777" w:rsidTr="001B3C36">
        <w:trPr>
          <w:trHeight w:val="20"/>
        </w:trPr>
        <w:tc>
          <w:tcPr>
            <w:tcW w:w="1882" w:type="pct"/>
            <w:vMerge w:val="restart"/>
            <w:tcBorders>
              <w:top w:val="single" w:sz="4" w:space="0" w:color="auto"/>
              <w:left w:val="single" w:sz="4" w:space="0" w:color="auto"/>
              <w:bottom w:val="single" w:sz="4" w:space="0" w:color="auto"/>
              <w:right w:val="single" w:sz="4" w:space="0" w:color="auto"/>
            </w:tcBorders>
            <w:hideMark/>
          </w:tcPr>
          <w:p w14:paraId="6165EE37"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Тема 3.2. Подготовка, сопровождение, обслуживание и обеспечение безопасности туристов при прохождении туристских маршрутов </w:t>
            </w:r>
          </w:p>
        </w:tc>
        <w:tc>
          <w:tcPr>
            <w:tcW w:w="3118" w:type="pct"/>
            <w:tcBorders>
              <w:top w:val="single" w:sz="4" w:space="0" w:color="auto"/>
              <w:left w:val="single" w:sz="4" w:space="0" w:color="auto"/>
              <w:bottom w:val="single" w:sz="4" w:space="0" w:color="auto"/>
              <w:right w:val="single" w:sz="4" w:space="0" w:color="auto"/>
            </w:tcBorders>
            <w:hideMark/>
          </w:tcPr>
          <w:p w14:paraId="1E70A559"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37CFBF03"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0F3D26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24DC705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Понятие и сущность туристского маршрута. Его организация.</w:t>
            </w:r>
          </w:p>
        </w:tc>
      </w:tr>
      <w:tr w:rsidR="00280045" w:rsidRPr="00280045" w14:paraId="5060C5C5"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7DF948B"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17526E5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сопровождения туристского маршрута.</w:t>
            </w:r>
          </w:p>
        </w:tc>
      </w:tr>
      <w:tr w:rsidR="00280045" w:rsidRPr="00280045" w14:paraId="7D17AA5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B8FE432"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A320C8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Техника безопасности на маршруте (по видам туризма). Сопровождение и обеспечение безопасности.</w:t>
            </w:r>
          </w:p>
        </w:tc>
      </w:tr>
      <w:tr w:rsidR="00280045" w:rsidRPr="00280045" w14:paraId="1BC02B69"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0FEF1C95"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3284A8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и планирование маршрута.</w:t>
            </w:r>
          </w:p>
        </w:tc>
      </w:tr>
      <w:tr w:rsidR="00280045" w:rsidRPr="00280045" w14:paraId="760B3C2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64E131E"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C4033A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работ во время аварийных ситуаций.</w:t>
            </w:r>
          </w:p>
        </w:tc>
      </w:tr>
      <w:tr w:rsidR="00280045" w:rsidRPr="00280045" w14:paraId="2BAF3A5A"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280F88F3"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77059197"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4C8C14B7"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7C5E6921"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4CF420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Разработка маршрута (по видам туризма)</w:t>
            </w:r>
          </w:p>
        </w:tc>
      </w:tr>
      <w:tr w:rsidR="00280045" w:rsidRPr="00280045" w14:paraId="75700F7E" w14:textId="77777777" w:rsidTr="001B3C36">
        <w:trPr>
          <w:trHeight w:val="20"/>
        </w:trPr>
        <w:tc>
          <w:tcPr>
            <w:tcW w:w="1882" w:type="pct"/>
            <w:vMerge/>
            <w:tcBorders>
              <w:top w:val="single" w:sz="4" w:space="0" w:color="auto"/>
              <w:left w:val="single" w:sz="4" w:space="0" w:color="auto"/>
              <w:bottom w:val="single" w:sz="4" w:space="0" w:color="auto"/>
              <w:right w:val="single" w:sz="4" w:space="0" w:color="auto"/>
            </w:tcBorders>
            <w:hideMark/>
          </w:tcPr>
          <w:p w14:paraId="35038FA4" w14:textId="77777777" w:rsidR="00280045" w:rsidRPr="00280045" w:rsidRDefault="00280045" w:rsidP="00FF6F48">
            <w:pPr>
              <w:rPr>
                <w:rFonts w:ascii="Times New Roman" w:hAnsi="Times New Roman" w:cs="Times New Roman"/>
                <w:b/>
                <w:bCs/>
              </w:rPr>
            </w:pPr>
          </w:p>
        </w:tc>
        <w:tc>
          <w:tcPr>
            <w:tcW w:w="3118" w:type="pct"/>
            <w:tcBorders>
              <w:top w:val="single" w:sz="4" w:space="0" w:color="auto"/>
              <w:left w:val="single" w:sz="4" w:space="0" w:color="auto"/>
              <w:bottom w:val="single" w:sz="4" w:space="0" w:color="auto"/>
              <w:right w:val="single" w:sz="4" w:space="0" w:color="auto"/>
            </w:tcBorders>
            <w:hideMark/>
          </w:tcPr>
          <w:p w14:paraId="64AA544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техники безопасности по каждому виду туризма.</w:t>
            </w:r>
          </w:p>
        </w:tc>
      </w:tr>
      <w:tr w:rsidR="00280045" w:rsidRPr="00280045" w14:paraId="2A34754D"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70F3D99"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Учебная практика (72 часа)</w:t>
            </w:r>
          </w:p>
          <w:p w14:paraId="4EBAF4EB"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7552A92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Ознакомление с должностными обязанностями персонала экскурсионного бюро. </w:t>
            </w:r>
          </w:p>
          <w:p w14:paraId="7F2FDF1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перечня основных и дополнительных услуг. </w:t>
            </w:r>
          </w:p>
          <w:p w14:paraId="6A8F19F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особенностей по разработке маршрута и расчёта его стоимости. </w:t>
            </w:r>
          </w:p>
          <w:p w14:paraId="0EE364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Изучение правила по технике безопасности. </w:t>
            </w:r>
          </w:p>
          <w:p w14:paraId="44A4D12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Формирование навыков работы со стандартным программным обеспечением для организации делопроизводства </w:t>
            </w:r>
          </w:p>
          <w:p w14:paraId="01F806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Проектирование маршрутов с учетом запросов потребителей. </w:t>
            </w:r>
          </w:p>
          <w:p w14:paraId="2310E9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Формирование технологической карты маршрута. </w:t>
            </w:r>
          </w:p>
          <w:p w14:paraId="5AD00E7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Разработка программы обслуживания туристов. </w:t>
            </w:r>
          </w:p>
          <w:p w14:paraId="7AC8DFF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Организация обслуживания туристов в программном туризме.</w:t>
            </w:r>
          </w:p>
          <w:p w14:paraId="07462CE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Рассчитать маршрут по заданным позициям</w:t>
            </w:r>
          </w:p>
        </w:tc>
      </w:tr>
      <w:tr w:rsidR="00280045" w:rsidRPr="00280045" w14:paraId="35270956"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984E257" w14:textId="77777777" w:rsidR="00280045" w:rsidRPr="00280045" w:rsidRDefault="00280045" w:rsidP="00FF6F48">
            <w:pPr>
              <w:rPr>
                <w:rFonts w:ascii="Times New Roman" w:hAnsi="Times New Roman" w:cs="Times New Roman"/>
              </w:rPr>
            </w:pPr>
            <w:r w:rsidRPr="00280045">
              <w:rPr>
                <w:rFonts w:ascii="Times New Roman" w:hAnsi="Times New Roman" w:cs="Times New Roman"/>
                <w:b/>
                <w:bCs/>
              </w:rPr>
              <w:t>Производственная практика (72 часа)</w:t>
            </w:r>
          </w:p>
          <w:p w14:paraId="39EBF581"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2C361DC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 Проведение маркетинговых исследований рынка экскурсионных услуг </w:t>
            </w:r>
          </w:p>
          <w:p w14:paraId="3321DCF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Разработка экскурсионного маршрута (по видам туризма)</w:t>
            </w:r>
          </w:p>
        </w:tc>
      </w:tr>
      <w:tr w:rsidR="00280045" w:rsidRPr="00280045" w14:paraId="06199B77"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59DE9A8" w14:textId="77777777" w:rsidR="00280045" w:rsidRPr="00280045" w:rsidRDefault="00280045" w:rsidP="00FF6F48">
            <w:pPr>
              <w:suppressAutoHyphens/>
              <w:jc w:val="both"/>
              <w:rPr>
                <w:rFonts w:ascii="Times New Roman" w:hAnsi="Times New Roman" w:cs="Times New Roman"/>
                <w:b/>
                <w:bCs/>
              </w:rPr>
            </w:pPr>
            <w:r w:rsidRPr="00280045">
              <w:rPr>
                <w:rFonts w:ascii="Times New Roman" w:hAnsi="Times New Roman" w:cs="Times New Roman"/>
                <w:b/>
                <w:bCs/>
              </w:rPr>
              <w:t>Промежуточная аттестация 18 часов</w:t>
            </w:r>
          </w:p>
        </w:tc>
      </w:tr>
      <w:tr w:rsidR="00280045" w:rsidRPr="00280045" w14:paraId="54048BE8" w14:textId="77777777" w:rsidTr="001B3C36">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6DD80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Всего 468 часов</w:t>
            </w:r>
          </w:p>
        </w:tc>
      </w:tr>
    </w:tbl>
    <w:p w14:paraId="2596C454" w14:textId="2E1FC152" w:rsidR="004E43C7" w:rsidRDefault="004E43C7" w:rsidP="005C21F4">
      <w:pPr>
        <w:pStyle w:val="ConsPlusNormal"/>
      </w:pPr>
    </w:p>
    <w:p w14:paraId="13483FA8" w14:textId="77777777" w:rsidR="005C21F4" w:rsidRPr="005C21F4" w:rsidRDefault="005C21F4" w:rsidP="005C21F4">
      <w:pPr>
        <w:pStyle w:val="ConsPlusNormal"/>
      </w:pPr>
    </w:p>
    <w:p w14:paraId="5FB62471" w14:textId="77777777" w:rsidR="004E43C7" w:rsidRPr="00941462" w:rsidRDefault="004E43C7" w:rsidP="004E43C7">
      <w:pPr>
        <w:pStyle w:val="1f0"/>
        <w:rPr>
          <w:rFonts w:ascii="Times New Roman" w:hAnsi="Times New Roman"/>
        </w:rPr>
      </w:pPr>
      <w:r w:rsidRPr="00941462">
        <w:rPr>
          <w:rFonts w:ascii="Times New Roman" w:hAnsi="Times New Roman"/>
        </w:rPr>
        <w:t>3. Условия реализации профессионального модуля</w:t>
      </w:r>
    </w:p>
    <w:p w14:paraId="69A0F10B" w14:textId="77777777" w:rsidR="004E43C7" w:rsidRPr="00941462" w:rsidRDefault="004E43C7" w:rsidP="004E43C7">
      <w:pPr>
        <w:pStyle w:val="114"/>
        <w:rPr>
          <w:rFonts w:ascii="Times New Roman" w:hAnsi="Times New Roman"/>
        </w:rPr>
      </w:pPr>
      <w:r w:rsidRPr="00941462">
        <w:rPr>
          <w:rFonts w:ascii="Times New Roman" w:hAnsi="Times New Roman"/>
        </w:rPr>
        <w:t>3.1. Материально-техническое обеспечение</w:t>
      </w:r>
    </w:p>
    <w:p w14:paraId="5E4C25B6" w14:textId="17B6F71A" w:rsidR="004E43C7" w:rsidRDefault="004E43C7" w:rsidP="004E43C7">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B1F0F2C" w14:textId="3EF5B5CA" w:rsidR="00280045" w:rsidRDefault="00280045" w:rsidP="00280045">
      <w:pPr>
        <w:ind w:firstLine="709"/>
        <w:rPr>
          <w:rFonts w:ascii="Times New Roman" w:hAnsi="Times New Roman" w:cs="Times New Roman"/>
          <w:iCs/>
          <w:sz w:val="24"/>
          <w:szCs w:val="24"/>
        </w:rPr>
      </w:pPr>
      <w:r w:rsidRPr="00280045">
        <w:rPr>
          <w:rFonts w:ascii="Times New Roman" w:hAnsi="Times New Roman" w:cs="Times New Roman"/>
          <w:bCs/>
          <w:sz w:val="24"/>
          <w:szCs w:val="24"/>
        </w:rPr>
        <w:lastRenderedPageBreak/>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а</w:t>
      </w:r>
      <w:r w:rsidRPr="00280045">
        <w:rPr>
          <w:rFonts w:ascii="Times New Roman" w:hAnsi="Times New Roman" w:cs="Times New Roman"/>
          <w:bCs/>
          <w:sz w:val="24"/>
          <w:szCs w:val="24"/>
        </w:rPr>
        <w:t xml:space="preserve"> по видам работ</w:t>
      </w:r>
      <w:r>
        <w:rPr>
          <w:rFonts w:ascii="Times New Roman" w:hAnsi="Times New Roman" w:cs="Times New Roman"/>
          <w:bCs/>
          <w:sz w:val="24"/>
          <w:szCs w:val="24"/>
        </w:rPr>
        <w:t xml:space="preserve"> </w:t>
      </w:r>
      <w:r w:rsidRPr="007D178A">
        <w:rPr>
          <w:rFonts w:ascii="Times New Roman" w:hAnsi="Times New Roman" w:cs="Times New Roman"/>
          <w:iCs/>
          <w:sz w:val="24"/>
          <w:szCs w:val="24"/>
        </w:rPr>
        <w:t>Туризм</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9FFF299" w14:textId="2E9FBFD9" w:rsidR="004E43C7" w:rsidRPr="00665F99" w:rsidRDefault="004E43C7" w:rsidP="004E43C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7B0AAF18" w14:textId="77777777" w:rsidR="004E43C7" w:rsidRDefault="004E43C7" w:rsidP="005C21F4">
      <w:pPr>
        <w:pStyle w:val="ConsPlusNormal"/>
      </w:pPr>
    </w:p>
    <w:p w14:paraId="63EC31EA" w14:textId="77777777" w:rsidR="004E43C7" w:rsidRPr="00941462" w:rsidRDefault="004E43C7" w:rsidP="004E43C7">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743C422" w14:textId="77777777" w:rsidR="004E43C7" w:rsidRPr="00941462" w:rsidRDefault="004E43C7" w:rsidP="004E43C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BDF17A" w14:textId="77777777" w:rsidR="004E43C7" w:rsidRPr="00BD0588" w:rsidRDefault="004E43C7" w:rsidP="004E43C7">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41A4D421"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Гатауллина, С.Ю., Предоставление экскурсионных услуг: учебник / С.Ю. Гатауллина, А.Б. Косолапов, И.Ю. Кушнарева. — Москва: КноРус, 2021. — 236 с. — ISBN 978-5-406-07901-0. — URL:https://book.ru/book/938395 — Текст: электронный.</w:t>
      </w:r>
    </w:p>
    <w:p w14:paraId="6B6AC389"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Жираткова, Ж. В. Основы экскурсионной деятельности : учебник и практикум для среднего профессионального образования / Ж. В. Жираткова, Т. В. Рассохина, Х. Ф. Очилова. — Москва : Издательство Юрайт, 2023. — 189 с. — (Профессиональное образование). — ISBN 978-5-534-13031-7. — Текст : электронный // Образовательная платформа Юрайт [сайт]. — URL: https://urait.ru/bcode/518583</w:t>
      </w:r>
    </w:p>
    <w:p w14:paraId="79DC5EE5"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Кулакова, Н. И. Технология и организация экскурсионных услуг : учебное пособие для среднего профессионального образования / Н. И. Кулакова, Т. В. Ганина ; под редакцией Н. И. Кулаковой. — 2-е изд., испр. и доп. — Москва : Издательство Юрайт, 2023. — 127 с. — (Профессиональное образование). — ISBN 978-5-534-12546-7. — Текст : электронный // Образовательная платформа Юрайт [сайт]. — URL: https://urait.ru/bcode/518260</w:t>
      </w:r>
    </w:p>
    <w:p w14:paraId="16316869"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Матюхина, Ю. А., Экскурсионная деятельность : учебное пособие / Ю. А. Матюхина, Е. Ю. Мигунова. — Москва : КноРус, 2023. — 223 с. — ISBN 978-5-406-10252-7. — URL: https://book.ru/book/944926</w:t>
      </w:r>
    </w:p>
    <w:p w14:paraId="007F494F" w14:textId="77777777" w:rsidR="00280045" w:rsidRPr="00280045" w:rsidRDefault="00280045" w:rsidP="00FF1F25">
      <w:pPr>
        <w:pStyle w:val="ConsPlusNormal"/>
        <w:numPr>
          <w:ilvl w:val="0"/>
          <w:numId w:val="14"/>
        </w:numPr>
        <w:ind w:left="0" w:firstLine="709"/>
        <w:rPr>
          <w:rFonts w:eastAsiaTheme="minorHAnsi"/>
          <w:b/>
          <w:bCs/>
          <w:caps/>
        </w:rPr>
      </w:pPr>
      <w:r w:rsidRPr="00280045">
        <w:rPr>
          <w:rFonts w:eastAsiaTheme="minorHAnsi"/>
        </w:rPr>
        <w:t>Скобельцына, А. С. Технология и организация информационно-экскурсионной деятельности : учебник для среднего профессионального образования / А. С. Скобельцына, А. П. Шарухин. — 4-е изд., перераб. и доп. — Москва : Издательство Юрайт, 2023. — 251 с. — (Профессиональное образование). — ISBN 978-5-534-18077-0. — Текст : электронный // Образовательная платформа Юрайт [сайт]. — URL: https://urait.ru/bcode/534234</w:t>
      </w:r>
    </w:p>
    <w:p w14:paraId="2E2C01EA" w14:textId="77777777" w:rsidR="00280045" w:rsidRDefault="00280045" w:rsidP="00FF1F25">
      <w:pPr>
        <w:pStyle w:val="ConsPlusNormal"/>
        <w:numPr>
          <w:ilvl w:val="0"/>
          <w:numId w:val="14"/>
        </w:numPr>
        <w:ind w:left="0" w:firstLine="709"/>
      </w:pPr>
      <w:r w:rsidRPr="00280045">
        <w:rPr>
          <w:rFonts w:eastAsiaTheme="minorHAnsi"/>
        </w:rPr>
        <w:t>Суворова, Г. М. Технология и организация сопровождения туристов. Обеспечение безопасности : учебное пособие для среднего профессионального образования / Г. М. Суворова [и др.] ; ответственный редактор Г. М. Суворова. — 2-е изд., испр. и доп. — Москва : Издательство Юрайт, 2023. — 195 с. — (Профессиональное образование). — ISBN 978-5-534-11265-8. — Текст : электронный // Образовательная платформа Юрайт [сайт]. — URL: https://urait.ru/bcode/518209</w:t>
      </w:r>
    </w:p>
    <w:p w14:paraId="68765A8D" w14:textId="77777777" w:rsidR="005C21F4" w:rsidRDefault="005C21F4" w:rsidP="005C21F4">
      <w:pPr>
        <w:pStyle w:val="ConsPlusNormal"/>
      </w:pPr>
    </w:p>
    <w:p w14:paraId="0D8F2A69" w14:textId="77777777" w:rsidR="005C21F4" w:rsidRDefault="005C21F4" w:rsidP="005C21F4">
      <w:pPr>
        <w:pStyle w:val="ConsPlusNormal"/>
      </w:pPr>
    </w:p>
    <w:p w14:paraId="66F06BD9" w14:textId="485AAF4C" w:rsidR="004E43C7" w:rsidRDefault="004E43C7" w:rsidP="004E43C7">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5A03D671"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
        <w:gridCol w:w="6301"/>
        <w:gridCol w:w="2426"/>
      </w:tblGrid>
      <w:tr w:rsidR="004E43C7" w:rsidRPr="00280045" w14:paraId="6F732B5D" w14:textId="77777777" w:rsidTr="005C21F4">
        <w:trPr>
          <w:trHeight w:val="23"/>
        </w:trPr>
        <w:tc>
          <w:tcPr>
            <w:tcW w:w="367" w:type="pct"/>
          </w:tcPr>
          <w:p w14:paraId="306664B6"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Код </w:t>
            </w:r>
          </w:p>
          <w:p w14:paraId="63325DC7"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21" w:type="pct"/>
          </w:tcPr>
          <w:p w14:paraId="1E4475F5"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311" w:type="pct"/>
          </w:tcPr>
          <w:p w14:paraId="436E099A" w14:textId="77777777" w:rsidR="004E43C7" w:rsidRPr="00280045" w:rsidRDefault="004E43C7"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280045" w:rsidRPr="00280045" w14:paraId="61E5C269" w14:textId="77777777" w:rsidTr="005C21F4">
        <w:trPr>
          <w:trHeight w:val="23"/>
        </w:trPr>
        <w:tc>
          <w:tcPr>
            <w:tcW w:w="367" w:type="pct"/>
            <w:tcBorders>
              <w:top w:val="single" w:sz="4" w:space="0" w:color="000000"/>
              <w:left w:val="single" w:sz="4" w:space="0" w:color="000000"/>
              <w:bottom w:val="single" w:sz="4" w:space="0" w:color="000000"/>
              <w:right w:val="single" w:sz="4" w:space="0" w:color="000000"/>
            </w:tcBorders>
          </w:tcPr>
          <w:p w14:paraId="0F81DE98" w14:textId="28AAFA0B"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ПК.2.1.</w:t>
            </w:r>
          </w:p>
        </w:tc>
        <w:tc>
          <w:tcPr>
            <w:tcW w:w="3321" w:type="pct"/>
            <w:tcBorders>
              <w:top w:val="single" w:sz="4" w:space="0" w:color="000000"/>
              <w:left w:val="single" w:sz="4" w:space="0" w:color="000000"/>
              <w:bottom w:val="single" w:sz="4" w:space="0" w:color="000000"/>
              <w:right w:val="single" w:sz="4" w:space="0" w:color="000000"/>
            </w:tcBorders>
          </w:tcPr>
          <w:p w14:paraId="01B9CB53"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Формирование экскурсионных групп в соответствии с поступившими заказами</w:t>
            </w:r>
          </w:p>
          <w:p w14:paraId="4FB9EA7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lastRenderedPageBreak/>
              <w:t>Формирование экскурсионных групп с учетом совместных интересов туристов (экскурсантов)</w:t>
            </w:r>
          </w:p>
          <w:p w14:paraId="35AC058E" w14:textId="2FF4773D"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Проведение инструктажа клиентов по правилам безопасности перед выходом на маршрут (по видам туризма)</w:t>
            </w:r>
          </w:p>
        </w:tc>
        <w:tc>
          <w:tcPr>
            <w:tcW w:w="1311" w:type="pct"/>
            <w:vMerge w:val="restart"/>
          </w:tcPr>
          <w:p w14:paraId="235DD5F4" w14:textId="77777777"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lastRenderedPageBreak/>
              <w:t xml:space="preserve">Контрольные работы, зачеты, </w:t>
            </w:r>
            <w:r w:rsidRPr="00280045">
              <w:rPr>
                <w:rFonts w:ascii="Times New Roman" w:hAnsi="Times New Roman" w:cs="Times New Roman"/>
              </w:rPr>
              <w:lastRenderedPageBreak/>
              <w:t>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80045" w:rsidRPr="00280045" w14:paraId="55E12FB2" w14:textId="77777777" w:rsidTr="005C21F4">
        <w:trPr>
          <w:trHeight w:val="23"/>
        </w:trPr>
        <w:tc>
          <w:tcPr>
            <w:tcW w:w="367" w:type="pct"/>
            <w:tcBorders>
              <w:top w:val="single" w:sz="4" w:space="0" w:color="000000"/>
              <w:left w:val="single" w:sz="4" w:space="0" w:color="000000"/>
              <w:bottom w:val="single" w:sz="4" w:space="0" w:color="000000"/>
              <w:right w:val="single" w:sz="4" w:space="0" w:color="000000"/>
            </w:tcBorders>
          </w:tcPr>
          <w:p w14:paraId="46602F01" w14:textId="014E01E2"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lastRenderedPageBreak/>
              <w:t>ПК.2.2</w:t>
            </w:r>
          </w:p>
        </w:tc>
        <w:tc>
          <w:tcPr>
            <w:tcW w:w="3321" w:type="pct"/>
            <w:tcBorders>
              <w:top w:val="single" w:sz="4" w:space="0" w:color="000000"/>
              <w:left w:val="single" w:sz="4" w:space="0" w:color="000000"/>
              <w:bottom w:val="single" w:sz="4" w:space="0" w:color="000000"/>
              <w:right w:val="single" w:sz="4" w:space="0" w:color="000000"/>
            </w:tcBorders>
          </w:tcPr>
          <w:p w14:paraId="2118DFC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в процессе перевозки на маршруте экскурсии</w:t>
            </w:r>
          </w:p>
          <w:p w14:paraId="524ECE55"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к объектам показа, объектам общественного питания, местам проведения культурно-зрелищных/спортивных мероприятий, средствам размещения</w:t>
            </w:r>
          </w:p>
          <w:p w14:paraId="344E6D52"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Организация сопровождения туристов (экскурсантов) с ограниченными возможностями здоровья</w:t>
            </w:r>
          </w:p>
          <w:p w14:paraId="08BABE9D" w14:textId="3FC49F7B"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Обеспечение соответствия маршрута экскурсии заявке на экскурсионное обслуживание</w:t>
            </w:r>
          </w:p>
        </w:tc>
        <w:tc>
          <w:tcPr>
            <w:tcW w:w="1311" w:type="pct"/>
            <w:vMerge/>
          </w:tcPr>
          <w:p w14:paraId="7F2F55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E2CB890" w14:textId="77777777" w:rsidTr="005C21F4">
        <w:trPr>
          <w:trHeight w:val="23"/>
        </w:trPr>
        <w:tc>
          <w:tcPr>
            <w:tcW w:w="367" w:type="pct"/>
          </w:tcPr>
          <w:p w14:paraId="4FB83D6D"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21" w:type="pct"/>
          </w:tcPr>
          <w:p w14:paraId="6A196D7D"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6C8A4E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10DFE81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311" w:type="pct"/>
            <w:vMerge/>
          </w:tcPr>
          <w:p w14:paraId="78D77EE9"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3F11E50" w14:textId="77777777" w:rsidTr="005C21F4">
        <w:trPr>
          <w:trHeight w:val="23"/>
        </w:trPr>
        <w:tc>
          <w:tcPr>
            <w:tcW w:w="367" w:type="pct"/>
          </w:tcPr>
          <w:p w14:paraId="14B15956"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21" w:type="pct"/>
          </w:tcPr>
          <w:p w14:paraId="72BCF6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56553060"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1D2DB05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1" w:type="pct"/>
            <w:vMerge/>
          </w:tcPr>
          <w:p w14:paraId="7CD1B3F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1B0D1519" w14:textId="77777777" w:rsidTr="005C21F4">
        <w:trPr>
          <w:trHeight w:val="23"/>
        </w:trPr>
        <w:tc>
          <w:tcPr>
            <w:tcW w:w="367" w:type="pct"/>
          </w:tcPr>
          <w:p w14:paraId="24249CF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21" w:type="pct"/>
          </w:tcPr>
          <w:p w14:paraId="2BA732A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85033D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311" w:type="pct"/>
            <w:vMerge/>
          </w:tcPr>
          <w:p w14:paraId="47E0EDBC"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434113FA" w14:textId="77777777" w:rsidTr="005C21F4">
        <w:trPr>
          <w:trHeight w:val="23"/>
        </w:trPr>
        <w:tc>
          <w:tcPr>
            <w:tcW w:w="367" w:type="pct"/>
          </w:tcPr>
          <w:p w14:paraId="5FEF24B7"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21" w:type="pct"/>
          </w:tcPr>
          <w:p w14:paraId="74606901"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1" w:type="pct"/>
            <w:vMerge/>
          </w:tcPr>
          <w:p w14:paraId="31A9341D"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583CEDF" w14:textId="77777777" w:rsidTr="005C21F4">
        <w:trPr>
          <w:trHeight w:val="23"/>
        </w:trPr>
        <w:tc>
          <w:tcPr>
            <w:tcW w:w="367" w:type="pct"/>
          </w:tcPr>
          <w:p w14:paraId="32A836B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21" w:type="pct"/>
          </w:tcPr>
          <w:p w14:paraId="7A46C1BF"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0783A4FE"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311" w:type="pct"/>
            <w:vMerge/>
          </w:tcPr>
          <w:p w14:paraId="605D4743" w14:textId="77777777" w:rsidR="00280045" w:rsidRPr="00280045" w:rsidDel="009D5E3A" w:rsidRDefault="00280045" w:rsidP="00280045">
            <w:pPr>
              <w:suppressAutoHyphens/>
              <w:contextualSpacing/>
              <w:rPr>
                <w:rFonts w:ascii="Times New Roman" w:hAnsi="Times New Roman" w:cs="Times New Roman"/>
              </w:rPr>
            </w:pPr>
          </w:p>
        </w:tc>
      </w:tr>
    </w:tbl>
    <w:p w14:paraId="23AF629B" w14:textId="2C89D58D" w:rsidR="00B14B4D" w:rsidRDefault="00B14B4D">
      <w:pPr>
        <w:rPr>
          <w:rFonts w:ascii="Times New Roman" w:hAnsi="Times New Roman" w:cs="Times New Roman"/>
          <w:b/>
          <w:bCs/>
          <w:sz w:val="20"/>
          <w:szCs w:val="20"/>
        </w:rPr>
      </w:pPr>
    </w:p>
    <w:p w14:paraId="3ED247E8"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241D6646" w14:textId="63862BC2"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4</w:t>
      </w:r>
    </w:p>
    <w:p w14:paraId="16E960DA"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1235415F" w14:textId="6E884AB0" w:rsidR="00B14B4D" w:rsidRPr="00941462" w:rsidRDefault="005E18C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0199981" w14:textId="77777777" w:rsidR="00B14B4D" w:rsidRPr="00941462" w:rsidRDefault="00B14B4D" w:rsidP="00B14B4D">
      <w:pPr>
        <w:jc w:val="right"/>
        <w:rPr>
          <w:rFonts w:ascii="Times New Roman" w:hAnsi="Times New Roman" w:cs="Times New Roman"/>
          <w:b/>
          <w:bCs/>
          <w:sz w:val="24"/>
          <w:szCs w:val="24"/>
        </w:rPr>
      </w:pPr>
    </w:p>
    <w:p w14:paraId="1122A1FD" w14:textId="77777777" w:rsidR="00B14B4D" w:rsidRPr="00941462" w:rsidRDefault="00B14B4D" w:rsidP="00B14B4D">
      <w:pPr>
        <w:jc w:val="right"/>
        <w:rPr>
          <w:rFonts w:ascii="Times New Roman" w:hAnsi="Times New Roman" w:cs="Times New Roman"/>
          <w:b/>
          <w:bCs/>
          <w:sz w:val="24"/>
          <w:szCs w:val="24"/>
        </w:rPr>
      </w:pPr>
    </w:p>
    <w:p w14:paraId="78AD1C42" w14:textId="77777777" w:rsidR="00B14B4D" w:rsidRPr="00941462" w:rsidRDefault="00B14B4D" w:rsidP="00B14B4D">
      <w:pPr>
        <w:jc w:val="right"/>
        <w:rPr>
          <w:rFonts w:ascii="Times New Roman" w:hAnsi="Times New Roman" w:cs="Times New Roman"/>
          <w:b/>
          <w:bCs/>
          <w:sz w:val="24"/>
          <w:szCs w:val="24"/>
        </w:rPr>
      </w:pPr>
    </w:p>
    <w:p w14:paraId="2421F668" w14:textId="77777777" w:rsidR="00B14B4D" w:rsidRPr="00941462" w:rsidRDefault="00B14B4D" w:rsidP="00B14B4D">
      <w:pPr>
        <w:jc w:val="right"/>
        <w:rPr>
          <w:rFonts w:ascii="Times New Roman" w:hAnsi="Times New Roman" w:cs="Times New Roman"/>
          <w:b/>
          <w:bCs/>
          <w:sz w:val="24"/>
          <w:szCs w:val="24"/>
        </w:rPr>
      </w:pPr>
    </w:p>
    <w:p w14:paraId="45F6B2F2" w14:textId="77777777" w:rsidR="00B14B4D" w:rsidRPr="00941462" w:rsidRDefault="00B14B4D" w:rsidP="00B14B4D">
      <w:pPr>
        <w:jc w:val="right"/>
        <w:rPr>
          <w:rFonts w:ascii="Times New Roman" w:hAnsi="Times New Roman" w:cs="Times New Roman"/>
          <w:b/>
          <w:bCs/>
          <w:sz w:val="24"/>
          <w:szCs w:val="24"/>
        </w:rPr>
      </w:pPr>
    </w:p>
    <w:p w14:paraId="243BCC7A" w14:textId="77777777" w:rsidR="00B14B4D" w:rsidRPr="00941462" w:rsidRDefault="00B14B4D" w:rsidP="00B14B4D">
      <w:pPr>
        <w:jc w:val="right"/>
        <w:rPr>
          <w:rFonts w:ascii="Times New Roman" w:hAnsi="Times New Roman" w:cs="Times New Roman"/>
          <w:b/>
          <w:bCs/>
          <w:sz w:val="24"/>
          <w:szCs w:val="24"/>
        </w:rPr>
      </w:pPr>
    </w:p>
    <w:p w14:paraId="252020A4" w14:textId="77777777" w:rsidR="00B14B4D" w:rsidRPr="00941462" w:rsidRDefault="00B14B4D" w:rsidP="00B14B4D">
      <w:pPr>
        <w:jc w:val="right"/>
        <w:rPr>
          <w:rFonts w:ascii="Times New Roman" w:hAnsi="Times New Roman" w:cs="Times New Roman"/>
          <w:b/>
          <w:bCs/>
          <w:sz w:val="24"/>
          <w:szCs w:val="24"/>
        </w:rPr>
      </w:pPr>
    </w:p>
    <w:p w14:paraId="5C90EF85" w14:textId="77777777" w:rsidR="00B14B4D" w:rsidRPr="00941462" w:rsidRDefault="00B14B4D" w:rsidP="00B14B4D">
      <w:pPr>
        <w:jc w:val="right"/>
        <w:rPr>
          <w:rFonts w:ascii="Times New Roman" w:hAnsi="Times New Roman" w:cs="Times New Roman"/>
          <w:b/>
          <w:bCs/>
          <w:sz w:val="24"/>
          <w:szCs w:val="24"/>
        </w:rPr>
      </w:pPr>
    </w:p>
    <w:p w14:paraId="3F41A725" w14:textId="77777777" w:rsidR="00B14B4D" w:rsidRPr="00941462" w:rsidRDefault="00B14B4D" w:rsidP="00B14B4D">
      <w:pPr>
        <w:jc w:val="right"/>
        <w:rPr>
          <w:rFonts w:ascii="Times New Roman" w:hAnsi="Times New Roman" w:cs="Times New Roman"/>
          <w:b/>
          <w:bCs/>
          <w:sz w:val="24"/>
          <w:szCs w:val="24"/>
        </w:rPr>
      </w:pPr>
    </w:p>
    <w:p w14:paraId="54B60A83" w14:textId="77777777" w:rsidR="00B14B4D" w:rsidRPr="00941462" w:rsidRDefault="00B14B4D" w:rsidP="00B14B4D">
      <w:pPr>
        <w:jc w:val="right"/>
        <w:rPr>
          <w:rFonts w:ascii="Times New Roman" w:hAnsi="Times New Roman" w:cs="Times New Roman"/>
          <w:b/>
          <w:bCs/>
          <w:sz w:val="24"/>
          <w:szCs w:val="24"/>
        </w:rPr>
      </w:pPr>
    </w:p>
    <w:p w14:paraId="66BE15C9"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556A3D3" w14:textId="287C45F7" w:rsidR="00B14B4D" w:rsidRPr="00941462" w:rsidRDefault="00B14B4D" w:rsidP="00B14B4D">
      <w:pPr>
        <w:pStyle w:val="1"/>
      </w:pPr>
      <w:bookmarkStart w:id="35" w:name="_Toc171086762"/>
      <w:r w:rsidRPr="00941462">
        <w:t>«ПМ</w:t>
      </w:r>
      <w:r>
        <w:t>н</w:t>
      </w:r>
      <w:r w:rsidRPr="00941462">
        <w:t>.0</w:t>
      </w:r>
      <w:r w:rsidR="00280045">
        <w:t>2</w:t>
      </w:r>
      <w:r w:rsidRPr="00941462">
        <w:t xml:space="preserve"> </w:t>
      </w:r>
      <w:r w:rsidR="00280045" w:rsidRPr="00280045">
        <w:rPr>
          <w:rFonts w:ascii="Times New Roman Полужирный" w:hAnsi="Times New Roman Полужирный"/>
          <w:caps/>
        </w:rPr>
        <w:t>Предоставление гостиничных услуг</w:t>
      </w:r>
      <w:r w:rsidRPr="00941462">
        <w:t>»</w:t>
      </w:r>
      <w:bookmarkEnd w:id="35"/>
    </w:p>
    <w:p w14:paraId="2C0507FA" w14:textId="77777777" w:rsidR="00023690" w:rsidRPr="00941462" w:rsidRDefault="00023690" w:rsidP="00023690">
      <w:pPr>
        <w:spacing w:line="360" w:lineRule="auto"/>
        <w:jc w:val="center"/>
        <w:rPr>
          <w:rFonts w:ascii="Times New Roman" w:hAnsi="Times New Roman" w:cs="Times New Roman"/>
          <w:sz w:val="24"/>
          <w:szCs w:val="24"/>
        </w:rPr>
      </w:pPr>
    </w:p>
    <w:p w14:paraId="580FBB97" w14:textId="77777777" w:rsidR="00023690" w:rsidRPr="00941462" w:rsidRDefault="00023690" w:rsidP="00023690">
      <w:pPr>
        <w:spacing w:line="360" w:lineRule="auto"/>
        <w:jc w:val="center"/>
        <w:rPr>
          <w:rFonts w:ascii="Times New Roman" w:hAnsi="Times New Roman" w:cs="Times New Roman"/>
          <w:sz w:val="24"/>
          <w:szCs w:val="24"/>
        </w:rPr>
      </w:pPr>
    </w:p>
    <w:p w14:paraId="6E9C6B6A" w14:textId="77777777" w:rsidR="00023690" w:rsidRPr="00941462" w:rsidRDefault="00023690" w:rsidP="00023690">
      <w:pPr>
        <w:spacing w:line="360" w:lineRule="auto"/>
        <w:jc w:val="center"/>
        <w:rPr>
          <w:rFonts w:ascii="Times New Roman" w:hAnsi="Times New Roman" w:cs="Times New Roman"/>
          <w:sz w:val="24"/>
          <w:szCs w:val="24"/>
        </w:rPr>
      </w:pPr>
    </w:p>
    <w:p w14:paraId="01D1C05E" w14:textId="77777777" w:rsidR="00023690" w:rsidRPr="00941462" w:rsidRDefault="00023690" w:rsidP="00023690">
      <w:pPr>
        <w:spacing w:line="360" w:lineRule="auto"/>
        <w:jc w:val="center"/>
        <w:rPr>
          <w:rFonts w:ascii="Times New Roman" w:hAnsi="Times New Roman" w:cs="Times New Roman"/>
          <w:sz w:val="24"/>
          <w:szCs w:val="24"/>
        </w:rPr>
      </w:pPr>
    </w:p>
    <w:p w14:paraId="66CD7731" w14:textId="77777777" w:rsidR="00023690" w:rsidRPr="00941462" w:rsidRDefault="00023690" w:rsidP="00023690">
      <w:pPr>
        <w:spacing w:line="360" w:lineRule="auto"/>
        <w:jc w:val="center"/>
        <w:rPr>
          <w:rFonts w:ascii="Times New Roman" w:hAnsi="Times New Roman" w:cs="Times New Roman"/>
          <w:sz w:val="24"/>
          <w:szCs w:val="24"/>
        </w:rPr>
      </w:pPr>
    </w:p>
    <w:p w14:paraId="7362709C" w14:textId="77777777" w:rsidR="00023690" w:rsidRPr="00941462" w:rsidRDefault="00023690" w:rsidP="00023690">
      <w:pPr>
        <w:spacing w:line="360" w:lineRule="auto"/>
        <w:jc w:val="center"/>
        <w:rPr>
          <w:rFonts w:ascii="Times New Roman" w:hAnsi="Times New Roman" w:cs="Times New Roman"/>
          <w:sz w:val="24"/>
          <w:szCs w:val="24"/>
        </w:rPr>
      </w:pPr>
    </w:p>
    <w:p w14:paraId="22871167" w14:textId="77777777" w:rsidR="00023690" w:rsidRPr="00941462" w:rsidRDefault="00023690" w:rsidP="00023690">
      <w:pPr>
        <w:spacing w:line="360" w:lineRule="auto"/>
        <w:jc w:val="center"/>
        <w:rPr>
          <w:rFonts w:ascii="Times New Roman" w:hAnsi="Times New Roman" w:cs="Times New Roman"/>
          <w:sz w:val="24"/>
          <w:szCs w:val="24"/>
        </w:rPr>
      </w:pPr>
    </w:p>
    <w:p w14:paraId="32B3524B" w14:textId="77777777" w:rsidR="00023690" w:rsidRPr="00941462" w:rsidRDefault="00023690" w:rsidP="00023690">
      <w:pPr>
        <w:spacing w:line="360" w:lineRule="auto"/>
        <w:jc w:val="center"/>
        <w:rPr>
          <w:rFonts w:ascii="Times New Roman" w:hAnsi="Times New Roman" w:cs="Times New Roman"/>
          <w:sz w:val="24"/>
          <w:szCs w:val="24"/>
        </w:rPr>
      </w:pPr>
    </w:p>
    <w:p w14:paraId="2468D1BA" w14:textId="77777777" w:rsidR="00023690" w:rsidRPr="00941462" w:rsidRDefault="00023690" w:rsidP="00023690">
      <w:pPr>
        <w:spacing w:line="360" w:lineRule="auto"/>
        <w:jc w:val="center"/>
        <w:rPr>
          <w:rFonts w:ascii="Times New Roman" w:hAnsi="Times New Roman" w:cs="Times New Roman"/>
          <w:sz w:val="24"/>
          <w:szCs w:val="24"/>
        </w:rPr>
      </w:pPr>
    </w:p>
    <w:p w14:paraId="6442952D" w14:textId="77777777" w:rsidR="00023690" w:rsidRPr="00941462" w:rsidRDefault="00023690" w:rsidP="00023690">
      <w:pPr>
        <w:spacing w:line="360" w:lineRule="auto"/>
        <w:jc w:val="center"/>
        <w:rPr>
          <w:rFonts w:ascii="Times New Roman" w:hAnsi="Times New Roman" w:cs="Times New Roman"/>
          <w:sz w:val="24"/>
          <w:szCs w:val="24"/>
        </w:rPr>
      </w:pPr>
    </w:p>
    <w:p w14:paraId="6961B98F" w14:textId="77777777" w:rsidR="00023690" w:rsidRPr="00941462" w:rsidRDefault="00023690" w:rsidP="00023690">
      <w:pPr>
        <w:spacing w:line="360" w:lineRule="auto"/>
        <w:jc w:val="center"/>
        <w:rPr>
          <w:rFonts w:ascii="Times New Roman" w:hAnsi="Times New Roman" w:cs="Times New Roman"/>
          <w:sz w:val="24"/>
          <w:szCs w:val="24"/>
        </w:rPr>
      </w:pPr>
    </w:p>
    <w:p w14:paraId="65189776" w14:textId="77777777" w:rsidR="00023690" w:rsidRPr="00941462" w:rsidRDefault="00023690" w:rsidP="00023690">
      <w:pPr>
        <w:spacing w:line="360" w:lineRule="auto"/>
        <w:jc w:val="center"/>
        <w:rPr>
          <w:rFonts w:ascii="Times New Roman" w:hAnsi="Times New Roman" w:cs="Times New Roman"/>
          <w:sz w:val="24"/>
          <w:szCs w:val="24"/>
        </w:rPr>
      </w:pPr>
    </w:p>
    <w:p w14:paraId="7B777503" w14:textId="77777777" w:rsidR="00023690" w:rsidRPr="00941462" w:rsidRDefault="00023690" w:rsidP="00023690">
      <w:pPr>
        <w:spacing w:line="360" w:lineRule="auto"/>
        <w:jc w:val="center"/>
        <w:rPr>
          <w:rFonts w:ascii="Times New Roman" w:hAnsi="Times New Roman" w:cs="Times New Roman"/>
          <w:sz w:val="24"/>
          <w:szCs w:val="24"/>
        </w:rPr>
      </w:pPr>
    </w:p>
    <w:p w14:paraId="30D0EA8D" w14:textId="77777777" w:rsidR="00023690" w:rsidRPr="00941462" w:rsidRDefault="00023690" w:rsidP="00023690">
      <w:pPr>
        <w:spacing w:line="360" w:lineRule="auto"/>
        <w:jc w:val="center"/>
        <w:rPr>
          <w:rFonts w:ascii="Times New Roman" w:hAnsi="Times New Roman" w:cs="Times New Roman"/>
          <w:sz w:val="24"/>
          <w:szCs w:val="24"/>
        </w:rPr>
      </w:pPr>
    </w:p>
    <w:p w14:paraId="59C303CE" w14:textId="77777777" w:rsidR="00023690" w:rsidRPr="00941462" w:rsidRDefault="00023690" w:rsidP="00023690">
      <w:pPr>
        <w:spacing w:line="360" w:lineRule="auto"/>
        <w:jc w:val="center"/>
        <w:rPr>
          <w:rFonts w:ascii="Times New Roman" w:hAnsi="Times New Roman" w:cs="Times New Roman"/>
          <w:sz w:val="24"/>
          <w:szCs w:val="24"/>
        </w:rPr>
      </w:pPr>
    </w:p>
    <w:p w14:paraId="2975D4D9" w14:textId="77777777" w:rsidR="00023690" w:rsidRPr="00941462" w:rsidRDefault="00023690" w:rsidP="00023690">
      <w:pPr>
        <w:spacing w:line="360" w:lineRule="auto"/>
        <w:jc w:val="center"/>
        <w:rPr>
          <w:rFonts w:ascii="Times New Roman" w:hAnsi="Times New Roman" w:cs="Times New Roman"/>
          <w:sz w:val="24"/>
          <w:szCs w:val="24"/>
        </w:rPr>
      </w:pPr>
    </w:p>
    <w:p w14:paraId="28734899" w14:textId="77777777" w:rsidR="00023690" w:rsidRPr="00941462" w:rsidRDefault="00023690" w:rsidP="00023690">
      <w:pPr>
        <w:spacing w:line="360" w:lineRule="auto"/>
        <w:jc w:val="center"/>
        <w:rPr>
          <w:rFonts w:ascii="Times New Roman" w:hAnsi="Times New Roman" w:cs="Times New Roman"/>
          <w:sz w:val="24"/>
          <w:szCs w:val="24"/>
        </w:rPr>
      </w:pPr>
    </w:p>
    <w:p w14:paraId="69B4DF29" w14:textId="77777777" w:rsidR="00023690" w:rsidRPr="00941462" w:rsidRDefault="00023690" w:rsidP="00023690">
      <w:pPr>
        <w:spacing w:line="360" w:lineRule="auto"/>
        <w:jc w:val="center"/>
        <w:rPr>
          <w:rFonts w:ascii="Times New Roman" w:hAnsi="Times New Roman" w:cs="Times New Roman"/>
          <w:sz w:val="24"/>
          <w:szCs w:val="24"/>
        </w:rPr>
      </w:pPr>
    </w:p>
    <w:p w14:paraId="5AE20FF8" w14:textId="77777777" w:rsidR="00023690" w:rsidRPr="00941462" w:rsidRDefault="00023690" w:rsidP="00023690">
      <w:pPr>
        <w:spacing w:line="360" w:lineRule="auto"/>
        <w:jc w:val="center"/>
        <w:rPr>
          <w:rFonts w:ascii="Times New Roman" w:hAnsi="Times New Roman" w:cs="Times New Roman"/>
          <w:sz w:val="24"/>
          <w:szCs w:val="24"/>
        </w:rPr>
      </w:pPr>
    </w:p>
    <w:p w14:paraId="2D8B8266" w14:textId="77777777" w:rsidR="00023690" w:rsidRPr="00941462" w:rsidRDefault="00023690" w:rsidP="00023690">
      <w:pPr>
        <w:spacing w:line="360" w:lineRule="auto"/>
        <w:jc w:val="center"/>
        <w:rPr>
          <w:rFonts w:ascii="Times New Roman" w:hAnsi="Times New Roman" w:cs="Times New Roman"/>
          <w:sz w:val="24"/>
          <w:szCs w:val="24"/>
        </w:rPr>
      </w:pPr>
    </w:p>
    <w:p w14:paraId="5C164CB5" w14:textId="77777777" w:rsidR="00023690" w:rsidRDefault="00023690" w:rsidP="00023690">
      <w:pPr>
        <w:spacing w:line="360" w:lineRule="auto"/>
        <w:jc w:val="center"/>
        <w:rPr>
          <w:rFonts w:ascii="Times New Roman" w:hAnsi="Times New Roman" w:cs="Times New Roman"/>
          <w:sz w:val="24"/>
          <w:szCs w:val="24"/>
        </w:rPr>
      </w:pPr>
    </w:p>
    <w:p w14:paraId="5E89AACC" w14:textId="77777777" w:rsidR="00023690" w:rsidRPr="00941462" w:rsidRDefault="00023690" w:rsidP="00023690">
      <w:pPr>
        <w:spacing w:line="360" w:lineRule="auto"/>
        <w:jc w:val="center"/>
        <w:rPr>
          <w:rFonts w:ascii="Times New Roman" w:hAnsi="Times New Roman" w:cs="Times New Roman"/>
          <w:sz w:val="24"/>
          <w:szCs w:val="24"/>
        </w:rPr>
      </w:pPr>
    </w:p>
    <w:p w14:paraId="626A354A" w14:textId="77777777" w:rsidR="00023690" w:rsidRPr="00941462" w:rsidRDefault="00023690" w:rsidP="0002369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823CA10" w14:textId="77777777" w:rsidR="00B14B4D" w:rsidRDefault="00B14B4D" w:rsidP="005C21F4">
      <w:pPr>
        <w:pStyle w:val="ConsPlusNormal"/>
        <w:rPr>
          <w:b/>
          <w:bCs/>
          <w:sz w:val="20"/>
        </w:rPr>
      </w:pPr>
      <w:r>
        <w:rPr>
          <w:b/>
          <w:bCs/>
          <w:sz w:val="20"/>
        </w:rPr>
        <w:br w:type="page"/>
      </w:r>
    </w:p>
    <w:p w14:paraId="100BC7DE"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EFF5376" w14:textId="77777777" w:rsidR="00B14B4D" w:rsidRDefault="00B14B4D" w:rsidP="00B14B4D"/>
    <w:p w14:paraId="1431981B"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DA50D2A"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4FF6D76D"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4BB36243" w14:textId="77777777" w:rsidR="00B14B4D" w:rsidRDefault="00406E7B"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3BCD933C"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5896380B"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15F0D045"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5272AB7A"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4293AF1" w14:textId="77777777" w:rsidR="00B14B4D" w:rsidRDefault="00406E7B"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0CC6FE4E"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4916A624"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04F08893" w14:textId="77777777" w:rsidR="00B14B4D" w:rsidRDefault="00406E7B"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1AB42C8C" w14:textId="77777777" w:rsidR="00B14B4D" w:rsidRPr="00941462" w:rsidRDefault="00B14B4D" w:rsidP="00B14B4D">
      <w:pPr>
        <w:jc w:val="center"/>
        <w:sectPr w:rsidR="00B14B4D" w:rsidRPr="00941462" w:rsidSect="00502F97">
          <w:headerReference w:type="even" r:id="rId16"/>
          <w:headerReference w:type="default" r:id="rId17"/>
          <w:pgSz w:w="11906" w:h="16838"/>
          <w:pgMar w:top="1134" w:right="567" w:bottom="1134" w:left="1701" w:header="709" w:footer="709" w:gutter="0"/>
          <w:cols w:space="708"/>
          <w:docGrid w:linePitch="360"/>
        </w:sectPr>
      </w:pPr>
      <w:r>
        <w:fldChar w:fldCharType="end"/>
      </w:r>
    </w:p>
    <w:p w14:paraId="0D1DB2BB"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475E686E" w14:textId="756B3685"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280045" w:rsidRPr="00280045">
        <w:rPr>
          <w:rFonts w:eastAsia="Segoe UI"/>
          <w:b/>
          <w:bCs/>
          <w:u w:val="single"/>
          <w:lang w:val="ru-RU"/>
        </w:rPr>
        <w:t>Предоставление гостиничных услуг</w:t>
      </w:r>
      <w:r w:rsidRPr="00941462">
        <w:rPr>
          <w:rFonts w:eastAsia="Segoe UI"/>
          <w:b/>
          <w:bCs/>
          <w:u w:val="single"/>
          <w:lang w:val="ru-RU"/>
        </w:rPr>
        <w:t xml:space="preserve">» </w:t>
      </w:r>
    </w:p>
    <w:p w14:paraId="0BD91C28" w14:textId="77777777" w:rsidR="00B14B4D" w:rsidRPr="00941462" w:rsidRDefault="00B14B4D" w:rsidP="005C21F4">
      <w:pPr>
        <w:pStyle w:val="ConsPlusNormal"/>
      </w:pPr>
    </w:p>
    <w:p w14:paraId="2319D5FE"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3133323D" w14:textId="0AD29164"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280045" w:rsidRPr="00280045">
        <w:rPr>
          <w:rFonts w:ascii="Times New Roman" w:hAnsi="Times New Roman"/>
          <w:sz w:val="24"/>
          <w:szCs w:val="24"/>
        </w:rPr>
        <w:t>Предоставление гостиничных услуг</w:t>
      </w:r>
      <w:r>
        <w:rPr>
          <w:rFonts w:ascii="Times New Roman" w:hAnsi="Times New Roman"/>
          <w:sz w:val="24"/>
          <w:szCs w:val="24"/>
        </w:rPr>
        <w:t>».</w:t>
      </w:r>
    </w:p>
    <w:p w14:paraId="141B1425"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6DE09BF1"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5CCB57D9"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7FF5FDDD" w14:textId="54076DE1"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3C0F2748" w14:textId="77777777" w:rsidR="005C21F4" w:rsidRPr="00941462" w:rsidRDefault="005C21F4" w:rsidP="005C21F4">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2878"/>
        <w:gridCol w:w="3334"/>
        <w:gridCol w:w="2467"/>
      </w:tblGrid>
      <w:tr w:rsidR="00B14B4D" w:rsidRPr="00B14B4D" w14:paraId="334DAC6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hideMark/>
          </w:tcPr>
          <w:p w14:paraId="1B1905EB" w14:textId="77777777" w:rsidR="00B14B4D" w:rsidRPr="00B14B4D" w:rsidRDefault="00B14B4D" w:rsidP="00B53BF3">
            <w:pPr>
              <w:rPr>
                <w:rStyle w:val="afb"/>
                <w:b/>
                <w:i w:val="0"/>
              </w:rPr>
            </w:pPr>
            <w:r w:rsidRPr="00B14B4D">
              <w:rPr>
                <w:rStyle w:val="afb"/>
                <w:b/>
                <w:i w:val="0"/>
              </w:rPr>
              <w:t>Код ОК, ПК</w:t>
            </w:r>
          </w:p>
        </w:tc>
        <w:tc>
          <w:tcPr>
            <w:tcW w:w="2954" w:type="dxa"/>
            <w:tcBorders>
              <w:top w:val="single" w:sz="4" w:space="0" w:color="auto"/>
              <w:left w:val="single" w:sz="4" w:space="0" w:color="auto"/>
              <w:bottom w:val="single" w:sz="4" w:space="0" w:color="auto"/>
              <w:right w:val="single" w:sz="4" w:space="0" w:color="auto"/>
            </w:tcBorders>
            <w:hideMark/>
          </w:tcPr>
          <w:p w14:paraId="2A04BAF3" w14:textId="77777777" w:rsidR="00B14B4D" w:rsidRPr="00B14B4D" w:rsidRDefault="00B14B4D" w:rsidP="00B53BF3">
            <w:pPr>
              <w:jc w:val="center"/>
              <w:rPr>
                <w:rFonts w:ascii="Times New Roman" w:hAnsi="Times New Roman" w:cs="Times New Roman"/>
              </w:rPr>
            </w:pPr>
            <w:r w:rsidRPr="00B14B4D">
              <w:rPr>
                <w:rFonts w:ascii="Times New Roman" w:hAnsi="Times New Roman" w:cs="Times New Roman"/>
                <w:b/>
              </w:rPr>
              <w:t>Уметь</w:t>
            </w:r>
          </w:p>
        </w:tc>
        <w:tc>
          <w:tcPr>
            <w:tcW w:w="3424" w:type="dxa"/>
            <w:tcBorders>
              <w:top w:val="single" w:sz="4" w:space="0" w:color="auto"/>
              <w:left w:val="single" w:sz="4" w:space="0" w:color="auto"/>
              <w:bottom w:val="single" w:sz="4" w:space="0" w:color="auto"/>
              <w:right w:val="single" w:sz="4" w:space="0" w:color="auto"/>
            </w:tcBorders>
            <w:hideMark/>
          </w:tcPr>
          <w:p w14:paraId="1284C70F"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Знать</w:t>
            </w:r>
          </w:p>
        </w:tc>
        <w:tc>
          <w:tcPr>
            <w:tcW w:w="2262" w:type="dxa"/>
            <w:tcBorders>
              <w:top w:val="single" w:sz="4" w:space="0" w:color="auto"/>
              <w:left w:val="single" w:sz="4" w:space="0" w:color="auto"/>
              <w:bottom w:val="single" w:sz="4" w:space="0" w:color="auto"/>
              <w:right w:val="single" w:sz="4" w:space="0" w:color="auto"/>
            </w:tcBorders>
            <w:hideMark/>
          </w:tcPr>
          <w:p w14:paraId="0AD54891" w14:textId="77777777" w:rsidR="00B14B4D" w:rsidRPr="00B14B4D" w:rsidRDefault="00B14B4D" w:rsidP="00B53BF3">
            <w:pPr>
              <w:jc w:val="center"/>
              <w:rPr>
                <w:rFonts w:ascii="Times New Roman" w:hAnsi="Times New Roman" w:cs="Times New Roman"/>
                <w:b/>
              </w:rPr>
            </w:pPr>
            <w:r w:rsidRPr="00B14B4D">
              <w:rPr>
                <w:rFonts w:ascii="Times New Roman" w:hAnsi="Times New Roman" w:cs="Times New Roman"/>
                <w:b/>
              </w:rPr>
              <w:t>Владеть навыками</w:t>
            </w:r>
          </w:p>
        </w:tc>
      </w:tr>
      <w:tr w:rsidR="00B14B4D" w:rsidRPr="00B14B4D" w14:paraId="2CC043A3" w14:textId="77777777" w:rsidTr="005C21F4">
        <w:trPr>
          <w:trHeight w:val="20"/>
        </w:trPr>
        <w:tc>
          <w:tcPr>
            <w:tcW w:w="993" w:type="dxa"/>
            <w:tcBorders>
              <w:top w:val="single" w:sz="4" w:space="0" w:color="auto"/>
              <w:left w:val="single" w:sz="4" w:space="0" w:color="auto"/>
              <w:right w:val="single" w:sz="4" w:space="0" w:color="auto"/>
            </w:tcBorders>
          </w:tcPr>
          <w:p w14:paraId="45DBE16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01</w:t>
            </w:r>
          </w:p>
          <w:p w14:paraId="1F641606"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5DADAE9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B0F72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4A9A3A5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19BC500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владеть актуальными методами работы в профессиональной и смежных сферах</w:t>
            </w:r>
          </w:p>
          <w:p w14:paraId="685605A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3424" w:type="dxa"/>
            <w:tcBorders>
              <w:top w:val="single" w:sz="4" w:space="0" w:color="auto"/>
              <w:left w:val="single" w:sz="4" w:space="0" w:color="auto"/>
              <w:right w:val="single" w:sz="4" w:space="0" w:color="auto"/>
            </w:tcBorders>
          </w:tcPr>
          <w:p w14:paraId="47231EC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а</w:t>
            </w:r>
            <w:r w:rsidRPr="00B14B4D">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296157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658000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4905D61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методы работы в профессиональной и смежных сферах</w:t>
            </w:r>
          </w:p>
          <w:p w14:paraId="7FF44B5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порядок оценки результатов решения задач профессиональной деятельности</w:t>
            </w:r>
          </w:p>
        </w:tc>
        <w:tc>
          <w:tcPr>
            <w:tcW w:w="2262" w:type="dxa"/>
            <w:tcBorders>
              <w:top w:val="single" w:sz="4" w:space="0" w:color="auto"/>
              <w:left w:val="single" w:sz="4" w:space="0" w:color="auto"/>
              <w:right w:val="single" w:sz="4" w:space="0" w:color="auto"/>
            </w:tcBorders>
          </w:tcPr>
          <w:p w14:paraId="59FB078B"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E5D4F84" w14:textId="77777777" w:rsidR="00B14B4D" w:rsidRPr="00B14B4D" w:rsidRDefault="00B14B4D" w:rsidP="00B53BF3">
            <w:pPr>
              <w:jc w:val="center"/>
              <w:rPr>
                <w:rFonts w:ascii="Times New Roman" w:hAnsi="Times New Roman" w:cs="Times New Roman"/>
                <w:bCs/>
              </w:rPr>
            </w:pPr>
          </w:p>
        </w:tc>
      </w:tr>
      <w:tr w:rsidR="00B14B4D" w:rsidRPr="00B14B4D" w14:paraId="4FFCD3DF" w14:textId="77777777" w:rsidTr="005C21F4">
        <w:trPr>
          <w:trHeight w:val="20"/>
        </w:trPr>
        <w:tc>
          <w:tcPr>
            <w:tcW w:w="993" w:type="dxa"/>
            <w:tcBorders>
              <w:top w:val="single" w:sz="4" w:space="0" w:color="auto"/>
              <w:left w:val="single" w:sz="4" w:space="0" w:color="auto"/>
              <w:right w:val="single" w:sz="4" w:space="0" w:color="auto"/>
            </w:tcBorders>
          </w:tcPr>
          <w:p w14:paraId="66EF7F0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02</w:t>
            </w:r>
          </w:p>
          <w:p w14:paraId="0CE9464D"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6C3ABD21"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4768DE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выделять наиболее значимое в перечне информации, структурировать получаемую информацию, </w:t>
            </w:r>
            <w:r w:rsidRPr="00B14B4D">
              <w:rPr>
                <w:rFonts w:ascii="Times New Roman" w:eastAsia="Calibri" w:hAnsi="Times New Roman" w:cs="Times New Roman"/>
              </w:rPr>
              <w:lastRenderedPageBreak/>
              <w:t>оформлять результаты поиска</w:t>
            </w:r>
          </w:p>
          <w:p w14:paraId="732FAF8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оценивать практическую значимость результатов поиска</w:t>
            </w:r>
          </w:p>
          <w:p w14:paraId="076D1C7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применять средства информационных технологий для решения профессиональных задач</w:t>
            </w:r>
          </w:p>
          <w:p w14:paraId="7FE8EB9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современное программное обеспечение в профессиональной деятельности</w:t>
            </w:r>
          </w:p>
          <w:p w14:paraId="25A3308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использовать различные цифровые средства для решения профессиональных задач</w:t>
            </w:r>
          </w:p>
        </w:tc>
        <w:tc>
          <w:tcPr>
            <w:tcW w:w="3424" w:type="dxa"/>
            <w:tcBorders>
              <w:top w:val="single" w:sz="4" w:space="0" w:color="auto"/>
              <w:left w:val="single" w:sz="4" w:space="0" w:color="auto"/>
              <w:right w:val="single" w:sz="4" w:space="0" w:color="auto"/>
            </w:tcBorders>
          </w:tcPr>
          <w:p w14:paraId="0089DD9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44070AA7"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приемы структурирования информации</w:t>
            </w:r>
          </w:p>
          <w:p w14:paraId="5D307ADD"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формат оформления результатов поиска информации</w:t>
            </w:r>
          </w:p>
          <w:p w14:paraId="27E65F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4BEC9A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lastRenderedPageBreak/>
              <w:t>программное обеспечение в профессиональной деятельности, в том числе цифровые средства</w:t>
            </w:r>
          </w:p>
          <w:p w14:paraId="4EE8ACBA"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основы деятельности коллектива</w:t>
            </w:r>
          </w:p>
        </w:tc>
        <w:tc>
          <w:tcPr>
            <w:tcW w:w="2262" w:type="dxa"/>
            <w:tcBorders>
              <w:top w:val="single" w:sz="4" w:space="0" w:color="auto"/>
              <w:left w:val="single" w:sz="4" w:space="0" w:color="auto"/>
              <w:right w:val="single" w:sz="4" w:space="0" w:color="auto"/>
            </w:tcBorders>
          </w:tcPr>
          <w:p w14:paraId="4F37483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lastRenderedPageBreak/>
              <w:t>-</w:t>
            </w:r>
          </w:p>
          <w:p w14:paraId="16DA4E5C" w14:textId="77777777" w:rsidR="00B14B4D" w:rsidRPr="00B14B4D" w:rsidRDefault="00B14B4D" w:rsidP="00B53BF3">
            <w:pPr>
              <w:jc w:val="center"/>
              <w:rPr>
                <w:rFonts w:ascii="Times New Roman" w:hAnsi="Times New Roman" w:cs="Times New Roman"/>
                <w:bCs/>
              </w:rPr>
            </w:pPr>
          </w:p>
        </w:tc>
      </w:tr>
      <w:tr w:rsidR="00B14B4D" w:rsidRPr="00B14B4D" w14:paraId="200E6651" w14:textId="77777777" w:rsidTr="005C21F4">
        <w:trPr>
          <w:trHeight w:val="20"/>
        </w:trPr>
        <w:tc>
          <w:tcPr>
            <w:tcW w:w="993" w:type="dxa"/>
            <w:tcBorders>
              <w:top w:val="single" w:sz="4" w:space="0" w:color="auto"/>
              <w:left w:val="single" w:sz="4" w:space="0" w:color="auto"/>
              <w:right w:val="single" w:sz="4" w:space="0" w:color="auto"/>
            </w:tcBorders>
          </w:tcPr>
          <w:p w14:paraId="3158F18C"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04</w:t>
            </w:r>
          </w:p>
          <w:p w14:paraId="3C37520A"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31531CB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организовывать работу коллектива и команды</w:t>
            </w:r>
          </w:p>
          <w:p w14:paraId="5C81F6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3424" w:type="dxa"/>
            <w:tcBorders>
              <w:top w:val="single" w:sz="4" w:space="0" w:color="auto"/>
              <w:left w:val="single" w:sz="4" w:space="0" w:color="auto"/>
              <w:right w:val="single" w:sz="4" w:space="0" w:color="auto"/>
            </w:tcBorders>
          </w:tcPr>
          <w:p w14:paraId="00D181B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психологические особенности личности</w:t>
            </w:r>
          </w:p>
          <w:p w14:paraId="006A42B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 xml:space="preserve">правила оформления документов </w:t>
            </w:r>
          </w:p>
        </w:tc>
        <w:tc>
          <w:tcPr>
            <w:tcW w:w="2262" w:type="dxa"/>
            <w:tcBorders>
              <w:top w:val="single" w:sz="4" w:space="0" w:color="auto"/>
              <w:left w:val="single" w:sz="4" w:space="0" w:color="auto"/>
              <w:right w:val="single" w:sz="4" w:space="0" w:color="auto"/>
            </w:tcBorders>
          </w:tcPr>
          <w:p w14:paraId="078E3C4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76AB2DF1" w14:textId="77777777" w:rsidR="00B14B4D" w:rsidRPr="00B14B4D" w:rsidRDefault="00B14B4D" w:rsidP="00B53BF3">
            <w:pPr>
              <w:jc w:val="center"/>
              <w:rPr>
                <w:rFonts w:ascii="Times New Roman" w:hAnsi="Times New Roman" w:cs="Times New Roman"/>
                <w:bCs/>
              </w:rPr>
            </w:pPr>
          </w:p>
        </w:tc>
      </w:tr>
      <w:tr w:rsidR="00B14B4D" w:rsidRPr="00B14B4D" w14:paraId="7A95B910" w14:textId="77777777" w:rsidTr="005C21F4">
        <w:trPr>
          <w:trHeight w:val="20"/>
        </w:trPr>
        <w:tc>
          <w:tcPr>
            <w:tcW w:w="993" w:type="dxa"/>
            <w:tcBorders>
              <w:top w:val="single" w:sz="4" w:space="0" w:color="auto"/>
              <w:left w:val="single" w:sz="4" w:space="0" w:color="auto"/>
              <w:right w:val="single" w:sz="4" w:space="0" w:color="auto"/>
            </w:tcBorders>
          </w:tcPr>
          <w:p w14:paraId="637804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05</w:t>
            </w:r>
          </w:p>
          <w:p w14:paraId="0E46CD89"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right w:val="single" w:sz="4" w:space="0" w:color="auto"/>
            </w:tcBorders>
          </w:tcPr>
          <w:p w14:paraId="4D47B78B"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 xml:space="preserve">грамотно </w:t>
            </w:r>
            <w:r w:rsidRPr="00B14B4D">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35920D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проявлять толерантность в рабочем коллективе</w:t>
            </w:r>
          </w:p>
        </w:tc>
        <w:tc>
          <w:tcPr>
            <w:tcW w:w="3424" w:type="dxa"/>
            <w:tcBorders>
              <w:top w:val="single" w:sz="4" w:space="0" w:color="auto"/>
              <w:left w:val="single" w:sz="4" w:space="0" w:color="auto"/>
              <w:right w:val="single" w:sz="4" w:space="0" w:color="auto"/>
            </w:tcBorders>
          </w:tcPr>
          <w:p w14:paraId="1D4EC88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правила построения устных сообщений</w:t>
            </w:r>
          </w:p>
          <w:p w14:paraId="726FC1C0"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bCs/>
              </w:rPr>
              <w:t>особенности социального и культурного контекста</w:t>
            </w:r>
          </w:p>
        </w:tc>
        <w:tc>
          <w:tcPr>
            <w:tcW w:w="2262" w:type="dxa"/>
            <w:tcBorders>
              <w:top w:val="single" w:sz="4" w:space="0" w:color="auto"/>
              <w:left w:val="single" w:sz="4" w:space="0" w:color="auto"/>
              <w:right w:val="single" w:sz="4" w:space="0" w:color="auto"/>
            </w:tcBorders>
          </w:tcPr>
          <w:p w14:paraId="4468D35E"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0481974B" w14:textId="77777777" w:rsidR="00B14B4D" w:rsidRPr="00B14B4D" w:rsidRDefault="00B14B4D" w:rsidP="00B53BF3">
            <w:pPr>
              <w:jc w:val="center"/>
              <w:rPr>
                <w:rFonts w:ascii="Times New Roman" w:hAnsi="Times New Roman" w:cs="Times New Roman"/>
                <w:bCs/>
              </w:rPr>
            </w:pPr>
          </w:p>
        </w:tc>
      </w:tr>
      <w:tr w:rsidR="00B14B4D" w:rsidRPr="00B14B4D" w14:paraId="181AF8BC"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CE98A1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ОК 09</w:t>
            </w:r>
          </w:p>
          <w:p w14:paraId="0663176E" w14:textId="77777777" w:rsidR="00B14B4D" w:rsidRPr="00B14B4D" w:rsidRDefault="00B14B4D" w:rsidP="00B53BF3">
            <w:pPr>
              <w:rPr>
                <w:rFonts w:ascii="Times New Roman" w:hAnsi="Times New Roman" w:cs="Times New Roman"/>
                <w:bCs/>
                <w:highlight w:val="green"/>
              </w:rPr>
            </w:pPr>
          </w:p>
        </w:tc>
        <w:tc>
          <w:tcPr>
            <w:tcW w:w="2954" w:type="dxa"/>
            <w:tcBorders>
              <w:top w:val="single" w:sz="4" w:space="0" w:color="auto"/>
              <w:left w:val="single" w:sz="4" w:space="0" w:color="auto"/>
              <w:bottom w:val="single" w:sz="4" w:space="0" w:color="auto"/>
              <w:right w:val="single" w:sz="4" w:space="0" w:color="auto"/>
            </w:tcBorders>
          </w:tcPr>
          <w:p w14:paraId="22869B99"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10BFEB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участвовать в диалогах на знакомые общие и профессиональные темы</w:t>
            </w:r>
          </w:p>
          <w:p w14:paraId="6438A7C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строить простые высказывания о себе и о своей профессиональной деятельности</w:t>
            </w:r>
          </w:p>
          <w:p w14:paraId="6C892E38"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кратко обосновывать и объяснять свои действия (текущие и планируемые)</w:t>
            </w:r>
          </w:p>
          <w:p w14:paraId="65BF0BA2"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3424" w:type="dxa"/>
            <w:tcBorders>
              <w:top w:val="single" w:sz="4" w:space="0" w:color="auto"/>
              <w:left w:val="single" w:sz="4" w:space="0" w:color="auto"/>
              <w:bottom w:val="single" w:sz="4" w:space="0" w:color="auto"/>
              <w:right w:val="single" w:sz="4" w:space="0" w:color="auto"/>
            </w:tcBorders>
          </w:tcPr>
          <w:p w14:paraId="6D2E3844"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построения простых и сложных предложений на профессиональные темы</w:t>
            </w:r>
          </w:p>
          <w:p w14:paraId="2131708E"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основные общеупотребительные глаголы (бытовая и профессиональная лексика)</w:t>
            </w:r>
          </w:p>
          <w:p w14:paraId="00B7C823"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585A44F"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особенности произношения</w:t>
            </w:r>
          </w:p>
          <w:p w14:paraId="12FD2A05" w14:textId="77777777" w:rsidR="00B14B4D" w:rsidRPr="00B14B4D" w:rsidRDefault="00B14B4D" w:rsidP="00B53BF3">
            <w:pPr>
              <w:rPr>
                <w:rFonts w:ascii="Times New Roman" w:hAnsi="Times New Roman" w:cs="Times New Roman"/>
                <w:bCs/>
                <w:highlight w:val="green"/>
              </w:rPr>
            </w:pPr>
            <w:r w:rsidRPr="00B14B4D">
              <w:rPr>
                <w:rFonts w:ascii="Times New Roman" w:eastAsia="Calibri" w:hAnsi="Times New Roman" w:cs="Times New Roman"/>
              </w:rPr>
              <w:t>правила чтения текстов профессиональной направленности</w:t>
            </w:r>
          </w:p>
        </w:tc>
        <w:tc>
          <w:tcPr>
            <w:tcW w:w="2262" w:type="dxa"/>
            <w:tcBorders>
              <w:top w:val="single" w:sz="4" w:space="0" w:color="auto"/>
              <w:left w:val="single" w:sz="4" w:space="0" w:color="auto"/>
              <w:bottom w:val="single" w:sz="4" w:space="0" w:color="auto"/>
              <w:right w:val="single" w:sz="4" w:space="0" w:color="auto"/>
            </w:tcBorders>
          </w:tcPr>
          <w:p w14:paraId="1541AD17" w14:textId="77777777" w:rsidR="00B14B4D" w:rsidRPr="00B14B4D" w:rsidRDefault="00B14B4D" w:rsidP="00B53BF3">
            <w:pPr>
              <w:jc w:val="center"/>
              <w:rPr>
                <w:rFonts w:ascii="Times New Roman" w:hAnsi="Times New Roman" w:cs="Times New Roman"/>
                <w:bCs/>
              </w:rPr>
            </w:pPr>
            <w:r w:rsidRPr="00B14B4D">
              <w:rPr>
                <w:rFonts w:ascii="Times New Roman" w:hAnsi="Times New Roman" w:cs="Times New Roman"/>
                <w:bCs/>
              </w:rPr>
              <w:t>-</w:t>
            </w:r>
          </w:p>
          <w:p w14:paraId="139A0E15" w14:textId="77777777" w:rsidR="00B14B4D" w:rsidRPr="00B14B4D" w:rsidRDefault="00B14B4D" w:rsidP="00B53BF3">
            <w:pPr>
              <w:jc w:val="center"/>
              <w:rPr>
                <w:rFonts w:ascii="Times New Roman" w:hAnsi="Times New Roman" w:cs="Times New Roman"/>
                <w:bCs/>
              </w:rPr>
            </w:pPr>
          </w:p>
        </w:tc>
      </w:tr>
      <w:tr w:rsidR="00B14B4D" w:rsidRPr="00B14B4D" w14:paraId="4C7BD13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DC50FDC" w14:textId="64F51012" w:rsidR="00B14B4D" w:rsidRPr="00B14B4D" w:rsidRDefault="00280045" w:rsidP="00B53BF3">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ПК 2.1</w:t>
            </w:r>
          </w:p>
        </w:tc>
        <w:tc>
          <w:tcPr>
            <w:tcW w:w="2954" w:type="dxa"/>
            <w:tcBorders>
              <w:top w:val="single" w:sz="4" w:space="0" w:color="auto"/>
              <w:left w:val="single" w:sz="4" w:space="0" w:color="auto"/>
              <w:bottom w:val="single" w:sz="4" w:space="0" w:color="auto"/>
              <w:right w:val="single" w:sz="4" w:space="0" w:color="auto"/>
            </w:tcBorders>
          </w:tcPr>
          <w:p w14:paraId="64DDA91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Предоставлять гостям информацию о службах и услугах гостиничного </w:t>
            </w:r>
            <w:r w:rsidRPr="00280045">
              <w:rPr>
                <w:rFonts w:ascii="Times New Roman" w:eastAsia="Calibri" w:hAnsi="Times New Roman" w:cs="Times New Roman"/>
              </w:rPr>
              <w:lastRenderedPageBreak/>
              <w:t>комплекса или иного средства размещения</w:t>
            </w:r>
          </w:p>
          <w:p w14:paraId="26ADF70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Предоставлять гостям информацию о городе (населенном пункте), в котором расположен гостиничный комплекс или иное средство размещения</w:t>
            </w:r>
          </w:p>
          <w:p w14:paraId="7AEBCA6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в проведении ознакомительных экскурсий по гостиничному комплексу или иному средству размещения для заинтересованных лиц</w:t>
            </w:r>
          </w:p>
          <w:p w14:paraId="42C07DA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6DA0438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Принимать и отвечать на гостевые запросы, в том числе по телефону, и контролировать их выполнение службами гостиничного комплекса или иного средства размещения</w:t>
            </w:r>
          </w:p>
          <w:p w14:paraId="384C960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регистрацию российских и иностранных гостей гостиничного комплекса или иного средства размещения</w:t>
            </w:r>
          </w:p>
          <w:p w14:paraId="6D242C5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Обрабатывать информацию о гостях гостиничного комплекса или иного средства размещения с использование специализированных программных комплексов</w:t>
            </w:r>
          </w:p>
          <w:p w14:paraId="1FC5B60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размещения в гостиничном комплексе или ином средстве размещения в наличной и безналичной форме</w:t>
            </w:r>
          </w:p>
          <w:p w14:paraId="7EE451C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1821299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Информировать о деятельности служб и услугах гостиничного </w:t>
            </w:r>
            <w:r w:rsidRPr="00280045">
              <w:rPr>
                <w:rFonts w:ascii="Times New Roman" w:eastAsia="Calibri" w:hAnsi="Times New Roman" w:cs="Times New Roman"/>
              </w:rPr>
              <w:lastRenderedPageBreak/>
              <w:t>комплекса или иного средства размещения</w:t>
            </w:r>
          </w:p>
          <w:p w14:paraId="365C865D" w14:textId="4B453CA1" w:rsidR="00B14B4D"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Хранить ключи и ценности гостей в соответствии с правилами гостиничного комплекса или иного средства размещения</w:t>
            </w:r>
          </w:p>
        </w:tc>
        <w:tc>
          <w:tcPr>
            <w:tcW w:w="3424" w:type="dxa"/>
            <w:tcBorders>
              <w:top w:val="single" w:sz="4" w:space="0" w:color="auto"/>
              <w:left w:val="single" w:sz="4" w:space="0" w:color="auto"/>
              <w:bottom w:val="single" w:sz="4" w:space="0" w:color="auto"/>
              <w:right w:val="single" w:sz="4" w:space="0" w:color="auto"/>
            </w:tcBorders>
          </w:tcPr>
          <w:p w14:paraId="2FDCBE4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427D164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организации деятельности различных видов гостиничных комплексов</w:t>
            </w:r>
          </w:p>
          <w:p w14:paraId="53CC126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56EBFD1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36597A9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21C0591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6B2641E2"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35BA715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Требования охраны труда на рабочем месте в службе приема и размещения</w:t>
            </w:r>
          </w:p>
          <w:p w14:paraId="4C9AE25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6CEAAF6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0257BCF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7AF817C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1AB5304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3409A51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710FAEB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01AE54E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17FC2B9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402000A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26C56F7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охраны здоровья, санитарии и гигиены</w:t>
            </w:r>
          </w:p>
          <w:p w14:paraId="7F51100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63E19FE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4F8E376C" w14:textId="61C16C2A" w:rsidR="00B14B4D"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4413B45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lastRenderedPageBreak/>
              <w:t xml:space="preserve">Оказания помощи в проведении ознакомительных </w:t>
            </w:r>
            <w:r w:rsidRPr="00280045">
              <w:rPr>
                <w:rFonts w:ascii="Times New Roman" w:hAnsi="Times New Roman" w:cs="Times New Roman"/>
                <w:bCs/>
              </w:rPr>
              <w:lastRenderedPageBreak/>
              <w:t>экскурсий по гостиничному комплексу или иному средству размещения для заинтересованных лиц</w:t>
            </w:r>
          </w:p>
          <w:p w14:paraId="42F99D5C"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Встречи и регистрации гостей гостиничного комплекса или иного средства размещения</w:t>
            </w:r>
          </w:p>
          <w:p w14:paraId="7D1697A7"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Ввода данных о гостях в информационную систему управления гостиничным комплексом или иным средством размещения</w:t>
            </w:r>
          </w:p>
          <w:p w14:paraId="66C4DB9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Выдачи зарегистрированным гостям ключей от номера гостиничного комплекса или иного средства размещения и их хранение</w:t>
            </w:r>
          </w:p>
          <w:p w14:paraId="292884A0"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Информирования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p w14:paraId="1274A906"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на хранение ценностей гостей гостиничных комплексов или иных средств размещения</w:t>
            </w:r>
          </w:p>
          <w:p w14:paraId="2084F5D1"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 заказов гостей на основные и дополнительные услуги гостиничного комплекса или иного средства размещения</w:t>
            </w:r>
          </w:p>
          <w:p w14:paraId="27D713F7"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Выполнение услуг гостиницы, закрепленных за сотрудниками службы приема и размещения гостиничного комплекса или иного средства размещения</w:t>
            </w:r>
          </w:p>
          <w:p w14:paraId="0125B7B0"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Проведение расчетов с гостями во время их нахождения в гостиничном комплексе или ином средстве размещения</w:t>
            </w:r>
          </w:p>
          <w:p w14:paraId="1F047CF5"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lastRenderedPageBreak/>
              <w:t>Проведение расчетных операций при отъезде гостей из гостиничного комплекса или иного средства размещения</w:t>
            </w:r>
          </w:p>
          <w:p w14:paraId="0A3A8851"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Хранение и выдача багажа гостей гостиничных комплексов и иных средств размещения</w:t>
            </w:r>
          </w:p>
          <w:p w14:paraId="028C4B15"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корреспонденции для гостей и ее доставка адресату</w:t>
            </w:r>
          </w:p>
          <w:p w14:paraId="5B291093"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Приема и учета запросов и просьб гостей по услугам в гостиничном комплексе или ином средстве размещения и городе (населенном пункте), в котором оно расположено</w:t>
            </w:r>
          </w:p>
          <w:p w14:paraId="516DB27B" w14:textId="77777777" w:rsidR="00280045" w:rsidRPr="00280045" w:rsidRDefault="00280045" w:rsidP="00280045">
            <w:pPr>
              <w:rPr>
                <w:rFonts w:ascii="Times New Roman" w:hAnsi="Times New Roman" w:cs="Times New Roman"/>
                <w:bCs/>
              </w:rPr>
            </w:pPr>
            <w:r w:rsidRPr="00280045">
              <w:rPr>
                <w:rFonts w:ascii="Times New Roman" w:hAnsi="Times New Roman" w:cs="Times New Roman"/>
                <w:bCs/>
              </w:rPr>
              <w:t>Использовать специализированные программные комплексы, применяемые в гостиницах и иных средствах размещения</w:t>
            </w:r>
          </w:p>
          <w:p w14:paraId="4438A76D" w14:textId="7864EE06" w:rsidR="00B14B4D" w:rsidRPr="00B14B4D" w:rsidRDefault="00280045" w:rsidP="00280045">
            <w:pPr>
              <w:rPr>
                <w:rFonts w:ascii="Times New Roman" w:hAnsi="Times New Roman" w:cs="Times New Roman"/>
                <w:bCs/>
              </w:rPr>
            </w:pPr>
            <w:r w:rsidRPr="00280045">
              <w:rPr>
                <w:rFonts w:ascii="Times New Roman" w:hAnsi="Times New Roman" w:cs="Times New Roman"/>
                <w:bCs/>
              </w:rPr>
              <w:t>Оказывать помощь гостям в чрезвычайных ситуациях, в том числе при эвакуации из гостиничного комплекса или иного средства размещения</w:t>
            </w:r>
          </w:p>
        </w:tc>
      </w:tr>
      <w:tr w:rsidR="000024F6" w:rsidRPr="00B14B4D" w14:paraId="49518F06"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45163C44" w14:textId="6AFFE389" w:rsidR="000024F6" w:rsidRPr="00B14B4D" w:rsidRDefault="00280045" w:rsidP="000024F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 2.2.</w:t>
            </w:r>
          </w:p>
        </w:tc>
        <w:tc>
          <w:tcPr>
            <w:tcW w:w="2954" w:type="dxa"/>
          </w:tcPr>
          <w:p w14:paraId="2591CFC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Анализировать результаты деятельности служб питания, приема и размещения, и номерного фонда, а также потребности в материальных ресурсах и персонале, принимать меры по их изменению</w:t>
            </w:r>
          </w:p>
          <w:p w14:paraId="65DD531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76CAA4D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Использовать информационные технологии для ведения </w:t>
            </w:r>
            <w:r w:rsidRPr="00280045">
              <w:rPr>
                <w:rFonts w:ascii="Times New Roman" w:eastAsia="Calibri" w:hAnsi="Times New Roman" w:cs="Times New Roman"/>
              </w:rPr>
              <w:lastRenderedPageBreak/>
              <w:t>делопроизводства и выполнения регламентов служб питания, приема и размещения, номерного фонда</w:t>
            </w:r>
          </w:p>
          <w:p w14:paraId="3F6D54AA" w14:textId="57222751"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Контролировать последовательность применения подчиненными требований охраны труда на рабочем месте, при работе с инвентарем, стационарным оборудованием, сейфами, хранилищами и другим оборудованием</w:t>
            </w:r>
          </w:p>
        </w:tc>
        <w:tc>
          <w:tcPr>
            <w:tcW w:w="3424" w:type="dxa"/>
            <w:tcBorders>
              <w:top w:val="single" w:sz="4" w:space="0" w:color="auto"/>
              <w:left w:val="single" w:sz="4" w:space="0" w:color="auto"/>
              <w:bottom w:val="single" w:sz="4" w:space="0" w:color="auto"/>
              <w:right w:val="single" w:sz="4" w:space="0" w:color="auto"/>
            </w:tcBorders>
          </w:tcPr>
          <w:p w14:paraId="410F47B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023ED05C"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деятельности различных видов гостиничных комплексов</w:t>
            </w:r>
          </w:p>
          <w:p w14:paraId="3ECC189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36D8110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1A13196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69C2840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664F9A7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16E5C19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Требования охраны труда на рабочем месте в службе приема и размещения</w:t>
            </w:r>
          </w:p>
          <w:p w14:paraId="0740891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51D7D28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5FB568F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4D882A8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7BD4B81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2AA6260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430E1A9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0F1EB4E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280DBAA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31BFA617"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2053840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3EFC681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7433187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580EDC52" w14:textId="673F928E"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68A379B0"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lastRenderedPageBreak/>
              <w:t>Контроля выполнения сотрудниками стандартов обслуживания и регламентов служб питания, приема и размещения, номерного фонда</w:t>
            </w:r>
          </w:p>
          <w:p w14:paraId="628034C5"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Взаимодействия с отделами (службами) гостиничного комплекса</w:t>
            </w:r>
          </w:p>
          <w:p w14:paraId="6B754F9E"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Управления конфликтными ситуациями в департаментах (службах, отделах)</w:t>
            </w:r>
          </w:p>
          <w:p w14:paraId="0E7C4960"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lastRenderedPageBreak/>
              <w:t>Подготовка отчетов о своей работе за смену</w:t>
            </w:r>
          </w:p>
          <w:p w14:paraId="5117ADC8" w14:textId="77777777" w:rsidR="00280045" w:rsidRPr="00280045"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Проведение текущего аудита службы приема и размещения гостиничного комплекса или иного средства размещения</w:t>
            </w:r>
          </w:p>
          <w:p w14:paraId="109543AA" w14:textId="1472BD8E" w:rsidR="000024F6" w:rsidRPr="00B14B4D" w:rsidRDefault="00280045" w:rsidP="00280045">
            <w:pPr>
              <w:tabs>
                <w:tab w:val="left" w:pos="735"/>
              </w:tabs>
              <w:ind w:firstLine="708"/>
              <w:rPr>
                <w:rFonts w:ascii="Times New Roman" w:hAnsi="Times New Roman" w:cs="Times New Roman"/>
                <w:bCs/>
              </w:rPr>
            </w:pPr>
            <w:r w:rsidRPr="00280045">
              <w:rPr>
                <w:rFonts w:ascii="Times New Roman" w:hAnsi="Times New Roman" w:cs="Times New Roman"/>
                <w:bCs/>
              </w:rPr>
              <w:t>Передача дел и отчетов по окончании смены дежурному администратору службы приема и размещения</w:t>
            </w:r>
          </w:p>
        </w:tc>
      </w:tr>
      <w:tr w:rsidR="000024F6" w:rsidRPr="00B14B4D" w14:paraId="4301B0EB"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58E8B0D8" w14:textId="714E61CF" w:rsidR="000024F6" w:rsidRPr="00B14B4D" w:rsidRDefault="00280045" w:rsidP="000024F6">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w:t>
            </w:r>
            <w:r>
              <w:rPr>
                <w:rFonts w:ascii="Times New Roman" w:eastAsia="Times New Roman" w:hAnsi="Times New Roman" w:cs="Times New Roman"/>
                <w:color w:val="000000"/>
                <w:sz w:val="24"/>
                <w:szCs w:val="24"/>
                <w:lang w:eastAsia="ru-RU"/>
              </w:rPr>
              <w:t xml:space="preserve"> 2.3</w:t>
            </w:r>
          </w:p>
        </w:tc>
        <w:tc>
          <w:tcPr>
            <w:tcW w:w="2954" w:type="dxa"/>
            <w:tcBorders>
              <w:top w:val="single" w:sz="4" w:space="0" w:color="auto"/>
              <w:left w:val="single" w:sz="4" w:space="0" w:color="auto"/>
              <w:bottom w:val="single" w:sz="4" w:space="0" w:color="auto"/>
              <w:right w:val="single" w:sz="4" w:space="0" w:color="auto"/>
            </w:tcBorders>
          </w:tcPr>
          <w:p w14:paraId="500BF2E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 xml:space="preserve">Находить информацию об услугах по бронированию авиабилетов и железнодорожных билетов, </w:t>
            </w:r>
            <w:r w:rsidRPr="00280045">
              <w:rPr>
                <w:rFonts w:ascii="Times New Roman" w:eastAsia="Calibri" w:hAnsi="Times New Roman" w:cs="Times New Roman"/>
              </w:rPr>
              <w:lastRenderedPageBreak/>
              <w:t>билетов в театры, на музыкальные и развлекательные мероприятия, в музеи, по аренде автомобилей, такси, по работе городского транспорта, об офисных услугах, о работе магазинов, ресторанов, баров, казино, медицинских учреждений и о прочих услугах, оказываемых организациями в городе (населенном пункте), в котором расположен гостиничный комплекс или иное средство размещения</w:t>
            </w:r>
          </w:p>
          <w:p w14:paraId="757352A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Предоставлять дополнительные услуги, связанные с выполнением запросов и просьб гостей по услугам в отеле и городе (населенном пункте), в котором расположен гостиничный комплекс или иное средство размещения</w:t>
            </w:r>
          </w:p>
          <w:p w14:paraId="1C74CDF9" w14:textId="6436A15D"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Разрешать возникшие у гостей проблемы, связанные с услугами в отеле и городе (населенном пункте), в котором расположен гостиничный комплекс или иное средство размещения</w:t>
            </w:r>
          </w:p>
        </w:tc>
        <w:tc>
          <w:tcPr>
            <w:tcW w:w="3424" w:type="dxa"/>
            <w:tcBorders>
              <w:top w:val="single" w:sz="4" w:space="0" w:color="auto"/>
              <w:left w:val="single" w:sz="4" w:space="0" w:color="auto"/>
              <w:bottom w:val="single" w:sz="4" w:space="0" w:color="auto"/>
              <w:right w:val="single" w:sz="4" w:space="0" w:color="auto"/>
            </w:tcBorders>
          </w:tcPr>
          <w:p w14:paraId="37518E2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Законодательство Российской Федерации о предоставлении гостиничных услуг</w:t>
            </w:r>
          </w:p>
          <w:p w14:paraId="4EC754F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организации деятельности различных видов гостиничных комплексов</w:t>
            </w:r>
          </w:p>
          <w:p w14:paraId="50139006"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Технологии организации процесса питания</w:t>
            </w:r>
          </w:p>
          <w:p w14:paraId="19891F8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организации, планирования и контроля деятельности подчиненных</w:t>
            </w:r>
          </w:p>
          <w:p w14:paraId="3C8B66B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Теории мотивации персонала и обеспечения лояльности персонала</w:t>
            </w:r>
          </w:p>
          <w:p w14:paraId="4AF0712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Теория межличностного и делового общения, переговоров, конфликтологии малой группы</w:t>
            </w:r>
          </w:p>
          <w:p w14:paraId="05324DA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Гостиничный маркетинг и технологии продаж</w:t>
            </w:r>
          </w:p>
          <w:p w14:paraId="75DA8B2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Требования охраны труда на рабочем месте в службе приема и размещения</w:t>
            </w:r>
          </w:p>
          <w:p w14:paraId="5C198F44"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Специализированные информационные программы и технологии, используемые в работе служб питания, приема и размещения, номерного фонда</w:t>
            </w:r>
          </w:p>
          <w:p w14:paraId="5B9A08C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охраны здоровья, санитарии и гигиены</w:t>
            </w:r>
          </w:p>
          <w:p w14:paraId="3F4FBB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70E3499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регистрации и размещения российских и зарубежных гостей в гостиницах и иных средствах размещения</w:t>
            </w:r>
          </w:p>
          <w:p w14:paraId="5A8BC5BB"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проведения расчетов с гостями гостиничного комплекса или иного средства размещения в наличной и безналичной форме</w:t>
            </w:r>
          </w:p>
          <w:p w14:paraId="3F2D6BA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антитеррористической безопасности и безопасности гостей</w:t>
            </w:r>
          </w:p>
          <w:p w14:paraId="4C88B66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обслуживания в гостиницах и иных средствах размещения</w:t>
            </w:r>
          </w:p>
          <w:p w14:paraId="33CA25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Иностранный язык с учетом характеристик постоянных клиентов гостиничного комплекса или иных средств размещения</w:t>
            </w:r>
          </w:p>
          <w:p w14:paraId="6D17D1AD"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Методы обеспечения лояльности гостей гостиниц и иных средств размещения</w:t>
            </w:r>
          </w:p>
          <w:p w14:paraId="45D3D541"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Основы этики, этикета и психологии обслуживания гостей в гостиницах и иных средствах размещения</w:t>
            </w:r>
          </w:p>
          <w:p w14:paraId="6AA8FEB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lastRenderedPageBreak/>
              <w:t>Основы охраны здоровья, санитарии и гигиены</w:t>
            </w:r>
          </w:p>
          <w:p w14:paraId="7041C0F2"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Принципы работы специализированных программных комплексов, используемых в гостиницах и иных средствах размещения</w:t>
            </w:r>
          </w:p>
          <w:p w14:paraId="259402C5"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бронирования номеров в гостиницах и иных средствах размещения</w:t>
            </w:r>
          </w:p>
          <w:p w14:paraId="713D1314" w14:textId="3A3B06F9" w:rsidR="000024F6"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615FFA43"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lastRenderedPageBreak/>
              <w:t xml:space="preserve">Помощь в получении услуг по бронированию авиабилетов и железнодорожных </w:t>
            </w:r>
            <w:r w:rsidRPr="00280045">
              <w:rPr>
                <w:rFonts w:ascii="Times New Roman" w:hAnsi="Times New Roman" w:cs="Times New Roman"/>
                <w:bCs/>
              </w:rPr>
              <w:lastRenderedPageBreak/>
              <w:t>билетов, билетов в театры, на музыкальные и развлекательные мероприятия, в музеи, по аренде автомобилей, такси, информации по работе городского транспорта, об офисных услугах, услугах магазинов, ресторанов, баров, медицинских учреждений и прочих услуг, оказываемых организациями в городе (населенном пункте), в котором расположен гостиничный комплекс или иное средство размещения</w:t>
            </w:r>
          </w:p>
          <w:p w14:paraId="3A10CED5"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Информирования гостей о службах и услугах гостиничного комплекса или иного средства размещения</w:t>
            </w:r>
          </w:p>
          <w:p w14:paraId="783FCF54" w14:textId="31DB89D6" w:rsidR="000024F6" w:rsidRPr="00B14B4D" w:rsidRDefault="00280045" w:rsidP="00280045">
            <w:pPr>
              <w:tabs>
                <w:tab w:val="left" w:pos="735"/>
              </w:tabs>
              <w:rPr>
                <w:rFonts w:ascii="Times New Roman" w:hAnsi="Times New Roman" w:cs="Times New Roman"/>
                <w:bCs/>
              </w:rPr>
            </w:pPr>
            <w:r w:rsidRPr="00280045">
              <w:rPr>
                <w:rFonts w:ascii="Times New Roman" w:hAnsi="Times New Roman" w:cs="Times New Roman"/>
                <w:bCs/>
              </w:rPr>
              <w:t>Информирования гостей о городе (населенном пункте), в котором расположен гостиничный комплекс или иное средство размещения</w:t>
            </w:r>
          </w:p>
        </w:tc>
      </w:tr>
      <w:tr w:rsidR="00280045" w:rsidRPr="00B14B4D" w14:paraId="73D843B8" w14:textId="77777777" w:rsidTr="005C21F4">
        <w:trPr>
          <w:trHeight w:val="20"/>
        </w:trPr>
        <w:tc>
          <w:tcPr>
            <w:tcW w:w="993" w:type="dxa"/>
            <w:tcBorders>
              <w:top w:val="single" w:sz="4" w:space="0" w:color="auto"/>
              <w:left w:val="single" w:sz="4" w:space="0" w:color="auto"/>
              <w:bottom w:val="single" w:sz="4" w:space="0" w:color="auto"/>
              <w:right w:val="single" w:sz="4" w:space="0" w:color="auto"/>
            </w:tcBorders>
          </w:tcPr>
          <w:p w14:paraId="32ECF453" w14:textId="34EB866E" w:rsidR="00280045" w:rsidRPr="00B14B4D" w:rsidRDefault="00280045" w:rsidP="00280045">
            <w:pPr>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lastRenderedPageBreak/>
              <w:t>ПК 2.4.</w:t>
            </w:r>
          </w:p>
        </w:tc>
        <w:tc>
          <w:tcPr>
            <w:tcW w:w="2954" w:type="dxa"/>
            <w:tcBorders>
              <w:top w:val="single" w:sz="4" w:space="0" w:color="auto"/>
              <w:left w:val="single" w:sz="4" w:space="0" w:color="auto"/>
              <w:bottom w:val="single" w:sz="4" w:space="0" w:color="auto"/>
              <w:right w:val="single" w:sz="4" w:space="0" w:color="auto"/>
            </w:tcBorders>
          </w:tcPr>
          <w:p w14:paraId="01C186A0"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нахождения в гостиничном комплексе или ином средстве размещения в наличной и безналичной форме</w:t>
            </w:r>
          </w:p>
          <w:p w14:paraId="78566B2F"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Оказывать помощь гостям в чрезвычайных ситуациях, в том числе при эвакуации из гостиничного комплекса или иного средства размещения</w:t>
            </w:r>
          </w:p>
          <w:p w14:paraId="265AF0B8"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текущий аудит службы приема и размещения гостиничного</w:t>
            </w:r>
          </w:p>
          <w:p w14:paraId="09D17E6A"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комплекса или иного средства размещения</w:t>
            </w:r>
          </w:p>
          <w:p w14:paraId="44EB6B7E"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Осуществлять расчеты с гостями во время их выезда из гостиничного</w:t>
            </w:r>
          </w:p>
          <w:p w14:paraId="1687A973"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комплекса или иного средства размещения в наличной и безналичной форме</w:t>
            </w:r>
          </w:p>
          <w:p w14:paraId="6D7C7119" w14:textId="77777777" w:rsidR="00280045" w:rsidRPr="00280045" w:rsidRDefault="00280045" w:rsidP="00280045">
            <w:pPr>
              <w:rPr>
                <w:rFonts w:ascii="Times New Roman" w:eastAsia="Calibri" w:hAnsi="Times New Roman" w:cs="Times New Roman"/>
              </w:rPr>
            </w:pPr>
            <w:r w:rsidRPr="00280045">
              <w:rPr>
                <w:rFonts w:ascii="Times New Roman" w:eastAsia="Calibri" w:hAnsi="Times New Roman" w:cs="Times New Roman"/>
              </w:rPr>
              <w:t>Оформлять документы, подтверждающие пребывание гостя в гостиничном комплексе или ином средстве размещения</w:t>
            </w:r>
          </w:p>
          <w:p w14:paraId="0D68308D" w14:textId="5A0BC17E" w:rsidR="00280045" w:rsidRPr="00B14B4D" w:rsidRDefault="00280045" w:rsidP="00280045">
            <w:pPr>
              <w:rPr>
                <w:rFonts w:ascii="Times New Roman" w:eastAsia="Calibri" w:hAnsi="Times New Roman" w:cs="Times New Roman"/>
              </w:rPr>
            </w:pPr>
            <w:r w:rsidRPr="00280045">
              <w:rPr>
                <w:rFonts w:ascii="Times New Roman" w:eastAsia="Calibri" w:hAnsi="Times New Roman" w:cs="Times New Roman"/>
              </w:rPr>
              <w:t>Вести журнал передачи смены</w:t>
            </w:r>
          </w:p>
        </w:tc>
        <w:tc>
          <w:tcPr>
            <w:tcW w:w="3424" w:type="dxa"/>
            <w:tcBorders>
              <w:top w:val="single" w:sz="4" w:space="0" w:color="auto"/>
              <w:left w:val="single" w:sz="4" w:space="0" w:color="auto"/>
              <w:bottom w:val="single" w:sz="4" w:space="0" w:color="auto"/>
              <w:right w:val="single" w:sz="4" w:space="0" w:color="auto"/>
            </w:tcBorders>
          </w:tcPr>
          <w:p w14:paraId="3F43344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Законодательство Российской Федерации о предоставлении гостиничных услуг</w:t>
            </w:r>
          </w:p>
          <w:p w14:paraId="1038CC61"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деятельности различных видов гостиничных комплексов</w:t>
            </w:r>
          </w:p>
          <w:p w14:paraId="6E05572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sz w:val="24"/>
                <w:szCs w:val="24"/>
                <w:lang w:eastAsia="ru-RU"/>
              </w:rPr>
              <w:t>Технологии организации процесса питания</w:t>
            </w:r>
          </w:p>
          <w:p w14:paraId="5DECD8DE"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организации, планирования и контроля деятельности подчиненных</w:t>
            </w:r>
          </w:p>
          <w:p w14:paraId="62489FED"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Теории мотивации персонала и обеспечения лояльности персонала</w:t>
            </w:r>
          </w:p>
          <w:p w14:paraId="172C3AC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Теория межличностного и делового общения, переговоров, конфликтологии малой группы</w:t>
            </w:r>
          </w:p>
          <w:p w14:paraId="16D81C3F"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Гостиничный маркетинг и технологии продаж</w:t>
            </w:r>
          </w:p>
          <w:p w14:paraId="7BC04D9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Требования охраны труда на рабочем месте в службе приема и размещения</w:t>
            </w:r>
          </w:p>
          <w:p w14:paraId="1B6D763F"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Специализированные информационные программы и технологии, используемые в работе служб питания, приема и размещения, номерного фонда</w:t>
            </w:r>
          </w:p>
          <w:p w14:paraId="515E0103"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p w14:paraId="1E59BDC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p w14:paraId="73D29EDC"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регистрации и размещения российских и зарубежных гостей в гостиницах и иных средствах размещения</w:t>
            </w:r>
          </w:p>
          <w:p w14:paraId="72254BC4"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lastRenderedPageBreak/>
              <w:t>Правила проведения расчетов с гостями гостиничного комплекса или иного средства размещения в наличной и безналичной форме</w:t>
            </w:r>
          </w:p>
          <w:p w14:paraId="1BD88322"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антитеррористической безопасности и безопасности гостей</w:t>
            </w:r>
          </w:p>
          <w:p w14:paraId="5C2B7C9A"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обслуживания в гостиницах и иных средствах размещения</w:t>
            </w:r>
          </w:p>
          <w:p w14:paraId="0B580434"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Иностранный язык с учетом характеристик постоянных клиентов гостиничного комплекса или иных средств размещения</w:t>
            </w:r>
          </w:p>
          <w:p w14:paraId="4AA5F3B7"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Методы обеспечения лояльности гостей гостиниц и иных средств размещения</w:t>
            </w:r>
          </w:p>
          <w:p w14:paraId="5B838F7E"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этики, этикета и психологии обслуживания гостей в гостиницах и иных средствах размещения</w:t>
            </w:r>
          </w:p>
          <w:p w14:paraId="6124B0B5"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Основы охраны здоровья, санитарии и гигиены</w:t>
            </w:r>
          </w:p>
          <w:p w14:paraId="579C0B1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Принципы работы специализированных программных комплексов, используемых в гостиницах и иных средствах размещения</w:t>
            </w:r>
          </w:p>
          <w:p w14:paraId="18622416" w14:textId="77777777" w:rsidR="00280045" w:rsidRPr="00161646" w:rsidRDefault="00280045" w:rsidP="00280045">
            <w:pPr>
              <w:jc w:val="both"/>
              <w:rPr>
                <w:rFonts w:ascii="Times New Roman" w:eastAsia="Times New Roman" w:hAnsi="Times New Roman" w:cs="Times New Roman"/>
                <w:color w:val="000000"/>
                <w:sz w:val="24"/>
                <w:szCs w:val="24"/>
                <w:lang w:eastAsia="ru-RU"/>
              </w:rPr>
            </w:pPr>
            <w:r w:rsidRPr="00161646">
              <w:rPr>
                <w:rFonts w:ascii="Times New Roman" w:eastAsia="Times New Roman" w:hAnsi="Times New Roman" w:cs="Times New Roman"/>
                <w:color w:val="000000"/>
                <w:sz w:val="24"/>
                <w:szCs w:val="24"/>
                <w:lang w:eastAsia="ru-RU"/>
              </w:rPr>
              <w:t>Правила бронирования номеров в гостиницах и иных средствах размещения</w:t>
            </w:r>
          </w:p>
          <w:p w14:paraId="711B53C2" w14:textId="080F1259" w:rsidR="00280045" w:rsidRPr="000024F6" w:rsidRDefault="00280045" w:rsidP="00280045">
            <w:pPr>
              <w:tabs>
                <w:tab w:val="left" w:pos="2064"/>
              </w:tabs>
              <w:rPr>
                <w:rFonts w:ascii="Times New Roman" w:eastAsia="Calibri" w:hAnsi="Times New Roman" w:cs="Times New Roman"/>
              </w:rPr>
            </w:pPr>
            <w:r w:rsidRPr="00161646">
              <w:rPr>
                <w:rFonts w:ascii="Times New Roman" w:eastAsia="Times New Roman" w:hAnsi="Times New Roman" w:cs="Times New Roman"/>
                <w:color w:val="000000"/>
                <w:sz w:val="24"/>
                <w:szCs w:val="24"/>
                <w:lang w:eastAsia="ru-RU"/>
              </w:rPr>
              <w:t>Правила хранения и выдачи багажа гостей в гостиницах и иных средствах размещения</w:t>
            </w:r>
          </w:p>
        </w:tc>
        <w:tc>
          <w:tcPr>
            <w:tcW w:w="2262" w:type="dxa"/>
            <w:tcBorders>
              <w:top w:val="single" w:sz="4" w:space="0" w:color="auto"/>
              <w:left w:val="single" w:sz="4" w:space="0" w:color="auto"/>
              <w:bottom w:val="single" w:sz="4" w:space="0" w:color="auto"/>
              <w:right w:val="single" w:sz="4" w:space="0" w:color="auto"/>
            </w:tcBorders>
          </w:tcPr>
          <w:p w14:paraId="3FE14E8C"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lastRenderedPageBreak/>
              <w:t>Оценки и планирования потребностей департаментов (служб, отделов) в материальных ресурсах и персонале</w:t>
            </w:r>
          </w:p>
          <w:p w14:paraId="418F1F76"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Проведения вводного и текущего инструктажа подчиненных</w:t>
            </w:r>
          </w:p>
          <w:p w14:paraId="2AB6BA1A"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Распределения обязанностей и определение степени ответственности подчиненных</w:t>
            </w:r>
          </w:p>
          <w:p w14:paraId="3F0E2ED1"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Планирования текущей деятельности департаментов (служб, отделов) гостиничного комплекса</w:t>
            </w:r>
          </w:p>
          <w:p w14:paraId="1E26EAAF"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Формирования системы бизнес-процессов, регламентов и стандартов гостиничного комплекса</w:t>
            </w:r>
          </w:p>
          <w:p w14:paraId="5605FE7C"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Координации и контроль деятельности департаментов (служб, отделов)</w:t>
            </w:r>
          </w:p>
          <w:p w14:paraId="3F00BCC1" w14:textId="77777777" w:rsidR="00280045" w:rsidRPr="00280045" w:rsidRDefault="00280045" w:rsidP="00280045">
            <w:pPr>
              <w:tabs>
                <w:tab w:val="left" w:pos="735"/>
              </w:tabs>
              <w:rPr>
                <w:rFonts w:ascii="Times New Roman" w:hAnsi="Times New Roman" w:cs="Times New Roman"/>
                <w:bCs/>
              </w:rPr>
            </w:pPr>
            <w:r w:rsidRPr="00280045">
              <w:rPr>
                <w:rFonts w:ascii="Times New Roman" w:hAnsi="Times New Roman" w:cs="Times New Roman"/>
                <w:bCs/>
              </w:rPr>
              <w:t>Стимулирования подчиненных и реализация мер по обеспечению их лояльности</w:t>
            </w:r>
          </w:p>
          <w:p w14:paraId="1BCBC884" w14:textId="1A560C8F" w:rsidR="00280045" w:rsidRPr="00B14B4D" w:rsidRDefault="00280045" w:rsidP="00280045">
            <w:pPr>
              <w:tabs>
                <w:tab w:val="left" w:pos="735"/>
              </w:tabs>
              <w:rPr>
                <w:rFonts w:ascii="Times New Roman" w:hAnsi="Times New Roman" w:cs="Times New Roman"/>
                <w:bCs/>
              </w:rPr>
            </w:pPr>
            <w:r w:rsidRPr="00280045">
              <w:rPr>
                <w:rFonts w:ascii="Times New Roman" w:hAnsi="Times New Roman" w:cs="Times New Roman"/>
                <w:bCs/>
              </w:rPr>
              <w:t>Организации и контроля соблюдения требований охраны труда на рабочем месте</w:t>
            </w:r>
          </w:p>
        </w:tc>
      </w:tr>
    </w:tbl>
    <w:p w14:paraId="09928491" w14:textId="65FF0C58" w:rsidR="00B14B4D" w:rsidRDefault="00B14B4D" w:rsidP="005C21F4">
      <w:pPr>
        <w:pStyle w:val="ConsPlusNormal"/>
      </w:pPr>
    </w:p>
    <w:p w14:paraId="56B726CE" w14:textId="4DE9AAE2" w:rsidR="00280045" w:rsidRDefault="00280045" w:rsidP="00280045">
      <w:pPr>
        <w:pStyle w:val="114"/>
        <w:rPr>
          <w:rFonts w:ascii="Times New Roman" w:hAnsi="Times New Roman"/>
        </w:rPr>
      </w:pPr>
      <w:r w:rsidRPr="00941462">
        <w:rPr>
          <w:rFonts w:ascii="Times New Roman" w:hAnsi="Times New Roman"/>
        </w:rPr>
        <w:t xml:space="preserve">2.1. Трудоемкость освоения модуля </w:t>
      </w:r>
    </w:p>
    <w:p w14:paraId="184D6E2E" w14:textId="77777777" w:rsidR="005C21F4" w:rsidRPr="00941462" w:rsidRDefault="005C21F4" w:rsidP="005C21F4">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280045" w:rsidRPr="00941462" w14:paraId="6A762A40" w14:textId="77777777" w:rsidTr="005C21F4">
        <w:trPr>
          <w:trHeight w:val="23"/>
        </w:trPr>
        <w:tc>
          <w:tcPr>
            <w:tcW w:w="2497" w:type="pct"/>
            <w:vAlign w:val="center"/>
          </w:tcPr>
          <w:p w14:paraId="4B58889F"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1E7E2929"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68FDC4DC" w14:textId="77777777" w:rsidR="00280045" w:rsidRPr="00941462" w:rsidRDefault="00280045"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280045" w:rsidRPr="00941462" w14:paraId="04DA2CAD" w14:textId="77777777" w:rsidTr="005C21F4">
        <w:trPr>
          <w:trHeight w:val="23"/>
        </w:trPr>
        <w:tc>
          <w:tcPr>
            <w:tcW w:w="2497" w:type="pct"/>
            <w:vAlign w:val="center"/>
          </w:tcPr>
          <w:p w14:paraId="523FBC87"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72307ABB" w14:textId="77777777" w:rsidR="00280045" w:rsidRPr="00941462" w:rsidRDefault="00280045"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48E14328"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280045" w:rsidRPr="00941462" w14:paraId="7445EAF8" w14:textId="77777777" w:rsidTr="005C21F4">
        <w:trPr>
          <w:trHeight w:val="23"/>
        </w:trPr>
        <w:tc>
          <w:tcPr>
            <w:tcW w:w="2497" w:type="pct"/>
            <w:vAlign w:val="center"/>
          </w:tcPr>
          <w:p w14:paraId="40F0A5D7" w14:textId="77777777" w:rsidR="00280045" w:rsidRPr="00941462" w:rsidRDefault="00280045"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6B16FD66"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6C041927"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280045" w:rsidRPr="00941462" w14:paraId="10C420B2" w14:textId="77777777" w:rsidTr="005C21F4">
        <w:trPr>
          <w:trHeight w:val="23"/>
        </w:trPr>
        <w:tc>
          <w:tcPr>
            <w:tcW w:w="2497" w:type="pct"/>
            <w:vAlign w:val="center"/>
          </w:tcPr>
          <w:p w14:paraId="39542B66"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6D11B2E8"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5B0959BA"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80045" w:rsidRPr="00941462" w14:paraId="5D1D9774" w14:textId="77777777" w:rsidTr="005C21F4">
        <w:trPr>
          <w:trHeight w:val="23"/>
        </w:trPr>
        <w:tc>
          <w:tcPr>
            <w:tcW w:w="2497" w:type="pct"/>
            <w:vAlign w:val="center"/>
          </w:tcPr>
          <w:p w14:paraId="4F270443"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26DB4FA4"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468AFD20"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280045" w:rsidRPr="00941462" w14:paraId="578C7321" w14:textId="77777777" w:rsidTr="005C21F4">
        <w:trPr>
          <w:trHeight w:val="23"/>
        </w:trPr>
        <w:tc>
          <w:tcPr>
            <w:tcW w:w="2497" w:type="pct"/>
            <w:vAlign w:val="center"/>
          </w:tcPr>
          <w:p w14:paraId="53482D6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1301E631" w14:textId="77777777" w:rsidR="00280045" w:rsidRPr="00361ED6"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AE89442" w14:textId="77777777" w:rsidR="00280045" w:rsidRPr="00361ED6"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49C07D01" w14:textId="77777777" w:rsidTr="005C21F4">
        <w:trPr>
          <w:trHeight w:val="23"/>
        </w:trPr>
        <w:tc>
          <w:tcPr>
            <w:tcW w:w="2497" w:type="pct"/>
            <w:vAlign w:val="center"/>
          </w:tcPr>
          <w:p w14:paraId="422999F2"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5103B467"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162CA4F1" w14:textId="77777777" w:rsidR="00280045" w:rsidRPr="00941462" w:rsidRDefault="00280045"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80045" w:rsidRPr="00941462" w14:paraId="547CB05C" w14:textId="77777777" w:rsidTr="005C21F4">
        <w:trPr>
          <w:trHeight w:val="23"/>
        </w:trPr>
        <w:tc>
          <w:tcPr>
            <w:tcW w:w="2497" w:type="pct"/>
            <w:vAlign w:val="center"/>
          </w:tcPr>
          <w:p w14:paraId="788865D4"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23B76762" w14:textId="77777777" w:rsidR="00280045" w:rsidRPr="00941462" w:rsidRDefault="00280045"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4E05EDB2" w14:textId="77777777" w:rsidR="00280045" w:rsidRPr="00941462" w:rsidRDefault="00280045"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280045" w:rsidRPr="00941462" w14:paraId="5A3CB809" w14:textId="77777777" w:rsidTr="005C21F4">
        <w:trPr>
          <w:trHeight w:val="23"/>
        </w:trPr>
        <w:tc>
          <w:tcPr>
            <w:tcW w:w="2497" w:type="pct"/>
            <w:vAlign w:val="center"/>
          </w:tcPr>
          <w:p w14:paraId="4E86AC70" w14:textId="77777777" w:rsidR="00280045" w:rsidRPr="00941462" w:rsidRDefault="00280045"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1F92178F" w14:textId="77777777" w:rsidR="00280045" w:rsidRPr="00941462" w:rsidRDefault="00280045"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429E9EBE" w14:textId="77777777" w:rsidR="00280045" w:rsidRPr="00941462" w:rsidRDefault="00280045"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666D2961" w14:textId="77777777" w:rsidR="00280045" w:rsidRDefault="00280045" w:rsidP="00FF1F25">
      <w:pPr>
        <w:pStyle w:val="ConsPlusNormal"/>
      </w:pPr>
    </w:p>
    <w:p w14:paraId="04D94E9A" w14:textId="6D88A3FD" w:rsidR="00280045" w:rsidRDefault="00280045" w:rsidP="00280045">
      <w:pPr>
        <w:pStyle w:val="114"/>
        <w:tabs>
          <w:tab w:val="left" w:pos="3136"/>
        </w:tabs>
        <w:rPr>
          <w:rFonts w:ascii="Times New Roman" w:hAnsi="Times New Roman"/>
        </w:rPr>
      </w:pPr>
      <w:r w:rsidRPr="00941462">
        <w:rPr>
          <w:rFonts w:ascii="Times New Roman" w:hAnsi="Times New Roman"/>
        </w:rPr>
        <w:lastRenderedPageBreak/>
        <w:t xml:space="preserve">2.2. Структура профессионального модуля </w:t>
      </w:r>
    </w:p>
    <w:p w14:paraId="2E08137A" w14:textId="77777777" w:rsidR="005C21F4" w:rsidRPr="00941462" w:rsidRDefault="005C21F4" w:rsidP="005C21F4">
      <w:pPr>
        <w:pStyle w:val="ConsPlusNormal"/>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2570"/>
        <w:gridCol w:w="940"/>
        <w:gridCol w:w="715"/>
        <w:gridCol w:w="634"/>
        <w:gridCol w:w="557"/>
        <w:gridCol w:w="634"/>
        <w:gridCol w:w="557"/>
        <w:gridCol w:w="557"/>
        <w:gridCol w:w="626"/>
      </w:tblGrid>
      <w:tr w:rsidR="00280045" w:rsidRPr="00280045" w14:paraId="63EEDCD7" w14:textId="77777777" w:rsidTr="005C21F4">
        <w:trPr>
          <w:cantSplit/>
          <w:trHeight w:val="3271"/>
        </w:trPr>
        <w:tc>
          <w:tcPr>
            <w:tcW w:w="957" w:type="pct"/>
            <w:vAlign w:val="center"/>
          </w:tcPr>
          <w:p w14:paraId="1FA90DB0"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Код ОК, ПК</w:t>
            </w:r>
          </w:p>
        </w:tc>
        <w:tc>
          <w:tcPr>
            <w:tcW w:w="1334" w:type="pct"/>
            <w:vAlign w:val="center"/>
          </w:tcPr>
          <w:p w14:paraId="337EE511"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262685A2"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Всего, час.</w:t>
            </w:r>
          </w:p>
        </w:tc>
        <w:tc>
          <w:tcPr>
            <w:tcW w:w="371" w:type="pct"/>
            <w:textDirection w:val="btLr"/>
            <w:vAlign w:val="center"/>
          </w:tcPr>
          <w:p w14:paraId="2EE16421" w14:textId="77777777" w:rsidR="00280045" w:rsidRPr="00280045" w:rsidRDefault="00280045" w:rsidP="00FF6F48">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7CB1C62" w14:textId="77777777" w:rsidR="00280045" w:rsidRPr="00280045" w:rsidRDefault="00280045" w:rsidP="00FF6F48">
            <w:pPr>
              <w:suppressAutoHyphens/>
              <w:ind w:left="113" w:right="113"/>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Обучение по МДК, в т.ч.:</w:t>
            </w:r>
          </w:p>
        </w:tc>
        <w:tc>
          <w:tcPr>
            <w:tcW w:w="289" w:type="pct"/>
            <w:textDirection w:val="btLr"/>
            <w:vAlign w:val="center"/>
          </w:tcPr>
          <w:p w14:paraId="660C9FA2"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Учебные занятия</w:t>
            </w:r>
          </w:p>
        </w:tc>
        <w:tc>
          <w:tcPr>
            <w:tcW w:w="329" w:type="pct"/>
            <w:textDirection w:val="btLr"/>
            <w:vAlign w:val="center"/>
          </w:tcPr>
          <w:p w14:paraId="0D55075C"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Курсовой проект (работа)</w:t>
            </w:r>
          </w:p>
        </w:tc>
        <w:tc>
          <w:tcPr>
            <w:tcW w:w="289" w:type="pct"/>
            <w:textDirection w:val="btLr"/>
            <w:vAlign w:val="center"/>
          </w:tcPr>
          <w:p w14:paraId="1208116B"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Самостоятельная работа</w:t>
            </w:r>
            <w:r w:rsidRPr="00280045">
              <w:rPr>
                <w:rFonts w:ascii="Times New Roman" w:eastAsia="Times New Roman" w:hAnsi="Times New Roman" w:cs="Times New Roman"/>
                <w:vertAlign w:val="superscript"/>
                <w:lang w:eastAsia="ru-RU"/>
              </w:rPr>
              <w:footnoteReference w:id="4"/>
            </w:r>
          </w:p>
        </w:tc>
        <w:tc>
          <w:tcPr>
            <w:tcW w:w="289" w:type="pct"/>
            <w:textDirection w:val="btLr"/>
            <w:vAlign w:val="center"/>
          </w:tcPr>
          <w:p w14:paraId="5A90E3CD"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Учебная практика</w:t>
            </w:r>
          </w:p>
        </w:tc>
        <w:tc>
          <w:tcPr>
            <w:tcW w:w="325" w:type="pct"/>
            <w:textDirection w:val="btLr"/>
          </w:tcPr>
          <w:p w14:paraId="03801694" w14:textId="77777777" w:rsidR="00280045" w:rsidRPr="00280045" w:rsidRDefault="00280045" w:rsidP="00FF6F48">
            <w:pPr>
              <w:suppressAutoHyphens/>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Производственная практика</w:t>
            </w:r>
          </w:p>
        </w:tc>
      </w:tr>
      <w:tr w:rsidR="00280045" w:rsidRPr="00280045" w14:paraId="7D4F110C" w14:textId="77777777" w:rsidTr="005C21F4">
        <w:trPr>
          <w:cantSplit/>
          <w:trHeight w:val="73"/>
        </w:trPr>
        <w:tc>
          <w:tcPr>
            <w:tcW w:w="957" w:type="pct"/>
          </w:tcPr>
          <w:p w14:paraId="5D9B2355"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w:t>
            </w:r>
          </w:p>
        </w:tc>
        <w:tc>
          <w:tcPr>
            <w:tcW w:w="1334" w:type="pct"/>
            <w:vAlign w:val="center"/>
          </w:tcPr>
          <w:p w14:paraId="23A75E0E"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2</w:t>
            </w:r>
          </w:p>
        </w:tc>
        <w:tc>
          <w:tcPr>
            <w:tcW w:w="488" w:type="pct"/>
            <w:vAlign w:val="center"/>
          </w:tcPr>
          <w:p w14:paraId="66D0015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3</w:t>
            </w:r>
          </w:p>
        </w:tc>
        <w:tc>
          <w:tcPr>
            <w:tcW w:w="371" w:type="pct"/>
            <w:vAlign w:val="center"/>
          </w:tcPr>
          <w:p w14:paraId="54CF9682" w14:textId="77777777" w:rsidR="00280045" w:rsidRPr="00280045" w:rsidRDefault="00280045" w:rsidP="00FF6F48">
            <w:pPr>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ACDCC66"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5</w:t>
            </w:r>
          </w:p>
        </w:tc>
        <w:tc>
          <w:tcPr>
            <w:tcW w:w="289" w:type="pct"/>
            <w:vAlign w:val="center"/>
          </w:tcPr>
          <w:p w14:paraId="0427305D"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6</w:t>
            </w:r>
          </w:p>
        </w:tc>
        <w:tc>
          <w:tcPr>
            <w:tcW w:w="329" w:type="pct"/>
            <w:vAlign w:val="center"/>
          </w:tcPr>
          <w:p w14:paraId="6E7701F3"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7</w:t>
            </w:r>
          </w:p>
        </w:tc>
        <w:tc>
          <w:tcPr>
            <w:tcW w:w="289" w:type="pct"/>
            <w:vAlign w:val="center"/>
          </w:tcPr>
          <w:p w14:paraId="6692C0E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8</w:t>
            </w:r>
          </w:p>
        </w:tc>
        <w:tc>
          <w:tcPr>
            <w:tcW w:w="289" w:type="pct"/>
            <w:vAlign w:val="center"/>
          </w:tcPr>
          <w:p w14:paraId="26FE96D0"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9</w:t>
            </w:r>
          </w:p>
        </w:tc>
        <w:tc>
          <w:tcPr>
            <w:tcW w:w="325" w:type="pct"/>
          </w:tcPr>
          <w:p w14:paraId="0FEC74F2" w14:textId="77777777" w:rsidR="00280045" w:rsidRPr="00280045" w:rsidRDefault="00280045" w:rsidP="00FF6F48">
            <w:pPr>
              <w:suppressAutoHyphens/>
              <w:jc w:val="center"/>
              <w:rPr>
                <w:rFonts w:ascii="Times New Roman" w:eastAsia="Times New Roman" w:hAnsi="Times New Roman" w:cs="Times New Roman"/>
                <w:sz w:val="16"/>
                <w:szCs w:val="16"/>
                <w:lang w:eastAsia="ru-RU"/>
              </w:rPr>
            </w:pPr>
            <w:r w:rsidRPr="00280045">
              <w:rPr>
                <w:rFonts w:ascii="Times New Roman" w:eastAsia="Times New Roman" w:hAnsi="Times New Roman" w:cs="Times New Roman"/>
                <w:sz w:val="16"/>
                <w:szCs w:val="16"/>
                <w:lang w:eastAsia="ru-RU"/>
              </w:rPr>
              <w:t>10</w:t>
            </w:r>
          </w:p>
        </w:tc>
      </w:tr>
      <w:tr w:rsidR="00280045" w:rsidRPr="00280045" w14:paraId="06536FE0" w14:textId="77777777" w:rsidTr="005C21F4">
        <w:tc>
          <w:tcPr>
            <w:tcW w:w="957" w:type="pct"/>
          </w:tcPr>
          <w:p w14:paraId="5D4DEED8" w14:textId="551E10B5"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7D73DDBF" w14:textId="1588F544"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11D0CD7B"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1267A893"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BACE6B" w14:textId="1D8E0168" w:rsidR="00280045" w:rsidRPr="00280045" w:rsidRDefault="00280045" w:rsidP="00280045">
            <w:pPr>
              <w:rPr>
                <w:rFonts w:ascii="Times New Roman" w:eastAsia="Times New Roman" w:hAnsi="Times New Roman" w:cs="Times New Roman"/>
                <w:lang w:eastAsia="ru-RU"/>
              </w:rPr>
            </w:pPr>
            <w:r w:rsidRPr="00280045">
              <w:rPr>
                <w:rFonts w:ascii="Times New Roman" w:hAnsi="Times New Roman" w:cs="Times New Roman"/>
              </w:rPr>
              <w:t>Раздел 1. Организация и контроль текущей деятельности сотрудников служб, отделов гостиничного комплекса</w:t>
            </w:r>
          </w:p>
        </w:tc>
        <w:tc>
          <w:tcPr>
            <w:tcW w:w="488" w:type="pct"/>
            <w:vAlign w:val="center"/>
          </w:tcPr>
          <w:p w14:paraId="728DAF7E"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40925FB2"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4A6E114C"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7B9A5E15"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6C1844C9"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7A13C847"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63F75655"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22B7F58A"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6370FBF7" w14:textId="77777777" w:rsidTr="005C21F4">
        <w:tc>
          <w:tcPr>
            <w:tcW w:w="957" w:type="pct"/>
          </w:tcPr>
          <w:p w14:paraId="4C4F8809"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2222AA05"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26E1591C"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792F7C89" w14:textId="2E24521A"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DC97C5F" w14:textId="76150E1B" w:rsidR="00280045" w:rsidRPr="00280045" w:rsidRDefault="00280045" w:rsidP="00280045">
            <w:pPr>
              <w:rPr>
                <w:rFonts w:ascii="Times New Roman" w:hAnsi="Times New Roman" w:cs="Times New Roman"/>
              </w:rPr>
            </w:pPr>
            <w:r w:rsidRPr="00280045">
              <w:rPr>
                <w:rFonts w:ascii="Times New Roman" w:hAnsi="Times New Roman" w:cs="Times New Roman"/>
              </w:rPr>
              <w:t>Раздел 2. Управление текущей деятельностью гостиничного комплекса</w:t>
            </w:r>
          </w:p>
        </w:tc>
        <w:tc>
          <w:tcPr>
            <w:tcW w:w="488" w:type="pct"/>
            <w:vAlign w:val="center"/>
          </w:tcPr>
          <w:p w14:paraId="25B511DE"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2E7B44D2"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4A0BF797"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48264AC0"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000E7B00"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46915AE8"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5159610E"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6CED3757"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65349EDD" w14:textId="77777777" w:rsidTr="005C21F4">
        <w:tc>
          <w:tcPr>
            <w:tcW w:w="957" w:type="pct"/>
          </w:tcPr>
          <w:p w14:paraId="23849EFD"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31D4204F"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31E84CB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26DA7D9C" w14:textId="37D3F667"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27119ADC" w14:textId="291BBEE9" w:rsidR="00280045" w:rsidRPr="00280045" w:rsidRDefault="00280045" w:rsidP="00280045">
            <w:pPr>
              <w:rPr>
                <w:rFonts w:ascii="Times New Roman" w:hAnsi="Times New Roman" w:cs="Times New Roman"/>
              </w:rPr>
            </w:pPr>
            <w:r w:rsidRPr="00280045">
              <w:rPr>
                <w:rFonts w:ascii="Times New Roman" w:hAnsi="Times New Roman" w:cs="Times New Roman"/>
              </w:rPr>
              <w:t>Раздел 3. Координация деятельности сотрудников служб приёма и размещения гостиничного комплекса или иного средства размещения</w:t>
            </w:r>
          </w:p>
        </w:tc>
        <w:tc>
          <w:tcPr>
            <w:tcW w:w="488" w:type="pct"/>
            <w:vAlign w:val="center"/>
          </w:tcPr>
          <w:p w14:paraId="696EA932"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371" w:type="pct"/>
            <w:vAlign w:val="center"/>
          </w:tcPr>
          <w:p w14:paraId="555DDF5B" w14:textId="77777777" w:rsidR="00280045" w:rsidRPr="00280045" w:rsidRDefault="00280045" w:rsidP="00280045">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102</w:t>
            </w:r>
          </w:p>
        </w:tc>
        <w:tc>
          <w:tcPr>
            <w:tcW w:w="329" w:type="pct"/>
            <w:shd w:val="clear" w:color="auto" w:fill="D9D9D9" w:themeFill="background1" w:themeFillShade="D9"/>
            <w:vAlign w:val="center"/>
          </w:tcPr>
          <w:p w14:paraId="0D4E95B5" w14:textId="77777777" w:rsidR="00280045" w:rsidRPr="00280045" w:rsidRDefault="00280045" w:rsidP="00280045">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102</w:t>
            </w:r>
          </w:p>
        </w:tc>
        <w:tc>
          <w:tcPr>
            <w:tcW w:w="289" w:type="pct"/>
            <w:vAlign w:val="center"/>
          </w:tcPr>
          <w:p w14:paraId="1AD1E698" w14:textId="77777777" w:rsidR="00280045" w:rsidRPr="00280045" w:rsidRDefault="00280045" w:rsidP="00280045">
            <w:pPr>
              <w:jc w:val="center"/>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102</w:t>
            </w:r>
          </w:p>
        </w:tc>
        <w:tc>
          <w:tcPr>
            <w:tcW w:w="329" w:type="pct"/>
          </w:tcPr>
          <w:p w14:paraId="018824A6"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5EF29619" w14:textId="77777777" w:rsidR="00280045" w:rsidRPr="00280045" w:rsidRDefault="00280045" w:rsidP="00280045">
            <w:pPr>
              <w:jc w:val="center"/>
              <w:rPr>
                <w:rFonts w:ascii="Times New Roman" w:eastAsia="Times New Roman" w:hAnsi="Times New Roman" w:cs="Times New Roman"/>
                <w:b/>
                <w:bCs/>
                <w:lang w:eastAsia="ru-RU"/>
              </w:rPr>
            </w:pPr>
          </w:p>
        </w:tc>
        <w:tc>
          <w:tcPr>
            <w:tcW w:w="289" w:type="pct"/>
          </w:tcPr>
          <w:p w14:paraId="1B7513DA" w14:textId="77777777" w:rsidR="00280045" w:rsidRPr="00280045" w:rsidRDefault="00280045" w:rsidP="00280045">
            <w:pPr>
              <w:jc w:val="center"/>
              <w:rPr>
                <w:rFonts w:ascii="Times New Roman" w:eastAsia="Times New Roman" w:hAnsi="Times New Roman" w:cs="Times New Roman"/>
                <w:b/>
                <w:bCs/>
                <w:lang w:eastAsia="ru-RU"/>
              </w:rPr>
            </w:pPr>
          </w:p>
        </w:tc>
        <w:tc>
          <w:tcPr>
            <w:tcW w:w="325" w:type="pct"/>
          </w:tcPr>
          <w:p w14:paraId="75875E2B" w14:textId="77777777" w:rsidR="00280045" w:rsidRPr="00280045" w:rsidRDefault="00280045" w:rsidP="00280045">
            <w:pPr>
              <w:jc w:val="center"/>
              <w:rPr>
                <w:rFonts w:ascii="Times New Roman" w:eastAsia="Times New Roman" w:hAnsi="Times New Roman" w:cs="Times New Roman"/>
                <w:b/>
                <w:bCs/>
                <w:lang w:eastAsia="ru-RU"/>
              </w:rPr>
            </w:pPr>
          </w:p>
        </w:tc>
      </w:tr>
      <w:tr w:rsidR="00280045" w:rsidRPr="00280045" w14:paraId="1DB03B89" w14:textId="77777777" w:rsidTr="005C21F4">
        <w:tc>
          <w:tcPr>
            <w:tcW w:w="957" w:type="pct"/>
          </w:tcPr>
          <w:p w14:paraId="002CA3F5"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4B9AAD8B"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0800888A"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1205E7AD" w14:textId="1782CC3C" w:rsidR="00280045" w:rsidRPr="00280045" w:rsidRDefault="00280045" w:rsidP="00280045">
            <w:pPr>
              <w:rPr>
                <w:rFonts w:ascii="Times New Roman" w:hAnsi="Times New Roman" w:cs="Times New Roman"/>
              </w:rPr>
            </w:pPr>
            <w:r w:rsidRPr="00280045">
              <w:rPr>
                <w:rFonts w:ascii="Times New Roman" w:hAnsi="Times New Roman" w:cs="Times New Roman"/>
              </w:rPr>
              <w:t>ОК 04, ОК 05, ОК 09</w:t>
            </w:r>
          </w:p>
        </w:tc>
        <w:tc>
          <w:tcPr>
            <w:tcW w:w="1334" w:type="pct"/>
          </w:tcPr>
          <w:p w14:paraId="07958BDA" w14:textId="77777777" w:rsidR="00280045" w:rsidRPr="00280045" w:rsidRDefault="00280045" w:rsidP="00FF6F48">
            <w:pPr>
              <w:rPr>
                <w:rFonts w:ascii="Times New Roman" w:hAnsi="Times New Roman" w:cs="Times New Roman"/>
              </w:rPr>
            </w:pPr>
            <w:r w:rsidRPr="00280045">
              <w:rPr>
                <w:rFonts w:ascii="Times New Roman" w:eastAsia="Times New Roman" w:hAnsi="Times New Roman" w:cs="Times New Roman"/>
                <w:lang w:eastAsia="ru-RU"/>
              </w:rPr>
              <w:t>Учебная практика</w:t>
            </w:r>
          </w:p>
        </w:tc>
        <w:tc>
          <w:tcPr>
            <w:tcW w:w="488" w:type="pct"/>
          </w:tcPr>
          <w:p w14:paraId="0F22DFEC"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71" w:type="pct"/>
          </w:tcPr>
          <w:p w14:paraId="47F51D47"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9" w:type="pct"/>
            <w:shd w:val="clear" w:color="auto" w:fill="D9D9D9" w:themeFill="background1" w:themeFillShade="D9"/>
          </w:tcPr>
          <w:p w14:paraId="2170FDA5"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06BF560C" w14:textId="77777777" w:rsidR="00280045" w:rsidRPr="00280045" w:rsidRDefault="00280045" w:rsidP="00FF6F48">
            <w:pPr>
              <w:jc w:val="center"/>
              <w:rPr>
                <w:rFonts w:ascii="Times New Roman" w:eastAsia="Times New Roman" w:hAnsi="Times New Roman" w:cs="Times New Roman"/>
                <w:lang w:eastAsia="ru-RU"/>
              </w:rPr>
            </w:pPr>
          </w:p>
        </w:tc>
        <w:tc>
          <w:tcPr>
            <w:tcW w:w="329" w:type="pct"/>
          </w:tcPr>
          <w:p w14:paraId="7554B93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4E51546F"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tcPr>
          <w:p w14:paraId="2120F2AE"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25" w:type="pct"/>
          </w:tcPr>
          <w:p w14:paraId="080AB436" w14:textId="77777777" w:rsidR="00280045" w:rsidRPr="00280045" w:rsidRDefault="00280045" w:rsidP="00FF6F48">
            <w:pPr>
              <w:jc w:val="center"/>
              <w:rPr>
                <w:rFonts w:ascii="Times New Roman" w:eastAsia="Times New Roman" w:hAnsi="Times New Roman" w:cs="Times New Roman"/>
                <w:b/>
                <w:bCs/>
                <w:lang w:eastAsia="ru-RU"/>
              </w:rPr>
            </w:pPr>
          </w:p>
        </w:tc>
      </w:tr>
      <w:tr w:rsidR="00280045" w:rsidRPr="00280045" w14:paraId="53ECB4FA" w14:textId="77777777" w:rsidTr="005C21F4">
        <w:trPr>
          <w:trHeight w:val="314"/>
        </w:trPr>
        <w:tc>
          <w:tcPr>
            <w:tcW w:w="957" w:type="pct"/>
          </w:tcPr>
          <w:p w14:paraId="65617E8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 2.1. ПК 2.2.</w:t>
            </w:r>
          </w:p>
          <w:p w14:paraId="684002BE"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ПК.2.3 ПК.2.4</w:t>
            </w:r>
          </w:p>
          <w:p w14:paraId="7AB61CF8" w14:textId="77777777" w:rsidR="00280045" w:rsidRPr="00280045" w:rsidRDefault="00280045" w:rsidP="00280045">
            <w:pPr>
              <w:rPr>
                <w:rFonts w:ascii="Times New Roman" w:hAnsi="Times New Roman" w:cs="Times New Roman"/>
              </w:rPr>
            </w:pPr>
            <w:r w:rsidRPr="00280045">
              <w:rPr>
                <w:rFonts w:ascii="Times New Roman" w:hAnsi="Times New Roman" w:cs="Times New Roman"/>
              </w:rPr>
              <w:t>ОК 01, ОК 02</w:t>
            </w:r>
          </w:p>
          <w:p w14:paraId="23ACE8BB" w14:textId="37825027" w:rsidR="00280045" w:rsidRPr="00280045" w:rsidRDefault="00280045" w:rsidP="00280045">
            <w:pPr>
              <w:rPr>
                <w:rFonts w:ascii="Times New Roman" w:eastAsia="Times New Roman" w:hAnsi="Times New Roman" w:cs="Times New Roman"/>
                <w:lang w:eastAsia="ru-RU"/>
              </w:rPr>
            </w:pPr>
            <w:r w:rsidRPr="00280045">
              <w:rPr>
                <w:rFonts w:ascii="Times New Roman" w:hAnsi="Times New Roman" w:cs="Times New Roman"/>
              </w:rPr>
              <w:t>ОК 04, ОК 05, ОК 09</w:t>
            </w:r>
          </w:p>
        </w:tc>
        <w:tc>
          <w:tcPr>
            <w:tcW w:w="1334" w:type="pct"/>
          </w:tcPr>
          <w:p w14:paraId="3B69108C" w14:textId="77777777" w:rsidR="00280045" w:rsidRPr="00280045" w:rsidRDefault="00280045" w:rsidP="00FF6F48">
            <w:pPr>
              <w:rPr>
                <w:rFonts w:ascii="Times New Roman" w:eastAsia="Times New Roman" w:hAnsi="Times New Roman" w:cs="Times New Roman"/>
                <w:b/>
                <w:bCs/>
                <w:u w:val="single"/>
                <w:lang w:eastAsia="ru-RU"/>
              </w:rPr>
            </w:pPr>
            <w:r w:rsidRPr="00280045">
              <w:rPr>
                <w:rFonts w:ascii="Times New Roman" w:eastAsia="Times New Roman" w:hAnsi="Times New Roman" w:cs="Times New Roman"/>
                <w:lang w:eastAsia="ru-RU"/>
              </w:rPr>
              <w:t>Производственная практика</w:t>
            </w:r>
          </w:p>
        </w:tc>
        <w:tc>
          <w:tcPr>
            <w:tcW w:w="488" w:type="pct"/>
          </w:tcPr>
          <w:p w14:paraId="48AC90B1"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c>
          <w:tcPr>
            <w:tcW w:w="371" w:type="pct"/>
          </w:tcPr>
          <w:p w14:paraId="1F37BB3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9" w:type="pct"/>
            <w:shd w:val="clear" w:color="auto" w:fill="D9D9D9" w:themeFill="background1" w:themeFillShade="D9"/>
          </w:tcPr>
          <w:p w14:paraId="3816939C"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529A4F5" w14:textId="77777777" w:rsidR="00280045" w:rsidRPr="00280045" w:rsidRDefault="00280045" w:rsidP="00FF6F48">
            <w:pPr>
              <w:jc w:val="center"/>
              <w:rPr>
                <w:rFonts w:ascii="Times New Roman" w:eastAsia="Times New Roman" w:hAnsi="Times New Roman" w:cs="Times New Roman"/>
                <w:b/>
                <w:bCs/>
                <w:lang w:eastAsia="ru-RU"/>
              </w:rPr>
            </w:pPr>
          </w:p>
        </w:tc>
        <w:tc>
          <w:tcPr>
            <w:tcW w:w="329" w:type="pct"/>
            <w:shd w:val="clear" w:color="auto" w:fill="D9D9D9" w:themeFill="background1" w:themeFillShade="D9"/>
          </w:tcPr>
          <w:p w14:paraId="39AA2A50"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50261AB3" w14:textId="77777777" w:rsidR="00280045" w:rsidRPr="00280045" w:rsidRDefault="00280045" w:rsidP="00FF6F48">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0DB247C" w14:textId="77777777" w:rsidR="00280045" w:rsidRPr="00280045" w:rsidRDefault="00280045" w:rsidP="00FF6F48">
            <w:pPr>
              <w:jc w:val="center"/>
              <w:rPr>
                <w:rFonts w:ascii="Times New Roman" w:eastAsia="Times New Roman" w:hAnsi="Times New Roman" w:cs="Times New Roman"/>
                <w:b/>
                <w:bCs/>
                <w:lang w:eastAsia="ru-RU"/>
              </w:rPr>
            </w:pPr>
          </w:p>
        </w:tc>
        <w:tc>
          <w:tcPr>
            <w:tcW w:w="325" w:type="pct"/>
            <w:shd w:val="clear" w:color="auto" w:fill="D9D9D9" w:themeFill="background1" w:themeFillShade="D9"/>
          </w:tcPr>
          <w:p w14:paraId="5213929F" w14:textId="77777777" w:rsidR="00280045" w:rsidRPr="00280045" w:rsidRDefault="00280045" w:rsidP="00FF6F48">
            <w:pPr>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72</w:t>
            </w:r>
          </w:p>
        </w:tc>
      </w:tr>
      <w:tr w:rsidR="00280045" w:rsidRPr="00280045" w14:paraId="0E6B6FF4" w14:textId="77777777" w:rsidTr="005C21F4">
        <w:tc>
          <w:tcPr>
            <w:tcW w:w="957" w:type="pct"/>
          </w:tcPr>
          <w:p w14:paraId="3AE7C525" w14:textId="77777777" w:rsidR="00280045" w:rsidRPr="00280045" w:rsidRDefault="00280045" w:rsidP="00FF6F48">
            <w:pPr>
              <w:suppressAutoHyphens/>
              <w:rPr>
                <w:rFonts w:ascii="Times New Roman" w:eastAsia="Times New Roman" w:hAnsi="Times New Roman" w:cs="Times New Roman"/>
                <w:lang w:eastAsia="ru-RU"/>
              </w:rPr>
            </w:pPr>
          </w:p>
        </w:tc>
        <w:tc>
          <w:tcPr>
            <w:tcW w:w="1334" w:type="pct"/>
          </w:tcPr>
          <w:p w14:paraId="6882EC9D" w14:textId="77777777" w:rsidR="00280045" w:rsidRPr="00280045" w:rsidRDefault="00280045" w:rsidP="00FF6F48">
            <w:pPr>
              <w:suppressAutoHyphens/>
              <w:rPr>
                <w:rFonts w:ascii="Times New Roman" w:eastAsia="Times New Roman" w:hAnsi="Times New Roman" w:cs="Times New Roman"/>
                <w:lang w:eastAsia="ru-RU"/>
              </w:rPr>
            </w:pPr>
            <w:r w:rsidRPr="00280045">
              <w:rPr>
                <w:rFonts w:ascii="Times New Roman" w:eastAsia="Times New Roman" w:hAnsi="Times New Roman" w:cs="Times New Roman"/>
                <w:lang w:eastAsia="ru-RU"/>
              </w:rPr>
              <w:t>Промежуточная аттестация</w:t>
            </w:r>
          </w:p>
        </w:tc>
        <w:tc>
          <w:tcPr>
            <w:tcW w:w="488" w:type="pct"/>
          </w:tcPr>
          <w:p w14:paraId="01BC2A84" w14:textId="77777777" w:rsidR="00280045" w:rsidRPr="00280045" w:rsidRDefault="00280045" w:rsidP="00FF6F48">
            <w:pPr>
              <w:suppressAutoHyphens/>
              <w:jc w:val="center"/>
              <w:rPr>
                <w:rFonts w:ascii="Times New Roman" w:eastAsia="Times New Roman" w:hAnsi="Times New Roman" w:cs="Times New Roman"/>
                <w:b/>
                <w:bCs/>
                <w:lang w:eastAsia="ru-RU"/>
              </w:rPr>
            </w:pPr>
            <w:r w:rsidRPr="00280045">
              <w:rPr>
                <w:rFonts w:ascii="Times New Roman" w:eastAsia="Times New Roman" w:hAnsi="Times New Roman" w:cs="Times New Roman"/>
                <w:b/>
                <w:bCs/>
                <w:lang w:eastAsia="ru-RU"/>
              </w:rPr>
              <w:t>18</w:t>
            </w:r>
          </w:p>
        </w:tc>
        <w:tc>
          <w:tcPr>
            <w:tcW w:w="371" w:type="pct"/>
            <w:shd w:val="clear" w:color="auto" w:fill="auto"/>
          </w:tcPr>
          <w:p w14:paraId="2AB7B783" w14:textId="77777777" w:rsidR="00280045" w:rsidRPr="00280045" w:rsidRDefault="00280045" w:rsidP="00FF6F48">
            <w:pPr>
              <w:jc w:val="center"/>
              <w:rPr>
                <w:rFonts w:ascii="Times New Roman" w:eastAsia="Times New Roman" w:hAnsi="Times New Roman" w:cs="Times New Roman"/>
                <w:b/>
                <w:lang w:eastAsia="ru-RU"/>
              </w:rPr>
            </w:pPr>
          </w:p>
        </w:tc>
        <w:tc>
          <w:tcPr>
            <w:tcW w:w="329" w:type="pct"/>
            <w:shd w:val="clear" w:color="auto" w:fill="D9D9D9" w:themeFill="background1" w:themeFillShade="D9"/>
          </w:tcPr>
          <w:p w14:paraId="6507E0DA"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7A49E7E1" w14:textId="77777777" w:rsidR="00280045" w:rsidRPr="00280045" w:rsidRDefault="00280045" w:rsidP="00FF6F48">
            <w:pPr>
              <w:jc w:val="center"/>
              <w:rPr>
                <w:rFonts w:ascii="Times New Roman" w:eastAsia="Times New Roman" w:hAnsi="Times New Roman" w:cs="Times New Roman"/>
                <w:lang w:eastAsia="ru-RU"/>
              </w:rPr>
            </w:pPr>
          </w:p>
        </w:tc>
        <w:tc>
          <w:tcPr>
            <w:tcW w:w="329" w:type="pct"/>
            <w:shd w:val="clear" w:color="auto" w:fill="D9D9D9" w:themeFill="background1" w:themeFillShade="D9"/>
          </w:tcPr>
          <w:p w14:paraId="00519708"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551BBDC9" w14:textId="77777777" w:rsidR="00280045" w:rsidRPr="00280045" w:rsidRDefault="00280045" w:rsidP="00FF6F48">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244CA47C" w14:textId="77777777" w:rsidR="00280045" w:rsidRPr="00280045" w:rsidRDefault="00280045" w:rsidP="00FF6F48">
            <w:pPr>
              <w:jc w:val="center"/>
              <w:rPr>
                <w:rFonts w:ascii="Times New Roman" w:eastAsia="Times New Roman" w:hAnsi="Times New Roman" w:cs="Times New Roman"/>
                <w:lang w:eastAsia="ru-RU"/>
              </w:rPr>
            </w:pPr>
          </w:p>
        </w:tc>
        <w:tc>
          <w:tcPr>
            <w:tcW w:w="325" w:type="pct"/>
            <w:shd w:val="clear" w:color="auto" w:fill="D9D9D9" w:themeFill="background1" w:themeFillShade="D9"/>
          </w:tcPr>
          <w:p w14:paraId="2B4EF075" w14:textId="77777777" w:rsidR="00280045" w:rsidRPr="00280045" w:rsidRDefault="00280045" w:rsidP="00FF6F48">
            <w:pPr>
              <w:jc w:val="center"/>
              <w:rPr>
                <w:rFonts w:ascii="Times New Roman" w:eastAsia="Times New Roman" w:hAnsi="Times New Roman" w:cs="Times New Roman"/>
                <w:lang w:eastAsia="ru-RU"/>
              </w:rPr>
            </w:pPr>
          </w:p>
        </w:tc>
      </w:tr>
      <w:tr w:rsidR="00280045" w:rsidRPr="00280045" w14:paraId="1A8CBBBA" w14:textId="77777777" w:rsidTr="005C21F4">
        <w:trPr>
          <w:trHeight w:val="217"/>
        </w:trPr>
        <w:tc>
          <w:tcPr>
            <w:tcW w:w="957" w:type="pct"/>
          </w:tcPr>
          <w:p w14:paraId="4AB2A700" w14:textId="77777777" w:rsidR="00280045" w:rsidRPr="00280045" w:rsidRDefault="00280045" w:rsidP="00FF6F48">
            <w:pPr>
              <w:rPr>
                <w:rFonts w:ascii="Times New Roman" w:eastAsia="Times New Roman" w:hAnsi="Times New Roman" w:cs="Times New Roman"/>
                <w:b/>
                <w:lang w:eastAsia="ru-RU"/>
              </w:rPr>
            </w:pPr>
          </w:p>
        </w:tc>
        <w:tc>
          <w:tcPr>
            <w:tcW w:w="1334" w:type="pct"/>
          </w:tcPr>
          <w:p w14:paraId="42BD9027"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 xml:space="preserve">Всего: </w:t>
            </w:r>
          </w:p>
        </w:tc>
        <w:tc>
          <w:tcPr>
            <w:tcW w:w="488" w:type="pct"/>
            <w:vAlign w:val="center"/>
          </w:tcPr>
          <w:p w14:paraId="7D500A3F"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468</w:t>
            </w:r>
          </w:p>
        </w:tc>
        <w:tc>
          <w:tcPr>
            <w:tcW w:w="371" w:type="pct"/>
            <w:vAlign w:val="center"/>
          </w:tcPr>
          <w:p w14:paraId="02A60A2D"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468</w:t>
            </w:r>
          </w:p>
        </w:tc>
        <w:tc>
          <w:tcPr>
            <w:tcW w:w="329" w:type="pct"/>
            <w:shd w:val="clear" w:color="auto" w:fill="D9D9D9" w:themeFill="background1" w:themeFillShade="D9"/>
          </w:tcPr>
          <w:p w14:paraId="36E11A6B"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289" w:type="pct"/>
          </w:tcPr>
          <w:p w14:paraId="74BF4BF1"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306</w:t>
            </w:r>
          </w:p>
        </w:tc>
        <w:tc>
          <w:tcPr>
            <w:tcW w:w="329" w:type="pct"/>
          </w:tcPr>
          <w:p w14:paraId="69D161EC"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0A680DD" w14:textId="77777777" w:rsidR="00280045" w:rsidRPr="00280045" w:rsidRDefault="00280045" w:rsidP="00FF6F48">
            <w:pPr>
              <w:jc w:val="center"/>
              <w:rPr>
                <w:rFonts w:ascii="Times New Roman" w:eastAsia="Times New Roman" w:hAnsi="Times New Roman" w:cs="Times New Roman"/>
                <w:b/>
                <w:lang w:eastAsia="ru-RU"/>
              </w:rPr>
            </w:pPr>
          </w:p>
        </w:tc>
        <w:tc>
          <w:tcPr>
            <w:tcW w:w="289" w:type="pct"/>
          </w:tcPr>
          <w:p w14:paraId="2EAA67DE" w14:textId="77777777" w:rsidR="00280045" w:rsidRPr="00280045" w:rsidRDefault="00280045" w:rsidP="00FF6F48">
            <w:pP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c>
          <w:tcPr>
            <w:tcW w:w="325" w:type="pct"/>
          </w:tcPr>
          <w:p w14:paraId="5A5F715C" w14:textId="77777777" w:rsidR="00280045" w:rsidRPr="00280045" w:rsidRDefault="00280045" w:rsidP="00FF6F48">
            <w:pPr>
              <w:jc w:val="center"/>
              <w:rPr>
                <w:rFonts w:ascii="Times New Roman" w:eastAsia="Times New Roman" w:hAnsi="Times New Roman" w:cs="Times New Roman"/>
                <w:b/>
                <w:lang w:eastAsia="ru-RU"/>
              </w:rPr>
            </w:pPr>
            <w:r w:rsidRPr="00280045">
              <w:rPr>
                <w:rFonts w:ascii="Times New Roman" w:eastAsia="Times New Roman" w:hAnsi="Times New Roman" w:cs="Times New Roman"/>
                <w:b/>
                <w:lang w:eastAsia="ru-RU"/>
              </w:rPr>
              <w:t>72</w:t>
            </w:r>
          </w:p>
        </w:tc>
      </w:tr>
    </w:tbl>
    <w:p w14:paraId="240A983A" w14:textId="27D593F3" w:rsidR="00280045" w:rsidRDefault="00280045" w:rsidP="00FF1F25">
      <w:pPr>
        <w:pStyle w:val="ConsPlusNormal"/>
      </w:pPr>
    </w:p>
    <w:p w14:paraId="1657E03A" w14:textId="1767F395" w:rsidR="00B14B4D" w:rsidRDefault="00B14B4D" w:rsidP="00FF1F25">
      <w:pPr>
        <w:pStyle w:val="114"/>
        <w:numPr>
          <w:ilvl w:val="1"/>
          <w:numId w:val="10"/>
        </w:numPr>
        <w:ind w:left="0" w:firstLine="709"/>
        <w:rPr>
          <w:rFonts w:ascii="Times New Roman" w:hAnsi="Times New Roman"/>
        </w:rPr>
      </w:pPr>
      <w:r w:rsidRPr="00941462">
        <w:rPr>
          <w:rFonts w:ascii="Times New Roman" w:hAnsi="Times New Roman"/>
        </w:rPr>
        <w:t>Примерное содержание профессионального модуля</w:t>
      </w:r>
    </w:p>
    <w:p w14:paraId="09F84EC2" w14:textId="77777777" w:rsidR="00FF1F25"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506"/>
      </w:tblGrid>
      <w:tr w:rsidR="00280045" w:rsidRPr="00280045" w14:paraId="7D97DAEB" w14:textId="77777777" w:rsidTr="00FF1F25">
        <w:trPr>
          <w:trHeight w:val="20"/>
        </w:trPr>
        <w:tc>
          <w:tcPr>
            <w:tcW w:w="1102" w:type="pct"/>
            <w:tcBorders>
              <w:top w:val="single" w:sz="4" w:space="0" w:color="auto"/>
              <w:left w:val="single" w:sz="4" w:space="0" w:color="auto"/>
              <w:bottom w:val="single" w:sz="4" w:space="0" w:color="auto"/>
              <w:right w:val="single" w:sz="4" w:space="0" w:color="auto"/>
            </w:tcBorders>
            <w:hideMark/>
          </w:tcPr>
          <w:p w14:paraId="6424AC8A" w14:textId="77777777" w:rsidR="00280045" w:rsidRPr="00280045" w:rsidRDefault="00280045" w:rsidP="00FF6F48">
            <w:pPr>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Наименование разделов и тем</w:t>
            </w:r>
          </w:p>
        </w:tc>
        <w:tc>
          <w:tcPr>
            <w:tcW w:w="3898" w:type="pct"/>
            <w:tcBorders>
              <w:top w:val="single" w:sz="4" w:space="0" w:color="auto"/>
              <w:left w:val="single" w:sz="4" w:space="0" w:color="auto"/>
              <w:bottom w:val="single" w:sz="4" w:space="0" w:color="auto"/>
              <w:right w:val="single" w:sz="4" w:space="0" w:color="auto"/>
            </w:tcBorders>
            <w:hideMark/>
          </w:tcPr>
          <w:p w14:paraId="6DFC2803" w14:textId="77777777" w:rsidR="00280045" w:rsidRPr="00280045" w:rsidRDefault="00280045" w:rsidP="00FF6F48">
            <w:pPr>
              <w:suppressAutoHyphens/>
              <w:contextualSpacing/>
              <w:jc w:val="center"/>
              <w:rPr>
                <w:rFonts w:ascii="Times New Roman" w:hAnsi="Times New Roman" w:cs="Times New Roman"/>
                <w:b/>
              </w:rPr>
            </w:pPr>
            <w:r w:rsidRPr="0028004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280045" w:rsidRPr="00280045" w14:paraId="03D468F2"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B675DD" w14:textId="1ED54EC0" w:rsidR="00280045" w:rsidRPr="00280045" w:rsidRDefault="00280045" w:rsidP="00FF6F48">
            <w:pPr>
              <w:rPr>
                <w:rFonts w:ascii="Times New Roman" w:hAnsi="Times New Roman" w:cs="Times New Roman"/>
                <w:b/>
                <w:i/>
              </w:rPr>
            </w:pPr>
            <w:r w:rsidRPr="00280045">
              <w:rPr>
                <w:rFonts w:ascii="Times New Roman" w:hAnsi="Times New Roman" w:cs="Times New Roman"/>
                <w:b/>
                <w:bCs/>
              </w:rPr>
              <w:lastRenderedPageBreak/>
              <w:t xml:space="preserve">Раздел 1. </w:t>
            </w:r>
            <w:r w:rsidRPr="00280045">
              <w:rPr>
                <w:rFonts w:ascii="Times New Roman" w:hAnsi="Times New Roman" w:cs="Times New Roman"/>
                <w:b/>
              </w:rPr>
              <w:t>Организация и контроль текущей деятельности сотрудников служб, отделов гостиничного комплекса</w:t>
            </w:r>
            <w:r>
              <w:rPr>
                <w:rFonts w:ascii="Times New Roman" w:hAnsi="Times New Roman" w:cs="Times New Roman"/>
                <w:b/>
              </w:rPr>
              <w:t xml:space="preserve"> (102 часа)</w:t>
            </w:r>
          </w:p>
        </w:tc>
      </w:tr>
      <w:tr w:rsidR="00280045" w:rsidRPr="00280045" w14:paraId="288AEE9E"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6CAAE3C" w14:textId="77777777" w:rsidR="00280045" w:rsidRPr="00280045" w:rsidRDefault="00280045" w:rsidP="00FF6F48">
            <w:pPr>
              <w:rPr>
                <w:rFonts w:ascii="Times New Roman" w:hAnsi="Times New Roman" w:cs="Times New Roman"/>
                <w:b/>
                <w:i/>
              </w:rPr>
            </w:pPr>
            <w:r w:rsidRPr="00280045">
              <w:rPr>
                <w:rFonts w:ascii="Times New Roman" w:hAnsi="Times New Roman" w:cs="Times New Roman"/>
                <w:b/>
                <w:bCs/>
              </w:rPr>
              <w:t>МДК 02.01 В Организация деятельности службы приёма, размещения и бронирования</w:t>
            </w:r>
          </w:p>
        </w:tc>
      </w:tr>
      <w:tr w:rsidR="00280045" w:rsidRPr="00280045" w14:paraId="4F7B23EA"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4F0ED6D"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1.1. Организация и контроль текущей деятельности сотрудников службы обслуживания и эксплуатации номерного фонда.</w:t>
            </w:r>
          </w:p>
        </w:tc>
        <w:tc>
          <w:tcPr>
            <w:tcW w:w="3898" w:type="pct"/>
            <w:tcBorders>
              <w:top w:val="single" w:sz="4" w:space="0" w:color="auto"/>
              <w:left w:val="single" w:sz="4" w:space="0" w:color="auto"/>
              <w:bottom w:val="single" w:sz="4" w:space="0" w:color="auto"/>
              <w:right w:val="single" w:sz="4" w:space="0" w:color="auto"/>
            </w:tcBorders>
            <w:hideMark/>
          </w:tcPr>
          <w:p w14:paraId="59D15A1E"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0DE85D6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21D9AE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4CB7F89"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Структура службы эксплуатации номерного фонда. Состав, основные функции. Основные технологические документы, оформляемые в службе номерного фонда: виды назначение, особенности оформления.</w:t>
            </w:r>
          </w:p>
        </w:tc>
      </w:tr>
      <w:tr w:rsidR="00280045" w:rsidRPr="00280045" w14:paraId="22FDD89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654C9F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DD5828B"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Персонал номерного фонда. Задачи, квалификационные требования, ответственность за качество выполняемых работ, правила поведения в нестандартных ситуациях.</w:t>
            </w:r>
          </w:p>
        </w:tc>
      </w:tr>
      <w:tr w:rsidR="00280045" w:rsidRPr="00280045" w14:paraId="34EE2AC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F6B581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41E995B"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Методика определения численности персонала службы обслуживания и эксплуатации номерного фонда.</w:t>
            </w:r>
          </w:p>
        </w:tc>
      </w:tr>
      <w:tr w:rsidR="00280045" w:rsidRPr="00280045" w14:paraId="2C59486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EBCB4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3E2BC2A" w14:textId="77777777" w:rsidR="00280045" w:rsidRPr="00280045" w:rsidRDefault="00280045" w:rsidP="00FF6F48">
            <w:pPr>
              <w:tabs>
                <w:tab w:val="left" w:pos="1366"/>
              </w:tabs>
              <w:suppressAutoHyphens/>
              <w:rPr>
                <w:rFonts w:ascii="Times New Roman" w:hAnsi="Times New Roman" w:cs="Times New Roman"/>
                <w:b/>
              </w:rPr>
            </w:pPr>
            <w:r w:rsidRPr="00280045">
              <w:rPr>
                <w:rFonts w:ascii="Times New Roman" w:hAnsi="Times New Roman" w:cs="Times New Roman"/>
              </w:rPr>
              <w:t>Нормы расхода чистящих и моющих средств.</w:t>
            </w:r>
          </w:p>
        </w:tc>
      </w:tr>
      <w:tr w:rsidR="00280045" w:rsidRPr="00280045" w14:paraId="7904DB2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83BC3F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7DA33E0"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rPr>
              <w:t>Ок</w:t>
            </w:r>
            <w:r w:rsidRPr="00280045">
              <w:rPr>
                <w:rFonts w:ascii="Times New Roman" w:hAnsi="Times New Roman" w:cs="Times New Roman"/>
              </w:rPr>
              <w:t>азание первой помощи. Правила пожарной безопасности. Правила эвакуации. Контроль за соблюдением мер безопасности при работе с уборочными материалами, техникой, инвентарем. Контроль за технологией обращения с жидкими, порошкообразными и гелеобразными чистящими и моющими средствами.</w:t>
            </w:r>
          </w:p>
        </w:tc>
      </w:tr>
      <w:tr w:rsidR="00280045" w:rsidRPr="00280045" w14:paraId="500B2FF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A57A17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EDAEEE3"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Внутрифирменные стандарты обслуживания гостей.</w:t>
            </w:r>
          </w:p>
        </w:tc>
      </w:tr>
      <w:tr w:rsidR="00280045" w:rsidRPr="00280045" w14:paraId="24F8DEC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83BE4B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CC2B726"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rPr>
              <w:t>Деловое общение. Этика и этикет.</w:t>
            </w:r>
          </w:p>
        </w:tc>
      </w:tr>
      <w:tr w:rsidR="00280045" w:rsidRPr="00280045" w14:paraId="77A3990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A877E6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098798"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4970BC6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A326DF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BB1A76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Определение численности работников, занятых обслуживанием, в соответствии с установленными нормативами.</w:t>
            </w:r>
          </w:p>
        </w:tc>
      </w:tr>
      <w:tr w:rsidR="00280045" w:rsidRPr="00280045" w14:paraId="0FCF5E7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4F8203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DF8E0A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Планирование потребностей в персонале с учетом особенностей работы службы обслуживания и эксплуатации номерного фонда. Расчет потребности в постельном белье, полотенцах, моющих средствах и инвентаре.</w:t>
            </w:r>
          </w:p>
        </w:tc>
      </w:tr>
      <w:tr w:rsidR="00280045" w:rsidRPr="00280045" w14:paraId="7A025F3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168592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31A13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технологических документов службы номерного фонда.</w:t>
            </w:r>
          </w:p>
        </w:tc>
      </w:tr>
      <w:tr w:rsidR="00280045" w:rsidRPr="00280045" w14:paraId="07731299"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480CCA6E"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1.2. Организация и контроль текущей деятельности сотрудников службы бронирования и продаж</w:t>
            </w:r>
          </w:p>
        </w:tc>
        <w:tc>
          <w:tcPr>
            <w:tcW w:w="3898" w:type="pct"/>
            <w:tcBorders>
              <w:top w:val="single" w:sz="4" w:space="0" w:color="auto"/>
              <w:left w:val="single" w:sz="4" w:space="0" w:color="auto"/>
              <w:bottom w:val="single" w:sz="4" w:space="0" w:color="auto"/>
              <w:right w:val="single" w:sz="4" w:space="0" w:color="auto"/>
            </w:tcBorders>
            <w:hideMark/>
          </w:tcPr>
          <w:p w14:paraId="2DBEB002" w14:textId="77777777" w:rsidR="00280045" w:rsidRPr="00280045" w:rsidRDefault="00280045" w:rsidP="00FF6F48">
            <w:pPr>
              <w:suppressAutoHyphens/>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1BC459B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49D313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D75658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Роль и место знаний по дисциплине в процессе освоения основной профессиональной образовательной программы по специальности в сфере профессиональной деятельности. Роль службы бронирования и продаж в цикле обслуживания гостей. Службы бронирования и продаж: цели, основные функции, состав персонала. Каналы продаж гостиничного продукта. Показатели оценки деятельности гостиницы.</w:t>
            </w:r>
          </w:p>
        </w:tc>
      </w:tr>
      <w:tr w:rsidR="00280045" w:rsidRPr="00280045" w14:paraId="20B5AE1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B17B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DF5B1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Сотрудники службы бронирования и продаж: подбор, требования, профессиональные компетенции, качества, необходимые успешному продавцу. Функции сотрудников в соответствии с направлениями работы службы. Ознакомление с организацией рабочего места службы бронирования и продаж.</w:t>
            </w:r>
          </w:p>
        </w:tc>
      </w:tr>
      <w:tr w:rsidR="00280045" w:rsidRPr="00280045" w14:paraId="1EDCC91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E549A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B47719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Речевые стандарты при бронировании и продажах. Организация и ведение переговорного процесса. Понятие, цели, виды переговоров. Особенности переговоров по телефону, этикет телефонных переговоров. Письменная коммуникация.</w:t>
            </w:r>
          </w:p>
        </w:tc>
      </w:tr>
      <w:tr w:rsidR="00280045" w:rsidRPr="00280045" w14:paraId="6BDCEE3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1AD25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B0437C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Модели кросс-культурного поведения в бизнесе. Правила поведения в конфликтных ситуациях с потребителями. Понятие клиентоориентированности. Создание благорасположения (гудвилл). Работа с рекламациями и отзывами потребителей.</w:t>
            </w:r>
          </w:p>
        </w:tc>
      </w:tr>
      <w:tr w:rsidR="00280045" w:rsidRPr="00280045" w14:paraId="66FD3F8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AC7A4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4DC6AE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Психологические модели потребительских мотиваций. Типы покупательских мотиваций и решений.</w:t>
            </w:r>
          </w:p>
        </w:tc>
      </w:tr>
      <w:tr w:rsidR="00280045" w:rsidRPr="00280045" w14:paraId="3362248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C7C3A8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DDFDE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Служба бронирования. Структура. Персонал.</w:t>
            </w:r>
          </w:p>
        </w:tc>
      </w:tr>
      <w:tr w:rsidR="00280045" w:rsidRPr="00280045" w14:paraId="2EEACC5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71FAC2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51B2F19"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Процедура бронирования. Отработка лексики в процессе ведения диалогов, связанных с процедурой бронирования. Способы бронирования.</w:t>
            </w:r>
          </w:p>
        </w:tc>
      </w:tr>
      <w:tr w:rsidR="00280045" w:rsidRPr="00280045" w14:paraId="6EAA9F0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0AEF66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32FDFD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Оформление заказов на бронирование номеров. Алгоритм рассмотрения заявок. Виды заявок и действия по ним. Формы, бланки заявок на бронирование.</w:t>
            </w:r>
          </w:p>
        </w:tc>
      </w:tr>
      <w:tr w:rsidR="00280045" w:rsidRPr="00280045" w14:paraId="643ABE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2A2F09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FF5654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Подтверждения при гарантированном и негарантированном бронировании. Виды отказов от бронирования. Аннуляция при гарантированном и негарантированном бронировании. Виды оплаты бронирования</w:t>
            </w:r>
          </w:p>
        </w:tc>
      </w:tr>
      <w:tr w:rsidR="00280045" w:rsidRPr="00280045" w14:paraId="3F7014D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A3F06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849B9F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Автоматизированные системы управления в гостиницах. Рынок автоматизированных систем управления.</w:t>
            </w:r>
          </w:p>
        </w:tc>
      </w:tr>
      <w:tr w:rsidR="00280045" w:rsidRPr="00280045" w14:paraId="196D786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9DB78E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3BA341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информационных и телекоммуникационных технологий для обеспечения процесса бронирования и продаж.</w:t>
            </w:r>
          </w:p>
        </w:tc>
      </w:tr>
      <w:tr w:rsidR="00280045" w:rsidRPr="00280045" w14:paraId="1F8A400C"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B1C32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990CB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Заполнение бланков бронирования на иностранном языке. Профессиональные термины и аббревиатуры, принятые в гостиничной и туристской индустрии. Коммуникация с гостями в процессе приема, регистрации, размещении и выписки на английском языке</w:t>
            </w:r>
          </w:p>
        </w:tc>
      </w:tr>
      <w:tr w:rsidR="00280045" w:rsidRPr="00280045" w14:paraId="3AC2F20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C7C53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BE63D1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Взаимодействие службы бронирования и продаж с другими службами гостиницы.</w:t>
            </w:r>
          </w:p>
        </w:tc>
      </w:tr>
      <w:tr w:rsidR="00280045" w:rsidRPr="00280045" w14:paraId="4E60876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3CBB96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9398F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Ведение переписки, служебной документации и коммуникаций на иностранном языке при взаимодействии с иностранными гостями.</w:t>
            </w:r>
          </w:p>
        </w:tc>
      </w:tr>
      <w:tr w:rsidR="00280045" w:rsidRPr="00280045" w14:paraId="200D9B7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836AF4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4EE966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Ведение переписки, служебной документации и коммуникаций на иностранном языке при взаимодействии с руководством и коллегами из других гостиниц международной гостиничной цепи.</w:t>
            </w:r>
          </w:p>
        </w:tc>
      </w:tr>
      <w:tr w:rsidR="00280045" w:rsidRPr="00280045" w14:paraId="41B5EE2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511926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E2A240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Правила поведения в конфликтных ситуациях с потребителями при бронировании. Ошибки оператора по бронированию.</w:t>
            </w:r>
          </w:p>
        </w:tc>
      </w:tr>
      <w:tr w:rsidR="00280045" w:rsidRPr="00280045" w14:paraId="61CFD34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B7D0E9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7A50C26"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541F72B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CE899C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260BC2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бронирования с использованием телефона, Интернета и туроператора.</w:t>
            </w:r>
          </w:p>
        </w:tc>
      </w:tr>
      <w:tr w:rsidR="00280045" w:rsidRPr="00280045" w14:paraId="3AC255D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581DAE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B7FF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Анализ бронирования через сайты отелей и системы интернет-бронирования.</w:t>
            </w:r>
          </w:p>
        </w:tc>
      </w:tr>
      <w:tr w:rsidR="00280045" w:rsidRPr="00280045" w14:paraId="11B7974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C6431B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AD4D33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Анализ бронирования через центральную систему бронирования и GDS и при непосредственном общении с гостем </w:t>
            </w:r>
          </w:p>
        </w:tc>
      </w:tr>
      <w:tr w:rsidR="00280045" w:rsidRPr="00280045" w14:paraId="0D889AA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B32943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E6E037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Индивидуальное бронирование с использованием профессиональных программ</w:t>
            </w:r>
          </w:p>
        </w:tc>
      </w:tr>
      <w:tr w:rsidR="00280045" w:rsidRPr="00280045" w14:paraId="521CF93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CA1635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6BD6D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Групповое бронирование с использованием профессиональных программ</w:t>
            </w:r>
          </w:p>
        </w:tc>
      </w:tr>
      <w:tr w:rsidR="00280045" w:rsidRPr="00280045" w14:paraId="0B53763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90FB3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103013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Коллективное бронирование с использованием профессиональных программ</w:t>
            </w:r>
          </w:p>
        </w:tc>
      </w:tr>
      <w:tr w:rsidR="00280045" w:rsidRPr="00280045" w14:paraId="5C1BBC3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BEA51B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74E26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Бронирование от компаний с использованием профессиональных программ</w:t>
            </w:r>
          </w:p>
        </w:tc>
      </w:tr>
      <w:tr w:rsidR="00280045" w:rsidRPr="00280045" w14:paraId="4E5363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0FFCA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35C130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ответов на письменные запросы иностранных гостей в ситуациях.</w:t>
            </w:r>
          </w:p>
        </w:tc>
      </w:tr>
      <w:tr w:rsidR="00280045" w:rsidRPr="00280045" w14:paraId="3584B46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015D77D"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0F8D80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Диалоги с гостями при приеме, регистрации, размещении и выписки на английском языке.</w:t>
            </w:r>
          </w:p>
        </w:tc>
      </w:tr>
      <w:tr w:rsidR="00280045" w:rsidRPr="00280045" w14:paraId="79E4964F"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87D4C49" w14:textId="182D9A82"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Раздел 2. </w:t>
            </w:r>
            <w:r w:rsidRPr="00280045">
              <w:rPr>
                <w:rFonts w:ascii="Times New Roman" w:hAnsi="Times New Roman" w:cs="Times New Roman"/>
                <w:b/>
              </w:rPr>
              <w:t>Управление текущей деятельностью гостиничного комплекса</w:t>
            </w:r>
            <w:r>
              <w:rPr>
                <w:rFonts w:ascii="Times New Roman" w:hAnsi="Times New Roman" w:cs="Times New Roman"/>
                <w:b/>
              </w:rPr>
              <w:t xml:space="preserve"> (102 часа)</w:t>
            </w:r>
          </w:p>
        </w:tc>
      </w:tr>
      <w:tr w:rsidR="00280045" w:rsidRPr="00280045" w14:paraId="046A7115"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1675666"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МДК 02.02 В Организация деятельности службы управления номерного фонда и дополнительных услуг</w:t>
            </w:r>
          </w:p>
        </w:tc>
      </w:tr>
      <w:tr w:rsidR="00280045" w:rsidRPr="00280045" w14:paraId="26FF5B5D"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tcPr>
          <w:p w14:paraId="0280E6E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2.1. Управление текущей деятельностью сотрудников службы обслуживания и эксплуатации номерного фонда.</w:t>
            </w:r>
          </w:p>
          <w:p w14:paraId="26280A0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916B3DF"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3CEE0D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D60C11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3DCAC6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Уборка номеров: последовательность, этапы, контроль качества.</w:t>
            </w:r>
          </w:p>
        </w:tc>
      </w:tr>
      <w:tr w:rsidR="00280045" w:rsidRPr="00280045" w14:paraId="7CB53A4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294172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483F6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Уборка общественных и служебных зон гостиницы.</w:t>
            </w:r>
          </w:p>
        </w:tc>
      </w:tr>
      <w:tr w:rsidR="00280045" w:rsidRPr="00280045" w14:paraId="4B721EA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F89397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E6E605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Обслуживание VIP-гостей. Виды «комплиментов».</w:t>
            </w:r>
          </w:p>
        </w:tc>
      </w:tr>
      <w:tr w:rsidR="00280045" w:rsidRPr="00280045" w14:paraId="128D2F1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0FBA7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A7195D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Уборочные материалы, техника, инвентарь.</w:t>
            </w:r>
          </w:p>
        </w:tc>
      </w:tr>
      <w:tr w:rsidR="00280045" w:rsidRPr="00280045" w14:paraId="7268CB2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D54801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DC2BA1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Хранение ценных вещей проживающих. Учет и возврат забытых вещей. Организация работы камеры хранения, сейфов в номерах и на стойке регистрации. Оформление забытых вещей. Правила и сроки хранения забытых вещей, оформление возврата.</w:t>
            </w:r>
          </w:p>
        </w:tc>
      </w:tr>
      <w:tr w:rsidR="00280045" w:rsidRPr="00280045" w14:paraId="77BC6A1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945B0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1947795"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Международные знаки по уходу за тканями из различных материалов.</w:t>
            </w:r>
          </w:p>
        </w:tc>
      </w:tr>
      <w:tr w:rsidR="00280045" w:rsidRPr="00280045" w14:paraId="34C09B5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23EE1D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16A440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Организация работы прачечной и химчистки в гостинице.</w:t>
            </w:r>
          </w:p>
        </w:tc>
      </w:tr>
      <w:tr w:rsidR="00280045" w:rsidRPr="00280045" w14:paraId="5832E22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C14D19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5B97E66" w14:textId="61CE86FA" w:rsidR="00280045" w:rsidRPr="00280045" w:rsidRDefault="00FF1F25" w:rsidP="00FF6F48">
            <w:pPr>
              <w:suppressAutoHyphens/>
              <w:rPr>
                <w:rFonts w:ascii="Times New Roman" w:hAnsi="Times New Roman" w:cs="Times New Roman"/>
              </w:rPr>
            </w:pPr>
            <w:r w:rsidRPr="00280045">
              <w:rPr>
                <w:rFonts w:ascii="Times New Roman" w:hAnsi="Times New Roman" w:cs="Times New Roman"/>
              </w:rPr>
              <w:t>Правила обеспечения сохранности вещей и ценностей,</w:t>
            </w:r>
            <w:r w:rsidR="00280045" w:rsidRPr="00280045">
              <w:rPr>
                <w:rFonts w:ascii="Times New Roman" w:hAnsi="Times New Roman" w:cs="Times New Roman"/>
              </w:rPr>
              <w:t xml:space="preserve"> проживающих в гостинице</w:t>
            </w:r>
          </w:p>
        </w:tc>
      </w:tr>
      <w:tr w:rsidR="00280045" w:rsidRPr="00280045" w14:paraId="5D097DD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31AB68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2D83F8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Системы контроля доступа в помещения. Средства обеспечения имущественной безопасности проживающих.</w:t>
            </w:r>
          </w:p>
        </w:tc>
      </w:tr>
      <w:tr w:rsidR="00280045" w:rsidRPr="00280045" w14:paraId="5BB348B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02CDD7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38376D" w14:textId="77777777" w:rsidR="00280045" w:rsidRPr="00280045" w:rsidRDefault="00280045" w:rsidP="00FF6F48">
            <w:pPr>
              <w:tabs>
                <w:tab w:val="left" w:pos="1241"/>
              </w:tabs>
              <w:suppressAutoHyphens/>
              <w:rPr>
                <w:rFonts w:ascii="Times New Roman" w:hAnsi="Times New Roman" w:cs="Times New Roman"/>
              </w:rPr>
            </w:pPr>
            <w:r w:rsidRPr="00280045">
              <w:rPr>
                <w:rFonts w:ascii="Times New Roman" w:hAnsi="Times New Roman" w:cs="Times New Roman"/>
              </w:rPr>
              <w:t>Системы видеонаблюдения. Система охранной сигнализации.</w:t>
            </w:r>
          </w:p>
        </w:tc>
      </w:tr>
      <w:tr w:rsidR="00280045" w:rsidRPr="00280045" w14:paraId="089321B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7F9281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C84AAA3"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В том числе практических и лабораторных занятий</w:t>
            </w:r>
          </w:p>
        </w:tc>
      </w:tr>
      <w:tr w:rsidR="00280045" w:rsidRPr="00280045" w14:paraId="3BBC6B9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F80E53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EE614E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персональных заданий горничным и супервайзерам.</w:t>
            </w:r>
          </w:p>
        </w:tc>
      </w:tr>
      <w:tr w:rsidR="00280045" w:rsidRPr="00280045" w14:paraId="037B3D6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6781D8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119B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контроля качества уборки номеров.</w:t>
            </w:r>
          </w:p>
        </w:tc>
      </w:tr>
      <w:tr w:rsidR="00280045" w:rsidRPr="00280045" w14:paraId="0CDDD8E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9F0794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6899B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памятки по уборке помещений гостиницы.</w:t>
            </w:r>
          </w:p>
        </w:tc>
      </w:tr>
      <w:tr w:rsidR="00280045" w:rsidRPr="00280045" w14:paraId="1CE68DB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5D7AE9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E520DC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забытых вещей.</w:t>
            </w:r>
          </w:p>
        </w:tc>
      </w:tr>
      <w:tr w:rsidR="00280045" w:rsidRPr="00280045" w14:paraId="16B20E5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3D76ED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AC3DAE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Расшифровка ярлыков текстильных изделий.</w:t>
            </w:r>
          </w:p>
        </w:tc>
      </w:tr>
      <w:tr w:rsidR="00280045" w:rsidRPr="00280045" w14:paraId="61378C8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7DBDB9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884297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приема и оформления заказов на стирку и чистку личных вещей проживающих.</w:t>
            </w:r>
          </w:p>
        </w:tc>
      </w:tr>
      <w:tr w:rsidR="00280045" w:rsidRPr="00280045" w14:paraId="3DAB8B7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15F54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46F520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программы противодействия воровству в гостинице.</w:t>
            </w:r>
          </w:p>
        </w:tc>
      </w:tr>
      <w:tr w:rsidR="00280045" w:rsidRPr="00280045" w14:paraId="08B94E7B"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912771F"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2.2. Управление текущей деятельностью сотрудников службы бронирования и продаж</w:t>
            </w:r>
          </w:p>
        </w:tc>
        <w:tc>
          <w:tcPr>
            <w:tcW w:w="3898" w:type="pct"/>
            <w:tcBorders>
              <w:top w:val="single" w:sz="4" w:space="0" w:color="auto"/>
              <w:left w:val="single" w:sz="4" w:space="0" w:color="auto"/>
              <w:bottom w:val="single" w:sz="4" w:space="0" w:color="auto"/>
              <w:right w:val="single" w:sz="4" w:space="0" w:color="auto"/>
            </w:tcBorders>
            <w:hideMark/>
          </w:tcPr>
          <w:p w14:paraId="5470DC1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7006F5A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804878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0CFD40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Ознакомление с технологией on-line бронирования. Виды и технологию использования пакетов современных прикладных программ.</w:t>
            </w:r>
          </w:p>
        </w:tc>
      </w:tr>
      <w:tr w:rsidR="00280045" w:rsidRPr="00280045" w14:paraId="3D0E966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0AD61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8C51DA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Сегментирование клиентов. Формирование и ведение базы данных. Определение целевых групп клиентов. Программы лояльности; клиентские мероприятия.</w:t>
            </w:r>
          </w:p>
        </w:tc>
      </w:tr>
      <w:tr w:rsidR="00280045" w:rsidRPr="00280045" w14:paraId="31DC23E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3ADFE5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503E7A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Схема работы специалистов службы бронирования и продаж с туроператорами; корпоративными клиентами, по продаже конференц-услуг. Пакеты услуг.</w:t>
            </w:r>
          </w:p>
        </w:tc>
      </w:tr>
      <w:tr w:rsidR="00280045" w:rsidRPr="00280045" w14:paraId="36ED12F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5593997"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B03414E"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договоров (соглашений) на бронирование: о квоте мест с гарантией заполнения, о квоте мест без гарантии заполнения, о текущем бронировании, агентский. Прямые и непрямые каналы бронирования</w:t>
            </w:r>
          </w:p>
        </w:tc>
      </w:tr>
      <w:tr w:rsidR="00280045" w:rsidRPr="00280045" w14:paraId="1B0490BC"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FFC9DF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943D9B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Презентация услуг гостиницы. Методология построения и проведения презентации услуг гостиницы. Продажи на выставках, проведение рекламных акций.</w:t>
            </w:r>
          </w:p>
        </w:tc>
      </w:tr>
      <w:tr w:rsidR="00280045" w:rsidRPr="00280045" w14:paraId="1F4EC1F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9313FC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169B4EE"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бронирования и продаж. Изучение правил заполнения бланков бронирования.</w:t>
            </w:r>
          </w:p>
        </w:tc>
      </w:tr>
      <w:tr w:rsidR="00280045" w:rsidRPr="00280045" w14:paraId="130A854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72E5D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E9024F"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заявок и действия с ними. Этапы работы с заявками. Отчеты по бронированию (о выплате комиссий, по отказам в предоставлении номеров, по совершившимся сделкам).</w:t>
            </w:r>
          </w:p>
        </w:tc>
      </w:tr>
      <w:tr w:rsidR="00280045" w:rsidRPr="00280045" w14:paraId="39C6F8A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5A833A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0D1C03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Состав, функции и возможности использования информационных и телекоммуникационных технологий для обеспечения процесса бронирования и ведения его документационного обеспечения.</w:t>
            </w:r>
          </w:p>
        </w:tc>
      </w:tr>
      <w:tr w:rsidR="00280045" w:rsidRPr="00280045" w14:paraId="624FF0C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13F262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EA81C3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Ценообразование: расчет цены услуг. Методы расчета цены гостиничных услуг; управление доходами: оптимизация цены; Перебронирование (овербукинг): оптимизация объема.</w:t>
            </w:r>
          </w:p>
        </w:tc>
      </w:tr>
      <w:tr w:rsidR="00280045" w:rsidRPr="00280045" w14:paraId="28CEB2B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D3F67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1A38268"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Цена от стойки (фиксированная цена, гибкий тариф). Понятие revenue management; задачи и инструменты revenue management; прогнозирование.</w:t>
            </w:r>
          </w:p>
        </w:tc>
      </w:tr>
      <w:tr w:rsidR="00280045" w:rsidRPr="00280045" w14:paraId="67D9AC3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CA9DAC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3B2A7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123C9B7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4B18E2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AA760E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алгоритма построения и проведения презентации услуг гостиничного предприятия</w:t>
            </w:r>
          </w:p>
        </w:tc>
      </w:tr>
      <w:tr w:rsidR="00280045" w:rsidRPr="00280045" w14:paraId="2AB634D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A24E42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45136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Формирование пакетов услуг гостиницы</w:t>
            </w:r>
          </w:p>
        </w:tc>
      </w:tr>
      <w:tr w:rsidR="00280045" w:rsidRPr="00280045" w14:paraId="4435F60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B15DBC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09DE3B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Клиентоориентированность в гостиничной сфере: формирование и развитие</w:t>
            </w:r>
          </w:p>
        </w:tc>
      </w:tr>
      <w:tr w:rsidR="00280045" w:rsidRPr="00280045" w14:paraId="4C18F3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52CC28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130E6F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Формирование программ лояльности клиентов</w:t>
            </w:r>
          </w:p>
        </w:tc>
      </w:tr>
      <w:tr w:rsidR="00280045" w:rsidRPr="00280045" w14:paraId="1EB3DDE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52003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8E044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Заполнение бланков. Внесение изменений в бланки при неявке и аннуляции бронирования </w:t>
            </w:r>
          </w:p>
        </w:tc>
      </w:tr>
      <w:tr w:rsidR="00280045" w:rsidRPr="00280045" w14:paraId="25897A9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5557FB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C12BA7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Создание отчетов по бронированию и аннуляции. </w:t>
            </w:r>
          </w:p>
        </w:tc>
      </w:tr>
      <w:tr w:rsidR="00280045" w:rsidRPr="00280045" w14:paraId="5407CB3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630043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B1D74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Формирование плана загрузки номерного фонда на день, составление графиков заезда гостей. </w:t>
            </w:r>
          </w:p>
        </w:tc>
      </w:tr>
      <w:tr w:rsidR="00280045" w:rsidRPr="00280045" w14:paraId="14E4CC2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A0BEC7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67BC2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бронирования и продаж в зависимости от уровня автоматизации гостиницы.</w:t>
            </w:r>
          </w:p>
        </w:tc>
      </w:tr>
      <w:tr w:rsidR="00280045" w:rsidRPr="00280045" w14:paraId="2C41956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879084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6404F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Профессиональная автоматизированная программа. Передача информации соответствующим службам отеля об особых или дополнительных </w:t>
            </w:r>
            <w:r w:rsidRPr="00280045">
              <w:rPr>
                <w:rFonts w:ascii="Times New Roman" w:hAnsi="Times New Roman" w:cs="Times New Roman"/>
              </w:rPr>
              <w:lastRenderedPageBreak/>
              <w:t>требованиях гостей к номерам (дополнительная кровать, букет цветов, иностранная пресса и прочее) и заказанным услугам.</w:t>
            </w:r>
          </w:p>
        </w:tc>
      </w:tr>
      <w:tr w:rsidR="00280045" w:rsidRPr="00280045" w14:paraId="731D9E7A"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A9F7A25" w14:textId="4C87E465" w:rsidR="00280045" w:rsidRPr="00280045" w:rsidRDefault="00280045" w:rsidP="00FF6F48">
            <w:pPr>
              <w:rPr>
                <w:rFonts w:ascii="Times New Roman" w:hAnsi="Times New Roman" w:cs="Times New Roman"/>
                <w:b/>
              </w:rPr>
            </w:pPr>
            <w:r w:rsidRPr="00280045">
              <w:rPr>
                <w:rFonts w:ascii="Times New Roman" w:hAnsi="Times New Roman" w:cs="Times New Roman"/>
                <w:b/>
                <w:bCs/>
              </w:rPr>
              <w:lastRenderedPageBreak/>
              <w:t>Раздел 3.</w:t>
            </w:r>
            <w:r w:rsidRPr="00280045">
              <w:rPr>
                <w:rFonts w:ascii="Times New Roman" w:hAnsi="Times New Roman" w:cs="Times New Roman"/>
                <w:b/>
              </w:rPr>
              <w:t xml:space="preserve"> Координация деятельности сотрудников служб приёма и размещения гостиничного комплекса или иного средства размещения</w:t>
            </w:r>
            <w:r>
              <w:rPr>
                <w:rFonts w:ascii="Times New Roman" w:hAnsi="Times New Roman" w:cs="Times New Roman"/>
                <w:b/>
              </w:rPr>
              <w:t xml:space="preserve"> (102 часа)</w:t>
            </w:r>
          </w:p>
        </w:tc>
      </w:tr>
      <w:tr w:rsidR="00280045" w:rsidRPr="00280045" w14:paraId="3A26B2AC"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255A1A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МДК 02.03 В </w:t>
            </w:r>
            <w:r w:rsidRPr="00280045">
              <w:rPr>
                <w:rFonts w:ascii="Times New Roman" w:hAnsi="Times New Roman" w:cs="Times New Roman"/>
                <w:b/>
              </w:rPr>
              <w:t>Организация деятельности департамента маркетинга и рекламы</w:t>
            </w:r>
          </w:p>
        </w:tc>
      </w:tr>
      <w:tr w:rsidR="00280045" w:rsidRPr="00280045" w14:paraId="047B50E9"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79A13CC2"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3.1. Координация текущей деятельности сотрудников служб приёма и размещения гостей</w:t>
            </w:r>
          </w:p>
        </w:tc>
        <w:tc>
          <w:tcPr>
            <w:tcW w:w="3898" w:type="pct"/>
            <w:tcBorders>
              <w:top w:val="single" w:sz="4" w:space="0" w:color="auto"/>
              <w:left w:val="single" w:sz="4" w:space="0" w:color="auto"/>
              <w:bottom w:val="single" w:sz="4" w:space="0" w:color="auto"/>
              <w:right w:val="single" w:sz="4" w:space="0" w:color="auto"/>
            </w:tcBorders>
            <w:hideMark/>
          </w:tcPr>
          <w:p w14:paraId="39A4DB3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54ABB9F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9DBB265"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C57859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Службы приема и размещения: цели, основные функции, состав персонала. Рабочие смены, отделы: регистрации, кассовых операций, почты и информации, телефонная служба.</w:t>
            </w:r>
          </w:p>
        </w:tc>
      </w:tr>
      <w:tr w:rsidR="00280045" w:rsidRPr="00280045" w14:paraId="2871D15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B0AB5C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4EBE30A" w14:textId="77777777" w:rsidR="00280045" w:rsidRPr="00280045" w:rsidRDefault="00280045" w:rsidP="00FF6F48">
            <w:pPr>
              <w:tabs>
                <w:tab w:val="left" w:pos="1217"/>
              </w:tabs>
              <w:rPr>
                <w:rFonts w:ascii="Times New Roman" w:hAnsi="Times New Roman" w:cs="Times New Roman"/>
              </w:rPr>
            </w:pPr>
            <w:r w:rsidRPr="00280045">
              <w:rPr>
                <w:rFonts w:ascii="Times New Roman" w:hAnsi="Times New Roman" w:cs="Times New Roman"/>
              </w:rPr>
              <w:t>Требования к обслуживающему персоналу. Функции портье, кассира и консьержа. Ознакомление с организацией рабочего места службы приема и размещения.</w:t>
            </w:r>
          </w:p>
        </w:tc>
      </w:tr>
      <w:tr w:rsidR="00280045" w:rsidRPr="00280045" w14:paraId="32939866"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17A021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0AE879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Внутренние взаимодействия сотрудников службы приема и размещения. Стандартное оборудование секций службы приема и размещения. Телефонная служба. Этикет телефонных переговоров.</w:t>
            </w:r>
          </w:p>
        </w:tc>
      </w:tr>
      <w:tr w:rsidR="00280045" w:rsidRPr="00280045" w14:paraId="1828B5EB"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34A48E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3DBF3E7" w14:textId="77777777" w:rsidR="00280045" w:rsidRPr="00280045" w:rsidRDefault="00280045" w:rsidP="00FF6F48">
            <w:pPr>
              <w:tabs>
                <w:tab w:val="left" w:pos="2483"/>
              </w:tabs>
              <w:rPr>
                <w:rFonts w:ascii="Times New Roman" w:hAnsi="Times New Roman" w:cs="Times New Roman"/>
              </w:rPr>
            </w:pPr>
            <w:r w:rsidRPr="00280045">
              <w:rPr>
                <w:rFonts w:ascii="Times New Roman" w:hAnsi="Times New Roman" w:cs="Times New Roman"/>
              </w:rPr>
              <w:t>Речевые стандарты при приеме, регистрации и размещение гостей.</w:t>
            </w:r>
          </w:p>
        </w:tc>
      </w:tr>
      <w:tr w:rsidR="00280045" w:rsidRPr="00280045" w14:paraId="70B98D8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CD7B96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AF0BE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Правила поведения в конфликтных ситуациях с потребителями.</w:t>
            </w:r>
          </w:p>
        </w:tc>
      </w:tr>
      <w:tr w:rsidR="00280045" w:rsidRPr="00280045" w14:paraId="1D56C6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977B36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02A99B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Проблемы службы приема и размещения. Изучение правил предоставления гостиничных услуг в РФ. Виды гостиничных услуг, предлагаемых гостю.</w:t>
            </w:r>
          </w:p>
        </w:tc>
      </w:tr>
      <w:tr w:rsidR="00280045" w:rsidRPr="00280045" w14:paraId="2222D83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519A78C"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43D639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Основные и дополнительные услуги, предоставляемые гостиницей.</w:t>
            </w:r>
          </w:p>
        </w:tc>
      </w:tr>
      <w:tr w:rsidR="00280045" w:rsidRPr="00280045" w14:paraId="172F1977"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DCCDA6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6E4161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Системы и технологии службы приема и размещения: неавтоматизированные, полуавтоматизированные и автоматизированные.</w:t>
            </w:r>
          </w:p>
        </w:tc>
      </w:tr>
      <w:tr w:rsidR="00280045" w:rsidRPr="00280045" w14:paraId="1DED95E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04F09FC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E2F76C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Система контроля доступа в помещения гостиницы. Организация хранения личных вещей.</w:t>
            </w:r>
          </w:p>
        </w:tc>
      </w:tr>
      <w:tr w:rsidR="00280045" w:rsidRPr="00280045" w14:paraId="352432F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E9D7DD0"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AF070C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Взаимодействие службы приема и размещения с другими службами гостиницы.</w:t>
            </w:r>
          </w:p>
        </w:tc>
      </w:tr>
      <w:tr w:rsidR="00280045" w:rsidRPr="00280045" w14:paraId="7784CD9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8C3833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F8EE21B" w14:textId="77777777" w:rsidR="00280045" w:rsidRPr="00280045" w:rsidRDefault="00280045" w:rsidP="00FF6F48">
            <w:pPr>
              <w:suppressAutoHyphens/>
              <w:jc w:val="both"/>
              <w:rPr>
                <w:rFonts w:ascii="Times New Roman" w:hAnsi="Times New Roman" w:cs="Times New Roman"/>
                <w:b/>
              </w:rPr>
            </w:pPr>
            <w:r w:rsidRPr="00280045">
              <w:rPr>
                <w:rFonts w:ascii="Times New Roman" w:hAnsi="Times New Roman" w:cs="Times New Roman"/>
                <w:b/>
                <w:bCs/>
              </w:rPr>
              <w:t>В том числе практических занятий и лабораторных работ</w:t>
            </w:r>
          </w:p>
        </w:tc>
      </w:tr>
      <w:tr w:rsidR="00280045" w:rsidRPr="00280045" w14:paraId="76366222"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CD02B5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91C8566" w14:textId="77777777" w:rsidR="00280045" w:rsidRPr="00280045" w:rsidRDefault="00280045" w:rsidP="00FF6F48">
            <w:pPr>
              <w:suppressAutoHyphens/>
              <w:jc w:val="both"/>
              <w:rPr>
                <w:rFonts w:ascii="Times New Roman" w:hAnsi="Times New Roman" w:cs="Times New Roman"/>
              </w:rPr>
            </w:pPr>
            <w:r w:rsidRPr="00280045">
              <w:rPr>
                <w:rFonts w:ascii="Times New Roman" w:hAnsi="Times New Roman" w:cs="Times New Roman"/>
              </w:rPr>
              <w:t>Организация приёма, регистрации гостей.</w:t>
            </w:r>
          </w:p>
        </w:tc>
      </w:tr>
      <w:tr w:rsidR="00280045" w:rsidRPr="00280045" w14:paraId="63E406E3"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F5FA88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3D094A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Размещение гостей (предоставление номеров).</w:t>
            </w:r>
          </w:p>
        </w:tc>
      </w:tr>
      <w:tr w:rsidR="00280045" w:rsidRPr="00280045" w14:paraId="3BB25C5F"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DE9171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227CB6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Развитие навыков устной речи. Выполнение упражнений с использованием лексики. Составление диалогов.</w:t>
            </w:r>
          </w:p>
        </w:tc>
      </w:tr>
      <w:tr w:rsidR="00280045" w:rsidRPr="00280045" w14:paraId="37AF43BE"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448E865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AC3E184"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Чтение и перевод текстов с иностранного языка.</w:t>
            </w:r>
          </w:p>
        </w:tc>
      </w:tr>
      <w:tr w:rsidR="00280045" w:rsidRPr="00280045" w14:paraId="6D5C945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9C6B21A"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6AB86BB"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Профессиональная автоматизированная программа: описание и назначение модуля Front Office.</w:t>
            </w:r>
          </w:p>
        </w:tc>
      </w:tr>
      <w:tr w:rsidR="00280045" w:rsidRPr="00280045" w14:paraId="0C32020E" w14:textId="77777777" w:rsidTr="00FF1F25">
        <w:trPr>
          <w:trHeight w:val="20"/>
        </w:trPr>
        <w:tc>
          <w:tcPr>
            <w:tcW w:w="1102" w:type="pct"/>
            <w:vMerge w:val="restart"/>
            <w:tcBorders>
              <w:top w:val="single" w:sz="4" w:space="0" w:color="auto"/>
              <w:left w:val="single" w:sz="4" w:space="0" w:color="auto"/>
              <w:bottom w:val="single" w:sz="4" w:space="0" w:color="auto"/>
              <w:right w:val="single" w:sz="4" w:space="0" w:color="auto"/>
            </w:tcBorders>
            <w:hideMark/>
          </w:tcPr>
          <w:p w14:paraId="13B4AB39"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Тема 3.2. Процесс поселения и выселения гостей</w:t>
            </w:r>
          </w:p>
        </w:tc>
        <w:tc>
          <w:tcPr>
            <w:tcW w:w="3898" w:type="pct"/>
            <w:tcBorders>
              <w:top w:val="single" w:sz="4" w:space="0" w:color="auto"/>
              <w:left w:val="single" w:sz="4" w:space="0" w:color="auto"/>
              <w:bottom w:val="single" w:sz="4" w:space="0" w:color="auto"/>
              <w:right w:val="single" w:sz="4" w:space="0" w:color="auto"/>
            </w:tcBorders>
            <w:hideMark/>
          </w:tcPr>
          <w:p w14:paraId="151971DE"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Содержание </w:t>
            </w:r>
          </w:p>
        </w:tc>
      </w:tr>
      <w:tr w:rsidR="00280045" w:rsidRPr="00280045" w14:paraId="594F7CE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585939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07C3D7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Процесс поселения в гостиницу. Стандарты качества обслуживания при приеме гостей.</w:t>
            </w:r>
          </w:p>
        </w:tc>
      </w:tr>
      <w:tr w:rsidR="00280045" w:rsidRPr="00280045" w14:paraId="742CC209"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977DFB1"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6CD7C7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приема и размещения в зависимости от уровня автоматизации гостиницы. Документация, необходимая для учета использования номерного фонда на этапах: подготовительном, въезд, пребывание, выезда гостя</w:t>
            </w:r>
          </w:p>
        </w:tc>
      </w:tr>
      <w:tr w:rsidR="00280045" w:rsidRPr="00280045" w14:paraId="47C4F5C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41CC72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F122FE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Стандарты качества обслуживания при выписке гостей. Расчетный час. Час выезда гостей. «Экспресс выписка». Функции кассира службы приема и размещения. Материальная ответственность при работе с валютными и другими ценностями. Оборудование кассового отделения гостиницы.</w:t>
            </w:r>
          </w:p>
        </w:tc>
      </w:tr>
      <w:tr w:rsidR="00280045" w:rsidRPr="00280045" w14:paraId="2500E2F1"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A14CD78"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B1B6510" w14:textId="77777777" w:rsidR="00280045" w:rsidRPr="00280045" w:rsidRDefault="00280045" w:rsidP="00FF6F48">
            <w:pPr>
              <w:tabs>
                <w:tab w:val="left" w:pos="1614"/>
              </w:tabs>
              <w:rPr>
                <w:rFonts w:ascii="Times New Roman" w:hAnsi="Times New Roman" w:cs="Times New Roman"/>
              </w:rPr>
            </w:pPr>
            <w:r w:rsidRPr="00280045">
              <w:rPr>
                <w:rFonts w:ascii="Times New Roman" w:hAnsi="Times New Roman" w:cs="Times New Roman"/>
              </w:rPr>
              <w:t>Конфликтные ситуации при расчетах с гостями и алгоритм их разрешения.</w:t>
            </w:r>
          </w:p>
        </w:tc>
      </w:tr>
      <w:tr w:rsidR="00280045" w:rsidRPr="00280045" w14:paraId="2B5FDC4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E0F000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080190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Категории гостей. Порядок встречи, приема, и регистрации и размещения гостей, групп,</w:t>
            </w:r>
          </w:p>
          <w:p w14:paraId="1D4C11C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корпоративных гостей, иностранных граждан. Демонстрация и назначение номера. Поселение в номер. </w:t>
            </w:r>
          </w:p>
          <w:p w14:paraId="0A52038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Особенности обслуживания VIP-гостей. Особенности работы с постоянными и VIP гостями. </w:t>
            </w:r>
          </w:p>
          <w:p w14:paraId="075D8FB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Комплименты VIP гостям. Правила регистрации иностранных гостей. Виды и категории виз. Понятие миграционной карты.</w:t>
            </w:r>
          </w:p>
        </w:tc>
      </w:tr>
      <w:tr w:rsidR="00280045" w:rsidRPr="00280045" w14:paraId="2FC4D33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1792D72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755C07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Взаимодействие службы приема и размещения с другими службами гостиницы.</w:t>
            </w:r>
          </w:p>
        </w:tc>
      </w:tr>
      <w:tr w:rsidR="00280045" w:rsidRPr="00280045" w14:paraId="09DF3B1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CE7E44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572D8F4C" w14:textId="77777777" w:rsidR="00280045" w:rsidRPr="00280045" w:rsidRDefault="00280045" w:rsidP="00FF6F48">
            <w:pPr>
              <w:rPr>
                <w:rFonts w:ascii="Times New Roman" w:hAnsi="Times New Roman" w:cs="Times New Roman"/>
                <w:b/>
              </w:rPr>
            </w:pPr>
            <w:r w:rsidRPr="00280045">
              <w:rPr>
                <w:rFonts w:ascii="Times New Roman" w:hAnsi="Times New Roman" w:cs="Times New Roman"/>
                <w:b/>
                <w:bCs/>
              </w:rPr>
              <w:t xml:space="preserve">В том числе практических и лабораторных занятий </w:t>
            </w:r>
          </w:p>
        </w:tc>
      </w:tr>
      <w:tr w:rsidR="00280045" w:rsidRPr="00280045" w14:paraId="0C8082A4"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3EAAB16"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CB23AA3"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Поселение гостя по брони, заполнение профайла гостя </w:t>
            </w:r>
          </w:p>
        </w:tc>
      </w:tr>
      <w:tr w:rsidR="00280045" w:rsidRPr="00280045" w14:paraId="6BCA9D30"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39209822"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32791FE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Поселение гостя от стойки, заполнение регистрационной карточки гостя</w:t>
            </w:r>
          </w:p>
        </w:tc>
      </w:tr>
      <w:tr w:rsidR="00280045" w:rsidRPr="00280045" w14:paraId="7FC6362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6FD2F5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4A0D6AC7"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Работа с профайлом гостей: корректировка и внесение изменений в личные данные гостя</w:t>
            </w:r>
          </w:p>
        </w:tc>
      </w:tr>
      <w:tr w:rsidR="00280045" w:rsidRPr="00280045" w14:paraId="280517E8"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218322F"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254A21F2"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 xml:space="preserve">Работа с профайлом компаний, агентств, групп: корректировка и внесение изменений </w:t>
            </w:r>
          </w:p>
        </w:tc>
      </w:tr>
      <w:tr w:rsidR="00280045" w:rsidRPr="00280045" w14:paraId="36ECA1A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6672F4B3"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63225390"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Особенности поселения гостей от группы</w:t>
            </w:r>
          </w:p>
        </w:tc>
      </w:tr>
      <w:tr w:rsidR="00280045" w:rsidRPr="00280045" w14:paraId="273FEF3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F02D53E"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1ABB873D"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Особенности поселения коллектива.</w:t>
            </w:r>
          </w:p>
        </w:tc>
      </w:tr>
      <w:tr w:rsidR="00280045" w:rsidRPr="00280045" w14:paraId="1DE9A2DA"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5AC94329"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7622537C"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Переселение гостя из номера, подселение к гостю в номер</w:t>
            </w:r>
          </w:p>
        </w:tc>
      </w:tr>
      <w:tr w:rsidR="00280045" w:rsidRPr="00280045" w14:paraId="5181B41D"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271940C4"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ED66231"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Виды и формы документации в деятельности службы приема и размещения в зависимости от уровня автоматизации гостиницы.</w:t>
            </w:r>
          </w:p>
        </w:tc>
      </w:tr>
      <w:tr w:rsidR="00280045" w:rsidRPr="00280045" w14:paraId="515FF635" w14:textId="77777777" w:rsidTr="00FF1F25">
        <w:trPr>
          <w:trHeight w:val="20"/>
        </w:trPr>
        <w:tc>
          <w:tcPr>
            <w:tcW w:w="1102" w:type="pct"/>
            <w:vMerge/>
            <w:tcBorders>
              <w:top w:val="single" w:sz="4" w:space="0" w:color="auto"/>
              <w:left w:val="single" w:sz="4" w:space="0" w:color="auto"/>
              <w:bottom w:val="single" w:sz="4" w:space="0" w:color="auto"/>
              <w:right w:val="single" w:sz="4" w:space="0" w:color="auto"/>
            </w:tcBorders>
            <w:hideMark/>
          </w:tcPr>
          <w:p w14:paraId="77E78CDB" w14:textId="77777777" w:rsidR="00280045" w:rsidRPr="00280045" w:rsidRDefault="00280045" w:rsidP="00FF6F48">
            <w:pPr>
              <w:rPr>
                <w:rFonts w:ascii="Times New Roman" w:hAnsi="Times New Roman" w:cs="Times New Roman"/>
                <w:b/>
                <w:bCs/>
              </w:rPr>
            </w:pPr>
          </w:p>
        </w:tc>
        <w:tc>
          <w:tcPr>
            <w:tcW w:w="3898" w:type="pct"/>
            <w:tcBorders>
              <w:top w:val="single" w:sz="4" w:space="0" w:color="auto"/>
              <w:left w:val="single" w:sz="4" w:space="0" w:color="auto"/>
              <w:bottom w:val="single" w:sz="4" w:space="0" w:color="auto"/>
              <w:right w:val="single" w:sz="4" w:space="0" w:color="auto"/>
            </w:tcBorders>
            <w:hideMark/>
          </w:tcPr>
          <w:p w14:paraId="0913A2FA" w14:textId="77777777" w:rsidR="00280045" w:rsidRPr="00280045" w:rsidRDefault="00280045" w:rsidP="00FF6F48">
            <w:pPr>
              <w:suppressAutoHyphens/>
              <w:rPr>
                <w:rFonts w:ascii="Times New Roman" w:hAnsi="Times New Roman" w:cs="Times New Roman"/>
              </w:rPr>
            </w:pPr>
            <w:r w:rsidRPr="00280045">
              <w:rPr>
                <w:rFonts w:ascii="Times New Roman" w:hAnsi="Times New Roman" w:cs="Times New Roman"/>
              </w:rPr>
              <w:t>Работа со счетами гостей. Оплата услуг. Выписка гостя.</w:t>
            </w:r>
          </w:p>
        </w:tc>
      </w:tr>
      <w:tr w:rsidR="00280045" w:rsidRPr="00280045" w14:paraId="1FCDA7E4"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01CAF7" w14:textId="727FB36E"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Учебная практика </w:t>
            </w:r>
            <w:r>
              <w:rPr>
                <w:rFonts w:ascii="Times New Roman" w:hAnsi="Times New Roman" w:cs="Times New Roman"/>
                <w:b/>
                <w:bCs/>
              </w:rPr>
              <w:t xml:space="preserve"> (72 часа)</w:t>
            </w:r>
          </w:p>
          <w:p w14:paraId="22D43B60"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42F69CF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приемов организации рабочего место службы приема и размещения</w:t>
            </w:r>
          </w:p>
          <w:p w14:paraId="09F016A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Выяснение потребностей и пожеланий гостя относительно услуг</w:t>
            </w:r>
          </w:p>
          <w:p w14:paraId="5AA0FE1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необходимой документацию по загрузке номеров, ожидаемому заезду, выезду, состоянию номеров, </w:t>
            </w:r>
          </w:p>
          <w:p w14:paraId="6D40D6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начислению на счета гостей за дополнительные услуги. </w:t>
            </w:r>
          </w:p>
          <w:p w14:paraId="6B6764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общения с потребителем в процессе приема, регистрации и размещения гостей на иностранном языке, с </w:t>
            </w:r>
          </w:p>
          <w:p w14:paraId="7883D50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использованием техники и приемов эффективного общения с гостями, деловыми партнерами и коллегами и приемов </w:t>
            </w:r>
          </w:p>
          <w:p w14:paraId="748F5E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саморегуляции поведения в процессе межличностного общения.</w:t>
            </w:r>
          </w:p>
          <w:p w14:paraId="3B295E4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профессиональных программ для приема, регистрации и выписки гостей</w:t>
            </w:r>
          </w:p>
          <w:p w14:paraId="3D133E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Проведение работ по оформлению гостей (VIP-гостей, групп, корпоративных гостей). </w:t>
            </w:r>
          </w:p>
          <w:p w14:paraId="2654C41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регистрации иностранных граждан.</w:t>
            </w:r>
          </w:p>
          <w:p w14:paraId="1CF306F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взаимодействия с турагентствами, туроператорами и иными сторонними организациями.</w:t>
            </w:r>
          </w:p>
          <w:p w14:paraId="325EE11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оказания перечня услуг, предоставляемых в гостиницах (по договору).</w:t>
            </w:r>
          </w:p>
          <w:p w14:paraId="7CEDDB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и подготовка счетов гостей.</w:t>
            </w:r>
          </w:p>
          <w:p w14:paraId="4BF8E48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2662E2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работы с информационной базой данных о наличии занятых, свободных мест, о гостях (проживающих, </w:t>
            </w:r>
          </w:p>
          <w:p w14:paraId="3A9D3C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выписавшихся, отъезжающих).</w:t>
            </w:r>
          </w:p>
          <w:p w14:paraId="3D23870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со стандартами обслуживания в гостинице</w:t>
            </w:r>
          </w:p>
          <w:p w14:paraId="16FED25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Изучение работы офиса административно-хозяйственной службы</w:t>
            </w:r>
          </w:p>
          <w:p w14:paraId="48D7DDB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Овладение практическими навыками супервайзера, координатора</w:t>
            </w:r>
          </w:p>
          <w:p w14:paraId="1C61C9B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Осуществление контроля над качеством уборки и правила приема гостевых номеров, проверка санитарного состояния номеров, </w:t>
            </w:r>
          </w:p>
          <w:p w14:paraId="6E8349B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служебных и общественных помещений в соответствии со стандартами обслуживания</w:t>
            </w:r>
          </w:p>
          <w:p w14:paraId="3DAFD71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приема и инвентаризации гостиничного белья</w:t>
            </w:r>
          </w:p>
          <w:p w14:paraId="1DDB262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различных видов уборочных работ</w:t>
            </w:r>
          </w:p>
          <w:p w14:paraId="7B53AB1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документов на забытые вещи</w:t>
            </w:r>
          </w:p>
          <w:p w14:paraId="53D774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сохранности предметов интерьера номеров</w:t>
            </w:r>
          </w:p>
          <w:p w14:paraId="0B8B5FA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Использование в работе знаний иностранных языков</w:t>
            </w:r>
          </w:p>
          <w:p w14:paraId="7CE1501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Оказание персональных и дополнительных услуг гостям</w:t>
            </w:r>
          </w:p>
          <w:p w14:paraId="6ACAC56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Применение магнитных карт от гостиничных номеров, профессиональное оборудование, инвентарь, противопожарное оборудование</w:t>
            </w:r>
          </w:p>
          <w:p w14:paraId="0003865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услуг хранения ценных вещей (камеры хранения, сейфы и депозитные ячейки)</w:t>
            </w:r>
          </w:p>
          <w:p w14:paraId="2245789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документации на хранение ценных вещей проживающих</w:t>
            </w:r>
          </w:p>
          <w:p w14:paraId="5E2F3F0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при возмещении ущерба или порчи личных вещей гостей</w:t>
            </w:r>
          </w:p>
          <w:p w14:paraId="5591A3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 системой сейфового хранения и соблюдением безопасности в гостинице и стандартами использования депозитных ячеек, индивидуальных сейфов, хранения багажа в камерах хранения.</w:t>
            </w:r>
          </w:p>
          <w:p w14:paraId="4F3A779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lastRenderedPageBreak/>
              <w:t>Ознакомление с техникой безопасности и охраной труда при работе с оборудованием</w:t>
            </w:r>
          </w:p>
          <w:p w14:paraId="110B7D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актов на списание инвентаря и оборудования</w:t>
            </w:r>
          </w:p>
          <w:p w14:paraId="00CD271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Организация рабочего места</w:t>
            </w:r>
          </w:p>
          <w:p w14:paraId="5960B89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Изучение интерфейса и порядка использования специализированного программного обеспечения для гостиничного </w:t>
            </w:r>
          </w:p>
          <w:p w14:paraId="6E95D3D7"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предприятия</w:t>
            </w:r>
          </w:p>
          <w:p w14:paraId="04ECCEC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Использование технических, телекоммуникационных средств и профессиональных программ для приема заказа и </w:t>
            </w:r>
          </w:p>
          <w:p w14:paraId="0BC4681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обеспечения бронирования;</w:t>
            </w:r>
          </w:p>
          <w:p w14:paraId="08DA8AC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с использованием телефона</w:t>
            </w:r>
          </w:p>
          <w:p w14:paraId="430BE71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с использованием Интернета и туроператора</w:t>
            </w:r>
          </w:p>
          <w:p w14:paraId="3AAE1B0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бронирования через сайты отелей и системы интернет-бронирования.</w:t>
            </w:r>
          </w:p>
          <w:p w14:paraId="4450A18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индивидуального бронирования</w:t>
            </w:r>
          </w:p>
          <w:p w14:paraId="6452AA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Предоставление гостям информации о наличии свободных номеров запрошенной категории на требуемый период и их </w:t>
            </w:r>
          </w:p>
          <w:p w14:paraId="5269183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стоимости</w:t>
            </w:r>
          </w:p>
          <w:p w14:paraId="24D1D5A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группового, от компаний и коллективного бронирования</w:t>
            </w:r>
          </w:p>
          <w:p w14:paraId="20FD8C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Внесений изменений в листы ожидания и оформление заявок на резервирование номеров</w:t>
            </w:r>
          </w:p>
          <w:p w14:paraId="3A0EA1D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гостям информации об условиях аннуляции бронирования и возможных штрафных санкциях</w:t>
            </w:r>
          </w:p>
          <w:p w14:paraId="5E6345A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Внесение дополнительной информации в заказ на бронирование</w:t>
            </w:r>
          </w:p>
          <w:p w14:paraId="21746A1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счетов на полную или частичную предоплату и подтверждение о резервировании номеров</w:t>
            </w:r>
          </w:p>
          <w:p w14:paraId="0A15E9D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бланков, внесение изменений в бланки при неявке, отмене и аннуляции бронирования</w:t>
            </w:r>
          </w:p>
          <w:p w14:paraId="05B7B00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Отслеживать и проверять обновляющуюся информацию по бронированию мест и специальным заказам на услуги и состоянию номерного фонда.</w:t>
            </w:r>
          </w:p>
          <w:p w14:paraId="72E8996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Передавать информацию соответствующим службам отеля об особых или дополнительных требованиях гостей к номерам и </w:t>
            </w:r>
          </w:p>
          <w:p w14:paraId="605168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заказанным услугам</w:t>
            </w:r>
          </w:p>
          <w:p w14:paraId="2E2486D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над передачей незабронированных номеров для продажи в службу приема и размещения</w:t>
            </w:r>
          </w:p>
          <w:p w14:paraId="4A54F67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Создание отчетов по бронированию</w:t>
            </w:r>
          </w:p>
          <w:p w14:paraId="387FF45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Отслеживать и получать обратную связь от соответствующих служб отеля.</w:t>
            </w:r>
          </w:p>
        </w:tc>
      </w:tr>
      <w:tr w:rsidR="00280045" w:rsidRPr="00280045" w14:paraId="4EF4D131"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FAE9A17" w14:textId="5E6790A1" w:rsidR="00280045" w:rsidRPr="00280045" w:rsidRDefault="00280045" w:rsidP="00FF6F48">
            <w:pPr>
              <w:rPr>
                <w:rFonts w:ascii="Times New Roman" w:hAnsi="Times New Roman" w:cs="Times New Roman"/>
              </w:rPr>
            </w:pPr>
            <w:r w:rsidRPr="00280045">
              <w:rPr>
                <w:rFonts w:ascii="Times New Roman" w:hAnsi="Times New Roman" w:cs="Times New Roman"/>
                <w:b/>
                <w:bCs/>
              </w:rPr>
              <w:lastRenderedPageBreak/>
              <w:t xml:space="preserve">Производственная </w:t>
            </w:r>
            <w:r w:rsidR="001B3C36" w:rsidRPr="00280045">
              <w:rPr>
                <w:rFonts w:ascii="Times New Roman" w:hAnsi="Times New Roman" w:cs="Times New Roman"/>
                <w:b/>
                <w:bCs/>
              </w:rPr>
              <w:t>практика</w:t>
            </w:r>
            <w:r w:rsidR="001B3C36">
              <w:rPr>
                <w:rFonts w:ascii="Times New Roman" w:hAnsi="Times New Roman" w:cs="Times New Roman"/>
                <w:b/>
                <w:bCs/>
              </w:rPr>
              <w:t xml:space="preserve"> (</w:t>
            </w:r>
            <w:r>
              <w:rPr>
                <w:rFonts w:ascii="Times New Roman" w:hAnsi="Times New Roman" w:cs="Times New Roman"/>
                <w:b/>
                <w:bCs/>
              </w:rPr>
              <w:t>72 часа)</w:t>
            </w:r>
          </w:p>
          <w:p w14:paraId="585A2A0A" w14:textId="77777777"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 xml:space="preserve">Виды работ </w:t>
            </w:r>
          </w:p>
          <w:p w14:paraId="160B98A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работы с профессиональными программами и их модулями;</w:t>
            </w:r>
          </w:p>
          <w:p w14:paraId="55EB07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информирования потребителя о видах услуг и правилах безопасности во время проживания в гостинице</w:t>
            </w:r>
          </w:p>
          <w:p w14:paraId="348D3C0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калькуляции стоимости услуг гостиничного предприятия для потребителей</w:t>
            </w:r>
          </w:p>
          <w:p w14:paraId="2944E543"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документации по загрузке номеров, ожидаемому заезду, состоянию номеров, начислениям. </w:t>
            </w:r>
          </w:p>
          <w:p w14:paraId="531BF37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поручений руководителя по обсуждению деталей договора с контрагентами и потребителями</w:t>
            </w:r>
          </w:p>
          <w:p w14:paraId="7257D19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проекта договоров в соответствии с принятыми соглашениями</w:t>
            </w:r>
          </w:p>
          <w:p w14:paraId="2E10013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заключения договоров в соответствии с принятыми соглашениями.</w:t>
            </w:r>
          </w:p>
          <w:p w14:paraId="370A9A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технических, телекоммуникационных средства и профессиональных программ для </w:t>
            </w:r>
          </w:p>
          <w:p w14:paraId="2CCF671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расчета и выписки гостей </w:t>
            </w:r>
          </w:p>
          <w:p w14:paraId="2BB2269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6C7F046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бухгалтерских документов по кассовым операциям.</w:t>
            </w:r>
          </w:p>
          <w:p w14:paraId="5FD9FC2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обязанностей ночного портье.</w:t>
            </w:r>
          </w:p>
          <w:p w14:paraId="48AB385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использования технических, телекоммуникационных средства для ночного аудита.</w:t>
            </w:r>
          </w:p>
          <w:p w14:paraId="6B9C2E3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использования техник и приемов эффективного общения с гостями, деловыми партнерами и коллегами с использованием приемов саморегуляции поведения в процессе межличностного общения.</w:t>
            </w:r>
          </w:p>
          <w:p w14:paraId="61A646C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Ознакомление с организацией хранения ценностей проживающих</w:t>
            </w:r>
          </w:p>
          <w:p w14:paraId="42F5324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lastRenderedPageBreak/>
              <w:t xml:space="preserve">Проведение приемки и оценки качества уборки номеров, служебных помещений и помещений общего пользования. </w:t>
            </w:r>
          </w:p>
          <w:p w14:paraId="5397AC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Проведение контроля готовности номеров к заселению </w:t>
            </w:r>
          </w:p>
          <w:p w14:paraId="7CB461D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документов по приемке номеров и переводу гостей из одного номера в другой </w:t>
            </w:r>
          </w:p>
          <w:p w14:paraId="2F1AFAE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бланков заказов и квитанций на оказание дополнительных услуг по стирке и чистке одежды и др. </w:t>
            </w:r>
          </w:p>
          <w:p w14:paraId="391862E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Осуществление контроля использования моющих и чистящих средств, инвентаря, оборудования.</w:t>
            </w:r>
          </w:p>
          <w:p w14:paraId="77983DB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Ведение учета забытых вещей.</w:t>
            </w:r>
          </w:p>
          <w:p w14:paraId="2683AB75"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Работа с просьбами и жалобами гостей. </w:t>
            </w:r>
          </w:p>
          <w:p w14:paraId="2455809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актирования утерянной или испорченной гостиничной собственности</w:t>
            </w:r>
          </w:p>
          <w:p w14:paraId="7F331FE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Заполнение документов по соответствию выполненных работ стандартам качества</w:t>
            </w:r>
          </w:p>
          <w:p w14:paraId="675CF00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Проведение инструктажа персонала службы и обучающих занятий.</w:t>
            </w:r>
          </w:p>
          <w:p w14:paraId="7372605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Оформление бланков заказов и квитанций на оказание персональных услуг </w:t>
            </w:r>
          </w:p>
          <w:p w14:paraId="05E7C5B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отчетной документации</w:t>
            </w:r>
          </w:p>
          <w:p w14:paraId="2799207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Информирование потребителя о правилах безопасности во время проживания в гостиницах и туристских комплексах</w:t>
            </w:r>
          </w:p>
          <w:p w14:paraId="387EB83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актов на списание малоценного инвентаря</w:t>
            </w:r>
          </w:p>
          <w:p w14:paraId="706EDB8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работы с профессиональными программами и их модулями;</w:t>
            </w:r>
          </w:p>
          <w:p w14:paraId="67E9461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информирования потребителя о видах услуг и правилах безопасности во время проживания в гостинице</w:t>
            </w:r>
          </w:p>
          <w:p w14:paraId="7B332EC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калькуляции стоимости услуг гостиничного предприятия для потребителей</w:t>
            </w:r>
          </w:p>
          <w:p w14:paraId="7596989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Составление и обработка документации по загрузке номеров, ожидаемому заезду, состоянию номеров, начислениям. </w:t>
            </w:r>
          </w:p>
          <w:p w14:paraId="2D69462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Выполнение поручений руководителя по обсуждению деталей договора с контрагентами и потребителями</w:t>
            </w:r>
          </w:p>
          <w:p w14:paraId="3AB529E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Составление проекта договоров в соответствии с принятыми соглашениями</w:t>
            </w:r>
          </w:p>
          <w:p w14:paraId="53152D5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Отработка навыков заключения договоров в соответствии с принятыми соглашениями.</w:t>
            </w:r>
          </w:p>
          <w:p w14:paraId="6E78C202"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Прием заявки на резервирование номеров (по телефону, факсу, Интернету, через центральную систему бронирования и </w:t>
            </w:r>
          </w:p>
          <w:p w14:paraId="29B7C6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GDS, при непосредственном общении с гостем) на русском и иностранном языке</w:t>
            </w:r>
          </w:p>
          <w:p w14:paraId="0A434B0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Предоставление гостям информации о наличии свободных номеров запрошенной категории на требуемый период и их </w:t>
            </w:r>
          </w:p>
          <w:p w14:paraId="52A28E81"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стоимости</w:t>
            </w:r>
          </w:p>
          <w:p w14:paraId="4141DCD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Предоставление гостям информации об особенностях различных категорий номеров и условиях резервирования номеров в отеле</w:t>
            </w:r>
          </w:p>
          <w:p w14:paraId="16C1956C"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Информирование гостя об условиях аннуляции бронирования и возможных штрафных санкциях</w:t>
            </w:r>
          </w:p>
          <w:p w14:paraId="1B8E12FF"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принятых заявок на резервирование номеров</w:t>
            </w:r>
          </w:p>
          <w:p w14:paraId="347B9468"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визовой поддержке и заявок на подтверждение и аннуляцию бронирования</w:t>
            </w:r>
          </w:p>
          <w:p w14:paraId="03F93679"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счетов на полную/частичную предоплату и подтверждение о резервировании номеров</w:t>
            </w:r>
          </w:p>
          <w:p w14:paraId="0AAB6786"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Внесение изменений в заказ на бронирование</w:t>
            </w:r>
          </w:p>
          <w:p w14:paraId="6CAF2F8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Контроль над передачей незабронированных номеров для продажи в службу приема и размещения</w:t>
            </w:r>
          </w:p>
          <w:p w14:paraId="17C05D6A"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технических, телекоммуникационных средства и профессиональных программ для </w:t>
            </w:r>
          </w:p>
          <w:p w14:paraId="49CC64AE"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расчета и выписки гостей </w:t>
            </w:r>
          </w:p>
          <w:p w14:paraId="413F3164"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начисления и осуществления расчетов с гостями </w:t>
            </w:r>
          </w:p>
          <w:p w14:paraId="30569C6D"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Оформление бухгалтерских документов по кассовым операциям.</w:t>
            </w:r>
          </w:p>
          <w:p w14:paraId="05BBC5F0"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 xml:space="preserve">Отработка навыков использования техник и приемов эффективного общения с гостями, деловыми партнерами и коллегами </w:t>
            </w:r>
          </w:p>
          <w:p w14:paraId="0FA52E7B" w14:textId="77777777" w:rsidR="00280045" w:rsidRPr="00280045" w:rsidRDefault="00280045" w:rsidP="00FF6F48">
            <w:pPr>
              <w:rPr>
                <w:rFonts w:ascii="Times New Roman" w:hAnsi="Times New Roman" w:cs="Times New Roman"/>
              </w:rPr>
            </w:pPr>
            <w:r w:rsidRPr="00280045">
              <w:rPr>
                <w:rFonts w:ascii="Times New Roman" w:hAnsi="Times New Roman" w:cs="Times New Roman"/>
              </w:rPr>
              <w:t>с использованием приемов саморегуляции поведения в процессе межличностного общения.</w:t>
            </w:r>
          </w:p>
        </w:tc>
      </w:tr>
      <w:tr w:rsidR="00280045" w:rsidRPr="00280045" w14:paraId="1BAB123C"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10A1A99" w14:textId="1BB3A9BB" w:rsidR="00280045" w:rsidRPr="00280045" w:rsidRDefault="00280045" w:rsidP="00FF6F48">
            <w:pPr>
              <w:suppressAutoHyphens/>
              <w:jc w:val="both"/>
              <w:rPr>
                <w:rFonts w:ascii="Times New Roman" w:hAnsi="Times New Roman" w:cs="Times New Roman"/>
                <w:b/>
                <w:bCs/>
              </w:rPr>
            </w:pPr>
            <w:r w:rsidRPr="00280045">
              <w:rPr>
                <w:rFonts w:ascii="Times New Roman" w:hAnsi="Times New Roman" w:cs="Times New Roman"/>
                <w:b/>
                <w:bCs/>
              </w:rPr>
              <w:lastRenderedPageBreak/>
              <w:t>Промежуточная аттестация</w:t>
            </w:r>
            <w:r>
              <w:rPr>
                <w:rFonts w:ascii="Times New Roman" w:hAnsi="Times New Roman" w:cs="Times New Roman"/>
                <w:b/>
                <w:bCs/>
              </w:rPr>
              <w:t xml:space="preserve"> 18 часов</w:t>
            </w:r>
          </w:p>
        </w:tc>
      </w:tr>
      <w:tr w:rsidR="00280045" w:rsidRPr="00280045" w14:paraId="226309DB" w14:textId="77777777" w:rsidTr="00280045">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CE7598C" w14:textId="0ED8C8AC" w:rsidR="00280045" w:rsidRPr="00280045" w:rsidRDefault="00280045" w:rsidP="00FF6F48">
            <w:pPr>
              <w:rPr>
                <w:rFonts w:ascii="Times New Roman" w:hAnsi="Times New Roman" w:cs="Times New Roman"/>
                <w:b/>
                <w:bCs/>
              </w:rPr>
            </w:pPr>
            <w:r w:rsidRPr="00280045">
              <w:rPr>
                <w:rFonts w:ascii="Times New Roman" w:hAnsi="Times New Roman" w:cs="Times New Roman"/>
                <w:b/>
                <w:bCs/>
              </w:rPr>
              <w:t>Всего</w:t>
            </w:r>
            <w:r>
              <w:rPr>
                <w:rFonts w:ascii="Times New Roman" w:hAnsi="Times New Roman" w:cs="Times New Roman"/>
                <w:b/>
                <w:bCs/>
              </w:rPr>
              <w:t xml:space="preserve"> 468 часов</w:t>
            </w:r>
          </w:p>
        </w:tc>
      </w:tr>
    </w:tbl>
    <w:p w14:paraId="57CBAB29" w14:textId="413B6EB7" w:rsidR="001A2407" w:rsidRDefault="001A2407" w:rsidP="00FF1F25">
      <w:pPr>
        <w:pStyle w:val="ConsPlusNormal"/>
      </w:pPr>
    </w:p>
    <w:p w14:paraId="20132CD0" w14:textId="1AAAE23C" w:rsidR="00FF1F25" w:rsidRDefault="00FF1F25" w:rsidP="00FF1F25">
      <w:pPr>
        <w:pStyle w:val="ConsPlusNormal"/>
      </w:pPr>
    </w:p>
    <w:p w14:paraId="28B5D3E4" w14:textId="628E9F3A" w:rsidR="00FF1F25" w:rsidRDefault="00FF1F25" w:rsidP="00FF1F25">
      <w:pPr>
        <w:pStyle w:val="ConsPlusNormal"/>
      </w:pPr>
    </w:p>
    <w:p w14:paraId="147F6644" w14:textId="77777777" w:rsidR="00FF1F25" w:rsidRPr="00FF1F25" w:rsidRDefault="00FF1F25" w:rsidP="00FF1F25">
      <w:pPr>
        <w:pStyle w:val="ConsPlusNormal"/>
      </w:pPr>
    </w:p>
    <w:p w14:paraId="0CC29E81" w14:textId="77777777" w:rsidR="00B14B4D" w:rsidRPr="00941462" w:rsidRDefault="00B14B4D" w:rsidP="00B14B4D">
      <w:pPr>
        <w:pStyle w:val="1f0"/>
        <w:rPr>
          <w:rFonts w:ascii="Times New Roman" w:hAnsi="Times New Roman"/>
        </w:rPr>
      </w:pPr>
      <w:r w:rsidRPr="00941462">
        <w:rPr>
          <w:rFonts w:ascii="Times New Roman" w:hAnsi="Times New Roman"/>
        </w:rPr>
        <w:lastRenderedPageBreak/>
        <w:t>3. Условия реализации профессионального модуля</w:t>
      </w:r>
    </w:p>
    <w:p w14:paraId="21476127"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4A66E80A" w14:textId="13DA814F"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09F6839" w14:textId="1B7E16E9" w:rsidR="00280045" w:rsidRDefault="00280045" w:rsidP="00280045">
      <w:pPr>
        <w:suppressAutoHyphens/>
        <w:ind w:firstLine="709"/>
        <w:jc w:val="both"/>
        <w:rPr>
          <w:rFonts w:ascii="Times New Roman" w:hAnsi="Times New Roman" w:cs="Times New Roman"/>
          <w:bCs/>
          <w:sz w:val="24"/>
          <w:szCs w:val="24"/>
        </w:rPr>
      </w:pPr>
      <w:r w:rsidRPr="00280045">
        <w:rPr>
          <w:rFonts w:ascii="Times New Roman" w:hAnsi="Times New Roman" w:cs="Times New Roman"/>
          <w:bCs/>
          <w:sz w:val="24"/>
          <w:szCs w:val="24"/>
        </w:rPr>
        <w:t>Мастерск</w:t>
      </w:r>
      <w:r>
        <w:rPr>
          <w:rFonts w:ascii="Times New Roman" w:hAnsi="Times New Roman" w:cs="Times New Roman"/>
          <w:bCs/>
          <w:sz w:val="24"/>
          <w:szCs w:val="24"/>
        </w:rPr>
        <w:t>ая</w:t>
      </w:r>
      <w:r w:rsidRPr="00280045">
        <w:rPr>
          <w:rFonts w:ascii="Times New Roman" w:hAnsi="Times New Roman" w:cs="Times New Roman"/>
          <w:bCs/>
          <w:sz w:val="24"/>
          <w:szCs w:val="24"/>
        </w:rPr>
        <w:t>/зон</w:t>
      </w:r>
      <w:r>
        <w:rPr>
          <w:rFonts w:ascii="Times New Roman" w:hAnsi="Times New Roman" w:cs="Times New Roman"/>
          <w:bCs/>
          <w:sz w:val="24"/>
          <w:szCs w:val="24"/>
        </w:rPr>
        <w:t xml:space="preserve">а </w:t>
      </w:r>
      <w:r w:rsidRPr="00280045">
        <w:rPr>
          <w:rFonts w:ascii="Times New Roman" w:hAnsi="Times New Roman" w:cs="Times New Roman"/>
          <w:bCs/>
          <w:sz w:val="24"/>
          <w:szCs w:val="24"/>
        </w:rPr>
        <w:t>по видам работ</w:t>
      </w:r>
      <w:r>
        <w:rPr>
          <w:rFonts w:ascii="Times New Roman" w:hAnsi="Times New Roman" w:cs="Times New Roman"/>
          <w:bCs/>
          <w:sz w:val="24"/>
          <w:szCs w:val="24"/>
        </w:rPr>
        <w:t xml:space="preserve"> </w:t>
      </w:r>
      <w:r w:rsidRPr="00280045">
        <w:rPr>
          <w:rFonts w:ascii="Times New Roman" w:hAnsi="Times New Roman" w:cs="Times New Roman"/>
          <w:bCs/>
          <w:sz w:val="24"/>
          <w:szCs w:val="24"/>
        </w:rPr>
        <w:t>Администрирование отеля</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0C04379E" w14:textId="00650820"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18D653C9" w14:textId="77777777" w:rsidR="00B14B4D" w:rsidRDefault="00B14B4D" w:rsidP="00FF1F25">
      <w:pPr>
        <w:pStyle w:val="ConsPlusNormal"/>
      </w:pPr>
    </w:p>
    <w:p w14:paraId="71590003"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7E62638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67474AB"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5B5F542E" w14:textId="365AC315"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Захарова, Н. А. Гостиничная индустрия : учебное пособие для СПО / Н. А. Захарова. — Саратов : Профобразование, 2023. — 260 c. — ISBN 978-5-4488-1065-7. — Текст : электронный // Электронный ресурс цифровой образовательной среды СПО PROFобразование : [сайт]. — URL: https://profspo.ru/books/134201</w:t>
      </w:r>
    </w:p>
    <w:p w14:paraId="732D3F2D"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Николенко, П. Г. Гостиничная индустрия : учебник и практикум для среднего профессионального образования / П. Г. Николенко, Е. А. Шамин, Ю. С. Клюева. — 2-е изд., перераб. и доп. — Москва : Издательство Юрайт, 2023. — 531 с. — (Профессиональное образование). — ISBN 978-5-534-17256-0. — Текст : электронный // Образовательная платформа Юрайт [сайт]. — URL: https://urait.ru/bcode/532738</w:t>
      </w:r>
    </w:p>
    <w:p w14:paraId="29DD92B7"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Радыгина, Е. Г. Технологии гостиничной деятельности : учебное пособие для СПО / Е. Г. Радыгина. — 2-е изд. — Саратов : Профобразование, 2023. — 166 c. — ISBN 978-5-4488-1661-1. — Текст : электронный // Электронный ресурс цифровой образовательной среды СПО PROFобразование : [сайт]. — URL: https://profspo.ru/books/132424</w:t>
      </w:r>
    </w:p>
    <w:p w14:paraId="34524994"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Тимохина, Т. Л. Гостиничная индустрия : учебник для среднего профессионального образования / Т. Л. Тимохина. — 2-е изд. — Москва : Издательство Юрайт, 2024. — 300 с. — (Профессиональное образование). — ISBN 978-5-534-14985-2. — Текст : электронный // Образовательная платформа Юрайт [сайт]. — URL: https://urait.ru/bcode/537181</w:t>
      </w:r>
    </w:p>
    <w:p w14:paraId="53DD7719"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Тимохина, Т. Л. Гостиничный сервис : учебник для среднего профессионального образования / Т. Л. Тимохина. — 2-е изд., перераб. и доп. — Москва : Издательство Юрайт, 2023. — 297 с. — (Профессиональное образование). — ISBN 978-5-534-14888-6. — Текст : электронный // Образовательная платформа Юрайт [сайт]. — URL: https://urait.ru/bcode/512196</w:t>
      </w:r>
    </w:p>
    <w:p w14:paraId="722EED18" w14:textId="77777777" w:rsidR="00280045" w:rsidRPr="00280045" w:rsidRDefault="00280045" w:rsidP="00FF1F25">
      <w:pPr>
        <w:pStyle w:val="ConsPlusNormal"/>
        <w:numPr>
          <w:ilvl w:val="0"/>
          <w:numId w:val="15"/>
        </w:numPr>
        <w:ind w:left="0" w:firstLine="709"/>
        <w:jc w:val="both"/>
        <w:rPr>
          <w:rFonts w:eastAsiaTheme="minorHAnsi"/>
          <w:b/>
          <w:bCs/>
          <w:caps/>
          <w:shd w:val="clear" w:color="auto" w:fill="FFFFFF"/>
        </w:rPr>
      </w:pPr>
      <w:r w:rsidRPr="00280045">
        <w:rPr>
          <w:rFonts w:eastAsiaTheme="minorHAnsi"/>
          <w:shd w:val="clear" w:color="auto" w:fill="FFFFFF"/>
        </w:rPr>
        <w:t>Фаустова, Н. В. Организация и специфика предоставления гостиничных услуг в гостиницах : учебное пособие для среднего профессионального образования / Н. В. Фаустова. — Москва : Издательство Юрайт, 2023. — 188 с. — (Профессиональное образование). — ISBN 978-5-534-13958-7. — Текст : электронный // Образовательная платформа Юрайт [сайт]. — URL: https://urait.ru/bcode/519848</w:t>
      </w:r>
    </w:p>
    <w:p w14:paraId="0399AA89" w14:textId="27E3C1DC" w:rsidR="00B14B4D" w:rsidRDefault="00B14B4D" w:rsidP="00FF1F25">
      <w:pPr>
        <w:pStyle w:val="ConsPlusNormal"/>
      </w:pPr>
    </w:p>
    <w:p w14:paraId="39300ABC" w14:textId="70722DCD"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6753FDE4" w14:textId="77777777" w:rsidR="00FF1F25" w:rsidRPr="00941462" w:rsidRDefault="00FF1F25" w:rsidP="00FF1F25">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6362"/>
        <w:gridCol w:w="2044"/>
      </w:tblGrid>
      <w:tr w:rsidR="00B14B4D" w:rsidRPr="00280045" w14:paraId="17EF2FF0" w14:textId="77777777" w:rsidTr="00FF1F25">
        <w:trPr>
          <w:trHeight w:val="23"/>
        </w:trPr>
        <w:tc>
          <w:tcPr>
            <w:tcW w:w="661" w:type="pct"/>
          </w:tcPr>
          <w:p w14:paraId="03189449"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lastRenderedPageBreak/>
              <w:t xml:space="preserve">Код </w:t>
            </w:r>
          </w:p>
          <w:p w14:paraId="60FD5AA8"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ПК, ОК</w:t>
            </w:r>
          </w:p>
        </w:tc>
        <w:tc>
          <w:tcPr>
            <w:tcW w:w="3319" w:type="pct"/>
          </w:tcPr>
          <w:p w14:paraId="728BCA54"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 xml:space="preserve">Критерии оценки результата </w:t>
            </w:r>
            <w:r w:rsidRPr="00280045">
              <w:rPr>
                <w:rFonts w:ascii="Times New Roman" w:hAnsi="Times New Roman" w:cs="Times New Roman"/>
                <w:b/>
              </w:rPr>
              <w:br/>
              <w:t>(показатели освоенности компетенций)</w:t>
            </w:r>
          </w:p>
        </w:tc>
        <w:tc>
          <w:tcPr>
            <w:tcW w:w="1019" w:type="pct"/>
          </w:tcPr>
          <w:p w14:paraId="77DDED8D" w14:textId="77777777" w:rsidR="00B14B4D" w:rsidRPr="00280045" w:rsidRDefault="00B14B4D" w:rsidP="00B53BF3">
            <w:pPr>
              <w:suppressAutoHyphens/>
              <w:contextualSpacing/>
              <w:jc w:val="center"/>
              <w:rPr>
                <w:rFonts w:ascii="Times New Roman" w:hAnsi="Times New Roman" w:cs="Times New Roman"/>
                <w:b/>
              </w:rPr>
            </w:pPr>
            <w:r w:rsidRPr="00280045">
              <w:rPr>
                <w:rFonts w:ascii="Times New Roman" w:hAnsi="Times New Roman" w:cs="Times New Roman"/>
                <w:b/>
              </w:rPr>
              <w:t>Формы контроля и методы оценки</w:t>
            </w:r>
          </w:p>
        </w:tc>
      </w:tr>
      <w:tr w:rsidR="00280045" w:rsidRPr="00280045" w14:paraId="11567A2D"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289FDCA3" w14:textId="485999FE"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 2.1</w:t>
            </w:r>
          </w:p>
        </w:tc>
        <w:tc>
          <w:tcPr>
            <w:tcW w:w="3319" w:type="pct"/>
            <w:tcBorders>
              <w:top w:val="single" w:sz="4" w:space="0" w:color="auto"/>
              <w:left w:val="single" w:sz="4" w:space="0" w:color="auto"/>
              <w:bottom w:val="single" w:sz="4" w:space="0" w:color="auto"/>
              <w:right w:val="single" w:sz="4" w:space="0" w:color="auto"/>
            </w:tcBorders>
          </w:tcPr>
          <w:p w14:paraId="14BF08AF"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Знать правила регистрации и размещения российских и зарубежных гостей в гостиницах и иных средствах размещения</w:t>
            </w:r>
          </w:p>
          <w:p w14:paraId="7FBCE096"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p w14:paraId="0C00D17B"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Выполнение услуг гостиницы, закрепленных за сотрудниками службы</w:t>
            </w:r>
          </w:p>
          <w:p w14:paraId="0A9B653C" w14:textId="1671203F" w:rsidR="00280045" w:rsidRPr="00280045" w:rsidRDefault="00280045" w:rsidP="00280045">
            <w:pPr>
              <w:rPr>
                <w:rFonts w:ascii="Times New Roman" w:eastAsia="Calibri" w:hAnsi="Times New Roman" w:cs="Times New Roman"/>
              </w:rPr>
            </w:pPr>
            <w:r w:rsidRPr="00280045">
              <w:rPr>
                <w:rFonts w:ascii="Times New Roman" w:hAnsi="Times New Roman" w:cs="Times New Roman"/>
                <w:szCs w:val="24"/>
              </w:rPr>
              <w:t>приема и размещения гостиничного комплекса или иного средства размещения</w:t>
            </w:r>
          </w:p>
        </w:tc>
        <w:tc>
          <w:tcPr>
            <w:tcW w:w="1019" w:type="pct"/>
            <w:vMerge w:val="restart"/>
          </w:tcPr>
          <w:p w14:paraId="06875863" w14:textId="77777777"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80045" w:rsidRPr="00280045" w14:paraId="4D581282"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3D99CA45" w14:textId="1B5669B2"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 2.2</w:t>
            </w:r>
          </w:p>
        </w:tc>
        <w:tc>
          <w:tcPr>
            <w:tcW w:w="3319" w:type="pct"/>
            <w:tcBorders>
              <w:top w:val="single" w:sz="4" w:space="0" w:color="auto"/>
              <w:left w:val="single" w:sz="4" w:space="0" w:color="auto"/>
              <w:bottom w:val="single" w:sz="4" w:space="0" w:color="auto"/>
              <w:right w:val="single" w:sz="4" w:space="0" w:color="auto"/>
            </w:tcBorders>
          </w:tcPr>
          <w:p w14:paraId="0CEECC15"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Осуществлять планирование, организацию, координацию и контроль деятельности служб питания, приема и размещения, номерного фонда, взаимодействие с другими службами гостиничного комплекса</w:t>
            </w:r>
          </w:p>
          <w:p w14:paraId="4F4F6D0A" w14:textId="40180823"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Знать правила хранения и выдачи багажа гостей в гостиницах и иных средствах размещения</w:t>
            </w:r>
          </w:p>
        </w:tc>
        <w:tc>
          <w:tcPr>
            <w:tcW w:w="1019" w:type="pct"/>
            <w:vMerge/>
          </w:tcPr>
          <w:p w14:paraId="3516F8EB"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DEB7337"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46CAD57A" w14:textId="6095B384"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ПК.2.3</w:t>
            </w:r>
          </w:p>
        </w:tc>
        <w:tc>
          <w:tcPr>
            <w:tcW w:w="3319" w:type="pct"/>
            <w:tcBorders>
              <w:top w:val="single" w:sz="4" w:space="0" w:color="auto"/>
              <w:left w:val="single" w:sz="4" w:space="0" w:color="auto"/>
              <w:bottom w:val="single" w:sz="4" w:space="0" w:color="auto"/>
              <w:right w:val="single" w:sz="4" w:space="0" w:color="auto"/>
            </w:tcBorders>
          </w:tcPr>
          <w:p w14:paraId="74FCFDA1" w14:textId="77777777" w:rsidR="00280045" w:rsidRPr="00280045" w:rsidRDefault="00280045" w:rsidP="00280045">
            <w:pPr>
              <w:jc w:val="both"/>
              <w:rPr>
                <w:rFonts w:ascii="Times New Roman" w:hAnsi="Times New Roman" w:cs="Times New Roman"/>
                <w:szCs w:val="24"/>
              </w:rPr>
            </w:pPr>
            <w:r w:rsidRPr="00280045">
              <w:rPr>
                <w:rFonts w:ascii="Times New Roman" w:hAnsi="Times New Roman" w:cs="Times New Roman"/>
                <w:szCs w:val="24"/>
              </w:rPr>
              <w:t>Знать правила бронирования номеров в гостиницах и иных средствах размещения</w:t>
            </w:r>
          </w:p>
          <w:p w14:paraId="51474C37" w14:textId="289AFE4E"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szCs w:val="24"/>
              </w:rPr>
              <w:t>Информирование гостей гостиничного комплекса или иного средства размещения об основных и дополнительных услугах гостиничного комплекса или иного средства размещения</w:t>
            </w:r>
          </w:p>
        </w:tc>
        <w:tc>
          <w:tcPr>
            <w:tcW w:w="1019" w:type="pct"/>
            <w:vMerge/>
          </w:tcPr>
          <w:p w14:paraId="3743C50E"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6C48DB47" w14:textId="77777777" w:rsidTr="00FF1F25">
        <w:trPr>
          <w:trHeight w:val="23"/>
        </w:trPr>
        <w:tc>
          <w:tcPr>
            <w:tcW w:w="661" w:type="pct"/>
            <w:tcBorders>
              <w:top w:val="single" w:sz="4" w:space="0" w:color="000000"/>
              <w:left w:val="single" w:sz="4" w:space="0" w:color="000000"/>
              <w:bottom w:val="single" w:sz="4" w:space="0" w:color="000000"/>
              <w:right w:val="single" w:sz="4" w:space="0" w:color="000000"/>
            </w:tcBorders>
          </w:tcPr>
          <w:p w14:paraId="0CAFE99D" w14:textId="061314F6" w:rsidR="00280045" w:rsidRPr="00280045" w:rsidRDefault="00280045" w:rsidP="00280045">
            <w:pPr>
              <w:suppressAutoHyphens/>
              <w:contextualSpacing/>
              <w:rPr>
                <w:rFonts w:ascii="Times New Roman" w:hAnsi="Times New Roman" w:cs="Times New Roman"/>
              </w:rPr>
            </w:pPr>
            <w:r w:rsidRPr="00280045">
              <w:rPr>
                <w:rFonts w:ascii="Times New Roman" w:hAnsi="Times New Roman" w:cs="Times New Roman"/>
              </w:rPr>
              <w:t>ПК.2.4</w:t>
            </w:r>
          </w:p>
        </w:tc>
        <w:tc>
          <w:tcPr>
            <w:tcW w:w="3319" w:type="pct"/>
            <w:tcBorders>
              <w:top w:val="single" w:sz="4" w:space="0" w:color="000000"/>
              <w:left w:val="single" w:sz="4" w:space="0" w:color="000000"/>
              <w:bottom w:val="single" w:sz="4" w:space="0" w:color="000000"/>
              <w:right w:val="single" w:sz="4" w:space="0" w:color="000000"/>
            </w:tcBorders>
          </w:tcPr>
          <w:p w14:paraId="03B51A04" w14:textId="63F9D656" w:rsidR="00280045" w:rsidRPr="00280045" w:rsidRDefault="00280045" w:rsidP="00280045">
            <w:pPr>
              <w:suppressAutoHyphens/>
              <w:contextualSpacing/>
              <w:rPr>
                <w:rFonts w:ascii="Times New Roman" w:hAnsi="Times New Roman" w:cs="Times New Roman"/>
              </w:rPr>
            </w:pPr>
            <w:r w:rsidRPr="00280045">
              <w:rPr>
                <w:rFonts w:ascii="Times New Roman" w:eastAsia="Times New Roman" w:hAnsi="Times New Roman" w:cs="Times New Roman"/>
                <w:color w:val="000000"/>
                <w:sz w:val="24"/>
                <w:szCs w:val="24"/>
                <w:lang w:eastAsia="ru-RU"/>
              </w:rPr>
              <w:t>Выполнение санитарно-эпидемиологических требований к предоставлению гостиничных услуг</w:t>
            </w:r>
          </w:p>
        </w:tc>
        <w:tc>
          <w:tcPr>
            <w:tcW w:w="1019" w:type="pct"/>
            <w:vMerge/>
          </w:tcPr>
          <w:p w14:paraId="55B3C2E6"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20719453" w14:textId="77777777" w:rsidTr="00FF1F25">
        <w:trPr>
          <w:trHeight w:val="23"/>
        </w:trPr>
        <w:tc>
          <w:tcPr>
            <w:tcW w:w="661" w:type="pct"/>
          </w:tcPr>
          <w:p w14:paraId="16718EF0"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01 </w:t>
            </w:r>
          </w:p>
        </w:tc>
        <w:tc>
          <w:tcPr>
            <w:tcW w:w="3319" w:type="pct"/>
          </w:tcPr>
          <w:p w14:paraId="1D8547B5"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Обоснованность планирования учебной и профессиональной деятельности;</w:t>
            </w:r>
          </w:p>
          <w:p w14:paraId="1D1CBF47"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72E2B61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степень точности выполнения поставленных задач.</w:t>
            </w:r>
          </w:p>
        </w:tc>
        <w:tc>
          <w:tcPr>
            <w:tcW w:w="1019" w:type="pct"/>
            <w:vMerge/>
          </w:tcPr>
          <w:p w14:paraId="7E6FC1FA"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14FEA1E" w14:textId="77777777" w:rsidTr="00FF1F25">
        <w:trPr>
          <w:trHeight w:val="23"/>
        </w:trPr>
        <w:tc>
          <w:tcPr>
            <w:tcW w:w="661" w:type="pct"/>
          </w:tcPr>
          <w:p w14:paraId="4053FB6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02 </w:t>
            </w:r>
          </w:p>
        </w:tc>
        <w:tc>
          <w:tcPr>
            <w:tcW w:w="3319" w:type="pct"/>
          </w:tcPr>
          <w:p w14:paraId="70E0BB04"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Полнота охвата информационных источников;</w:t>
            </w:r>
          </w:p>
          <w:p w14:paraId="78737A6A"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скорость нахождения и достоверность информации;</w:t>
            </w:r>
          </w:p>
          <w:p w14:paraId="012C3F5B"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019" w:type="pct"/>
            <w:vMerge/>
          </w:tcPr>
          <w:p w14:paraId="19872981"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73FEF103" w14:textId="77777777" w:rsidTr="00FF1F25">
        <w:trPr>
          <w:trHeight w:val="23"/>
        </w:trPr>
        <w:tc>
          <w:tcPr>
            <w:tcW w:w="661" w:type="pct"/>
          </w:tcPr>
          <w:p w14:paraId="21D56558"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04 </w:t>
            </w:r>
          </w:p>
        </w:tc>
        <w:tc>
          <w:tcPr>
            <w:tcW w:w="3319" w:type="pct"/>
          </w:tcPr>
          <w:p w14:paraId="129D9426"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42492B9A"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отсутствие негативных отзывы со стороны коллег и руководства.</w:t>
            </w:r>
          </w:p>
        </w:tc>
        <w:tc>
          <w:tcPr>
            <w:tcW w:w="1019" w:type="pct"/>
            <w:vMerge/>
          </w:tcPr>
          <w:p w14:paraId="0C1A9CD3"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3EB43EF5" w14:textId="77777777" w:rsidTr="00FF1F25">
        <w:trPr>
          <w:trHeight w:val="23"/>
        </w:trPr>
        <w:tc>
          <w:tcPr>
            <w:tcW w:w="661" w:type="pct"/>
          </w:tcPr>
          <w:p w14:paraId="1671004C"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05 </w:t>
            </w:r>
          </w:p>
        </w:tc>
        <w:tc>
          <w:tcPr>
            <w:tcW w:w="3319" w:type="pct"/>
          </w:tcPr>
          <w:p w14:paraId="08250EFF"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019" w:type="pct"/>
            <w:vMerge/>
          </w:tcPr>
          <w:p w14:paraId="10BD06A2" w14:textId="77777777" w:rsidR="00280045" w:rsidRPr="00280045" w:rsidDel="009D5E3A" w:rsidRDefault="00280045" w:rsidP="00280045">
            <w:pPr>
              <w:suppressAutoHyphens/>
              <w:contextualSpacing/>
              <w:rPr>
                <w:rFonts w:ascii="Times New Roman" w:hAnsi="Times New Roman" w:cs="Times New Roman"/>
              </w:rPr>
            </w:pPr>
          </w:p>
        </w:tc>
      </w:tr>
      <w:tr w:rsidR="00280045" w:rsidRPr="00280045" w14:paraId="5D7DE884" w14:textId="77777777" w:rsidTr="00FF1F25">
        <w:trPr>
          <w:trHeight w:val="23"/>
        </w:trPr>
        <w:tc>
          <w:tcPr>
            <w:tcW w:w="661" w:type="pct"/>
          </w:tcPr>
          <w:p w14:paraId="23E00922"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xml:space="preserve">ОК 09 </w:t>
            </w:r>
          </w:p>
        </w:tc>
        <w:tc>
          <w:tcPr>
            <w:tcW w:w="3319" w:type="pct"/>
          </w:tcPr>
          <w:p w14:paraId="64CB25CE" w14:textId="77777777" w:rsidR="00280045" w:rsidRPr="00280045" w:rsidRDefault="00280045" w:rsidP="00280045">
            <w:pPr>
              <w:suppressAutoHyphens/>
              <w:rPr>
                <w:rStyle w:val="a5"/>
                <w:rFonts w:ascii="Times New Roman" w:hAnsi="Times New Roman" w:cs="Times New Roman"/>
              </w:rPr>
            </w:pPr>
            <w:r w:rsidRPr="00280045">
              <w:rPr>
                <w:rStyle w:val="a5"/>
                <w:rFonts w:ascii="Times New Roman" w:hAnsi="Times New Roman" w:cs="Times New Roman"/>
              </w:rPr>
              <w:t>- Демонстрация умений понимать тексты на базовые и профессиональные темы;</w:t>
            </w:r>
          </w:p>
          <w:p w14:paraId="60764279" w14:textId="77777777" w:rsidR="00280045" w:rsidRPr="00280045" w:rsidRDefault="00280045" w:rsidP="00280045">
            <w:pPr>
              <w:suppressAutoHyphens/>
              <w:contextualSpacing/>
              <w:rPr>
                <w:rFonts w:ascii="Times New Roman" w:hAnsi="Times New Roman" w:cs="Times New Roman"/>
              </w:rPr>
            </w:pPr>
            <w:r w:rsidRPr="00280045">
              <w:rPr>
                <w:rStyle w:val="a5"/>
                <w:rFonts w:ascii="Times New Roman" w:hAnsi="Times New Roman" w:cs="Times New Roman"/>
              </w:rPr>
              <w:t>- составлять необходимую документацию на государственном и иностранном языках</w:t>
            </w:r>
          </w:p>
        </w:tc>
        <w:tc>
          <w:tcPr>
            <w:tcW w:w="1019" w:type="pct"/>
            <w:vMerge/>
          </w:tcPr>
          <w:p w14:paraId="33E118B7" w14:textId="77777777" w:rsidR="00280045" w:rsidRPr="00280045" w:rsidDel="009D5E3A" w:rsidRDefault="00280045" w:rsidP="00280045">
            <w:pPr>
              <w:suppressAutoHyphens/>
              <w:contextualSpacing/>
              <w:rPr>
                <w:rFonts w:ascii="Times New Roman" w:hAnsi="Times New Roman" w:cs="Times New Roman"/>
              </w:rPr>
            </w:pPr>
          </w:p>
        </w:tc>
      </w:tr>
    </w:tbl>
    <w:p w14:paraId="64A86DD1" w14:textId="60788F44" w:rsidR="00B14B4D" w:rsidRDefault="00B14B4D">
      <w:pPr>
        <w:rPr>
          <w:rFonts w:ascii="Times New Roman" w:hAnsi="Times New Roman" w:cs="Times New Roman"/>
          <w:b/>
          <w:bCs/>
          <w:sz w:val="20"/>
          <w:szCs w:val="20"/>
        </w:rPr>
      </w:pPr>
    </w:p>
    <w:p w14:paraId="0C1D1D51" w14:textId="77777777" w:rsidR="00B14B4D" w:rsidRDefault="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53FA5855" w14:textId="7B2EBF5E"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w:t>
      </w:r>
      <w:r w:rsidR="00280045">
        <w:rPr>
          <w:rFonts w:ascii="Times New Roman" w:hAnsi="Times New Roman" w:cs="Times New Roman"/>
          <w:b/>
          <w:bCs/>
          <w:sz w:val="24"/>
          <w:szCs w:val="24"/>
        </w:rPr>
        <w:t>5</w:t>
      </w:r>
    </w:p>
    <w:p w14:paraId="461B9FA7" w14:textId="77777777" w:rsidR="00B14B4D" w:rsidRPr="00941462" w:rsidRDefault="00B14B4D" w:rsidP="00B14B4D">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2CC89D4A" w14:textId="6CD16195" w:rsidR="00B14B4D" w:rsidRPr="00941462" w:rsidRDefault="005E18CD" w:rsidP="00B14B4D">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2746EEA2" w14:textId="77777777" w:rsidR="00B14B4D" w:rsidRPr="00941462" w:rsidRDefault="00B14B4D" w:rsidP="00B14B4D">
      <w:pPr>
        <w:jc w:val="right"/>
        <w:rPr>
          <w:rFonts w:ascii="Times New Roman" w:hAnsi="Times New Roman" w:cs="Times New Roman"/>
          <w:b/>
          <w:bCs/>
          <w:sz w:val="24"/>
          <w:szCs w:val="24"/>
        </w:rPr>
      </w:pPr>
    </w:p>
    <w:p w14:paraId="673D9304" w14:textId="77777777" w:rsidR="00B14B4D" w:rsidRPr="00941462" w:rsidRDefault="00B14B4D" w:rsidP="00B14B4D">
      <w:pPr>
        <w:jc w:val="right"/>
        <w:rPr>
          <w:rFonts w:ascii="Times New Roman" w:hAnsi="Times New Roman" w:cs="Times New Roman"/>
          <w:b/>
          <w:bCs/>
          <w:sz w:val="24"/>
          <w:szCs w:val="24"/>
        </w:rPr>
      </w:pPr>
    </w:p>
    <w:p w14:paraId="403DFC4F" w14:textId="77777777" w:rsidR="00B14B4D" w:rsidRPr="00941462" w:rsidRDefault="00B14B4D" w:rsidP="00B14B4D">
      <w:pPr>
        <w:jc w:val="right"/>
        <w:rPr>
          <w:rFonts w:ascii="Times New Roman" w:hAnsi="Times New Roman" w:cs="Times New Roman"/>
          <w:b/>
          <w:bCs/>
          <w:sz w:val="24"/>
          <w:szCs w:val="24"/>
        </w:rPr>
      </w:pPr>
    </w:p>
    <w:p w14:paraId="25054635" w14:textId="77777777" w:rsidR="00B14B4D" w:rsidRPr="00941462" w:rsidRDefault="00B14B4D" w:rsidP="00B14B4D">
      <w:pPr>
        <w:jc w:val="right"/>
        <w:rPr>
          <w:rFonts w:ascii="Times New Roman" w:hAnsi="Times New Roman" w:cs="Times New Roman"/>
          <w:b/>
          <w:bCs/>
          <w:sz w:val="24"/>
          <w:szCs w:val="24"/>
        </w:rPr>
      </w:pPr>
    </w:p>
    <w:p w14:paraId="56631B1F" w14:textId="77777777" w:rsidR="00B14B4D" w:rsidRPr="00941462" w:rsidRDefault="00B14B4D" w:rsidP="00B14B4D">
      <w:pPr>
        <w:jc w:val="right"/>
        <w:rPr>
          <w:rFonts w:ascii="Times New Roman" w:hAnsi="Times New Roman" w:cs="Times New Roman"/>
          <w:b/>
          <w:bCs/>
          <w:sz w:val="24"/>
          <w:szCs w:val="24"/>
        </w:rPr>
      </w:pPr>
    </w:p>
    <w:p w14:paraId="3314531F" w14:textId="77777777" w:rsidR="00B14B4D" w:rsidRPr="00941462" w:rsidRDefault="00B14B4D" w:rsidP="00B14B4D">
      <w:pPr>
        <w:jc w:val="right"/>
        <w:rPr>
          <w:rFonts w:ascii="Times New Roman" w:hAnsi="Times New Roman" w:cs="Times New Roman"/>
          <w:b/>
          <w:bCs/>
          <w:sz w:val="24"/>
          <w:szCs w:val="24"/>
        </w:rPr>
      </w:pPr>
    </w:p>
    <w:p w14:paraId="2DC5A474" w14:textId="77777777" w:rsidR="00B14B4D" w:rsidRPr="00941462" w:rsidRDefault="00B14B4D" w:rsidP="00B14B4D">
      <w:pPr>
        <w:jc w:val="right"/>
        <w:rPr>
          <w:rFonts w:ascii="Times New Roman" w:hAnsi="Times New Roman" w:cs="Times New Roman"/>
          <w:b/>
          <w:bCs/>
          <w:sz w:val="24"/>
          <w:szCs w:val="24"/>
        </w:rPr>
      </w:pPr>
    </w:p>
    <w:p w14:paraId="1242C7F7" w14:textId="77777777" w:rsidR="00B14B4D" w:rsidRPr="00941462" w:rsidRDefault="00B14B4D" w:rsidP="00B14B4D">
      <w:pPr>
        <w:jc w:val="right"/>
        <w:rPr>
          <w:rFonts w:ascii="Times New Roman" w:hAnsi="Times New Roman" w:cs="Times New Roman"/>
          <w:b/>
          <w:bCs/>
          <w:sz w:val="24"/>
          <w:szCs w:val="24"/>
        </w:rPr>
      </w:pPr>
    </w:p>
    <w:p w14:paraId="26FE0FB2" w14:textId="77777777" w:rsidR="00B14B4D" w:rsidRPr="00941462" w:rsidRDefault="00B14B4D" w:rsidP="00B14B4D">
      <w:pPr>
        <w:jc w:val="right"/>
        <w:rPr>
          <w:rFonts w:ascii="Times New Roman" w:hAnsi="Times New Roman" w:cs="Times New Roman"/>
          <w:b/>
          <w:bCs/>
          <w:sz w:val="24"/>
          <w:szCs w:val="24"/>
        </w:rPr>
      </w:pPr>
    </w:p>
    <w:p w14:paraId="7BACE5A5" w14:textId="77777777" w:rsidR="00B14B4D" w:rsidRPr="00941462" w:rsidRDefault="00B14B4D" w:rsidP="00B14B4D">
      <w:pPr>
        <w:jc w:val="right"/>
        <w:rPr>
          <w:rFonts w:ascii="Times New Roman" w:hAnsi="Times New Roman" w:cs="Times New Roman"/>
          <w:b/>
          <w:bCs/>
          <w:sz w:val="24"/>
          <w:szCs w:val="24"/>
        </w:rPr>
      </w:pPr>
    </w:p>
    <w:p w14:paraId="32F2DDCF" w14:textId="77777777" w:rsidR="00B14B4D" w:rsidRPr="00941462" w:rsidRDefault="00B14B4D" w:rsidP="00B14B4D">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2A341336" w14:textId="3690FA3C" w:rsidR="00B14B4D" w:rsidRPr="00941462" w:rsidRDefault="00B14B4D" w:rsidP="00B14B4D">
      <w:pPr>
        <w:pStyle w:val="1"/>
      </w:pPr>
      <w:bookmarkStart w:id="36" w:name="_Toc171086763"/>
      <w:r w:rsidRPr="00941462">
        <w:t>«ПМ</w:t>
      </w:r>
      <w:r>
        <w:t>н</w:t>
      </w:r>
      <w:r w:rsidRPr="00941462">
        <w:t>.0</w:t>
      </w:r>
      <w:r w:rsidR="00280045">
        <w:t>2</w:t>
      </w:r>
      <w:r w:rsidRPr="00941462">
        <w:t xml:space="preserve"> </w:t>
      </w:r>
      <w:r w:rsidR="00280045" w:rsidRPr="00280045">
        <w:rPr>
          <w:rFonts w:ascii="Times New Roman Полужирный" w:hAnsi="Times New Roman Полужирный"/>
          <w:caps/>
        </w:rPr>
        <w:t>Предоставление услуг предприятия питания</w:t>
      </w:r>
      <w:r w:rsidRPr="00941462">
        <w:t>»</w:t>
      </w:r>
      <w:bookmarkEnd w:id="36"/>
    </w:p>
    <w:p w14:paraId="1F8B4847" w14:textId="77777777" w:rsidR="00023690" w:rsidRPr="00941462" w:rsidRDefault="00023690" w:rsidP="00023690">
      <w:pPr>
        <w:spacing w:line="360" w:lineRule="auto"/>
        <w:jc w:val="center"/>
        <w:rPr>
          <w:rFonts w:ascii="Times New Roman" w:hAnsi="Times New Roman" w:cs="Times New Roman"/>
          <w:sz w:val="24"/>
          <w:szCs w:val="24"/>
        </w:rPr>
      </w:pPr>
    </w:p>
    <w:p w14:paraId="3D6090F4" w14:textId="77777777" w:rsidR="00023690" w:rsidRPr="00941462" w:rsidRDefault="00023690" w:rsidP="00023690">
      <w:pPr>
        <w:spacing w:line="360" w:lineRule="auto"/>
        <w:jc w:val="center"/>
        <w:rPr>
          <w:rFonts w:ascii="Times New Roman" w:hAnsi="Times New Roman" w:cs="Times New Roman"/>
          <w:sz w:val="24"/>
          <w:szCs w:val="24"/>
        </w:rPr>
      </w:pPr>
    </w:p>
    <w:p w14:paraId="3CA5AD38" w14:textId="77777777" w:rsidR="00023690" w:rsidRPr="00941462" w:rsidRDefault="00023690" w:rsidP="00023690">
      <w:pPr>
        <w:spacing w:line="360" w:lineRule="auto"/>
        <w:jc w:val="center"/>
        <w:rPr>
          <w:rFonts w:ascii="Times New Roman" w:hAnsi="Times New Roman" w:cs="Times New Roman"/>
          <w:sz w:val="24"/>
          <w:szCs w:val="24"/>
        </w:rPr>
      </w:pPr>
    </w:p>
    <w:p w14:paraId="3AF3093F" w14:textId="77777777" w:rsidR="00023690" w:rsidRPr="00941462" w:rsidRDefault="00023690" w:rsidP="00023690">
      <w:pPr>
        <w:spacing w:line="360" w:lineRule="auto"/>
        <w:jc w:val="center"/>
        <w:rPr>
          <w:rFonts w:ascii="Times New Roman" w:hAnsi="Times New Roman" w:cs="Times New Roman"/>
          <w:sz w:val="24"/>
          <w:szCs w:val="24"/>
        </w:rPr>
      </w:pPr>
    </w:p>
    <w:p w14:paraId="18B68FCE" w14:textId="77777777" w:rsidR="00023690" w:rsidRPr="00941462" w:rsidRDefault="00023690" w:rsidP="00023690">
      <w:pPr>
        <w:spacing w:line="360" w:lineRule="auto"/>
        <w:jc w:val="center"/>
        <w:rPr>
          <w:rFonts w:ascii="Times New Roman" w:hAnsi="Times New Roman" w:cs="Times New Roman"/>
          <w:sz w:val="24"/>
          <w:szCs w:val="24"/>
        </w:rPr>
      </w:pPr>
    </w:p>
    <w:p w14:paraId="2EB7841D" w14:textId="77777777" w:rsidR="00023690" w:rsidRPr="00941462" w:rsidRDefault="00023690" w:rsidP="00023690">
      <w:pPr>
        <w:spacing w:line="360" w:lineRule="auto"/>
        <w:jc w:val="center"/>
        <w:rPr>
          <w:rFonts w:ascii="Times New Roman" w:hAnsi="Times New Roman" w:cs="Times New Roman"/>
          <w:sz w:val="24"/>
          <w:szCs w:val="24"/>
        </w:rPr>
      </w:pPr>
    </w:p>
    <w:p w14:paraId="515421CE" w14:textId="77777777" w:rsidR="00023690" w:rsidRPr="00941462" w:rsidRDefault="00023690" w:rsidP="00023690">
      <w:pPr>
        <w:spacing w:line="360" w:lineRule="auto"/>
        <w:jc w:val="center"/>
        <w:rPr>
          <w:rFonts w:ascii="Times New Roman" w:hAnsi="Times New Roman" w:cs="Times New Roman"/>
          <w:sz w:val="24"/>
          <w:szCs w:val="24"/>
        </w:rPr>
      </w:pPr>
    </w:p>
    <w:p w14:paraId="23A1AA70" w14:textId="77777777" w:rsidR="00023690" w:rsidRPr="00941462" w:rsidRDefault="00023690" w:rsidP="00023690">
      <w:pPr>
        <w:spacing w:line="360" w:lineRule="auto"/>
        <w:jc w:val="center"/>
        <w:rPr>
          <w:rFonts w:ascii="Times New Roman" w:hAnsi="Times New Roman" w:cs="Times New Roman"/>
          <w:sz w:val="24"/>
          <w:szCs w:val="24"/>
        </w:rPr>
      </w:pPr>
    </w:p>
    <w:p w14:paraId="0C1452EC" w14:textId="77777777" w:rsidR="00023690" w:rsidRPr="00941462" w:rsidRDefault="00023690" w:rsidP="00023690">
      <w:pPr>
        <w:spacing w:line="360" w:lineRule="auto"/>
        <w:jc w:val="center"/>
        <w:rPr>
          <w:rFonts w:ascii="Times New Roman" w:hAnsi="Times New Roman" w:cs="Times New Roman"/>
          <w:sz w:val="24"/>
          <w:szCs w:val="24"/>
        </w:rPr>
      </w:pPr>
    </w:p>
    <w:p w14:paraId="02BDDF1C" w14:textId="77777777" w:rsidR="00023690" w:rsidRPr="00941462" w:rsidRDefault="00023690" w:rsidP="00023690">
      <w:pPr>
        <w:spacing w:line="360" w:lineRule="auto"/>
        <w:jc w:val="center"/>
        <w:rPr>
          <w:rFonts w:ascii="Times New Roman" w:hAnsi="Times New Roman" w:cs="Times New Roman"/>
          <w:sz w:val="24"/>
          <w:szCs w:val="24"/>
        </w:rPr>
      </w:pPr>
    </w:p>
    <w:p w14:paraId="4924F190" w14:textId="77777777" w:rsidR="00023690" w:rsidRPr="00941462" w:rsidRDefault="00023690" w:rsidP="00023690">
      <w:pPr>
        <w:spacing w:line="360" w:lineRule="auto"/>
        <w:jc w:val="center"/>
        <w:rPr>
          <w:rFonts w:ascii="Times New Roman" w:hAnsi="Times New Roman" w:cs="Times New Roman"/>
          <w:sz w:val="24"/>
          <w:szCs w:val="24"/>
        </w:rPr>
      </w:pPr>
    </w:p>
    <w:p w14:paraId="29540A97" w14:textId="77777777" w:rsidR="00023690" w:rsidRPr="00941462" w:rsidRDefault="00023690" w:rsidP="00023690">
      <w:pPr>
        <w:spacing w:line="360" w:lineRule="auto"/>
        <w:jc w:val="center"/>
        <w:rPr>
          <w:rFonts w:ascii="Times New Roman" w:hAnsi="Times New Roman" w:cs="Times New Roman"/>
          <w:sz w:val="24"/>
          <w:szCs w:val="24"/>
        </w:rPr>
      </w:pPr>
    </w:p>
    <w:p w14:paraId="18271534" w14:textId="77777777" w:rsidR="00023690" w:rsidRPr="00941462" w:rsidRDefault="00023690" w:rsidP="00023690">
      <w:pPr>
        <w:spacing w:line="360" w:lineRule="auto"/>
        <w:jc w:val="center"/>
        <w:rPr>
          <w:rFonts w:ascii="Times New Roman" w:hAnsi="Times New Roman" w:cs="Times New Roman"/>
          <w:sz w:val="24"/>
          <w:szCs w:val="24"/>
        </w:rPr>
      </w:pPr>
    </w:p>
    <w:p w14:paraId="2E653745" w14:textId="77777777" w:rsidR="00023690" w:rsidRPr="00941462" w:rsidRDefault="00023690" w:rsidP="00023690">
      <w:pPr>
        <w:spacing w:line="360" w:lineRule="auto"/>
        <w:jc w:val="center"/>
        <w:rPr>
          <w:rFonts w:ascii="Times New Roman" w:hAnsi="Times New Roman" w:cs="Times New Roman"/>
          <w:sz w:val="24"/>
          <w:szCs w:val="24"/>
        </w:rPr>
      </w:pPr>
    </w:p>
    <w:p w14:paraId="7C062190" w14:textId="77777777" w:rsidR="00023690" w:rsidRPr="00941462" w:rsidRDefault="00023690" w:rsidP="00023690">
      <w:pPr>
        <w:spacing w:line="360" w:lineRule="auto"/>
        <w:jc w:val="center"/>
        <w:rPr>
          <w:rFonts w:ascii="Times New Roman" w:hAnsi="Times New Roman" w:cs="Times New Roman"/>
          <w:sz w:val="24"/>
          <w:szCs w:val="24"/>
        </w:rPr>
      </w:pPr>
    </w:p>
    <w:p w14:paraId="124286CE" w14:textId="77777777" w:rsidR="00023690" w:rsidRPr="00941462" w:rsidRDefault="00023690" w:rsidP="00023690">
      <w:pPr>
        <w:spacing w:line="360" w:lineRule="auto"/>
        <w:jc w:val="center"/>
        <w:rPr>
          <w:rFonts w:ascii="Times New Roman" w:hAnsi="Times New Roman" w:cs="Times New Roman"/>
          <w:sz w:val="24"/>
          <w:szCs w:val="24"/>
        </w:rPr>
      </w:pPr>
    </w:p>
    <w:p w14:paraId="1D3A391F" w14:textId="77777777" w:rsidR="00023690" w:rsidRPr="00941462" w:rsidRDefault="00023690" w:rsidP="00023690">
      <w:pPr>
        <w:spacing w:line="360" w:lineRule="auto"/>
        <w:jc w:val="center"/>
        <w:rPr>
          <w:rFonts w:ascii="Times New Roman" w:hAnsi="Times New Roman" w:cs="Times New Roman"/>
          <w:sz w:val="24"/>
          <w:szCs w:val="24"/>
        </w:rPr>
      </w:pPr>
    </w:p>
    <w:p w14:paraId="5DAE1B26" w14:textId="77777777" w:rsidR="00023690" w:rsidRPr="00941462" w:rsidRDefault="00023690" w:rsidP="00023690">
      <w:pPr>
        <w:spacing w:line="360" w:lineRule="auto"/>
        <w:jc w:val="center"/>
        <w:rPr>
          <w:rFonts w:ascii="Times New Roman" w:hAnsi="Times New Roman" w:cs="Times New Roman"/>
          <w:sz w:val="24"/>
          <w:szCs w:val="24"/>
        </w:rPr>
      </w:pPr>
    </w:p>
    <w:p w14:paraId="7B54662E" w14:textId="77777777" w:rsidR="00023690" w:rsidRPr="00941462" w:rsidRDefault="00023690" w:rsidP="00023690">
      <w:pPr>
        <w:spacing w:line="360" w:lineRule="auto"/>
        <w:jc w:val="center"/>
        <w:rPr>
          <w:rFonts w:ascii="Times New Roman" w:hAnsi="Times New Roman" w:cs="Times New Roman"/>
          <w:sz w:val="24"/>
          <w:szCs w:val="24"/>
        </w:rPr>
      </w:pPr>
    </w:p>
    <w:p w14:paraId="6FE0E9B2" w14:textId="77777777" w:rsidR="00023690" w:rsidRPr="00941462" w:rsidRDefault="00023690" w:rsidP="00023690">
      <w:pPr>
        <w:spacing w:line="360" w:lineRule="auto"/>
        <w:jc w:val="center"/>
        <w:rPr>
          <w:rFonts w:ascii="Times New Roman" w:hAnsi="Times New Roman" w:cs="Times New Roman"/>
          <w:sz w:val="24"/>
          <w:szCs w:val="24"/>
        </w:rPr>
      </w:pPr>
    </w:p>
    <w:p w14:paraId="22723C97" w14:textId="77777777" w:rsidR="00023690" w:rsidRDefault="00023690" w:rsidP="00023690">
      <w:pPr>
        <w:spacing w:line="360" w:lineRule="auto"/>
        <w:jc w:val="center"/>
        <w:rPr>
          <w:rFonts w:ascii="Times New Roman" w:hAnsi="Times New Roman" w:cs="Times New Roman"/>
          <w:sz w:val="24"/>
          <w:szCs w:val="24"/>
        </w:rPr>
      </w:pPr>
    </w:p>
    <w:p w14:paraId="138B2820" w14:textId="77777777" w:rsidR="00023690" w:rsidRPr="00941462" w:rsidRDefault="00023690" w:rsidP="00023690">
      <w:pPr>
        <w:spacing w:line="360" w:lineRule="auto"/>
        <w:jc w:val="center"/>
        <w:rPr>
          <w:rFonts w:ascii="Times New Roman" w:hAnsi="Times New Roman" w:cs="Times New Roman"/>
          <w:sz w:val="24"/>
          <w:szCs w:val="24"/>
        </w:rPr>
      </w:pPr>
    </w:p>
    <w:p w14:paraId="5C8F2119" w14:textId="77777777" w:rsidR="00023690" w:rsidRPr="00941462" w:rsidRDefault="00023690" w:rsidP="00023690">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B56611F" w14:textId="77777777" w:rsidR="00B14B4D" w:rsidRDefault="00B14B4D" w:rsidP="00B14B4D">
      <w:pPr>
        <w:rPr>
          <w:rFonts w:ascii="Times New Roman" w:hAnsi="Times New Roman" w:cs="Times New Roman"/>
          <w:b/>
          <w:bCs/>
          <w:sz w:val="20"/>
          <w:szCs w:val="20"/>
        </w:rPr>
      </w:pPr>
      <w:r>
        <w:rPr>
          <w:rFonts w:ascii="Times New Roman" w:hAnsi="Times New Roman" w:cs="Times New Roman"/>
          <w:b/>
          <w:bCs/>
          <w:sz w:val="20"/>
          <w:szCs w:val="20"/>
        </w:rPr>
        <w:br w:type="page"/>
      </w:r>
    </w:p>
    <w:p w14:paraId="4BD8BB6D" w14:textId="77777777" w:rsidR="00B14B4D" w:rsidRPr="00B766E1" w:rsidRDefault="00B14B4D" w:rsidP="00B14B4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49B2448" w14:textId="77777777" w:rsidR="00B14B4D" w:rsidRDefault="00B14B4D" w:rsidP="00B14B4D"/>
    <w:p w14:paraId="5ECBB645" w14:textId="77777777" w:rsidR="00B14B4D" w:rsidRDefault="00B14B4D" w:rsidP="00B14B4D">
      <w:pPr>
        <w:pStyle w:val="15"/>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81C6648"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0" w:history="1">
        <w:r w:rsidR="00B14B4D" w:rsidRPr="00B766E1">
          <w:rPr>
            <w:rStyle w:val="af0"/>
            <w:i w:val="0"/>
            <w:iCs w:val="0"/>
          </w:rPr>
          <w:t>1.1. Цель и место профессионального модуля «Индекс Наименование ПМ»  в структуре образовательной программы</w:t>
        </w:r>
        <w:r w:rsidR="00B14B4D" w:rsidRPr="00B766E1">
          <w:rPr>
            <w:i w:val="0"/>
            <w:iCs w:val="0"/>
            <w:webHidden/>
          </w:rPr>
          <w:tab/>
        </w:r>
      </w:hyperlink>
    </w:p>
    <w:p w14:paraId="048CC39B"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1" w:history="1">
        <w:r w:rsidR="00B14B4D" w:rsidRPr="00B766E1">
          <w:rPr>
            <w:rStyle w:val="af0"/>
            <w:i w:val="0"/>
            <w:iCs w:val="0"/>
          </w:rPr>
          <w:t>1.2. Планируемые результаты освоения профессионального модуля</w:t>
        </w:r>
        <w:r w:rsidR="00B14B4D" w:rsidRPr="00B766E1">
          <w:rPr>
            <w:i w:val="0"/>
            <w:iCs w:val="0"/>
            <w:webHidden/>
          </w:rPr>
          <w:tab/>
        </w:r>
      </w:hyperlink>
    </w:p>
    <w:p w14:paraId="2738D6EB" w14:textId="77777777" w:rsidR="00B14B4D" w:rsidRDefault="00406E7B" w:rsidP="00B14B4D">
      <w:pPr>
        <w:pStyle w:val="15"/>
        <w:rPr>
          <w:rFonts w:asciiTheme="minorHAnsi" w:eastAsiaTheme="minorEastAsia" w:hAnsiTheme="minorHAnsi" w:cstheme="minorBidi"/>
          <w:b w:val="0"/>
          <w:bCs w:val="0"/>
          <w:lang w:eastAsia="ru-RU"/>
        </w:rPr>
      </w:pPr>
      <w:hyperlink w:anchor="_Toc156820312" w:history="1">
        <w:r w:rsidR="00B14B4D" w:rsidRPr="00A9619D">
          <w:rPr>
            <w:rStyle w:val="af0"/>
          </w:rPr>
          <w:t>2. Структура и содержание профессионального модуля</w:t>
        </w:r>
        <w:r w:rsidR="00B14B4D">
          <w:rPr>
            <w:webHidden/>
          </w:rPr>
          <w:tab/>
        </w:r>
      </w:hyperlink>
    </w:p>
    <w:p w14:paraId="4A99C565"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3" w:history="1">
        <w:r w:rsidR="00B14B4D" w:rsidRPr="00B766E1">
          <w:rPr>
            <w:rStyle w:val="af0"/>
            <w:i w:val="0"/>
            <w:iCs w:val="0"/>
          </w:rPr>
          <w:t>2.1. Трудоемкость освоения модуля</w:t>
        </w:r>
        <w:r w:rsidR="00B14B4D" w:rsidRPr="00B766E1">
          <w:rPr>
            <w:i w:val="0"/>
            <w:iCs w:val="0"/>
            <w:webHidden/>
          </w:rPr>
          <w:tab/>
        </w:r>
      </w:hyperlink>
    </w:p>
    <w:p w14:paraId="08368D3C"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4" w:history="1">
        <w:r w:rsidR="00B14B4D" w:rsidRPr="00B766E1">
          <w:rPr>
            <w:rStyle w:val="af0"/>
            <w:i w:val="0"/>
            <w:iCs w:val="0"/>
          </w:rPr>
          <w:t>2.2. Структура профессионального модуля</w:t>
        </w:r>
        <w:r w:rsidR="00B14B4D" w:rsidRPr="00B766E1">
          <w:rPr>
            <w:i w:val="0"/>
            <w:iCs w:val="0"/>
            <w:webHidden/>
          </w:rPr>
          <w:tab/>
        </w:r>
      </w:hyperlink>
    </w:p>
    <w:p w14:paraId="2FD4EC99"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5" w:history="1">
        <w:r w:rsidR="00B14B4D" w:rsidRPr="00B766E1">
          <w:rPr>
            <w:rStyle w:val="af0"/>
            <w:i w:val="0"/>
            <w:iCs w:val="0"/>
          </w:rPr>
          <w:t>2.3. Примерное содержание профессионального модуля</w:t>
        </w:r>
        <w:r w:rsidR="00B14B4D" w:rsidRPr="00B766E1">
          <w:rPr>
            <w:i w:val="0"/>
            <w:iCs w:val="0"/>
            <w:webHidden/>
          </w:rPr>
          <w:tab/>
        </w:r>
      </w:hyperlink>
    </w:p>
    <w:p w14:paraId="16856D18"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6" w:history="1">
        <w:r w:rsidR="00B14B4D" w:rsidRPr="00B766E1">
          <w:rPr>
            <w:rStyle w:val="af0"/>
            <w:i w:val="0"/>
            <w:iCs w:val="0"/>
          </w:rPr>
          <w:t>2.4. Курсовой проект (работа) (для специальностей СПО, если предусмотрено)</w:t>
        </w:r>
        <w:r w:rsidR="00B14B4D" w:rsidRPr="00B766E1">
          <w:rPr>
            <w:i w:val="0"/>
            <w:iCs w:val="0"/>
            <w:webHidden/>
          </w:rPr>
          <w:tab/>
        </w:r>
      </w:hyperlink>
    </w:p>
    <w:p w14:paraId="17B6FE73" w14:textId="77777777" w:rsidR="00B14B4D" w:rsidRDefault="00406E7B" w:rsidP="00B14B4D">
      <w:pPr>
        <w:pStyle w:val="15"/>
        <w:rPr>
          <w:rFonts w:asciiTheme="minorHAnsi" w:eastAsiaTheme="minorEastAsia" w:hAnsiTheme="minorHAnsi" w:cstheme="minorBidi"/>
          <w:b w:val="0"/>
          <w:bCs w:val="0"/>
          <w:lang w:eastAsia="ru-RU"/>
        </w:rPr>
      </w:pPr>
      <w:hyperlink w:anchor="_Toc156820317" w:history="1">
        <w:r w:rsidR="00B14B4D" w:rsidRPr="00A9619D">
          <w:rPr>
            <w:rStyle w:val="af0"/>
          </w:rPr>
          <w:t>3. Условия реализации профессионального модуля</w:t>
        </w:r>
        <w:r w:rsidR="00B14B4D">
          <w:rPr>
            <w:webHidden/>
          </w:rPr>
          <w:tab/>
        </w:r>
      </w:hyperlink>
    </w:p>
    <w:p w14:paraId="624C3540"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8" w:history="1">
        <w:r w:rsidR="00B14B4D" w:rsidRPr="00B766E1">
          <w:rPr>
            <w:rStyle w:val="af0"/>
            <w:i w:val="0"/>
            <w:iCs w:val="0"/>
          </w:rPr>
          <w:t>3.1. Материально-техническое обеспечение</w:t>
        </w:r>
        <w:r w:rsidR="00B14B4D" w:rsidRPr="00B766E1">
          <w:rPr>
            <w:i w:val="0"/>
            <w:iCs w:val="0"/>
            <w:webHidden/>
          </w:rPr>
          <w:tab/>
        </w:r>
      </w:hyperlink>
    </w:p>
    <w:p w14:paraId="20A3D04A" w14:textId="77777777" w:rsidR="00B14B4D" w:rsidRPr="00B766E1" w:rsidRDefault="00406E7B" w:rsidP="00B14B4D">
      <w:pPr>
        <w:pStyle w:val="22"/>
        <w:rPr>
          <w:rFonts w:asciiTheme="minorHAnsi" w:eastAsiaTheme="minorEastAsia" w:hAnsiTheme="minorHAnsi" w:cstheme="minorBidi"/>
          <w:i w:val="0"/>
          <w:iCs w:val="0"/>
          <w:sz w:val="22"/>
          <w:szCs w:val="22"/>
        </w:rPr>
      </w:pPr>
      <w:hyperlink w:anchor="_Toc156820319" w:history="1">
        <w:r w:rsidR="00B14B4D" w:rsidRPr="00B766E1">
          <w:rPr>
            <w:rStyle w:val="af0"/>
            <w:i w:val="0"/>
            <w:iCs w:val="0"/>
          </w:rPr>
          <w:t>3.2. Учебно-методическое обеспечение</w:t>
        </w:r>
        <w:r w:rsidR="00B14B4D" w:rsidRPr="00B766E1">
          <w:rPr>
            <w:i w:val="0"/>
            <w:iCs w:val="0"/>
            <w:webHidden/>
          </w:rPr>
          <w:tab/>
        </w:r>
      </w:hyperlink>
    </w:p>
    <w:p w14:paraId="477A59E9" w14:textId="77777777" w:rsidR="00B14B4D" w:rsidRDefault="00406E7B" w:rsidP="00B14B4D">
      <w:pPr>
        <w:pStyle w:val="15"/>
        <w:rPr>
          <w:rFonts w:asciiTheme="minorHAnsi" w:eastAsiaTheme="minorEastAsia" w:hAnsiTheme="minorHAnsi" w:cstheme="minorBidi"/>
          <w:b w:val="0"/>
          <w:bCs w:val="0"/>
          <w:lang w:eastAsia="ru-RU"/>
        </w:rPr>
      </w:pPr>
      <w:hyperlink w:anchor="_Toc156820320" w:history="1">
        <w:r w:rsidR="00B14B4D" w:rsidRPr="00A9619D">
          <w:rPr>
            <w:rStyle w:val="af0"/>
          </w:rPr>
          <w:t>4. Контроль и оценка результатов освоения  профессионального модуля</w:t>
        </w:r>
        <w:r w:rsidR="00B14B4D">
          <w:rPr>
            <w:webHidden/>
          </w:rPr>
          <w:tab/>
        </w:r>
      </w:hyperlink>
    </w:p>
    <w:p w14:paraId="3BD80DDF" w14:textId="77777777" w:rsidR="00B14B4D" w:rsidRPr="00941462" w:rsidRDefault="00B14B4D" w:rsidP="00B14B4D">
      <w:pPr>
        <w:jc w:val="center"/>
        <w:sectPr w:rsidR="00B14B4D" w:rsidRPr="00941462" w:rsidSect="00502F97">
          <w:headerReference w:type="even" r:id="rId18"/>
          <w:headerReference w:type="default" r:id="rId19"/>
          <w:pgSz w:w="11906" w:h="16838"/>
          <w:pgMar w:top="1134" w:right="567" w:bottom="1134" w:left="1701" w:header="709" w:footer="709" w:gutter="0"/>
          <w:cols w:space="708"/>
          <w:docGrid w:linePitch="360"/>
        </w:sectPr>
      </w:pPr>
      <w:r>
        <w:fldChar w:fldCharType="end"/>
      </w:r>
    </w:p>
    <w:p w14:paraId="6A98EFC3" w14:textId="77777777" w:rsidR="00B14B4D" w:rsidRPr="00941462" w:rsidRDefault="00B14B4D" w:rsidP="00B14B4D">
      <w:pPr>
        <w:pStyle w:val="1f0"/>
      </w:pPr>
      <w:r w:rsidRPr="00941462">
        <w:lastRenderedPageBreak/>
        <w:t>1. Общая характеристика</w:t>
      </w:r>
      <w:r w:rsidRPr="00941462">
        <w:rPr>
          <w:rFonts w:asciiTheme="minorHAnsi" w:hAnsiTheme="minorHAnsi"/>
          <w:lang w:val="ru-RU"/>
        </w:rPr>
        <w:t xml:space="preserve"> </w:t>
      </w:r>
      <w:r w:rsidRPr="00941462">
        <w:t>ПРИМЕРНОЙ РАБОЧЕЙ ПРОГРАММЫ</w:t>
      </w:r>
      <w:r w:rsidRPr="00941462">
        <w:rPr>
          <w:rFonts w:asciiTheme="minorHAnsi" w:hAnsiTheme="minorHAnsi"/>
          <w:lang w:val="ru-RU"/>
        </w:rPr>
        <w:t xml:space="preserve"> </w:t>
      </w:r>
      <w:r w:rsidRPr="00941462">
        <w:t>ПРОФЕССИОНАЛЬНОГО МОДУЛЯ</w:t>
      </w:r>
    </w:p>
    <w:p w14:paraId="0832FE2F" w14:textId="3A1B9333" w:rsidR="00B14B4D" w:rsidRPr="00941462" w:rsidRDefault="00B14B4D" w:rsidP="00B14B4D">
      <w:pPr>
        <w:pStyle w:val="1e"/>
        <w:jc w:val="center"/>
        <w:rPr>
          <w:rFonts w:eastAsia="Segoe UI"/>
          <w:b/>
          <w:bCs/>
          <w:u w:val="single"/>
          <w:lang w:val="ru-RU"/>
        </w:rPr>
      </w:pPr>
      <w:r w:rsidRPr="00941462">
        <w:rPr>
          <w:rFonts w:eastAsia="Segoe UI"/>
          <w:b/>
          <w:bCs/>
          <w:u w:val="single"/>
          <w:lang w:val="ru-RU"/>
        </w:rPr>
        <w:t>«ПМ</w:t>
      </w:r>
      <w:r>
        <w:rPr>
          <w:rFonts w:eastAsia="Segoe UI"/>
          <w:b/>
          <w:bCs/>
          <w:u w:val="single"/>
          <w:lang w:val="ru-RU"/>
        </w:rPr>
        <w:t>н</w:t>
      </w:r>
      <w:r w:rsidRPr="00941462">
        <w:rPr>
          <w:rFonts w:eastAsia="Segoe UI"/>
          <w:b/>
          <w:bCs/>
          <w:u w:val="single"/>
          <w:lang w:val="ru-RU"/>
        </w:rPr>
        <w:t>.0</w:t>
      </w:r>
      <w:r w:rsidR="00280045">
        <w:rPr>
          <w:rFonts w:eastAsia="Segoe UI"/>
          <w:b/>
          <w:bCs/>
          <w:u w:val="single"/>
          <w:lang w:val="ru-RU"/>
        </w:rPr>
        <w:t>2</w:t>
      </w:r>
      <w:r>
        <w:rPr>
          <w:rFonts w:eastAsia="Segoe UI"/>
          <w:b/>
          <w:bCs/>
          <w:u w:val="single"/>
          <w:lang w:val="ru-RU"/>
        </w:rPr>
        <w:t xml:space="preserve"> </w:t>
      </w:r>
      <w:r w:rsidR="009F5F97" w:rsidRPr="009F5F97">
        <w:rPr>
          <w:rFonts w:eastAsia="Segoe UI"/>
          <w:b/>
          <w:bCs/>
          <w:u w:val="single"/>
          <w:lang w:val="ru-RU"/>
        </w:rPr>
        <w:t>Предоставление услуг предприятия питания</w:t>
      </w:r>
      <w:r w:rsidRPr="00941462">
        <w:rPr>
          <w:rFonts w:eastAsia="Segoe UI"/>
          <w:b/>
          <w:bCs/>
          <w:u w:val="single"/>
          <w:lang w:val="ru-RU"/>
        </w:rPr>
        <w:t xml:space="preserve">» </w:t>
      </w:r>
    </w:p>
    <w:p w14:paraId="274E0B98" w14:textId="77777777" w:rsidR="00B14B4D" w:rsidRPr="00941462" w:rsidRDefault="00B14B4D" w:rsidP="00FF1F25">
      <w:pPr>
        <w:pStyle w:val="ConsPlusNormal"/>
      </w:pPr>
    </w:p>
    <w:p w14:paraId="781F9ABC" w14:textId="77777777" w:rsidR="00B14B4D" w:rsidRPr="00941462" w:rsidRDefault="00B14B4D" w:rsidP="00B14B4D">
      <w:pPr>
        <w:pStyle w:val="114"/>
        <w:rPr>
          <w:rFonts w:ascii="Times New Roman" w:hAnsi="Times New Roman"/>
        </w:rPr>
      </w:pPr>
      <w:r w:rsidRPr="00941462">
        <w:rPr>
          <w:rFonts w:ascii="Times New Roman" w:hAnsi="Times New Roman"/>
        </w:rPr>
        <w:t>1.1. Цель и место профессионального модуля</w:t>
      </w:r>
      <w:r>
        <w:rPr>
          <w:rFonts w:ascii="Times New Roman" w:hAnsi="Times New Roman"/>
        </w:rPr>
        <w:t xml:space="preserve"> </w:t>
      </w:r>
      <w:r w:rsidRPr="00941462">
        <w:rPr>
          <w:rFonts w:ascii="Times New Roman" w:hAnsi="Times New Roman"/>
        </w:rPr>
        <w:t>в структуре образовательной программы</w:t>
      </w:r>
    </w:p>
    <w:p w14:paraId="6F801A4D" w14:textId="591C671D" w:rsidR="00B14B4D" w:rsidRPr="00941462" w:rsidRDefault="00B14B4D" w:rsidP="00B14B4D">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9F5F97" w:rsidRPr="009F5F97">
        <w:rPr>
          <w:rFonts w:ascii="Times New Roman" w:hAnsi="Times New Roman"/>
          <w:sz w:val="24"/>
          <w:szCs w:val="24"/>
        </w:rPr>
        <w:t>Предоставление услуг предприятия питания</w:t>
      </w:r>
      <w:r>
        <w:rPr>
          <w:rFonts w:ascii="Times New Roman" w:hAnsi="Times New Roman"/>
          <w:sz w:val="24"/>
          <w:szCs w:val="24"/>
        </w:rPr>
        <w:t>».</w:t>
      </w:r>
    </w:p>
    <w:p w14:paraId="207DED7E" w14:textId="77777777" w:rsidR="00B14B4D" w:rsidRPr="00941462" w:rsidRDefault="00B14B4D" w:rsidP="00B14B4D">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1A0CB572" w14:textId="77777777" w:rsidR="00B14B4D" w:rsidRPr="00941462" w:rsidRDefault="00B14B4D" w:rsidP="00B14B4D">
      <w:pPr>
        <w:pStyle w:val="114"/>
        <w:rPr>
          <w:rFonts w:ascii="Times New Roman" w:hAnsi="Times New Roman"/>
        </w:rPr>
      </w:pPr>
      <w:r w:rsidRPr="00941462">
        <w:rPr>
          <w:rFonts w:ascii="Times New Roman" w:hAnsi="Times New Roman"/>
        </w:rPr>
        <w:t>1.2. Планируемые результаты освоения профессионального модуля</w:t>
      </w:r>
    </w:p>
    <w:p w14:paraId="74999281" w14:textId="77777777" w:rsidR="00B14B4D" w:rsidRPr="00941462" w:rsidRDefault="00B14B4D" w:rsidP="00B14B4D">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4.3.3 ПОП-П).</w:t>
      </w:r>
    </w:p>
    <w:p w14:paraId="429652A1" w14:textId="13426A68" w:rsidR="00B14B4D" w:rsidRDefault="00B14B4D" w:rsidP="00B14B4D">
      <w:pPr>
        <w:ind w:firstLine="709"/>
        <w:jc w:val="both"/>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5F8CC27" w14:textId="77777777" w:rsidR="00FF1F25" w:rsidRPr="00941462"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2871"/>
        <w:gridCol w:w="3403"/>
        <w:gridCol w:w="2403"/>
      </w:tblGrid>
      <w:tr w:rsidR="00B14B4D" w:rsidRPr="00FF1F25" w14:paraId="7341E8A4"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hideMark/>
          </w:tcPr>
          <w:p w14:paraId="1BECB665" w14:textId="77777777" w:rsidR="00B14B4D" w:rsidRPr="00FF1F25" w:rsidRDefault="00B14B4D" w:rsidP="00B53BF3">
            <w:pPr>
              <w:rPr>
                <w:rStyle w:val="afb"/>
                <w:b/>
                <w:i w:val="0"/>
              </w:rPr>
            </w:pPr>
            <w:r w:rsidRPr="00FF1F25">
              <w:rPr>
                <w:rStyle w:val="afb"/>
                <w:b/>
                <w:i w:val="0"/>
              </w:rPr>
              <w:t>Код ОК, ПК</w:t>
            </w:r>
          </w:p>
        </w:tc>
        <w:tc>
          <w:tcPr>
            <w:tcW w:w="1491" w:type="pct"/>
            <w:tcBorders>
              <w:top w:val="single" w:sz="4" w:space="0" w:color="auto"/>
              <w:left w:val="single" w:sz="4" w:space="0" w:color="auto"/>
              <w:bottom w:val="single" w:sz="4" w:space="0" w:color="auto"/>
              <w:right w:val="single" w:sz="4" w:space="0" w:color="auto"/>
            </w:tcBorders>
            <w:hideMark/>
          </w:tcPr>
          <w:p w14:paraId="631DF43E" w14:textId="77777777" w:rsidR="00B14B4D" w:rsidRPr="00FF1F25" w:rsidRDefault="00B14B4D" w:rsidP="00FF1F25">
            <w:pPr>
              <w:jc w:val="center"/>
              <w:rPr>
                <w:rFonts w:ascii="Times New Roman" w:hAnsi="Times New Roman" w:cs="Times New Roman"/>
              </w:rPr>
            </w:pPr>
            <w:r w:rsidRPr="00FF1F25">
              <w:rPr>
                <w:rFonts w:ascii="Times New Roman" w:hAnsi="Times New Roman" w:cs="Times New Roman"/>
                <w:b/>
              </w:rPr>
              <w:t>Уметь</w:t>
            </w:r>
          </w:p>
        </w:tc>
        <w:tc>
          <w:tcPr>
            <w:tcW w:w="1767" w:type="pct"/>
            <w:tcBorders>
              <w:top w:val="single" w:sz="4" w:space="0" w:color="auto"/>
              <w:left w:val="single" w:sz="4" w:space="0" w:color="auto"/>
              <w:bottom w:val="single" w:sz="4" w:space="0" w:color="auto"/>
              <w:right w:val="single" w:sz="4" w:space="0" w:color="auto"/>
            </w:tcBorders>
            <w:hideMark/>
          </w:tcPr>
          <w:p w14:paraId="0F2FC72B" w14:textId="77777777" w:rsidR="00B14B4D" w:rsidRPr="00FF1F25" w:rsidRDefault="00B14B4D" w:rsidP="00FF1F25">
            <w:pPr>
              <w:tabs>
                <w:tab w:val="left" w:pos="2760"/>
              </w:tabs>
              <w:jc w:val="center"/>
              <w:rPr>
                <w:rFonts w:ascii="Times New Roman" w:hAnsi="Times New Roman" w:cs="Times New Roman"/>
                <w:b/>
              </w:rPr>
            </w:pPr>
            <w:r w:rsidRPr="00FF1F25">
              <w:rPr>
                <w:rFonts w:ascii="Times New Roman" w:hAnsi="Times New Roman" w:cs="Times New Roman"/>
                <w:b/>
              </w:rPr>
              <w:t>Знать</w:t>
            </w:r>
          </w:p>
        </w:tc>
        <w:tc>
          <w:tcPr>
            <w:tcW w:w="1248" w:type="pct"/>
            <w:tcBorders>
              <w:top w:val="single" w:sz="4" w:space="0" w:color="auto"/>
              <w:left w:val="single" w:sz="4" w:space="0" w:color="auto"/>
              <w:bottom w:val="single" w:sz="4" w:space="0" w:color="auto"/>
              <w:right w:val="single" w:sz="4" w:space="0" w:color="auto"/>
            </w:tcBorders>
            <w:hideMark/>
          </w:tcPr>
          <w:p w14:paraId="36F86B87" w14:textId="77777777" w:rsidR="00B14B4D" w:rsidRPr="00FF1F25" w:rsidRDefault="00B14B4D" w:rsidP="00B53BF3">
            <w:pPr>
              <w:jc w:val="center"/>
              <w:rPr>
                <w:rFonts w:ascii="Times New Roman" w:hAnsi="Times New Roman" w:cs="Times New Roman"/>
                <w:b/>
              </w:rPr>
            </w:pPr>
            <w:r w:rsidRPr="00FF1F25">
              <w:rPr>
                <w:rFonts w:ascii="Times New Roman" w:hAnsi="Times New Roman" w:cs="Times New Roman"/>
                <w:b/>
              </w:rPr>
              <w:t>Владеть навыками</w:t>
            </w:r>
          </w:p>
        </w:tc>
      </w:tr>
      <w:tr w:rsidR="00B14B4D" w:rsidRPr="00FF1F25" w14:paraId="116D6952" w14:textId="77777777" w:rsidTr="00FF1F25">
        <w:trPr>
          <w:trHeight w:val="20"/>
        </w:trPr>
        <w:tc>
          <w:tcPr>
            <w:tcW w:w="494" w:type="pct"/>
            <w:tcBorders>
              <w:top w:val="single" w:sz="4" w:space="0" w:color="auto"/>
              <w:left w:val="single" w:sz="4" w:space="0" w:color="auto"/>
              <w:right w:val="single" w:sz="4" w:space="0" w:color="auto"/>
            </w:tcBorders>
          </w:tcPr>
          <w:p w14:paraId="4286CA2C"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01</w:t>
            </w:r>
          </w:p>
          <w:p w14:paraId="4806D7B8"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498E909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7D4E26DA"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3A358144"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1ACE226"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владеть актуальными методами работы в профессиональной и смежных сферах</w:t>
            </w:r>
          </w:p>
          <w:p w14:paraId="506C9A7B"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1767" w:type="pct"/>
            <w:tcBorders>
              <w:top w:val="single" w:sz="4" w:space="0" w:color="auto"/>
              <w:left w:val="single" w:sz="4" w:space="0" w:color="auto"/>
              <w:right w:val="single" w:sz="4" w:space="0" w:color="auto"/>
            </w:tcBorders>
          </w:tcPr>
          <w:p w14:paraId="716F2FE1"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а</w:t>
            </w:r>
            <w:r w:rsidRPr="00FF1F2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518CCAB7"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2149B19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32F936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методы работы в профессиональной и смежных сферах</w:t>
            </w:r>
          </w:p>
          <w:p w14:paraId="733789B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порядок оценки результатов решения задач профессиональной деятельности</w:t>
            </w:r>
          </w:p>
        </w:tc>
        <w:tc>
          <w:tcPr>
            <w:tcW w:w="1248" w:type="pct"/>
            <w:tcBorders>
              <w:top w:val="single" w:sz="4" w:space="0" w:color="auto"/>
              <w:left w:val="single" w:sz="4" w:space="0" w:color="auto"/>
              <w:right w:val="single" w:sz="4" w:space="0" w:color="auto"/>
            </w:tcBorders>
          </w:tcPr>
          <w:p w14:paraId="34AA6E59" w14:textId="77777777" w:rsidR="00B14B4D" w:rsidRPr="00FF1F25" w:rsidRDefault="00B14B4D" w:rsidP="00B53BF3">
            <w:pPr>
              <w:jc w:val="center"/>
              <w:rPr>
                <w:rFonts w:ascii="Times New Roman" w:hAnsi="Times New Roman" w:cs="Times New Roman"/>
                <w:bCs/>
              </w:rPr>
            </w:pPr>
            <w:r w:rsidRPr="00FF1F25">
              <w:rPr>
                <w:rFonts w:ascii="Times New Roman" w:hAnsi="Times New Roman" w:cs="Times New Roman"/>
                <w:bCs/>
              </w:rPr>
              <w:t>-</w:t>
            </w:r>
          </w:p>
          <w:p w14:paraId="09580967" w14:textId="77777777" w:rsidR="00B14B4D" w:rsidRPr="00FF1F25" w:rsidRDefault="00B14B4D" w:rsidP="00B53BF3">
            <w:pPr>
              <w:jc w:val="center"/>
              <w:rPr>
                <w:rFonts w:ascii="Times New Roman" w:hAnsi="Times New Roman" w:cs="Times New Roman"/>
                <w:bCs/>
              </w:rPr>
            </w:pPr>
          </w:p>
        </w:tc>
      </w:tr>
      <w:tr w:rsidR="00B14B4D" w:rsidRPr="00FF1F25" w14:paraId="4B35068B" w14:textId="77777777" w:rsidTr="00FF1F25">
        <w:trPr>
          <w:trHeight w:val="20"/>
        </w:trPr>
        <w:tc>
          <w:tcPr>
            <w:tcW w:w="494" w:type="pct"/>
            <w:tcBorders>
              <w:top w:val="single" w:sz="4" w:space="0" w:color="auto"/>
              <w:left w:val="single" w:sz="4" w:space="0" w:color="auto"/>
              <w:right w:val="single" w:sz="4" w:space="0" w:color="auto"/>
            </w:tcBorders>
          </w:tcPr>
          <w:p w14:paraId="2D6E2B68"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02</w:t>
            </w:r>
          </w:p>
          <w:p w14:paraId="76840C98"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42E41EED"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44833FBE"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 xml:space="preserve">выделять наиболее значимое в перечне информации, </w:t>
            </w:r>
            <w:r w:rsidRPr="00FF1F25">
              <w:rPr>
                <w:rFonts w:ascii="Times New Roman" w:eastAsia="Calibri" w:hAnsi="Times New Roman" w:cs="Times New Roman"/>
              </w:rPr>
              <w:lastRenderedPageBreak/>
              <w:t>структурировать получаемую информацию, оформлять результаты поиска</w:t>
            </w:r>
          </w:p>
          <w:p w14:paraId="7A31271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оценивать практическую значимость результатов поиска</w:t>
            </w:r>
          </w:p>
          <w:p w14:paraId="4AB5EA6F"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применять средства информационных технологий для решения профессиональных задач</w:t>
            </w:r>
          </w:p>
          <w:p w14:paraId="3FEF8402"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использовать современное программное обеспечение в профессиональной деятельности</w:t>
            </w:r>
          </w:p>
          <w:p w14:paraId="62A818D7"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использовать различные цифровые средства для решения профессиональных задач</w:t>
            </w:r>
          </w:p>
        </w:tc>
        <w:tc>
          <w:tcPr>
            <w:tcW w:w="1767" w:type="pct"/>
            <w:tcBorders>
              <w:top w:val="single" w:sz="4" w:space="0" w:color="auto"/>
              <w:left w:val="single" w:sz="4" w:space="0" w:color="auto"/>
              <w:right w:val="single" w:sz="4" w:space="0" w:color="auto"/>
            </w:tcBorders>
          </w:tcPr>
          <w:p w14:paraId="65CDE15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2649F23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приемы структурирования информации</w:t>
            </w:r>
          </w:p>
          <w:p w14:paraId="7DDED3C4"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формат оформления результатов поиска информации</w:t>
            </w:r>
          </w:p>
          <w:p w14:paraId="686EFC9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04DD066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2E4B2CDB"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психологические основы деятельности коллектива</w:t>
            </w:r>
          </w:p>
        </w:tc>
        <w:tc>
          <w:tcPr>
            <w:tcW w:w="1248" w:type="pct"/>
            <w:tcBorders>
              <w:top w:val="single" w:sz="4" w:space="0" w:color="auto"/>
              <w:left w:val="single" w:sz="4" w:space="0" w:color="auto"/>
              <w:right w:val="single" w:sz="4" w:space="0" w:color="auto"/>
            </w:tcBorders>
          </w:tcPr>
          <w:p w14:paraId="15049112" w14:textId="77777777" w:rsidR="00B14B4D" w:rsidRPr="00FF1F25" w:rsidRDefault="00B14B4D" w:rsidP="00B53BF3">
            <w:pPr>
              <w:jc w:val="center"/>
              <w:rPr>
                <w:rFonts w:ascii="Times New Roman" w:hAnsi="Times New Roman" w:cs="Times New Roman"/>
                <w:bCs/>
              </w:rPr>
            </w:pPr>
            <w:r w:rsidRPr="00FF1F25">
              <w:rPr>
                <w:rFonts w:ascii="Times New Roman" w:hAnsi="Times New Roman" w:cs="Times New Roman"/>
                <w:bCs/>
              </w:rPr>
              <w:lastRenderedPageBreak/>
              <w:t>-</w:t>
            </w:r>
          </w:p>
          <w:p w14:paraId="6B3E2C43" w14:textId="77777777" w:rsidR="00B14B4D" w:rsidRPr="00FF1F25" w:rsidRDefault="00B14B4D" w:rsidP="00B53BF3">
            <w:pPr>
              <w:jc w:val="center"/>
              <w:rPr>
                <w:rFonts w:ascii="Times New Roman" w:hAnsi="Times New Roman" w:cs="Times New Roman"/>
                <w:bCs/>
              </w:rPr>
            </w:pPr>
          </w:p>
        </w:tc>
      </w:tr>
      <w:tr w:rsidR="00B14B4D" w:rsidRPr="00FF1F25" w14:paraId="21C7448D" w14:textId="77777777" w:rsidTr="00FF1F25">
        <w:trPr>
          <w:trHeight w:val="20"/>
        </w:trPr>
        <w:tc>
          <w:tcPr>
            <w:tcW w:w="494" w:type="pct"/>
            <w:tcBorders>
              <w:top w:val="single" w:sz="4" w:space="0" w:color="auto"/>
              <w:left w:val="single" w:sz="4" w:space="0" w:color="auto"/>
              <w:right w:val="single" w:sz="4" w:space="0" w:color="auto"/>
            </w:tcBorders>
          </w:tcPr>
          <w:p w14:paraId="4C48D43E"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04</w:t>
            </w:r>
          </w:p>
          <w:p w14:paraId="21032EE2"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122A5E35"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bCs/>
                <w:spacing w:val="-4"/>
              </w:rPr>
              <w:t>организовывать работу коллектива и команды</w:t>
            </w:r>
          </w:p>
          <w:p w14:paraId="7E6CE361"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1767" w:type="pct"/>
            <w:tcBorders>
              <w:top w:val="single" w:sz="4" w:space="0" w:color="auto"/>
              <w:left w:val="single" w:sz="4" w:space="0" w:color="auto"/>
              <w:right w:val="single" w:sz="4" w:space="0" w:color="auto"/>
            </w:tcBorders>
          </w:tcPr>
          <w:p w14:paraId="325BEF0F"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психологические особенности личности</w:t>
            </w:r>
          </w:p>
          <w:p w14:paraId="0BEEDECE"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 xml:space="preserve">правила оформления документов </w:t>
            </w:r>
          </w:p>
        </w:tc>
        <w:tc>
          <w:tcPr>
            <w:tcW w:w="1248" w:type="pct"/>
            <w:tcBorders>
              <w:top w:val="single" w:sz="4" w:space="0" w:color="auto"/>
              <w:left w:val="single" w:sz="4" w:space="0" w:color="auto"/>
              <w:right w:val="single" w:sz="4" w:space="0" w:color="auto"/>
            </w:tcBorders>
          </w:tcPr>
          <w:p w14:paraId="65E63BD5"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4C9240A8" w14:textId="77777777" w:rsidR="00B14B4D" w:rsidRPr="00FF1F25" w:rsidRDefault="00B14B4D" w:rsidP="00FF1F25">
            <w:pPr>
              <w:jc w:val="center"/>
              <w:rPr>
                <w:rFonts w:ascii="Times New Roman" w:hAnsi="Times New Roman" w:cs="Times New Roman"/>
                <w:bCs/>
              </w:rPr>
            </w:pPr>
          </w:p>
        </w:tc>
      </w:tr>
      <w:tr w:rsidR="00B14B4D" w:rsidRPr="00FF1F25" w14:paraId="76E11521" w14:textId="77777777" w:rsidTr="00FF1F25">
        <w:trPr>
          <w:trHeight w:val="20"/>
        </w:trPr>
        <w:tc>
          <w:tcPr>
            <w:tcW w:w="494" w:type="pct"/>
            <w:tcBorders>
              <w:top w:val="single" w:sz="4" w:space="0" w:color="auto"/>
              <w:left w:val="single" w:sz="4" w:space="0" w:color="auto"/>
              <w:right w:val="single" w:sz="4" w:space="0" w:color="auto"/>
            </w:tcBorders>
          </w:tcPr>
          <w:p w14:paraId="749D8EB1"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05</w:t>
            </w:r>
          </w:p>
          <w:p w14:paraId="5B78025A"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right w:val="single" w:sz="4" w:space="0" w:color="auto"/>
            </w:tcBorders>
          </w:tcPr>
          <w:p w14:paraId="25FF1FD2"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 xml:space="preserve">грамотно </w:t>
            </w:r>
            <w:r w:rsidRPr="00FF1F2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47748F0F"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проявлять толерантность в рабочем коллективе</w:t>
            </w:r>
          </w:p>
        </w:tc>
        <w:tc>
          <w:tcPr>
            <w:tcW w:w="1767" w:type="pct"/>
            <w:tcBorders>
              <w:top w:val="single" w:sz="4" w:space="0" w:color="auto"/>
              <w:left w:val="single" w:sz="4" w:space="0" w:color="auto"/>
              <w:right w:val="single" w:sz="4" w:space="0" w:color="auto"/>
            </w:tcBorders>
          </w:tcPr>
          <w:p w14:paraId="5DA10F22"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правила построения устных сообщений</w:t>
            </w:r>
          </w:p>
          <w:p w14:paraId="06CE7FA5"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bCs/>
              </w:rPr>
              <w:t>особенности социального и культурного контекста</w:t>
            </w:r>
          </w:p>
        </w:tc>
        <w:tc>
          <w:tcPr>
            <w:tcW w:w="1248" w:type="pct"/>
            <w:tcBorders>
              <w:top w:val="single" w:sz="4" w:space="0" w:color="auto"/>
              <w:left w:val="single" w:sz="4" w:space="0" w:color="auto"/>
              <w:right w:val="single" w:sz="4" w:space="0" w:color="auto"/>
            </w:tcBorders>
          </w:tcPr>
          <w:p w14:paraId="3B038CD2"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123E30C1" w14:textId="77777777" w:rsidR="00B14B4D" w:rsidRPr="00FF1F25" w:rsidRDefault="00B14B4D" w:rsidP="00FF1F25">
            <w:pPr>
              <w:jc w:val="center"/>
              <w:rPr>
                <w:rFonts w:ascii="Times New Roman" w:hAnsi="Times New Roman" w:cs="Times New Roman"/>
                <w:bCs/>
              </w:rPr>
            </w:pPr>
          </w:p>
        </w:tc>
      </w:tr>
      <w:tr w:rsidR="00B14B4D" w:rsidRPr="00FF1F25" w14:paraId="3251131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33F49BF5" w14:textId="77777777" w:rsidR="00B14B4D" w:rsidRPr="00FF1F25" w:rsidRDefault="00B14B4D" w:rsidP="00B53BF3">
            <w:pPr>
              <w:rPr>
                <w:rFonts w:ascii="Times New Roman" w:hAnsi="Times New Roman" w:cs="Times New Roman"/>
                <w:bCs/>
                <w:highlight w:val="green"/>
              </w:rPr>
            </w:pPr>
            <w:r w:rsidRPr="00FF1F25">
              <w:rPr>
                <w:rFonts w:ascii="Times New Roman" w:eastAsia="Calibri" w:hAnsi="Times New Roman" w:cs="Times New Roman"/>
              </w:rPr>
              <w:t>ОК 09</w:t>
            </w:r>
          </w:p>
          <w:p w14:paraId="4A0FE157" w14:textId="77777777" w:rsidR="00B14B4D" w:rsidRPr="00FF1F25" w:rsidRDefault="00B14B4D" w:rsidP="00B53BF3">
            <w:pPr>
              <w:rPr>
                <w:rFonts w:ascii="Times New Roman" w:hAnsi="Times New Roman" w:cs="Times New Roman"/>
                <w:bCs/>
                <w:highlight w:val="green"/>
              </w:rPr>
            </w:pPr>
          </w:p>
        </w:tc>
        <w:tc>
          <w:tcPr>
            <w:tcW w:w="1491" w:type="pct"/>
            <w:tcBorders>
              <w:top w:val="single" w:sz="4" w:space="0" w:color="auto"/>
              <w:left w:val="single" w:sz="4" w:space="0" w:color="auto"/>
              <w:bottom w:val="single" w:sz="4" w:space="0" w:color="auto"/>
              <w:right w:val="single" w:sz="4" w:space="0" w:color="auto"/>
            </w:tcBorders>
          </w:tcPr>
          <w:p w14:paraId="5E44B08D"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C360B49"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участвовать в диалогах на знакомые общие и профессиональные темы</w:t>
            </w:r>
          </w:p>
          <w:p w14:paraId="105B9EE1"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строить простые высказывания о себе и о своей профессиональной деятельности</w:t>
            </w:r>
          </w:p>
          <w:p w14:paraId="25EAC96C"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кратко обосновывать и объяснять свои действия (текущие и планируемые)</w:t>
            </w:r>
          </w:p>
          <w:p w14:paraId="3B3E0A1A" w14:textId="77777777" w:rsidR="00B14B4D" w:rsidRPr="00FF1F25" w:rsidRDefault="00B14B4D" w:rsidP="00FF1F25">
            <w:pPr>
              <w:rPr>
                <w:rFonts w:ascii="Times New Roman" w:hAnsi="Times New Roman" w:cs="Times New Roman"/>
                <w:bCs/>
                <w:highlight w:val="green"/>
              </w:rPr>
            </w:pPr>
            <w:r w:rsidRPr="00FF1F2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1767" w:type="pct"/>
            <w:tcBorders>
              <w:top w:val="single" w:sz="4" w:space="0" w:color="auto"/>
              <w:left w:val="single" w:sz="4" w:space="0" w:color="auto"/>
              <w:bottom w:val="single" w:sz="4" w:space="0" w:color="auto"/>
              <w:right w:val="single" w:sz="4" w:space="0" w:color="auto"/>
            </w:tcBorders>
          </w:tcPr>
          <w:p w14:paraId="5616676D"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правила построения простых и сложных предложений на профессиональные темы</w:t>
            </w:r>
          </w:p>
          <w:p w14:paraId="348AB496"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основные общеупотребительные глаголы (бытовая и профессиональная лексика)</w:t>
            </w:r>
          </w:p>
          <w:p w14:paraId="483EBF39"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2A3ADAA8"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особенности произношения</w:t>
            </w:r>
          </w:p>
          <w:p w14:paraId="2EE3168E" w14:textId="77777777" w:rsidR="00B14B4D" w:rsidRPr="00FF1F25" w:rsidRDefault="00B14B4D" w:rsidP="00FF1F25">
            <w:pPr>
              <w:tabs>
                <w:tab w:val="left" w:pos="2760"/>
              </w:tabs>
              <w:rPr>
                <w:rFonts w:ascii="Times New Roman" w:hAnsi="Times New Roman" w:cs="Times New Roman"/>
                <w:bCs/>
                <w:highlight w:val="green"/>
              </w:rPr>
            </w:pPr>
            <w:r w:rsidRPr="00FF1F25">
              <w:rPr>
                <w:rFonts w:ascii="Times New Roman" w:eastAsia="Calibri" w:hAnsi="Times New Roman" w:cs="Times New Roman"/>
              </w:rPr>
              <w:t>правила чтения текстов профессиональной направленности</w:t>
            </w:r>
          </w:p>
        </w:tc>
        <w:tc>
          <w:tcPr>
            <w:tcW w:w="1248" w:type="pct"/>
            <w:tcBorders>
              <w:top w:val="single" w:sz="4" w:space="0" w:color="auto"/>
              <w:left w:val="single" w:sz="4" w:space="0" w:color="auto"/>
              <w:bottom w:val="single" w:sz="4" w:space="0" w:color="auto"/>
              <w:right w:val="single" w:sz="4" w:space="0" w:color="auto"/>
            </w:tcBorders>
          </w:tcPr>
          <w:p w14:paraId="58E50FEA" w14:textId="77777777" w:rsidR="00B14B4D" w:rsidRPr="00FF1F25" w:rsidRDefault="00B14B4D" w:rsidP="00FF1F25">
            <w:pPr>
              <w:jc w:val="center"/>
              <w:rPr>
                <w:rFonts w:ascii="Times New Roman" w:hAnsi="Times New Roman" w:cs="Times New Roman"/>
                <w:bCs/>
              </w:rPr>
            </w:pPr>
            <w:r w:rsidRPr="00FF1F25">
              <w:rPr>
                <w:rFonts w:ascii="Times New Roman" w:hAnsi="Times New Roman" w:cs="Times New Roman"/>
                <w:bCs/>
              </w:rPr>
              <w:t>-</w:t>
            </w:r>
          </w:p>
          <w:p w14:paraId="66A0650A" w14:textId="77777777" w:rsidR="00B14B4D" w:rsidRPr="00FF1F25" w:rsidRDefault="00B14B4D" w:rsidP="00FF1F25">
            <w:pPr>
              <w:jc w:val="center"/>
              <w:rPr>
                <w:rFonts w:ascii="Times New Roman" w:hAnsi="Times New Roman" w:cs="Times New Roman"/>
                <w:bCs/>
              </w:rPr>
            </w:pPr>
          </w:p>
        </w:tc>
      </w:tr>
      <w:tr w:rsidR="00B14B4D" w:rsidRPr="00FF1F25" w14:paraId="0ADFD6EE"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6B5626C1" w14:textId="619FA648" w:rsidR="00B14B4D" w:rsidRPr="00FF1F25" w:rsidRDefault="00A16762" w:rsidP="00B53BF3">
            <w:pPr>
              <w:rPr>
                <w:rFonts w:ascii="Times New Roman" w:eastAsia="Calibri" w:hAnsi="Times New Roman" w:cs="Times New Roman"/>
              </w:rPr>
            </w:pPr>
            <w:r w:rsidRPr="00FF1F25">
              <w:rPr>
                <w:rFonts w:ascii="Times New Roman" w:eastAsia="Calibri" w:hAnsi="Times New Roman" w:cs="Times New Roman"/>
              </w:rPr>
              <w:lastRenderedPageBreak/>
              <w:t>ПК 2.1</w:t>
            </w:r>
          </w:p>
        </w:tc>
        <w:tc>
          <w:tcPr>
            <w:tcW w:w="1491" w:type="pct"/>
            <w:tcBorders>
              <w:top w:val="single" w:sz="4" w:space="0" w:color="auto"/>
              <w:left w:val="single" w:sz="4" w:space="0" w:color="auto"/>
              <w:bottom w:val="single" w:sz="4" w:space="0" w:color="auto"/>
              <w:right w:val="single" w:sz="4" w:space="0" w:color="auto"/>
            </w:tcBorders>
          </w:tcPr>
          <w:p w14:paraId="075AC953"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Осуществлять прием заказов по телефону, через веб-ресурсы, мобильные приложения</w:t>
            </w:r>
          </w:p>
          <w:p w14:paraId="40EA300C"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Использовать мессенджеры, чат-боты для приема заказа и первичного консультирования</w:t>
            </w:r>
          </w:p>
          <w:p w14:paraId="73420D5B"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Вносить и редактировать данные в системе управления взаимоотношениями с клиентами</w:t>
            </w:r>
          </w:p>
          <w:p w14:paraId="48074376"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Презентовать гостям организацию питания и предоставляемые услуги в организации питания</w:t>
            </w:r>
          </w:p>
          <w:p w14:paraId="373D4DAE" w14:textId="59B3D2D1" w:rsidR="00B14B4D"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Предоставлять первичную консультацию об особенностях кухни, специальных предложениях организации питания</w:t>
            </w:r>
          </w:p>
        </w:tc>
        <w:tc>
          <w:tcPr>
            <w:tcW w:w="1767" w:type="pct"/>
            <w:tcBorders>
              <w:top w:val="single" w:sz="4" w:space="0" w:color="auto"/>
              <w:left w:val="single" w:sz="4" w:space="0" w:color="auto"/>
              <w:bottom w:val="single" w:sz="4" w:space="0" w:color="auto"/>
              <w:right w:val="single" w:sz="4" w:space="0" w:color="auto"/>
            </w:tcBorders>
          </w:tcPr>
          <w:p w14:paraId="1A9143A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Законодательство Российской Федерации, регулирующее деятельность предприятий питания</w:t>
            </w:r>
          </w:p>
          <w:p w14:paraId="51DCC5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трудового законодательства Российской Федерации</w:t>
            </w:r>
          </w:p>
          <w:p w14:paraId="1D87AD1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деятельности предприятий питания</w:t>
            </w:r>
          </w:p>
          <w:p w14:paraId="790950A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планирования и контроля деятельности подчиненных</w:t>
            </w:r>
          </w:p>
          <w:p w14:paraId="75691BE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Теории мотивации персонала и его психологические особенности</w:t>
            </w:r>
          </w:p>
          <w:p w14:paraId="5C60F83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Теория межличностного и делового общения, переговоров, конфликтологии малой группы</w:t>
            </w:r>
          </w:p>
          <w:p w14:paraId="0F1E1FF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производства на предприятиях питания</w:t>
            </w:r>
          </w:p>
          <w:p w14:paraId="11BDB22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охраны труда на рабочем месте</w:t>
            </w:r>
          </w:p>
          <w:p w14:paraId="3568776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Специализированные информационные программы и технологии, используемые в работе производственной службы</w:t>
            </w:r>
          </w:p>
          <w:p w14:paraId="03BA9B1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охраны здоровья, санитарии и гигиены</w:t>
            </w:r>
          </w:p>
          <w:p w14:paraId="28DBA86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финансового, бухгалтерского и статистического учета на предприятиях питания</w:t>
            </w:r>
          </w:p>
          <w:p w14:paraId="0DD941D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приема заказа на бронирование столиков и продукции</w:t>
            </w:r>
          </w:p>
          <w:p w14:paraId="62C0236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 вынос и доставку</w:t>
            </w:r>
          </w:p>
          <w:p w14:paraId="001A429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регистрации заказов на бронирование столиков и продукцию на</w:t>
            </w:r>
          </w:p>
          <w:p w14:paraId="0A7A5CF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вынос и доставку</w:t>
            </w:r>
          </w:p>
          <w:p w14:paraId="134D916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звонков</w:t>
            </w:r>
          </w:p>
          <w:p w14:paraId="21D0EA1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сообщений, полученных через мессенджеры</w:t>
            </w:r>
          </w:p>
          <w:p w14:paraId="66B052D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Этикет телефонного разговора и общения в мессенджерах</w:t>
            </w:r>
          </w:p>
          <w:p w14:paraId="156727A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Приемы и техника перемещения в ограниченном пространстве в организации питания</w:t>
            </w:r>
          </w:p>
          <w:p w14:paraId="316951D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ресторанного этикета и требования ресторанного протокола при размещении гостей за столом в организации питания</w:t>
            </w:r>
          </w:p>
          <w:p w14:paraId="3076727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Правила подачи меню в организации питания</w:t>
            </w:r>
          </w:p>
          <w:p w14:paraId="4B11F74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подготовки зала к обслуживанию гостей</w:t>
            </w:r>
          </w:p>
          <w:p w14:paraId="0B48338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виды расстановки мебели в зале организации питания</w:t>
            </w:r>
          </w:p>
          <w:p w14:paraId="6BEDF95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сервировки стола при обслуживании гостей</w:t>
            </w:r>
          </w:p>
          <w:p w14:paraId="23827D8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назначение ресторанных аксессуаров</w:t>
            </w:r>
          </w:p>
          <w:p w14:paraId="6015990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Характеристика столовой посуды, приборов</w:t>
            </w:r>
          </w:p>
          <w:p w14:paraId="379D63B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блюд и напитков</w:t>
            </w:r>
          </w:p>
          <w:p w14:paraId="2C07FF3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уборки использованной столовой посуды и приборов со стола во</w:t>
            </w:r>
          </w:p>
          <w:p w14:paraId="49D775C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время и после обслуживания гостей</w:t>
            </w:r>
          </w:p>
          <w:p w14:paraId="69CDB94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техника сбора использованной столовой посуды и приборов со столов</w:t>
            </w:r>
          </w:p>
          <w:p w14:paraId="144A4AF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расстановки использованной столовой посуды и приборов на подносе и сервировочной тележке и перевозки на ней</w:t>
            </w:r>
          </w:p>
          <w:p w14:paraId="012A9B9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правила переноса использованной столовой посуды и приборов на подносе и в руках</w:t>
            </w:r>
          </w:p>
          <w:p w14:paraId="5AA053C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безопасности пищевых продуктов, используемых в приготовлении закусок, десертов и напитков, условиям их хранения</w:t>
            </w:r>
          </w:p>
          <w:p w14:paraId="53BB34F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последовательность подготовки бара, буфета к обслуживанию гостей</w:t>
            </w:r>
          </w:p>
          <w:p w14:paraId="4FECB39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подготовки плодов и пряностей: промывание, очистка, снятие</w:t>
            </w:r>
          </w:p>
          <w:p w14:paraId="46B26DF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цедры, нарезка, измельчение, предохранение от потемнения</w:t>
            </w:r>
          </w:p>
          <w:p w14:paraId="46325D5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открывания бутылок с газированными и негазированными</w:t>
            </w:r>
          </w:p>
          <w:p w14:paraId="1534026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напитками и прочих упаковок с напитками</w:t>
            </w:r>
          </w:p>
          <w:p w14:paraId="074C6EC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сервировки и оформления для подачи свежеотжатых соков и безалкогольных напитков</w:t>
            </w:r>
          </w:p>
          <w:p w14:paraId="1A418CF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хранения приготовленных свежеотжатых соков и безалкогольных</w:t>
            </w:r>
          </w:p>
          <w:p w14:paraId="5FCA026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напитков в открытых упаковках и бутылках, предназначенных для последующего использования</w:t>
            </w:r>
          </w:p>
          <w:p w14:paraId="63CAEA0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барного оборудования и инвентаря</w:t>
            </w:r>
          </w:p>
          <w:p w14:paraId="7A80183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сочетаемости напитков и блюд</w:t>
            </w:r>
          </w:p>
          <w:p w14:paraId="1F2E708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53A0478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46E6023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0F05DA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204505A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Нечайные чаи: виды, характеристики, отличительные особенности</w:t>
            </w:r>
          </w:p>
          <w:p w14:paraId="12F62CB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091F0A9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06E52BD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культуры обслуживания, протокола и этикета обслуживания</w:t>
            </w:r>
          </w:p>
          <w:p w14:paraId="20CF9A0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гостей организации питания</w:t>
            </w:r>
          </w:p>
          <w:p w14:paraId="5755DD1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140FC74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3C5D0A5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передачи заказа на кухню и в бар</w:t>
            </w:r>
          </w:p>
          <w:p w14:paraId="5862AF1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способы постановки вопросов при определении потребностей гостей</w:t>
            </w:r>
          </w:p>
          <w:p w14:paraId="5CE4702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блюд и напитков</w:t>
            </w:r>
          </w:p>
          <w:p w14:paraId="42B0789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очередность подачи блюд и напитков</w:t>
            </w:r>
          </w:p>
          <w:p w14:paraId="070F179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температуре подачи блюд и напитков</w:t>
            </w:r>
          </w:p>
          <w:p w14:paraId="6907DFE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порционирования и подготовки блюд и напитков к презентации в присутствии гостей</w:t>
            </w:r>
          </w:p>
          <w:p w14:paraId="6E26878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выбора столовой посуды, чайной и кофейной посуды, приборов, ресторанных аксессуаров, инвентаря</w:t>
            </w:r>
          </w:p>
          <w:p w14:paraId="572A064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023EDF1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Классификация алкогольных и безалкогольных напитков</w:t>
            </w:r>
          </w:p>
          <w:p w14:paraId="4100D89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5881AF8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238F3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5DD75EE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Нечайные чаи: виды, характеристики, отличительные особенности</w:t>
            </w:r>
          </w:p>
          <w:p w14:paraId="2A604FD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4BE38A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734AEE3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вина</w:t>
            </w:r>
          </w:p>
          <w:p w14:paraId="1CA109F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пива</w:t>
            </w:r>
          </w:p>
          <w:p w14:paraId="690766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коктейлей</w:t>
            </w:r>
          </w:p>
          <w:p w14:paraId="5BF9D10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19D615B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чая, кофе</w:t>
            </w:r>
          </w:p>
          <w:p w14:paraId="450C3BE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составления документации по приготовлению коктейлей</w:t>
            </w:r>
          </w:p>
          <w:p w14:paraId="0163547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5AABB4D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0844852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замены использованной столовой посуды и столовых приборов</w:t>
            </w:r>
          </w:p>
          <w:p w14:paraId="47B401B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Культура потребления алкогольных напитков</w:t>
            </w:r>
          </w:p>
          <w:p w14:paraId="5FB231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этикета при обслуживании гостей в баре</w:t>
            </w:r>
          </w:p>
          <w:p w14:paraId="5221F6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безопасной эксплуатации оборудования бара</w:t>
            </w:r>
          </w:p>
          <w:p w14:paraId="7C0A02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классификации баров, планировочные решения баров</w:t>
            </w:r>
          </w:p>
          <w:p w14:paraId="2708983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ведения учетно-отчетной и кассовой документации бара</w:t>
            </w:r>
          </w:p>
          <w:p w14:paraId="0FC3B9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Нормы расхода сырья и полуфабрикатов, используемых при приготовлении</w:t>
            </w:r>
          </w:p>
          <w:p w14:paraId="62A540E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и закусок, правила учета и выдачи продуктов</w:t>
            </w:r>
          </w:p>
          <w:p w14:paraId="78B7DA8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Условия и сроки хранения продуктов и напитков в баре</w:t>
            </w:r>
          </w:p>
          <w:p w14:paraId="404723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Методы разрешения конфликтных ситуаций</w:t>
            </w:r>
          </w:p>
          <w:p w14:paraId="041BFB9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напитков</w:t>
            </w:r>
          </w:p>
          <w:p w14:paraId="4090803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наставничества и обучения на рабочих местах</w:t>
            </w:r>
          </w:p>
          <w:p w14:paraId="029391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мероприятий в организациях питания и стили их обслуживания</w:t>
            </w:r>
          </w:p>
          <w:p w14:paraId="7231709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обслуживания гостей на мероприятиях</w:t>
            </w:r>
          </w:p>
          <w:p w14:paraId="6DB9909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подготовки к проведению мероприятий в организациях питания и на выездном обслуживании</w:t>
            </w:r>
          </w:p>
          <w:p w14:paraId="02ED277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эксплуатации контрольно-кассовой техники и POS терминалов</w:t>
            </w:r>
          </w:p>
          <w:p w14:paraId="5F0F804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порядок расчета гостей при наличной и безналичной формах оплаты</w:t>
            </w:r>
          </w:p>
          <w:p w14:paraId="70BA112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проведения расчетов при наличии программ лояльности и скидок для гостей организации питания</w:t>
            </w:r>
          </w:p>
          <w:p w14:paraId="2D309CF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получения, выдачи и хранения денежных средств</w:t>
            </w:r>
          </w:p>
          <w:p w14:paraId="4C945953" w14:textId="3D03B37C" w:rsidR="00B14B4D"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02A54CB2"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lastRenderedPageBreak/>
              <w:t>Организации и контроля соблюдения требований охраны труда на рабочем месте</w:t>
            </w:r>
          </w:p>
          <w:p w14:paraId="1A7BF300"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Прием и оформление заказа на бронирование столика</w:t>
            </w:r>
          </w:p>
          <w:p w14:paraId="20261288"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Прием и оформление заказа на продукцию на вынос и на доставку</w:t>
            </w:r>
          </w:p>
          <w:p w14:paraId="6FA1B97B" w14:textId="77777777" w:rsidR="00A16762" w:rsidRPr="00FF1F25" w:rsidRDefault="00A16762" w:rsidP="00FF1F25">
            <w:pPr>
              <w:rPr>
                <w:rFonts w:ascii="Times New Roman" w:hAnsi="Times New Roman" w:cs="Times New Roman"/>
                <w:bCs/>
              </w:rPr>
            </w:pPr>
            <w:r w:rsidRPr="00FF1F25">
              <w:rPr>
                <w:rFonts w:ascii="Times New Roman" w:hAnsi="Times New Roman" w:cs="Times New Roman"/>
                <w:bCs/>
              </w:rPr>
              <w:t>Предоставление информации об организации питания</w:t>
            </w:r>
          </w:p>
          <w:p w14:paraId="4158E898" w14:textId="2A5587DD" w:rsidR="00B14B4D" w:rsidRPr="00FF1F25" w:rsidRDefault="00A16762" w:rsidP="00FF1F25">
            <w:pPr>
              <w:rPr>
                <w:rFonts w:ascii="Times New Roman" w:hAnsi="Times New Roman" w:cs="Times New Roman"/>
                <w:bCs/>
              </w:rPr>
            </w:pPr>
            <w:r w:rsidRPr="00FF1F25">
              <w:rPr>
                <w:rFonts w:ascii="Times New Roman" w:hAnsi="Times New Roman" w:cs="Times New Roman"/>
                <w:bCs/>
              </w:rPr>
              <w:t>Ведение учета заказанных столиков в зале организации питания</w:t>
            </w:r>
          </w:p>
        </w:tc>
      </w:tr>
      <w:tr w:rsidR="001A2407" w:rsidRPr="00FF1F25" w14:paraId="07EE826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4845156B" w14:textId="7747A1A6" w:rsidR="001A2407" w:rsidRPr="00FF1F25" w:rsidRDefault="00A16762"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2.2</w:t>
            </w:r>
          </w:p>
        </w:tc>
        <w:tc>
          <w:tcPr>
            <w:tcW w:w="1491" w:type="pct"/>
          </w:tcPr>
          <w:p w14:paraId="08A82C2F"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Анализировать результаты деятельности производственной службы и потребности в ресурсах, принимать меры по их изменению</w:t>
            </w:r>
          </w:p>
          <w:p w14:paraId="36B3CACF"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Осуществлять планирование, организацию, координацию и контроль деятельности производственной службы, взаимодействие с другими структурными подразделениями предприятия питания</w:t>
            </w:r>
          </w:p>
          <w:p w14:paraId="2A7848D5" w14:textId="77777777" w:rsidR="00A16762"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Использовать информационные технологии для ведения делопроизводства и выполнения регламентов производственной службы</w:t>
            </w:r>
          </w:p>
          <w:p w14:paraId="24547C89" w14:textId="638EE0DA" w:rsidR="001A2407" w:rsidRPr="00FF1F25" w:rsidRDefault="00A16762" w:rsidP="00FF1F25">
            <w:pPr>
              <w:rPr>
                <w:rFonts w:ascii="Times New Roman" w:eastAsia="Calibri" w:hAnsi="Times New Roman" w:cs="Times New Roman"/>
              </w:rPr>
            </w:pPr>
            <w:r w:rsidRPr="00FF1F25">
              <w:rPr>
                <w:rFonts w:ascii="Times New Roman" w:eastAsia="Calibri" w:hAnsi="Times New Roman" w:cs="Times New Roman"/>
              </w:rPr>
              <w:t>Контролировать последовательность соблюдения подчиненными требований охраны труда на рабочем месте</w:t>
            </w:r>
          </w:p>
        </w:tc>
        <w:tc>
          <w:tcPr>
            <w:tcW w:w="1767" w:type="pct"/>
            <w:tcBorders>
              <w:top w:val="single" w:sz="4" w:space="0" w:color="auto"/>
              <w:left w:val="single" w:sz="4" w:space="0" w:color="auto"/>
              <w:bottom w:val="single" w:sz="4" w:space="0" w:color="auto"/>
              <w:right w:val="single" w:sz="4" w:space="0" w:color="auto"/>
            </w:tcBorders>
          </w:tcPr>
          <w:p w14:paraId="6F38F4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Законодательство Российской Федерации, регулирующее деятельность предприятий питания</w:t>
            </w:r>
          </w:p>
          <w:p w14:paraId="77065A2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трудового законодательства Российской Федерации</w:t>
            </w:r>
          </w:p>
          <w:p w14:paraId="49BD98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деятельности предприятий питания</w:t>
            </w:r>
          </w:p>
          <w:p w14:paraId="099FD7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организации, планирования и контроля деятельности подчиненных</w:t>
            </w:r>
          </w:p>
          <w:p w14:paraId="540E731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Теории мотивации персонала и его психологические особенности</w:t>
            </w:r>
          </w:p>
          <w:p w14:paraId="496358A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Теория межличностного и делового общения, переговоров, конфликтологии малой группы</w:t>
            </w:r>
          </w:p>
          <w:p w14:paraId="034E050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производства на предприятиях питания</w:t>
            </w:r>
          </w:p>
          <w:p w14:paraId="63245E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охраны труда на рабочем месте</w:t>
            </w:r>
          </w:p>
          <w:p w14:paraId="053D9C6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Специализированные информационные программы и технологии, используемые в работе производственной службы</w:t>
            </w:r>
          </w:p>
          <w:p w14:paraId="27A5BA7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Основы охраны здоровья, санитарии и гигиены</w:t>
            </w:r>
          </w:p>
          <w:p w14:paraId="1BEE3C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Основы финансового, бухгалтерского и статистического учета на предприятиях питания</w:t>
            </w:r>
          </w:p>
          <w:p w14:paraId="1D87238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приема заказа на бронирование столиков и продукции</w:t>
            </w:r>
          </w:p>
          <w:p w14:paraId="646AA6B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 вынос и доставку</w:t>
            </w:r>
          </w:p>
          <w:p w14:paraId="6A8AAEE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регистрации заказов на бронирование столиков и продукцию на</w:t>
            </w:r>
          </w:p>
          <w:p w14:paraId="6565518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вынос и доставку</w:t>
            </w:r>
          </w:p>
          <w:p w14:paraId="7AF662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звонков</w:t>
            </w:r>
          </w:p>
          <w:p w14:paraId="592B692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Стандарты приема входящих сообщений, полученных через мессенджеры</w:t>
            </w:r>
          </w:p>
          <w:p w14:paraId="716F0BB5"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Этикет телефонного разговора и общения в мессенджерах</w:t>
            </w:r>
          </w:p>
          <w:p w14:paraId="4C21249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Приемы и техника перемещения в ограниченном пространстве в организации питания</w:t>
            </w:r>
          </w:p>
          <w:p w14:paraId="2E85052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ресторанного этикета и требования ресторанного протокола при размещении гостей за столом в организации питания</w:t>
            </w:r>
          </w:p>
          <w:p w14:paraId="402281C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подачи меню в организации питания</w:t>
            </w:r>
          </w:p>
          <w:p w14:paraId="06D9916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подготовки зала к обслуживанию гостей</w:t>
            </w:r>
          </w:p>
          <w:p w14:paraId="63AAE0C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виды расстановки мебели в зале организации питания</w:t>
            </w:r>
          </w:p>
          <w:p w14:paraId="2D7ED28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сервировки стола при обслуживании гостей</w:t>
            </w:r>
          </w:p>
          <w:p w14:paraId="755FEF9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назначение ресторанных аксессуаров</w:t>
            </w:r>
          </w:p>
          <w:p w14:paraId="7C767C0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Характеристика столовой посуды, приборов</w:t>
            </w:r>
          </w:p>
          <w:p w14:paraId="6881A14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блюд и напитков</w:t>
            </w:r>
          </w:p>
          <w:p w14:paraId="50147D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уборки использованной столовой посуды и приборов со стола во</w:t>
            </w:r>
          </w:p>
          <w:p w14:paraId="3D1F828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время и после обслуживания гостей</w:t>
            </w:r>
          </w:p>
          <w:p w14:paraId="7CDE2AA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Способы и техника сбора использованной столовой посуды и приборов со столов</w:t>
            </w:r>
          </w:p>
          <w:p w14:paraId="72177E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расстановки использованной столовой посуды и приборов на подносе и сервировочной тележке и перевозки на ней</w:t>
            </w:r>
          </w:p>
          <w:p w14:paraId="0A4F28E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Способы и правила переноса использованной столовой посуды и приборов на подносе и в руках</w:t>
            </w:r>
          </w:p>
          <w:p w14:paraId="19E03F0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безопасности пищевых продуктов, используемых в приготовлении закусок, десертов и напитков, условиям их хранения</w:t>
            </w:r>
          </w:p>
          <w:p w14:paraId="4ADF53C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последовательность подготовки бара, буфета к обслуживанию гостей</w:t>
            </w:r>
          </w:p>
          <w:p w14:paraId="749DB76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подготовки плодов и пряностей: промывание, очистка, снятие</w:t>
            </w:r>
          </w:p>
          <w:p w14:paraId="619200D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цедры, нарезка, измельчение, предохранение от потемнения</w:t>
            </w:r>
          </w:p>
          <w:p w14:paraId="3938610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открывания бутылок с газированными и негазированными</w:t>
            </w:r>
          </w:p>
          <w:p w14:paraId="42EF00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напитками и прочих упаковок с напитками</w:t>
            </w:r>
          </w:p>
          <w:p w14:paraId="65E914E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сервировки и оформления для подачи свежеотжатых соков и безалкогольных напитков</w:t>
            </w:r>
          </w:p>
          <w:p w14:paraId="39D4B01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хранения приготовленных свежеотжатых соков и безалкогольных</w:t>
            </w:r>
          </w:p>
          <w:p w14:paraId="2F748D6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в открытых упаковках и бутылках, предназначенных для последующего использования</w:t>
            </w:r>
          </w:p>
          <w:p w14:paraId="25620FA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барного оборудования и инвентаря</w:t>
            </w:r>
          </w:p>
          <w:p w14:paraId="3DFF1B9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сочетаемости напитков и блюд</w:t>
            </w:r>
          </w:p>
          <w:p w14:paraId="7ED3145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02C1858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552BB5F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08F0107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7CB3450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Нечайные чаи: виды, характеристики, отличительные особенности</w:t>
            </w:r>
          </w:p>
          <w:p w14:paraId="046CA5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570B105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5E7DA50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культуры обслуживания, протокола и этикета обслуживания</w:t>
            </w:r>
          </w:p>
          <w:p w14:paraId="1530E0D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гостей организации питания</w:t>
            </w:r>
          </w:p>
          <w:p w14:paraId="0F2DCBF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6AF7210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25BB7A1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процедура передачи заказа на кухню и в бар</w:t>
            </w:r>
          </w:p>
          <w:p w14:paraId="2446945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способы постановки вопросов при определении потребностей гостей</w:t>
            </w:r>
          </w:p>
          <w:p w14:paraId="42B600A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блюд и напитков</w:t>
            </w:r>
          </w:p>
          <w:p w14:paraId="5B45180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очередность подачи блюд и напитков</w:t>
            </w:r>
          </w:p>
          <w:p w14:paraId="04B8D32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Требования к качеству, температуре подачи блюд и напитков</w:t>
            </w:r>
          </w:p>
          <w:p w14:paraId="4189B25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порционирования и подготовки блюд и напитков к презентации в присутствии гостей</w:t>
            </w:r>
          </w:p>
          <w:p w14:paraId="5A8AD93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выбора столовой посуды, чайной и кофейной посуды, приборов, ресторанных аксессуаров, инвентаря</w:t>
            </w:r>
          </w:p>
          <w:p w14:paraId="1BBCF71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3B60FA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алкогольных и безалкогольных напитков</w:t>
            </w:r>
          </w:p>
          <w:p w14:paraId="1270972D"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Ассортимент алкогольных напитков, рекомендуемых в качестве аперитивов</w:t>
            </w:r>
          </w:p>
          <w:p w14:paraId="04645C5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и дижестивов</w:t>
            </w:r>
          </w:p>
          <w:p w14:paraId="1937118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чая по степени ферментации, методы заваривания чая</w:t>
            </w:r>
          </w:p>
          <w:p w14:paraId="70A944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Нечайные чаи: виды, характеристики, отличительные особенности</w:t>
            </w:r>
          </w:p>
          <w:p w14:paraId="28C56DB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Классификация кофе по видам и степени обжарки</w:t>
            </w:r>
          </w:p>
          <w:p w14:paraId="390E116B"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Сочетаемость чая и кофе с алкогольными напитками и десертами</w:t>
            </w:r>
          </w:p>
          <w:p w14:paraId="6BBF01D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вина</w:t>
            </w:r>
          </w:p>
          <w:p w14:paraId="19B6C2B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пива</w:t>
            </w:r>
          </w:p>
          <w:p w14:paraId="1358BB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коктейлей</w:t>
            </w:r>
          </w:p>
          <w:p w14:paraId="4E0DA48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подачи крепких спиртных напитков</w:t>
            </w:r>
          </w:p>
          <w:p w14:paraId="7C6D22E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приготовления и подачи чая, кофе</w:t>
            </w:r>
          </w:p>
          <w:p w14:paraId="01E11F03"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Порядок и правила составления документации по приготовлению коктейлей</w:t>
            </w:r>
          </w:p>
          <w:p w14:paraId="346F6BF7"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создания и редактирования заказа в специализированных</w:t>
            </w:r>
          </w:p>
          <w:p w14:paraId="318DAD3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программах по приему и оформлению заказов</w:t>
            </w:r>
          </w:p>
          <w:p w14:paraId="233AD03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техника замены использованной столовой посуды и столовых приборов</w:t>
            </w:r>
          </w:p>
          <w:p w14:paraId="2253123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Культура потребления алкогольных напитков</w:t>
            </w:r>
          </w:p>
          <w:p w14:paraId="67EEBD5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этикета при обслуживании гостей в баре</w:t>
            </w:r>
          </w:p>
          <w:p w14:paraId="4CE1B77F"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безопасной эксплуатации оборудования бара</w:t>
            </w:r>
          </w:p>
          <w:p w14:paraId="0A4972A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и классификации баров, планировочные решения баров</w:t>
            </w:r>
          </w:p>
          <w:p w14:paraId="3EBF6F1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ведения учетно-отчетной и кассовой документации бара</w:t>
            </w:r>
          </w:p>
          <w:p w14:paraId="5116A990"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Нормы расхода сырья и полуфабрикатов, используемых при приготовлении</w:t>
            </w:r>
          </w:p>
          <w:p w14:paraId="6D73E71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напитков и закусок, правила учета и выдачи продуктов</w:t>
            </w:r>
          </w:p>
          <w:p w14:paraId="1274EE7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Условия и сроки хранения продуктов и напитков в баре</w:t>
            </w:r>
          </w:p>
          <w:p w14:paraId="2AEC286A"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Методы разрешения конфликтных ситуаций</w:t>
            </w:r>
          </w:p>
          <w:p w14:paraId="40D7294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Техника продаж и презентации напитков</w:t>
            </w:r>
          </w:p>
          <w:p w14:paraId="19582AB1"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Технологии наставничества и обучения на рабочих местах</w:t>
            </w:r>
          </w:p>
          <w:p w14:paraId="666A9939"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Виды мероприятий в организациях питания и стили их обслуживания</w:t>
            </w:r>
          </w:p>
          <w:p w14:paraId="22850024"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и правила обслуживания гостей на мероприятиях</w:t>
            </w:r>
          </w:p>
          <w:p w14:paraId="63633626"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подготовки к проведению мероприятий в организациях питания и на выездном обслуживании</w:t>
            </w:r>
          </w:p>
          <w:p w14:paraId="70213E2C"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эксплуатации контрольно-кассовой техники и POS терминалов</w:t>
            </w:r>
          </w:p>
          <w:p w14:paraId="465B0D2E"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Правила и порядок расчета гостей при наличной и безналичной формах оплаты</w:t>
            </w:r>
          </w:p>
          <w:p w14:paraId="2E156678"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проведения расчетов при наличии программ лояльности и скидок для гостей организации питания</w:t>
            </w:r>
          </w:p>
          <w:p w14:paraId="0608CB62" w14:textId="77777777" w:rsidR="00A16762"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t>Порядок получения, выдачи и хранения денежных средств</w:t>
            </w:r>
          </w:p>
          <w:p w14:paraId="50E8753F" w14:textId="1A6F3483" w:rsidR="001A2407" w:rsidRPr="00FF1F25" w:rsidRDefault="00A16762" w:rsidP="00FF1F25">
            <w:pPr>
              <w:tabs>
                <w:tab w:val="left" w:pos="2760"/>
              </w:tabs>
              <w:rPr>
                <w:rFonts w:ascii="Times New Roman" w:eastAsia="Calibri" w:hAnsi="Times New Roman" w:cs="Times New Roman"/>
              </w:rPr>
            </w:pPr>
            <w:r w:rsidRPr="00FF1F25">
              <w:rPr>
                <w:rFonts w:ascii="Times New Roman" w:eastAsia="Calibri" w:hAnsi="Times New Roman" w:cs="Times New Roman"/>
              </w:rPr>
              <w:lastRenderedPageBreak/>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6E1BC1F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Оценки материальных ресурсов предприятия питания</w:t>
            </w:r>
          </w:p>
          <w:p w14:paraId="39ECAC0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Оценки функциональных возможностей персонала предприятия питания</w:t>
            </w:r>
          </w:p>
          <w:p w14:paraId="478F9C6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Планирования текущей деятельности предприятия питания</w:t>
            </w:r>
          </w:p>
          <w:p w14:paraId="6B70B0F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Формирования системы бизнес-процессов, регламентов и стандартов предприятия питания</w:t>
            </w:r>
          </w:p>
          <w:p w14:paraId="5D4152B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Координации и контроля деятельности предприятия питания</w:t>
            </w:r>
          </w:p>
          <w:p w14:paraId="2E0DFFE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Планирования потребностей производственной службы в материальных ресурсах и персонале</w:t>
            </w:r>
          </w:p>
          <w:p w14:paraId="6A1E41B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 xml:space="preserve">Проведения вводного и текущего </w:t>
            </w:r>
            <w:r w:rsidRPr="00FF1F25">
              <w:rPr>
                <w:rFonts w:ascii="Times New Roman" w:hAnsi="Times New Roman" w:cs="Times New Roman"/>
                <w:bCs/>
              </w:rPr>
              <w:lastRenderedPageBreak/>
              <w:t>инструктажа сотрудников производственной службы</w:t>
            </w:r>
          </w:p>
          <w:p w14:paraId="25CAECC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Распределения обязанностей и определение степени ответственности сотрудников производственной службы</w:t>
            </w:r>
          </w:p>
          <w:p w14:paraId="74EB7BF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Координации деятельности сотрудников производственной службы</w:t>
            </w:r>
          </w:p>
          <w:p w14:paraId="08FEB5F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Контроля выполнения сотрудниками регламентов производственной службы</w:t>
            </w:r>
          </w:p>
          <w:p w14:paraId="2E98012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Взаимодействия со службой обслуживания и другими структурными подразделениями предприятия питания</w:t>
            </w:r>
          </w:p>
          <w:p w14:paraId="1871EE8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Управления конфликтными ситуациями в коллективе</w:t>
            </w:r>
          </w:p>
          <w:p w14:paraId="4018868C" w14:textId="65D82F9E" w:rsidR="001A2407"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Реализации мер по стимулированию персонала, повышению их мотивации и лояльности</w:t>
            </w:r>
          </w:p>
        </w:tc>
      </w:tr>
      <w:tr w:rsidR="001A2407" w:rsidRPr="00FF1F25" w14:paraId="41A63B97"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640D5F37" w14:textId="5EC997DF" w:rsidR="001A2407" w:rsidRPr="00FF1F25" w:rsidRDefault="00A16762"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2.3</w:t>
            </w:r>
          </w:p>
        </w:tc>
        <w:tc>
          <w:tcPr>
            <w:tcW w:w="1491" w:type="pct"/>
            <w:tcBorders>
              <w:top w:val="single" w:sz="4" w:space="0" w:color="auto"/>
              <w:left w:val="single" w:sz="4" w:space="0" w:color="auto"/>
              <w:bottom w:val="single" w:sz="4" w:space="0" w:color="auto"/>
              <w:right w:val="single" w:sz="4" w:space="0" w:color="auto"/>
            </w:tcBorders>
          </w:tcPr>
          <w:p w14:paraId="07FF5781"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Комбинировать различные способы приготовления и сочетания основных</w:t>
            </w:r>
          </w:p>
          <w:p w14:paraId="69CCA655"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продуктов с дополнительными ингредиентами для приготовления напитков</w:t>
            </w:r>
          </w:p>
          <w:p w14:paraId="6B160D1A"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закусок</w:t>
            </w:r>
          </w:p>
          <w:p w14:paraId="480192CF"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Презентовать напитки с элементами бармен-шоу</w:t>
            </w:r>
          </w:p>
          <w:p w14:paraId="7F69EC7B"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Составлять отчеты в специализированных программах учета о выполненных заказах и реализованной продукции в баре</w:t>
            </w:r>
          </w:p>
          <w:p w14:paraId="1DA2305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Ставить задачи сотрудникам, находящимся в подчинении, и контролировать выполнение вспомогательных работ по обслуживанию гостей в баре</w:t>
            </w:r>
          </w:p>
          <w:p w14:paraId="7225EEB1"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Составлять заявки на продукты, напитки и сырье, используемые при приготовлении напитков и закусок</w:t>
            </w:r>
          </w:p>
          <w:p w14:paraId="34430220"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Проверять качество и соответствие оформления блюд и напитков</w:t>
            </w:r>
          </w:p>
          <w:p w14:paraId="09B548FD"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установленным требованиям внутренних стандартов к качеству и оформлению блюд и напитков</w:t>
            </w:r>
          </w:p>
          <w:p w14:paraId="0ABDD0B4"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Досервировывать, пересервировывать стол в соответствии с заказанными блюдами и последовательностью подачи блюд и напитков</w:t>
            </w:r>
          </w:p>
          <w:p w14:paraId="2EFC451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Подавать блюда и напитки с подносов, сервировочных тележек и подсобных столиков</w:t>
            </w:r>
          </w:p>
          <w:p w14:paraId="1EF41419"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Презентовать гостям блюда и напитки при подаче</w:t>
            </w:r>
          </w:p>
          <w:p w14:paraId="14B3BD28"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Производить операции по подготовке блюда и напитков к презентации в присутствии гостей</w:t>
            </w:r>
          </w:p>
          <w:p w14:paraId="4E6C523D"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Порционировать и доводить до готовности блюда в присутствии потребителей</w:t>
            </w:r>
          </w:p>
          <w:p w14:paraId="2C9BDC88"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Разрешать конфликтные ситуации</w:t>
            </w:r>
          </w:p>
          <w:p w14:paraId="7268163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Подавать меню, карту вин, барную и коктейльную карту в соответствии с</w:t>
            </w:r>
          </w:p>
          <w:p w14:paraId="1E29EAEB"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ресторанным этикетом обслуживания гостей</w:t>
            </w:r>
          </w:p>
          <w:p w14:paraId="4925FB3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Выяснять пожелания и потребности гостя относительно заказа блюд и напитков</w:t>
            </w:r>
          </w:p>
          <w:p w14:paraId="5123F9AC"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Давать пояснения гостям по блюдам и напиткам</w:t>
            </w:r>
          </w:p>
          <w:p w14:paraId="6C2E2342"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Консультировать потребителей по выбору напитков, их сочетаемости с блюдами</w:t>
            </w:r>
          </w:p>
          <w:p w14:paraId="410B8AC5"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Пользоваться автоматизированными программами и мобильными терминалами при приеме заказа на блюда и напитки</w:t>
            </w:r>
          </w:p>
          <w:p w14:paraId="72D781B4" w14:textId="77777777" w:rsidR="00A16762" w:rsidRPr="00FF1F25" w:rsidRDefault="00A16762"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Заносить и редактировать данные по заказу в специализированных программах организации питания</w:t>
            </w:r>
          </w:p>
          <w:p w14:paraId="64496049" w14:textId="5097C3EF" w:rsidR="001A2407" w:rsidRPr="00FF1F25" w:rsidRDefault="00A16762" w:rsidP="00FF1F25">
            <w:pPr>
              <w:rPr>
                <w:rFonts w:ascii="Times New Roman" w:eastAsia="Calibri" w:hAnsi="Times New Roman" w:cs="Times New Roman"/>
              </w:rPr>
            </w:pPr>
            <w:r w:rsidRPr="00FF1F25">
              <w:rPr>
                <w:rFonts w:ascii="Times New Roman" w:eastAsia="Times New Roman" w:hAnsi="Times New Roman" w:cs="Times New Roman"/>
                <w:color w:val="000000"/>
              </w:rPr>
              <w:t>Использовать электронное меню, интерактивный стол в организации питания</w:t>
            </w:r>
          </w:p>
        </w:tc>
        <w:tc>
          <w:tcPr>
            <w:tcW w:w="1767" w:type="pct"/>
            <w:tcBorders>
              <w:top w:val="single" w:sz="4" w:space="0" w:color="auto"/>
              <w:left w:val="single" w:sz="4" w:space="0" w:color="auto"/>
              <w:bottom w:val="single" w:sz="4" w:space="0" w:color="auto"/>
              <w:right w:val="single" w:sz="4" w:space="0" w:color="auto"/>
            </w:tcBorders>
          </w:tcPr>
          <w:p w14:paraId="7C90124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Законодательство Российской Федерации, регулирующее деятельность предприятий питания</w:t>
            </w:r>
          </w:p>
          <w:p w14:paraId="3E1A40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трудового законодательства Российской Федерации</w:t>
            </w:r>
          </w:p>
          <w:p w14:paraId="1034E10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деятельности предприятий питания</w:t>
            </w:r>
          </w:p>
          <w:p w14:paraId="57A87F6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планирования и контроля деятельности подчиненных</w:t>
            </w:r>
          </w:p>
          <w:p w14:paraId="762BD04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Теории мотивации персонала и его психологические особенности</w:t>
            </w:r>
          </w:p>
          <w:p w14:paraId="09E13EE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Теория межличностного и делового общения, переговоров, конфликтологии малой группы</w:t>
            </w:r>
          </w:p>
          <w:p w14:paraId="2137165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производства на предприятиях питания</w:t>
            </w:r>
          </w:p>
          <w:p w14:paraId="5960A2BA"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охраны труда на рабочем месте</w:t>
            </w:r>
          </w:p>
          <w:p w14:paraId="6B4FB05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Специализированные информационные программы и технологии, используемые в работе производственной службы</w:t>
            </w:r>
          </w:p>
          <w:p w14:paraId="6B2C82E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охраны здоровья, санитарии и гигиены</w:t>
            </w:r>
          </w:p>
          <w:p w14:paraId="25A6791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финансового, бухгалтерского и статистического учета на предприятиях питания</w:t>
            </w:r>
          </w:p>
          <w:p w14:paraId="7E8112F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приема заказа на бронирование столиков и продукции</w:t>
            </w:r>
          </w:p>
          <w:p w14:paraId="38C282B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вынос и доставку</w:t>
            </w:r>
          </w:p>
          <w:p w14:paraId="191DD52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регистрации заказов на бронирование столиков и продукцию на</w:t>
            </w:r>
          </w:p>
          <w:p w14:paraId="2886891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вынос и доставку</w:t>
            </w:r>
          </w:p>
          <w:p w14:paraId="4C45137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звонков</w:t>
            </w:r>
          </w:p>
          <w:p w14:paraId="110972B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сообщений, полученных через мессенджеры</w:t>
            </w:r>
          </w:p>
          <w:p w14:paraId="3283655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Этикет телефонного разговора и общения в мессенджерах</w:t>
            </w:r>
          </w:p>
          <w:p w14:paraId="75D3D30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Приемы и техника перемещения в ограниченном пространстве в организации питания</w:t>
            </w:r>
          </w:p>
          <w:p w14:paraId="5A52DF1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ресторанного этикета и требования ресторанного протокола при размещении гостей за столом в организации питания</w:t>
            </w:r>
          </w:p>
          <w:p w14:paraId="3845A72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подачи меню в организации питания</w:t>
            </w:r>
          </w:p>
          <w:p w14:paraId="632AAB0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подготовки зала к обслуживанию гостей</w:t>
            </w:r>
          </w:p>
          <w:p w14:paraId="76EF40C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виды расстановки мебели в зале организации питания</w:t>
            </w:r>
          </w:p>
          <w:p w14:paraId="5394A5A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сервировки стола при обслуживании гостей</w:t>
            </w:r>
          </w:p>
          <w:p w14:paraId="08A2BFD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назначение ресторанных аксессуаров</w:t>
            </w:r>
          </w:p>
          <w:p w14:paraId="66A7923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Характеристика столовой посуды, приборов</w:t>
            </w:r>
          </w:p>
          <w:p w14:paraId="45A06D3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блюд и напитков</w:t>
            </w:r>
          </w:p>
          <w:p w14:paraId="368BBEA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уборки использованной столовой посуды и приборов со стола во</w:t>
            </w:r>
          </w:p>
          <w:p w14:paraId="2A1D484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время и после обслуживания гостей</w:t>
            </w:r>
          </w:p>
          <w:p w14:paraId="4069EC0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техника сбора использованной столовой посуды и приборов со столов</w:t>
            </w:r>
          </w:p>
          <w:p w14:paraId="3A90E9D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расстановки использованной столовой посуды и приборов на подносе и сервировочной тележке и перевозки на ней</w:t>
            </w:r>
          </w:p>
          <w:p w14:paraId="64689FE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правила переноса использованной столовой посуды и приборов на подносе и в руках</w:t>
            </w:r>
          </w:p>
          <w:p w14:paraId="1CCB018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безопасности пищевых продуктов, используемых в приготовлении закусок, десертов и напитков, условиям их хранения</w:t>
            </w:r>
          </w:p>
          <w:p w14:paraId="3305D8F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последовательность подготовки бара, буфета к обслуживанию гостей</w:t>
            </w:r>
          </w:p>
          <w:p w14:paraId="0260E4B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подготовки плодов и пряностей: промывание, очистка, снятие</w:t>
            </w:r>
          </w:p>
          <w:p w14:paraId="5A33967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цедры, нарезка, измельчение, предохранение от потемнения</w:t>
            </w:r>
          </w:p>
          <w:p w14:paraId="0820972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открывания бутылок с газированными и негазированными</w:t>
            </w:r>
          </w:p>
          <w:p w14:paraId="65543D1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напитками и прочих упаковок с напитками</w:t>
            </w:r>
          </w:p>
          <w:p w14:paraId="6BB8677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сервировки и оформления для подачи свежеотжатых соков и безалкогольных напитков</w:t>
            </w:r>
          </w:p>
          <w:p w14:paraId="1C66C88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хранения приготовленных свежеотжатых соков и безалкогольных</w:t>
            </w:r>
          </w:p>
          <w:p w14:paraId="2E26C93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напитков в открытых упаковках и бутылках, предназначенных для последующего использования</w:t>
            </w:r>
          </w:p>
          <w:p w14:paraId="2102205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барного оборудования и инвентаря</w:t>
            </w:r>
          </w:p>
          <w:p w14:paraId="699F8FE1"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сочетаемости напитков и блюд</w:t>
            </w:r>
          </w:p>
          <w:p w14:paraId="295FA89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55D4953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576DDE7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2CFD240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065BC00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Нечайные чаи: виды, характеристики, отличительные особенности</w:t>
            </w:r>
          </w:p>
          <w:p w14:paraId="08E2180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64C044F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3F23A18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культуры обслуживания, протокола и этикета обслуживания</w:t>
            </w:r>
          </w:p>
          <w:p w14:paraId="54F9CA4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гостей организации питания</w:t>
            </w:r>
          </w:p>
          <w:p w14:paraId="0DD1219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2B03637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3C0CC25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передачи заказа на кухню и в бар</w:t>
            </w:r>
          </w:p>
          <w:p w14:paraId="5088A78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способы постановки вопросов при определении потребностей гостей</w:t>
            </w:r>
          </w:p>
          <w:p w14:paraId="2590902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блюд и напитков</w:t>
            </w:r>
          </w:p>
          <w:p w14:paraId="35F82B4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очередность подачи блюд и напитков</w:t>
            </w:r>
          </w:p>
          <w:p w14:paraId="0C9FF75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температуре подачи блюд и напитков</w:t>
            </w:r>
          </w:p>
          <w:p w14:paraId="6FE17EB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порционирования и подготовки блюд и напитков к презентации в присутствии гостей</w:t>
            </w:r>
          </w:p>
          <w:p w14:paraId="38C6AA0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выбора столовой посуды, чайной и кофейной посуды, приборов, ресторанных аксессуаров, инвентаря</w:t>
            </w:r>
          </w:p>
          <w:p w14:paraId="3875213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0087F29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7A71E90F"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Ассортимент алкогольных напитков, рекомендуемых в качестве аперитивов</w:t>
            </w:r>
          </w:p>
          <w:p w14:paraId="7F06E7B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46F49294"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2FA800A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Нечайные чаи: виды, характеристики, отличительные особенности</w:t>
            </w:r>
          </w:p>
          <w:p w14:paraId="5B2E963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2545534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6F98DD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вина</w:t>
            </w:r>
          </w:p>
          <w:p w14:paraId="5681E9D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пива</w:t>
            </w:r>
          </w:p>
          <w:p w14:paraId="50F504B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коктейлей</w:t>
            </w:r>
          </w:p>
          <w:p w14:paraId="62C2ED58"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B18356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чая, кофе</w:t>
            </w:r>
          </w:p>
          <w:p w14:paraId="1AC510C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составления документации по приготовлению коктейлей</w:t>
            </w:r>
          </w:p>
          <w:p w14:paraId="1522497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5F6813AB"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36C779F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замены использованной столовой посуды и столовых приборов</w:t>
            </w:r>
          </w:p>
          <w:p w14:paraId="1D9FA3D9"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Культура потребления алкогольных напитков</w:t>
            </w:r>
          </w:p>
          <w:p w14:paraId="105D738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этикета при обслуживании гостей в баре</w:t>
            </w:r>
          </w:p>
          <w:p w14:paraId="6C24F42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безопасной эксплуатации оборудования бара</w:t>
            </w:r>
          </w:p>
          <w:p w14:paraId="60B66EC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классификации баров, планировочные решения баров</w:t>
            </w:r>
          </w:p>
          <w:p w14:paraId="51C4AB92"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ведения учетно-отчетной и кассовой документации бара</w:t>
            </w:r>
          </w:p>
          <w:p w14:paraId="00F6F3B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Нормы расхода сырья и полуфабрикатов, используемых при приготовлении</w:t>
            </w:r>
          </w:p>
          <w:p w14:paraId="1CF111CC"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и закусок, правила учета и выдачи продуктов</w:t>
            </w:r>
          </w:p>
          <w:p w14:paraId="67446FD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Условия и сроки хранения продуктов и напитков в баре</w:t>
            </w:r>
          </w:p>
          <w:p w14:paraId="4782667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разрешения конфликтных ситуаций</w:t>
            </w:r>
          </w:p>
          <w:p w14:paraId="70A130E0"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напитков</w:t>
            </w:r>
          </w:p>
          <w:p w14:paraId="72DCFF2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Технологии наставничества и обучения на рабочих местах</w:t>
            </w:r>
          </w:p>
          <w:p w14:paraId="233660A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мероприятий в организациях питания и стили их обслуживания</w:t>
            </w:r>
          </w:p>
          <w:p w14:paraId="7826B185"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обслуживания гостей на мероприятиях</w:t>
            </w:r>
          </w:p>
          <w:p w14:paraId="7F7526C3"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подготовки к проведению мероприятий в организациях питания и на выездном обслуживании</w:t>
            </w:r>
          </w:p>
          <w:p w14:paraId="4C5CF2F6"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эксплуатации контрольно-кассовой техники и POS терминалов</w:t>
            </w:r>
          </w:p>
          <w:p w14:paraId="24E1A567"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порядок расчета гостей при наличной и безналичной формах оплаты</w:t>
            </w:r>
          </w:p>
          <w:p w14:paraId="7F9338AE"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проведения расчетов при наличии программ лояльности и скидок для гостей организации питания</w:t>
            </w:r>
          </w:p>
          <w:p w14:paraId="4DF26A5D" w14:textId="77777777" w:rsidR="00A16762" w:rsidRPr="00FF1F25" w:rsidRDefault="00A16762"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получения, выдачи и хранения денежных средств</w:t>
            </w:r>
          </w:p>
          <w:p w14:paraId="04375D19" w14:textId="67E75510" w:rsidR="001A2407" w:rsidRPr="00FF1F25" w:rsidRDefault="00A16762" w:rsidP="00FF1F25">
            <w:pPr>
              <w:tabs>
                <w:tab w:val="left" w:pos="2760"/>
              </w:tabs>
              <w:rPr>
                <w:rFonts w:ascii="Times New Roman" w:eastAsia="Calibri" w:hAnsi="Times New Roman" w:cs="Times New Roman"/>
              </w:rPr>
            </w:pPr>
            <w:r w:rsidRPr="00FF1F25">
              <w:rPr>
                <w:rFonts w:ascii="Times New Roman" w:eastAsia="Times New Roman" w:hAnsi="Times New Roman" w:cs="Times New Roman"/>
                <w:color w:val="000000"/>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27E553A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Встреча и приветствие гостей в организации питания</w:t>
            </w:r>
          </w:p>
          <w:p w14:paraId="23C7299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Информирование гостей о работе организации питания и предоставляемых услугах</w:t>
            </w:r>
          </w:p>
          <w:p w14:paraId="2A93BD0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Размещение гостей за столом в зале организации питания</w:t>
            </w:r>
          </w:p>
          <w:p w14:paraId="00C8A03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зала обслуживания организации питания перед началом обслуживания гостей и перед закрытием зала</w:t>
            </w:r>
          </w:p>
          <w:p w14:paraId="2BB67D6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(досервировка, пересервировка) стола для подачи очередного блюда и к приходу новых гостей</w:t>
            </w:r>
          </w:p>
          <w:p w14:paraId="12F586B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Проверка состояния столовой посуды и приборов (чистота, целостность)</w:t>
            </w:r>
          </w:p>
          <w:p w14:paraId="703E564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Подача блюд и напитков гостям организации питания</w:t>
            </w:r>
          </w:p>
          <w:p w14:paraId="2281265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Сбор использованной столовой посуды и приборов со столов</w:t>
            </w:r>
          </w:p>
          <w:p w14:paraId="4FA9BF5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Поддержание чистоты и порядка в зале обслуживания</w:t>
            </w:r>
          </w:p>
          <w:p w14:paraId="3E1E22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Подготовка мебели, оборудования и инвентаря, посуды бара, буфета к обслуживанию гостей</w:t>
            </w:r>
          </w:p>
          <w:p w14:paraId="2514F38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заготовок для напитков</w:t>
            </w:r>
          </w:p>
          <w:p w14:paraId="2FD03D3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свежевыжатых соков</w:t>
            </w:r>
          </w:p>
          <w:p w14:paraId="62C859E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Реализация готовых к употреблению безалкогольных напитков</w:t>
            </w:r>
          </w:p>
          <w:p w14:paraId="3B2D588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Уборка использованной барной посуды со столов бара и барной стойки</w:t>
            </w:r>
          </w:p>
          <w:p w14:paraId="55AAA8B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Прием, оформление и уточнение заказа гостей организации питания</w:t>
            </w:r>
          </w:p>
          <w:p w14:paraId="0F17FEC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Рекомендации гостям организации питания по выбору блюд и напитков</w:t>
            </w:r>
          </w:p>
          <w:p w14:paraId="2695E0E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Передача заказа гостей организации питания на кухню и в бар организации питания</w:t>
            </w:r>
          </w:p>
          <w:p w14:paraId="5EE1B1C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Досервировка стола в соответствие с заказом гостей организации питания</w:t>
            </w:r>
          </w:p>
          <w:p w14:paraId="136DA0B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Получение блюд и напитков с кухни и бара организации питания</w:t>
            </w:r>
          </w:p>
          <w:p w14:paraId="6FBB77A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Подача блюд и напитков гостям организации питания</w:t>
            </w:r>
          </w:p>
          <w:p w14:paraId="05E92B9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Замена использованной посуды, приборов и столового белья</w:t>
            </w:r>
          </w:p>
          <w:p w14:paraId="5D39FA1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Оформление витрины и барной стойки</w:t>
            </w:r>
          </w:p>
          <w:p w14:paraId="143B89E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Прием, оформление и уточнение заказа на напитки и барную продукцию организации питания</w:t>
            </w:r>
          </w:p>
          <w:p w14:paraId="4B2695C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Рекомендации гостям бара организации питания по выбору напитков и барной продукции</w:t>
            </w:r>
          </w:p>
          <w:p w14:paraId="224C968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и подача алкогольных, безалкогольных коктейлей и напитков</w:t>
            </w:r>
          </w:p>
          <w:p w14:paraId="6F36E14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Приготовление и подача чая, кофе</w:t>
            </w:r>
          </w:p>
          <w:p w14:paraId="276E2C4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оформлять и подавать алкогольные и безалкогольные коктейли</w:t>
            </w:r>
          </w:p>
          <w:p w14:paraId="48A56973"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и подавать свежевыжатые соки</w:t>
            </w:r>
          </w:p>
          <w:p w14:paraId="0CCB2976"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Готовить, оформлять и подавать чай, кофе</w:t>
            </w:r>
          </w:p>
          <w:p w14:paraId="69024EA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вино, пиво, крепкие спиртные напитки</w:t>
            </w:r>
          </w:p>
          <w:p w14:paraId="18917FF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Производить операции по подготовке напитков к презентации в присутствии гостей</w:t>
            </w:r>
          </w:p>
          <w:p w14:paraId="20E712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Разрешать конфликтные ситуации</w:t>
            </w:r>
          </w:p>
          <w:p w14:paraId="5BB4143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электронное меню, интерактивный бар</w:t>
            </w:r>
          </w:p>
          <w:p w14:paraId="267767B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Консультировать гостей по выбору напитков и барной продукции</w:t>
            </w:r>
          </w:p>
          <w:p w14:paraId="4DD23E4E"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Эксплуатировать оборудование бара</w:t>
            </w:r>
          </w:p>
          <w:p w14:paraId="15AD0EF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Пользоваться автоматизированными программами и мобильными терминалами при приеме заказа на напитки и барную продукцию</w:t>
            </w:r>
          </w:p>
          <w:p w14:paraId="2B246217"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Заносить в программы и редактировать данные по заказу в специализированных программах</w:t>
            </w:r>
          </w:p>
          <w:p w14:paraId="2DD3DAF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Подготавливать барную стойку и барные столики для подачи напитков и барной продукции</w:t>
            </w:r>
          </w:p>
          <w:p w14:paraId="3383B13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Встречать, принимать гостей на мероприятиях в организациях питания и</w:t>
            </w:r>
          </w:p>
          <w:p w14:paraId="5E33288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выездных мероприятиях</w:t>
            </w:r>
          </w:p>
          <w:p w14:paraId="6BA6CC2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Соблюдать время, последовательность и синхронность подачи блюд и</w:t>
            </w:r>
          </w:p>
          <w:p w14:paraId="78F32A2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напитков при обслуживании гостей мероприятия</w:t>
            </w:r>
          </w:p>
          <w:p w14:paraId="23A5956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различные стили обслуживания гостей, соответствующие</w:t>
            </w:r>
          </w:p>
          <w:p w14:paraId="22616BE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виду мероприятия</w:t>
            </w:r>
          </w:p>
          <w:p w14:paraId="0E7574CE"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 xml:space="preserve">Выдерживать температуру подачи </w:t>
            </w:r>
            <w:r w:rsidRPr="00FF1F25">
              <w:rPr>
                <w:rFonts w:ascii="Times New Roman" w:hAnsi="Times New Roman" w:cs="Times New Roman"/>
                <w:bCs/>
              </w:rPr>
              <w:lastRenderedPageBreak/>
              <w:t>блюд и напитков при обслуживании</w:t>
            </w:r>
          </w:p>
          <w:p w14:paraId="4B0ECE4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гостей на мероприятиях</w:t>
            </w:r>
          </w:p>
          <w:p w14:paraId="120CC35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Сервировать, досервировывать, пересервировывать столы в соответствии с</w:t>
            </w:r>
          </w:p>
          <w:p w14:paraId="0EAF1EB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заказанными блюдами, напитками и последовательностью их подачи</w:t>
            </w:r>
          </w:p>
          <w:p w14:paraId="6F398C0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Пользоваться контрольно-кассовым оборудованием и программно-аппаратным комплексом для приема к оплате платежных карт (далее – POS терминалами)</w:t>
            </w:r>
          </w:p>
          <w:p w14:paraId="0DBE8C1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Проводить оформление счета для оплаты</w:t>
            </w:r>
          </w:p>
          <w:p w14:paraId="62111F34"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Выжимать сок из цитрусовых, мягких и твердых плодов</w:t>
            </w:r>
          </w:p>
          <w:p w14:paraId="45E6E75B"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Порционировать, сервировать и украшать свежевыжатые соки и безалкогольные напитки для подачи гостям организации питания</w:t>
            </w:r>
          </w:p>
          <w:p w14:paraId="46466341"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Открывать бутылки с газированными и негазированными безалкогольными</w:t>
            </w:r>
          </w:p>
          <w:p w14:paraId="155A7C3F"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напитками</w:t>
            </w:r>
          </w:p>
          <w:p w14:paraId="4B5D493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Разливать газированные и негазированные безалкогольные напитки</w:t>
            </w:r>
          </w:p>
          <w:p w14:paraId="54CF868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Применять скидки и наценки при проведении расчета в специализированных программах</w:t>
            </w:r>
          </w:p>
          <w:p w14:paraId="38688298"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Предоставлять счет гостям организации питания</w:t>
            </w:r>
          </w:p>
          <w:p w14:paraId="1C66D8BD"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Принимать оплату в наличной и безналичной формах</w:t>
            </w:r>
          </w:p>
          <w:p w14:paraId="30958422"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lastRenderedPageBreak/>
              <w:t>Оформлять возврат оформленных платежей</w:t>
            </w:r>
          </w:p>
          <w:p w14:paraId="72FACC0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Формировать кассовые отчеты в специализированных программах</w:t>
            </w:r>
          </w:p>
          <w:p w14:paraId="1A72849C"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карту вин, барную и коктейльную карту в соответствии с ресторанным этикетом обслуживания гостей</w:t>
            </w:r>
          </w:p>
          <w:p w14:paraId="36561A95"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Провожать гостей к столу с учетом их пожеланий и возможностей организации питания</w:t>
            </w:r>
          </w:p>
          <w:p w14:paraId="20468BAA"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Использовать компьютер и мобильные устройства со специализированным программным обеспечением для отслеживания свободных для рассадки гостей столов в организации питания</w:t>
            </w:r>
          </w:p>
          <w:p w14:paraId="4D68C1D0"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Оказывать помощь в размещении гостей за столом и размещении вещей гостей организации питания</w:t>
            </w:r>
          </w:p>
          <w:p w14:paraId="46E02639" w14:textId="77777777" w:rsidR="00A16762"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Создавать атмосферу доброжелательности и гостеприимства в организации питания</w:t>
            </w:r>
          </w:p>
          <w:p w14:paraId="0B4D3925" w14:textId="77777777" w:rsidR="001A2407" w:rsidRPr="00FF1F25" w:rsidRDefault="00A16762" w:rsidP="00FF1F25">
            <w:pPr>
              <w:tabs>
                <w:tab w:val="left" w:pos="735"/>
              </w:tabs>
              <w:rPr>
                <w:rFonts w:ascii="Times New Roman" w:hAnsi="Times New Roman" w:cs="Times New Roman"/>
                <w:bCs/>
              </w:rPr>
            </w:pPr>
            <w:r w:rsidRPr="00FF1F25">
              <w:rPr>
                <w:rFonts w:ascii="Times New Roman" w:hAnsi="Times New Roman" w:cs="Times New Roman"/>
                <w:bCs/>
              </w:rPr>
              <w:t>Подавать гостям меню организации питания</w:t>
            </w:r>
          </w:p>
          <w:p w14:paraId="731D2F23" w14:textId="78A5CA42" w:rsidR="00A16762" w:rsidRPr="00FF1F25" w:rsidRDefault="00A16762" w:rsidP="00FF1F25">
            <w:pPr>
              <w:tabs>
                <w:tab w:val="left" w:pos="735"/>
              </w:tabs>
              <w:rPr>
                <w:rFonts w:ascii="Times New Roman" w:hAnsi="Times New Roman" w:cs="Times New Roman"/>
                <w:bCs/>
              </w:rPr>
            </w:pPr>
          </w:p>
        </w:tc>
      </w:tr>
      <w:tr w:rsidR="001A2407" w:rsidRPr="00FF1F25" w14:paraId="62DD906A" w14:textId="77777777" w:rsidTr="00FF1F25">
        <w:trPr>
          <w:trHeight w:val="20"/>
        </w:trPr>
        <w:tc>
          <w:tcPr>
            <w:tcW w:w="494" w:type="pct"/>
            <w:tcBorders>
              <w:top w:val="single" w:sz="4" w:space="0" w:color="auto"/>
              <w:left w:val="single" w:sz="4" w:space="0" w:color="auto"/>
              <w:bottom w:val="single" w:sz="4" w:space="0" w:color="auto"/>
              <w:right w:val="single" w:sz="4" w:space="0" w:color="auto"/>
            </w:tcBorders>
          </w:tcPr>
          <w:p w14:paraId="2148DCA9" w14:textId="05709652" w:rsidR="001A2407" w:rsidRPr="00FF1F25" w:rsidRDefault="009F5F97" w:rsidP="001A2407">
            <w:pPr>
              <w:rPr>
                <w:rFonts w:ascii="Times New Roman" w:eastAsia="Calibri" w:hAnsi="Times New Roman" w:cs="Times New Roman"/>
              </w:rPr>
            </w:pPr>
            <w:r w:rsidRPr="00FF1F25">
              <w:rPr>
                <w:rFonts w:ascii="Times New Roman" w:eastAsia="Times New Roman" w:hAnsi="Times New Roman" w:cs="Times New Roman"/>
                <w:color w:val="000000"/>
                <w:lang w:eastAsia="ru-RU"/>
              </w:rPr>
              <w:lastRenderedPageBreak/>
              <w:t>ПК 2.4</w:t>
            </w:r>
          </w:p>
        </w:tc>
        <w:tc>
          <w:tcPr>
            <w:tcW w:w="1491" w:type="pct"/>
            <w:tcBorders>
              <w:top w:val="single" w:sz="4" w:space="0" w:color="auto"/>
              <w:left w:val="single" w:sz="4" w:space="0" w:color="auto"/>
              <w:bottom w:val="single" w:sz="4" w:space="0" w:color="auto"/>
              <w:right w:val="single" w:sz="4" w:space="0" w:color="auto"/>
            </w:tcBorders>
          </w:tcPr>
          <w:p w14:paraId="6F9E9687"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мебель (столы и стулья) в зале обслуживания организации</w:t>
            </w:r>
          </w:p>
          <w:p w14:paraId="32019B0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питания</w:t>
            </w:r>
          </w:p>
          <w:p w14:paraId="02A60BAE"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Подготавливать подносы, сервировочные тележки, подсобные столики,</w:t>
            </w:r>
          </w:p>
          <w:p w14:paraId="371AD067"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вспомогательные стойки к использованию</w:t>
            </w:r>
          </w:p>
          <w:p w14:paraId="1AB9D01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Протирать, полировать столовую посуду и приборы, наполнять приборы со</w:t>
            </w:r>
          </w:p>
          <w:p w14:paraId="6571F16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специями в зале обслуживания организации питания</w:t>
            </w:r>
          </w:p>
          <w:p w14:paraId="5F47DD54"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Проверять качество и состояние столового белья в организации питания</w:t>
            </w:r>
          </w:p>
          <w:p w14:paraId="6302CD9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Рационально и безопасно расставлять чистую столовую посуду и приборы</w:t>
            </w:r>
          </w:p>
          <w:p w14:paraId="7D95C6C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подносе и сервировочной тележке в организации питания</w:t>
            </w:r>
          </w:p>
          <w:p w14:paraId="75F8F2C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Укладывать использованные столовые приборы на тарелку и лоток</w:t>
            </w:r>
          </w:p>
          <w:p w14:paraId="6A878932"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Размещать использованную столовую посуду и приборы на сервировочной тележке и перевозить ее</w:t>
            </w:r>
          </w:p>
          <w:p w14:paraId="6CA7449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Переносить использованную столовую посуду и приборы вручную и на подносе</w:t>
            </w:r>
          </w:p>
          <w:p w14:paraId="67FE3CC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Сортировать использованную столовую посуду и приборы</w:t>
            </w:r>
          </w:p>
          <w:p w14:paraId="1F6D761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Эстетично и безопасно упаковывать блюда на вынос в организации питания</w:t>
            </w:r>
          </w:p>
          <w:p w14:paraId="4557BF6C"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мебель в баре, включать и настраивать к использованию оборудование бара</w:t>
            </w:r>
          </w:p>
          <w:p w14:paraId="52576A2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Расставлять бутылки с напитками и барную посуду на барной стойке и витрине бара</w:t>
            </w:r>
          </w:p>
          <w:p w14:paraId="7E8F29EF"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Сортировать столовую посуду и приборы по виду и назначению</w:t>
            </w:r>
          </w:p>
          <w:p w14:paraId="5548ADA2"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Подбирать оборудование, инвентарь, посуду, необходимые для приготовления заготовок</w:t>
            </w:r>
          </w:p>
          <w:p w14:paraId="603A0AC6"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Проверять состояние (чистоту, наличие сколов, трещин) столовой посуды и приборов</w:t>
            </w:r>
          </w:p>
          <w:p w14:paraId="2DBC2F7D"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Промывать, очищать, нарезать, измельчать зелень, фрукты и ягоды</w:t>
            </w:r>
          </w:p>
          <w:p w14:paraId="277694EB"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Хранить приготовленные заготовки и украшения с учетом требований к безопасности пищевых продуктов</w:t>
            </w:r>
          </w:p>
          <w:p w14:paraId="0B3BD24B"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 xml:space="preserve">Чистить, мыть и содержать в рабочем состоянии </w:t>
            </w:r>
            <w:r w:rsidRPr="00FF1F25">
              <w:rPr>
                <w:rFonts w:ascii="Times New Roman" w:eastAsia="Times New Roman" w:hAnsi="Times New Roman" w:cs="Times New Roman"/>
                <w:color w:val="000000"/>
              </w:rPr>
              <w:lastRenderedPageBreak/>
              <w:t>оборудование бара и барный инвентарь</w:t>
            </w:r>
          </w:p>
          <w:p w14:paraId="10FF2F56"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Эстетично и безопасно упаковывать напитки на вынос</w:t>
            </w:r>
          </w:p>
          <w:p w14:paraId="28C7B08A"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Осуществлять проверку наличия маркировки алкогольной продукции, а также наличия сопроводительной документации (товарно-транспортные накладные, сертификаты, декларации)</w:t>
            </w:r>
          </w:p>
          <w:p w14:paraId="0FCC5DC0"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Сканировать акцизную марку посредством 2D-сканера и оформлять списание алкогольной продукции</w:t>
            </w:r>
          </w:p>
          <w:p w14:paraId="2E354A6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Осуществлять процедуру списания алкогольной продукции при бое, порче,</w:t>
            </w:r>
          </w:p>
          <w:p w14:paraId="4D73CEA5" w14:textId="77777777" w:rsidR="009F5F97" w:rsidRPr="00FF1F25" w:rsidRDefault="009F5F97" w:rsidP="00FF1F25">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краже в специализированных программах учета</w:t>
            </w:r>
          </w:p>
          <w:p w14:paraId="60CE9389" w14:textId="6ECB747E" w:rsidR="001A2407" w:rsidRPr="00FF1F25" w:rsidRDefault="009F5F97" w:rsidP="00FF1F25">
            <w:pPr>
              <w:rPr>
                <w:rFonts w:ascii="Times New Roman" w:eastAsia="Calibri" w:hAnsi="Times New Roman" w:cs="Times New Roman"/>
              </w:rPr>
            </w:pPr>
            <w:r w:rsidRPr="00FF1F25">
              <w:rPr>
                <w:rFonts w:ascii="Times New Roman" w:eastAsia="Times New Roman" w:hAnsi="Times New Roman" w:cs="Times New Roman"/>
                <w:color w:val="000000"/>
              </w:rPr>
              <w:t>Производить инвентаризацию продуктов, сырья, используемых при приготовлении напитков и закусок</w:t>
            </w:r>
          </w:p>
        </w:tc>
        <w:tc>
          <w:tcPr>
            <w:tcW w:w="1767" w:type="pct"/>
            <w:tcBorders>
              <w:top w:val="single" w:sz="4" w:space="0" w:color="auto"/>
              <w:left w:val="single" w:sz="4" w:space="0" w:color="auto"/>
              <w:bottom w:val="single" w:sz="4" w:space="0" w:color="auto"/>
              <w:right w:val="single" w:sz="4" w:space="0" w:color="auto"/>
            </w:tcBorders>
          </w:tcPr>
          <w:p w14:paraId="76EE93C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Законодательство Российской Федерации, регулирующее деятельность предприятий питания</w:t>
            </w:r>
          </w:p>
          <w:p w14:paraId="39A9038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трудового законодательства Российской Федерации</w:t>
            </w:r>
          </w:p>
          <w:p w14:paraId="23F8323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деятельности предприятий питания</w:t>
            </w:r>
          </w:p>
          <w:p w14:paraId="03AB7DB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организации, планирования и контроля деятельности подчиненных</w:t>
            </w:r>
          </w:p>
          <w:p w14:paraId="65019FA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Теории мотивации персонала и его психологические особенности</w:t>
            </w:r>
          </w:p>
          <w:p w14:paraId="0A55C36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Теория межличностного и делового общения, переговоров, конфликтологии малой группы</w:t>
            </w:r>
          </w:p>
          <w:p w14:paraId="1735E6B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производства на предприятиях питания</w:t>
            </w:r>
          </w:p>
          <w:p w14:paraId="09E0B8F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охраны труда на рабочем месте</w:t>
            </w:r>
          </w:p>
          <w:p w14:paraId="0D24EEA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Специализированные информационные программы и технологии, используемые в работе производственной службы</w:t>
            </w:r>
          </w:p>
          <w:p w14:paraId="5CE4D12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охраны здоровья, санитарии и гигиены</w:t>
            </w:r>
          </w:p>
          <w:p w14:paraId="5139173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Основы финансового, бухгалтерского и статистического учета на предприятиях питания</w:t>
            </w:r>
          </w:p>
          <w:p w14:paraId="163B91F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приема заказа на бронирование столиков и продукции</w:t>
            </w:r>
          </w:p>
          <w:p w14:paraId="065B581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 вынос и доставку</w:t>
            </w:r>
          </w:p>
          <w:p w14:paraId="794E6BE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регистрации заказов на бронирование столиков и продукцию на</w:t>
            </w:r>
          </w:p>
          <w:p w14:paraId="508D593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вынос и доставку</w:t>
            </w:r>
          </w:p>
          <w:p w14:paraId="59A3D7D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звонков</w:t>
            </w:r>
          </w:p>
          <w:p w14:paraId="7D9D070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Стандарты приема входящих сообщений, полученных через мессенджеры</w:t>
            </w:r>
          </w:p>
          <w:p w14:paraId="0C24B91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Этикет телефонного разговора и общения в мессенджерах</w:t>
            </w:r>
          </w:p>
          <w:p w14:paraId="77DE98A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Приемы и техника перемещения в ограниченном пространстве в организации питания</w:t>
            </w:r>
          </w:p>
          <w:p w14:paraId="31940A7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ресторанного этикета и требования ресторанного протокола при размещении гостей за столом в организации питания</w:t>
            </w:r>
          </w:p>
          <w:p w14:paraId="1761C34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подачи меню в организации питания</w:t>
            </w:r>
          </w:p>
          <w:p w14:paraId="1C8E65E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подготовки зала к обслуживанию гостей</w:t>
            </w:r>
          </w:p>
          <w:p w14:paraId="1DE7E4E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виды расстановки мебели в зале организации питания</w:t>
            </w:r>
          </w:p>
          <w:p w14:paraId="6444215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сервировки стола при обслуживании гостей</w:t>
            </w:r>
          </w:p>
          <w:p w14:paraId="24BF064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назначение ресторанных аксессуаров</w:t>
            </w:r>
          </w:p>
          <w:p w14:paraId="4F5FBFA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Характеристика столовой посуды, приборов</w:t>
            </w:r>
          </w:p>
          <w:p w14:paraId="27496EC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блюд и напитков</w:t>
            </w:r>
          </w:p>
          <w:p w14:paraId="472B5F5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уборки использованной столовой посуды и приборов со стола во</w:t>
            </w:r>
          </w:p>
          <w:p w14:paraId="65F6974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время и после обслуживания гостей</w:t>
            </w:r>
          </w:p>
          <w:p w14:paraId="401566F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техника сбора использованной столовой посуды и приборов со столов</w:t>
            </w:r>
          </w:p>
          <w:p w14:paraId="101CD19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расстановки использованной столовой посуды и приборов на подносе и сервировочной тележке и перевозки на ней</w:t>
            </w:r>
          </w:p>
          <w:p w14:paraId="3CA1C4A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Способы и правила переноса использованной столовой посуды и приборов на подносе и в руках</w:t>
            </w:r>
          </w:p>
          <w:p w14:paraId="250328D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безопасности пищевых продуктов, используемых в приготовлении закусок, десертов и напитков, условиям их хранения</w:t>
            </w:r>
          </w:p>
          <w:p w14:paraId="0542B3F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последовательность подготовки бара, буфета к обслуживанию гостей</w:t>
            </w:r>
          </w:p>
          <w:p w14:paraId="6AFE1DB5"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подготовки плодов и пряностей: промывание, очистка, снятие</w:t>
            </w:r>
          </w:p>
          <w:p w14:paraId="31C69DF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цедры, нарезка, измельчение, предохранение от потемнения</w:t>
            </w:r>
          </w:p>
          <w:p w14:paraId="2BA603B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открывания бутылок с газированными и негазированными</w:t>
            </w:r>
          </w:p>
          <w:p w14:paraId="1AE8485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напитками и прочих упаковок с напитками</w:t>
            </w:r>
          </w:p>
          <w:p w14:paraId="5C2AE29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сервировки и оформления для подачи свежеотжатых соков и безалкогольных напитков</w:t>
            </w:r>
          </w:p>
          <w:p w14:paraId="7443267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хранения приготовленных свежеотжатых соков и безалкогольных</w:t>
            </w:r>
          </w:p>
          <w:p w14:paraId="4F27E09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в открытых упаковках и бутылках, предназначенных для последующего использования</w:t>
            </w:r>
          </w:p>
          <w:p w14:paraId="47DF418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барного оборудования и инвентаря</w:t>
            </w:r>
          </w:p>
          <w:p w14:paraId="5AE238A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сочетаемости напитков и блюд</w:t>
            </w:r>
          </w:p>
          <w:p w14:paraId="33A5341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63CD329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521BE1C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12B1EF0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Классификация чая по степени ферментации, методы заваривания чая</w:t>
            </w:r>
          </w:p>
          <w:p w14:paraId="4F2BC7E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Нечайные чаи: виды, характеристики, отличительные особенности</w:t>
            </w:r>
          </w:p>
          <w:p w14:paraId="5DA15D2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1280B39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Сочетаемость чая и кофе с алкогольными напитками и десертами</w:t>
            </w:r>
          </w:p>
          <w:p w14:paraId="6E7731D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культуры обслуживания, протокола и этикета обслуживания</w:t>
            </w:r>
          </w:p>
          <w:p w14:paraId="6DC04B4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гостей организации питания</w:t>
            </w:r>
          </w:p>
          <w:p w14:paraId="051540A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1B5E40B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09E5F54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процедура передачи заказа на кухню и в бар</w:t>
            </w:r>
          </w:p>
          <w:p w14:paraId="55FFE9E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способы постановки вопросов при определении потребностей гостей</w:t>
            </w:r>
          </w:p>
          <w:p w14:paraId="55BE255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блюд и напитков</w:t>
            </w:r>
          </w:p>
          <w:p w14:paraId="7AAAE77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очередность подачи блюд и напитков</w:t>
            </w:r>
          </w:p>
          <w:p w14:paraId="097FE72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Требования к качеству, температуре подачи блюд и напитков</w:t>
            </w:r>
          </w:p>
          <w:p w14:paraId="0AD2975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порционирования и подготовки блюд и напитков к презентации в присутствии гостей</w:t>
            </w:r>
          </w:p>
          <w:p w14:paraId="4C056B0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выбора столовой посуды, чайной и кофейной посуды, приборов, ресторанных аксессуаров, инвентаря</w:t>
            </w:r>
          </w:p>
          <w:p w14:paraId="06E6E34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2A8D89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алкогольных и безалкогольных напитков</w:t>
            </w:r>
          </w:p>
          <w:p w14:paraId="028986C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Ассортимент алкогольных напитков, рекомендуемых в качестве аперитивов</w:t>
            </w:r>
          </w:p>
          <w:p w14:paraId="7105229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и дижестивов</w:t>
            </w:r>
          </w:p>
          <w:p w14:paraId="6D0BE21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чая по степени ферментации, методы заваривания чая</w:t>
            </w:r>
          </w:p>
          <w:p w14:paraId="7BECFC1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Нечайные чаи: виды, характеристики, отличительные особенности</w:t>
            </w:r>
          </w:p>
          <w:p w14:paraId="4D90150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Классификация кофе по видам и степени обжарки</w:t>
            </w:r>
          </w:p>
          <w:p w14:paraId="2B83DEE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Сочетаемость чая и кофе с алкогольными напитками и десертами</w:t>
            </w:r>
          </w:p>
          <w:p w14:paraId="7D0AF53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вина</w:t>
            </w:r>
          </w:p>
          <w:p w14:paraId="286E531E"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пива</w:t>
            </w:r>
          </w:p>
          <w:p w14:paraId="2B775D6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коктейлей</w:t>
            </w:r>
          </w:p>
          <w:p w14:paraId="1D47C29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подачи крепких спиртных напитков</w:t>
            </w:r>
          </w:p>
          <w:p w14:paraId="64FFEF5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приготовления и подачи чая, кофе</w:t>
            </w:r>
          </w:p>
          <w:p w14:paraId="498DE56D"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составления документации по приготовлению коктейлей</w:t>
            </w:r>
          </w:p>
          <w:p w14:paraId="63A753F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создания и редактирования заказа в специализированных</w:t>
            </w:r>
          </w:p>
          <w:p w14:paraId="254E4FD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программах по приему и оформлению заказов</w:t>
            </w:r>
          </w:p>
          <w:p w14:paraId="48594AF6"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техника замены использованной столовой посуды и столовых приборов</w:t>
            </w:r>
          </w:p>
          <w:p w14:paraId="249D9C21"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Культура потребления алкогольных напитков</w:t>
            </w:r>
          </w:p>
          <w:p w14:paraId="4D7B72E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этикета при обслуживании гостей в баре</w:t>
            </w:r>
          </w:p>
          <w:p w14:paraId="13F31A3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безопасной эксплуатации оборудования бара</w:t>
            </w:r>
          </w:p>
          <w:p w14:paraId="7041D98A"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и классификации баров, планировочные решения баров</w:t>
            </w:r>
          </w:p>
          <w:p w14:paraId="2943855C"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ведения учетно-отчетной и кассовой документации бара</w:t>
            </w:r>
          </w:p>
          <w:p w14:paraId="1E5FE893"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Нормы расхода сырья и полуфабрикатов, используемых при приготовлении</w:t>
            </w:r>
          </w:p>
          <w:p w14:paraId="606A142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напитков и закусок, правила учета и выдачи продуктов</w:t>
            </w:r>
          </w:p>
          <w:p w14:paraId="60954589"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Условия и сроки хранения продуктов и напитков в баре</w:t>
            </w:r>
          </w:p>
          <w:p w14:paraId="5999794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Методы разрешения конфликтных ситуаций</w:t>
            </w:r>
          </w:p>
          <w:p w14:paraId="6FCE70D5"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Техника продаж и презентации напитков</w:t>
            </w:r>
          </w:p>
          <w:p w14:paraId="5DCB85A0"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Технологии наставничества и обучения на рабочих местах</w:t>
            </w:r>
          </w:p>
          <w:p w14:paraId="63D23AD7"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Виды мероприятий в организациях питания и стили их обслуживания</w:t>
            </w:r>
          </w:p>
          <w:p w14:paraId="132843A4"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и правила обслуживания гостей на мероприятиях</w:t>
            </w:r>
          </w:p>
          <w:p w14:paraId="0AB7B5E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подготовки к проведению мероприятий в организациях питания и на выездном обслуживании</w:t>
            </w:r>
          </w:p>
          <w:p w14:paraId="44C967A2"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Правила эксплуатации контрольно-кассовой техники и POS терминалов</w:t>
            </w:r>
          </w:p>
          <w:p w14:paraId="7D998518"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Правила и порядок расчета гостей при наличной и безналичной формах оплаты</w:t>
            </w:r>
          </w:p>
          <w:p w14:paraId="0593E25B"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проведения расчетов при наличии программ лояльности и скидок для гостей организации питания</w:t>
            </w:r>
          </w:p>
          <w:p w14:paraId="155F819F" w14:textId="77777777" w:rsidR="009F5F97" w:rsidRPr="00FF1F25" w:rsidRDefault="009F5F97" w:rsidP="00FF1F25">
            <w:pPr>
              <w:tabs>
                <w:tab w:val="left" w:pos="2760"/>
              </w:tabs>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Порядок получения, выдачи и хранения денежных средств</w:t>
            </w:r>
          </w:p>
          <w:p w14:paraId="6FFED80B" w14:textId="0BFC6BF5" w:rsidR="001A2407" w:rsidRPr="00FF1F25" w:rsidRDefault="009F5F97" w:rsidP="00FF1F25">
            <w:pPr>
              <w:tabs>
                <w:tab w:val="left" w:pos="2760"/>
              </w:tabs>
              <w:rPr>
                <w:rFonts w:ascii="Times New Roman" w:eastAsia="Calibri" w:hAnsi="Times New Roman" w:cs="Times New Roman"/>
              </w:rPr>
            </w:pPr>
            <w:r w:rsidRPr="00FF1F25">
              <w:rPr>
                <w:rFonts w:ascii="Times New Roman" w:eastAsia="Times New Roman" w:hAnsi="Times New Roman" w:cs="Times New Roman"/>
                <w:color w:val="000000"/>
              </w:rPr>
              <w:t>Правила возврата платежей</w:t>
            </w:r>
          </w:p>
        </w:tc>
        <w:tc>
          <w:tcPr>
            <w:tcW w:w="1248" w:type="pct"/>
            <w:tcBorders>
              <w:top w:val="single" w:sz="4" w:space="0" w:color="auto"/>
              <w:left w:val="single" w:sz="4" w:space="0" w:color="auto"/>
              <w:bottom w:val="single" w:sz="4" w:space="0" w:color="auto"/>
              <w:right w:val="single" w:sz="4" w:space="0" w:color="auto"/>
            </w:tcBorders>
          </w:tcPr>
          <w:p w14:paraId="6005013C"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Составление документации, отчетов посредством специализированных программ</w:t>
            </w:r>
          </w:p>
          <w:p w14:paraId="3B0D3FCD"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Поддержание в чистоте и порядке столов в баре, барной стойки, барного инвентаря, посуды и оборудования</w:t>
            </w:r>
          </w:p>
          <w:p w14:paraId="06556F9F"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Подготовка зала и инвентаря для обслуживания мероприятий в организациях питания</w:t>
            </w:r>
          </w:p>
          <w:p w14:paraId="16A7D991"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lastRenderedPageBreak/>
              <w:t>Подготовка помещения и инвентаря для обслуживания гостей на выездных мероприятиях</w:t>
            </w:r>
          </w:p>
          <w:p w14:paraId="405248FF"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Сервировка столов с учетом вида мероприятия</w:t>
            </w:r>
          </w:p>
          <w:p w14:paraId="2FC736C1"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Подача блюд и напитков гостям на мероприятиях в организациях питания и выездных мероприятиях</w:t>
            </w:r>
          </w:p>
          <w:p w14:paraId="088C54F8" w14:textId="77777777" w:rsidR="009F5F97" w:rsidRPr="00FF1F25" w:rsidRDefault="009F5F97" w:rsidP="009F5F97">
            <w:pPr>
              <w:jc w:val="both"/>
              <w:rPr>
                <w:rFonts w:ascii="Times New Roman" w:eastAsia="Times New Roman" w:hAnsi="Times New Roman" w:cs="Times New Roman"/>
                <w:color w:val="000000"/>
                <w:lang w:eastAsia="ru-RU"/>
              </w:rPr>
            </w:pPr>
            <w:r w:rsidRPr="00FF1F25">
              <w:rPr>
                <w:rFonts w:ascii="Times New Roman" w:eastAsia="Times New Roman" w:hAnsi="Times New Roman" w:cs="Times New Roman"/>
                <w:color w:val="000000"/>
              </w:rPr>
              <w:t>Подготовка контрольно-кассового оборудования к началу принятия и оформления платежей</w:t>
            </w:r>
          </w:p>
          <w:p w14:paraId="540870D5" w14:textId="0AA4732E" w:rsidR="001A2407" w:rsidRPr="00FF1F25" w:rsidRDefault="009F5F97" w:rsidP="009F5F97">
            <w:pPr>
              <w:tabs>
                <w:tab w:val="left" w:pos="735"/>
              </w:tabs>
              <w:ind w:left="142"/>
              <w:rPr>
                <w:rFonts w:ascii="Times New Roman" w:hAnsi="Times New Roman" w:cs="Times New Roman"/>
                <w:bCs/>
              </w:rPr>
            </w:pPr>
            <w:r w:rsidRPr="00FF1F25">
              <w:rPr>
                <w:rFonts w:ascii="Times New Roman" w:eastAsia="Times New Roman" w:hAnsi="Times New Roman" w:cs="Times New Roman"/>
                <w:color w:val="000000"/>
              </w:rPr>
              <w:t>Проведение кассовых операций оплаты по счетам за выполненный заказ</w:t>
            </w:r>
          </w:p>
        </w:tc>
      </w:tr>
    </w:tbl>
    <w:p w14:paraId="0114B557" w14:textId="1BEA40AA" w:rsidR="001A2407" w:rsidRDefault="001A2407" w:rsidP="00FF1F25">
      <w:pPr>
        <w:pStyle w:val="ConsPlusNormal"/>
      </w:pPr>
    </w:p>
    <w:p w14:paraId="2A5F11B5" w14:textId="091EE653" w:rsidR="001B3C36" w:rsidRDefault="001B3C36" w:rsidP="001B3C36">
      <w:pPr>
        <w:pStyle w:val="114"/>
        <w:rPr>
          <w:rFonts w:ascii="Times New Roman" w:hAnsi="Times New Roman"/>
        </w:rPr>
      </w:pPr>
      <w:r w:rsidRPr="00941462">
        <w:rPr>
          <w:rFonts w:ascii="Times New Roman" w:hAnsi="Times New Roman"/>
        </w:rPr>
        <w:t xml:space="preserve">2.1. Трудоемкость освоения модуля </w:t>
      </w:r>
    </w:p>
    <w:p w14:paraId="0176BAA0" w14:textId="77777777" w:rsidR="00FF1F25" w:rsidRPr="00941462" w:rsidRDefault="00FF1F25" w:rsidP="00FF1F25">
      <w:pPr>
        <w:pStyle w:val="ConsPlusNormal"/>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1B3C36" w:rsidRPr="00941462" w14:paraId="4E4D3AF2" w14:textId="77777777" w:rsidTr="00FF1F25">
        <w:trPr>
          <w:trHeight w:val="23"/>
        </w:trPr>
        <w:tc>
          <w:tcPr>
            <w:tcW w:w="2497" w:type="pct"/>
            <w:vAlign w:val="center"/>
          </w:tcPr>
          <w:p w14:paraId="1C3725FF"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213" w:type="pct"/>
            <w:vAlign w:val="center"/>
          </w:tcPr>
          <w:p w14:paraId="0AB967EE"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290" w:type="pct"/>
          </w:tcPr>
          <w:p w14:paraId="05D4C319" w14:textId="77777777" w:rsidR="001B3C36" w:rsidRPr="00941462" w:rsidRDefault="001B3C36" w:rsidP="00FF6F48">
            <w:pPr>
              <w:jc w:val="center"/>
              <w:rPr>
                <w:rFonts w:ascii="Times New Roman" w:hAnsi="Times New Roman" w:cs="Times New Roman"/>
                <w:b/>
                <w:sz w:val="24"/>
                <w:szCs w:val="24"/>
              </w:rPr>
            </w:pPr>
            <w:r w:rsidRPr="00941462">
              <w:rPr>
                <w:rFonts w:ascii="Times New Roman" w:hAnsi="Times New Roman" w:cs="Times New Roman"/>
                <w:b/>
                <w:sz w:val="24"/>
                <w:szCs w:val="24"/>
              </w:rPr>
              <w:t>В т.ч. в форме практ. подготовки</w:t>
            </w:r>
          </w:p>
        </w:tc>
      </w:tr>
      <w:tr w:rsidR="001B3C36" w:rsidRPr="00941462" w14:paraId="7AE1D87D" w14:textId="77777777" w:rsidTr="00FF1F25">
        <w:trPr>
          <w:trHeight w:val="23"/>
        </w:trPr>
        <w:tc>
          <w:tcPr>
            <w:tcW w:w="2497" w:type="pct"/>
            <w:vAlign w:val="center"/>
          </w:tcPr>
          <w:p w14:paraId="03DB3DD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213" w:type="pct"/>
            <w:vAlign w:val="center"/>
          </w:tcPr>
          <w:p w14:paraId="0CE0387A" w14:textId="77777777" w:rsidR="001B3C36" w:rsidRPr="00941462" w:rsidRDefault="001B3C36" w:rsidP="00FF6F48">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306</w:t>
            </w:r>
          </w:p>
        </w:tc>
        <w:tc>
          <w:tcPr>
            <w:tcW w:w="1290" w:type="pct"/>
            <w:vAlign w:val="center"/>
          </w:tcPr>
          <w:p w14:paraId="10E34BDB"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306</w:t>
            </w:r>
          </w:p>
        </w:tc>
      </w:tr>
      <w:tr w:rsidR="001B3C36" w:rsidRPr="00941462" w14:paraId="25F10EAD" w14:textId="77777777" w:rsidTr="00FF1F25">
        <w:trPr>
          <w:trHeight w:val="23"/>
        </w:trPr>
        <w:tc>
          <w:tcPr>
            <w:tcW w:w="2497" w:type="pct"/>
            <w:vAlign w:val="center"/>
          </w:tcPr>
          <w:p w14:paraId="453B1BA3" w14:textId="77777777" w:rsidR="001B3C36" w:rsidRPr="00941462" w:rsidRDefault="001B3C36" w:rsidP="00FF6F48">
            <w:pPr>
              <w:jc w:val="both"/>
              <w:rPr>
                <w:rFonts w:ascii="Times New Roman" w:hAnsi="Times New Roman" w:cs="Times New Roman"/>
                <w:bCs/>
                <w:sz w:val="24"/>
                <w:szCs w:val="24"/>
              </w:rPr>
            </w:pPr>
            <w:r>
              <w:rPr>
                <w:rFonts w:ascii="Times New Roman" w:hAnsi="Times New Roman" w:cs="Times New Roman"/>
                <w:bCs/>
                <w:sz w:val="24"/>
                <w:szCs w:val="24"/>
              </w:rPr>
              <w:t>Курсовой проект (работа)</w:t>
            </w:r>
          </w:p>
        </w:tc>
        <w:tc>
          <w:tcPr>
            <w:tcW w:w="1213" w:type="pct"/>
            <w:vAlign w:val="center"/>
          </w:tcPr>
          <w:p w14:paraId="07A0092C"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c>
          <w:tcPr>
            <w:tcW w:w="1290" w:type="pct"/>
            <w:vAlign w:val="center"/>
          </w:tcPr>
          <w:p w14:paraId="218C7F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w:t>
            </w:r>
          </w:p>
        </w:tc>
      </w:tr>
      <w:tr w:rsidR="001B3C36" w:rsidRPr="00941462" w14:paraId="67B5750B" w14:textId="77777777" w:rsidTr="00FF1F25">
        <w:trPr>
          <w:trHeight w:val="23"/>
        </w:trPr>
        <w:tc>
          <w:tcPr>
            <w:tcW w:w="2497" w:type="pct"/>
            <w:vAlign w:val="center"/>
          </w:tcPr>
          <w:p w14:paraId="2BCCB70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213" w:type="pct"/>
            <w:vAlign w:val="center"/>
          </w:tcPr>
          <w:p w14:paraId="67953EA8"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6391B40E"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B3C36" w:rsidRPr="00941462" w14:paraId="360BD386" w14:textId="77777777" w:rsidTr="00FF1F25">
        <w:trPr>
          <w:trHeight w:val="23"/>
        </w:trPr>
        <w:tc>
          <w:tcPr>
            <w:tcW w:w="2497" w:type="pct"/>
            <w:vAlign w:val="center"/>
          </w:tcPr>
          <w:p w14:paraId="37581FC8"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213" w:type="pct"/>
            <w:vAlign w:val="center"/>
          </w:tcPr>
          <w:p w14:paraId="4AC80E01"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c>
          <w:tcPr>
            <w:tcW w:w="1290" w:type="pct"/>
            <w:vAlign w:val="center"/>
          </w:tcPr>
          <w:p w14:paraId="77CE07BD"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144</w:t>
            </w:r>
          </w:p>
        </w:tc>
      </w:tr>
      <w:tr w:rsidR="001B3C36" w:rsidRPr="00941462" w14:paraId="5900927B" w14:textId="77777777" w:rsidTr="00FF1F25">
        <w:trPr>
          <w:trHeight w:val="23"/>
        </w:trPr>
        <w:tc>
          <w:tcPr>
            <w:tcW w:w="2497" w:type="pct"/>
            <w:vAlign w:val="center"/>
          </w:tcPr>
          <w:p w14:paraId="7EBE8AE0"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213" w:type="pct"/>
            <w:vAlign w:val="center"/>
          </w:tcPr>
          <w:p w14:paraId="6EE2B35A"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0A0766D4" w14:textId="77777777" w:rsidR="001B3C36" w:rsidRPr="00361ED6"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0325689C" w14:textId="77777777" w:rsidTr="00FF1F25">
        <w:trPr>
          <w:trHeight w:val="23"/>
        </w:trPr>
        <w:tc>
          <w:tcPr>
            <w:tcW w:w="2497" w:type="pct"/>
            <w:vAlign w:val="center"/>
          </w:tcPr>
          <w:p w14:paraId="06004CC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213" w:type="pct"/>
            <w:vAlign w:val="center"/>
          </w:tcPr>
          <w:p w14:paraId="548D5A4F"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4DCE6C81" w14:textId="77777777" w:rsidR="001B3C36" w:rsidRPr="00941462" w:rsidRDefault="001B3C36" w:rsidP="00FF6F4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B3C36" w:rsidRPr="00941462" w14:paraId="1A29C1B2" w14:textId="77777777" w:rsidTr="00FF1F25">
        <w:trPr>
          <w:trHeight w:val="23"/>
        </w:trPr>
        <w:tc>
          <w:tcPr>
            <w:tcW w:w="2497" w:type="pct"/>
            <w:vAlign w:val="center"/>
          </w:tcPr>
          <w:p w14:paraId="4D2AD0AF"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213" w:type="pct"/>
            <w:vAlign w:val="center"/>
          </w:tcPr>
          <w:p w14:paraId="7E94A343"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c>
          <w:tcPr>
            <w:tcW w:w="1290" w:type="pct"/>
            <w:vAlign w:val="center"/>
          </w:tcPr>
          <w:p w14:paraId="27484271" w14:textId="77777777" w:rsidR="001B3C36" w:rsidRPr="00941462" w:rsidRDefault="001B3C36" w:rsidP="00FF6F48">
            <w:pPr>
              <w:jc w:val="center"/>
              <w:rPr>
                <w:rFonts w:ascii="Times New Roman" w:hAnsi="Times New Roman" w:cs="Times New Roman"/>
                <w:bCs/>
                <w:sz w:val="24"/>
                <w:szCs w:val="24"/>
                <w:highlight w:val="cyan"/>
              </w:rPr>
            </w:pPr>
            <w:r>
              <w:rPr>
                <w:rFonts w:ascii="Times New Roman" w:eastAsia="Times New Roman" w:hAnsi="Times New Roman" w:cs="Times New Roman"/>
                <w:b/>
                <w:bCs/>
                <w:sz w:val="24"/>
                <w:szCs w:val="24"/>
                <w:lang w:eastAsia="ru-RU"/>
              </w:rPr>
              <w:t>18</w:t>
            </w:r>
          </w:p>
        </w:tc>
      </w:tr>
      <w:tr w:rsidR="001B3C36" w:rsidRPr="00941462" w14:paraId="0E48B0F0" w14:textId="77777777" w:rsidTr="00FF1F25">
        <w:trPr>
          <w:trHeight w:val="23"/>
        </w:trPr>
        <w:tc>
          <w:tcPr>
            <w:tcW w:w="2497" w:type="pct"/>
            <w:vAlign w:val="center"/>
          </w:tcPr>
          <w:p w14:paraId="4EF87892" w14:textId="77777777" w:rsidR="001B3C36" w:rsidRPr="00941462" w:rsidRDefault="001B3C36" w:rsidP="00FF6F48">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213" w:type="pct"/>
            <w:vAlign w:val="center"/>
          </w:tcPr>
          <w:p w14:paraId="2D3647A4" w14:textId="77777777" w:rsidR="001B3C36" w:rsidRPr="00941462" w:rsidRDefault="001B3C36" w:rsidP="00FF6F48">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290" w:type="pct"/>
            <w:vAlign w:val="center"/>
          </w:tcPr>
          <w:p w14:paraId="166726D0" w14:textId="77777777" w:rsidR="001B3C36" w:rsidRPr="00941462" w:rsidRDefault="001B3C36" w:rsidP="00FF6F48">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468</w:t>
            </w:r>
          </w:p>
        </w:tc>
      </w:tr>
    </w:tbl>
    <w:p w14:paraId="544D104D" w14:textId="77777777" w:rsidR="009F5F97" w:rsidRDefault="009F5F97" w:rsidP="00FF1F25">
      <w:pPr>
        <w:pStyle w:val="ConsPlusNormal"/>
      </w:pPr>
    </w:p>
    <w:p w14:paraId="67684E0A" w14:textId="42E22FA4" w:rsidR="001B3C36" w:rsidRDefault="001B3C36" w:rsidP="001B3C36">
      <w:pPr>
        <w:pStyle w:val="114"/>
        <w:tabs>
          <w:tab w:val="left" w:pos="3136"/>
        </w:tabs>
        <w:rPr>
          <w:rFonts w:ascii="Times New Roman" w:hAnsi="Times New Roman"/>
        </w:rPr>
      </w:pPr>
      <w:r w:rsidRPr="00941462">
        <w:rPr>
          <w:rFonts w:ascii="Times New Roman" w:hAnsi="Times New Roman"/>
        </w:rPr>
        <w:t xml:space="preserve">2.2. Структура профессионального модуля </w:t>
      </w:r>
    </w:p>
    <w:p w14:paraId="7A4A8429" w14:textId="77777777" w:rsidR="00FF1F25" w:rsidRPr="00941462" w:rsidRDefault="00FF1F25" w:rsidP="00FF1F25">
      <w:pPr>
        <w:pStyle w:val="ConsPlusNormal"/>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2812"/>
        <w:gridCol w:w="942"/>
        <w:gridCol w:w="714"/>
        <w:gridCol w:w="632"/>
        <w:gridCol w:w="555"/>
        <w:gridCol w:w="632"/>
        <w:gridCol w:w="555"/>
        <w:gridCol w:w="555"/>
        <w:gridCol w:w="515"/>
      </w:tblGrid>
      <w:tr w:rsidR="001B3C36" w:rsidRPr="00FF1F25" w14:paraId="55447FC5" w14:textId="77777777" w:rsidTr="00FF1F25">
        <w:trPr>
          <w:cantSplit/>
          <w:trHeight w:val="3271"/>
        </w:trPr>
        <w:tc>
          <w:tcPr>
            <w:tcW w:w="896" w:type="pct"/>
            <w:vAlign w:val="center"/>
          </w:tcPr>
          <w:p w14:paraId="2786B757"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Код ОК, ПК</w:t>
            </w:r>
          </w:p>
        </w:tc>
        <w:tc>
          <w:tcPr>
            <w:tcW w:w="1458" w:type="pct"/>
            <w:vAlign w:val="center"/>
          </w:tcPr>
          <w:p w14:paraId="7634590C"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Наименования разделов профессионального модуля</w:t>
            </w:r>
          </w:p>
        </w:tc>
        <w:tc>
          <w:tcPr>
            <w:tcW w:w="488" w:type="pct"/>
            <w:vAlign w:val="center"/>
          </w:tcPr>
          <w:p w14:paraId="51491666"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Всего, час.</w:t>
            </w:r>
          </w:p>
        </w:tc>
        <w:tc>
          <w:tcPr>
            <w:tcW w:w="370" w:type="pct"/>
            <w:textDirection w:val="btLr"/>
            <w:vAlign w:val="center"/>
          </w:tcPr>
          <w:p w14:paraId="7BED1667"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В т.ч. в форме практической подготовки</w:t>
            </w:r>
          </w:p>
        </w:tc>
        <w:tc>
          <w:tcPr>
            <w:tcW w:w="328" w:type="pct"/>
            <w:shd w:val="clear" w:color="auto" w:fill="D9D9D9" w:themeFill="background1" w:themeFillShade="D9"/>
            <w:textDirection w:val="btLr"/>
            <w:vAlign w:val="center"/>
          </w:tcPr>
          <w:p w14:paraId="518154F8" w14:textId="77777777" w:rsidR="001B3C36" w:rsidRPr="00FF1F25" w:rsidRDefault="001B3C36" w:rsidP="00FF6F48">
            <w:pPr>
              <w:suppressAutoHyphens/>
              <w:ind w:left="113" w:right="113"/>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Обучение по МДК, в т.ч.:</w:t>
            </w:r>
          </w:p>
        </w:tc>
        <w:tc>
          <w:tcPr>
            <w:tcW w:w="288" w:type="pct"/>
            <w:textDirection w:val="btLr"/>
            <w:vAlign w:val="center"/>
          </w:tcPr>
          <w:p w14:paraId="69A58921"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Учебные занятия</w:t>
            </w:r>
          </w:p>
        </w:tc>
        <w:tc>
          <w:tcPr>
            <w:tcW w:w="328" w:type="pct"/>
            <w:textDirection w:val="btLr"/>
            <w:vAlign w:val="center"/>
          </w:tcPr>
          <w:p w14:paraId="0E8AAB6E"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Курсовой проект (работа)</w:t>
            </w:r>
          </w:p>
        </w:tc>
        <w:tc>
          <w:tcPr>
            <w:tcW w:w="288" w:type="pct"/>
            <w:textDirection w:val="btLr"/>
            <w:vAlign w:val="center"/>
          </w:tcPr>
          <w:p w14:paraId="78DF58C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Самостоятельная работа</w:t>
            </w:r>
            <w:r w:rsidRPr="00FF1F25">
              <w:rPr>
                <w:rFonts w:ascii="Times New Roman" w:eastAsia="Times New Roman" w:hAnsi="Times New Roman" w:cs="Times New Roman"/>
                <w:vertAlign w:val="superscript"/>
                <w:lang w:eastAsia="ru-RU"/>
              </w:rPr>
              <w:footnoteReference w:id="5"/>
            </w:r>
          </w:p>
        </w:tc>
        <w:tc>
          <w:tcPr>
            <w:tcW w:w="288" w:type="pct"/>
            <w:textDirection w:val="btLr"/>
            <w:vAlign w:val="center"/>
          </w:tcPr>
          <w:p w14:paraId="2B5D9E84"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Учебная практика</w:t>
            </w:r>
          </w:p>
        </w:tc>
        <w:tc>
          <w:tcPr>
            <w:tcW w:w="267" w:type="pct"/>
            <w:textDirection w:val="btLr"/>
          </w:tcPr>
          <w:p w14:paraId="4196E7B9"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Производственная практика</w:t>
            </w:r>
          </w:p>
        </w:tc>
      </w:tr>
      <w:tr w:rsidR="001B3C36" w:rsidRPr="00FF1F25" w14:paraId="641B3D61" w14:textId="77777777" w:rsidTr="00FF1F25">
        <w:trPr>
          <w:cantSplit/>
          <w:trHeight w:val="73"/>
        </w:trPr>
        <w:tc>
          <w:tcPr>
            <w:tcW w:w="896" w:type="pct"/>
          </w:tcPr>
          <w:p w14:paraId="3FE6810F"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w:t>
            </w:r>
          </w:p>
        </w:tc>
        <w:tc>
          <w:tcPr>
            <w:tcW w:w="1458" w:type="pct"/>
            <w:vAlign w:val="center"/>
          </w:tcPr>
          <w:p w14:paraId="08F1E3C9"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2</w:t>
            </w:r>
          </w:p>
        </w:tc>
        <w:tc>
          <w:tcPr>
            <w:tcW w:w="488" w:type="pct"/>
            <w:vAlign w:val="center"/>
          </w:tcPr>
          <w:p w14:paraId="42BC4680"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3</w:t>
            </w:r>
          </w:p>
        </w:tc>
        <w:tc>
          <w:tcPr>
            <w:tcW w:w="370" w:type="pct"/>
            <w:vAlign w:val="center"/>
          </w:tcPr>
          <w:p w14:paraId="4BE963FB" w14:textId="77777777" w:rsidR="001B3C36" w:rsidRPr="00FF1F25" w:rsidRDefault="001B3C36" w:rsidP="00FF6F48">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4</w:t>
            </w:r>
          </w:p>
        </w:tc>
        <w:tc>
          <w:tcPr>
            <w:tcW w:w="328" w:type="pct"/>
            <w:shd w:val="clear" w:color="auto" w:fill="D9D9D9" w:themeFill="background1" w:themeFillShade="D9"/>
            <w:vAlign w:val="center"/>
          </w:tcPr>
          <w:p w14:paraId="53AD78F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5</w:t>
            </w:r>
          </w:p>
        </w:tc>
        <w:tc>
          <w:tcPr>
            <w:tcW w:w="288" w:type="pct"/>
            <w:vAlign w:val="center"/>
          </w:tcPr>
          <w:p w14:paraId="41065AF8"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6</w:t>
            </w:r>
          </w:p>
        </w:tc>
        <w:tc>
          <w:tcPr>
            <w:tcW w:w="328" w:type="pct"/>
            <w:vAlign w:val="center"/>
          </w:tcPr>
          <w:p w14:paraId="2BDCC1A0"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7</w:t>
            </w:r>
          </w:p>
        </w:tc>
        <w:tc>
          <w:tcPr>
            <w:tcW w:w="288" w:type="pct"/>
            <w:vAlign w:val="center"/>
          </w:tcPr>
          <w:p w14:paraId="4EFCCF52"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8</w:t>
            </w:r>
          </w:p>
        </w:tc>
        <w:tc>
          <w:tcPr>
            <w:tcW w:w="288" w:type="pct"/>
            <w:vAlign w:val="center"/>
          </w:tcPr>
          <w:p w14:paraId="53AA5F78"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9</w:t>
            </w:r>
          </w:p>
        </w:tc>
        <w:tc>
          <w:tcPr>
            <w:tcW w:w="267" w:type="pct"/>
          </w:tcPr>
          <w:p w14:paraId="4A1D60E6" w14:textId="77777777" w:rsidR="001B3C36" w:rsidRPr="00FF1F25" w:rsidRDefault="001B3C36" w:rsidP="00FF6F48">
            <w:pPr>
              <w:suppressAutoHyphens/>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w:t>
            </w:r>
          </w:p>
        </w:tc>
      </w:tr>
      <w:tr w:rsidR="009F5F97" w:rsidRPr="00FF1F25" w14:paraId="30BFF497" w14:textId="77777777" w:rsidTr="00FF1F25">
        <w:tc>
          <w:tcPr>
            <w:tcW w:w="896" w:type="pct"/>
          </w:tcPr>
          <w:p w14:paraId="040EACAD"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420314AE"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0B3D3B05"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470DE032"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7A5EAC89" w14:textId="2BD163BC" w:rsidR="009F5F97" w:rsidRPr="00FF1F25" w:rsidRDefault="009F5F97" w:rsidP="009F5F97">
            <w:pPr>
              <w:rPr>
                <w:rFonts w:ascii="Times New Roman" w:eastAsia="Times New Roman" w:hAnsi="Times New Roman" w:cs="Times New Roman"/>
                <w:lang w:eastAsia="ru-RU"/>
              </w:rPr>
            </w:pPr>
            <w:r w:rsidRPr="00FF1F25">
              <w:rPr>
                <w:rFonts w:ascii="Times New Roman" w:hAnsi="Times New Roman" w:cs="Times New Roman"/>
              </w:rPr>
              <w:t>Раздел 1. Организация и контроль текущей деятельности сотрудников служб, отделов предприятия питания</w:t>
            </w:r>
          </w:p>
        </w:tc>
        <w:tc>
          <w:tcPr>
            <w:tcW w:w="488" w:type="pct"/>
            <w:vAlign w:val="center"/>
          </w:tcPr>
          <w:p w14:paraId="1D0E03D3"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3DB57977"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76018C77"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3476A0F3"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46095D86"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7055AFF3"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224BE80D"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55120E6B" w14:textId="77777777" w:rsidR="009F5F97" w:rsidRPr="00FF1F25" w:rsidRDefault="009F5F97" w:rsidP="009F5F97">
            <w:pPr>
              <w:jc w:val="center"/>
              <w:rPr>
                <w:rFonts w:ascii="Times New Roman" w:eastAsia="Times New Roman" w:hAnsi="Times New Roman" w:cs="Times New Roman"/>
                <w:b/>
                <w:bCs/>
                <w:lang w:eastAsia="ru-RU"/>
              </w:rPr>
            </w:pPr>
          </w:p>
        </w:tc>
      </w:tr>
      <w:tr w:rsidR="009F5F97" w:rsidRPr="00FF1F25" w14:paraId="4957E937" w14:textId="77777777" w:rsidTr="00FF1F25">
        <w:tc>
          <w:tcPr>
            <w:tcW w:w="896" w:type="pct"/>
          </w:tcPr>
          <w:p w14:paraId="4F1716E7"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43D671C9"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14D80C01"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3F514FFD"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lastRenderedPageBreak/>
              <w:t>ОК 04, ОК 05, ОК 09</w:t>
            </w:r>
          </w:p>
        </w:tc>
        <w:tc>
          <w:tcPr>
            <w:tcW w:w="1458" w:type="pct"/>
          </w:tcPr>
          <w:p w14:paraId="2D767DA5" w14:textId="658CB0BC" w:rsidR="009F5F97" w:rsidRPr="00FF1F25" w:rsidRDefault="009F5F97" w:rsidP="009F5F97">
            <w:pPr>
              <w:rPr>
                <w:rFonts w:ascii="Times New Roman" w:hAnsi="Times New Roman" w:cs="Times New Roman"/>
              </w:rPr>
            </w:pPr>
            <w:r w:rsidRPr="00FF1F25">
              <w:rPr>
                <w:rFonts w:ascii="Times New Roman" w:hAnsi="Times New Roman" w:cs="Times New Roman"/>
              </w:rPr>
              <w:lastRenderedPageBreak/>
              <w:t>Раздел 2. Управление текущей деятельностью предприятия питания</w:t>
            </w:r>
          </w:p>
        </w:tc>
        <w:tc>
          <w:tcPr>
            <w:tcW w:w="488" w:type="pct"/>
            <w:vAlign w:val="center"/>
          </w:tcPr>
          <w:p w14:paraId="35BEE986"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78119790"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55F06001"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019FE766"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6E7CF025"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4A15AF35"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3CEF5BB2"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459D9487" w14:textId="77777777" w:rsidR="009F5F97" w:rsidRPr="00FF1F25" w:rsidRDefault="009F5F97" w:rsidP="009F5F97">
            <w:pPr>
              <w:jc w:val="center"/>
              <w:rPr>
                <w:rFonts w:ascii="Times New Roman" w:eastAsia="Times New Roman" w:hAnsi="Times New Roman" w:cs="Times New Roman"/>
                <w:b/>
                <w:bCs/>
                <w:lang w:eastAsia="ru-RU"/>
              </w:rPr>
            </w:pPr>
          </w:p>
        </w:tc>
      </w:tr>
      <w:tr w:rsidR="009F5F97" w:rsidRPr="00FF1F25" w14:paraId="64866A20" w14:textId="77777777" w:rsidTr="00FF1F25">
        <w:tc>
          <w:tcPr>
            <w:tcW w:w="896" w:type="pct"/>
          </w:tcPr>
          <w:p w14:paraId="4C9ACB94"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 2.1. ПК 2.2.</w:t>
            </w:r>
          </w:p>
          <w:p w14:paraId="6980DC7B"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ПК.2.3 ПК.2.4</w:t>
            </w:r>
          </w:p>
          <w:p w14:paraId="0F975438"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01, ОК 02</w:t>
            </w:r>
          </w:p>
          <w:p w14:paraId="3B86B3A6" w14:textId="77777777" w:rsidR="009F5F97" w:rsidRPr="00FF1F25" w:rsidRDefault="009F5F97" w:rsidP="009F5F97">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39A6AFD6" w14:textId="7ECF6E7F" w:rsidR="009F5F97" w:rsidRPr="00FF1F25" w:rsidRDefault="009F5F97" w:rsidP="009F5F97">
            <w:pPr>
              <w:rPr>
                <w:rFonts w:ascii="Times New Roman" w:hAnsi="Times New Roman" w:cs="Times New Roman"/>
              </w:rPr>
            </w:pPr>
            <w:r w:rsidRPr="00FF1F25">
              <w:rPr>
                <w:rFonts w:ascii="Times New Roman" w:hAnsi="Times New Roman" w:cs="Times New Roman"/>
              </w:rPr>
              <w:t>Раздел 3. Контроль качества продукции и услуг предприятия питания</w:t>
            </w:r>
          </w:p>
        </w:tc>
        <w:tc>
          <w:tcPr>
            <w:tcW w:w="488" w:type="pct"/>
            <w:vAlign w:val="center"/>
          </w:tcPr>
          <w:p w14:paraId="4AB477FD"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370" w:type="pct"/>
            <w:vAlign w:val="center"/>
          </w:tcPr>
          <w:p w14:paraId="086BF72F" w14:textId="77777777" w:rsidR="009F5F97" w:rsidRPr="00FF1F25" w:rsidRDefault="009F5F97" w:rsidP="009F5F97">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102</w:t>
            </w:r>
          </w:p>
        </w:tc>
        <w:tc>
          <w:tcPr>
            <w:tcW w:w="328" w:type="pct"/>
            <w:shd w:val="clear" w:color="auto" w:fill="D9D9D9" w:themeFill="background1" w:themeFillShade="D9"/>
            <w:vAlign w:val="center"/>
          </w:tcPr>
          <w:p w14:paraId="30F68A7C" w14:textId="77777777" w:rsidR="009F5F97" w:rsidRPr="00FF1F25" w:rsidRDefault="009F5F97" w:rsidP="009F5F97">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102</w:t>
            </w:r>
          </w:p>
        </w:tc>
        <w:tc>
          <w:tcPr>
            <w:tcW w:w="288" w:type="pct"/>
            <w:vAlign w:val="center"/>
          </w:tcPr>
          <w:p w14:paraId="7D2B8AAA" w14:textId="77777777" w:rsidR="009F5F97" w:rsidRPr="00FF1F25" w:rsidRDefault="009F5F97" w:rsidP="009F5F97">
            <w:pPr>
              <w:jc w:val="center"/>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102</w:t>
            </w:r>
          </w:p>
        </w:tc>
        <w:tc>
          <w:tcPr>
            <w:tcW w:w="328" w:type="pct"/>
          </w:tcPr>
          <w:p w14:paraId="0A7390E0"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0E899142" w14:textId="77777777" w:rsidR="009F5F97" w:rsidRPr="00FF1F25" w:rsidRDefault="009F5F97" w:rsidP="009F5F97">
            <w:pPr>
              <w:jc w:val="center"/>
              <w:rPr>
                <w:rFonts w:ascii="Times New Roman" w:eastAsia="Times New Roman" w:hAnsi="Times New Roman" w:cs="Times New Roman"/>
                <w:b/>
                <w:bCs/>
                <w:lang w:eastAsia="ru-RU"/>
              </w:rPr>
            </w:pPr>
          </w:p>
        </w:tc>
        <w:tc>
          <w:tcPr>
            <w:tcW w:w="288" w:type="pct"/>
          </w:tcPr>
          <w:p w14:paraId="4E964713" w14:textId="77777777" w:rsidR="009F5F97" w:rsidRPr="00FF1F25" w:rsidRDefault="009F5F97" w:rsidP="009F5F97">
            <w:pPr>
              <w:jc w:val="center"/>
              <w:rPr>
                <w:rFonts w:ascii="Times New Roman" w:eastAsia="Times New Roman" w:hAnsi="Times New Roman" w:cs="Times New Roman"/>
                <w:b/>
                <w:bCs/>
                <w:lang w:eastAsia="ru-RU"/>
              </w:rPr>
            </w:pPr>
          </w:p>
        </w:tc>
        <w:tc>
          <w:tcPr>
            <w:tcW w:w="267" w:type="pct"/>
          </w:tcPr>
          <w:p w14:paraId="76318348" w14:textId="77777777" w:rsidR="009F5F97" w:rsidRPr="00FF1F25" w:rsidRDefault="009F5F97" w:rsidP="009F5F97">
            <w:pPr>
              <w:jc w:val="center"/>
              <w:rPr>
                <w:rFonts w:ascii="Times New Roman" w:eastAsia="Times New Roman" w:hAnsi="Times New Roman" w:cs="Times New Roman"/>
                <w:b/>
                <w:bCs/>
                <w:lang w:eastAsia="ru-RU"/>
              </w:rPr>
            </w:pPr>
          </w:p>
        </w:tc>
      </w:tr>
      <w:tr w:rsidR="001B3C36" w:rsidRPr="00FF1F25" w14:paraId="0EE98D2B" w14:textId="77777777" w:rsidTr="00FF1F25">
        <w:tc>
          <w:tcPr>
            <w:tcW w:w="896" w:type="pct"/>
          </w:tcPr>
          <w:p w14:paraId="13A228F7"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 2.1. ПК 2.2.</w:t>
            </w:r>
          </w:p>
          <w:p w14:paraId="4F0A4F51"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ПК.2.3 ПК.2.4</w:t>
            </w:r>
          </w:p>
          <w:p w14:paraId="5991AA1F"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01, ОК 02</w:t>
            </w:r>
          </w:p>
          <w:p w14:paraId="44383CFB"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04, ОК 05, ОК 09</w:t>
            </w:r>
          </w:p>
        </w:tc>
        <w:tc>
          <w:tcPr>
            <w:tcW w:w="1458" w:type="pct"/>
          </w:tcPr>
          <w:p w14:paraId="3C883B3B" w14:textId="77777777" w:rsidR="001B3C36" w:rsidRPr="00FF1F25" w:rsidRDefault="001B3C36" w:rsidP="00FF6F48">
            <w:pPr>
              <w:rPr>
                <w:rFonts w:ascii="Times New Roman" w:hAnsi="Times New Roman" w:cs="Times New Roman"/>
              </w:rPr>
            </w:pPr>
            <w:r w:rsidRPr="00FF1F25">
              <w:rPr>
                <w:rFonts w:ascii="Times New Roman" w:eastAsia="Times New Roman" w:hAnsi="Times New Roman" w:cs="Times New Roman"/>
                <w:lang w:eastAsia="ru-RU"/>
              </w:rPr>
              <w:t>Учебная практика</w:t>
            </w:r>
          </w:p>
        </w:tc>
        <w:tc>
          <w:tcPr>
            <w:tcW w:w="488" w:type="pct"/>
          </w:tcPr>
          <w:p w14:paraId="51551C4D"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370" w:type="pct"/>
          </w:tcPr>
          <w:p w14:paraId="492B95F5"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328" w:type="pct"/>
            <w:shd w:val="clear" w:color="auto" w:fill="D9D9D9" w:themeFill="background1" w:themeFillShade="D9"/>
          </w:tcPr>
          <w:p w14:paraId="2824A5A2"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20F2F239" w14:textId="77777777" w:rsidR="001B3C36" w:rsidRPr="00FF1F25" w:rsidRDefault="001B3C36" w:rsidP="00FF6F48">
            <w:pPr>
              <w:jc w:val="center"/>
              <w:rPr>
                <w:rFonts w:ascii="Times New Roman" w:eastAsia="Times New Roman" w:hAnsi="Times New Roman" w:cs="Times New Roman"/>
                <w:lang w:eastAsia="ru-RU"/>
              </w:rPr>
            </w:pPr>
          </w:p>
        </w:tc>
        <w:tc>
          <w:tcPr>
            <w:tcW w:w="328" w:type="pct"/>
          </w:tcPr>
          <w:p w14:paraId="23433B4B"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654663C4"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tcPr>
          <w:p w14:paraId="586E46E5"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267" w:type="pct"/>
          </w:tcPr>
          <w:p w14:paraId="19A2A03A" w14:textId="77777777" w:rsidR="001B3C36" w:rsidRPr="00FF1F25" w:rsidRDefault="001B3C36" w:rsidP="00FF6F48">
            <w:pPr>
              <w:jc w:val="center"/>
              <w:rPr>
                <w:rFonts w:ascii="Times New Roman" w:eastAsia="Times New Roman" w:hAnsi="Times New Roman" w:cs="Times New Roman"/>
                <w:b/>
                <w:bCs/>
                <w:lang w:eastAsia="ru-RU"/>
              </w:rPr>
            </w:pPr>
          </w:p>
        </w:tc>
      </w:tr>
      <w:tr w:rsidR="001B3C36" w:rsidRPr="00FF1F25" w14:paraId="518B9265" w14:textId="77777777" w:rsidTr="00FF1F25">
        <w:trPr>
          <w:trHeight w:val="314"/>
        </w:trPr>
        <w:tc>
          <w:tcPr>
            <w:tcW w:w="896" w:type="pct"/>
          </w:tcPr>
          <w:p w14:paraId="30D951A9"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 2.1. ПК 2.2.</w:t>
            </w:r>
          </w:p>
          <w:p w14:paraId="1C1E8C39"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ПК.2.3 ПК.2.4</w:t>
            </w:r>
          </w:p>
          <w:p w14:paraId="5AF639A7" w14:textId="77777777" w:rsidR="001B3C36" w:rsidRPr="00FF1F25" w:rsidRDefault="001B3C36" w:rsidP="00FF6F48">
            <w:pPr>
              <w:rPr>
                <w:rFonts w:ascii="Times New Roman" w:hAnsi="Times New Roman" w:cs="Times New Roman"/>
              </w:rPr>
            </w:pPr>
            <w:r w:rsidRPr="00FF1F25">
              <w:rPr>
                <w:rFonts w:ascii="Times New Roman" w:hAnsi="Times New Roman" w:cs="Times New Roman"/>
              </w:rPr>
              <w:t>ОК 01, ОК 02</w:t>
            </w:r>
          </w:p>
          <w:p w14:paraId="330E986E" w14:textId="77777777" w:rsidR="001B3C36" w:rsidRPr="00FF1F25" w:rsidRDefault="001B3C36" w:rsidP="00FF6F48">
            <w:pPr>
              <w:rPr>
                <w:rFonts w:ascii="Times New Roman" w:eastAsia="Times New Roman" w:hAnsi="Times New Roman" w:cs="Times New Roman"/>
                <w:lang w:eastAsia="ru-RU"/>
              </w:rPr>
            </w:pPr>
            <w:r w:rsidRPr="00FF1F25">
              <w:rPr>
                <w:rFonts w:ascii="Times New Roman" w:hAnsi="Times New Roman" w:cs="Times New Roman"/>
              </w:rPr>
              <w:t>ОК 04, ОК 05, ОК 09</w:t>
            </w:r>
          </w:p>
        </w:tc>
        <w:tc>
          <w:tcPr>
            <w:tcW w:w="1458" w:type="pct"/>
          </w:tcPr>
          <w:p w14:paraId="51FA88DB" w14:textId="77777777" w:rsidR="001B3C36" w:rsidRPr="00FF1F25" w:rsidRDefault="001B3C36" w:rsidP="00FF6F48">
            <w:pPr>
              <w:rPr>
                <w:rFonts w:ascii="Times New Roman" w:eastAsia="Times New Roman" w:hAnsi="Times New Roman" w:cs="Times New Roman"/>
                <w:b/>
                <w:bCs/>
                <w:u w:val="single"/>
                <w:lang w:eastAsia="ru-RU"/>
              </w:rPr>
            </w:pPr>
            <w:r w:rsidRPr="00FF1F25">
              <w:rPr>
                <w:rFonts w:ascii="Times New Roman" w:eastAsia="Times New Roman" w:hAnsi="Times New Roman" w:cs="Times New Roman"/>
                <w:lang w:eastAsia="ru-RU"/>
              </w:rPr>
              <w:t>Производственная практика</w:t>
            </w:r>
          </w:p>
        </w:tc>
        <w:tc>
          <w:tcPr>
            <w:tcW w:w="488" w:type="pct"/>
          </w:tcPr>
          <w:p w14:paraId="13610BAF"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c>
          <w:tcPr>
            <w:tcW w:w="370" w:type="pct"/>
          </w:tcPr>
          <w:p w14:paraId="0D09EF0D"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328" w:type="pct"/>
            <w:shd w:val="clear" w:color="auto" w:fill="D9D9D9" w:themeFill="background1" w:themeFillShade="D9"/>
          </w:tcPr>
          <w:p w14:paraId="51247B39"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7F9807B4" w14:textId="77777777" w:rsidR="001B3C36" w:rsidRPr="00FF1F25" w:rsidRDefault="001B3C36" w:rsidP="00FF6F48">
            <w:pPr>
              <w:jc w:val="center"/>
              <w:rPr>
                <w:rFonts w:ascii="Times New Roman" w:eastAsia="Times New Roman" w:hAnsi="Times New Roman" w:cs="Times New Roman"/>
                <w:b/>
                <w:bCs/>
                <w:lang w:eastAsia="ru-RU"/>
              </w:rPr>
            </w:pPr>
          </w:p>
        </w:tc>
        <w:tc>
          <w:tcPr>
            <w:tcW w:w="328" w:type="pct"/>
            <w:shd w:val="clear" w:color="auto" w:fill="D9D9D9" w:themeFill="background1" w:themeFillShade="D9"/>
          </w:tcPr>
          <w:p w14:paraId="066C87F8"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0CA8E713" w14:textId="77777777" w:rsidR="001B3C36" w:rsidRPr="00FF1F25" w:rsidRDefault="001B3C36" w:rsidP="00FF6F48">
            <w:pPr>
              <w:jc w:val="center"/>
              <w:rPr>
                <w:rFonts w:ascii="Times New Roman" w:eastAsia="Times New Roman" w:hAnsi="Times New Roman" w:cs="Times New Roman"/>
                <w:b/>
                <w:bCs/>
                <w:lang w:eastAsia="ru-RU"/>
              </w:rPr>
            </w:pPr>
          </w:p>
        </w:tc>
        <w:tc>
          <w:tcPr>
            <w:tcW w:w="288" w:type="pct"/>
            <w:shd w:val="clear" w:color="auto" w:fill="D9D9D9" w:themeFill="background1" w:themeFillShade="D9"/>
          </w:tcPr>
          <w:p w14:paraId="46B57D4C" w14:textId="77777777" w:rsidR="001B3C36" w:rsidRPr="00FF1F25" w:rsidRDefault="001B3C36" w:rsidP="00FF6F48">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3B94ABB2" w14:textId="77777777" w:rsidR="001B3C36" w:rsidRPr="00FF1F25" w:rsidRDefault="001B3C36" w:rsidP="00FF6F48">
            <w:pPr>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72</w:t>
            </w:r>
          </w:p>
        </w:tc>
      </w:tr>
      <w:tr w:rsidR="001B3C36" w:rsidRPr="00FF1F25" w14:paraId="15552D90" w14:textId="77777777" w:rsidTr="00FF1F25">
        <w:tc>
          <w:tcPr>
            <w:tcW w:w="896" w:type="pct"/>
          </w:tcPr>
          <w:p w14:paraId="727C1883" w14:textId="77777777" w:rsidR="001B3C36" w:rsidRPr="00FF1F25" w:rsidRDefault="001B3C36" w:rsidP="00FF6F48">
            <w:pPr>
              <w:suppressAutoHyphens/>
              <w:rPr>
                <w:rFonts w:ascii="Times New Roman" w:eastAsia="Times New Roman" w:hAnsi="Times New Roman" w:cs="Times New Roman"/>
                <w:lang w:eastAsia="ru-RU"/>
              </w:rPr>
            </w:pPr>
          </w:p>
        </w:tc>
        <w:tc>
          <w:tcPr>
            <w:tcW w:w="1458" w:type="pct"/>
          </w:tcPr>
          <w:p w14:paraId="1DC5420B" w14:textId="77777777" w:rsidR="001B3C36" w:rsidRPr="00FF1F25" w:rsidRDefault="001B3C36" w:rsidP="00FF6F48">
            <w:pPr>
              <w:suppressAutoHyphens/>
              <w:rPr>
                <w:rFonts w:ascii="Times New Roman" w:eastAsia="Times New Roman" w:hAnsi="Times New Roman" w:cs="Times New Roman"/>
                <w:lang w:eastAsia="ru-RU"/>
              </w:rPr>
            </w:pPr>
            <w:r w:rsidRPr="00FF1F25">
              <w:rPr>
                <w:rFonts w:ascii="Times New Roman" w:eastAsia="Times New Roman" w:hAnsi="Times New Roman" w:cs="Times New Roman"/>
                <w:lang w:eastAsia="ru-RU"/>
              </w:rPr>
              <w:t>Промежуточная аттестация</w:t>
            </w:r>
          </w:p>
        </w:tc>
        <w:tc>
          <w:tcPr>
            <w:tcW w:w="488" w:type="pct"/>
          </w:tcPr>
          <w:p w14:paraId="33835B91" w14:textId="77777777" w:rsidR="001B3C36" w:rsidRPr="00FF1F25" w:rsidRDefault="001B3C36" w:rsidP="00FF6F48">
            <w:pPr>
              <w:suppressAutoHyphens/>
              <w:jc w:val="center"/>
              <w:rPr>
                <w:rFonts w:ascii="Times New Roman" w:eastAsia="Times New Roman" w:hAnsi="Times New Roman" w:cs="Times New Roman"/>
                <w:b/>
                <w:bCs/>
                <w:lang w:eastAsia="ru-RU"/>
              </w:rPr>
            </w:pPr>
            <w:r w:rsidRPr="00FF1F25">
              <w:rPr>
                <w:rFonts w:ascii="Times New Roman" w:eastAsia="Times New Roman" w:hAnsi="Times New Roman" w:cs="Times New Roman"/>
                <w:b/>
                <w:bCs/>
                <w:lang w:eastAsia="ru-RU"/>
              </w:rPr>
              <w:t>18</w:t>
            </w:r>
          </w:p>
        </w:tc>
        <w:tc>
          <w:tcPr>
            <w:tcW w:w="370" w:type="pct"/>
            <w:shd w:val="clear" w:color="auto" w:fill="auto"/>
          </w:tcPr>
          <w:p w14:paraId="515C8CA9" w14:textId="77777777" w:rsidR="001B3C36" w:rsidRPr="00FF1F25" w:rsidRDefault="001B3C36" w:rsidP="00FF6F48">
            <w:pPr>
              <w:jc w:val="center"/>
              <w:rPr>
                <w:rFonts w:ascii="Times New Roman" w:eastAsia="Times New Roman" w:hAnsi="Times New Roman" w:cs="Times New Roman"/>
                <w:b/>
                <w:lang w:eastAsia="ru-RU"/>
              </w:rPr>
            </w:pPr>
          </w:p>
        </w:tc>
        <w:tc>
          <w:tcPr>
            <w:tcW w:w="328" w:type="pct"/>
            <w:shd w:val="clear" w:color="auto" w:fill="D9D9D9" w:themeFill="background1" w:themeFillShade="D9"/>
          </w:tcPr>
          <w:p w14:paraId="668D1811"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DE13ADD" w14:textId="77777777" w:rsidR="001B3C36" w:rsidRPr="00FF1F25" w:rsidRDefault="001B3C36" w:rsidP="00FF6F48">
            <w:pPr>
              <w:jc w:val="center"/>
              <w:rPr>
                <w:rFonts w:ascii="Times New Roman" w:eastAsia="Times New Roman" w:hAnsi="Times New Roman" w:cs="Times New Roman"/>
                <w:lang w:eastAsia="ru-RU"/>
              </w:rPr>
            </w:pPr>
          </w:p>
        </w:tc>
        <w:tc>
          <w:tcPr>
            <w:tcW w:w="328" w:type="pct"/>
            <w:shd w:val="clear" w:color="auto" w:fill="D9D9D9" w:themeFill="background1" w:themeFillShade="D9"/>
          </w:tcPr>
          <w:p w14:paraId="549BFF55"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F9F51EB" w14:textId="77777777" w:rsidR="001B3C36" w:rsidRPr="00FF1F25" w:rsidRDefault="001B3C36" w:rsidP="00FF6F48">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1E168FBF" w14:textId="77777777" w:rsidR="001B3C36" w:rsidRPr="00FF1F25" w:rsidRDefault="001B3C36" w:rsidP="00FF6F48">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6295511A" w14:textId="77777777" w:rsidR="001B3C36" w:rsidRPr="00FF1F25" w:rsidRDefault="001B3C36" w:rsidP="00FF6F48">
            <w:pPr>
              <w:jc w:val="center"/>
              <w:rPr>
                <w:rFonts w:ascii="Times New Roman" w:eastAsia="Times New Roman" w:hAnsi="Times New Roman" w:cs="Times New Roman"/>
                <w:lang w:eastAsia="ru-RU"/>
              </w:rPr>
            </w:pPr>
          </w:p>
        </w:tc>
      </w:tr>
      <w:tr w:rsidR="001B3C36" w:rsidRPr="00FF1F25" w14:paraId="53ECB5F0" w14:textId="77777777" w:rsidTr="00FF1F25">
        <w:trPr>
          <w:trHeight w:val="217"/>
        </w:trPr>
        <w:tc>
          <w:tcPr>
            <w:tcW w:w="896" w:type="pct"/>
          </w:tcPr>
          <w:p w14:paraId="7FC19BFD" w14:textId="77777777" w:rsidR="001B3C36" w:rsidRPr="00FF1F25" w:rsidRDefault="001B3C36" w:rsidP="00FF6F48">
            <w:pPr>
              <w:rPr>
                <w:rFonts w:ascii="Times New Roman" w:eastAsia="Times New Roman" w:hAnsi="Times New Roman" w:cs="Times New Roman"/>
                <w:b/>
                <w:lang w:eastAsia="ru-RU"/>
              </w:rPr>
            </w:pPr>
          </w:p>
        </w:tc>
        <w:tc>
          <w:tcPr>
            <w:tcW w:w="1458" w:type="pct"/>
          </w:tcPr>
          <w:p w14:paraId="418A3F55" w14:textId="77777777" w:rsidR="001B3C36" w:rsidRPr="00FF1F25" w:rsidRDefault="001B3C36" w:rsidP="00FF6F48">
            <w:pP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 xml:space="preserve">Всего: </w:t>
            </w:r>
          </w:p>
        </w:tc>
        <w:tc>
          <w:tcPr>
            <w:tcW w:w="488" w:type="pct"/>
            <w:vAlign w:val="center"/>
          </w:tcPr>
          <w:p w14:paraId="6FAC749F"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468</w:t>
            </w:r>
          </w:p>
        </w:tc>
        <w:tc>
          <w:tcPr>
            <w:tcW w:w="370" w:type="pct"/>
            <w:vAlign w:val="center"/>
          </w:tcPr>
          <w:p w14:paraId="4602E24F"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468</w:t>
            </w:r>
          </w:p>
        </w:tc>
        <w:tc>
          <w:tcPr>
            <w:tcW w:w="328" w:type="pct"/>
            <w:shd w:val="clear" w:color="auto" w:fill="D9D9D9" w:themeFill="background1" w:themeFillShade="D9"/>
          </w:tcPr>
          <w:p w14:paraId="77B0D5ED"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306</w:t>
            </w:r>
          </w:p>
        </w:tc>
        <w:tc>
          <w:tcPr>
            <w:tcW w:w="288" w:type="pct"/>
          </w:tcPr>
          <w:p w14:paraId="560BCE25"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306</w:t>
            </w:r>
          </w:p>
        </w:tc>
        <w:tc>
          <w:tcPr>
            <w:tcW w:w="328" w:type="pct"/>
          </w:tcPr>
          <w:p w14:paraId="1DF054C2" w14:textId="77777777" w:rsidR="001B3C36" w:rsidRPr="00FF1F25" w:rsidRDefault="001B3C36" w:rsidP="00FF6F48">
            <w:pPr>
              <w:jc w:val="center"/>
              <w:rPr>
                <w:rFonts w:ascii="Times New Roman" w:eastAsia="Times New Roman" w:hAnsi="Times New Roman" w:cs="Times New Roman"/>
                <w:b/>
                <w:lang w:eastAsia="ru-RU"/>
              </w:rPr>
            </w:pPr>
          </w:p>
        </w:tc>
        <w:tc>
          <w:tcPr>
            <w:tcW w:w="288" w:type="pct"/>
          </w:tcPr>
          <w:p w14:paraId="27F05EDC" w14:textId="77777777" w:rsidR="001B3C36" w:rsidRPr="00FF1F25" w:rsidRDefault="001B3C36" w:rsidP="00FF6F48">
            <w:pPr>
              <w:jc w:val="center"/>
              <w:rPr>
                <w:rFonts w:ascii="Times New Roman" w:eastAsia="Times New Roman" w:hAnsi="Times New Roman" w:cs="Times New Roman"/>
                <w:b/>
                <w:lang w:eastAsia="ru-RU"/>
              </w:rPr>
            </w:pPr>
          </w:p>
        </w:tc>
        <w:tc>
          <w:tcPr>
            <w:tcW w:w="288" w:type="pct"/>
          </w:tcPr>
          <w:p w14:paraId="4B73E33B" w14:textId="77777777" w:rsidR="001B3C36" w:rsidRPr="00FF1F25" w:rsidRDefault="001B3C36" w:rsidP="00FF6F48">
            <w:pP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c>
          <w:tcPr>
            <w:tcW w:w="267" w:type="pct"/>
          </w:tcPr>
          <w:p w14:paraId="37E128F3" w14:textId="77777777" w:rsidR="001B3C36" w:rsidRPr="00FF1F25" w:rsidRDefault="001B3C36" w:rsidP="00FF6F48">
            <w:pPr>
              <w:jc w:val="center"/>
              <w:rPr>
                <w:rFonts w:ascii="Times New Roman" w:eastAsia="Times New Roman" w:hAnsi="Times New Roman" w:cs="Times New Roman"/>
                <w:b/>
                <w:lang w:eastAsia="ru-RU"/>
              </w:rPr>
            </w:pPr>
            <w:r w:rsidRPr="00FF1F25">
              <w:rPr>
                <w:rFonts w:ascii="Times New Roman" w:eastAsia="Times New Roman" w:hAnsi="Times New Roman" w:cs="Times New Roman"/>
                <w:b/>
                <w:lang w:eastAsia="ru-RU"/>
              </w:rPr>
              <w:t>72</w:t>
            </w:r>
          </w:p>
        </w:tc>
      </w:tr>
    </w:tbl>
    <w:p w14:paraId="70D7F834" w14:textId="77777777" w:rsidR="009F5F97" w:rsidRDefault="009F5F97" w:rsidP="00FF1F25">
      <w:pPr>
        <w:pStyle w:val="ConsPlusNormal"/>
        <w:rPr>
          <w:rFonts w:eastAsia="Segoe UI"/>
        </w:rPr>
      </w:pPr>
    </w:p>
    <w:p w14:paraId="2EF315AD" w14:textId="5EE94F15" w:rsidR="00B14B4D" w:rsidRDefault="00FF1F25" w:rsidP="00FF1F25">
      <w:pPr>
        <w:pStyle w:val="114"/>
        <w:numPr>
          <w:ilvl w:val="1"/>
          <w:numId w:val="8"/>
        </w:numPr>
        <w:ind w:left="0" w:firstLine="709"/>
        <w:rPr>
          <w:rFonts w:ascii="Times New Roman" w:hAnsi="Times New Roman"/>
        </w:rPr>
      </w:pPr>
      <w:r>
        <w:rPr>
          <w:rFonts w:ascii="Times New Roman" w:hAnsi="Times New Roman"/>
        </w:rPr>
        <w:t xml:space="preserve"> </w:t>
      </w:r>
      <w:r w:rsidR="00B14B4D" w:rsidRPr="00941462">
        <w:rPr>
          <w:rFonts w:ascii="Times New Roman" w:hAnsi="Times New Roman"/>
        </w:rPr>
        <w:t>Примерное содержание профессионального модуля</w:t>
      </w:r>
    </w:p>
    <w:p w14:paraId="3852E35E" w14:textId="77777777" w:rsidR="00FF1F25" w:rsidRDefault="00FF1F25" w:rsidP="00FF1F25">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8"/>
        <w:gridCol w:w="7080"/>
      </w:tblGrid>
      <w:tr w:rsidR="009F5F97" w:rsidRPr="009F5F97" w14:paraId="48AC4F56" w14:textId="77777777" w:rsidTr="00FF1F25">
        <w:trPr>
          <w:trHeight w:val="20"/>
        </w:trPr>
        <w:tc>
          <w:tcPr>
            <w:tcW w:w="1323" w:type="pct"/>
            <w:tcBorders>
              <w:top w:val="single" w:sz="4" w:space="0" w:color="auto"/>
              <w:left w:val="single" w:sz="4" w:space="0" w:color="auto"/>
              <w:bottom w:val="single" w:sz="4" w:space="0" w:color="auto"/>
              <w:right w:val="single" w:sz="4" w:space="0" w:color="auto"/>
            </w:tcBorders>
            <w:hideMark/>
          </w:tcPr>
          <w:p w14:paraId="4D911DEB" w14:textId="77777777" w:rsidR="009F5F97" w:rsidRPr="009F5F97" w:rsidRDefault="009F5F97" w:rsidP="009F5F97">
            <w:pPr>
              <w:contextualSpacing/>
              <w:jc w:val="center"/>
              <w:rPr>
                <w:rFonts w:ascii="Times New Roman" w:eastAsia="Times New Roman" w:hAnsi="Times New Roman" w:cs="Times New Roman"/>
                <w:b/>
                <w:sz w:val="24"/>
              </w:rPr>
            </w:pPr>
            <w:r w:rsidRPr="009F5F97">
              <w:rPr>
                <w:rFonts w:ascii="Times New Roman" w:eastAsia="Times New Roman" w:hAnsi="Times New Roman" w:cs="Times New Roman"/>
                <w:b/>
                <w:bCs/>
                <w:sz w:val="24"/>
                <w:lang w:eastAsia="ru-RU"/>
              </w:rPr>
              <w:t>Наименование разделов и тем</w:t>
            </w:r>
          </w:p>
        </w:tc>
        <w:tc>
          <w:tcPr>
            <w:tcW w:w="3677" w:type="pct"/>
            <w:tcBorders>
              <w:top w:val="single" w:sz="4" w:space="0" w:color="auto"/>
              <w:left w:val="single" w:sz="4" w:space="0" w:color="auto"/>
              <w:bottom w:val="single" w:sz="4" w:space="0" w:color="auto"/>
              <w:right w:val="single" w:sz="4" w:space="0" w:color="auto"/>
            </w:tcBorders>
            <w:hideMark/>
          </w:tcPr>
          <w:p w14:paraId="53358E98" w14:textId="77777777" w:rsidR="009F5F97" w:rsidRPr="009F5F97" w:rsidRDefault="009F5F97" w:rsidP="009F5F97">
            <w:pPr>
              <w:suppressAutoHyphens/>
              <w:contextualSpacing/>
              <w:jc w:val="center"/>
              <w:rPr>
                <w:rFonts w:ascii="Times New Roman" w:eastAsia="Times New Roman" w:hAnsi="Times New Roman" w:cs="Times New Roman"/>
                <w:b/>
                <w:sz w:val="24"/>
              </w:rPr>
            </w:pPr>
            <w:r w:rsidRPr="009F5F97">
              <w:rPr>
                <w:rFonts w:ascii="Times New Roman" w:eastAsia="Times New Roman" w:hAnsi="Times New Roman" w:cs="Times New Roman"/>
                <w:b/>
                <w:bCs/>
                <w:sz w:val="24"/>
                <w:lang w:eastAsia="ru-RU"/>
              </w:rPr>
              <w:t>Примерное содержание учебного материала, практических и лабораторных занятия, курсовой проект (работа)</w:t>
            </w:r>
          </w:p>
        </w:tc>
      </w:tr>
      <w:tr w:rsidR="009F5F97" w:rsidRPr="009F5F97" w14:paraId="7A00DF39"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6C6239" w14:textId="41670775" w:rsidR="009F5F97" w:rsidRPr="009F5F97" w:rsidRDefault="009F5F97" w:rsidP="009F5F97">
            <w:pPr>
              <w:rPr>
                <w:rFonts w:ascii="Times New Roman" w:eastAsia="Times New Roman" w:hAnsi="Times New Roman" w:cs="Times New Roman"/>
                <w:b/>
                <w:i/>
                <w:sz w:val="24"/>
              </w:rPr>
            </w:pPr>
            <w:r w:rsidRPr="009F5F97">
              <w:rPr>
                <w:rFonts w:ascii="Times New Roman" w:eastAsia="Times New Roman" w:hAnsi="Times New Roman" w:cs="Times New Roman"/>
                <w:b/>
                <w:bCs/>
                <w:sz w:val="24"/>
              </w:rPr>
              <w:t xml:space="preserve">Раздел 1. </w:t>
            </w:r>
            <w:r w:rsidRPr="009F5F97">
              <w:rPr>
                <w:rFonts w:ascii="Times New Roman" w:eastAsia="Times New Roman" w:hAnsi="Times New Roman" w:cs="Times New Roman"/>
                <w:b/>
                <w:sz w:val="24"/>
              </w:rPr>
              <w:t>Организация и контроль текущей деятельности сотрудников служб, отделов предприятия питания</w:t>
            </w:r>
            <w:r>
              <w:rPr>
                <w:rFonts w:ascii="Times New Roman" w:eastAsia="Times New Roman" w:hAnsi="Times New Roman" w:cs="Times New Roman"/>
                <w:b/>
                <w:sz w:val="24"/>
              </w:rPr>
              <w:t xml:space="preserve"> (102 часа)</w:t>
            </w:r>
          </w:p>
        </w:tc>
      </w:tr>
      <w:tr w:rsidR="009F5F97" w:rsidRPr="009F5F97" w14:paraId="7404DE7F"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E808898" w14:textId="77777777" w:rsidR="009F5F97" w:rsidRPr="009F5F97" w:rsidRDefault="009F5F97" w:rsidP="009F5F97">
            <w:pPr>
              <w:rPr>
                <w:rFonts w:ascii="Times New Roman" w:eastAsia="Times New Roman" w:hAnsi="Times New Roman" w:cs="Times New Roman"/>
                <w:b/>
                <w:i/>
                <w:sz w:val="24"/>
              </w:rPr>
            </w:pPr>
            <w:r w:rsidRPr="009F5F97">
              <w:rPr>
                <w:rFonts w:ascii="Times New Roman" w:eastAsia="Times New Roman" w:hAnsi="Times New Roman" w:cs="Times New Roman"/>
                <w:b/>
                <w:bCs/>
                <w:sz w:val="24"/>
              </w:rPr>
              <w:t>МДК 02.01 Организация питания на предприятии питания</w:t>
            </w:r>
          </w:p>
        </w:tc>
      </w:tr>
      <w:tr w:rsidR="009F5F97" w:rsidRPr="009F5F97" w14:paraId="3AFBC1EC"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79D89F93"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1.1. Особенности </w:t>
            </w:r>
          </w:p>
          <w:p w14:paraId="066ECAE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организации работы </w:t>
            </w:r>
          </w:p>
          <w:p w14:paraId="636AED8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службы, отделов питания </w:t>
            </w:r>
          </w:p>
          <w:p w14:paraId="1827970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гостиничного комплекса.</w:t>
            </w:r>
          </w:p>
        </w:tc>
        <w:tc>
          <w:tcPr>
            <w:tcW w:w="3677" w:type="pct"/>
            <w:tcBorders>
              <w:top w:val="single" w:sz="4" w:space="0" w:color="auto"/>
              <w:left w:val="single" w:sz="4" w:space="0" w:color="auto"/>
              <w:bottom w:val="single" w:sz="4" w:space="0" w:color="auto"/>
              <w:right w:val="single" w:sz="4" w:space="0" w:color="auto"/>
            </w:tcBorders>
            <w:hideMark/>
          </w:tcPr>
          <w:p w14:paraId="41D8F354"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596014F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74B3D7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8304E8"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Цели и задачи обслуживания. Основные правила и нормы</w:t>
            </w:r>
          </w:p>
        </w:tc>
      </w:tr>
      <w:tr w:rsidR="009F5F97" w:rsidRPr="009F5F97" w14:paraId="0416B5E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113C0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38620E" w14:textId="77777777" w:rsidR="009F5F97" w:rsidRPr="009F5F97" w:rsidRDefault="009F5F97" w:rsidP="009F5F97">
            <w:pPr>
              <w:tabs>
                <w:tab w:val="left" w:pos="1217"/>
              </w:tabs>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Различные формы и методы предоставления услуг питания в гостинице. Требования к услугам службы питания.</w:t>
            </w:r>
          </w:p>
        </w:tc>
      </w:tr>
      <w:tr w:rsidR="009F5F97" w:rsidRPr="009F5F97" w14:paraId="34AA571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4D8B2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7E12DE5"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Особенности обслуживания организаций разных типов и классов службы питания.</w:t>
            </w:r>
          </w:p>
        </w:tc>
      </w:tr>
      <w:tr w:rsidR="009F5F97" w:rsidRPr="009F5F97" w14:paraId="0C64161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DB462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81FF0C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Требования к персоналу и методика определения численности персонала организаций службы питания гостиничного комплекса</w:t>
            </w:r>
          </w:p>
        </w:tc>
      </w:tr>
      <w:tr w:rsidR="009F5F97" w:rsidRPr="009F5F97" w14:paraId="5B46108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B08BD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DF1408B"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Правила и нормы охраны труда, техники безопасности, производственной санитарии, противопожарной защиты и личной гигиены</w:t>
            </w:r>
          </w:p>
        </w:tc>
      </w:tr>
      <w:tr w:rsidR="009F5F97" w:rsidRPr="009F5F97" w14:paraId="07D559A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9F3F00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E4BAA6A"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Внутрифирменные стандарты обслуживания гостей.</w:t>
            </w:r>
          </w:p>
        </w:tc>
      </w:tr>
      <w:tr w:rsidR="009F5F97" w:rsidRPr="009F5F97" w14:paraId="4757B7F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EDC6D6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95CC75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Деловое общение. Этика и этикет.</w:t>
            </w:r>
          </w:p>
        </w:tc>
      </w:tr>
      <w:tr w:rsidR="009F5F97" w:rsidRPr="009F5F97" w14:paraId="60D9E34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B3A098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8D393E" w14:textId="77777777" w:rsidR="009F5F97" w:rsidRPr="009F5F97" w:rsidRDefault="009F5F97" w:rsidP="009F5F97">
            <w:pPr>
              <w:suppressAutoHyphens/>
              <w:jc w:val="both"/>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233F7D2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1F0056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00B7977" w14:textId="77777777" w:rsidR="009F5F97" w:rsidRPr="009F5F97" w:rsidRDefault="009F5F97" w:rsidP="009F5F97">
            <w:pPr>
              <w:suppressAutoHyphens/>
              <w:jc w:val="both"/>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Определение численности работников, занятых обслуживанием, в соответствии с заказом и установленными нормативами.</w:t>
            </w:r>
          </w:p>
        </w:tc>
      </w:tr>
      <w:tr w:rsidR="009F5F97" w:rsidRPr="009F5F97" w14:paraId="21B8E6B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5B23B5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19AFBC1"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Планирование потребностей в персонале с учетом особенностей работы организаций службы питания.</w:t>
            </w:r>
          </w:p>
        </w:tc>
      </w:tr>
      <w:tr w:rsidR="009F5F97" w:rsidRPr="009F5F97" w14:paraId="60A11DD7"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4D77DEE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1.2. Особенности подготовки и технологий организации обслуживания в организациях </w:t>
            </w:r>
            <w:r w:rsidRPr="009F5F97">
              <w:rPr>
                <w:rFonts w:ascii="Times New Roman" w:eastAsia="Times New Roman" w:hAnsi="Times New Roman" w:cs="Times New Roman"/>
                <w:b/>
                <w:bCs/>
                <w:sz w:val="24"/>
              </w:rPr>
              <w:lastRenderedPageBreak/>
              <w:t>службы, отделов питания.</w:t>
            </w:r>
          </w:p>
        </w:tc>
        <w:tc>
          <w:tcPr>
            <w:tcW w:w="3677" w:type="pct"/>
            <w:tcBorders>
              <w:top w:val="single" w:sz="4" w:space="0" w:color="auto"/>
              <w:left w:val="single" w:sz="4" w:space="0" w:color="auto"/>
              <w:bottom w:val="single" w:sz="4" w:space="0" w:color="auto"/>
              <w:right w:val="single" w:sz="4" w:space="0" w:color="auto"/>
            </w:tcBorders>
            <w:hideMark/>
          </w:tcPr>
          <w:p w14:paraId="0AAE6D3B"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lastRenderedPageBreak/>
              <w:t xml:space="preserve">Содержание </w:t>
            </w:r>
          </w:p>
        </w:tc>
      </w:tr>
      <w:tr w:rsidR="009F5F97" w:rsidRPr="009F5F97" w14:paraId="174696B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0029DC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F6C42AD"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Требования к торговым и производственным помещениям организаций службы питания</w:t>
            </w:r>
          </w:p>
        </w:tc>
      </w:tr>
      <w:tr w:rsidR="009F5F97" w:rsidRPr="009F5F97" w14:paraId="6B390D7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A113A09"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1EC244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Материально-техническое оснащение торговой деятельности организаций службы питания.</w:t>
            </w:r>
          </w:p>
        </w:tc>
      </w:tr>
      <w:tr w:rsidR="009F5F97" w:rsidRPr="009F5F97" w14:paraId="0C5962D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C74FC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74B3C69"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Методика определения потребностей службы питания в материальных ресурсах и персонале.</w:t>
            </w:r>
          </w:p>
        </w:tc>
      </w:tr>
      <w:tr w:rsidR="009F5F97" w:rsidRPr="009F5F97" w14:paraId="1F7477C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C3070C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9641488"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Нормы оснащения, правила хранения и учета материальных ценностей.</w:t>
            </w:r>
          </w:p>
        </w:tc>
      </w:tr>
      <w:tr w:rsidR="009F5F97" w:rsidRPr="009F5F97" w14:paraId="01FA9B8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222F27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BD9B46"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Информационное обеспечение услуг службы питания гостиницы.</w:t>
            </w:r>
          </w:p>
        </w:tc>
      </w:tr>
      <w:tr w:rsidR="009F5F97" w:rsidRPr="009F5F97" w14:paraId="2136ACF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2E693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D87E3B0"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Технологии процесса обслуживания в предприятиях службы питания</w:t>
            </w:r>
          </w:p>
        </w:tc>
      </w:tr>
      <w:tr w:rsidR="009F5F97" w:rsidRPr="009F5F97" w14:paraId="1C673B6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9959E8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BF04A83"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Стили и методы подачи блюд и напитков.</w:t>
            </w:r>
          </w:p>
        </w:tc>
      </w:tr>
      <w:tr w:rsidR="009F5F97" w:rsidRPr="009F5F97" w14:paraId="7583C2B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F5F1159"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D2953E1" w14:textId="77777777" w:rsidR="009F5F97" w:rsidRPr="009F5F97" w:rsidRDefault="009F5F97" w:rsidP="009F5F97">
            <w:pPr>
              <w:suppressAutoHyphens/>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Виды расчетов с гостями в организациях службы питания гостиничного комплекса.</w:t>
            </w:r>
          </w:p>
        </w:tc>
      </w:tr>
      <w:tr w:rsidR="009F5F97" w:rsidRPr="009F5F97" w14:paraId="5930A1B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AD0E5F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B139465"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6F1E7AE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9B9883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DAC1E98"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Идентификация материальных ресурсов и оборудования для обеспечения работы службы питания.</w:t>
            </w:r>
          </w:p>
        </w:tc>
      </w:tr>
      <w:tr w:rsidR="009F5F97" w:rsidRPr="009F5F97" w14:paraId="4A5BD61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F5E711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524A85D"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различных видов меню для предоставления услуг службы питания.</w:t>
            </w:r>
          </w:p>
        </w:tc>
      </w:tr>
      <w:tr w:rsidR="009F5F97" w:rsidRPr="009F5F97" w14:paraId="12801FE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032310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09014F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Определение потребностей в материальных ресурсах службы питания.</w:t>
            </w:r>
          </w:p>
        </w:tc>
      </w:tr>
      <w:tr w:rsidR="009F5F97" w:rsidRPr="009F5F97" w14:paraId="4A198A2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8544C7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506348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Организация и подготовка предприятия общественного питания к обслуживанию гостей.</w:t>
            </w:r>
          </w:p>
        </w:tc>
      </w:tr>
      <w:tr w:rsidR="009F5F97" w:rsidRPr="009F5F97" w14:paraId="42CE9C5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0D546E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0E75EC"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Овладение приемами подачи блюд и напитков различными стилями и методами».</w:t>
            </w:r>
          </w:p>
        </w:tc>
      </w:tr>
      <w:tr w:rsidR="009F5F97" w:rsidRPr="009F5F97" w14:paraId="4E30920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B5001D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7630E8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Составление нормативных и технических документов службы питания</w:t>
            </w:r>
          </w:p>
        </w:tc>
      </w:tr>
      <w:tr w:rsidR="009F5F97" w:rsidRPr="009F5F97" w14:paraId="6ECA845E"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385EF99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1.3. Организация деятельности сотрудников службы, отделов питания на английском языке</w:t>
            </w:r>
          </w:p>
        </w:tc>
        <w:tc>
          <w:tcPr>
            <w:tcW w:w="3677" w:type="pct"/>
            <w:tcBorders>
              <w:top w:val="single" w:sz="4" w:space="0" w:color="auto"/>
              <w:left w:val="single" w:sz="4" w:space="0" w:color="auto"/>
              <w:bottom w:val="single" w:sz="4" w:space="0" w:color="auto"/>
              <w:right w:val="single" w:sz="4" w:space="0" w:color="auto"/>
            </w:tcBorders>
            <w:hideMark/>
          </w:tcPr>
          <w:p w14:paraId="2E9A415E"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53897D1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A45067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515772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службы рум-сервис на английском языке</w:t>
            </w:r>
          </w:p>
        </w:tc>
      </w:tr>
      <w:tr w:rsidR="009F5F97" w:rsidRPr="009F5F97" w14:paraId="0474B65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C90DED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CC248EE"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Ведение лексики. Практика делового общения и переписки. Формирование коммуникативных навыков. Понятие корпоративной культуры.</w:t>
            </w:r>
          </w:p>
        </w:tc>
      </w:tr>
      <w:tr w:rsidR="009F5F97" w:rsidRPr="009F5F97" w14:paraId="6C79BC4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C84065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FF31BAE"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Профессиональная этика работников.</w:t>
            </w:r>
          </w:p>
        </w:tc>
      </w:tr>
      <w:tr w:rsidR="009F5F97" w:rsidRPr="009F5F97" w14:paraId="3416E05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538B00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AC509D4"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33210D8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CA9004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A7DB1F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питания гостей.</w:t>
            </w:r>
          </w:p>
        </w:tc>
      </w:tr>
      <w:tr w:rsidR="009F5F97" w:rsidRPr="009F5F97" w14:paraId="2DC191C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60FA6E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8245E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Введение лексики, закрепление в упражнениях</w:t>
            </w:r>
          </w:p>
        </w:tc>
      </w:tr>
      <w:tr w:rsidR="009F5F97" w:rsidRPr="009F5F97" w14:paraId="070D94B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60262B8"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4922E78"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Встреча, обслуживание гостей и прощание. Введение и закрепление лексики. Чтение и перевод текстов.</w:t>
            </w:r>
          </w:p>
        </w:tc>
      </w:tr>
      <w:tr w:rsidR="009F5F97" w:rsidRPr="009F5F97" w14:paraId="18C51F14"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7D385E9" w14:textId="7660D111"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Раздел 2. </w:t>
            </w:r>
            <w:r w:rsidRPr="009F5F97">
              <w:rPr>
                <w:rFonts w:ascii="Times New Roman" w:eastAsia="Times New Roman" w:hAnsi="Times New Roman" w:cs="Times New Roman"/>
                <w:b/>
                <w:sz w:val="24"/>
              </w:rPr>
              <w:t>Управление текущей деятельностью предприятия питания</w:t>
            </w:r>
            <w:r w:rsidR="00ED4242">
              <w:rPr>
                <w:rFonts w:ascii="Times New Roman" w:eastAsia="Times New Roman" w:hAnsi="Times New Roman" w:cs="Times New Roman"/>
                <w:b/>
                <w:sz w:val="24"/>
              </w:rPr>
              <w:t xml:space="preserve"> (102 часа)</w:t>
            </w:r>
          </w:p>
        </w:tc>
      </w:tr>
      <w:tr w:rsidR="009F5F97" w:rsidRPr="009F5F97" w14:paraId="6027E93D"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D45F72A"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МДК 02.02 Г Организация обслуживания на предприятии питания</w:t>
            </w:r>
          </w:p>
        </w:tc>
      </w:tr>
      <w:tr w:rsidR="009F5F97" w:rsidRPr="009F5F97" w14:paraId="51015CE6"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762BA0F9"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2.1. Управление персоналом на предприятии питания</w:t>
            </w:r>
          </w:p>
        </w:tc>
        <w:tc>
          <w:tcPr>
            <w:tcW w:w="3677" w:type="pct"/>
            <w:tcBorders>
              <w:top w:val="single" w:sz="4" w:space="0" w:color="auto"/>
              <w:left w:val="single" w:sz="4" w:space="0" w:color="auto"/>
              <w:bottom w:val="single" w:sz="4" w:space="0" w:color="auto"/>
              <w:right w:val="single" w:sz="4" w:space="0" w:color="auto"/>
            </w:tcBorders>
            <w:hideMark/>
          </w:tcPr>
          <w:p w14:paraId="02CB6C2B"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7D6B960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C55D50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3D92BA1" w14:textId="77777777" w:rsidR="009F5F97" w:rsidRPr="009F5F97" w:rsidRDefault="009F5F97" w:rsidP="009F5F97">
            <w:pPr>
              <w:tabs>
                <w:tab w:val="left" w:pos="5586"/>
              </w:tabs>
              <w:rPr>
                <w:rFonts w:ascii="Times New Roman" w:eastAsia="Times New Roman" w:hAnsi="Times New Roman" w:cs="Times New Roman"/>
                <w:sz w:val="24"/>
              </w:rPr>
            </w:pPr>
            <w:r w:rsidRPr="009F5F97">
              <w:rPr>
                <w:rFonts w:ascii="Times New Roman" w:eastAsia="Times New Roman" w:hAnsi="Times New Roman" w:cs="Times New Roman"/>
                <w:sz w:val="24"/>
              </w:rPr>
              <w:t>Управление персоналом: задачи, принципы, методы, функции, сущность.</w:t>
            </w:r>
          </w:p>
        </w:tc>
      </w:tr>
      <w:tr w:rsidR="009F5F97" w:rsidRPr="009F5F97" w14:paraId="1834D11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36782E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514C0C9" w14:textId="77777777" w:rsidR="009F5F97" w:rsidRPr="009F5F97" w:rsidRDefault="009F5F97" w:rsidP="009F5F97">
            <w:pPr>
              <w:tabs>
                <w:tab w:val="left" w:pos="1217"/>
              </w:tabs>
              <w:rPr>
                <w:rFonts w:ascii="Times New Roman" w:eastAsia="Times New Roman" w:hAnsi="Times New Roman" w:cs="Times New Roman"/>
                <w:sz w:val="24"/>
              </w:rPr>
            </w:pPr>
            <w:r w:rsidRPr="009F5F97">
              <w:rPr>
                <w:rFonts w:ascii="Times New Roman" w:eastAsia="Times New Roman" w:hAnsi="Times New Roman" w:cs="Times New Roman"/>
                <w:sz w:val="24"/>
              </w:rPr>
              <w:t>Система управления персоналом. Цель.</w:t>
            </w:r>
          </w:p>
        </w:tc>
      </w:tr>
      <w:tr w:rsidR="009F5F97" w:rsidRPr="009F5F97" w14:paraId="563DE96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D4517D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EAFB84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Виды управления персоналом.</w:t>
            </w:r>
          </w:p>
        </w:tc>
      </w:tr>
      <w:tr w:rsidR="009F5F97" w:rsidRPr="009F5F97" w14:paraId="04A647A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02F7A7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87B137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Классификация персонала как инструмент управления на предприятии питания.</w:t>
            </w:r>
          </w:p>
        </w:tc>
      </w:tr>
      <w:tr w:rsidR="009F5F97" w:rsidRPr="009F5F97" w14:paraId="1E6635C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A16699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8DE977B"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и лабораторных занятий</w:t>
            </w:r>
          </w:p>
        </w:tc>
      </w:tr>
      <w:tr w:rsidR="009F5F97" w:rsidRPr="009F5F97" w14:paraId="6E1B0EB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22AFDC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6574C68" w14:textId="77777777" w:rsidR="009F5F97" w:rsidRPr="009F5F97" w:rsidRDefault="009F5F97" w:rsidP="009F5F97">
            <w:pPr>
              <w:suppressAutoHyphens/>
              <w:jc w:val="both"/>
              <w:rPr>
                <w:rFonts w:ascii="Times New Roman" w:eastAsia="Times New Roman" w:hAnsi="Times New Roman" w:cs="Times New Roman"/>
                <w:sz w:val="24"/>
              </w:rPr>
            </w:pPr>
            <w:r w:rsidRPr="009F5F97">
              <w:rPr>
                <w:rFonts w:ascii="Times New Roman" w:eastAsia="Times New Roman" w:hAnsi="Times New Roman" w:cs="Times New Roman"/>
                <w:sz w:val="24"/>
              </w:rPr>
              <w:t>Составление характеристики персонала предприятия питания</w:t>
            </w:r>
          </w:p>
        </w:tc>
      </w:tr>
      <w:tr w:rsidR="009F5F97" w:rsidRPr="009F5F97" w14:paraId="2D1165E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F0F7F22"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08D054F"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методов совершенствования управления персоналом.</w:t>
            </w:r>
          </w:p>
        </w:tc>
      </w:tr>
      <w:tr w:rsidR="009F5F97" w:rsidRPr="009F5F97" w14:paraId="6076F879"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F7EAC8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9AD8293"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Выявление проблем в управлении персоналом.</w:t>
            </w:r>
          </w:p>
        </w:tc>
      </w:tr>
      <w:tr w:rsidR="009F5F97" w:rsidRPr="009F5F97" w14:paraId="2791D5B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F27273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C17C94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оценки эффективности сотрудников предприятия питания.</w:t>
            </w:r>
          </w:p>
        </w:tc>
      </w:tr>
      <w:tr w:rsidR="009F5F97" w:rsidRPr="009F5F97" w14:paraId="6A1CB439"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20C1231A"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2.2. Организация </w:t>
            </w:r>
          </w:p>
          <w:p w14:paraId="2C6C70D1"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lastRenderedPageBreak/>
              <w:t xml:space="preserve">деятельности сотрудников </w:t>
            </w:r>
          </w:p>
          <w:p w14:paraId="5730C9A2"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службы питания на английском языке.</w:t>
            </w:r>
          </w:p>
        </w:tc>
        <w:tc>
          <w:tcPr>
            <w:tcW w:w="3677" w:type="pct"/>
            <w:tcBorders>
              <w:top w:val="single" w:sz="4" w:space="0" w:color="auto"/>
              <w:left w:val="single" w:sz="4" w:space="0" w:color="auto"/>
              <w:bottom w:val="single" w:sz="4" w:space="0" w:color="auto"/>
              <w:right w:val="single" w:sz="4" w:space="0" w:color="auto"/>
            </w:tcBorders>
            <w:hideMark/>
          </w:tcPr>
          <w:p w14:paraId="05B41F2D"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lastRenderedPageBreak/>
              <w:t xml:space="preserve">Содержание </w:t>
            </w:r>
          </w:p>
        </w:tc>
      </w:tr>
      <w:tr w:rsidR="009F5F97" w:rsidRPr="009F5F97" w14:paraId="29881A1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A3AD55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17FE6A"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службы рум-сервис на английском языке</w:t>
            </w:r>
          </w:p>
        </w:tc>
      </w:tr>
      <w:tr w:rsidR="009F5F97" w:rsidRPr="009F5F97" w14:paraId="18851F9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55E1901"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5F23917"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Ведение лексики. Практика делового общения и переписки. Формирование коммуникативных навыков. Понятие корпоративной культуры.</w:t>
            </w:r>
          </w:p>
        </w:tc>
      </w:tr>
      <w:tr w:rsidR="009F5F97" w:rsidRPr="009F5F97" w14:paraId="48F283E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61AB85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A1E56BF" w14:textId="77777777" w:rsidR="009F5F97" w:rsidRPr="009F5F97" w:rsidRDefault="009F5F97" w:rsidP="009F5F97">
            <w:pPr>
              <w:suppressAutoHyphens/>
              <w:rPr>
                <w:rFonts w:ascii="Times New Roman" w:eastAsia="Times New Roman" w:hAnsi="Times New Roman" w:cs="Times New Roman"/>
                <w:sz w:val="24"/>
              </w:rPr>
            </w:pPr>
            <w:r w:rsidRPr="009F5F97">
              <w:rPr>
                <w:rFonts w:ascii="Times New Roman" w:eastAsia="Times New Roman" w:hAnsi="Times New Roman" w:cs="Times New Roman"/>
                <w:sz w:val="24"/>
              </w:rPr>
              <w:t>Профессиональная этика работников.</w:t>
            </w:r>
          </w:p>
        </w:tc>
      </w:tr>
      <w:tr w:rsidR="009F5F97" w:rsidRPr="009F5F97" w14:paraId="4BAB84D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ABAF655"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188E450" w14:textId="77777777" w:rsidR="009F5F97" w:rsidRPr="009F5F97" w:rsidRDefault="009F5F97" w:rsidP="009F5F97">
            <w:pPr>
              <w:suppressAutoHyphens/>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занятий и лабораторных работ</w:t>
            </w:r>
          </w:p>
        </w:tc>
      </w:tr>
      <w:tr w:rsidR="009F5F97" w:rsidRPr="009F5F97" w14:paraId="1301E31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E13F34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E6926C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Организация питания гостей.</w:t>
            </w:r>
          </w:p>
        </w:tc>
      </w:tr>
      <w:tr w:rsidR="009F5F97" w:rsidRPr="009F5F97" w14:paraId="2B481A5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A7266D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1E00C64"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Введение лексики, закрепление в упражнениях</w:t>
            </w:r>
          </w:p>
        </w:tc>
      </w:tr>
      <w:tr w:rsidR="009F5F97" w:rsidRPr="009F5F97" w14:paraId="5A6D2DF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827566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82B2667"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sz w:val="24"/>
                <w:lang w:eastAsia="ru-RU"/>
              </w:rPr>
              <w:t>Встреча, обслуживание гостей и прощание. Введение и закрепление лексики. Чтение и перевод текстов.</w:t>
            </w:r>
          </w:p>
        </w:tc>
      </w:tr>
      <w:tr w:rsidR="009F5F97" w:rsidRPr="009F5F97" w14:paraId="093CDE9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9890977"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Примерная тематика самостоятельной учебной работы при изучении раздела 1</w:t>
            </w:r>
          </w:p>
        </w:tc>
      </w:tr>
      <w:tr w:rsidR="009F5F97" w:rsidRPr="009F5F97" w14:paraId="695EC26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F332D53" w14:textId="77777777" w:rsidR="009F5F97" w:rsidRPr="009F5F97" w:rsidRDefault="009F5F97" w:rsidP="009F5F97">
            <w:pPr>
              <w:tabs>
                <w:tab w:val="left" w:pos="3291"/>
              </w:tabs>
              <w:rPr>
                <w:rFonts w:ascii="Times New Roman" w:eastAsia="Times New Roman" w:hAnsi="Times New Roman" w:cs="Times New Roman"/>
                <w:b/>
                <w:sz w:val="24"/>
              </w:rPr>
            </w:pPr>
            <w:r w:rsidRPr="009F5F97">
              <w:rPr>
                <w:rFonts w:ascii="Times New Roman" w:eastAsia="Times New Roman" w:hAnsi="Times New Roman" w:cs="Times New Roman"/>
                <w:b/>
                <w:bCs/>
                <w:sz w:val="24"/>
              </w:rPr>
              <w:t>Раздел 3.</w:t>
            </w:r>
            <w:r w:rsidRPr="009F5F97">
              <w:rPr>
                <w:rFonts w:ascii="Times New Roman" w:eastAsia="Times New Roman" w:hAnsi="Times New Roman" w:cs="Times New Roman"/>
                <w:b/>
                <w:sz w:val="24"/>
              </w:rPr>
              <w:t xml:space="preserve"> Контроль качества продукции и услуг предприятия питания</w:t>
            </w:r>
          </w:p>
        </w:tc>
      </w:tr>
      <w:tr w:rsidR="009F5F97" w:rsidRPr="009F5F97" w14:paraId="7E3F1C3B"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35425E8"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МДК 02.03 Г </w:t>
            </w:r>
            <w:r w:rsidRPr="009F5F97">
              <w:rPr>
                <w:rFonts w:ascii="Times New Roman" w:eastAsia="Times New Roman" w:hAnsi="Times New Roman" w:cs="Times New Roman"/>
                <w:b/>
                <w:sz w:val="24"/>
              </w:rPr>
              <w:t>Контроль качества продукции и услуг предприятия питания</w:t>
            </w:r>
          </w:p>
        </w:tc>
      </w:tr>
      <w:tr w:rsidR="009F5F97" w:rsidRPr="009F5F97" w14:paraId="415F7446"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562AF373"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3.1. Специальные </w:t>
            </w:r>
          </w:p>
          <w:p w14:paraId="48CA71E5"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услуг и формы </w:t>
            </w:r>
          </w:p>
          <w:p w14:paraId="19804658"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обслуживания</w:t>
            </w:r>
          </w:p>
        </w:tc>
        <w:tc>
          <w:tcPr>
            <w:tcW w:w="3677" w:type="pct"/>
            <w:tcBorders>
              <w:top w:val="single" w:sz="4" w:space="0" w:color="auto"/>
              <w:left w:val="single" w:sz="4" w:space="0" w:color="auto"/>
              <w:bottom w:val="single" w:sz="4" w:space="0" w:color="auto"/>
              <w:right w:val="single" w:sz="4" w:space="0" w:color="auto"/>
            </w:tcBorders>
            <w:hideMark/>
          </w:tcPr>
          <w:p w14:paraId="691763E0"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43F19F8B"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FC6A7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F8DF4B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обслуживания разных форм и стилей мероприятий организаций службы питания.</w:t>
            </w:r>
          </w:p>
        </w:tc>
      </w:tr>
      <w:tr w:rsidR="009F5F97" w:rsidRPr="009F5F97" w14:paraId="470C34D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7825E88"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F71426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Технология подготовки и обслуживания конференций, семинаров, совещаний.</w:t>
            </w:r>
          </w:p>
        </w:tc>
      </w:tr>
      <w:tr w:rsidR="009F5F97" w:rsidRPr="009F5F97" w14:paraId="1E8A701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A53FF6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379464A"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Технология организации и обслуживания службы Рум-сервис.</w:t>
            </w:r>
          </w:p>
        </w:tc>
      </w:tr>
      <w:tr w:rsidR="009F5F97" w:rsidRPr="009F5F97" w14:paraId="44854C41"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FFB92E0"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13E77C3"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обслуживания гостей на высшем уровне.</w:t>
            </w:r>
          </w:p>
        </w:tc>
      </w:tr>
      <w:tr w:rsidR="009F5F97" w:rsidRPr="009F5F97" w14:paraId="4137BC2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8CB405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870249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обслуживания официальных приемов.</w:t>
            </w:r>
          </w:p>
        </w:tc>
      </w:tr>
      <w:tr w:rsidR="009F5F97" w:rsidRPr="009F5F97" w14:paraId="0CD0BB4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239BFB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C7DAFD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обслуживания неофициальных банкетов.</w:t>
            </w:r>
          </w:p>
        </w:tc>
      </w:tr>
      <w:tr w:rsidR="009F5F97" w:rsidRPr="009F5F97" w14:paraId="76FE659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EAE692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40460B2"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фуршета.</w:t>
            </w:r>
          </w:p>
        </w:tc>
      </w:tr>
      <w:tr w:rsidR="009F5F97" w:rsidRPr="009F5F97" w14:paraId="49FF016D"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88CB61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9324E9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коктейля.</w:t>
            </w:r>
          </w:p>
        </w:tc>
      </w:tr>
      <w:tr w:rsidR="009F5F97" w:rsidRPr="009F5F97" w14:paraId="534187B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E6A05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8A313F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Особенности подготовки и организации обслуживания банкета чая.</w:t>
            </w:r>
          </w:p>
        </w:tc>
      </w:tr>
      <w:tr w:rsidR="009F5F97" w:rsidRPr="009F5F97" w14:paraId="3E4FBDC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400CFB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E2DCE49"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В том числе практических и лабораторных занятий</w:t>
            </w:r>
          </w:p>
        </w:tc>
      </w:tr>
      <w:tr w:rsidR="009F5F97" w:rsidRPr="009F5F97" w14:paraId="4EFE5D1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431684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679F024"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технология обслуживания конференций, семинаров, совещаний. </w:t>
            </w:r>
          </w:p>
        </w:tc>
      </w:tr>
      <w:tr w:rsidR="009F5F97" w:rsidRPr="009F5F97" w14:paraId="068B6DE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F45DDD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65BB069"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службы Рум – сервис.</w:t>
            </w:r>
          </w:p>
        </w:tc>
      </w:tr>
      <w:tr w:rsidR="009F5F97" w:rsidRPr="009F5F97" w14:paraId="13972870"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E052FB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180504D5"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организация обслуживания шведского стола. </w:t>
            </w:r>
          </w:p>
        </w:tc>
      </w:tr>
      <w:tr w:rsidR="009F5F97" w:rsidRPr="009F5F97" w14:paraId="4336EC46"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8F707F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27FA2A56"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гостей на высшем уровне.</w:t>
            </w:r>
          </w:p>
        </w:tc>
      </w:tr>
      <w:tr w:rsidR="009F5F97" w:rsidRPr="009F5F97" w14:paraId="1C04FC1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D131AC3"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0F682C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официальных приемов.</w:t>
            </w:r>
          </w:p>
        </w:tc>
      </w:tr>
      <w:tr w:rsidR="009F5F97" w:rsidRPr="009F5F97" w14:paraId="00039A8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648D83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39BEDEE"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неофициальных банкетов.</w:t>
            </w:r>
          </w:p>
        </w:tc>
      </w:tr>
      <w:tr w:rsidR="009F5F97" w:rsidRPr="009F5F97" w14:paraId="7192EC6C"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54C096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129960"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 xml:space="preserve">Подготовка и организация обслуживания комбинированных приемов и банкетов, торжеств </w:t>
            </w:r>
          </w:p>
        </w:tc>
      </w:tr>
      <w:tr w:rsidR="009F5F97" w:rsidRPr="009F5F97" w14:paraId="3EA3114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C84ED16"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2883698" w14:textId="77777777" w:rsidR="009F5F97" w:rsidRPr="009F5F97" w:rsidRDefault="009F5F97" w:rsidP="009F5F97">
            <w:pPr>
              <w:rPr>
                <w:rFonts w:ascii="Times New Roman" w:eastAsia="Times New Roman" w:hAnsi="Times New Roman" w:cs="Times New Roman"/>
                <w:sz w:val="24"/>
                <w:lang w:eastAsia="ru-RU"/>
              </w:rPr>
            </w:pPr>
            <w:r w:rsidRPr="009F5F97">
              <w:rPr>
                <w:rFonts w:ascii="Times New Roman" w:eastAsia="Times New Roman" w:hAnsi="Times New Roman" w:cs="Times New Roman"/>
                <w:sz w:val="24"/>
                <w:lang w:eastAsia="ru-RU"/>
              </w:rPr>
              <w:t>Подготовка и организация обслуживания торжеств и тематических мероприятий.</w:t>
            </w:r>
          </w:p>
        </w:tc>
      </w:tr>
      <w:tr w:rsidR="009F5F97" w:rsidRPr="009F5F97" w14:paraId="1070D84F"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10DAA325"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Тема 3.2. Контроль и качество </w:t>
            </w:r>
          </w:p>
          <w:p w14:paraId="2EB17E7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предоставления услуг </w:t>
            </w:r>
          </w:p>
          <w:p w14:paraId="6A4D3B4C" w14:textId="77777777" w:rsidR="009F5F97" w:rsidRPr="009F5F97" w:rsidRDefault="009F5F97" w:rsidP="009F5F97">
            <w:pPr>
              <w:tabs>
                <w:tab w:val="left" w:pos="2433"/>
              </w:tabs>
              <w:rPr>
                <w:rFonts w:ascii="Times New Roman" w:eastAsia="Times New Roman" w:hAnsi="Times New Roman" w:cs="Times New Roman"/>
                <w:b/>
                <w:bCs/>
                <w:sz w:val="24"/>
              </w:rPr>
            </w:pPr>
            <w:r w:rsidRPr="009F5F97">
              <w:rPr>
                <w:rFonts w:ascii="Times New Roman" w:eastAsia="Times New Roman" w:hAnsi="Times New Roman" w:cs="Times New Roman"/>
                <w:b/>
                <w:bCs/>
                <w:sz w:val="24"/>
              </w:rPr>
              <w:t>потребителям</w:t>
            </w:r>
          </w:p>
        </w:tc>
        <w:tc>
          <w:tcPr>
            <w:tcW w:w="3677" w:type="pct"/>
            <w:tcBorders>
              <w:top w:val="single" w:sz="4" w:space="0" w:color="auto"/>
              <w:left w:val="single" w:sz="4" w:space="0" w:color="auto"/>
              <w:bottom w:val="single" w:sz="4" w:space="0" w:color="auto"/>
              <w:right w:val="single" w:sz="4" w:space="0" w:color="auto"/>
            </w:tcBorders>
            <w:hideMark/>
          </w:tcPr>
          <w:p w14:paraId="2FE8C8EC"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414B0DCE"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427089E"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8827EE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Особенности взаимодействия службы питания с другими службами гостиницы.</w:t>
            </w:r>
          </w:p>
        </w:tc>
      </w:tr>
      <w:tr w:rsidR="009F5F97" w:rsidRPr="009F5F97" w14:paraId="1348E8AA"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75D5FF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4386A0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Нормативы и спецификации процедуры представления услуг высокого качества.</w:t>
            </w:r>
          </w:p>
        </w:tc>
      </w:tr>
      <w:tr w:rsidR="009F5F97" w:rsidRPr="009F5F97" w14:paraId="774230B9"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6F126BDD"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30C100A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lang w:eastAsia="ru-RU"/>
              </w:rPr>
              <w:t>Методы контроля, критерии и показатели качества обслуживания гостей службы питания.</w:t>
            </w:r>
          </w:p>
        </w:tc>
      </w:tr>
      <w:tr w:rsidR="009F5F97" w:rsidRPr="009F5F97" w14:paraId="53B03273"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41541C4C"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52CE6973"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В том числе практических и лабораторных занятий </w:t>
            </w:r>
          </w:p>
        </w:tc>
      </w:tr>
      <w:tr w:rsidR="009F5F97" w:rsidRPr="009F5F97" w14:paraId="7725AA95"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298C3F2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46022D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Разработка стандартов обслуживания и продаж в организациях службы питания.</w:t>
            </w:r>
          </w:p>
        </w:tc>
      </w:tr>
      <w:tr w:rsidR="009F5F97" w:rsidRPr="009F5F97" w14:paraId="1D5ED167"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B0E087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467C4A0"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Разработать и подготовить критерии оценки качества обслуживания подразделений </w:t>
            </w:r>
          </w:p>
          <w:p w14:paraId="7BEF10A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службы питания</w:t>
            </w:r>
          </w:p>
        </w:tc>
      </w:tr>
      <w:tr w:rsidR="009F5F97" w:rsidRPr="009F5F97" w14:paraId="7A7C9AEF" w14:textId="77777777" w:rsidTr="00FF1F25">
        <w:trPr>
          <w:trHeight w:val="20"/>
        </w:trPr>
        <w:tc>
          <w:tcPr>
            <w:tcW w:w="1323" w:type="pct"/>
            <w:vMerge w:val="restart"/>
            <w:tcBorders>
              <w:top w:val="single" w:sz="4" w:space="0" w:color="auto"/>
              <w:left w:val="single" w:sz="4" w:space="0" w:color="auto"/>
              <w:bottom w:val="single" w:sz="4" w:space="0" w:color="auto"/>
              <w:right w:val="single" w:sz="4" w:space="0" w:color="auto"/>
            </w:tcBorders>
            <w:hideMark/>
          </w:tcPr>
          <w:p w14:paraId="5994244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Тема 3.3. Потребности и формирование спроса на продукцию и услуги общественного питания</w:t>
            </w:r>
          </w:p>
        </w:tc>
        <w:tc>
          <w:tcPr>
            <w:tcW w:w="3677" w:type="pct"/>
            <w:tcBorders>
              <w:top w:val="single" w:sz="4" w:space="0" w:color="auto"/>
              <w:left w:val="single" w:sz="4" w:space="0" w:color="auto"/>
              <w:bottom w:val="single" w:sz="4" w:space="0" w:color="auto"/>
              <w:right w:val="single" w:sz="4" w:space="0" w:color="auto"/>
            </w:tcBorders>
            <w:hideMark/>
          </w:tcPr>
          <w:p w14:paraId="234072B0"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Содержание </w:t>
            </w:r>
          </w:p>
        </w:tc>
      </w:tr>
      <w:tr w:rsidR="009F5F97" w:rsidRPr="009F5F97" w14:paraId="6667EE8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950AA3A"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69F400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Понятие, сущность и особенности формирования спроса в общественном питании. Факторы, влияющие на его объем и структуру.</w:t>
            </w:r>
          </w:p>
        </w:tc>
      </w:tr>
      <w:tr w:rsidR="009F5F97" w:rsidRPr="009F5F97" w14:paraId="55E32474"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3C37CF9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4424E14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Классификация видов спроса в общественном питании и их характеристика</w:t>
            </w:r>
          </w:p>
        </w:tc>
      </w:tr>
      <w:tr w:rsidR="009F5F97" w:rsidRPr="009F5F97" w14:paraId="24B534BF"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05FA50CF"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6EFAC06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Информационное обеспечение изучения спроса на продукцию и услуги предприятий общественного питания</w:t>
            </w:r>
          </w:p>
        </w:tc>
      </w:tr>
      <w:tr w:rsidR="009F5F97" w:rsidRPr="009F5F97" w14:paraId="6CD33458"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56B555BB"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5A6D8AE" w14:textId="77777777" w:rsidR="009F5F97" w:rsidRPr="009F5F97" w:rsidRDefault="009F5F97" w:rsidP="009F5F97">
            <w:pPr>
              <w:rPr>
                <w:rFonts w:ascii="Times New Roman" w:eastAsia="Times New Roman" w:hAnsi="Times New Roman" w:cs="Times New Roman"/>
                <w:b/>
                <w:sz w:val="24"/>
              </w:rPr>
            </w:pPr>
            <w:r w:rsidRPr="009F5F97">
              <w:rPr>
                <w:rFonts w:ascii="Times New Roman" w:eastAsia="Times New Roman" w:hAnsi="Times New Roman" w:cs="Times New Roman"/>
                <w:b/>
                <w:bCs/>
                <w:sz w:val="24"/>
              </w:rPr>
              <w:t xml:space="preserve">В том числе практических и лабораторных занятий </w:t>
            </w:r>
          </w:p>
        </w:tc>
      </w:tr>
      <w:tr w:rsidR="009F5F97" w:rsidRPr="009F5F97" w14:paraId="2333B922"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7D8C0974"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0053A02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видов спроса на предприятии питания и составление их характеристики.</w:t>
            </w:r>
          </w:p>
        </w:tc>
      </w:tr>
      <w:tr w:rsidR="009F5F97" w:rsidRPr="009F5F97" w14:paraId="6D17C97D" w14:textId="77777777" w:rsidTr="00FF1F25">
        <w:trPr>
          <w:trHeight w:val="20"/>
        </w:trPr>
        <w:tc>
          <w:tcPr>
            <w:tcW w:w="1323" w:type="pct"/>
            <w:vMerge/>
            <w:tcBorders>
              <w:top w:val="single" w:sz="4" w:space="0" w:color="auto"/>
              <w:left w:val="single" w:sz="4" w:space="0" w:color="auto"/>
              <w:bottom w:val="single" w:sz="4" w:space="0" w:color="auto"/>
              <w:right w:val="single" w:sz="4" w:space="0" w:color="auto"/>
            </w:tcBorders>
            <w:hideMark/>
          </w:tcPr>
          <w:p w14:paraId="12521357" w14:textId="77777777" w:rsidR="009F5F97" w:rsidRPr="009F5F97" w:rsidRDefault="009F5F97" w:rsidP="009F5F97">
            <w:pPr>
              <w:rPr>
                <w:rFonts w:ascii="Times New Roman" w:eastAsia="Times New Roman" w:hAnsi="Times New Roman" w:cs="Times New Roman"/>
                <w:b/>
                <w:bCs/>
                <w:sz w:val="24"/>
              </w:rPr>
            </w:pPr>
          </w:p>
        </w:tc>
        <w:tc>
          <w:tcPr>
            <w:tcW w:w="3677" w:type="pct"/>
            <w:tcBorders>
              <w:top w:val="single" w:sz="4" w:space="0" w:color="auto"/>
              <w:left w:val="single" w:sz="4" w:space="0" w:color="auto"/>
              <w:bottom w:val="single" w:sz="4" w:space="0" w:color="auto"/>
              <w:right w:val="single" w:sz="4" w:space="0" w:color="auto"/>
            </w:tcBorders>
            <w:hideMark/>
          </w:tcPr>
          <w:p w14:paraId="71BCA52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Определение факторов, влияющих на формирование спроса на предприятии питания</w:t>
            </w:r>
          </w:p>
        </w:tc>
      </w:tr>
      <w:tr w:rsidR="009F5F97" w:rsidRPr="009F5F97" w14:paraId="35DAF508"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3495DE1" w14:textId="50D2D8F2"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Учебная практика </w:t>
            </w:r>
            <w:r w:rsidR="00ED4242">
              <w:rPr>
                <w:rFonts w:ascii="Times New Roman" w:eastAsia="Times New Roman" w:hAnsi="Times New Roman" w:cs="Times New Roman"/>
                <w:b/>
                <w:bCs/>
                <w:sz w:val="24"/>
              </w:rPr>
              <w:t xml:space="preserve"> </w:t>
            </w:r>
            <w:bookmarkStart w:id="37" w:name="_Hlk171086270"/>
            <w:r w:rsidR="00ED4242">
              <w:rPr>
                <w:rFonts w:ascii="Times New Roman" w:eastAsia="Times New Roman" w:hAnsi="Times New Roman" w:cs="Times New Roman"/>
                <w:b/>
                <w:bCs/>
                <w:sz w:val="24"/>
              </w:rPr>
              <w:t>(72 часа)</w:t>
            </w:r>
          </w:p>
          <w:bookmarkEnd w:id="37"/>
          <w:p w14:paraId="70A35B06"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работ </w:t>
            </w:r>
          </w:p>
          <w:p w14:paraId="45E7F0A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 Подготовка к обслуживанию и приему гостей.</w:t>
            </w:r>
          </w:p>
          <w:p w14:paraId="6E086A6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 Выполнение сервировки стола различных видов к завтраку.</w:t>
            </w:r>
          </w:p>
          <w:p w14:paraId="53E781B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3. Выполнение сервировки стола к обеду. </w:t>
            </w:r>
          </w:p>
          <w:p w14:paraId="7367D9E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4. Выполнение сервировки стола к ужину.</w:t>
            </w:r>
          </w:p>
          <w:p w14:paraId="721ED13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5. Корректировать сервировку стола в соответствии с подачей блюда.</w:t>
            </w:r>
          </w:p>
          <w:p w14:paraId="234C758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6. Решение ситуаций во время встречи гостей в торговом зале ресторана.</w:t>
            </w:r>
          </w:p>
          <w:p w14:paraId="4746B54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7. Решение ситуаций в период приема и оформления заказа.</w:t>
            </w:r>
          </w:p>
          <w:p w14:paraId="7EA660A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8. Владение техникой обслуживания при подаче продукции сервис бара</w:t>
            </w:r>
          </w:p>
          <w:p w14:paraId="4FD7C9E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9. Владение техникой обслуживания при подаче блюд различными стилями</w:t>
            </w:r>
          </w:p>
          <w:p w14:paraId="246982E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Silver service</w:t>
            </w:r>
          </w:p>
          <w:p w14:paraId="7ECFA58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Банкетный сервис</w:t>
            </w:r>
          </w:p>
          <w:p w14:paraId="7F0EA63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 Шведский стол </w:t>
            </w:r>
          </w:p>
          <w:p w14:paraId="700BEC1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Gueridon Service</w:t>
            </w:r>
          </w:p>
          <w:p w14:paraId="146D134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10. Владение техникой сбора используемой посуды и приборов.</w:t>
            </w:r>
          </w:p>
          <w:p w14:paraId="3789A4C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11. Решение ситуаций при расчете с гостями организаций службы питания.</w:t>
            </w:r>
          </w:p>
          <w:p w14:paraId="3682FDD2"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12. Разрешение вопросов в незапланированных ситуациях в процессе обслуживание гостей.</w:t>
            </w:r>
          </w:p>
          <w:p w14:paraId="5A503C7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13. Организация и проверка подготовки предприятий и персонала службы питания к обслуживанию потребителей.</w:t>
            </w:r>
          </w:p>
          <w:p w14:paraId="532CF05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14. Организация, координация и контроль подготовки банкетных залов для различных форматов обслуживания. </w:t>
            </w:r>
          </w:p>
          <w:p w14:paraId="7E0CC8D0"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15. Тренинг и анализ производственных ситуаций при обслуживании гостей на высшем уровне.</w:t>
            </w:r>
          </w:p>
          <w:p w14:paraId="4B80CEE5"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16. Тренинг и анализ производственных ситуаций по подаче блюд разными стилями.</w:t>
            </w:r>
          </w:p>
          <w:p w14:paraId="278E006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17. Организация, координация и контроль деятельности службы рум-сервис, баров, кафе, шведского стола.</w:t>
            </w:r>
          </w:p>
          <w:p w14:paraId="0DB3629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18. Контроль выполнения стандартов деятельности персонала службы питания.</w:t>
            </w:r>
          </w:p>
        </w:tc>
      </w:tr>
      <w:tr w:rsidR="009F5F97" w:rsidRPr="009F5F97" w14:paraId="65D1F45E"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30861C6" w14:textId="77777777" w:rsidR="00ED4242" w:rsidRPr="009F5F97" w:rsidRDefault="009F5F97" w:rsidP="00ED4242">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Производственная практика</w:t>
            </w:r>
            <w:r w:rsidR="00ED4242">
              <w:rPr>
                <w:rFonts w:ascii="Times New Roman" w:eastAsia="Times New Roman" w:hAnsi="Times New Roman" w:cs="Times New Roman"/>
                <w:b/>
                <w:bCs/>
                <w:sz w:val="24"/>
              </w:rPr>
              <w:t xml:space="preserve"> (72 часа)</w:t>
            </w:r>
          </w:p>
          <w:p w14:paraId="2BF6FF23" w14:textId="639BA5B2" w:rsidR="009F5F97" w:rsidRPr="009F5F97" w:rsidRDefault="009F5F97" w:rsidP="009F5F97">
            <w:pPr>
              <w:rPr>
                <w:rFonts w:ascii="Times New Roman" w:eastAsia="Times New Roman" w:hAnsi="Times New Roman" w:cs="Times New Roman"/>
                <w:sz w:val="24"/>
              </w:rPr>
            </w:pPr>
          </w:p>
          <w:p w14:paraId="3DA6A347" w14:textId="77777777"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 xml:space="preserve">Виды работ </w:t>
            </w:r>
          </w:p>
          <w:p w14:paraId="3CD2B229"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 Ознакомление и изучение режима работы предприятия.</w:t>
            </w:r>
          </w:p>
          <w:p w14:paraId="7A09A0CA"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lastRenderedPageBreak/>
              <w:t xml:space="preserve">2. Ознакомление со стандартами службы питания гостиничного комплекса. </w:t>
            </w:r>
          </w:p>
          <w:p w14:paraId="5E6A53A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3. Изучение правил и требований охраны труда на производстве и в процессе обслуживания потребителей и соблюдение санитарноэпидемиологических требований к организации питания.</w:t>
            </w:r>
          </w:p>
          <w:p w14:paraId="3018FC1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4. Ознакомление с торговыми помещениями службы питания. </w:t>
            </w:r>
          </w:p>
          <w:p w14:paraId="498B31C7"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5. Ознакомление с производственными помещениями службы питания.</w:t>
            </w:r>
          </w:p>
          <w:p w14:paraId="7C01871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6. Ознакомление со стандартами подготовки и обслуживания потребителей службы питания.</w:t>
            </w:r>
          </w:p>
          <w:p w14:paraId="61A786F8"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7. Ознакомление с профессиональными программами для выполнения регламентов службы питания.</w:t>
            </w:r>
          </w:p>
          <w:p w14:paraId="72F1B23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8. Ознакомление с деятельностью службы питания во взаимодействии с другими службами гостиничного комплекса.</w:t>
            </w:r>
          </w:p>
          <w:p w14:paraId="3D4F6EFB"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9. Подготовка дополнительных зон к обслуживанию конференций, совещаний, семинаров.</w:t>
            </w:r>
          </w:p>
          <w:p w14:paraId="2B615C3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10. Подготовка и организация работы службы Рум сервис.</w:t>
            </w:r>
          </w:p>
          <w:p w14:paraId="511C6DD2"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11. Подготовка и организация работы баров, кафе, службы питания.</w:t>
            </w:r>
          </w:p>
          <w:p w14:paraId="4AADED13"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12. Подготовка и обслуживание различных типов сервиса, включая высокую кухню, бистро, банкет, бар, буфет.</w:t>
            </w:r>
          </w:p>
          <w:p w14:paraId="0D6CDF4D"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13. Подготовка и организация обслуживания официальных приемов.</w:t>
            </w:r>
          </w:p>
          <w:p w14:paraId="24BF47F1"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14. Подготовка и организация обслуживания банкета «Фуршета».</w:t>
            </w:r>
          </w:p>
          <w:p w14:paraId="5937C084"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15. Подготовка и организация обслуживания банкета «Коктейля».</w:t>
            </w:r>
          </w:p>
          <w:p w14:paraId="4AE16B3C"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16. Подготовка и организация обслуживания банкета с частичным обслуживанием.</w:t>
            </w:r>
          </w:p>
          <w:p w14:paraId="44DBAA1F"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17. Распределение персонала по организациям службы питания.</w:t>
            </w:r>
          </w:p>
          <w:p w14:paraId="3A1A527C" w14:textId="0AF0F699"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 xml:space="preserve">18. Приобретение практического опыта по расчету посуды, приборов </w:t>
            </w:r>
            <w:r w:rsidR="00ED4242" w:rsidRPr="009F5F97">
              <w:rPr>
                <w:rFonts w:ascii="Times New Roman" w:eastAsia="Times New Roman" w:hAnsi="Times New Roman" w:cs="Times New Roman"/>
                <w:sz w:val="24"/>
              </w:rPr>
              <w:t>согласно плану</w:t>
            </w:r>
            <w:r w:rsidRPr="009F5F97">
              <w:rPr>
                <w:rFonts w:ascii="Times New Roman" w:eastAsia="Times New Roman" w:hAnsi="Times New Roman" w:cs="Times New Roman"/>
                <w:sz w:val="24"/>
              </w:rPr>
              <w:t xml:space="preserve"> работы.</w:t>
            </w:r>
          </w:p>
          <w:p w14:paraId="1EDB361E"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19. Умение выполнять и контролировать стандарты обслуживания и продаж службы питания.</w:t>
            </w:r>
          </w:p>
          <w:p w14:paraId="5AB7D2EC"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20. Систематизация распределения нагрузки по обеспечению работы службы питания.</w:t>
            </w:r>
          </w:p>
          <w:p w14:paraId="59238026"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22. Владение профессиональной этикой персонала службы питания.</w:t>
            </w:r>
          </w:p>
          <w:p w14:paraId="41F81888" w14:textId="77777777" w:rsidR="009F5F97" w:rsidRPr="009F5F97" w:rsidRDefault="009F5F97" w:rsidP="009F5F97">
            <w:pPr>
              <w:rPr>
                <w:rFonts w:ascii="Times New Roman" w:eastAsia="Times New Roman" w:hAnsi="Times New Roman" w:cs="Times New Roman"/>
                <w:sz w:val="24"/>
              </w:rPr>
            </w:pPr>
            <w:r w:rsidRPr="009F5F97">
              <w:rPr>
                <w:rFonts w:ascii="Times New Roman" w:eastAsia="Times New Roman" w:hAnsi="Times New Roman" w:cs="Times New Roman"/>
                <w:sz w:val="24"/>
              </w:rPr>
              <w:t>23. Планирование и стимулирование деятельности сотрудников службы питания</w:t>
            </w:r>
          </w:p>
        </w:tc>
      </w:tr>
      <w:tr w:rsidR="009F5F97" w:rsidRPr="009F5F97" w14:paraId="756340B2"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298A79E" w14:textId="42E67E68" w:rsidR="009F5F97" w:rsidRPr="009F5F97" w:rsidRDefault="009F5F97" w:rsidP="009F5F97">
            <w:pPr>
              <w:suppressAutoHyphens/>
              <w:jc w:val="both"/>
              <w:rPr>
                <w:rFonts w:ascii="Times New Roman" w:eastAsia="Times New Roman" w:hAnsi="Times New Roman" w:cs="Times New Roman"/>
                <w:b/>
                <w:bCs/>
                <w:sz w:val="24"/>
              </w:rPr>
            </w:pPr>
            <w:r w:rsidRPr="009F5F97">
              <w:rPr>
                <w:rFonts w:ascii="Times New Roman" w:eastAsia="Times New Roman" w:hAnsi="Times New Roman" w:cs="Times New Roman"/>
                <w:b/>
                <w:bCs/>
                <w:sz w:val="24"/>
              </w:rPr>
              <w:lastRenderedPageBreak/>
              <w:t>Промежуточная аттестация</w:t>
            </w:r>
            <w:r w:rsidR="00ED4242">
              <w:rPr>
                <w:rFonts w:ascii="Times New Roman" w:eastAsia="Times New Roman" w:hAnsi="Times New Roman" w:cs="Times New Roman"/>
                <w:b/>
                <w:bCs/>
                <w:sz w:val="24"/>
              </w:rPr>
              <w:t xml:space="preserve"> 18 часов</w:t>
            </w:r>
          </w:p>
        </w:tc>
      </w:tr>
      <w:tr w:rsidR="009F5F97" w:rsidRPr="009F5F97" w14:paraId="0C66DCBF" w14:textId="77777777" w:rsidTr="009F5F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BB5E6DE" w14:textId="38FAA1E8" w:rsidR="009F5F97" w:rsidRPr="009F5F97" w:rsidRDefault="009F5F97" w:rsidP="009F5F97">
            <w:pPr>
              <w:rPr>
                <w:rFonts w:ascii="Times New Roman" w:eastAsia="Times New Roman" w:hAnsi="Times New Roman" w:cs="Times New Roman"/>
                <w:b/>
                <w:bCs/>
                <w:sz w:val="24"/>
              </w:rPr>
            </w:pPr>
            <w:r w:rsidRPr="009F5F97">
              <w:rPr>
                <w:rFonts w:ascii="Times New Roman" w:eastAsia="Times New Roman" w:hAnsi="Times New Roman" w:cs="Times New Roman"/>
                <w:b/>
                <w:bCs/>
                <w:sz w:val="24"/>
              </w:rPr>
              <w:t>Всего</w:t>
            </w:r>
            <w:r w:rsidR="00ED4242">
              <w:rPr>
                <w:rFonts w:ascii="Times New Roman" w:eastAsia="Times New Roman" w:hAnsi="Times New Roman" w:cs="Times New Roman"/>
                <w:b/>
                <w:bCs/>
                <w:sz w:val="24"/>
              </w:rPr>
              <w:t xml:space="preserve"> 468 часов</w:t>
            </w:r>
          </w:p>
        </w:tc>
      </w:tr>
    </w:tbl>
    <w:p w14:paraId="58E457E6" w14:textId="43E350B4" w:rsidR="00B14B4D" w:rsidRDefault="00B14B4D" w:rsidP="00FF1F25">
      <w:pPr>
        <w:pStyle w:val="ConsPlusNormal"/>
      </w:pPr>
    </w:p>
    <w:p w14:paraId="029BDB5E" w14:textId="77777777" w:rsidR="00FF1F25" w:rsidRPr="00FF1F25" w:rsidRDefault="00FF1F25" w:rsidP="00FF1F25">
      <w:pPr>
        <w:pStyle w:val="ConsPlusNormal"/>
      </w:pPr>
    </w:p>
    <w:p w14:paraId="4B0D0199" w14:textId="77777777" w:rsidR="00B14B4D" w:rsidRPr="00941462" w:rsidRDefault="00B14B4D" w:rsidP="00B14B4D">
      <w:pPr>
        <w:pStyle w:val="1f0"/>
        <w:rPr>
          <w:rFonts w:ascii="Times New Roman" w:hAnsi="Times New Roman"/>
        </w:rPr>
      </w:pPr>
      <w:r w:rsidRPr="00941462">
        <w:rPr>
          <w:rFonts w:ascii="Times New Roman" w:hAnsi="Times New Roman"/>
        </w:rPr>
        <w:t>3. Условия реализации профессионального модуля</w:t>
      </w:r>
    </w:p>
    <w:p w14:paraId="4D032BC3" w14:textId="77777777" w:rsidR="00B14B4D" w:rsidRPr="00941462" w:rsidRDefault="00B14B4D" w:rsidP="00B14B4D">
      <w:pPr>
        <w:pStyle w:val="114"/>
        <w:rPr>
          <w:rFonts w:ascii="Times New Roman" w:hAnsi="Times New Roman"/>
        </w:rPr>
      </w:pPr>
      <w:r w:rsidRPr="00941462">
        <w:rPr>
          <w:rFonts w:ascii="Times New Roman" w:hAnsi="Times New Roman"/>
        </w:rPr>
        <w:t>3.1. Материально-техническое обеспечение</w:t>
      </w:r>
    </w:p>
    <w:p w14:paraId="0DB2C83C" w14:textId="02220518" w:rsidR="00B14B4D" w:rsidRDefault="00B14B4D" w:rsidP="00B14B4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B4BE70D" w14:textId="38554717" w:rsidR="00ED4242" w:rsidRPr="00665F99" w:rsidRDefault="00ED4242" w:rsidP="00ED4242">
      <w:pPr>
        <w:suppressAutoHyphens/>
        <w:ind w:firstLine="709"/>
        <w:jc w:val="both"/>
        <w:rPr>
          <w:rFonts w:ascii="Times New Roman" w:hAnsi="Times New Roman" w:cs="Times New Roman"/>
          <w:bCs/>
          <w:sz w:val="24"/>
          <w:szCs w:val="24"/>
        </w:rPr>
      </w:pPr>
      <w:r w:rsidRPr="006C2FB7">
        <w:rPr>
          <w:rFonts w:ascii="Times New Roman" w:hAnsi="Times New Roman" w:cs="Times New Roman"/>
          <w:iCs/>
          <w:sz w:val="24"/>
          <w:szCs w:val="24"/>
        </w:rPr>
        <w:t>Мастерская/зона по видам работ Ресторанный сервис</w:t>
      </w:r>
      <w:r>
        <w:rPr>
          <w:rFonts w:ascii="Times New Roman" w:hAnsi="Times New Roman" w:cs="Times New Roman"/>
          <w:i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ая</w:t>
      </w:r>
      <w:r w:rsidRPr="00665F99">
        <w:rPr>
          <w:rFonts w:ascii="Times New Roman" w:hAnsi="Times New Roman" w:cs="Times New Roman"/>
          <w:bCs/>
          <w:sz w:val="24"/>
          <w:szCs w:val="24"/>
        </w:rPr>
        <w:t xml:space="preserve"> в соответствии с приложением 3 ПОП-П.</w:t>
      </w:r>
    </w:p>
    <w:p w14:paraId="23EC0595" w14:textId="7E5C542F" w:rsidR="00B14B4D" w:rsidRPr="00665F99" w:rsidRDefault="00B14B4D" w:rsidP="00B14B4D">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309EF108" w14:textId="77777777" w:rsidR="00B14B4D" w:rsidRDefault="00B14B4D" w:rsidP="00FF1F25">
      <w:pPr>
        <w:pStyle w:val="ConsPlusNormal"/>
      </w:pPr>
    </w:p>
    <w:p w14:paraId="5C9199D2" w14:textId="77777777" w:rsidR="00B14B4D" w:rsidRPr="00941462" w:rsidRDefault="00B14B4D" w:rsidP="00B14B4D">
      <w:pPr>
        <w:pStyle w:val="114"/>
        <w:rPr>
          <w:rFonts w:ascii="Times New Roman" w:eastAsia="Times New Roman" w:hAnsi="Times New Roman"/>
        </w:rPr>
      </w:pPr>
      <w:r w:rsidRPr="00941462">
        <w:rPr>
          <w:rFonts w:ascii="Times New Roman" w:hAnsi="Times New Roman"/>
        </w:rPr>
        <w:t>3.2. Учебно-методическое обеспечение</w:t>
      </w:r>
    </w:p>
    <w:p w14:paraId="58C6E5EE" w14:textId="77777777" w:rsidR="00B14B4D" w:rsidRPr="00941462" w:rsidRDefault="00B14B4D" w:rsidP="00B14B4D">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DBC489" w14:textId="77777777" w:rsidR="00B14B4D" w:rsidRPr="00BD0588" w:rsidRDefault="00B14B4D" w:rsidP="00B14B4D">
      <w:pPr>
        <w:pStyle w:val="a4"/>
        <w:spacing w:line="276" w:lineRule="auto"/>
        <w:ind w:left="0" w:firstLine="709"/>
        <w:rPr>
          <w:rFonts w:ascii="Times New Roman" w:hAnsi="Times New Roman" w:cs="Times New Roman"/>
          <w:b/>
          <w:sz w:val="24"/>
          <w:szCs w:val="24"/>
        </w:rPr>
      </w:pPr>
      <w:r w:rsidRPr="00BD0588">
        <w:rPr>
          <w:rFonts w:ascii="Times New Roman" w:hAnsi="Times New Roman" w:cs="Times New Roman"/>
          <w:b/>
          <w:sz w:val="24"/>
          <w:szCs w:val="24"/>
        </w:rPr>
        <w:t>3.2.1. Основные печатные и/или электронные издания</w:t>
      </w:r>
    </w:p>
    <w:p w14:paraId="0184C976"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lastRenderedPageBreak/>
        <w:t>Батраева, Э. А. Экономика предприятия общественного питания : учебник и практикум для среднего профессионального образования / Э. А. Батраева. — 3-е изд., перераб. и доп. — Москва : Издательство Юрайт, 2024. — 397 с. — (Профессиональное образование). — ISBN 978-5-534-15495-5. — Текст : электронный // Образовательная платформа Юрайт [сайт]. — URL: https://urait.ru/bcode/538384</w:t>
      </w:r>
    </w:p>
    <w:p w14:paraId="5E315FC6"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Захарова, Н. А. Услуги общественного питания, экскурсионное обслуживание и другие сопутствующие услуги в сфере туризма : учебное пособие для СПО / Н. А. Захарова. — 2-е изд. — Саратов : Профобразование, 2023. — 120 c. — ISBN 978-5-4488-1660-4. — Текст : электронный // Электронный ресурс цифровой образовательной среды СПО PROFобразование : [сайт]. — URL: https://profspo.ru/books/134189</w:t>
      </w:r>
    </w:p>
    <w:p w14:paraId="273419B5"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Кульнева, Н. Г. Технология продукции общественного питания. Практикум : учебное пособие для среднего профессионального образования / Н. Г. Кульнева, В. А. Голыбин, Ю. И. Последова, В. А. Федорук. — 2-е изд., испр. и доп. — Москва : Издательство Юрайт, 2023. — 141 с. — (Профессиональное образование). — ISBN 978-5-534-13210-6. — Текст : электронный // Образовательная платформа Юрайт [сайт]. — URL: https://urait.ru/bcode/517827</w:t>
      </w:r>
    </w:p>
    <w:p w14:paraId="14CAED7A"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Любецкая, Т. Р. Организация обслуживания в индустрии питания / Т. Р. Любецкая. — 3-е изд., стер. — Санкт-Петербург : Лань, 2023. — 308 с. — ISBN 978-5-507-47068-6. — Текст : электронный // Лань : электронно-библиотечная система. — URL: https://e.lanbook.com/book/324389</w:t>
      </w:r>
    </w:p>
    <w:p w14:paraId="4805280D"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Радченко, Л. А., Организация производства и обслуживания на предприятиях общественного питания : учебник / Л. А. Радченко. — Москва : КноРус, 2023. — 321 с. — ISBN 978-5-406-11167-3. — URL: https://book.ru/book/947685 — Текст : электронный.</w:t>
      </w:r>
    </w:p>
    <w:p w14:paraId="08DE668C" w14:textId="77777777" w:rsidR="000818BB" w:rsidRPr="000818BB" w:rsidRDefault="000818BB" w:rsidP="00FF1F25">
      <w:pPr>
        <w:pStyle w:val="a4"/>
        <w:numPr>
          <w:ilvl w:val="0"/>
          <w:numId w:val="11"/>
        </w:numPr>
        <w:tabs>
          <w:tab w:val="left" w:pos="1069"/>
        </w:tabs>
        <w:suppressAutoHyphens/>
        <w:spacing w:line="23" w:lineRule="atLeast"/>
        <w:ind w:left="0" w:firstLine="426"/>
        <w:jc w:val="both"/>
        <w:rPr>
          <w:rFonts w:ascii="Times New Roman" w:hAnsi="Times New Roman"/>
          <w:sz w:val="24"/>
          <w:szCs w:val="24"/>
        </w:rPr>
      </w:pPr>
      <w:r w:rsidRPr="000818BB">
        <w:rPr>
          <w:rFonts w:ascii="Times New Roman" w:hAnsi="Times New Roman"/>
          <w:sz w:val="24"/>
          <w:szCs w:val="24"/>
        </w:rPr>
        <w:t>Сологубова, Г. С. Организация обслуживания на предприятиях общественного питания : учебник для среднего профессионального образования / Г. С. Сологубова. — 4-е изд., испр. и доп. — Москва : Издательство Юрайт, 2024. — 396 с. — (Профессиональное образование). — ISBN 978-5-534-15649-2. — Текст : электронный // Образовательная платформа Юрайт [сайт]. — URL: https://urait.ru/bcode/538017</w:t>
      </w:r>
    </w:p>
    <w:p w14:paraId="4447D1BC" w14:textId="303B4DB0" w:rsidR="00B14B4D" w:rsidRDefault="00B14B4D" w:rsidP="00FF1F25">
      <w:pPr>
        <w:pStyle w:val="ConsPlusNormal"/>
      </w:pPr>
    </w:p>
    <w:p w14:paraId="6E2016AE" w14:textId="77777777" w:rsidR="00FF1F25" w:rsidRPr="00FF1F25" w:rsidRDefault="00FF1F25" w:rsidP="00FF1F25">
      <w:pPr>
        <w:pStyle w:val="ConsPlusNormal"/>
      </w:pPr>
    </w:p>
    <w:p w14:paraId="1245FC0E" w14:textId="6012F577" w:rsidR="00B14B4D" w:rsidRDefault="00B14B4D" w:rsidP="00B14B4D">
      <w:pPr>
        <w:pStyle w:val="1f0"/>
        <w:rPr>
          <w:rFonts w:ascii="Times New Roman" w:hAnsi="Times New Roman"/>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p>
    <w:p w14:paraId="525FB191" w14:textId="77777777" w:rsidR="00FF1F25" w:rsidRPr="00941462" w:rsidRDefault="00FF1F25" w:rsidP="00FF1F25">
      <w:pPr>
        <w:pStyle w:val="ConsPlusNormal"/>
      </w:pPr>
    </w:p>
    <w:tbl>
      <w:tblPr>
        <w:tblW w:w="499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5813"/>
        <w:gridCol w:w="2527"/>
      </w:tblGrid>
      <w:tr w:rsidR="00B14B4D" w:rsidRPr="00ED4242" w14:paraId="72FEDA45" w14:textId="77777777" w:rsidTr="00FF1F25">
        <w:trPr>
          <w:trHeight w:val="23"/>
        </w:trPr>
        <w:tc>
          <w:tcPr>
            <w:tcW w:w="663" w:type="pct"/>
          </w:tcPr>
          <w:p w14:paraId="21E36800"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 xml:space="preserve">Код </w:t>
            </w:r>
          </w:p>
          <w:p w14:paraId="2C198358"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ПК, ОК</w:t>
            </w:r>
          </w:p>
        </w:tc>
        <w:tc>
          <w:tcPr>
            <w:tcW w:w="3023" w:type="pct"/>
          </w:tcPr>
          <w:p w14:paraId="69D09B69"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 xml:space="preserve">Критерии оценки результата </w:t>
            </w:r>
            <w:r w:rsidRPr="00ED4242">
              <w:rPr>
                <w:rFonts w:ascii="Times New Roman" w:hAnsi="Times New Roman" w:cs="Times New Roman"/>
                <w:b/>
              </w:rPr>
              <w:br/>
              <w:t>(показатели освоенности компетенций)</w:t>
            </w:r>
          </w:p>
        </w:tc>
        <w:tc>
          <w:tcPr>
            <w:tcW w:w="1314" w:type="pct"/>
          </w:tcPr>
          <w:p w14:paraId="02E70030" w14:textId="77777777" w:rsidR="00B14B4D" w:rsidRPr="00ED4242" w:rsidRDefault="00B14B4D" w:rsidP="00B53BF3">
            <w:pPr>
              <w:suppressAutoHyphens/>
              <w:contextualSpacing/>
              <w:jc w:val="center"/>
              <w:rPr>
                <w:rFonts w:ascii="Times New Roman" w:hAnsi="Times New Roman" w:cs="Times New Roman"/>
                <w:b/>
              </w:rPr>
            </w:pPr>
            <w:r w:rsidRPr="00ED4242">
              <w:rPr>
                <w:rFonts w:ascii="Times New Roman" w:hAnsi="Times New Roman" w:cs="Times New Roman"/>
                <w:b/>
              </w:rPr>
              <w:t>Формы контроля и методы оценки</w:t>
            </w:r>
          </w:p>
        </w:tc>
      </w:tr>
      <w:tr w:rsidR="00ED4242" w:rsidRPr="00ED4242" w14:paraId="1C0146F7"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007E6535" w14:textId="23064F8C"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 w:val="24"/>
                <w:szCs w:val="24"/>
              </w:rPr>
              <w:t>ПК 2.1</w:t>
            </w:r>
          </w:p>
        </w:tc>
        <w:tc>
          <w:tcPr>
            <w:tcW w:w="3023" w:type="pct"/>
            <w:tcBorders>
              <w:top w:val="single" w:sz="4" w:space="0" w:color="auto"/>
              <w:left w:val="single" w:sz="4" w:space="0" w:color="auto"/>
              <w:bottom w:val="single" w:sz="4" w:space="0" w:color="auto"/>
              <w:right w:val="single" w:sz="4" w:space="0" w:color="auto"/>
            </w:tcBorders>
          </w:tcPr>
          <w:p w14:paraId="124747AB" w14:textId="34A14C97" w:rsidR="00ED4242" w:rsidRPr="00ED4242" w:rsidRDefault="00ED4242" w:rsidP="00ED4242">
            <w:pPr>
              <w:rPr>
                <w:rFonts w:ascii="Times New Roman" w:eastAsia="Calibri" w:hAnsi="Times New Roman" w:cs="Times New Roman"/>
              </w:rPr>
            </w:pPr>
            <w:r w:rsidRPr="00ED4242">
              <w:rPr>
                <w:rFonts w:ascii="Times New Roman" w:hAnsi="Times New Roman" w:cs="Times New Roman"/>
                <w:szCs w:val="24"/>
              </w:rPr>
              <w:t>Анализировать результаты деятельности производственной службы и потребности в ресурсах, принимать меры по их изменению</w:t>
            </w:r>
          </w:p>
        </w:tc>
        <w:tc>
          <w:tcPr>
            <w:tcW w:w="1314" w:type="pct"/>
            <w:vMerge w:val="restart"/>
          </w:tcPr>
          <w:p w14:paraId="539526E0" w14:textId="77777777"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ED4242" w:rsidRPr="00ED4242" w14:paraId="44B9F949"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780C3CF5" w14:textId="2AC6A971"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 w:val="24"/>
                <w:szCs w:val="24"/>
              </w:rPr>
              <w:t>ПК 2.2</w:t>
            </w:r>
          </w:p>
        </w:tc>
        <w:tc>
          <w:tcPr>
            <w:tcW w:w="3023" w:type="pct"/>
            <w:tcBorders>
              <w:top w:val="single" w:sz="4" w:space="0" w:color="auto"/>
              <w:left w:val="single" w:sz="4" w:space="0" w:color="auto"/>
              <w:bottom w:val="single" w:sz="4" w:space="0" w:color="auto"/>
              <w:right w:val="single" w:sz="4" w:space="0" w:color="auto"/>
            </w:tcBorders>
          </w:tcPr>
          <w:p w14:paraId="2B041559"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Подбирать оборудование, инвентарь, посуду, необходимые для приготовления заготовок</w:t>
            </w:r>
          </w:p>
          <w:p w14:paraId="54E07C9D" w14:textId="56B3BEAA"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Хранить приготовленные заготовки и украшения с учетом требований к безопасности пищевых продуктов</w:t>
            </w:r>
          </w:p>
        </w:tc>
        <w:tc>
          <w:tcPr>
            <w:tcW w:w="1314" w:type="pct"/>
            <w:vMerge/>
          </w:tcPr>
          <w:p w14:paraId="431982C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55CFEE39"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2D9D30D3" w14:textId="71D8FEBB"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ПК 2.3</w:t>
            </w:r>
          </w:p>
        </w:tc>
        <w:tc>
          <w:tcPr>
            <w:tcW w:w="3023" w:type="pct"/>
            <w:tcBorders>
              <w:top w:val="single" w:sz="4" w:space="0" w:color="auto"/>
              <w:left w:val="single" w:sz="4" w:space="0" w:color="auto"/>
              <w:bottom w:val="single" w:sz="4" w:space="0" w:color="auto"/>
              <w:right w:val="single" w:sz="4" w:space="0" w:color="auto"/>
            </w:tcBorders>
          </w:tcPr>
          <w:p w14:paraId="48A65699"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Оказывать помощь в размещении гостей за столом и размещении вещей гостей организации питания</w:t>
            </w:r>
          </w:p>
          <w:p w14:paraId="3055196E"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Создавать атмосферу доброжелательности и гостеприимства в организации питания</w:t>
            </w:r>
          </w:p>
          <w:p w14:paraId="4BBD4F60"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Презентовать гостям организацию питания и предоставляемые услуги в организации питания</w:t>
            </w:r>
          </w:p>
          <w:p w14:paraId="389AFB7B"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Рационально и безопасно расставлять чистую столовую посуду и приборы</w:t>
            </w:r>
          </w:p>
          <w:p w14:paraId="2CAE5CDA"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на подносе и сервировочной тележке в организации питания</w:t>
            </w:r>
          </w:p>
          <w:p w14:paraId="382CCF64"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Презентовать гостям блюда и напитки при подаче</w:t>
            </w:r>
          </w:p>
          <w:p w14:paraId="2A1D1203"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lastRenderedPageBreak/>
              <w:t>Соблюдать время, последовательность и синхронность подачи блюд и</w:t>
            </w:r>
          </w:p>
          <w:p w14:paraId="3E59F952" w14:textId="3848B909"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напитков при обслуживании гостей мероприятия</w:t>
            </w:r>
          </w:p>
        </w:tc>
        <w:tc>
          <w:tcPr>
            <w:tcW w:w="1314" w:type="pct"/>
            <w:vMerge/>
          </w:tcPr>
          <w:p w14:paraId="1CBE911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318A2CA6" w14:textId="77777777" w:rsidTr="00FF1F25">
        <w:trPr>
          <w:trHeight w:val="23"/>
        </w:trPr>
        <w:tc>
          <w:tcPr>
            <w:tcW w:w="663" w:type="pct"/>
            <w:tcBorders>
              <w:top w:val="single" w:sz="4" w:space="0" w:color="000000"/>
              <w:left w:val="single" w:sz="4" w:space="0" w:color="000000"/>
              <w:bottom w:val="single" w:sz="4" w:space="0" w:color="000000"/>
              <w:right w:val="single" w:sz="4" w:space="0" w:color="000000"/>
            </w:tcBorders>
          </w:tcPr>
          <w:p w14:paraId="24F2F1A0" w14:textId="406242BE"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ПК 2.4</w:t>
            </w:r>
          </w:p>
        </w:tc>
        <w:tc>
          <w:tcPr>
            <w:tcW w:w="3023" w:type="pct"/>
            <w:tcBorders>
              <w:top w:val="single" w:sz="4" w:space="0" w:color="auto"/>
              <w:left w:val="single" w:sz="4" w:space="0" w:color="auto"/>
              <w:bottom w:val="single" w:sz="4" w:space="0" w:color="auto"/>
              <w:right w:val="single" w:sz="4" w:space="0" w:color="auto"/>
            </w:tcBorders>
          </w:tcPr>
          <w:p w14:paraId="58EF4DBC"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Проверять качество и соответствие оформления блюд и напитков</w:t>
            </w:r>
          </w:p>
          <w:p w14:paraId="6F85F95D" w14:textId="77777777" w:rsidR="00ED4242" w:rsidRPr="00ED4242" w:rsidRDefault="00ED4242" w:rsidP="00ED4242">
            <w:pPr>
              <w:jc w:val="both"/>
              <w:rPr>
                <w:rFonts w:ascii="Times New Roman" w:hAnsi="Times New Roman" w:cs="Times New Roman"/>
                <w:szCs w:val="24"/>
              </w:rPr>
            </w:pPr>
            <w:r w:rsidRPr="00ED4242">
              <w:rPr>
                <w:rFonts w:ascii="Times New Roman" w:hAnsi="Times New Roman" w:cs="Times New Roman"/>
                <w:szCs w:val="24"/>
              </w:rPr>
              <w:t>Проверять качество и состояние столового белья в организации питания</w:t>
            </w:r>
          </w:p>
          <w:p w14:paraId="1B06E71F" w14:textId="01BC5D59" w:rsidR="00ED4242" w:rsidRPr="00ED4242" w:rsidRDefault="00ED4242" w:rsidP="00ED4242">
            <w:pPr>
              <w:suppressAutoHyphens/>
              <w:contextualSpacing/>
              <w:rPr>
                <w:rFonts w:ascii="Times New Roman" w:hAnsi="Times New Roman" w:cs="Times New Roman"/>
              </w:rPr>
            </w:pPr>
            <w:r w:rsidRPr="00ED4242">
              <w:rPr>
                <w:rFonts w:ascii="Times New Roman" w:hAnsi="Times New Roman" w:cs="Times New Roman"/>
                <w:szCs w:val="24"/>
              </w:rPr>
              <w:t>Проверять состояние (чистоту, наличие сколов, трещин) столовой посуды и приборов</w:t>
            </w:r>
          </w:p>
        </w:tc>
        <w:tc>
          <w:tcPr>
            <w:tcW w:w="1314" w:type="pct"/>
            <w:vMerge/>
          </w:tcPr>
          <w:p w14:paraId="72DD5EC9"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6B0321E2" w14:textId="77777777" w:rsidTr="00FF1F25">
        <w:trPr>
          <w:trHeight w:val="23"/>
        </w:trPr>
        <w:tc>
          <w:tcPr>
            <w:tcW w:w="663" w:type="pct"/>
          </w:tcPr>
          <w:p w14:paraId="436391B2"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01 </w:t>
            </w:r>
          </w:p>
        </w:tc>
        <w:tc>
          <w:tcPr>
            <w:tcW w:w="3023" w:type="pct"/>
          </w:tcPr>
          <w:p w14:paraId="5DD93380"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Обоснованность планирования учебной и профессиональной деятельности;</w:t>
            </w:r>
          </w:p>
          <w:p w14:paraId="7099AD88"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52A33A28"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степень точности выполнения поставленных задач.</w:t>
            </w:r>
          </w:p>
        </w:tc>
        <w:tc>
          <w:tcPr>
            <w:tcW w:w="1314" w:type="pct"/>
            <w:vMerge/>
          </w:tcPr>
          <w:p w14:paraId="5AFB0531"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2731B251" w14:textId="77777777" w:rsidTr="00FF1F25">
        <w:trPr>
          <w:trHeight w:val="23"/>
        </w:trPr>
        <w:tc>
          <w:tcPr>
            <w:tcW w:w="663" w:type="pct"/>
          </w:tcPr>
          <w:p w14:paraId="7237C951"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02 </w:t>
            </w:r>
          </w:p>
        </w:tc>
        <w:tc>
          <w:tcPr>
            <w:tcW w:w="3023" w:type="pct"/>
          </w:tcPr>
          <w:p w14:paraId="6133301F"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Полнота охвата информационных источников;</w:t>
            </w:r>
          </w:p>
          <w:p w14:paraId="03C9ED4E"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скорость нахождения и достоверность информации;</w:t>
            </w:r>
          </w:p>
          <w:p w14:paraId="74A18D38"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обновляемость и пополняемость знаний, влияющих на результаты учебной и производственной деятельности.</w:t>
            </w:r>
          </w:p>
        </w:tc>
        <w:tc>
          <w:tcPr>
            <w:tcW w:w="1314" w:type="pct"/>
            <w:vMerge/>
          </w:tcPr>
          <w:p w14:paraId="74B38CE9"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7E2682D8" w14:textId="77777777" w:rsidTr="00FF1F25">
        <w:trPr>
          <w:trHeight w:val="23"/>
        </w:trPr>
        <w:tc>
          <w:tcPr>
            <w:tcW w:w="663" w:type="pct"/>
          </w:tcPr>
          <w:p w14:paraId="3892A804"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04 </w:t>
            </w:r>
          </w:p>
        </w:tc>
        <w:tc>
          <w:tcPr>
            <w:tcW w:w="3023" w:type="pct"/>
          </w:tcPr>
          <w:p w14:paraId="6D446C14"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Осознание своей ответственности за результат коллективной, командной деятельности, готовности к сотрудничеству, использованию опыта коллег;</w:t>
            </w:r>
          </w:p>
          <w:p w14:paraId="74F3382B"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отсутствие негативных отзывы со стороны коллег и руководства.</w:t>
            </w:r>
          </w:p>
        </w:tc>
        <w:tc>
          <w:tcPr>
            <w:tcW w:w="1314" w:type="pct"/>
            <w:vMerge/>
          </w:tcPr>
          <w:p w14:paraId="31BEC208"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41403E3A" w14:textId="77777777" w:rsidTr="00FF1F25">
        <w:trPr>
          <w:trHeight w:val="23"/>
        </w:trPr>
        <w:tc>
          <w:tcPr>
            <w:tcW w:w="663" w:type="pct"/>
          </w:tcPr>
          <w:p w14:paraId="2676A5C9"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05 </w:t>
            </w:r>
          </w:p>
        </w:tc>
        <w:tc>
          <w:tcPr>
            <w:tcW w:w="3023" w:type="pct"/>
          </w:tcPr>
          <w:p w14:paraId="30C2D9AD"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4" w:type="pct"/>
            <w:vMerge/>
          </w:tcPr>
          <w:p w14:paraId="3E258A87" w14:textId="77777777" w:rsidR="00ED4242" w:rsidRPr="00ED4242" w:rsidDel="009D5E3A" w:rsidRDefault="00ED4242" w:rsidP="00ED4242">
            <w:pPr>
              <w:suppressAutoHyphens/>
              <w:contextualSpacing/>
              <w:rPr>
                <w:rFonts w:ascii="Times New Roman" w:hAnsi="Times New Roman" w:cs="Times New Roman"/>
              </w:rPr>
            </w:pPr>
          </w:p>
        </w:tc>
      </w:tr>
      <w:tr w:rsidR="00ED4242" w:rsidRPr="00ED4242" w14:paraId="54DE5910" w14:textId="77777777" w:rsidTr="00FF1F25">
        <w:trPr>
          <w:trHeight w:val="23"/>
        </w:trPr>
        <w:tc>
          <w:tcPr>
            <w:tcW w:w="663" w:type="pct"/>
          </w:tcPr>
          <w:p w14:paraId="58A00119"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xml:space="preserve">ОК 09 </w:t>
            </w:r>
          </w:p>
        </w:tc>
        <w:tc>
          <w:tcPr>
            <w:tcW w:w="3023" w:type="pct"/>
          </w:tcPr>
          <w:p w14:paraId="0D57079C" w14:textId="77777777" w:rsidR="00ED4242" w:rsidRPr="00ED4242" w:rsidRDefault="00ED4242" w:rsidP="00ED4242">
            <w:pPr>
              <w:suppressAutoHyphens/>
              <w:rPr>
                <w:rStyle w:val="a5"/>
                <w:rFonts w:ascii="Times New Roman" w:hAnsi="Times New Roman" w:cs="Times New Roman"/>
              </w:rPr>
            </w:pPr>
            <w:r w:rsidRPr="00ED4242">
              <w:rPr>
                <w:rStyle w:val="a5"/>
                <w:rFonts w:ascii="Times New Roman" w:hAnsi="Times New Roman" w:cs="Times New Roman"/>
              </w:rPr>
              <w:t>- Демонстрация умений понимать тексты на базовые и профессиональные темы;</w:t>
            </w:r>
          </w:p>
          <w:p w14:paraId="5ECB91E2" w14:textId="77777777" w:rsidR="00ED4242" w:rsidRPr="00ED4242" w:rsidRDefault="00ED4242" w:rsidP="00ED4242">
            <w:pPr>
              <w:suppressAutoHyphens/>
              <w:contextualSpacing/>
              <w:rPr>
                <w:rFonts w:ascii="Times New Roman" w:hAnsi="Times New Roman" w:cs="Times New Roman"/>
              </w:rPr>
            </w:pPr>
            <w:r w:rsidRPr="00ED4242">
              <w:rPr>
                <w:rStyle w:val="a5"/>
                <w:rFonts w:ascii="Times New Roman" w:hAnsi="Times New Roman" w:cs="Times New Roman"/>
              </w:rPr>
              <w:t>- составлять необходимую документацию на государственном и иностранном языках</w:t>
            </w:r>
          </w:p>
        </w:tc>
        <w:tc>
          <w:tcPr>
            <w:tcW w:w="1314" w:type="pct"/>
            <w:vMerge/>
          </w:tcPr>
          <w:p w14:paraId="42A87D5E" w14:textId="77777777" w:rsidR="00ED4242" w:rsidRPr="00ED4242" w:rsidDel="009D5E3A" w:rsidRDefault="00ED4242" w:rsidP="00ED4242">
            <w:pPr>
              <w:suppressAutoHyphens/>
              <w:contextualSpacing/>
              <w:rPr>
                <w:rFonts w:ascii="Times New Roman" w:hAnsi="Times New Roman" w:cs="Times New Roman"/>
              </w:rPr>
            </w:pPr>
          </w:p>
        </w:tc>
      </w:tr>
    </w:tbl>
    <w:p w14:paraId="6DD35BE0" w14:textId="44D3FF38" w:rsidR="00ED4242" w:rsidRDefault="00ED4242">
      <w:pPr>
        <w:rPr>
          <w:rFonts w:ascii="Times New Roman" w:hAnsi="Times New Roman" w:cs="Times New Roman"/>
          <w:b/>
          <w:bCs/>
          <w:sz w:val="20"/>
          <w:szCs w:val="20"/>
        </w:rPr>
      </w:pPr>
    </w:p>
    <w:p w14:paraId="13F2DE7D" w14:textId="77777777" w:rsidR="00ED4242" w:rsidRDefault="00ED4242">
      <w:pPr>
        <w:rPr>
          <w:rFonts w:ascii="Times New Roman" w:hAnsi="Times New Roman" w:cs="Times New Roman"/>
          <w:b/>
          <w:bCs/>
          <w:sz w:val="20"/>
          <w:szCs w:val="20"/>
        </w:rPr>
      </w:pPr>
      <w:r>
        <w:rPr>
          <w:rFonts w:ascii="Times New Roman" w:hAnsi="Times New Roman" w:cs="Times New Roman"/>
          <w:b/>
          <w:bCs/>
          <w:sz w:val="20"/>
          <w:szCs w:val="20"/>
        </w:rPr>
        <w:br w:type="page"/>
      </w:r>
    </w:p>
    <w:p w14:paraId="58F9C5C9" w14:textId="5B34E954"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6</w:t>
      </w:r>
    </w:p>
    <w:p w14:paraId="012588E3" w14:textId="77777777" w:rsidR="00ED4242" w:rsidRPr="002C4780" w:rsidRDefault="00ED4242" w:rsidP="00ED4242">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97582E5" w14:textId="77777777" w:rsidR="002D2E74" w:rsidRPr="00941462" w:rsidRDefault="002D2E74" w:rsidP="002D2E74">
      <w:pPr>
        <w:jc w:val="right"/>
        <w:rPr>
          <w:rFonts w:ascii="Times New Roman" w:hAnsi="Times New Roman" w:cs="Times New Roman"/>
          <w:b/>
          <w:bCs/>
          <w:sz w:val="24"/>
          <w:szCs w:val="24"/>
        </w:rPr>
      </w:pPr>
      <w:r>
        <w:rPr>
          <w:rFonts w:ascii="Times New Roman" w:eastAsia="Calibri" w:hAnsi="Times New Roman" w:cs="Times New Roman"/>
          <w:bCs/>
          <w:sz w:val="24"/>
          <w:szCs w:val="24"/>
        </w:rPr>
        <w:t>43.02.16 Туризм и гостеприимство</w:t>
      </w:r>
    </w:p>
    <w:p w14:paraId="00A5D609" w14:textId="77777777" w:rsidR="00ED4242" w:rsidRPr="002C4780" w:rsidRDefault="00ED4242" w:rsidP="00ED4242">
      <w:pPr>
        <w:jc w:val="right"/>
        <w:rPr>
          <w:rFonts w:ascii="Times New Roman" w:hAnsi="Times New Roman" w:cs="Times New Roman"/>
          <w:b/>
          <w:bCs/>
          <w:color w:val="0070C0"/>
          <w:sz w:val="24"/>
          <w:szCs w:val="24"/>
        </w:rPr>
      </w:pPr>
    </w:p>
    <w:p w14:paraId="7510C5C2" w14:textId="77777777" w:rsidR="00ED4242" w:rsidRPr="002C4780" w:rsidRDefault="00ED4242" w:rsidP="00ED4242">
      <w:pPr>
        <w:jc w:val="right"/>
        <w:rPr>
          <w:rFonts w:ascii="Times New Roman" w:hAnsi="Times New Roman" w:cs="Times New Roman"/>
          <w:b/>
          <w:bCs/>
          <w:color w:val="0070C0"/>
          <w:sz w:val="24"/>
          <w:szCs w:val="24"/>
        </w:rPr>
      </w:pPr>
    </w:p>
    <w:p w14:paraId="1F7FABAA" w14:textId="77777777" w:rsidR="00ED4242" w:rsidRPr="002C4780" w:rsidRDefault="00ED4242" w:rsidP="00ED4242">
      <w:pPr>
        <w:jc w:val="right"/>
        <w:rPr>
          <w:rFonts w:ascii="Times New Roman" w:hAnsi="Times New Roman" w:cs="Times New Roman"/>
          <w:b/>
          <w:bCs/>
          <w:color w:val="0070C0"/>
          <w:sz w:val="24"/>
          <w:szCs w:val="24"/>
        </w:rPr>
      </w:pPr>
    </w:p>
    <w:p w14:paraId="7FE949AF" w14:textId="77777777" w:rsidR="00ED4242" w:rsidRPr="002C4780" w:rsidRDefault="00ED4242" w:rsidP="00ED4242">
      <w:pPr>
        <w:jc w:val="right"/>
        <w:rPr>
          <w:rFonts w:ascii="Times New Roman" w:hAnsi="Times New Roman" w:cs="Times New Roman"/>
          <w:b/>
          <w:bCs/>
          <w:color w:val="0070C0"/>
          <w:sz w:val="24"/>
          <w:szCs w:val="24"/>
        </w:rPr>
      </w:pPr>
    </w:p>
    <w:p w14:paraId="33BCAFDE" w14:textId="77777777" w:rsidR="00ED4242" w:rsidRPr="002C4780" w:rsidRDefault="00ED4242" w:rsidP="00ED4242">
      <w:pPr>
        <w:jc w:val="right"/>
        <w:rPr>
          <w:rFonts w:ascii="Times New Roman" w:hAnsi="Times New Roman" w:cs="Times New Roman"/>
          <w:b/>
          <w:bCs/>
          <w:color w:val="0070C0"/>
          <w:sz w:val="24"/>
          <w:szCs w:val="24"/>
        </w:rPr>
      </w:pPr>
    </w:p>
    <w:p w14:paraId="68B3A3B3" w14:textId="77777777" w:rsidR="00ED4242" w:rsidRPr="002C4780" w:rsidRDefault="00ED4242" w:rsidP="00ED4242">
      <w:pPr>
        <w:jc w:val="right"/>
        <w:rPr>
          <w:rFonts w:ascii="Times New Roman" w:hAnsi="Times New Roman" w:cs="Times New Roman"/>
          <w:b/>
          <w:bCs/>
          <w:color w:val="0070C0"/>
          <w:sz w:val="24"/>
          <w:szCs w:val="24"/>
        </w:rPr>
      </w:pPr>
    </w:p>
    <w:p w14:paraId="4E9BF1E1" w14:textId="77777777" w:rsidR="00ED4242" w:rsidRPr="002C4780" w:rsidRDefault="00ED4242" w:rsidP="00ED4242">
      <w:pPr>
        <w:jc w:val="right"/>
        <w:rPr>
          <w:rFonts w:ascii="Times New Roman" w:hAnsi="Times New Roman" w:cs="Times New Roman"/>
          <w:b/>
          <w:bCs/>
          <w:color w:val="0070C0"/>
          <w:sz w:val="24"/>
          <w:szCs w:val="24"/>
        </w:rPr>
      </w:pPr>
    </w:p>
    <w:p w14:paraId="4F9B1523" w14:textId="77777777" w:rsidR="00ED4242" w:rsidRPr="002C4780" w:rsidRDefault="00ED4242" w:rsidP="00ED4242">
      <w:pPr>
        <w:jc w:val="right"/>
        <w:rPr>
          <w:rFonts w:ascii="Times New Roman" w:hAnsi="Times New Roman" w:cs="Times New Roman"/>
          <w:b/>
          <w:bCs/>
          <w:color w:val="0070C0"/>
          <w:sz w:val="24"/>
          <w:szCs w:val="24"/>
        </w:rPr>
      </w:pPr>
    </w:p>
    <w:p w14:paraId="0B86B5BC" w14:textId="77777777" w:rsidR="00ED4242" w:rsidRPr="002C4780" w:rsidRDefault="00ED4242" w:rsidP="00ED4242">
      <w:pPr>
        <w:jc w:val="right"/>
        <w:rPr>
          <w:rFonts w:ascii="Times New Roman" w:hAnsi="Times New Roman" w:cs="Times New Roman"/>
          <w:b/>
          <w:bCs/>
          <w:color w:val="0070C0"/>
          <w:sz w:val="24"/>
          <w:szCs w:val="24"/>
        </w:rPr>
      </w:pPr>
    </w:p>
    <w:p w14:paraId="49F6B4DA" w14:textId="77777777" w:rsidR="00ED4242" w:rsidRPr="002C4780" w:rsidRDefault="00ED4242" w:rsidP="00ED4242">
      <w:pPr>
        <w:jc w:val="right"/>
        <w:rPr>
          <w:rFonts w:ascii="Times New Roman" w:hAnsi="Times New Roman" w:cs="Times New Roman"/>
          <w:b/>
          <w:bCs/>
          <w:color w:val="0070C0"/>
          <w:sz w:val="24"/>
          <w:szCs w:val="24"/>
        </w:rPr>
      </w:pPr>
    </w:p>
    <w:p w14:paraId="1884FAF2" w14:textId="77777777" w:rsidR="00ED4242" w:rsidRPr="002C4780" w:rsidRDefault="00ED4242" w:rsidP="00ED4242">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409BD108" w14:textId="34317F0A" w:rsidR="00ED4242" w:rsidRPr="00665F99" w:rsidRDefault="00ED4242" w:rsidP="00ED4242">
      <w:pPr>
        <w:pStyle w:val="1"/>
        <w:rPr>
          <w:color w:val="0070C0"/>
        </w:rPr>
      </w:pPr>
      <w:bookmarkStart w:id="38" w:name="_Toc171086764"/>
      <w:r w:rsidRPr="002C4780">
        <w:t>«ПМ.0</w:t>
      </w:r>
      <w:r>
        <w:t>3</w:t>
      </w:r>
      <w:r w:rsidRPr="002C4780">
        <w:t xml:space="preserve"> </w:t>
      </w:r>
      <w:r w:rsidRPr="002C4780">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2C4780">
        <w:t>»</w:t>
      </w:r>
      <w:bookmarkEnd w:id="38"/>
    </w:p>
    <w:p w14:paraId="79F5B53D" w14:textId="77777777" w:rsidR="00023690" w:rsidRPr="00941462" w:rsidRDefault="00023690" w:rsidP="00023690">
      <w:pPr>
        <w:spacing w:line="360" w:lineRule="auto"/>
        <w:jc w:val="center"/>
        <w:rPr>
          <w:rFonts w:ascii="Times New Roman" w:hAnsi="Times New Roman" w:cs="Times New Roman"/>
          <w:sz w:val="24"/>
          <w:szCs w:val="24"/>
        </w:rPr>
      </w:pPr>
    </w:p>
    <w:p w14:paraId="6236DA59" w14:textId="77777777" w:rsidR="00023690" w:rsidRPr="00941462" w:rsidRDefault="00023690" w:rsidP="00023690">
      <w:pPr>
        <w:spacing w:line="360" w:lineRule="auto"/>
        <w:jc w:val="center"/>
        <w:rPr>
          <w:rFonts w:ascii="Times New Roman" w:hAnsi="Times New Roman" w:cs="Times New Roman"/>
          <w:sz w:val="24"/>
          <w:szCs w:val="24"/>
        </w:rPr>
      </w:pPr>
    </w:p>
    <w:p w14:paraId="6D636577" w14:textId="77777777" w:rsidR="00023690" w:rsidRPr="00941462" w:rsidRDefault="00023690" w:rsidP="00023690">
      <w:pPr>
        <w:spacing w:line="360" w:lineRule="auto"/>
        <w:jc w:val="center"/>
        <w:rPr>
          <w:rFonts w:ascii="Times New Roman" w:hAnsi="Times New Roman" w:cs="Times New Roman"/>
          <w:sz w:val="24"/>
          <w:szCs w:val="24"/>
        </w:rPr>
      </w:pPr>
    </w:p>
    <w:p w14:paraId="19387DF8" w14:textId="77777777" w:rsidR="00023690" w:rsidRPr="00941462" w:rsidRDefault="00023690" w:rsidP="00023690">
      <w:pPr>
        <w:spacing w:line="360" w:lineRule="auto"/>
        <w:jc w:val="center"/>
        <w:rPr>
          <w:rFonts w:ascii="Times New Roman" w:hAnsi="Times New Roman" w:cs="Times New Roman"/>
          <w:sz w:val="24"/>
          <w:szCs w:val="24"/>
        </w:rPr>
      </w:pPr>
    </w:p>
    <w:p w14:paraId="274550C3" w14:textId="77777777" w:rsidR="00023690" w:rsidRPr="00941462" w:rsidRDefault="00023690" w:rsidP="00023690">
      <w:pPr>
        <w:spacing w:line="360" w:lineRule="auto"/>
        <w:jc w:val="center"/>
        <w:rPr>
          <w:rFonts w:ascii="Times New Roman" w:hAnsi="Times New Roman" w:cs="Times New Roman"/>
          <w:sz w:val="24"/>
          <w:szCs w:val="24"/>
        </w:rPr>
      </w:pPr>
    </w:p>
    <w:p w14:paraId="29380F20" w14:textId="77777777" w:rsidR="00023690" w:rsidRPr="00941462" w:rsidRDefault="00023690" w:rsidP="00023690">
      <w:pPr>
        <w:spacing w:line="360" w:lineRule="auto"/>
        <w:jc w:val="center"/>
        <w:rPr>
          <w:rFonts w:ascii="Times New Roman" w:hAnsi="Times New Roman" w:cs="Times New Roman"/>
          <w:sz w:val="24"/>
          <w:szCs w:val="24"/>
        </w:rPr>
      </w:pPr>
    </w:p>
    <w:p w14:paraId="66A900A3" w14:textId="77777777" w:rsidR="00023690" w:rsidRPr="00941462" w:rsidRDefault="00023690" w:rsidP="00023690">
      <w:pPr>
        <w:spacing w:line="360" w:lineRule="auto"/>
        <w:jc w:val="center"/>
        <w:rPr>
          <w:rFonts w:ascii="Times New Roman" w:hAnsi="Times New Roman" w:cs="Times New Roman"/>
          <w:sz w:val="24"/>
          <w:szCs w:val="24"/>
        </w:rPr>
      </w:pPr>
    </w:p>
    <w:p w14:paraId="7C8A4806" w14:textId="77777777" w:rsidR="00023690" w:rsidRPr="00941462" w:rsidRDefault="00023690" w:rsidP="00023690">
      <w:pPr>
        <w:spacing w:line="360" w:lineRule="auto"/>
        <w:jc w:val="center"/>
        <w:rPr>
          <w:rFonts w:ascii="Times New Roman" w:hAnsi="Times New Roman" w:cs="Times New Roman"/>
          <w:sz w:val="24"/>
          <w:szCs w:val="24"/>
        </w:rPr>
      </w:pPr>
    </w:p>
    <w:p w14:paraId="5FFA1413" w14:textId="77777777" w:rsidR="00023690" w:rsidRPr="00941462" w:rsidRDefault="00023690" w:rsidP="00023690">
      <w:pPr>
        <w:spacing w:line="360" w:lineRule="auto"/>
        <w:jc w:val="center"/>
        <w:rPr>
          <w:rFonts w:ascii="Times New Roman" w:hAnsi="Times New Roman" w:cs="Times New Roman"/>
          <w:sz w:val="24"/>
          <w:szCs w:val="24"/>
        </w:rPr>
      </w:pPr>
    </w:p>
    <w:p w14:paraId="17E10D86" w14:textId="77777777" w:rsidR="00023690" w:rsidRPr="00941462" w:rsidRDefault="00023690" w:rsidP="00023690">
      <w:pPr>
        <w:spacing w:line="360" w:lineRule="auto"/>
        <w:jc w:val="center"/>
        <w:rPr>
          <w:rFonts w:ascii="Times New Roman" w:hAnsi="Times New Roman" w:cs="Times New Roman"/>
          <w:sz w:val="24"/>
          <w:szCs w:val="24"/>
        </w:rPr>
      </w:pPr>
    </w:p>
    <w:p w14:paraId="2FD08162" w14:textId="77777777" w:rsidR="00023690" w:rsidRPr="00941462" w:rsidRDefault="00023690" w:rsidP="00023690">
      <w:pPr>
        <w:spacing w:line="360" w:lineRule="auto"/>
        <w:jc w:val="center"/>
        <w:rPr>
          <w:rFonts w:ascii="Times New Roman" w:hAnsi="Times New Roman" w:cs="Times New Roman"/>
          <w:sz w:val="24"/>
          <w:szCs w:val="24"/>
        </w:rPr>
      </w:pPr>
    </w:p>
    <w:p w14:paraId="6D004CD0" w14:textId="77777777" w:rsidR="00023690" w:rsidRPr="00941462" w:rsidRDefault="00023690" w:rsidP="00023690">
      <w:pPr>
        <w:spacing w:line="360" w:lineRule="auto"/>
        <w:jc w:val="center"/>
        <w:rPr>
          <w:rFonts w:ascii="Times New Roman" w:hAnsi="Times New Roman" w:cs="Times New Roman"/>
          <w:sz w:val="24"/>
          <w:szCs w:val="24"/>
        </w:rPr>
      </w:pPr>
    </w:p>
    <w:p w14:paraId="3F8FBAF4" w14:textId="77777777" w:rsidR="00023690" w:rsidRPr="00941462" w:rsidRDefault="00023690" w:rsidP="00023690">
      <w:pPr>
        <w:spacing w:line="360" w:lineRule="auto"/>
        <w:jc w:val="center"/>
        <w:rPr>
          <w:rFonts w:ascii="Times New Roman" w:hAnsi="Times New Roman" w:cs="Times New Roman"/>
          <w:sz w:val="24"/>
          <w:szCs w:val="24"/>
        </w:rPr>
      </w:pPr>
    </w:p>
    <w:p w14:paraId="0803F1FE" w14:textId="77777777" w:rsidR="00023690" w:rsidRPr="00941462" w:rsidRDefault="00023690" w:rsidP="00023690">
      <w:pPr>
        <w:spacing w:line="360" w:lineRule="auto"/>
        <w:jc w:val="center"/>
        <w:rPr>
          <w:rFonts w:ascii="Times New Roman" w:hAnsi="Times New Roman" w:cs="Times New Roman"/>
          <w:sz w:val="24"/>
          <w:szCs w:val="24"/>
        </w:rPr>
      </w:pPr>
    </w:p>
    <w:p w14:paraId="1A675E77" w14:textId="77777777" w:rsidR="00023690" w:rsidRPr="00941462" w:rsidRDefault="00023690" w:rsidP="00023690">
      <w:pPr>
        <w:spacing w:line="360" w:lineRule="auto"/>
        <w:jc w:val="center"/>
        <w:rPr>
          <w:rFonts w:ascii="Times New Roman" w:hAnsi="Times New Roman" w:cs="Times New Roman"/>
          <w:sz w:val="24"/>
          <w:szCs w:val="24"/>
        </w:rPr>
      </w:pPr>
    </w:p>
    <w:p w14:paraId="0A9FAFC2" w14:textId="77777777" w:rsidR="00023690" w:rsidRPr="00941462" w:rsidRDefault="00023690" w:rsidP="00023690">
      <w:pPr>
        <w:spacing w:line="360" w:lineRule="auto"/>
        <w:jc w:val="center"/>
        <w:rPr>
          <w:rFonts w:ascii="Times New Roman" w:hAnsi="Times New Roman" w:cs="Times New Roman"/>
          <w:sz w:val="24"/>
          <w:szCs w:val="24"/>
        </w:rPr>
      </w:pPr>
    </w:p>
    <w:p w14:paraId="2B26659E" w14:textId="77777777" w:rsidR="00023690" w:rsidRPr="00941462" w:rsidRDefault="00023690" w:rsidP="00023690">
      <w:pPr>
        <w:spacing w:line="360" w:lineRule="auto"/>
        <w:jc w:val="center"/>
        <w:rPr>
          <w:rFonts w:ascii="Times New Roman" w:hAnsi="Times New Roman" w:cs="Times New Roman"/>
          <w:sz w:val="24"/>
          <w:szCs w:val="24"/>
        </w:rPr>
      </w:pPr>
    </w:p>
    <w:p w14:paraId="7B152474" w14:textId="77777777" w:rsidR="00023690" w:rsidRPr="00941462" w:rsidRDefault="00023690" w:rsidP="00023690">
      <w:pPr>
        <w:spacing w:line="360" w:lineRule="auto"/>
        <w:jc w:val="center"/>
        <w:rPr>
          <w:rFonts w:ascii="Times New Roman" w:hAnsi="Times New Roman" w:cs="Times New Roman"/>
          <w:sz w:val="24"/>
          <w:szCs w:val="24"/>
        </w:rPr>
      </w:pPr>
    </w:p>
    <w:p w14:paraId="75246FF9" w14:textId="77777777" w:rsidR="00023690" w:rsidRPr="00941462" w:rsidRDefault="00023690" w:rsidP="00023690">
      <w:pPr>
        <w:spacing w:line="360" w:lineRule="auto"/>
        <w:jc w:val="center"/>
        <w:rPr>
          <w:rFonts w:ascii="Times New Roman" w:hAnsi="Times New Roman" w:cs="Times New Roman"/>
          <w:sz w:val="24"/>
          <w:szCs w:val="24"/>
        </w:rPr>
      </w:pPr>
    </w:p>
    <w:p w14:paraId="11E88AC9" w14:textId="77777777" w:rsidR="00023690" w:rsidRPr="00941462" w:rsidRDefault="00023690" w:rsidP="00023690">
      <w:pPr>
        <w:spacing w:line="360" w:lineRule="auto"/>
        <w:jc w:val="center"/>
        <w:rPr>
          <w:rFonts w:ascii="Times New Roman" w:hAnsi="Times New Roman" w:cs="Times New Roman"/>
          <w:sz w:val="24"/>
          <w:szCs w:val="24"/>
        </w:rPr>
      </w:pPr>
    </w:p>
    <w:p w14:paraId="21210714" w14:textId="77777777" w:rsidR="00023690" w:rsidRDefault="00023690" w:rsidP="00023690">
      <w:pPr>
        <w:spacing w:line="360" w:lineRule="auto"/>
        <w:jc w:val="center"/>
        <w:rPr>
          <w:rFonts w:ascii="Times New Roman" w:hAnsi="Times New Roman" w:cs="Times New Roman"/>
          <w:sz w:val="24"/>
          <w:szCs w:val="24"/>
        </w:rPr>
      </w:pPr>
    </w:p>
    <w:p w14:paraId="74BE551C" w14:textId="656FEC5D" w:rsidR="004E43C7" w:rsidRPr="00023690" w:rsidRDefault="00023690" w:rsidP="00023690">
      <w:pPr>
        <w:jc w:val="center"/>
        <w:rPr>
          <w:rFonts w:ascii="Times New Roman" w:hAnsi="Times New Roman" w:cs="Times New Roman"/>
          <w:b/>
          <w:bCs/>
          <w:sz w:val="24"/>
          <w:szCs w:val="24"/>
        </w:rPr>
      </w:pPr>
      <w:r>
        <w:rPr>
          <w:rFonts w:ascii="Times New Roman" w:hAnsi="Times New Roman" w:cs="Times New Roman"/>
          <w:b/>
          <w:bCs/>
          <w:sz w:val="24"/>
          <w:szCs w:val="24"/>
        </w:rPr>
        <w:t>2025 г.</w:t>
      </w:r>
    </w:p>
    <w:sectPr w:rsidR="004E43C7" w:rsidRPr="0002369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icrosoft YaHei">
    <w:panose1 w:val="020B0503020204020204"/>
    <w:charset w:val="86"/>
    <w:family w:val="swiss"/>
    <w:pitch w:val="variable"/>
    <w:sig w:usb0="80000287" w:usb1="2ACF3C50" w:usb2="00000016" w:usb3="00000000" w:csb0="0004001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58CEF146" w14:textId="77777777" w:rsidR="006A4FA4" w:rsidRPr="00EB5BB1" w:rsidRDefault="006A4FA4" w:rsidP="006A4FA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033BC85F" w14:textId="77777777" w:rsidR="005E75AD" w:rsidRPr="00EB5BB1" w:rsidRDefault="005E75AD" w:rsidP="005E75A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457EB1C0" w14:textId="77777777" w:rsidR="00280045" w:rsidRPr="00EB5BB1" w:rsidRDefault="00280045" w:rsidP="0028004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6C6A86CA" w14:textId="77777777" w:rsidR="001B3C36" w:rsidRPr="00EB5BB1" w:rsidRDefault="001B3C36" w:rsidP="001B3C3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093EB" w14:textId="77777777" w:rsidR="006A4FA4" w:rsidRDefault="006A4FA4">
    <w:pPr>
      <w:pStyle w:val="ac"/>
      <w:jc w:val="center"/>
    </w:pPr>
    <w:r>
      <w:fldChar w:fldCharType="begin"/>
    </w:r>
    <w:r>
      <w:instrText xml:space="preserve"> PAGE   \* MERGEFORMAT </w:instrText>
    </w:r>
    <w:r>
      <w:fldChar w:fldCharType="separate"/>
    </w:r>
    <w:r>
      <w:rPr>
        <w:noProof/>
      </w:rPr>
      <w:t>48</w:t>
    </w:r>
    <w:r>
      <w:rPr>
        <w:noProof/>
      </w:rPr>
      <w:fldChar w:fldCharType="end"/>
    </w:r>
  </w:p>
  <w:p w14:paraId="3BD77969" w14:textId="77777777" w:rsidR="006A4FA4" w:rsidRDefault="006A4FA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9605285"/>
      <w:docPartObj>
        <w:docPartGallery w:val="Page Numbers (Top of Page)"/>
        <w:docPartUnique/>
      </w:docPartObj>
    </w:sdtPr>
    <w:sdtEndPr/>
    <w:sdtContent>
      <w:p w14:paraId="08726B87" w14:textId="77777777" w:rsidR="006A4FA4" w:rsidRDefault="006A4FA4">
        <w:pPr>
          <w:pStyle w:val="ac"/>
          <w:jc w:val="center"/>
        </w:pPr>
        <w:r>
          <w:fldChar w:fldCharType="begin"/>
        </w:r>
        <w:r>
          <w:instrText>PAGE   \* MERGEFORMAT</w:instrText>
        </w:r>
        <w:r>
          <w:fldChar w:fldCharType="separate"/>
        </w:r>
        <w:r>
          <w:rPr>
            <w:noProof/>
          </w:rPr>
          <w:t>14</w:t>
        </w:r>
        <w:r>
          <w:fldChar w:fldCharType="end"/>
        </w:r>
      </w:p>
    </w:sdtContent>
  </w:sdt>
  <w:p w14:paraId="2893C7E7" w14:textId="77777777" w:rsidR="006A4FA4" w:rsidRDefault="006A4FA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C1C3B" w14:textId="77777777" w:rsidR="004E43C7" w:rsidRDefault="004E43C7">
    <w:pPr>
      <w:pStyle w:val="ac"/>
      <w:jc w:val="center"/>
    </w:pPr>
    <w:r>
      <w:fldChar w:fldCharType="begin"/>
    </w:r>
    <w:r>
      <w:instrText xml:space="preserve"> PAGE   \* MERGEFORMAT </w:instrText>
    </w:r>
    <w:r>
      <w:fldChar w:fldCharType="separate"/>
    </w:r>
    <w:r>
      <w:rPr>
        <w:noProof/>
      </w:rPr>
      <w:t>48</w:t>
    </w:r>
    <w:r>
      <w:rPr>
        <w:noProof/>
      </w:rPr>
      <w:fldChar w:fldCharType="end"/>
    </w:r>
  </w:p>
  <w:p w14:paraId="4073C838" w14:textId="77777777" w:rsidR="004E43C7" w:rsidRDefault="004E43C7">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8256577"/>
      <w:docPartObj>
        <w:docPartGallery w:val="Page Numbers (Top of Page)"/>
        <w:docPartUnique/>
      </w:docPartObj>
    </w:sdtPr>
    <w:sdtEndPr/>
    <w:sdtContent>
      <w:p w14:paraId="66D187C5" w14:textId="77777777" w:rsidR="004E43C7" w:rsidRDefault="004E43C7">
        <w:pPr>
          <w:pStyle w:val="ac"/>
          <w:jc w:val="center"/>
        </w:pPr>
        <w:r>
          <w:fldChar w:fldCharType="begin"/>
        </w:r>
        <w:r>
          <w:instrText>PAGE   \* MERGEFORMAT</w:instrText>
        </w:r>
        <w:r>
          <w:fldChar w:fldCharType="separate"/>
        </w:r>
        <w:r>
          <w:rPr>
            <w:noProof/>
          </w:rPr>
          <w:t>14</w:t>
        </w:r>
        <w:r>
          <w:fldChar w:fldCharType="end"/>
        </w:r>
      </w:p>
    </w:sdtContent>
  </w:sdt>
  <w:p w14:paraId="0F527E44" w14:textId="77777777" w:rsidR="004E43C7" w:rsidRDefault="004E43C7">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1D44"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53429125" w14:textId="77777777" w:rsidR="00B14B4D" w:rsidRDefault="00B14B4D">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2000173"/>
      <w:docPartObj>
        <w:docPartGallery w:val="Page Numbers (Top of Page)"/>
        <w:docPartUnique/>
      </w:docPartObj>
    </w:sdtPr>
    <w:sdtEndPr/>
    <w:sdtContent>
      <w:p w14:paraId="5EEFC782"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FC5AED4" w14:textId="77777777" w:rsidR="00B14B4D" w:rsidRDefault="00B14B4D">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F575C" w14:textId="77777777" w:rsidR="00B14B4D" w:rsidRDefault="00B14B4D">
    <w:pPr>
      <w:pStyle w:val="ac"/>
      <w:jc w:val="center"/>
    </w:pPr>
    <w:r>
      <w:fldChar w:fldCharType="begin"/>
    </w:r>
    <w:r>
      <w:instrText xml:space="preserve"> PAGE   \* MERGEFORMAT </w:instrText>
    </w:r>
    <w:r>
      <w:fldChar w:fldCharType="separate"/>
    </w:r>
    <w:r>
      <w:rPr>
        <w:noProof/>
      </w:rPr>
      <w:t>48</w:t>
    </w:r>
    <w:r>
      <w:rPr>
        <w:noProof/>
      </w:rPr>
      <w:fldChar w:fldCharType="end"/>
    </w:r>
  </w:p>
  <w:p w14:paraId="16773A11" w14:textId="77777777" w:rsidR="00B14B4D" w:rsidRDefault="00B14B4D">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750277"/>
      <w:docPartObj>
        <w:docPartGallery w:val="Page Numbers (Top of Page)"/>
        <w:docPartUnique/>
      </w:docPartObj>
    </w:sdtPr>
    <w:sdtEndPr/>
    <w:sdtContent>
      <w:p w14:paraId="2601BC9B" w14:textId="77777777" w:rsidR="00B14B4D" w:rsidRDefault="00B14B4D">
        <w:pPr>
          <w:pStyle w:val="ac"/>
          <w:jc w:val="center"/>
        </w:pPr>
        <w:r>
          <w:fldChar w:fldCharType="begin"/>
        </w:r>
        <w:r>
          <w:instrText>PAGE   \* MERGEFORMAT</w:instrText>
        </w:r>
        <w:r>
          <w:fldChar w:fldCharType="separate"/>
        </w:r>
        <w:r>
          <w:rPr>
            <w:noProof/>
          </w:rPr>
          <w:t>14</w:t>
        </w:r>
        <w:r>
          <w:fldChar w:fldCharType="end"/>
        </w:r>
      </w:p>
    </w:sdtContent>
  </w:sdt>
  <w:p w14:paraId="2BAD3FA1" w14:textId="77777777" w:rsidR="00B14B4D" w:rsidRDefault="00B14B4D">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B"/>
    <w:multiLevelType w:val="singleLevel"/>
    <w:tmpl w:val="0000002B"/>
    <w:name w:val="WW8Num44"/>
    <w:lvl w:ilvl="0">
      <w:start w:val="1"/>
      <w:numFmt w:val="bullet"/>
      <w:lvlText w:val=""/>
      <w:lvlJc w:val="left"/>
      <w:pPr>
        <w:tabs>
          <w:tab w:val="num" w:pos="0"/>
        </w:tabs>
        <w:ind w:left="720" w:hanging="360"/>
      </w:pPr>
      <w:rPr>
        <w:rFonts w:ascii="Symbol" w:hAnsi="Symbol" w:cs="Symbol" w:hint="default"/>
        <w:color w:val="000000"/>
      </w:rPr>
    </w:lvl>
  </w:abstractNum>
  <w:abstractNum w:abstractNumId="1" w15:restartNumberingAfterBreak="0">
    <w:nsid w:val="0000005A"/>
    <w:multiLevelType w:val="singleLevel"/>
    <w:tmpl w:val="0000005A"/>
    <w:name w:val="WW8Num94"/>
    <w:lvl w:ilvl="0">
      <w:start w:val="1"/>
      <w:numFmt w:val="decimal"/>
      <w:lvlText w:val="%1."/>
      <w:lvlJc w:val="left"/>
      <w:pPr>
        <w:tabs>
          <w:tab w:val="num" w:pos="0"/>
        </w:tabs>
        <w:ind w:left="1069" w:hanging="360"/>
      </w:pPr>
      <w:rPr>
        <w:rFonts w:ascii="Times New Roman" w:hAnsi="Times New Roman" w:cs="Times New Roman"/>
        <w:bCs/>
      </w:rPr>
    </w:lvl>
  </w:abstractNum>
  <w:abstractNum w:abstractNumId="2" w15:restartNumberingAfterBreak="0">
    <w:nsid w:val="00000064"/>
    <w:multiLevelType w:val="singleLevel"/>
    <w:tmpl w:val="00000064"/>
    <w:name w:val="WW8Num104"/>
    <w:lvl w:ilvl="0">
      <w:start w:val="1"/>
      <w:numFmt w:val="bullet"/>
      <w:lvlText w:val=""/>
      <w:lvlJc w:val="left"/>
      <w:pPr>
        <w:tabs>
          <w:tab w:val="num" w:pos="0"/>
        </w:tabs>
        <w:ind w:left="720" w:hanging="360"/>
      </w:pPr>
      <w:rPr>
        <w:rFonts w:ascii="Symbol" w:hAnsi="Symbol" w:cs="Symbol" w:hint="default"/>
      </w:rPr>
    </w:lvl>
  </w:abstractNum>
  <w:abstractNum w:abstractNumId="3" w15:restartNumberingAfterBreak="0">
    <w:nsid w:val="000000D2"/>
    <w:multiLevelType w:val="singleLevel"/>
    <w:tmpl w:val="000000D2"/>
    <w:name w:val="WW8Num217"/>
    <w:lvl w:ilvl="0">
      <w:start w:val="1"/>
      <w:numFmt w:val="decimal"/>
      <w:lvlText w:val="%1."/>
      <w:lvlJc w:val="left"/>
      <w:pPr>
        <w:tabs>
          <w:tab w:val="num" w:pos="0"/>
        </w:tabs>
        <w:ind w:left="720" w:hanging="360"/>
      </w:pPr>
      <w:rPr>
        <w:rFonts w:hint="default"/>
        <w:b/>
        <w:bCs/>
      </w:rPr>
    </w:lvl>
  </w:abstractNum>
  <w:abstractNum w:abstractNumId="4" w15:restartNumberingAfterBreak="0">
    <w:nsid w:val="000000E1"/>
    <w:multiLevelType w:val="multilevel"/>
    <w:tmpl w:val="000000E1"/>
    <w:name w:val="WW8Num232"/>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10FE0FDD"/>
    <w:multiLevelType w:val="multilevel"/>
    <w:tmpl w:val="78DE678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124347BC"/>
    <w:multiLevelType w:val="hybridMultilevel"/>
    <w:tmpl w:val="BA24AF50"/>
    <w:styleLink w:val="11"/>
    <w:lvl w:ilvl="0" w:tplc="23F4BED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61790"/>
    <w:multiLevelType w:val="multilevel"/>
    <w:tmpl w:val="674C3FF0"/>
    <w:styleLink w:val="WWNum1"/>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8" w15:restartNumberingAfterBreak="0">
    <w:nsid w:val="22246E9D"/>
    <w:multiLevelType w:val="multilevel"/>
    <w:tmpl w:val="30604C92"/>
    <w:lvl w:ilvl="0">
      <w:start w:val="1"/>
      <w:numFmt w:val="decimal"/>
      <w:pStyle w:val="2"/>
      <w:lvlText w:val="%1."/>
      <w:lvlJc w:val="left"/>
      <w:pPr>
        <w:tabs>
          <w:tab w:val="num" w:pos="720"/>
        </w:tabs>
        <w:ind w:left="720" w:hanging="360"/>
      </w:pPr>
      <w:rPr>
        <w:rFonts w:cs="Times New Roman"/>
      </w:rPr>
    </w:lvl>
    <w:lvl w:ilvl="1">
      <w:start w:val="2"/>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4602CAB"/>
    <w:multiLevelType w:val="multilevel"/>
    <w:tmpl w:val="B2BC48A6"/>
    <w:styleLink w:val="WWNum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 w15:restartNumberingAfterBreak="0">
    <w:nsid w:val="41837907"/>
    <w:multiLevelType w:val="multilevel"/>
    <w:tmpl w:val="AEDA6198"/>
    <w:styleLink w:val="WWNum3"/>
    <w:lvl w:ilvl="0">
      <w:start w:val="1"/>
      <w:numFmt w:val="decimal"/>
      <w:lvlText w:val="%1."/>
      <w:lvlJc w:val="left"/>
      <w:pPr>
        <w:ind w:left="644" w:hanging="360"/>
      </w:pPr>
      <w:rPr>
        <w:rFonts w:cs="Times New Roman"/>
        <w:b/>
      </w:rPr>
    </w:lvl>
    <w:lvl w:ilvl="1">
      <w:start w:val="1"/>
      <w:numFmt w:val="lowerLetter"/>
      <w:lvlText w:val="%2."/>
      <w:lvlJc w:val="left"/>
      <w:pPr>
        <w:ind w:left="1364" w:hanging="360"/>
      </w:pPr>
      <w:rPr>
        <w:rFonts w:cs="Times New Roman"/>
      </w:rPr>
    </w:lvl>
    <w:lvl w:ilvl="2">
      <w:start w:val="1"/>
      <w:numFmt w:val="lowerRoman"/>
      <w:lvlText w:val="%1.%2.%3."/>
      <w:lvlJc w:val="right"/>
      <w:pPr>
        <w:ind w:left="2084" w:hanging="180"/>
      </w:pPr>
      <w:rPr>
        <w:rFonts w:cs="Times New Roman"/>
      </w:rPr>
    </w:lvl>
    <w:lvl w:ilvl="3">
      <w:start w:val="1"/>
      <w:numFmt w:val="decimal"/>
      <w:lvlText w:val="%1.%2.%3.%4."/>
      <w:lvlJc w:val="left"/>
      <w:pPr>
        <w:ind w:left="2804" w:hanging="360"/>
      </w:pPr>
      <w:rPr>
        <w:rFonts w:cs="Times New Roman"/>
      </w:rPr>
    </w:lvl>
    <w:lvl w:ilvl="4">
      <w:start w:val="1"/>
      <w:numFmt w:val="lowerLetter"/>
      <w:lvlText w:val="%1.%2.%3.%4.%5."/>
      <w:lvlJc w:val="left"/>
      <w:pPr>
        <w:ind w:left="3524" w:hanging="360"/>
      </w:pPr>
      <w:rPr>
        <w:rFonts w:cs="Times New Roman"/>
      </w:rPr>
    </w:lvl>
    <w:lvl w:ilvl="5">
      <w:start w:val="1"/>
      <w:numFmt w:val="lowerRoman"/>
      <w:lvlText w:val="%1.%2.%3.%4.%5.%6."/>
      <w:lvlJc w:val="right"/>
      <w:pPr>
        <w:ind w:left="4244" w:hanging="180"/>
      </w:pPr>
      <w:rPr>
        <w:rFonts w:cs="Times New Roman"/>
      </w:rPr>
    </w:lvl>
    <w:lvl w:ilvl="6">
      <w:start w:val="1"/>
      <w:numFmt w:val="decimal"/>
      <w:lvlText w:val="%1.%2.%3.%4.%5.%6.%7."/>
      <w:lvlJc w:val="left"/>
      <w:pPr>
        <w:ind w:left="4964" w:hanging="360"/>
      </w:pPr>
      <w:rPr>
        <w:rFonts w:cs="Times New Roman"/>
      </w:rPr>
    </w:lvl>
    <w:lvl w:ilvl="7">
      <w:start w:val="1"/>
      <w:numFmt w:val="lowerLetter"/>
      <w:lvlText w:val="%1.%2.%3.%4.%5.%6.%7.%8."/>
      <w:lvlJc w:val="left"/>
      <w:pPr>
        <w:ind w:left="5684" w:hanging="360"/>
      </w:pPr>
      <w:rPr>
        <w:rFonts w:cs="Times New Roman"/>
      </w:rPr>
    </w:lvl>
    <w:lvl w:ilvl="8">
      <w:start w:val="1"/>
      <w:numFmt w:val="lowerRoman"/>
      <w:lvlText w:val="%1.%2.%3.%4.%5.%6.%7.%8.%9."/>
      <w:lvlJc w:val="right"/>
      <w:pPr>
        <w:ind w:left="6404" w:hanging="180"/>
      </w:pPr>
      <w:rPr>
        <w:rFonts w:cs="Times New Roman"/>
      </w:rPr>
    </w:lvl>
  </w:abstractNum>
  <w:abstractNum w:abstractNumId="11" w15:restartNumberingAfterBreak="0">
    <w:nsid w:val="42E056CE"/>
    <w:multiLevelType w:val="multilevel"/>
    <w:tmpl w:val="AC384F18"/>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441D5F91"/>
    <w:multiLevelType w:val="multilevel"/>
    <w:tmpl w:val="104A2F70"/>
    <w:lvl w:ilvl="0">
      <w:start w:val="2"/>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3" w15:restartNumberingAfterBreak="0">
    <w:nsid w:val="44EE29E1"/>
    <w:multiLevelType w:val="hybridMultilevel"/>
    <w:tmpl w:val="A42A8A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4546539A"/>
    <w:multiLevelType w:val="hybridMultilevel"/>
    <w:tmpl w:val="F3C0A864"/>
    <w:lvl w:ilvl="0" w:tplc="88AE21C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0D4BF5"/>
    <w:multiLevelType w:val="multilevel"/>
    <w:tmpl w:val="8C3C79C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7103A46"/>
    <w:multiLevelType w:val="hybridMultilevel"/>
    <w:tmpl w:val="7DA0C54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EA773AE"/>
    <w:multiLevelType w:val="hybridMultilevel"/>
    <w:tmpl w:val="D30AA4C0"/>
    <w:styleLink w:val="31"/>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8" w15:restartNumberingAfterBreak="0">
    <w:nsid w:val="6B7F477A"/>
    <w:multiLevelType w:val="hybridMultilevel"/>
    <w:tmpl w:val="D0B89FDE"/>
    <w:lvl w:ilvl="0" w:tplc="88AE21CE">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E7B1507"/>
    <w:multiLevelType w:val="hybridMultilevel"/>
    <w:tmpl w:val="AC720F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9"/>
  </w:num>
  <w:num w:numId="4">
    <w:abstractNumId w:val="10"/>
  </w:num>
  <w:num w:numId="5">
    <w:abstractNumId w:val="11"/>
  </w:num>
  <w:num w:numId="6">
    <w:abstractNumId w:val="6"/>
  </w:num>
  <w:num w:numId="7">
    <w:abstractNumId w:val="17"/>
  </w:num>
  <w:num w:numId="8">
    <w:abstractNumId w:val="12"/>
  </w:num>
  <w:num w:numId="9">
    <w:abstractNumId w:val="5"/>
  </w:num>
  <w:num w:numId="10">
    <w:abstractNumId w:val="15"/>
  </w:num>
  <w:num w:numId="11">
    <w:abstractNumId w:val="16"/>
  </w:num>
  <w:num w:numId="12">
    <w:abstractNumId w:val="13"/>
  </w:num>
  <w:num w:numId="13">
    <w:abstractNumId w:val="19"/>
  </w:num>
  <w:num w:numId="14">
    <w:abstractNumId w:val="14"/>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4F6"/>
    <w:rsid w:val="00003901"/>
    <w:rsid w:val="0000394E"/>
    <w:rsid w:val="00003A12"/>
    <w:rsid w:val="00004A33"/>
    <w:rsid w:val="000079C3"/>
    <w:rsid w:val="00007F70"/>
    <w:rsid w:val="00010167"/>
    <w:rsid w:val="000112BC"/>
    <w:rsid w:val="00011EE3"/>
    <w:rsid w:val="00012459"/>
    <w:rsid w:val="000156CF"/>
    <w:rsid w:val="000179F8"/>
    <w:rsid w:val="00021F15"/>
    <w:rsid w:val="00023690"/>
    <w:rsid w:val="000274BC"/>
    <w:rsid w:val="000279A8"/>
    <w:rsid w:val="000300D3"/>
    <w:rsid w:val="000310CB"/>
    <w:rsid w:val="00035058"/>
    <w:rsid w:val="000400A1"/>
    <w:rsid w:val="00040724"/>
    <w:rsid w:val="00041CAE"/>
    <w:rsid w:val="00042069"/>
    <w:rsid w:val="00046C8C"/>
    <w:rsid w:val="0005011C"/>
    <w:rsid w:val="000552CA"/>
    <w:rsid w:val="00063ABC"/>
    <w:rsid w:val="00064407"/>
    <w:rsid w:val="0007128F"/>
    <w:rsid w:val="00072654"/>
    <w:rsid w:val="00081791"/>
    <w:rsid w:val="000818BB"/>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2E7"/>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470"/>
    <w:rsid w:val="0010264D"/>
    <w:rsid w:val="001029C2"/>
    <w:rsid w:val="001079C8"/>
    <w:rsid w:val="0011295E"/>
    <w:rsid w:val="00115C97"/>
    <w:rsid w:val="00117316"/>
    <w:rsid w:val="00117DB9"/>
    <w:rsid w:val="0012364A"/>
    <w:rsid w:val="001244C3"/>
    <w:rsid w:val="001271ED"/>
    <w:rsid w:val="0013116B"/>
    <w:rsid w:val="0013186F"/>
    <w:rsid w:val="00132B46"/>
    <w:rsid w:val="0013353C"/>
    <w:rsid w:val="00134858"/>
    <w:rsid w:val="00135CE3"/>
    <w:rsid w:val="00137F0D"/>
    <w:rsid w:val="00140469"/>
    <w:rsid w:val="00143B86"/>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2632"/>
    <w:rsid w:val="00173CD4"/>
    <w:rsid w:val="00173DEB"/>
    <w:rsid w:val="00176EC5"/>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2407"/>
    <w:rsid w:val="001A38DD"/>
    <w:rsid w:val="001A5035"/>
    <w:rsid w:val="001A5DA5"/>
    <w:rsid w:val="001A6B4D"/>
    <w:rsid w:val="001A723D"/>
    <w:rsid w:val="001B2C56"/>
    <w:rsid w:val="001B3C36"/>
    <w:rsid w:val="001B7184"/>
    <w:rsid w:val="001C19E6"/>
    <w:rsid w:val="001C2476"/>
    <w:rsid w:val="001C2A51"/>
    <w:rsid w:val="001C3496"/>
    <w:rsid w:val="001C3659"/>
    <w:rsid w:val="001D26BE"/>
    <w:rsid w:val="001E0B4E"/>
    <w:rsid w:val="001E514C"/>
    <w:rsid w:val="001F3287"/>
    <w:rsid w:val="001F38D5"/>
    <w:rsid w:val="001F47BF"/>
    <w:rsid w:val="001F7412"/>
    <w:rsid w:val="002003DB"/>
    <w:rsid w:val="002005BD"/>
    <w:rsid w:val="00200AFE"/>
    <w:rsid w:val="00200BCC"/>
    <w:rsid w:val="00202977"/>
    <w:rsid w:val="002029AB"/>
    <w:rsid w:val="0020413C"/>
    <w:rsid w:val="00207F28"/>
    <w:rsid w:val="00214055"/>
    <w:rsid w:val="00215C3C"/>
    <w:rsid w:val="00217CBC"/>
    <w:rsid w:val="00220076"/>
    <w:rsid w:val="00221AA9"/>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94A"/>
    <w:rsid w:val="00247C40"/>
    <w:rsid w:val="00250BEC"/>
    <w:rsid w:val="002513D8"/>
    <w:rsid w:val="00252C9A"/>
    <w:rsid w:val="0025322E"/>
    <w:rsid w:val="00253B49"/>
    <w:rsid w:val="0025505C"/>
    <w:rsid w:val="00257053"/>
    <w:rsid w:val="002607D3"/>
    <w:rsid w:val="002608A2"/>
    <w:rsid w:val="0026104A"/>
    <w:rsid w:val="00261A98"/>
    <w:rsid w:val="002634CE"/>
    <w:rsid w:val="00270B26"/>
    <w:rsid w:val="00275FF2"/>
    <w:rsid w:val="002768CE"/>
    <w:rsid w:val="00280045"/>
    <w:rsid w:val="00280ABA"/>
    <w:rsid w:val="00281CC4"/>
    <w:rsid w:val="00284E57"/>
    <w:rsid w:val="00286EA2"/>
    <w:rsid w:val="002879BA"/>
    <w:rsid w:val="00290CA1"/>
    <w:rsid w:val="00291E7B"/>
    <w:rsid w:val="00292EC6"/>
    <w:rsid w:val="002945C8"/>
    <w:rsid w:val="002A19FA"/>
    <w:rsid w:val="002A2484"/>
    <w:rsid w:val="002A400A"/>
    <w:rsid w:val="002A538D"/>
    <w:rsid w:val="002B57E8"/>
    <w:rsid w:val="002C3739"/>
    <w:rsid w:val="002C4B17"/>
    <w:rsid w:val="002C75C7"/>
    <w:rsid w:val="002D0503"/>
    <w:rsid w:val="002D2E74"/>
    <w:rsid w:val="002D49B6"/>
    <w:rsid w:val="002E263F"/>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67E"/>
    <w:rsid w:val="00347795"/>
    <w:rsid w:val="00350382"/>
    <w:rsid w:val="003520FD"/>
    <w:rsid w:val="00356292"/>
    <w:rsid w:val="00356B37"/>
    <w:rsid w:val="00361ED6"/>
    <w:rsid w:val="0036387B"/>
    <w:rsid w:val="003649A3"/>
    <w:rsid w:val="003664B6"/>
    <w:rsid w:val="00372DD2"/>
    <w:rsid w:val="0037624A"/>
    <w:rsid w:val="00376544"/>
    <w:rsid w:val="00376830"/>
    <w:rsid w:val="003806CA"/>
    <w:rsid w:val="00381280"/>
    <w:rsid w:val="00381F0B"/>
    <w:rsid w:val="00384DA2"/>
    <w:rsid w:val="00387898"/>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0E6C"/>
    <w:rsid w:val="003E3944"/>
    <w:rsid w:val="003E53A2"/>
    <w:rsid w:val="003E679E"/>
    <w:rsid w:val="003E7D10"/>
    <w:rsid w:val="003F16BB"/>
    <w:rsid w:val="003F2DBF"/>
    <w:rsid w:val="003F46FC"/>
    <w:rsid w:val="003F6821"/>
    <w:rsid w:val="003F6EA6"/>
    <w:rsid w:val="003F7CE2"/>
    <w:rsid w:val="003F7D5F"/>
    <w:rsid w:val="00400709"/>
    <w:rsid w:val="00406E7B"/>
    <w:rsid w:val="00412DCD"/>
    <w:rsid w:val="00413206"/>
    <w:rsid w:val="004156BF"/>
    <w:rsid w:val="00415BD8"/>
    <w:rsid w:val="004172C9"/>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1F40"/>
    <w:rsid w:val="00462632"/>
    <w:rsid w:val="004626BE"/>
    <w:rsid w:val="004700C5"/>
    <w:rsid w:val="004722A0"/>
    <w:rsid w:val="00477694"/>
    <w:rsid w:val="00477EAE"/>
    <w:rsid w:val="004806A0"/>
    <w:rsid w:val="004809D9"/>
    <w:rsid w:val="00485373"/>
    <w:rsid w:val="00494407"/>
    <w:rsid w:val="00494B4A"/>
    <w:rsid w:val="00496D78"/>
    <w:rsid w:val="00497D0A"/>
    <w:rsid w:val="004A1B5A"/>
    <w:rsid w:val="004A629D"/>
    <w:rsid w:val="004A6E89"/>
    <w:rsid w:val="004A715C"/>
    <w:rsid w:val="004A7CA8"/>
    <w:rsid w:val="004B0152"/>
    <w:rsid w:val="004B0E9E"/>
    <w:rsid w:val="004B2C5C"/>
    <w:rsid w:val="004B2C7D"/>
    <w:rsid w:val="004B4175"/>
    <w:rsid w:val="004B6CAF"/>
    <w:rsid w:val="004C2EC8"/>
    <w:rsid w:val="004C3CA8"/>
    <w:rsid w:val="004C66DC"/>
    <w:rsid w:val="004C6BD7"/>
    <w:rsid w:val="004D0C83"/>
    <w:rsid w:val="004D1B7D"/>
    <w:rsid w:val="004D41E5"/>
    <w:rsid w:val="004D6CDF"/>
    <w:rsid w:val="004E036F"/>
    <w:rsid w:val="004E1592"/>
    <w:rsid w:val="004E43C7"/>
    <w:rsid w:val="004E7B57"/>
    <w:rsid w:val="004F030E"/>
    <w:rsid w:val="004F19D7"/>
    <w:rsid w:val="004F3B54"/>
    <w:rsid w:val="004F4197"/>
    <w:rsid w:val="004F5C5E"/>
    <w:rsid w:val="004F60DA"/>
    <w:rsid w:val="004F7C0F"/>
    <w:rsid w:val="00500294"/>
    <w:rsid w:val="005006E5"/>
    <w:rsid w:val="00501619"/>
    <w:rsid w:val="00501E18"/>
    <w:rsid w:val="00502E27"/>
    <w:rsid w:val="00502F97"/>
    <w:rsid w:val="005038E6"/>
    <w:rsid w:val="005040D4"/>
    <w:rsid w:val="005052BF"/>
    <w:rsid w:val="00505834"/>
    <w:rsid w:val="00506ACF"/>
    <w:rsid w:val="0051713F"/>
    <w:rsid w:val="005246CC"/>
    <w:rsid w:val="0052763B"/>
    <w:rsid w:val="005330BC"/>
    <w:rsid w:val="00533319"/>
    <w:rsid w:val="00533582"/>
    <w:rsid w:val="00537C30"/>
    <w:rsid w:val="005438AD"/>
    <w:rsid w:val="00543932"/>
    <w:rsid w:val="00550283"/>
    <w:rsid w:val="005526FC"/>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F4E"/>
    <w:rsid w:val="005B5629"/>
    <w:rsid w:val="005C21F4"/>
    <w:rsid w:val="005C3984"/>
    <w:rsid w:val="005C636E"/>
    <w:rsid w:val="005C6504"/>
    <w:rsid w:val="005C6A3A"/>
    <w:rsid w:val="005C7265"/>
    <w:rsid w:val="005D0B9C"/>
    <w:rsid w:val="005D3268"/>
    <w:rsid w:val="005D45EB"/>
    <w:rsid w:val="005D7117"/>
    <w:rsid w:val="005E1251"/>
    <w:rsid w:val="005E18CD"/>
    <w:rsid w:val="005E2A95"/>
    <w:rsid w:val="005E4D54"/>
    <w:rsid w:val="005E666F"/>
    <w:rsid w:val="005E75AD"/>
    <w:rsid w:val="005E767F"/>
    <w:rsid w:val="005E7A5F"/>
    <w:rsid w:val="005F144E"/>
    <w:rsid w:val="005F254D"/>
    <w:rsid w:val="005F3BA8"/>
    <w:rsid w:val="005F59C7"/>
    <w:rsid w:val="005F647B"/>
    <w:rsid w:val="00600817"/>
    <w:rsid w:val="0060207D"/>
    <w:rsid w:val="006034DE"/>
    <w:rsid w:val="0061235E"/>
    <w:rsid w:val="00614EE0"/>
    <w:rsid w:val="00615954"/>
    <w:rsid w:val="00620976"/>
    <w:rsid w:val="006229A4"/>
    <w:rsid w:val="006304A4"/>
    <w:rsid w:val="006341D9"/>
    <w:rsid w:val="00635015"/>
    <w:rsid w:val="00636315"/>
    <w:rsid w:val="00640C5A"/>
    <w:rsid w:val="006424A1"/>
    <w:rsid w:val="00643F06"/>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4FA4"/>
    <w:rsid w:val="006A5CE2"/>
    <w:rsid w:val="006A77F8"/>
    <w:rsid w:val="006B0501"/>
    <w:rsid w:val="006B1F6D"/>
    <w:rsid w:val="006B29DD"/>
    <w:rsid w:val="006C1086"/>
    <w:rsid w:val="006C115C"/>
    <w:rsid w:val="006C45FF"/>
    <w:rsid w:val="006C5629"/>
    <w:rsid w:val="006C5C0C"/>
    <w:rsid w:val="006C7E76"/>
    <w:rsid w:val="006D036B"/>
    <w:rsid w:val="006D1218"/>
    <w:rsid w:val="006D2432"/>
    <w:rsid w:val="006D3A82"/>
    <w:rsid w:val="006D4C3D"/>
    <w:rsid w:val="006D6DEF"/>
    <w:rsid w:val="006E29B8"/>
    <w:rsid w:val="006E319A"/>
    <w:rsid w:val="006E5130"/>
    <w:rsid w:val="006E7FF4"/>
    <w:rsid w:val="006F0E0C"/>
    <w:rsid w:val="006F239E"/>
    <w:rsid w:val="006F2D48"/>
    <w:rsid w:val="006F7C5D"/>
    <w:rsid w:val="00701D4A"/>
    <w:rsid w:val="00703BF2"/>
    <w:rsid w:val="0070724D"/>
    <w:rsid w:val="0071057A"/>
    <w:rsid w:val="007112DA"/>
    <w:rsid w:val="007129CE"/>
    <w:rsid w:val="00713285"/>
    <w:rsid w:val="00716F3D"/>
    <w:rsid w:val="0072121D"/>
    <w:rsid w:val="007217B1"/>
    <w:rsid w:val="007271F1"/>
    <w:rsid w:val="00731029"/>
    <w:rsid w:val="00731549"/>
    <w:rsid w:val="007340DE"/>
    <w:rsid w:val="007341AB"/>
    <w:rsid w:val="00734895"/>
    <w:rsid w:val="007362E5"/>
    <w:rsid w:val="0074040E"/>
    <w:rsid w:val="007408DC"/>
    <w:rsid w:val="00740CA4"/>
    <w:rsid w:val="00741526"/>
    <w:rsid w:val="0074288A"/>
    <w:rsid w:val="00743020"/>
    <w:rsid w:val="00743120"/>
    <w:rsid w:val="007438FA"/>
    <w:rsid w:val="00744E71"/>
    <w:rsid w:val="00744FD5"/>
    <w:rsid w:val="007452B6"/>
    <w:rsid w:val="00746D4E"/>
    <w:rsid w:val="00751FC4"/>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74E88"/>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37BC"/>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4FBD"/>
    <w:rsid w:val="00815CB5"/>
    <w:rsid w:val="0081775B"/>
    <w:rsid w:val="00817872"/>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7FF"/>
    <w:rsid w:val="00866E9A"/>
    <w:rsid w:val="0086709B"/>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3E2"/>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E7CA5"/>
    <w:rsid w:val="008F01BF"/>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55DC"/>
    <w:rsid w:val="009B68B1"/>
    <w:rsid w:val="009B6A77"/>
    <w:rsid w:val="009B7136"/>
    <w:rsid w:val="009C121E"/>
    <w:rsid w:val="009C2C4C"/>
    <w:rsid w:val="009C5AF6"/>
    <w:rsid w:val="009D15EB"/>
    <w:rsid w:val="009D442C"/>
    <w:rsid w:val="009D53C9"/>
    <w:rsid w:val="009D709B"/>
    <w:rsid w:val="009D78F9"/>
    <w:rsid w:val="009E267B"/>
    <w:rsid w:val="009E44E8"/>
    <w:rsid w:val="009E57EA"/>
    <w:rsid w:val="009F5F97"/>
    <w:rsid w:val="009F6FDA"/>
    <w:rsid w:val="00A0417F"/>
    <w:rsid w:val="00A047FD"/>
    <w:rsid w:val="00A055DC"/>
    <w:rsid w:val="00A06CD6"/>
    <w:rsid w:val="00A10B16"/>
    <w:rsid w:val="00A10FBD"/>
    <w:rsid w:val="00A12848"/>
    <w:rsid w:val="00A12CBE"/>
    <w:rsid w:val="00A13ECB"/>
    <w:rsid w:val="00A15237"/>
    <w:rsid w:val="00A16762"/>
    <w:rsid w:val="00A20347"/>
    <w:rsid w:val="00A21972"/>
    <w:rsid w:val="00A21A63"/>
    <w:rsid w:val="00A254BD"/>
    <w:rsid w:val="00A26DD3"/>
    <w:rsid w:val="00A324EB"/>
    <w:rsid w:val="00A3389D"/>
    <w:rsid w:val="00A33D52"/>
    <w:rsid w:val="00A3570A"/>
    <w:rsid w:val="00A37E46"/>
    <w:rsid w:val="00A427F1"/>
    <w:rsid w:val="00A43059"/>
    <w:rsid w:val="00A47428"/>
    <w:rsid w:val="00A54B00"/>
    <w:rsid w:val="00A54E6F"/>
    <w:rsid w:val="00A55A51"/>
    <w:rsid w:val="00A63431"/>
    <w:rsid w:val="00A6653D"/>
    <w:rsid w:val="00A679AA"/>
    <w:rsid w:val="00A71768"/>
    <w:rsid w:val="00A73A61"/>
    <w:rsid w:val="00A77FF8"/>
    <w:rsid w:val="00A858FE"/>
    <w:rsid w:val="00A90296"/>
    <w:rsid w:val="00A906A9"/>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28BB"/>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4B4D"/>
    <w:rsid w:val="00B15148"/>
    <w:rsid w:val="00B1767C"/>
    <w:rsid w:val="00B20A56"/>
    <w:rsid w:val="00B21841"/>
    <w:rsid w:val="00B238F5"/>
    <w:rsid w:val="00B25BC4"/>
    <w:rsid w:val="00B4086B"/>
    <w:rsid w:val="00B421C2"/>
    <w:rsid w:val="00B432BF"/>
    <w:rsid w:val="00B4535B"/>
    <w:rsid w:val="00B47A03"/>
    <w:rsid w:val="00B53C03"/>
    <w:rsid w:val="00B54813"/>
    <w:rsid w:val="00B56335"/>
    <w:rsid w:val="00B5795F"/>
    <w:rsid w:val="00B6487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1CFB"/>
    <w:rsid w:val="00B94A75"/>
    <w:rsid w:val="00B97A66"/>
    <w:rsid w:val="00BA159F"/>
    <w:rsid w:val="00BA16FD"/>
    <w:rsid w:val="00BA3E55"/>
    <w:rsid w:val="00BA7E7F"/>
    <w:rsid w:val="00BB40E8"/>
    <w:rsid w:val="00BB5B96"/>
    <w:rsid w:val="00BC02B0"/>
    <w:rsid w:val="00BC03A8"/>
    <w:rsid w:val="00BC07BC"/>
    <w:rsid w:val="00BC1BE2"/>
    <w:rsid w:val="00BC3058"/>
    <w:rsid w:val="00BC51F6"/>
    <w:rsid w:val="00BC7A2E"/>
    <w:rsid w:val="00BD0588"/>
    <w:rsid w:val="00BD1C92"/>
    <w:rsid w:val="00BD744C"/>
    <w:rsid w:val="00BE03FE"/>
    <w:rsid w:val="00BE320C"/>
    <w:rsid w:val="00BE7E03"/>
    <w:rsid w:val="00BE7E86"/>
    <w:rsid w:val="00BF04FB"/>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40043"/>
    <w:rsid w:val="00C413A5"/>
    <w:rsid w:val="00C4253E"/>
    <w:rsid w:val="00C427B2"/>
    <w:rsid w:val="00C455CE"/>
    <w:rsid w:val="00C4573C"/>
    <w:rsid w:val="00C460EE"/>
    <w:rsid w:val="00C471C3"/>
    <w:rsid w:val="00C500FE"/>
    <w:rsid w:val="00C55112"/>
    <w:rsid w:val="00C632F2"/>
    <w:rsid w:val="00C63897"/>
    <w:rsid w:val="00C64571"/>
    <w:rsid w:val="00C6690B"/>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3E6"/>
    <w:rsid w:val="00CC0E54"/>
    <w:rsid w:val="00CC325B"/>
    <w:rsid w:val="00CC74BA"/>
    <w:rsid w:val="00CC7BD0"/>
    <w:rsid w:val="00CD0013"/>
    <w:rsid w:val="00CD2973"/>
    <w:rsid w:val="00CD4574"/>
    <w:rsid w:val="00CD7BAB"/>
    <w:rsid w:val="00CD7BE3"/>
    <w:rsid w:val="00CE1492"/>
    <w:rsid w:val="00CE7D23"/>
    <w:rsid w:val="00CF581F"/>
    <w:rsid w:val="00CF71C2"/>
    <w:rsid w:val="00CF7954"/>
    <w:rsid w:val="00D005AA"/>
    <w:rsid w:val="00D03070"/>
    <w:rsid w:val="00D041D7"/>
    <w:rsid w:val="00D052F1"/>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562AE"/>
    <w:rsid w:val="00D60427"/>
    <w:rsid w:val="00D63987"/>
    <w:rsid w:val="00D6606C"/>
    <w:rsid w:val="00D67B25"/>
    <w:rsid w:val="00D67E36"/>
    <w:rsid w:val="00D71EAA"/>
    <w:rsid w:val="00D737B3"/>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9674F"/>
    <w:rsid w:val="00DA0089"/>
    <w:rsid w:val="00DA2D6C"/>
    <w:rsid w:val="00DA3D56"/>
    <w:rsid w:val="00DA7D58"/>
    <w:rsid w:val="00DB1EAC"/>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5C82"/>
    <w:rsid w:val="00E277BA"/>
    <w:rsid w:val="00E278D1"/>
    <w:rsid w:val="00E34E00"/>
    <w:rsid w:val="00E35525"/>
    <w:rsid w:val="00E35630"/>
    <w:rsid w:val="00E35BDB"/>
    <w:rsid w:val="00E370AF"/>
    <w:rsid w:val="00E40A99"/>
    <w:rsid w:val="00E40C10"/>
    <w:rsid w:val="00E41C93"/>
    <w:rsid w:val="00E426F9"/>
    <w:rsid w:val="00E45CEC"/>
    <w:rsid w:val="00E464D0"/>
    <w:rsid w:val="00E4702B"/>
    <w:rsid w:val="00E50B0C"/>
    <w:rsid w:val="00E517B1"/>
    <w:rsid w:val="00E52B01"/>
    <w:rsid w:val="00E53788"/>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4242"/>
    <w:rsid w:val="00ED6170"/>
    <w:rsid w:val="00ED6CA7"/>
    <w:rsid w:val="00EE091F"/>
    <w:rsid w:val="00EE0DFF"/>
    <w:rsid w:val="00EE625F"/>
    <w:rsid w:val="00EF00AF"/>
    <w:rsid w:val="00EF167F"/>
    <w:rsid w:val="00EF5E14"/>
    <w:rsid w:val="00F00D1F"/>
    <w:rsid w:val="00F05A91"/>
    <w:rsid w:val="00F06054"/>
    <w:rsid w:val="00F079A3"/>
    <w:rsid w:val="00F10B34"/>
    <w:rsid w:val="00F1150F"/>
    <w:rsid w:val="00F1278D"/>
    <w:rsid w:val="00F12CC6"/>
    <w:rsid w:val="00F14E9B"/>
    <w:rsid w:val="00F1687F"/>
    <w:rsid w:val="00F1799E"/>
    <w:rsid w:val="00F245D0"/>
    <w:rsid w:val="00F31057"/>
    <w:rsid w:val="00F31A64"/>
    <w:rsid w:val="00F31C4D"/>
    <w:rsid w:val="00F323B7"/>
    <w:rsid w:val="00F33363"/>
    <w:rsid w:val="00F36E61"/>
    <w:rsid w:val="00F37377"/>
    <w:rsid w:val="00F40FD5"/>
    <w:rsid w:val="00F42B0D"/>
    <w:rsid w:val="00F437EE"/>
    <w:rsid w:val="00F44812"/>
    <w:rsid w:val="00F44ED6"/>
    <w:rsid w:val="00F470B3"/>
    <w:rsid w:val="00F509BC"/>
    <w:rsid w:val="00F51D4D"/>
    <w:rsid w:val="00F53ECC"/>
    <w:rsid w:val="00F53FDC"/>
    <w:rsid w:val="00F54598"/>
    <w:rsid w:val="00F56026"/>
    <w:rsid w:val="00F56859"/>
    <w:rsid w:val="00F61571"/>
    <w:rsid w:val="00F62DD3"/>
    <w:rsid w:val="00F63E6B"/>
    <w:rsid w:val="00F64E28"/>
    <w:rsid w:val="00F666EC"/>
    <w:rsid w:val="00F66D43"/>
    <w:rsid w:val="00F70A68"/>
    <w:rsid w:val="00F716DB"/>
    <w:rsid w:val="00F7180E"/>
    <w:rsid w:val="00F7330E"/>
    <w:rsid w:val="00F735C1"/>
    <w:rsid w:val="00F746F9"/>
    <w:rsid w:val="00F77D1D"/>
    <w:rsid w:val="00F80C94"/>
    <w:rsid w:val="00F86A02"/>
    <w:rsid w:val="00F876CD"/>
    <w:rsid w:val="00F87ABD"/>
    <w:rsid w:val="00F87CCB"/>
    <w:rsid w:val="00F92178"/>
    <w:rsid w:val="00F94F60"/>
    <w:rsid w:val="00F9569D"/>
    <w:rsid w:val="00FA1B2F"/>
    <w:rsid w:val="00FA1E28"/>
    <w:rsid w:val="00FA67F6"/>
    <w:rsid w:val="00FA7525"/>
    <w:rsid w:val="00FA77B1"/>
    <w:rsid w:val="00FB02C7"/>
    <w:rsid w:val="00FB2082"/>
    <w:rsid w:val="00FB31B1"/>
    <w:rsid w:val="00FB371B"/>
    <w:rsid w:val="00FB50A0"/>
    <w:rsid w:val="00FB527B"/>
    <w:rsid w:val="00FC1B2F"/>
    <w:rsid w:val="00FC1BE0"/>
    <w:rsid w:val="00FC3264"/>
    <w:rsid w:val="00FC6123"/>
    <w:rsid w:val="00FD01E7"/>
    <w:rsid w:val="00FD0E3A"/>
    <w:rsid w:val="00FD2187"/>
    <w:rsid w:val="00FD541B"/>
    <w:rsid w:val="00FD6E40"/>
    <w:rsid w:val="00FD7C09"/>
    <w:rsid w:val="00FE1961"/>
    <w:rsid w:val="00FE21B6"/>
    <w:rsid w:val="00FE2EA1"/>
    <w:rsid w:val="00FE5BA7"/>
    <w:rsid w:val="00FE6061"/>
    <w:rsid w:val="00FE617C"/>
    <w:rsid w:val="00FE71C4"/>
    <w:rsid w:val="00FE7458"/>
    <w:rsid w:val="00FE7E5F"/>
    <w:rsid w:val="00FF0072"/>
    <w:rsid w:val="00FF1F25"/>
    <w:rsid w:val="00FF37BD"/>
    <w:rsid w:val="00FF4455"/>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0">
    <w:name w:val="heading 2"/>
    <w:basedOn w:val="a"/>
    <w:next w:val="a"/>
    <w:link w:val="21"/>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774E88"/>
    <w:pPr>
      <w:spacing w:before="240" w:after="60" w:line="276" w:lineRule="auto"/>
      <w:outlineLvl w:val="4"/>
    </w:pPr>
    <w:rPr>
      <w:rFonts w:ascii="Calibri" w:eastAsia="Times New Roman" w:hAnsi="Calibri" w:cs="Times New Roman"/>
      <w:b/>
      <w:bCs/>
      <w:i/>
      <w:iCs/>
      <w:sz w:val="26"/>
      <w:szCs w:val="26"/>
      <w:lang w:eastAsia="ru-RU"/>
    </w:rPr>
  </w:style>
  <w:style w:type="paragraph" w:styleId="6">
    <w:name w:val="heading 6"/>
    <w:basedOn w:val="a"/>
    <w:next w:val="a"/>
    <w:link w:val="60"/>
    <w:unhideWhenUsed/>
    <w:qFormat/>
    <w:rsid w:val="00774E88"/>
    <w:pPr>
      <w:spacing w:before="240" w:after="60"/>
      <w:outlineLvl w:val="5"/>
    </w:pPr>
    <w:rPr>
      <w:rFonts w:ascii="Calibri" w:eastAsia="Times New Roman" w:hAnsi="Calibri" w:cs="Times New Roman"/>
      <w:b/>
      <w:bCs/>
    </w:rPr>
  </w:style>
  <w:style w:type="paragraph" w:styleId="7">
    <w:name w:val="heading 7"/>
    <w:basedOn w:val="a"/>
    <w:next w:val="a"/>
    <w:link w:val="70"/>
    <w:uiPriority w:val="9"/>
    <w:unhideWhenUsed/>
    <w:qFormat/>
    <w:rsid w:val="00774E88"/>
    <w:pPr>
      <w:spacing w:before="240" w:after="60" w:line="276" w:lineRule="auto"/>
      <w:outlineLvl w:val="6"/>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Информационное обеспечение,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2">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3">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Информационное обеспечение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5C21F4"/>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4"/>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5">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1">
    <w:name w:val="Заголовок 2 Знак"/>
    <w:basedOn w:val="a0"/>
    <w:link w:val="20"/>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6">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7">
    <w:name w:val="Гиперссылка1"/>
    <w:basedOn w:val="a0"/>
    <w:uiPriority w:val="99"/>
    <w:unhideWhenUsed/>
    <w:rsid w:val="00DE1FCA"/>
    <w:rPr>
      <w:color w:val="0000FF"/>
      <w:u w:val="single"/>
    </w:rPr>
  </w:style>
  <w:style w:type="character" w:customStyle="1" w:styleId="18">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2">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a">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a"/>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b">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c">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uiPriority w:val="99"/>
    <w:qFormat/>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d">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e">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0">
    <w:name w:val="Раздел 1"/>
    <w:basedOn w:val="1"/>
    <w:link w:val="1f1"/>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1">
    <w:name w:val="Раздел 1 Знак"/>
    <w:basedOn w:val="10"/>
    <w:link w:val="1f0"/>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 w:type="paragraph" w:customStyle="1" w:styleId="affffff6">
    <w:basedOn w:val="a"/>
    <w:next w:val="afc"/>
    <w:link w:val="affffff7"/>
    <w:uiPriority w:val="99"/>
    <w:unhideWhenUsed/>
    <w:qFormat/>
    <w:rsid w:val="00E34E0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бычный (веб) Знак"/>
    <w:aliases w:val="Обычный (веб)24 Знак Знак Знак"/>
    <w:link w:val="affffff6"/>
    <w:uiPriority w:val="99"/>
    <w:locked/>
    <w:rsid w:val="00E34E00"/>
    <w:rPr>
      <w:rFonts w:ascii="Times New Roman" w:eastAsia="Times New Roman" w:hAnsi="Times New Roman" w:cs="Times New Roman"/>
      <w:sz w:val="24"/>
      <w:szCs w:val="24"/>
      <w:lang w:eastAsia="ru-RU"/>
    </w:rPr>
  </w:style>
  <w:style w:type="paragraph" w:customStyle="1" w:styleId="Standard">
    <w:name w:val="Standard"/>
    <w:rsid w:val="002768CE"/>
    <w:pPr>
      <w:suppressAutoHyphens/>
      <w:autoSpaceDN w:val="0"/>
      <w:textAlignment w:val="baseline"/>
    </w:pPr>
    <w:rPr>
      <w:rFonts w:ascii="Times New Roman" w:eastAsia="Times New Roman" w:hAnsi="Times New Roman" w:cs="Times New Roman"/>
      <w:kern w:val="3"/>
      <w:sz w:val="24"/>
      <w:szCs w:val="24"/>
      <w:lang w:eastAsia="ru-RU"/>
    </w:rPr>
  </w:style>
  <w:style w:type="character" w:customStyle="1" w:styleId="50">
    <w:name w:val="Заголовок 5 Знак"/>
    <w:basedOn w:val="a0"/>
    <w:link w:val="5"/>
    <w:uiPriority w:val="9"/>
    <w:rsid w:val="00774E88"/>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4E88"/>
    <w:rPr>
      <w:rFonts w:ascii="Calibri" w:eastAsia="Times New Roman" w:hAnsi="Calibri" w:cs="Times New Roman"/>
      <w:b/>
      <w:bCs/>
    </w:rPr>
  </w:style>
  <w:style w:type="character" w:customStyle="1" w:styleId="70">
    <w:name w:val="Заголовок 7 Знак"/>
    <w:basedOn w:val="a0"/>
    <w:link w:val="7"/>
    <w:uiPriority w:val="9"/>
    <w:rsid w:val="00774E88"/>
    <w:rPr>
      <w:rFonts w:ascii="Calibri" w:eastAsia="Times New Roman" w:hAnsi="Calibri" w:cs="Times New Roman"/>
      <w:sz w:val="24"/>
      <w:szCs w:val="24"/>
      <w:lang w:eastAsia="ru-RU"/>
    </w:rPr>
  </w:style>
  <w:style w:type="numbering" w:customStyle="1" w:styleId="35">
    <w:name w:val="Нет списка3"/>
    <w:next w:val="a2"/>
    <w:uiPriority w:val="99"/>
    <w:semiHidden/>
    <w:unhideWhenUsed/>
    <w:rsid w:val="00774E88"/>
  </w:style>
  <w:style w:type="table" w:customStyle="1" w:styleId="52">
    <w:name w:val="Сетка таблицы5"/>
    <w:basedOn w:val="a1"/>
    <w:next w:val="a3"/>
    <w:rsid w:val="00774E8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styleId="2">
    <w:name w:val="List Bullet 2"/>
    <w:basedOn w:val="a"/>
    <w:rsid w:val="00774E88"/>
    <w:pPr>
      <w:numPr>
        <w:numId w:val="1"/>
      </w:numPr>
      <w:tabs>
        <w:tab w:val="clear" w:pos="720"/>
        <w:tab w:val="num" w:pos="643"/>
        <w:tab w:val="num" w:pos="795"/>
      </w:tabs>
      <w:ind w:left="643"/>
    </w:pPr>
    <w:rPr>
      <w:rFonts w:ascii="Times New Roman" w:eastAsia="Times New Roman" w:hAnsi="Times New Roman" w:cs="Times New Roman"/>
      <w:sz w:val="24"/>
      <w:szCs w:val="24"/>
      <w:lang w:eastAsia="ru-RU"/>
    </w:rPr>
  </w:style>
  <w:style w:type="paragraph" w:customStyle="1" w:styleId="Heading">
    <w:name w:val="Heading"/>
    <w:basedOn w:val="Standard"/>
    <w:next w:val="Textbody"/>
    <w:rsid w:val="00774E88"/>
    <w:pPr>
      <w:keepNext/>
      <w:spacing w:before="240" w:after="120" w:line="276" w:lineRule="auto"/>
    </w:pPr>
    <w:rPr>
      <w:rFonts w:ascii="Arial" w:eastAsia="Microsoft YaHei" w:hAnsi="Arial" w:cs="Arial"/>
      <w:sz w:val="28"/>
      <w:szCs w:val="28"/>
    </w:rPr>
  </w:style>
  <w:style w:type="paragraph" w:customStyle="1" w:styleId="Textbody">
    <w:name w:val="Text body"/>
    <w:basedOn w:val="Standard"/>
    <w:rsid w:val="00774E88"/>
    <w:pPr>
      <w:spacing w:after="120" w:line="276" w:lineRule="auto"/>
    </w:pPr>
    <w:rPr>
      <w:rFonts w:ascii="Calibri" w:hAnsi="Calibri"/>
      <w:sz w:val="22"/>
      <w:szCs w:val="22"/>
    </w:rPr>
  </w:style>
  <w:style w:type="paragraph" w:styleId="affffff8">
    <w:name w:val="List"/>
    <w:basedOn w:val="Textbody"/>
    <w:uiPriority w:val="99"/>
    <w:rsid w:val="00774E88"/>
    <w:rPr>
      <w:rFonts w:cs="Arial"/>
    </w:rPr>
  </w:style>
  <w:style w:type="paragraph" w:styleId="affffff9">
    <w:name w:val="caption"/>
    <w:basedOn w:val="Standard"/>
    <w:rsid w:val="00774E88"/>
    <w:pPr>
      <w:suppressLineNumbers/>
      <w:spacing w:before="120" w:after="120" w:line="276" w:lineRule="auto"/>
    </w:pPr>
    <w:rPr>
      <w:rFonts w:ascii="Calibri" w:hAnsi="Calibri" w:cs="Arial"/>
      <w:i/>
      <w:iCs/>
    </w:rPr>
  </w:style>
  <w:style w:type="paragraph" w:customStyle="1" w:styleId="Index">
    <w:name w:val="Index"/>
    <w:basedOn w:val="Standard"/>
    <w:rsid w:val="00774E88"/>
    <w:pPr>
      <w:suppressLineNumbers/>
      <w:spacing w:after="200" w:line="276" w:lineRule="auto"/>
    </w:pPr>
    <w:rPr>
      <w:rFonts w:ascii="Calibri" w:hAnsi="Calibri" w:cs="Arial"/>
      <w:sz w:val="22"/>
      <w:szCs w:val="22"/>
    </w:rPr>
  </w:style>
  <w:style w:type="paragraph" w:customStyle="1" w:styleId="Footnote">
    <w:name w:val="Footnote"/>
    <w:basedOn w:val="Standard"/>
    <w:rsid w:val="00774E88"/>
    <w:pPr>
      <w:suppressLineNumbers/>
      <w:spacing w:after="200" w:line="276" w:lineRule="auto"/>
      <w:ind w:left="283" w:hanging="283"/>
    </w:pPr>
    <w:rPr>
      <w:rFonts w:ascii="Calibri" w:hAnsi="Calibri"/>
      <w:sz w:val="20"/>
      <w:szCs w:val="20"/>
    </w:rPr>
  </w:style>
  <w:style w:type="paragraph" w:customStyle="1" w:styleId="TableContents">
    <w:name w:val="Table Contents"/>
    <w:basedOn w:val="Standard"/>
    <w:rsid w:val="00774E88"/>
    <w:pPr>
      <w:suppressLineNumbers/>
      <w:spacing w:after="200" w:line="276" w:lineRule="auto"/>
    </w:pPr>
    <w:rPr>
      <w:rFonts w:ascii="Calibri" w:hAnsi="Calibri"/>
      <w:sz w:val="22"/>
      <w:szCs w:val="22"/>
    </w:rPr>
  </w:style>
  <w:style w:type="paragraph" w:customStyle="1" w:styleId="TableHeading">
    <w:name w:val="Table Heading"/>
    <w:basedOn w:val="TableContents"/>
    <w:rsid w:val="00774E88"/>
    <w:pPr>
      <w:jc w:val="center"/>
    </w:pPr>
    <w:rPr>
      <w:b/>
      <w:bCs/>
    </w:rPr>
  </w:style>
  <w:style w:type="character" w:customStyle="1" w:styleId="ListLabel1">
    <w:name w:val="ListLabel 1"/>
    <w:rsid w:val="00774E88"/>
    <w:rPr>
      <w:rFonts w:cs="Times New Roman"/>
      <w:b/>
    </w:rPr>
  </w:style>
  <w:style w:type="character" w:customStyle="1" w:styleId="ListLabel2">
    <w:name w:val="ListLabel 2"/>
    <w:rsid w:val="00774E88"/>
    <w:rPr>
      <w:rFonts w:cs="Times New Roman"/>
    </w:rPr>
  </w:style>
  <w:style w:type="character" w:customStyle="1" w:styleId="FootnoteSymbol">
    <w:name w:val="Footnote Symbol"/>
    <w:rsid w:val="00774E88"/>
  </w:style>
  <w:style w:type="character" w:customStyle="1" w:styleId="Footnoteanchor">
    <w:name w:val="Footnote anchor"/>
    <w:rsid w:val="00774E88"/>
    <w:rPr>
      <w:position w:val="0"/>
      <w:vertAlign w:val="superscript"/>
    </w:rPr>
  </w:style>
  <w:style w:type="numbering" w:customStyle="1" w:styleId="WWNum1">
    <w:name w:val="WWNum1"/>
    <w:basedOn w:val="a2"/>
    <w:rsid w:val="00774E88"/>
    <w:pPr>
      <w:numPr>
        <w:numId w:val="2"/>
      </w:numPr>
    </w:pPr>
  </w:style>
  <w:style w:type="numbering" w:customStyle="1" w:styleId="WWNum2">
    <w:name w:val="WWNum2"/>
    <w:basedOn w:val="a2"/>
    <w:rsid w:val="00774E88"/>
    <w:pPr>
      <w:numPr>
        <w:numId w:val="3"/>
      </w:numPr>
    </w:pPr>
  </w:style>
  <w:style w:type="numbering" w:customStyle="1" w:styleId="WWNum3">
    <w:name w:val="WWNum3"/>
    <w:basedOn w:val="a2"/>
    <w:rsid w:val="00774E88"/>
    <w:pPr>
      <w:numPr>
        <w:numId w:val="4"/>
      </w:numPr>
    </w:pPr>
  </w:style>
  <w:style w:type="paragraph" w:customStyle="1" w:styleId="BodyText21">
    <w:name w:val="Body Text 21"/>
    <w:basedOn w:val="Standard"/>
    <w:rsid w:val="00774E88"/>
    <w:pPr>
      <w:widowControl w:val="0"/>
      <w:tabs>
        <w:tab w:val="left" w:pos="1296"/>
        <w:tab w:val="left" w:pos="1440"/>
        <w:tab w:val="left" w:pos="1584"/>
        <w:tab w:val="left" w:pos="1728"/>
        <w:tab w:val="left" w:pos="2160"/>
        <w:tab w:val="left" w:pos="2304"/>
        <w:tab w:val="left" w:pos="3168"/>
        <w:tab w:val="left" w:pos="5040"/>
      </w:tabs>
      <w:spacing w:after="240"/>
      <w:ind w:left="864" w:hanging="288"/>
      <w:jc w:val="both"/>
    </w:pPr>
    <w:rPr>
      <w:sz w:val="28"/>
      <w:szCs w:val="20"/>
    </w:rPr>
  </w:style>
  <w:style w:type="character" w:customStyle="1" w:styleId="FontStyle12">
    <w:name w:val="Font Style12"/>
    <w:rsid w:val="00774E88"/>
    <w:rPr>
      <w:rFonts w:ascii="Times New Roman" w:hAnsi="Times New Roman" w:cs="Times New Roman"/>
      <w:b/>
      <w:bCs/>
      <w:sz w:val="24"/>
      <w:szCs w:val="24"/>
    </w:rPr>
  </w:style>
  <w:style w:type="paragraph" w:customStyle="1" w:styleId="Style4">
    <w:name w:val="Style4"/>
    <w:basedOn w:val="a"/>
    <w:rsid w:val="00774E88"/>
    <w:pPr>
      <w:widowControl w:val="0"/>
      <w:autoSpaceDE w:val="0"/>
      <w:autoSpaceDN w:val="0"/>
      <w:adjustRightInd w:val="0"/>
      <w:spacing w:line="468" w:lineRule="exact"/>
      <w:ind w:firstLine="648"/>
      <w:jc w:val="both"/>
    </w:pPr>
    <w:rPr>
      <w:rFonts w:ascii="Times New Roman" w:eastAsia="Times New Roman" w:hAnsi="Times New Roman" w:cs="Times New Roman"/>
      <w:sz w:val="24"/>
      <w:szCs w:val="24"/>
      <w:lang w:eastAsia="ru-RU"/>
    </w:rPr>
  </w:style>
  <w:style w:type="paragraph" w:customStyle="1" w:styleId="Style5">
    <w:name w:val="Style5"/>
    <w:basedOn w:val="a"/>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3">
    <w:name w:val="Font Style13"/>
    <w:uiPriority w:val="99"/>
    <w:rsid w:val="00774E88"/>
    <w:rPr>
      <w:rFonts w:ascii="Times New Roman" w:hAnsi="Times New Roman" w:cs="Times New Roman"/>
      <w:b/>
      <w:bCs/>
      <w:sz w:val="20"/>
      <w:szCs w:val="20"/>
    </w:rPr>
  </w:style>
  <w:style w:type="paragraph" w:customStyle="1" w:styleId="Style3">
    <w:name w:val="Style3"/>
    <w:basedOn w:val="a"/>
    <w:rsid w:val="00774E88"/>
    <w:pPr>
      <w:widowControl w:val="0"/>
      <w:autoSpaceDE w:val="0"/>
      <w:autoSpaceDN w:val="0"/>
      <w:adjustRightInd w:val="0"/>
      <w:spacing w:line="259" w:lineRule="exact"/>
      <w:ind w:firstLine="264"/>
      <w:jc w:val="both"/>
    </w:pPr>
    <w:rPr>
      <w:rFonts w:ascii="Times New Roman" w:eastAsia="Times New Roman" w:hAnsi="Times New Roman" w:cs="Times New Roman"/>
      <w:sz w:val="24"/>
      <w:szCs w:val="24"/>
      <w:lang w:eastAsia="ru-RU"/>
    </w:rPr>
  </w:style>
  <w:style w:type="paragraph" w:customStyle="1" w:styleId="Style2">
    <w:name w:val="Style2"/>
    <w:basedOn w:val="a"/>
    <w:uiPriority w:val="99"/>
    <w:rsid w:val="00774E88"/>
    <w:pPr>
      <w:widowControl w:val="0"/>
      <w:autoSpaceDE w:val="0"/>
      <w:autoSpaceDN w:val="0"/>
      <w:adjustRightInd w:val="0"/>
      <w:spacing w:line="312" w:lineRule="exact"/>
      <w:ind w:firstLine="662"/>
    </w:pPr>
    <w:rPr>
      <w:rFonts w:ascii="Times New Roman" w:eastAsia="Times New Roman" w:hAnsi="Times New Roman" w:cs="Times New Roman"/>
      <w:sz w:val="24"/>
      <w:szCs w:val="24"/>
      <w:lang w:eastAsia="ru-RU"/>
    </w:rPr>
  </w:style>
  <w:style w:type="paragraph" w:customStyle="1" w:styleId="1f2">
    <w:name w:val="Маркированный список1"/>
    <w:basedOn w:val="a"/>
    <w:rsid w:val="00774E88"/>
    <w:pPr>
      <w:tabs>
        <w:tab w:val="left" w:pos="0"/>
      </w:tabs>
      <w:ind w:right="459"/>
      <w:jc w:val="center"/>
    </w:pPr>
    <w:rPr>
      <w:rFonts w:ascii="Times New Roman" w:eastAsia="Times New Roman" w:hAnsi="Times New Roman" w:cs="Times New Roman"/>
      <w:b/>
      <w:i/>
      <w:sz w:val="28"/>
      <w:szCs w:val="28"/>
      <w:lang w:eastAsia="ar-SA"/>
    </w:rPr>
  </w:style>
  <w:style w:type="numbering" w:customStyle="1" w:styleId="121">
    <w:name w:val="Нет списка12"/>
    <w:next w:val="a2"/>
    <w:uiPriority w:val="99"/>
    <w:semiHidden/>
    <w:unhideWhenUsed/>
    <w:rsid w:val="00774E88"/>
  </w:style>
  <w:style w:type="character" w:customStyle="1" w:styleId="FontStyle19">
    <w:name w:val="Font Style19"/>
    <w:uiPriority w:val="99"/>
    <w:rsid w:val="00774E88"/>
    <w:rPr>
      <w:rFonts w:ascii="Sylfaen" w:hAnsi="Sylfaen" w:cs="Sylfaen"/>
      <w:b/>
      <w:bCs/>
      <w:sz w:val="18"/>
      <w:szCs w:val="18"/>
    </w:rPr>
  </w:style>
  <w:style w:type="character" w:customStyle="1" w:styleId="FontStyle20">
    <w:name w:val="Font Style20"/>
    <w:uiPriority w:val="99"/>
    <w:rsid w:val="00774E88"/>
    <w:rPr>
      <w:rFonts w:ascii="Sylfaen" w:hAnsi="Sylfaen" w:cs="Sylfaen"/>
      <w:sz w:val="18"/>
      <w:szCs w:val="18"/>
    </w:rPr>
  </w:style>
  <w:style w:type="paragraph" w:styleId="36">
    <w:name w:val="Body Text Indent 3"/>
    <w:basedOn w:val="a"/>
    <w:link w:val="37"/>
    <w:rsid w:val="00774E88"/>
    <w:pPr>
      <w:spacing w:after="120"/>
      <w:ind w:left="283"/>
    </w:pPr>
    <w:rPr>
      <w:rFonts w:ascii="Times New Roman" w:eastAsia="Times New Roman" w:hAnsi="Times New Roman" w:cs="Times New Roman"/>
      <w:sz w:val="16"/>
      <w:szCs w:val="16"/>
    </w:rPr>
  </w:style>
  <w:style w:type="character" w:customStyle="1" w:styleId="37">
    <w:name w:val="Основной текст с отступом 3 Знак"/>
    <w:basedOn w:val="a0"/>
    <w:link w:val="36"/>
    <w:rsid w:val="00774E88"/>
    <w:rPr>
      <w:rFonts w:ascii="Times New Roman" w:eastAsia="Times New Roman" w:hAnsi="Times New Roman" w:cs="Times New Roman"/>
      <w:sz w:val="16"/>
      <w:szCs w:val="16"/>
    </w:rPr>
  </w:style>
  <w:style w:type="paragraph" w:customStyle="1" w:styleId="Style7">
    <w:name w:val="Style7"/>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paragraph" w:styleId="affffffa">
    <w:name w:val="Body Text Indent"/>
    <w:basedOn w:val="a"/>
    <w:link w:val="affffffb"/>
    <w:rsid w:val="00774E88"/>
    <w:pPr>
      <w:spacing w:after="120"/>
      <w:ind w:left="283"/>
    </w:pPr>
    <w:rPr>
      <w:rFonts w:ascii="Times New Roman" w:eastAsia="Times New Roman" w:hAnsi="Times New Roman" w:cs="Times New Roman"/>
      <w:sz w:val="24"/>
      <w:szCs w:val="24"/>
    </w:rPr>
  </w:style>
  <w:style w:type="character" w:customStyle="1" w:styleId="affffffb">
    <w:name w:val="Основной текст с отступом Знак"/>
    <w:basedOn w:val="a0"/>
    <w:link w:val="affffffa"/>
    <w:rsid w:val="00774E88"/>
    <w:rPr>
      <w:rFonts w:ascii="Times New Roman" w:eastAsia="Times New Roman" w:hAnsi="Times New Roman" w:cs="Times New Roman"/>
      <w:sz w:val="24"/>
      <w:szCs w:val="24"/>
    </w:rPr>
  </w:style>
  <w:style w:type="paragraph" w:customStyle="1" w:styleId="Style1">
    <w:name w:val="Style1"/>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mw-headline">
    <w:name w:val="mw-headline"/>
    <w:rsid w:val="00774E88"/>
  </w:style>
  <w:style w:type="paragraph" w:customStyle="1" w:styleId="Style10">
    <w:name w:val="Style 1"/>
    <w:basedOn w:val="a"/>
    <w:uiPriority w:val="99"/>
    <w:rsid w:val="00774E88"/>
    <w:pPr>
      <w:widowControl w:val="0"/>
      <w:autoSpaceDE w:val="0"/>
      <w:autoSpaceDN w:val="0"/>
      <w:ind w:firstLine="720"/>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t">
    <w:name w:val="ft"/>
    <w:rsid w:val="00774E88"/>
  </w:style>
  <w:style w:type="numbering" w:customStyle="1" w:styleId="211">
    <w:name w:val="Нет списка21"/>
    <w:next w:val="a2"/>
    <w:uiPriority w:val="99"/>
    <w:semiHidden/>
    <w:unhideWhenUsed/>
    <w:rsid w:val="00774E88"/>
  </w:style>
  <w:style w:type="numbering" w:customStyle="1" w:styleId="311">
    <w:name w:val="Нет списка31"/>
    <w:next w:val="a2"/>
    <w:uiPriority w:val="99"/>
    <w:semiHidden/>
    <w:unhideWhenUsed/>
    <w:rsid w:val="00774E88"/>
  </w:style>
  <w:style w:type="numbering" w:customStyle="1" w:styleId="44">
    <w:name w:val="Нет списка4"/>
    <w:next w:val="a2"/>
    <w:uiPriority w:val="99"/>
    <w:semiHidden/>
    <w:unhideWhenUsed/>
    <w:rsid w:val="00774E88"/>
  </w:style>
  <w:style w:type="table" w:customStyle="1" w:styleId="122">
    <w:name w:val="Сетка таблицы12"/>
    <w:basedOn w:val="a1"/>
    <w:next w:val="a3"/>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
    <w:name w:val="Знак2"/>
    <w:basedOn w:val="a"/>
    <w:rsid w:val="00774E88"/>
    <w:pPr>
      <w:spacing w:after="160" w:line="240" w:lineRule="exact"/>
    </w:pPr>
    <w:rPr>
      <w:rFonts w:ascii="Verdana" w:eastAsia="Times New Roman" w:hAnsi="Verdana" w:cs="Verdana"/>
      <w:sz w:val="20"/>
      <w:szCs w:val="20"/>
      <w:lang w:val="en-US"/>
    </w:rPr>
  </w:style>
  <w:style w:type="numbering" w:customStyle="1" w:styleId="53">
    <w:name w:val="Нет списка5"/>
    <w:next w:val="a2"/>
    <w:uiPriority w:val="99"/>
    <w:semiHidden/>
    <w:unhideWhenUsed/>
    <w:rsid w:val="00774E88"/>
  </w:style>
  <w:style w:type="numbering" w:customStyle="1" w:styleId="62">
    <w:name w:val="Нет списка6"/>
    <w:next w:val="a2"/>
    <w:uiPriority w:val="99"/>
    <w:semiHidden/>
    <w:unhideWhenUsed/>
    <w:rsid w:val="00774E88"/>
  </w:style>
  <w:style w:type="character" w:customStyle="1" w:styleId="FontStyle14">
    <w:name w:val="Font Style14"/>
    <w:uiPriority w:val="99"/>
    <w:rsid w:val="00774E88"/>
    <w:rPr>
      <w:rFonts w:ascii="Times New Roman" w:hAnsi="Times New Roman" w:cs="Times New Roman"/>
      <w:sz w:val="22"/>
      <w:szCs w:val="22"/>
    </w:rPr>
  </w:style>
  <w:style w:type="paragraph" w:customStyle="1" w:styleId="Style9">
    <w:name w:val="Style9"/>
    <w:basedOn w:val="a"/>
    <w:uiPriority w:val="99"/>
    <w:rsid w:val="00774E88"/>
    <w:pPr>
      <w:widowControl w:val="0"/>
      <w:autoSpaceDE w:val="0"/>
      <w:autoSpaceDN w:val="0"/>
      <w:adjustRightInd w:val="0"/>
      <w:spacing w:line="271" w:lineRule="exact"/>
      <w:jc w:val="center"/>
    </w:pPr>
    <w:rPr>
      <w:rFonts w:ascii="Times New Roman" w:eastAsia="Times New Roman" w:hAnsi="Times New Roman" w:cs="Times New Roman"/>
      <w:sz w:val="24"/>
      <w:szCs w:val="24"/>
      <w:lang w:eastAsia="ru-RU"/>
    </w:rPr>
  </w:style>
  <w:style w:type="paragraph" w:customStyle="1" w:styleId="Style100">
    <w:name w:val="Style10"/>
    <w:basedOn w:val="a"/>
    <w:uiPriority w:val="99"/>
    <w:rsid w:val="00774E88"/>
    <w:pPr>
      <w:widowControl w:val="0"/>
      <w:autoSpaceDE w:val="0"/>
      <w:autoSpaceDN w:val="0"/>
      <w:adjustRightInd w:val="0"/>
    </w:pPr>
    <w:rPr>
      <w:rFonts w:ascii="Times New Roman" w:eastAsia="Times New Roman" w:hAnsi="Times New Roman" w:cs="Times New Roman"/>
      <w:sz w:val="24"/>
      <w:szCs w:val="24"/>
      <w:lang w:eastAsia="ru-RU"/>
    </w:rPr>
  </w:style>
  <w:style w:type="table" w:customStyle="1" w:styleId="220">
    <w:name w:val="Сетка таблицы22"/>
    <w:basedOn w:val="a1"/>
    <w:next w:val="a3"/>
    <w:rsid w:val="00774E88"/>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3">
    <w:name w:val="Table Grid 1"/>
    <w:basedOn w:val="a1"/>
    <w:rsid w:val="00774E88"/>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c">
    <w:name w:val="Знак Знак Знак"/>
    <w:basedOn w:val="a"/>
    <w:rsid w:val="00774E88"/>
    <w:pPr>
      <w:spacing w:after="160" w:line="240" w:lineRule="exact"/>
    </w:pPr>
    <w:rPr>
      <w:rFonts w:ascii="Verdana" w:eastAsia="Times New Roman" w:hAnsi="Verdana" w:cs="Times New Roman"/>
      <w:sz w:val="20"/>
      <w:szCs w:val="20"/>
      <w:lang w:eastAsia="ru-RU"/>
    </w:rPr>
  </w:style>
  <w:style w:type="paragraph" w:customStyle="1" w:styleId="2f">
    <w:name w:val="Стиль2"/>
    <w:basedOn w:val="a"/>
    <w:rsid w:val="00774E88"/>
    <w:pPr>
      <w:jc w:val="center"/>
    </w:pPr>
    <w:rPr>
      <w:rFonts w:ascii="Arial" w:eastAsia="Times New Roman" w:hAnsi="Arial" w:cs="Times New Roman"/>
      <w:b/>
      <w:caps/>
      <w:sz w:val="24"/>
      <w:szCs w:val="20"/>
      <w:lang w:eastAsia="ru-RU"/>
    </w:rPr>
  </w:style>
  <w:style w:type="paragraph" w:customStyle="1" w:styleId="1f4">
    <w:name w:val="заголовок 1"/>
    <w:basedOn w:val="a"/>
    <w:next w:val="a"/>
    <w:rsid w:val="00774E88"/>
    <w:pPr>
      <w:keepNext/>
      <w:jc w:val="center"/>
      <w:outlineLvl w:val="0"/>
    </w:pPr>
    <w:rPr>
      <w:rFonts w:ascii="Times New Roman" w:eastAsia="Times New Roman" w:hAnsi="Times New Roman" w:cs="Times New Roman"/>
      <w:b/>
      <w:sz w:val="20"/>
      <w:szCs w:val="20"/>
      <w:lang w:eastAsia="ru-RU"/>
    </w:rPr>
  </w:style>
  <w:style w:type="paragraph" w:styleId="38">
    <w:name w:val="Body Text 3"/>
    <w:basedOn w:val="a"/>
    <w:link w:val="39"/>
    <w:rsid w:val="00774E88"/>
    <w:pPr>
      <w:spacing w:after="120" w:line="276" w:lineRule="auto"/>
    </w:pPr>
    <w:rPr>
      <w:rFonts w:ascii="Calibri" w:eastAsia="Times New Roman" w:hAnsi="Calibri" w:cs="Times New Roman"/>
      <w:sz w:val="16"/>
      <w:szCs w:val="16"/>
    </w:rPr>
  </w:style>
  <w:style w:type="character" w:customStyle="1" w:styleId="39">
    <w:name w:val="Основной текст 3 Знак"/>
    <w:basedOn w:val="a0"/>
    <w:link w:val="38"/>
    <w:rsid w:val="00774E88"/>
    <w:rPr>
      <w:rFonts w:ascii="Calibri" w:eastAsia="Times New Roman" w:hAnsi="Calibri" w:cs="Times New Roman"/>
      <w:sz w:val="16"/>
      <w:szCs w:val="16"/>
    </w:rPr>
  </w:style>
  <w:style w:type="character" w:customStyle="1" w:styleId="soft1">
    <w:name w:val="soft1"/>
    <w:rsid w:val="00774E88"/>
    <w:rPr>
      <w:rFonts w:ascii="Arial" w:hAnsi="Arial" w:cs="Arial" w:hint="default"/>
      <w:color w:val="000000"/>
      <w:sz w:val="20"/>
      <w:szCs w:val="20"/>
    </w:rPr>
  </w:style>
  <w:style w:type="paragraph" w:customStyle="1" w:styleId="affffffd">
    <w:name w:val="Базовый"/>
    <w:uiPriority w:val="99"/>
    <w:rsid w:val="00774E88"/>
    <w:pPr>
      <w:tabs>
        <w:tab w:val="left" w:pos="709"/>
      </w:tabs>
      <w:suppressAutoHyphens/>
      <w:spacing w:after="200" w:line="276" w:lineRule="atLeast"/>
    </w:pPr>
    <w:rPr>
      <w:rFonts w:ascii="Calibri" w:eastAsia="Arial" w:hAnsi="Calibri" w:cs="Times New Roman"/>
      <w:lang w:eastAsia="ru-RU"/>
    </w:rPr>
  </w:style>
  <w:style w:type="character" w:customStyle="1" w:styleId="FontStyle60">
    <w:name w:val="Font Style60"/>
    <w:uiPriority w:val="99"/>
    <w:rsid w:val="00774E88"/>
  </w:style>
  <w:style w:type="character" w:customStyle="1" w:styleId="editsection">
    <w:name w:val="editsection"/>
    <w:rsid w:val="00774E88"/>
  </w:style>
  <w:style w:type="character" w:customStyle="1" w:styleId="FontStyle59">
    <w:name w:val="Font Style59"/>
    <w:uiPriority w:val="99"/>
    <w:rsid w:val="00774E88"/>
    <w:rPr>
      <w:rFonts w:ascii="Times New Roman" w:eastAsia="Times New Roman" w:hAnsi="Times New Roman" w:cs="Times New Roman"/>
      <w:b/>
      <w:bCs/>
      <w:i/>
      <w:iCs/>
      <w:sz w:val="16"/>
      <w:szCs w:val="16"/>
    </w:rPr>
  </w:style>
  <w:style w:type="paragraph" w:customStyle="1" w:styleId="2f0">
    <w:name w:val="Заголовок2"/>
    <w:basedOn w:val="a"/>
    <w:next w:val="af4"/>
    <w:rsid w:val="00774E88"/>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774E88"/>
    <w:pPr>
      <w:widowControl w:val="0"/>
      <w:autoSpaceDE w:val="0"/>
      <w:autoSpaceDN w:val="0"/>
      <w:adjustRightInd w:val="0"/>
    </w:pPr>
    <w:rPr>
      <w:rFonts w:ascii="Calibri" w:eastAsia="Times New Roman" w:hAnsi="Calibri" w:cs="Calibri"/>
      <w:b/>
      <w:bCs/>
      <w:lang w:eastAsia="ru-RU"/>
    </w:rPr>
  </w:style>
  <w:style w:type="table" w:customStyle="1" w:styleId="312">
    <w:name w:val="Сетка таблицы31"/>
    <w:basedOn w:val="a1"/>
    <w:next w:val="a3"/>
    <w:uiPriority w:val="39"/>
    <w:rsid w:val="00774E88"/>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e">
    <w:name w:val="Рабочий"/>
    <w:basedOn w:val="af4"/>
    <w:rsid w:val="00774E88"/>
    <w:pPr>
      <w:widowControl/>
      <w:snapToGrid/>
      <w:spacing w:before="0" w:after="0"/>
      <w:ind w:firstLine="340"/>
    </w:pPr>
    <w:rPr>
      <w:szCs w:val="24"/>
    </w:rPr>
  </w:style>
  <w:style w:type="paragraph" w:customStyle="1" w:styleId="221">
    <w:name w:val="Знак22"/>
    <w:basedOn w:val="a"/>
    <w:rsid w:val="00774E88"/>
    <w:pPr>
      <w:spacing w:after="160" w:line="240" w:lineRule="exact"/>
    </w:pPr>
    <w:rPr>
      <w:rFonts w:ascii="Verdana" w:eastAsia="Times New Roman" w:hAnsi="Verdana" w:cs="Verdana"/>
      <w:sz w:val="20"/>
      <w:szCs w:val="20"/>
      <w:lang w:val="en-US"/>
    </w:rPr>
  </w:style>
  <w:style w:type="paragraph" w:customStyle="1" w:styleId="212">
    <w:name w:val="Основной текст 21"/>
    <w:basedOn w:val="a"/>
    <w:uiPriority w:val="99"/>
    <w:rsid w:val="00774E88"/>
    <w:pPr>
      <w:widowControl w:val="0"/>
      <w:ind w:left="142" w:firstLine="567"/>
      <w:jc w:val="both"/>
    </w:pPr>
    <w:rPr>
      <w:rFonts w:ascii="Times New Roman" w:eastAsia="Times New Roman" w:hAnsi="Times New Roman" w:cs="Times New Roman"/>
      <w:sz w:val="20"/>
      <w:szCs w:val="20"/>
      <w:lang w:eastAsia="ru-RU"/>
    </w:rPr>
  </w:style>
  <w:style w:type="paragraph" w:customStyle="1" w:styleId="213">
    <w:name w:val="Знак21"/>
    <w:basedOn w:val="a"/>
    <w:rsid w:val="00774E88"/>
    <w:pPr>
      <w:spacing w:after="160" w:line="240" w:lineRule="exact"/>
    </w:pPr>
    <w:rPr>
      <w:rFonts w:ascii="Verdana" w:eastAsia="Times New Roman" w:hAnsi="Verdana" w:cs="Verdana"/>
      <w:sz w:val="20"/>
      <w:szCs w:val="20"/>
      <w:lang w:val="en-US"/>
    </w:rPr>
  </w:style>
  <w:style w:type="character" w:customStyle="1" w:styleId="FontStyle63">
    <w:name w:val="Font Style63"/>
    <w:rsid w:val="00774E88"/>
  </w:style>
  <w:style w:type="character" w:customStyle="1" w:styleId="apple-style-span">
    <w:name w:val="apple-style-span"/>
    <w:rsid w:val="00774E88"/>
  </w:style>
  <w:style w:type="character" w:customStyle="1" w:styleId="FontStyle42">
    <w:name w:val="Font Style42"/>
    <w:rsid w:val="00774E88"/>
    <w:rPr>
      <w:rFonts w:ascii="Times New Roman" w:hAnsi="Times New Roman" w:cs="Times New Roman"/>
      <w:color w:val="000000"/>
      <w:sz w:val="22"/>
      <w:szCs w:val="22"/>
    </w:rPr>
  </w:style>
  <w:style w:type="character" w:customStyle="1" w:styleId="book-contentstitle">
    <w:name w:val="book-contents__title"/>
    <w:rsid w:val="00774E88"/>
  </w:style>
  <w:style w:type="character" w:customStyle="1" w:styleId="80">
    <w:name w:val="Основной текст8"/>
    <w:rsid w:val="00774E88"/>
    <w:rPr>
      <w:rFonts w:ascii="Times New Roman" w:eastAsia="Times New Roman" w:hAnsi="Times New Roman" w:cs="Times New Roman"/>
      <w:b w:val="0"/>
      <w:bCs w:val="0"/>
      <w:i w:val="0"/>
      <w:iCs w:val="0"/>
      <w:smallCaps w:val="0"/>
      <w:strike w:val="0"/>
      <w:sz w:val="18"/>
      <w:szCs w:val="18"/>
      <w:shd w:val="clear" w:color="auto" w:fill="FFFFFF"/>
    </w:rPr>
  </w:style>
  <w:style w:type="character" w:customStyle="1" w:styleId="63">
    <w:name w:val="Основной текст (6)"/>
    <w:rsid w:val="00774E88"/>
    <w:rPr>
      <w:rFonts w:ascii="Times New Roman" w:eastAsia="Times New Roman" w:hAnsi="Times New Roman" w:cs="Times New Roman"/>
      <w:b w:val="0"/>
      <w:bCs w:val="0"/>
      <w:i w:val="0"/>
      <w:iCs w:val="0"/>
      <w:smallCaps w:val="0"/>
      <w:strike w:val="0"/>
      <w:sz w:val="18"/>
      <w:szCs w:val="18"/>
    </w:rPr>
  </w:style>
  <w:style w:type="character" w:customStyle="1" w:styleId="1f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774E88"/>
    <w:rPr>
      <w:rFonts w:ascii="Calibri" w:eastAsia="Times New Roman" w:hAnsi="Calibri" w:cs="Times New Roman"/>
      <w:sz w:val="20"/>
      <w:szCs w:val="20"/>
      <w:lang w:eastAsia="ru-RU"/>
    </w:rPr>
  </w:style>
  <w:style w:type="character" w:customStyle="1" w:styleId="54">
    <w:name w:val="Неразрешенное упоминание5"/>
    <w:uiPriority w:val="99"/>
    <w:semiHidden/>
    <w:unhideWhenUsed/>
    <w:rsid w:val="00774E88"/>
    <w:rPr>
      <w:color w:val="605E5C"/>
      <w:shd w:val="clear" w:color="auto" w:fill="E1DFDD"/>
    </w:rPr>
  </w:style>
  <w:style w:type="paragraph" w:customStyle="1" w:styleId="Style36">
    <w:name w:val="Style36"/>
    <w:basedOn w:val="a"/>
    <w:uiPriority w:val="99"/>
    <w:rsid w:val="00774E88"/>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3">
    <w:name w:val="Основной текст с отступом 31"/>
    <w:basedOn w:val="a"/>
    <w:uiPriority w:val="99"/>
    <w:rsid w:val="00774E88"/>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a">
    <w:name w:val="Основной текст (3)_"/>
    <w:link w:val="3b"/>
    <w:uiPriority w:val="99"/>
    <w:locked/>
    <w:rsid w:val="00774E88"/>
    <w:rPr>
      <w:rFonts w:ascii="Times New Roman" w:hAnsi="Times New Roman"/>
      <w:i/>
      <w:iCs/>
      <w:sz w:val="23"/>
      <w:szCs w:val="23"/>
      <w:shd w:val="clear" w:color="auto" w:fill="FFFFFF"/>
    </w:rPr>
  </w:style>
  <w:style w:type="paragraph" w:customStyle="1" w:styleId="3b">
    <w:name w:val="Основной текст (3)"/>
    <w:basedOn w:val="a"/>
    <w:link w:val="3a"/>
    <w:uiPriority w:val="99"/>
    <w:rsid w:val="00774E88"/>
    <w:pPr>
      <w:widowControl w:val="0"/>
      <w:shd w:val="clear" w:color="auto" w:fill="FFFFFF"/>
      <w:spacing w:after="480" w:line="312" w:lineRule="exact"/>
      <w:jc w:val="center"/>
    </w:pPr>
    <w:rPr>
      <w:rFonts w:ascii="Times New Roman" w:hAnsi="Times New Roman"/>
      <w:i/>
      <w:iCs/>
      <w:sz w:val="23"/>
      <w:szCs w:val="23"/>
    </w:rPr>
  </w:style>
  <w:style w:type="character" w:customStyle="1" w:styleId="afffffff">
    <w:name w:val="Основной текст_"/>
    <w:link w:val="45"/>
    <w:locked/>
    <w:rsid w:val="00774E88"/>
    <w:rPr>
      <w:rFonts w:eastAsia="Calibri" w:cs="Calibri"/>
      <w:spacing w:val="2"/>
      <w:shd w:val="clear" w:color="auto" w:fill="FFFFFF"/>
    </w:rPr>
  </w:style>
  <w:style w:type="paragraph" w:customStyle="1" w:styleId="45">
    <w:name w:val="Основной текст4"/>
    <w:basedOn w:val="a"/>
    <w:link w:val="afffffff"/>
    <w:rsid w:val="00774E88"/>
    <w:pPr>
      <w:widowControl w:val="0"/>
      <w:shd w:val="clear" w:color="auto" w:fill="FFFFFF"/>
      <w:spacing w:before="420" w:after="240" w:line="298" w:lineRule="exact"/>
      <w:ind w:hanging="360"/>
      <w:jc w:val="both"/>
    </w:pPr>
    <w:rPr>
      <w:rFonts w:eastAsia="Calibri" w:cs="Calibri"/>
      <w:spacing w:val="2"/>
    </w:rPr>
  </w:style>
  <w:style w:type="character" w:customStyle="1" w:styleId="Docsubtitle2Char">
    <w:name w:val="Doc subtitle2 Char"/>
    <w:link w:val="Docsubtitle2"/>
    <w:locked/>
    <w:rsid w:val="00774E88"/>
    <w:rPr>
      <w:rFonts w:ascii="Arial" w:hAnsi="Arial" w:cs="Arial"/>
      <w:sz w:val="28"/>
      <w:szCs w:val="28"/>
      <w:lang w:val="en-GB"/>
    </w:rPr>
  </w:style>
  <w:style w:type="paragraph" w:customStyle="1" w:styleId="Docsubtitle2">
    <w:name w:val="Doc subtitle2"/>
    <w:basedOn w:val="a"/>
    <w:link w:val="Docsubtitle2Char"/>
    <w:qFormat/>
    <w:rsid w:val="00774E88"/>
    <w:rPr>
      <w:rFonts w:ascii="Arial" w:hAnsi="Arial" w:cs="Arial"/>
      <w:sz w:val="28"/>
      <w:szCs w:val="28"/>
      <w:lang w:val="en-GB"/>
    </w:rPr>
  </w:style>
  <w:style w:type="paragraph" w:customStyle="1" w:styleId="Doctitle">
    <w:name w:val="Doc title"/>
    <w:basedOn w:val="a"/>
    <w:uiPriority w:val="99"/>
    <w:rsid w:val="00774E88"/>
    <w:rPr>
      <w:rFonts w:ascii="Arial" w:eastAsia="Times New Roman" w:hAnsi="Arial" w:cs="Times New Roman"/>
      <w:b/>
      <w:sz w:val="40"/>
      <w:szCs w:val="24"/>
      <w:lang w:val="en-GB"/>
    </w:rPr>
  </w:style>
  <w:style w:type="character" w:customStyle="1" w:styleId="1f6">
    <w:name w:val="Текст концевой сноски Знак1"/>
    <w:uiPriority w:val="99"/>
    <w:semiHidden/>
    <w:rsid w:val="00774E88"/>
    <w:rPr>
      <w:rFonts w:ascii="Times New Roman" w:eastAsia="Times New Roman" w:hAnsi="Times New Roman" w:cs="Times New Roman" w:hint="default"/>
      <w:sz w:val="20"/>
      <w:szCs w:val="20"/>
      <w:lang w:eastAsia="ru-RU"/>
    </w:rPr>
  </w:style>
  <w:style w:type="character" w:customStyle="1" w:styleId="extended-textshort">
    <w:name w:val="extended-text__short"/>
    <w:rsid w:val="00774E88"/>
  </w:style>
  <w:style w:type="character" w:customStyle="1" w:styleId="highlightedsearchterm">
    <w:name w:val="highlightedsearchterm"/>
    <w:rsid w:val="00774E88"/>
  </w:style>
  <w:style w:type="character" w:customStyle="1" w:styleId="googqs-tidbit">
    <w:name w:val="goog_qs-tidbit"/>
    <w:rsid w:val="00774E88"/>
  </w:style>
  <w:style w:type="character" w:customStyle="1" w:styleId="FontStyle44">
    <w:name w:val="Font Style44"/>
    <w:uiPriority w:val="99"/>
    <w:rsid w:val="00774E88"/>
    <w:rPr>
      <w:rFonts w:ascii="Times New Roman" w:hAnsi="Times New Roman" w:cs="Times New Roman" w:hint="default"/>
      <w:b/>
      <w:bCs/>
      <w:sz w:val="20"/>
      <w:szCs w:val="20"/>
    </w:rPr>
  </w:style>
  <w:style w:type="character" w:customStyle="1" w:styleId="FontStyle193">
    <w:name w:val="Font Style193"/>
    <w:uiPriority w:val="99"/>
    <w:rsid w:val="00774E88"/>
    <w:rPr>
      <w:rFonts w:ascii="Arial" w:hAnsi="Arial" w:cs="Arial" w:hint="default"/>
      <w:b/>
      <w:bCs w:val="0"/>
      <w:sz w:val="50"/>
    </w:rPr>
  </w:style>
  <w:style w:type="character" w:customStyle="1" w:styleId="FontStyle151">
    <w:name w:val="Font Style151"/>
    <w:uiPriority w:val="99"/>
    <w:rsid w:val="00774E88"/>
    <w:rPr>
      <w:rFonts w:ascii="Arial" w:hAnsi="Arial" w:cs="Arial" w:hint="default"/>
      <w:b/>
      <w:bCs w:val="0"/>
      <w:smallCaps/>
      <w:spacing w:val="30"/>
      <w:sz w:val="44"/>
    </w:rPr>
  </w:style>
  <w:style w:type="character" w:customStyle="1" w:styleId="FontStyle153">
    <w:name w:val="Font Style153"/>
    <w:uiPriority w:val="99"/>
    <w:rsid w:val="00774E88"/>
    <w:rPr>
      <w:rFonts w:ascii="Bookman Old Style" w:hAnsi="Bookman Old Style" w:hint="default"/>
      <w:spacing w:val="10"/>
      <w:sz w:val="44"/>
    </w:rPr>
  </w:style>
  <w:style w:type="character" w:customStyle="1" w:styleId="afffffff0">
    <w:name w:val="Основной текст + Не полужирный"/>
    <w:aliases w:val="Курсив"/>
    <w:uiPriority w:val="99"/>
    <w:rsid w:val="00774E88"/>
    <w:rPr>
      <w:rFonts w:ascii="Times New Roman" w:hAnsi="Times New Roman" w:cs="Times New Roman" w:hint="default"/>
      <w:i/>
      <w:iCs/>
      <w:strike w:val="0"/>
      <w:dstrike w:val="0"/>
      <w:sz w:val="23"/>
      <w:szCs w:val="23"/>
      <w:u w:val="none"/>
      <w:effect w:val="none"/>
    </w:rPr>
  </w:style>
  <w:style w:type="character" w:customStyle="1" w:styleId="1f7">
    <w:name w:val="Основной текст Знак1"/>
    <w:uiPriority w:val="99"/>
    <w:rsid w:val="00774E88"/>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774E88"/>
    <w:rPr>
      <w:rFonts w:ascii="Times New Roman" w:hAnsi="Times New Roman" w:cs="Times New Roman" w:hint="default"/>
      <w:i/>
      <w:iCs/>
      <w:strike w:val="0"/>
      <w:dstrike w:val="0"/>
      <w:spacing w:val="-2"/>
      <w:sz w:val="21"/>
      <w:szCs w:val="21"/>
      <w:u w:val="none"/>
      <w:effect w:val="none"/>
    </w:rPr>
  </w:style>
  <w:style w:type="character" w:customStyle="1" w:styleId="afffffff1">
    <w:name w:val="Основной текст + Курсив"/>
    <w:uiPriority w:val="99"/>
    <w:rsid w:val="00774E88"/>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8">
    <w:name w:val="Основной текст1"/>
    <w:rsid w:val="00774E88"/>
    <w:rPr>
      <w:rFonts w:eastAsia="Calibri" w:cs="Calibri"/>
      <w:color w:val="000000"/>
      <w:spacing w:val="2"/>
      <w:w w:val="100"/>
      <w:position w:val="0"/>
      <w:shd w:val="clear" w:color="auto" w:fill="FFFFFF"/>
      <w:lang w:val="ru-RU"/>
    </w:rPr>
  </w:style>
  <w:style w:type="character" w:customStyle="1" w:styleId="colorgray">
    <w:name w:val="colorgray"/>
    <w:rsid w:val="00774E88"/>
  </w:style>
  <w:style w:type="character" w:customStyle="1" w:styleId="FootnoteCharacters">
    <w:name w:val="Footnote Characters"/>
    <w:qFormat/>
    <w:rsid w:val="00774E88"/>
    <w:rPr>
      <w:rFonts w:cs="Times New Roman"/>
      <w:vertAlign w:val="superscript"/>
    </w:rPr>
  </w:style>
  <w:style w:type="character" w:customStyle="1" w:styleId="FootnoteAnchor0">
    <w:name w:val="Footnote Anchor"/>
    <w:rsid w:val="00774E88"/>
    <w:rPr>
      <w:vertAlign w:val="superscript"/>
    </w:rPr>
  </w:style>
  <w:style w:type="character" w:customStyle="1" w:styleId="afffffff2">
    <w:name w:val="Символ сноски"/>
    <w:qFormat/>
    <w:rsid w:val="00774E88"/>
  </w:style>
  <w:style w:type="table" w:customStyle="1" w:styleId="TableGrid">
    <w:name w:val="TableGrid"/>
    <w:rsid w:val="00774E88"/>
    <w:rPr>
      <w:rFonts w:ascii="Calibri" w:eastAsia="Times New Roman" w:hAnsi="Calibri" w:cs="Times New Roman"/>
      <w:lang w:val="en-US"/>
    </w:rPr>
    <w:tblPr>
      <w:tblCellMar>
        <w:top w:w="0" w:type="dxa"/>
        <w:left w:w="0" w:type="dxa"/>
        <w:bottom w:w="0" w:type="dxa"/>
        <w:right w:w="0" w:type="dxa"/>
      </w:tblCellMar>
    </w:tblPr>
  </w:style>
  <w:style w:type="numbering" w:customStyle="1" w:styleId="1111">
    <w:name w:val="Нет списка111"/>
    <w:next w:val="a2"/>
    <w:uiPriority w:val="99"/>
    <w:semiHidden/>
    <w:unhideWhenUsed/>
    <w:rsid w:val="00774E88"/>
  </w:style>
  <w:style w:type="table" w:customStyle="1" w:styleId="TableNormal15">
    <w:name w:val="Table Normal15"/>
    <w:uiPriority w:val="2"/>
    <w:semiHidden/>
    <w:unhideWhenUsed/>
    <w:qFormat/>
    <w:rsid w:val="00774E88"/>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
    <w:name w:val="Импортированный стиль 11"/>
    <w:rsid w:val="000024F6"/>
    <w:pPr>
      <w:numPr>
        <w:numId w:val="6"/>
      </w:numPr>
    </w:pPr>
  </w:style>
  <w:style w:type="numbering" w:customStyle="1" w:styleId="31">
    <w:name w:val="Импортированный стиль 31"/>
    <w:rsid w:val="000024F6"/>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854225">
      <w:bodyDiv w:val="1"/>
      <w:marLeft w:val="0"/>
      <w:marRight w:val="0"/>
      <w:marTop w:val="0"/>
      <w:marBottom w:val="0"/>
      <w:divBdr>
        <w:top w:val="none" w:sz="0" w:space="0" w:color="auto"/>
        <w:left w:val="none" w:sz="0" w:space="0" w:color="auto"/>
        <w:bottom w:val="none" w:sz="0" w:space="0" w:color="auto"/>
        <w:right w:val="none" w:sz="0" w:space="0" w:color="auto"/>
      </w:divBdr>
    </w:div>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27552209">
      <w:bodyDiv w:val="1"/>
      <w:marLeft w:val="0"/>
      <w:marRight w:val="0"/>
      <w:marTop w:val="0"/>
      <w:marBottom w:val="0"/>
      <w:divBdr>
        <w:top w:val="none" w:sz="0" w:space="0" w:color="auto"/>
        <w:left w:val="none" w:sz="0" w:space="0" w:color="auto"/>
        <w:bottom w:val="none" w:sz="0" w:space="0" w:color="auto"/>
        <w:right w:val="none" w:sz="0" w:space="0" w:color="auto"/>
      </w:divBdr>
    </w:div>
    <w:div w:id="17091839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61054918">
      <w:bodyDiv w:val="1"/>
      <w:marLeft w:val="0"/>
      <w:marRight w:val="0"/>
      <w:marTop w:val="0"/>
      <w:marBottom w:val="0"/>
      <w:divBdr>
        <w:top w:val="none" w:sz="0" w:space="0" w:color="auto"/>
        <w:left w:val="none" w:sz="0" w:space="0" w:color="auto"/>
        <w:bottom w:val="none" w:sz="0" w:space="0" w:color="auto"/>
        <w:right w:val="none" w:sz="0" w:space="0" w:color="auto"/>
      </w:divBdr>
    </w:div>
    <w:div w:id="39519974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5078182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2843585">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544439749">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40684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17930" TargetMode="External"/><Relationship Id="rId18" Type="http://schemas.openxmlformats.org/officeDocument/2006/relationships/header" Target="header9.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yperlink" Target="https://urait.ru/bcode/495578" TargetMode="External"/><Relationship Id="rId19"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92</Pages>
  <Words>22116</Words>
  <Characters>159017</Characters>
  <Application>Microsoft Office Word</Application>
  <DocSecurity>0</DocSecurity>
  <Lines>8369</Lines>
  <Paragraphs>4025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Гаджимурадова Аида Магомедовна</cp:lastModifiedBy>
  <cp:revision>8</cp:revision>
  <cp:lastPrinted>2024-02-28T06:04:00Z</cp:lastPrinted>
  <dcterms:created xsi:type="dcterms:W3CDTF">2024-07-05T08:33:00Z</dcterms:created>
  <dcterms:modified xsi:type="dcterms:W3CDTF">2025-08-13T14:45:00Z</dcterms:modified>
</cp:coreProperties>
</file>