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56F81536" w:rsidR="00DC0B5C" w:rsidRPr="00CF320A" w:rsidRDefault="00DC0B5C" w:rsidP="00CF320A">
      <w:pPr>
        <w:keepNext/>
        <w:jc w:val="right"/>
        <w:outlineLvl w:val="0"/>
        <w:rPr>
          <w:rFonts w:ascii="Times New Roman" w:eastAsia="Times New Roman" w:hAnsi="Times New Roman" w:cs="Times New Roman"/>
          <w:b/>
          <w:bCs/>
          <w:color w:val="0070C0"/>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w:t>
      </w:r>
      <w:bookmarkStart w:id="0" w:name="_Hlk147906861"/>
      <w:r w:rsidR="00CF320A">
        <w:rPr>
          <w:rFonts w:ascii="Times New Roman" w:eastAsia="Times New Roman" w:hAnsi="Times New Roman" w:cs="Times New Roman"/>
          <w:b/>
          <w:bCs/>
          <w:kern w:val="32"/>
          <w:sz w:val="24"/>
          <w:szCs w:val="24"/>
          <w:lang w:eastAsia="x-none"/>
        </w:rPr>
        <w:t xml:space="preserve">по </w:t>
      </w:r>
      <w:r w:rsidR="00CF320A" w:rsidRPr="00CF320A">
        <w:rPr>
          <w:rFonts w:ascii="Times New Roman" w:eastAsia="Times New Roman" w:hAnsi="Times New Roman" w:cs="Times New Roman"/>
          <w:b/>
          <w:bCs/>
          <w:kern w:val="32"/>
          <w:sz w:val="24"/>
          <w:szCs w:val="24"/>
          <w:lang w:eastAsia="x-none"/>
        </w:rPr>
        <w:t>специальности</w:t>
      </w:r>
      <w:r w:rsidRPr="00CF320A">
        <w:rPr>
          <w:rFonts w:ascii="Times New Roman" w:eastAsia="Times New Roman" w:hAnsi="Times New Roman" w:cs="Times New Roman"/>
          <w:b/>
          <w:bCs/>
          <w:kern w:val="32"/>
          <w:sz w:val="24"/>
          <w:szCs w:val="24"/>
          <w:lang w:eastAsia="x-none"/>
        </w:rPr>
        <w:t xml:space="preserve"> </w:t>
      </w:r>
      <w:r w:rsidR="00C32269" w:rsidRPr="00CF320A">
        <w:rPr>
          <w:rFonts w:ascii="Times New Roman" w:eastAsia="Times New Roman" w:hAnsi="Times New Roman" w:cs="Times New Roman"/>
          <w:b/>
          <w:bCs/>
          <w:kern w:val="32"/>
          <w:sz w:val="24"/>
          <w:szCs w:val="24"/>
          <w:lang w:eastAsia="x-none"/>
        </w:rPr>
        <w:br/>
      </w:r>
      <w:bookmarkEnd w:id="0"/>
      <w:r w:rsidR="00CF320A" w:rsidRPr="00CF320A">
        <w:rPr>
          <w:rFonts w:ascii="Times New Roman" w:eastAsia="Times New Roman" w:hAnsi="Times New Roman" w:cs="Times New Roman"/>
          <w:b/>
          <w:bCs/>
          <w:kern w:val="32"/>
          <w:sz w:val="24"/>
          <w:szCs w:val="24"/>
          <w:lang w:eastAsia="x-none"/>
        </w:rPr>
        <w:t>42.02.01 Реклама</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0B99A805"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w:t>
      </w:r>
      <w:r w:rsidR="00CF320A">
        <w:rPr>
          <w:rFonts w:ascii="Times New Roman" w:hAnsi="Times New Roman" w:cs="Times New Roman"/>
          <w:b/>
          <w:bCs/>
          <w:sz w:val="24"/>
          <w:szCs w:val="24"/>
        </w:rPr>
        <w:t>02</w:t>
      </w:r>
      <w:r w:rsidR="001B398B">
        <w:rPr>
          <w:rFonts w:ascii="Times New Roman" w:hAnsi="Times New Roman" w:cs="Times New Roman"/>
          <w:b/>
          <w:bCs/>
          <w:sz w:val="24"/>
          <w:szCs w:val="24"/>
        </w:rPr>
        <w:t>5</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52125573" w14:textId="77777777" w:rsidR="00430473" w:rsidRPr="005B1676" w:rsidRDefault="00430473" w:rsidP="00EA0AB9">
      <w:pPr>
        <w:spacing w:line="360" w:lineRule="auto"/>
        <w:rPr>
          <w:rFonts w:ascii="Times New Roman" w:eastAsia="Times New Roman" w:hAnsi="Times New Roman" w:cs="Times New Roman"/>
          <w:b/>
          <w:bCs/>
          <w:sz w:val="24"/>
          <w:szCs w:val="24"/>
          <w:lang w:eastAsia="zh-CN"/>
        </w:rPr>
      </w:pPr>
      <w:r w:rsidRPr="005B1676">
        <w:rPr>
          <w:rFonts w:ascii="Times New Roman" w:eastAsia="Times New Roman" w:hAnsi="Times New Roman" w:cs="Times New Roman"/>
          <w:b/>
          <w:bCs/>
          <w:sz w:val="24"/>
          <w:szCs w:val="24"/>
          <w:lang w:eastAsia="zh-CN"/>
        </w:rPr>
        <w:t>Общие положения</w:t>
      </w:r>
      <w:r>
        <w:rPr>
          <w:rFonts w:ascii="Times New Roman" w:eastAsia="Times New Roman" w:hAnsi="Times New Roman" w:cs="Times New Roman"/>
          <w:b/>
          <w:bCs/>
          <w:sz w:val="24"/>
          <w:szCs w:val="24"/>
          <w:lang w:eastAsia="zh-CN"/>
        </w:rPr>
        <w:t>………………………………………………………………………………3</w:t>
      </w:r>
    </w:p>
    <w:p w14:paraId="24650441" w14:textId="68AD8729" w:rsidR="00430473" w:rsidRDefault="00430473" w:rsidP="00EA0AB9">
      <w:pPr>
        <w:spacing w:line="360" w:lineRule="auto"/>
        <w:rPr>
          <w:rFonts w:ascii="Times New Roman" w:eastAsia="Times New Roman" w:hAnsi="Times New Roman" w:cs="Times New Roman"/>
          <w:b/>
          <w:bCs/>
          <w:sz w:val="24"/>
          <w:szCs w:val="24"/>
          <w:lang w:eastAsia="zh-CN"/>
        </w:rPr>
      </w:pPr>
      <w:r w:rsidRPr="005B1676">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r>
        <w:rPr>
          <w:rFonts w:ascii="Times New Roman" w:eastAsia="Times New Roman" w:hAnsi="Times New Roman" w:cs="Times New Roman"/>
          <w:b/>
          <w:bCs/>
          <w:sz w:val="24"/>
          <w:szCs w:val="24"/>
          <w:lang w:eastAsia="zh-CN"/>
        </w:rPr>
        <w:t>……………</w:t>
      </w:r>
      <w:r w:rsidR="00EA0AB9">
        <w:rPr>
          <w:rFonts w:ascii="Times New Roman" w:eastAsia="Times New Roman" w:hAnsi="Times New Roman" w:cs="Times New Roman"/>
          <w:b/>
          <w:bCs/>
          <w:sz w:val="24"/>
          <w:szCs w:val="24"/>
          <w:lang w:eastAsia="zh-CN"/>
        </w:rPr>
        <w:t>……</w:t>
      </w:r>
      <w:r>
        <w:rPr>
          <w:rFonts w:ascii="Times New Roman" w:eastAsia="Times New Roman" w:hAnsi="Times New Roman" w:cs="Times New Roman"/>
          <w:b/>
          <w:bCs/>
          <w:sz w:val="24"/>
          <w:szCs w:val="24"/>
          <w:lang w:eastAsia="zh-CN"/>
        </w:rPr>
        <w:t>.</w:t>
      </w:r>
      <w:r w:rsidR="00EA0AB9">
        <w:rPr>
          <w:rFonts w:ascii="Times New Roman" w:eastAsia="Times New Roman" w:hAnsi="Times New Roman" w:cs="Times New Roman"/>
          <w:b/>
          <w:bCs/>
          <w:sz w:val="24"/>
          <w:szCs w:val="24"/>
          <w:lang w:eastAsia="zh-CN"/>
        </w:rPr>
        <w:t>.</w:t>
      </w:r>
      <w:r>
        <w:rPr>
          <w:rFonts w:ascii="Times New Roman" w:eastAsia="Times New Roman" w:hAnsi="Times New Roman" w:cs="Times New Roman"/>
          <w:b/>
          <w:bCs/>
          <w:sz w:val="24"/>
          <w:szCs w:val="24"/>
          <w:lang w:eastAsia="zh-CN"/>
        </w:rPr>
        <w:t>5</w:t>
      </w:r>
    </w:p>
    <w:p w14:paraId="53EE2D60" w14:textId="77777777" w:rsidR="00EA0AB9" w:rsidRDefault="00EA0AB9" w:rsidP="00EA0AB9">
      <w:pPr>
        <w:pStyle w:val="14"/>
        <w:spacing w:line="360" w:lineRule="auto"/>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t>5</w:t>
      </w:r>
      <w:r>
        <w:fldChar w:fldCharType="end"/>
      </w:r>
    </w:p>
    <w:p w14:paraId="52610588" w14:textId="5A2B8DDD" w:rsidR="00430473" w:rsidRPr="00EA0AB9" w:rsidRDefault="00430473" w:rsidP="00EA0AB9">
      <w:pPr>
        <w:pStyle w:val="14"/>
        <w:spacing w:line="360" w:lineRule="auto"/>
        <w:rPr>
          <w:rFonts w:asciiTheme="minorHAnsi" w:eastAsiaTheme="minorEastAsia" w:hAnsiTheme="minorHAnsi" w:cstheme="minorBidi"/>
          <w:b w:val="0"/>
          <w:bCs w:val="0"/>
          <w:lang w:eastAsia="ru-RU"/>
        </w:rPr>
      </w:pPr>
      <w:r w:rsidRPr="005B1676">
        <w:rPr>
          <w:rFonts w:eastAsia="Times New Roman"/>
          <w:sz w:val="24"/>
          <w:szCs w:val="24"/>
          <w:lang w:eastAsia="zh-CN"/>
        </w:rPr>
        <w:t>Примерная структура программы ГИА</w:t>
      </w:r>
      <w:r>
        <w:rPr>
          <w:rFonts w:eastAsia="Times New Roman"/>
          <w:sz w:val="24"/>
          <w:szCs w:val="24"/>
          <w:lang w:eastAsia="zh-CN"/>
        </w:rPr>
        <w:t>……………………………………………………..6</w:t>
      </w:r>
    </w:p>
    <w:p w14:paraId="54C7C640" w14:textId="77777777" w:rsidR="001B398B" w:rsidRDefault="001B398B">
      <w:pPr>
        <w:rPr>
          <w:rFonts w:ascii="Times New Roman" w:eastAsia="Times New Roman" w:hAnsi="Times New Roman" w:cs="Times New Roman"/>
          <w:b/>
          <w:bCs/>
          <w:sz w:val="24"/>
          <w:szCs w:val="24"/>
          <w:lang w:eastAsia="zh-CN"/>
        </w:rPr>
      </w:pPr>
      <w:bookmarkStart w:id="2" w:name="_Toc156565549"/>
      <w:r>
        <w:rPr>
          <w:rFonts w:ascii="Times New Roman" w:eastAsia="Times New Roman" w:hAnsi="Times New Roman" w:cs="Times New Roman"/>
          <w:b/>
          <w:bCs/>
          <w:sz w:val="24"/>
          <w:szCs w:val="24"/>
          <w:lang w:eastAsia="zh-CN"/>
        </w:rPr>
        <w:br w:type="page"/>
      </w:r>
    </w:p>
    <w:p w14:paraId="0F644B66" w14:textId="20CF8902"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43C65DE2"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CE0142">
        <w:t xml:space="preserve">специальности </w:t>
      </w:r>
      <w:r w:rsidR="00CF320A" w:rsidRPr="00CE0142">
        <w:t>42.02.01 Реклама</w:t>
      </w:r>
      <w:r w:rsidR="00CF320A" w:rsidRPr="00CE0142">
        <w:rPr>
          <w:i/>
          <w:iCs/>
        </w:rPr>
        <w:t xml:space="preserve">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w:t>
      </w:r>
      <w:proofErr w:type="spellStart"/>
      <w:r w:rsidRPr="0015784E">
        <w:rPr>
          <w:bCs/>
          <w:szCs w:val="24"/>
        </w:rPr>
        <w:t>Минпросвещения</w:t>
      </w:r>
      <w:proofErr w:type="spellEnd"/>
      <w:r w:rsidRPr="0015784E">
        <w:rPr>
          <w:bCs/>
          <w:szCs w:val="24"/>
        </w:rPr>
        <w:t xml:space="preserve">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00CE0142">
        <w:t>специальности</w:t>
      </w:r>
      <w:r w:rsidR="00CE0142" w:rsidRPr="00CE0142">
        <w:t xml:space="preserve"> 42.02.01 Реклама </w:t>
      </w:r>
      <w:r>
        <w:t>, и определяет совокупность требований к е</w:t>
      </w:r>
      <w:r w:rsidR="006E2DA7">
        <w:t>е</w:t>
      </w:r>
      <w:r>
        <w:t xml:space="preserve"> организации и проведению.</w:t>
      </w:r>
    </w:p>
    <w:p w14:paraId="72343A06" w14:textId="6A84A77A"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Pr="00CE0142">
        <w:t xml:space="preserve">специальности </w:t>
      </w:r>
      <w:r w:rsidR="00C213C2" w:rsidRPr="00CE0142">
        <w:t xml:space="preserve">42.02.01 </w:t>
      </w:r>
      <w:r w:rsidR="00C213C2">
        <w:t>Реклама</w:t>
      </w:r>
      <w:r w:rsidR="00CE0142" w:rsidRPr="00CE0142">
        <w:rPr>
          <w:i/>
          <w:iCs/>
        </w:rPr>
        <w:t xml:space="preserve"> </w:t>
      </w:r>
      <w:r w:rsidR="00CE0142" w:rsidRPr="00C213C2">
        <w:t>соответствующим</w:t>
      </w:r>
      <w:r w:rsidR="00580A60" w:rsidRPr="00C213C2">
        <w:t xml:space="preserve">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389B0383" w:rsidR="001E637C" w:rsidRPr="00C213C2" w:rsidRDefault="001E637C" w:rsidP="001E637C">
      <w:pPr>
        <w:pStyle w:val="af4"/>
        <w:spacing w:before="0" w:after="0" w:line="276" w:lineRule="auto"/>
        <w:ind w:firstLine="709"/>
      </w:pPr>
      <w:r>
        <w:t xml:space="preserve">По результатам ГИА выпускнику по </w:t>
      </w:r>
      <w:r w:rsidRPr="00C213C2">
        <w:t xml:space="preserve">специальности </w:t>
      </w:r>
      <w:r w:rsidR="00C213C2" w:rsidRPr="00C213C2">
        <w:t>42.02.01 Реклама</w:t>
      </w:r>
      <w:r w:rsidR="00C213C2" w:rsidRPr="00C213C2">
        <w:rPr>
          <w:i/>
          <w:iCs/>
        </w:rPr>
        <w:t xml:space="preserve"> </w:t>
      </w:r>
      <w:r>
        <w:t xml:space="preserve">присваивается квалификация: </w:t>
      </w:r>
      <w:r w:rsidR="00C213C2" w:rsidRPr="00C213C2">
        <w:t>Специалист по рекламе</w:t>
      </w:r>
      <w:r w:rsidRPr="00C213C2">
        <w:t>.</w:t>
      </w:r>
    </w:p>
    <w:p w14:paraId="2A45287B" w14:textId="1586BDB7"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C213C2">
        <w:t xml:space="preserve">специалистов среднего звена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C213C2">
        <w:t>специальности</w:t>
      </w:r>
      <w:r w:rsidRPr="00C213C2">
        <w:t>.</w:t>
      </w:r>
    </w:p>
    <w:p w14:paraId="025B2ECE" w14:textId="7F7A686E" w:rsidR="00C07FB3" w:rsidRDefault="00C07FB3" w:rsidP="001E637C">
      <w:pPr>
        <w:pStyle w:val="af4"/>
        <w:spacing w:before="0" w:after="0" w:line="276" w:lineRule="auto"/>
        <w:ind w:firstLine="709"/>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16053E19" w14:textId="77777777" w:rsidR="003D3DC1" w:rsidRPr="00C07FB3" w:rsidRDefault="003D3DC1" w:rsidP="001E637C">
      <w:pPr>
        <w:pStyle w:val="af4"/>
        <w:spacing w:before="0" w:after="0" w:line="276" w:lineRule="auto"/>
        <w:ind w:firstLine="709"/>
        <w:rPr>
          <w:i/>
          <w:iCs/>
          <w:shd w:val="clear" w:color="auto" w:fill="FFFFFF"/>
        </w:rPr>
      </w:pP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137CBAB8" w:rsidR="00C07FB3" w:rsidRPr="00C07FB3" w:rsidRDefault="007079C3" w:rsidP="005E441F">
            <w:pPr>
              <w:ind w:right="51"/>
              <w:rPr>
                <w:rFonts w:ascii="Times New Roman" w:hAnsi="Times New Roman" w:cs="Times New Roman"/>
                <w:i/>
                <w:iCs/>
                <w:color w:val="000000"/>
                <w:sz w:val="24"/>
                <w:szCs w:val="24"/>
              </w:rPr>
            </w:pPr>
            <w:r w:rsidRPr="007079C3">
              <w:rPr>
                <w:rFonts w:ascii="Times New Roman" w:hAnsi="Times New Roman" w:cs="Times New Roman"/>
                <w:color w:val="000000"/>
                <w:sz w:val="24"/>
                <w:szCs w:val="24"/>
              </w:rPr>
              <w:t>ВД 1 Проведение исследований для создания и реализации рекламного продукта</w:t>
            </w:r>
          </w:p>
        </w:tc>
        <w:tc>
          <w:tcPr>
            <w:tcW w:w="4492" w:type="dxa"/>
            <w:tcBorders>
              <w:top w:val="single" w:sz="4" w:space="0" w:color="000000"/>
              <w:left w:val="single" w:sz="4" w:space="0" w:color="000000"/>
              <w:bottom w:val="single" w:sz="4" w:space="0" w:color="000000"/>
              <w:right w:val="single" w:sz="4" w:space="0" w:color="000000"/>
            </w:tcBorders>
          </w:tcPr>
          <w:p w14:paraId="09F95399" w14:textId="2A0F15B2" w:rsidR="00C07FB3" w:rsidRPr="00C07FB3" w:rsidRDefault="00DF415E" w:rsidP="00E6774A">
            <w:pPr>
              <w:ind w:left="77" w:right="137"/>
              <w:rPr>
                <w:rFonts w:ascii="Times New Roman" w:hAnsi="Times New Roman" w:cs="Times New Roman"/>
                <w:color w:val="000000"/>
                <w:sz w:val="24"/>
                <w:szCs w:val="24"/>
              </w:rPr>
            </w:pPr>
            <w:r w:rsidRPr="00DF415E">
              <w:rPr>
                <w:rFonts w:ascii="Times New Roman" w:hAnsi="Times New Roman" w:cs="Times New Roman"/>
                <w:color w:val="000000"/>
                <w:sz w:val="24"/>
                <w:szCs w:val="24"/>
              </w:rPr>
              <w:t>ПМ.01</w:t>
            </w:r>
            <w:r>
              <w:rPr>
                <w:rFonts w:ascii="Times New Roman" w:hAnsi="Times New Roman" w:cs="Times New Roman"/>
                <w:color w:val="000000"/>
                <w:sz w:val="24"/>
                <w:szCs w:val="24"/>
              </w:rPr>
              <w:t xml:space="preserve">. </w:t>
            </w:r>
            <w:r w:rsidRPr="00DF415E">
              <w:rPr>
                <w:rFonts w:ascii="Times New Roman" w:hAnsi="Times New Roman" w:cs="Times New Roman"/>
                <w:color w:val="000000"/>
                <w:sz w:val="24"/>
                <w:szCs w:val="24"/>
              </w:rPr>
              <w:t>Проведение исследований для создания и реализации рекламного продукта</w:t>
            </w:r>
          </w:p>
        </w:tc>
      </w:tr>
      <w:tr w:rsidR="00C07FB3"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45E38D95" w:rsidR="00C07FB3" w:rsidRPr="00C07FB3" w:rsidRDefault="007079C3" w:rsidP="007079C3">
            <w:pPr>
              <w:ind w:right="51"/>
              <w:rPr>
                <w:rFonts w:ascii="Times New Roman" w:hAnsi="Times New Roman" w:cs="Times New Roman"/>
                <w:color w:val="000000"/>
                <w:sz w:val="24"/>
                <w:szCs w:val="24"/>
              </w:rPr>
            </w:pPr>
            <w:r w:rsidRPr="007079C3">
              <w:rPr>
                <w:rFonts w:ascii="Times New Roman" w:hAnsi="Times New Roman" w:cs="Times New Roman"/>
                <w:color w:val="000000"/>
                <w:sz w:val="24"/>
                <w:szCs w:val="24"/>
              </w:rPr>
              <w:t>ВД 2 Разработка и осуществление стратегического планирования рекламных и коммуникационных кампаний, акций и мероприятий</w:t>
            </w:r>
          </w:p>
        </w:tc>
        <w:tc>
          <w:tcPr>
            <w:tcW w:w="4492" w:type="dxa"/>
            <w:tcBorders>
              <w:top w:val="single" w:sz="4" w:space="0" w:color="000000"/>
              <w:left w:val="single" w:sz="4" w:space="0" w:color="000000"/>
              <w:bottom w:val="single" w:sz="4" w:space="0" w:color="000000"/>
              <w:right w:val="single" w:sz="4" w:space="0" w:color="000000"/>
            </w:tcBorders>
          </w:tcPr>
          <w:p w14:paraId="0514B28A" w14:textId="0ACC2031" w:rsidR="00C07FB3" w:rsidRPr="00C07FB3" w:rsidRDefault="00DF415E" w:rsidP="00DF415E">
            <w:pPr>
              <w:ind w:right="137"/>
              <w:rPr>
                <w:rFonts w:ascii="Times New Roman" w:hAnsi="Times New Roman" w:cs="Times New Roman"/>
                <w:color w:val="000000"/>
                <w:sz w:val="24"/>
                <w:szCs w:val="24"/>
              </w:rPr>
            </w:pPr>
            <w:r w:rsidRPr="00DF415E">
              <w:rPr>
                <w:rFonts w:ascii="Times New Roman" w:hAnsi="Times New Roman" w:cs="Times New Roman"/>
                <w:color w:val="000000"/>
                <w:sz w:val="24"/>
                <w:szCs w:val="24"/>
              </w:rPr>
              <w:t>ПМ.02</w:t>
            </w:r>
            <w:r w:rsidRPr="00DF415E">
              <w:rPr>
                <w:rFonts w:ascii="Times New Roman" w:hAnsi="Times New Roman" w:cs="Times New Roman"/>
                <w:color w:val="000000"/>
                <w:sz w:val="24"/>
                <w:szCs w:val="24"/>
              </w:rPr>
              <w:tab/>
              <w:t>Разработка и осуществление стратегического и тактического планирования рекламных и коммуникационных кампаний, акций и мероприятий</w:t>
            </w:r>
          </w:p>
        </w:tc>
      </w:tr>
      <w:tr w:rsidR="00C07FB3"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589EC164" w:rsidR="00C07FB3" w:rsidRPr="00C07FB3" w:rsidRDefault="007079C3" w:rsidP="00E6774A">
            <w:pPr>
              <w:snapToGrid w:val="0"/>
              <w:ind w:left="49" w:right="51"/>
              <w:rPr>
                <w:rFonts w:ascii="Times New Roman" w:hAnsi="Times New Roman" w:cs="Times New Roman"/>
                <w:color w:val="000000"/>
                <w:sz w:val="24"/>
                <w:szCs w:val="24"/>
              </w:rPr>
            </w:pPr>
            <w:r w:rsidRPr="007079C3">
              <w:rPr>
                <w:rFonts w:ascii="Times New Roman" w:hAnsi="Times New Roman" w:cs="Times New Roman"/>
                <w:color w:val="000000"/>
                <w:sz w:val="24"/>
                <w:szCs w:val="24"/>
              </w:rPr>
              <w:t>ВД 3 Продвижение торговых марок, брендов и организаций в среде Интернет средствами цифровых коммуникационных технологий</w:t>
            </w:r>
          </w:p>
        </w:tc>
        <w:tc>
          <w:tcPr>
            <w:tcW w:w="4492" w:type="dxa"/>
            <w:tcBorders>
              <w:top w:val="single" w:sz="4" w:space="0" w:color="000000"/>
              <w:left w:val="single" w:sz="4" w:space="0" w:color="000000"/>
              <w:bottom w:val="single" w:sz="4" w:space="0" w:color="000000"/>
              <w:right w:val="single" w:sz="4" w:space="0" w:color="000000"/>
            </w:tcBorders>
          </w:tcPr>
          <w:p w14:paraId="164E43C4" w14:textId="77EE350D" w:rsidR="00C07FB3" w:rsidRPr="00C07FB3" w:rsidRDefault="00DF415E" w:rsidP="00E6774A">
            <w:pPr>
              <w:snapToGrid w:val="0"/>
              <w:ind w:left="77" w:right="137"/>
              <w:rPr>
                <w:rFonts w:ascii="Times New Roman" w:hAnsi="Times New Roman" w:cs="Times New Roman"/>
                <w:color w:val="000000"/>
                <w:sz w:val="24"/>
                <w:szCs w:val="24"/>
              </w:rPr>
            </w:pPr>
            <w:r w:rsidRPr="00DF415E">
              <w:rPr>
                <w:rFonts w:ascii="Times New Roman" w:hAnsi="Times New Roman" w:cs="Times New Roman"/>
                <w:color w:val="000000"/>
                <w:sz w:val="24"/>
                <w:szCs w:val="24"/>
              </w:rPr>
              <w:t>ПМ.03</w:t>
            </w:r>
            <w:r w:rsidRPr="00DF415E">
              <w:rPr>
                <w:rFonts w:ascii="Times New Roman" w:hAnsi="Times New Roman" w:cs="Times New Roman"/>
                <w:color w:val="000000"/>
                <w:sz w:val="24"/>
                <w:szCs w:val="24"/>
              </w:rPr>
              <w:tab/>
              <w:t xml:space="preserve">Продвижение торговых марок, брендов и организаций в среде </w:t>
            </w:r>
            <w:r w:rsidRPr="00DF415E">
              <w:rPr>
                <w:rFonts w:ascii="Times New Roman" w:hAnsi="Times New Roman" w:cs="Times New Roman"/>
                <w:color w:val="000000"/>
                <w:sz w:val="24"/>
                <w:szCs w:val="24"/>
              </w:rPr>
              <w:lastRenderedPageBreak/>
              <w:t>Интернет средствами цифровых коммуникационных технологий</w:t>
            </w:r>
          </w:p>
        </w:tc>
      </w:tr>
      <w:tr w:rsidR="00C07FB3"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444BE680" w:rsidR="00C07FB3" w:rsidRPr="00C07FB3" w:rsidRDefault="007079C3" w:rsidP="00E6774A">
            <w:pPr>
              <w:snapToGrid w:val="0"/>
              <w:ind w:left="49" w:right="51"/>
              <w:rPr>
                <w:rFonts w:ascii="Times New Roman" w:hAnsi="Times New Roman" w:cs="Times New Roman"/>
                <w:color w:val="000000"/>
                <w:sz w:val="24"/>
                <w:szCs w:val="24"/>
              </w:rPr>
            </w:pPr>
            <w:r w:rsidRPr="007079C3">
              <w:rPr>
                <w:rFonts w:ascii="Times New Roman" w:hAnsi="Times New Roman" w:cs="Times New Roman"/>
                <w:color w:val="000000"/>
                <w:sz w:val="24"/>
                <w:szCs w:val="24"/>
              </w:rPr>
              <w:lastRenderedPageBreak/>
              <w:t>ВД 4 Создание ключевых вербальных и визуальных сообщений и основных креативных решений и творческих материалов на основных рекламных носителях</w:t>
            </w:r>
          </w:p>
        </w:tc>
        <w:tc>
          <w:tcPr>
            <w:tcW w:w="4492" w:type="dxa"/>
            <w:tcBorders>
              <w:top w:val="single" w:sz="4" w:space="0" w:color="000000"/>
              <w:left w:val="single" w:sz="4" w:space="0" w:color="000000"/>
              <w:bottom w:val="single" w:sz="4" w:space="0" w:color="000000"/>
              <w:right w:val="single" w:sz="4" w:space="0" w:color="000000"/>
            </w:tcBorders>
          </w:tcPr>
          <w:p w14:paraId="588B345D" w14:textId="5B395C99" w:rsidR="00C07FB3" w:rsidRPr="00C07FB3" w:rsidRDefault="00DF415E" w:rsidP="00E6774A">
            <w:pPr>
              <w:snapToGrid w:val="0"/>
              <w:ind w:left="77" w:right="137"/>
              <w:rPr>
                <w:rFonts w:ascii="Times New Roman" w:hAnsi="Times New Roman" w:cs="Times New Roman"/>
                <w:color w:val="000000"/>
                <w:sz w:val="24"/>
                <w:szCs w:val="24"/>
              </w:rPr>
            </w:pPr>
            <w:r w:rsidRPr="00DF415E">
              <w:rPr>
                <w:rFonts w:ascii="Times New Roman" w:hAnsi="Times New Roman" w:cs="Times New Roman"/>
                <w:color w:val="000000"/>
                <w:sz w:val="24"/>
                <w:szCs w:val="24"/>
              </w:rPr>
              <w:t>ПМ.04</w:t>
            </w:r>
            <w:r w:rsidRPr="00DF415E">
              <w:rPr>
                <w:rFonts w:ascii="Times New Roman" w:hAnsi="Times New Roman" w:cs="Times New Roman"/>
                <w:color w:val="000000"/>
                <w:sz w:val="24"/>
                <w:szCs w:val="24"/>
              </w:rPr>
              <w:tab/>
              <w:t>Создание ключевых вербальных и визуальных сообщений и основных креативных решений и творческих материалов на основных рекламных носителях</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0FF00D4" w14:textId="394E19B5" w:rsidR="001E637C" w:rsidRDefault="001E637C" w:rsidP="0056201B">
      <w:pPr>
        <w:spacing w:after="120"/>
        <w:jc w:val="center"/>
        <w:rPr>
          <w:rFonts w:ascii="Times New Roman" w:hAnsi="Times New Roman"/>
          <w:b/>
          <w:sz w:val="24"/>
          <w:szCs w:val="24"/>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F67285" w:rsidRPr="00692697" w14:paraId="576D971E" w14:textId="77777777" w:rsidTr="000D2481">
        <w:trPr>
          <w:trHeight w:val="259"/>
        </w:trPr>
        <w:tc>
          <w:tcPr>
            <w:tcW w:w="3387" w:type="dxa"/>
            <w:vMerge w:val="restart"/>
            <w:tcBorders>
              <w:top w:val="single" w:sz="4" w:space="0" w:color="000000"/>
              <w:left w:val="single" w:sz="4" w:space="0" w:color="000000"/>
              <w:right w:val="single" w:sz="4" w:space="0" w:color="000000"/>
            </w:tcBorders>
          </w:tcPr>
          <w:p w14:paraId="1114EF17" w14:textId="271EA7F1" w:rsidR="00F67285" w:rsidRPr="00444071" w:rsidRDefault="00F67285" w:rsidP="005E441F">
            <w:pPr>
              <w:widowControl w:val="0"/>
              <w:rPr>
                <w:rFonts w:ascii="Times New Roman" w:hAnsi="Times New Roman"/>
                <w:color w:val="0070C0"/>
                <w:sz w:val="24"/>
                <w:szCs w:val="24"/>
              </w:rPr>
            </w:pPr>
            <w:r w:rsidRPr="007079C3">
              <w:rPr>
                <w:rFonts w:ascii="Times New Roman" w:hAnsi="Times New Roman" w:cs="Times New Roman"/>
                <w:color w:val="000000"/>
                <w:sz w:val="24"/>
                <w:szCs w:val="24"/>
              </w:rPr>
              <w:t>Проведение исследований для создания и реализации рекламного продукта</w:t>
            </w:r>
          </w:p>
          <w:p w14:paraId="1ACB46FD" w14:textId="5E1D9979" w:rsidR="00F67285" w:rsidRPr="00444071" w:rsidRDefault="00F67285" w:rsidP="005E441F">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36F1462" w14:textId="31945033" w:rsidR="00F67285" w:rsidRPr="00F67285" w:rsidRDefault="00F67285" w:rsidP="005E441F">
            <w:pPr>
              <w:widowControl w:val="0"/>
              <w:rPr>
                <w:rFonts w:ascii="Times New Roman" w:hAnsi="Times New Roman"/>
                <w:iCs/>
                <w:sz w:val="24"/>
                <w:szCs w:val="24"/>
              </w:rPr>
            </w:pPr>
            <w:r w:rsidRPr="00F67285">
              <w:rPr>
                <w:rFonts w:ascii="Times New Roman" w:hAnsi="Times New Roman"/>
                <w:iCs/>
                <w:sz w:val="24"/>
                <w:szCs w:val="24"/>
              </w:rPr>
              <w:t>ПК 1.1. Определять целевую аудиторию и целевые группы</w:t>
            </w:r>
          </w:p>
        </w:tc>
      </w:tr>
      <w:tr w:rsidR="00F67285" w:rsidRPr="00692697" w14:paraId="1CD663CE" w14:textId="77777777" w:rsidTr="000D2481">
        <w:trPr>
          <w:trHeight w:val="250"/>
        </w:trPr>
        <w:tc>
          <w:tcPr>
            <w:tcW w:w="3387" w:type="dxa"/>
            <w:vMerge/>
            <w:tcBorders>
              <w:left w:val="single" w:sz="4" w:space="0" w:color="000000"/>
              <w:right w:val="single" w:sz="4" w:space="0" w:color="000000"/>
            </w:tcBorders>
          </w:tcPr>
          <w:p w14:paraId="224B377C" w14:textId="77777777" w:rsidR="00F67285" w:rsidRPr="00444071" w:rsidRDefault="00F67285" w:rsidP="005E441F">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9C64DE" w14:textId="45AB3816" w:rsidR="00F67285" w:rsidRPr="00F67285" w:rsidRDefault="00F67285" w:rsidP="005E441F">
            <w:pPr>
              <w:widowControl w:val="0"/>
              <w:ind w:left="1" w:hanging="3"/>
              <w:rPr>
                <w:rFonts w:ascii="Times New Roman" w:hAnsi="Times New Roman"/>
                <w:sz w:val="24"/>
                <w:szCs w:val="24"/>
              </w:rPr>
            </w:pPr>
            <w:r w:rsidRPr="00F67285">
              <w:rPr>
                <w:rFonts w:ascii="Times New Roman" w:hAnsi="Times New Roman"/>
                <w:sz w:val="24"/>
                <w:szCs w:val="24"/>
              </w:rPr>
              <w:t>ПК 1.2. Проводить анализ объема рынка</w:t>
            </w:r>
          </w:p>
        </w:tc>
      </w:tr>
      <w:tr w:rsidR="00F67285" w:rsidRPr="00692697" w14:paraId="2268B84D" w14:textId="77777777" w:rsidTr="00F67285">
        <w:trPr>
          <w:trHeight w:val="212"/>
        </w:trPr>
        <w:tc>
          <w:tcPr>
            <w:tcW w:w="3387" w:type="dxa"/>
            <w:vMerge/>
            <w:tcBorders>
              <w:left w:val="single" w:sz="4" w:space="0" w:color="000000"/>
              <w:right w:val="single" w:sz="4" w:space="0" w:color="000000"/>
            </w:tcBorders>
          </w:tcPr>
          <w:p w14:paraId="67BF906E" w14:textId="77777777" w:rsidR="00F67285" w:rsidRPr="00444071" w:rsidRDefault="00F67285" w:rsidP="005E441F">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3B14A773" w14:textId="0A5CD595" w:rsidR="00F67285" w:rsidRPr="00F67285" w:rsidRDefault="00F67285" w:rsidP="005E441F">
            <w:pPr>
              <w:widowControl w:val="0"/>
              <w:rPr>
                <w:rFonts w:ascii="Times New Roman" w:hAnsi="Times New Roman"/>
                <w:sz w:val="24"/>
                <w:szCs w:val="24"/>
              </w:rPr>
            </w:pPr>
            <w:r w:rsidRPr="00F67285">
              <w:rPr>
                <w:rFonts w:ascii="Times New Roman" w:hAnsi="Times New Roman"/>
                <w:sz w:val="24"/>
                <w:szCs w:val="24"/>
              </w:rPr>
              <w:t>ПК 1.3. Проводить анализ конкурентов</w:t>
            </w:r>
          </w:p>
        </w:tc>
      </w:tr>
      <w:tr w:rsidR="00F67285" w:rsidRPr="00692697" w14:paraId="7E86193B" w14:textId="77777777" w:rsidTr="000839E4">
        <w:trPr>
          <w:trHeight w:val="910"/>
        </w:trPr>
        <w:tc>
          <w:tcPr>
            <w:tcW w:w="3387" w:type="dxa"/>
            <w:vMerge/>
            <w:tcBorders>
              <w:left w:val="single" w:sz="4" w:space="0" w:color="000000"/>
              <w:bottom w:val="single" w:sz="4" w:space="0" w:color="000000"/>
              <w:right w:val="single" w:sz="4" w:space="0" w:color="000000"/>
            </w:tcBorders>
          </w:tcPr>
          <w:p w14:paraId="04EEE973" w14:textId="77777777" w:rsidR="00F67285" w:rsidRPr="00444071" w:rsidRDefault="00F67285" w:rsidP="005E441F">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auto"/>
              <w:right w:val="single" w:sz="4" w:space="0" w:color="000000"/>
            </w:tcBorders>
          </w:tcPr>
          <w:p w14:paraId="5C7E90CE" w14:textId="6E43E16A" w:rsidR="00F67285" w:rsidRPr="00F67285" w:rsidRDefault="00F67285" w:rsidP="005E441F">
            <w:pPr>
              <w:widowControl w:val="0"/>
              <w:rPr>
                <w:rFonts w:ascii="Times New Roman" w:hAnsi="Times New Roman"/>
                <w:sz w:val="24"/>
                <w:szCs w:val="24"/>
              </w:rPr>
            </w:pPr>
            <w:r w:rsidRPr="00F67285">
              <w:rPr>
                <w:rFonts w:ascii="Times New Roman" w:hAnsi="Times New Roman"/>
                <w:sz w:val="24"/>
                <w:szCs w:val="24"/>
              </w:rPr>
              <w:t>ПК 1.4. Осуществлять определение и оформление целей и задач рекламных и коммуникационных кампаний, акций и мероприятий</w:t>
            </w:r>
          </w:p>
        </w:tc>
      </w:tr>
      <w:tr w:rsidR="005E441F" w:rsidRPr="00692697" w14:paraId="14D7A82F" w14:textId="77777777" w:rsidTr="001454C4">
        <w:trPr>
          <w:trHeight w:val="86"/>
        </w:trPr>
        <w:tc>
          <w:tcPr>
            <w:tcW w:w="3387" w:type="dxa"/>
            <w:vMerge w:val="restart"/>
            <w:tcBorders>
              <w:top w:val="single" w:sz="4" w:space="0" w:color="000000"/>
              <w:left w:val="single" w:sz="4" w:space="0" w:color="000000"/>
              <w:bottom w:val="single" w:sz="4" w:space="0" w:color="000000"/>
              <w:right w:val="single" w:sz="4" w:space="0" w:color="000000"/>
            </w:tcBorders>
          </w:tcPr>
          <w:p w14:paraId="26732D6D" w14:textId="74762150" w:rsidR="005E441F" w:rsidRPr="00444071" w:rsidRDefault="005E441F" w:rsidP="005E441F">
            <w:pPr>
              <w:widowControl w:val="0"/>
              <w:rPr>
                <w:rFonts w:ascii="Times New Roman" w:hAnsi="Times New Roman"/>
                <w:color w:val="0070C0"/>
                <w:sz w:val="24"/>
                <w:szCs w:val="24"/>
              </w:rPr>
            </w:pPr>
            <w:r w:rsidRPr="007079C3">
              <w:rPr>
                <w:rFonts w:ascii="Times New Roman" w:hAnsi="Times New Roman" w:cs="Times New Roman"/>
                <w:color w:val="000000"/>
                <w:sz w:val="24"/>
                <w:szCs w:val="24"/>
              </w:rPr>
              <w:t xml:space="preserve"> Разработка и осуществление стратегического планирования рекламных и коммуникационных кампаний, акций и мероприятий</w:t>
            </w:r>
          </w:p>
        </w:tc>
        <w:tc>
          <w:tcPr>
            <w:tcW w:w="6242" w:type="dxa"/>
            <w:tcBorders>
              <w:top w:val="single" w:sz="4" w:space="0" w:color="auto"/>
              <w:left w:val="single" w:sz="4" w:space="0" w:color="auto"/>
              <w:bottom w:val="single" w:sz="4" w:space="0" w:color="auto"/>
              <w:right w:val="single" w:sz="4" w:space="0" w:color="auto"/>
            </w:tcBorders>
          </w:tcPr>
          <w:p w14:paraId="2BA28511" w14:textId="69378B2D" w:rsidR="005E441F" w:rsidRPr="000839E4" w:rsidRDefault="000839E4" w:rsidP="000839E4">
            <w:pPr>
              <w:widowControl w:val="0"/>
              <w:ind w:left="1" w:hanging="3"/>
              <w:rPr>
                <w:rFonts w:ascii="Times New Roman" w:hAnsi="Times New Roman"/>
                <w:iCs/>
                <w:sz w:val="24"/>
                <w:szCs w:val="24"/>
              </w:rPr>
            </w:pPr>
            <w:r w:rsidRPr="000839E4">
              <w:rPr>
                <w:rFonts w:ascii="Times New Roman" w:hAnsi="Times New Roman"/>
                <w:iCs/>
                <w:sz w:val="24"/>
                <w:szCs w:val="24"/>
              </w:rPr>
              <w:t>ПК 2.1. Проводить стратегическое и тактическое планирование рекламных и коммуникационных кампаний, акций и мероприятий</w:t>
            </w:r>
          </w:p>
        </w:tc>
      </w:tr>
      <w:tr w:rsidR="005E441F" w:rsidRPr="00692697" w14:paraId="40A4E688" w14:textId="77777777" w:rsidTr="001454C4">
        <w:trPr>
          <w:trHeight w:val="236"/>
        </w:trPr>
        <w:tc>
          <w:tcPr>
            <w:tcW w:w="3387" w:type="dxa"/>
            <w:vMerge/>
            <w:tcBorders>
              <w:top w:val="single" w:sz="4" w:space="0" w:color="000000"/>
              <w:left w:val="single" w:sz="4" w:space="0" w:color="000000"/>
              <w:bottom w:val="single" w:sz="4" w:space="0" w:color="000000"/>
              <w:right w:val="single" w:sz="4" w:space="0" w:color="000000"/>
            </w:tcBorders>
          </w:tcPr>
          <w:p w14:paraId="305BBFBC" w14:textId="77777777" w:rsidR="005E441F" w:rsidRPr="00444071" w:rsidRDefault="005E441F" w:rsidP="005E441F">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4AD74CAA" w14:textId="1E6F1E4B" w:rsidR="005E441F" w:rsidRPr="000839E4" w:rsidRDefault="000839E4" w:rsidP="005E441F">
            <w:pPr>
              <w:widowControl w:val="0"/>
              <w:rPr>
                <w:rFonts w:ascii="Times New Roman" w:eastAsia="Calibri" w:hAnsi="Times New Roman"/>
                <w:spacing w:val="2"/>
                <w:sz w:val="24"/>
                <w:szCs w:val="24"/>
                <w:shd w:val="clear" w:color="auto" w:fill="FFFFFF"/>
              </w:rPr>
            </w:pPr>
            <w:r w:rsidRPr="000839E4">
              <w:rPr>
                <w:rFonts w:ascii="Times New Roman" w:eastAsia="Calibri" w:hAnsi="Times New Roman"/>
                <w:spacing w:val="2"/>
                <w:sz w:val="24"/>
                <w:szCs w:val="24"/>
                <w:shd w:val="clear" w:color="auto" w:fill="FFFFFF"/>
              </w:rPr>
              <w:t>ПК 2.2. Предъявлять результаты стратегического и тактического планирования рекламных и коммуникационных кампаний, акций и мероприятий в установленных форматах</w:t>
            </w:r>
          </w:p>
        </w:tc>
      </w:tr>
      <w:tr w:rsidR="001D7E72" w:rsidRPr="00692697" w14:paraId="0D73E685" w14:textId="77777777" w:rsidTr="001D7E72">
        <w:trPr>
          <w:trHeight w:val="597"/>
        </w:trPr>
        <w:tc>
          <w:tcPr>
            <w:tcW w:w="3387" w:type="dxa"/>
            <w:vMerge w:val="restart"/>
            <w:tcBorders>
              <w:top w:val="single" w:sz="4" w:space="0" w:color="000000"/>
              <w:left w:val="single" w:sz="4" w:space="0" w:color="000000"/>
              <w:right w:val="single" w:sz="4" w:space="0" w:color="000000"/>
            </w:tcBorders>
          </w:tcPr>
          <w:p w14:paraId="63299742" w14:textId="40FEAE41" w:rsidR="001D7E72" w:rsidRPr="00444071" w:rsidRDefault="001D7E72" w:rsidP="001D7E72">
            <w:pPr>
              <w:widowControl w:val="0"/>
              <w:rPr>
                <w:rFonts w:ascii="Times New Roman" w:hAnsi="Times New Roman"/>
                <w:color w:val="0070C0"/>
                <w:sz w:val="24"/>
                <w:szCs w:val="24"/>
              </w:rPr>
            </w:pPr>
            <w:r w:rsidRPr="007079C3">
              <w:rPr>
                <w:rFonts w:ascii="Times New Roman" w:hAnsi="Times New Roman" w:cs="Times New Roman"/>
                <w:color w:val="000000"/>
                <w:sz w:val="24"/>
                <w:szCs w:val="24"/>
              </w:rPr>
              <w:t>ВД 3 Продвижение торговых марок, брендов и организаций в среде Интернет средствами цифровых коммуникационных технологий</w:t>
            </w:r>
          </w:p>
        </w:tc>
        <w:tc>
          <w:tcPr>
            <w:tcW w:w="6242" w:type="dxa"/>
            <w:tcBorders>
              <w:top w:val="single" w:sz="4" w:space="0" w:color="auto"/>
              <w:left w:val="single" w:sz="4" w:space="0" w:color="auto"/>
              <w:bottom w:val="single" w:sz="4" w:space="0" w:color="auto"/>
              <w:right w:val="single" w:sz="4" w:space="0" w:color="auto"/>
            </w:tcBorders>
          </w:tcPr>
          <w:p w14:paraId="4D9CA507" w14:textId="0BF2B9D0" w:rsidR="001D7E72" w:rsidRPr="003702FF" w:rsidRDefault="001D7E72" w:rsidP="001D7E72">
            <w:pPr>
              <w:widowControl w:val="0"/>
              <w:rPr>
                <w:rFonts w:ascii="Times New Roman" w:hAnsi="Times New Roman" w:cs="Times New Roman"/>
                <w:iCs/>
                <w:color w:val="0070C0"/>
                <w:sz w:val="24"/>
                <w:szCs w:val="24"/>
              </w:rPr>
            </w:pPr>
            <w:r w:rsidRPr="003702FF">
              <w:rPr>
                <w:rFonts w:ascii="Times New Roman" w:hAnsi="Times New Roman" w:cs="Times New Roman"/>
                <w:sz w:val="24"/>
                <w:szCs w:val="24"/>
              </w:rPr>
              <w:t>ПК 3.1. Разрабатывать стратегии продвижения бренда в сети Интернет</w:t>
            </w:r>
          </w:p>
        </w:tc>
      </w:tr>
      <w:tr w:rsidR="001D7E72" w:rsidRPr="00692697" w14:paraId="7A712D82" w14:textId="77777777" w:rsidTr="001D7E72">
        <w:trPr>
          <w:trHeight w:val="595"/>
        </w:trPr>
        <w:tc>
          <w:tcPr>
            <w:tcW w:w="3387" w:type="dxa"/>
            <w:vMerge/>
            <w:tcBorders>
              <w:top w:val="single" w:sz="4" w:space="0" w:color="000000"/>
              <w:left w:val="single" w:sz="4" w:space="0" w:color="000000"/>
              <w:right w:val="single" w:sz="4" w:space="0" w:color="000000"/>
            </w:tcBorders>
          </w:tcPr>
          <w:p w14:paraId="209D792D" w14:textId="77777777" w:rsidR="001D7E72" w:rsidRPr="007079C3" w:rsidRDefault="001D7E72" w:rsidP="001D7E72">
            <w:pPr>
              <w:widowControl w:val="0"/>
              <w:rPr>
                <w:rFonts w:ascii="Times New Roman" w:hAnsi="Times New Roman" w:cs="Times New Roman"/>
                <w:color w:val="00000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543E7090" w14:textId="1D141328" w:rsidR="001D7E72" w:rsidRPr="003702FF" w:rsidRDefault="001D7E72" w:rsidP="001D7E72">
            <w:pPr>
              <w:widowControl w:val="0"/>
              <w:rPr>
                <w:rFonts w:ascii="Times New Roman" w:hAnsi="Times New Roman" w:cs="Times New Roman"/>
                <w:iCs/>
                <w:color w:val="0070C0"/>
                <w:sz w:val="24"/>
                <w:szCs w:val="24"/>
              </w:rPr>
            </w:pPr>
            <w:r w:rsidRPr="003702FF">
              <w:rPr>
                <w:rFonts w:ascii="Times New Roman" w:hAnsi="Times New Roman" w:cs="Times New Roman"/>
                <w:sz w:val="24"/>
                <w:szCs w:val="24"/>
              </w:rPr>
              <w:t xml:space="preserve"> ПК 3.2. Разрабатывать рекламные кампании бренда в сети Интерне</w:t>
            </w:r>
          </w:p>
        </w:tc>
      </w:tr>
      <w:tr w:rsidR="001D7E72" w:rsidRPr="00692697" w14:paraId="1324A13C" w14:textId="77777777" w:rsidTr="001D7E72">
        <w:trPr>
          <w:trHeight w:val="918"/>
        </w:trPr>
        <w:tc>
          <w:tcPr>
            <w:tcW w:w="3387" w:type="dxa"/>
            <w:vMerge/>
            <w:tcBorders>
              <w:left w:val="single" w:sz="4" w:space="0" w:color="000000"/>
              <w:bottom w:val="single" w:sz="4" w:space="0" w:color="000000"/>
              <w:right w:val="single" w:sz="4" w:space="0" w:color="000000"/>
            </w:tcBorders>
          </w:tcPr>
          <w:p w14:paraId="764DE115" w14:textId="77777777" w:rsidR="001D7E72" w:rsidRPr="007079C3" w:rsidRDefault="001D7E72" w:rsidP="001D7E72">
            <w:pPr>
              <w:widowControl w:val="0"/>
              <w:rPr>
                <w:rFonts w:ascii="Times New Roman" w:hAnsi="Times New Roman" w:cs="Times New Roman"/>
                <w:color w:val="00000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24C0CA7B" w14:textId="4D2FDE4D" w:rsidR="001D7E72" w:rsidRPr="003702FF" w:rsidRDefault="001D7E72" w:rsidP="001D7E72">
            <w:pPr>
              <w:widowControl w:val="0"/>
              <w:rPr>
                <w:rFonts w:ascii="Times New Roman" w:hAnsi="Times New Roman" w:cs="Times New Roman"/>
                <w:iCs/>
                <w:color w:val="0070C0"/>
                <w:sz w:val="24"/>
                <w:szCs w:val="24"/>
              </w:rPr>
            </w:pPr>
            <w:r w:rsidRPr="003702FF">
              <w:rPr>
                <w:rFonts w:ascii="Times New Roman" w:hAnsi="Times New Roman" w:cs="Times New Roman"/>
                <w:sz w:val="24"/>
                <w:szCs w:val="24"/>
              </w:rPr>
              <w:t xml:space="preserve">  ПК 3.3. Проводить рекламную кампанию инструментами поисковой оптимизации, контекстно-медийной рекламы и маркетинга в социальных сетях</w:t>
            </w:r>
          </w:p>
        </w:tc>
      </w:tr>
      <w:tr w:rsidR="001D7E72" w:rsidRPr="00692697" w14:paraId="3AA20106" w14:textId="77777777" w:rsidTr="00F341E0">
        <w:trPr>
          <w:trHeight w:val="441"/>
        </w:trPr>
        <w:tc>
          <w:tcPr>
            <w:tcW w:w="3387" w:type="dxa"/>
            <w:vMerge w:val="restart"/>
            <w:tcBorders>
              <w:top w:val="single" w:sz="4" w:space="0" w:color="000000"/>
              <w:left w:val="single" w:sz="4" w:space="0" w:color="000000"/>
              <w:right w:val="single" w:sz="4" w:space="0" w:color="000000"/>
            </w:tcBorders>
          </w:tcPr>
          <w:p w14:paraId="499172FD" w14:textId="056FD925" w:rsidR="001D7E72" w:rsidRPr="00444071" w:rsidRDefault="001D7E72" w:rsidP="005E441F">
            <w:pPr>
              <w:widowControl w:val="0"/>
              <w:rPr>
                <w:rFonts w:ascii="Times New Roman" w:hAnsi="Times New Roman"/>
                <w:color w:val="0070C0"/>
                <w:sz w:val="24"/>
                <w:szCs w:val="24"/>
              </w:rPr>
            </w:pPr>
            <w:r w:rsidRPr="007079C3">
              <w:rPr>
                <w:rFonts w:ascii="Times New Roman" w:hAnsi="Times New Roman" w:cs="Times New Roman"/>
                <w:color w:val="000000"/>
                <w:sz w:val="24"/>
                <w:szCs w:val="24"/>
              </w:rPr>
              <w:t>ВД 4 Создание ключевых вербальных и визуальных сообщений и основных креативных решений и творческих материалов на основных рекламных носителях</w:t>
            </w:r>
          </w:p>
        </w:tc>
        <w:tc>
          <w:tcPr>
            <w:tcW w:w="6242" w:type="dxa"/>
            <w:tcBorders>
              <w:top w:val="single" w:sz="4" w:space="0" w:color="auto"/>
              <w:left w:val="single" w:sz="4" w:space="0" w:color="auto"/>
              <w:bottom w:val="single" w:sz="4" w:space="0" w:color="auto"/>
              <w:right w:val="single" w:sz="4" w:space="0" w:color="auto"/>
            </w:tcBorders>
          </w:tcPr>
          <w:p w14:paraId="6BF53FEB" w14:textId="3D090637" w:rsidR="001D7E72" w:rsidRPr="003702FF" w:rsidRDefault="001D7E72" w:rsidP="005E441F">
            <w:pPr>
              <w:widowControl w:val="0"/>
              <w:ind w:left="1" w:hanging="3"/>
              <w:rPr>
                <w:rFonts w:ascii="Times New Roman" w:hAnsi="Times New Roman"/>
                <w:iCs/>
                <w:color w:val="0070C0"/>
                <w:sz w:val="24"/>
                <w:szCs w:val="24"/>
              </w:rPr>
            </w:pPr>
            <w:r w:rsidRPr="003702FF">
              <w:rPr>
                <w:rFonts w:ascii="Times New Roman" w:hAnsi="Times New Roman"/>
                <w:iCs/>
                <w:sz w:val="24"/>
                <w:szCs w:val="24"/>
              </w:rPr>
              <w:t>ПК 4.1. Разрабатывать творческие рекламные решения для достижения целей креативной стратегии рекламной/коммуникационной кампании</w:t>
            </w:r>
          </w:p>
        </w:tc>
      </w:tr>
      <w:tr w:rsidR="001D7E72" w:rsidRPr="00692697" w14:paraId="2CEB6736" w14:textId="77777777" w:rsidTr="001D7E72">
        <w:trPr>
          <w:trHeight w:val="360"/>
        </w:trPr>
        <w:tc>
          <w:tcPr>
            <w:tcW w:w="3387" w:type="dxa"/>
            <w:vMerge/>
            <w:tcBorders>
              <w:left w:val="single" w:sz="4" w:space="0" w:color="000000"/>
              <w:right w:val="single" w:sz="4" w:space="0" w:color="000000"/>
            </w:tcBorders>
          </w:tcPr>
          <w:p w14:paraId="6C3563CC" w14:textId="77777777" w:rsidR="001D7E72" w:rsidRPr="007079C3" w:rsidRDefault="001D7E72" w:rsidP="001D7E72">
            <w:pPr>
              <w:widowControl w:val="0"/>
              <w:rPr>
                <w:rFonts w:ascii="Times New Roman" w:hAnsi="Times New Roman" w:cs="Times New Roman"/>
                <w:color w:val="00000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57427E12" w14:textId="4AFF27E9" w:rsidR="001D7E72" w:rsidRPr="003702FF" w:rsidRDefault="001D7E72" w:rsidP="001D7E72">
            <w:pPr>
              <w:widowControl w:val="0"/>
              <w:ind w:left="1" w:hanging="3"/>
              <w:rPr>
                <w:rFonts w:ascii="Times New Roman" w:hAnsi="Times New Roman" w:cs="Times New Roman"/>
                <w:iCs/>
                <w:color w:val="0070C0"/>
                <w:sz w:val="24"/>
                <w:szCs w:val="24"/>
              </w:rPr>
            </w:pPr>
            <w:r w:rsidRPr="003702FF">
              <w:rPr>
                <w:rFonts w:ascii="Times New Roman" w:hAnsi="Times New Roman" w:cs="Times New Roman"/>
                <w:sz w:val="24"/>
                <w:szCs w:val="24"/>
              </w:rPr>
              <w:t>ПК 4.2. Разрабатывать творческие рекламные решения в целях тактического планирования рекламной коммуникационной кампании</w:t>
            </w:r>
          </w:p>
        </w:tc>
      </w:tr>
      <w:tr w:rsidR="001D7E72" w:rsidRPr="00692697" w14:paraId="46C93076" w14:textId="77777777" w:rsidTr="001D7E72">
        <w:trPr>
          <w:trHeight w:val="480"/>
        </w:trPr>
        <w:tc>
          <w:tcPr>
            <w:tcW w:w="3387" w:type="dxa"/>
            <w:vMerge/>
            <w:tcBorders>
              <w:left w:val="single" w:sz="4" w:space="0" w:color="000000"/>
              <w:bottom w:val="single" w:sz="4" w:space="0" w:color="auto"/>
              <w:right w:val="single" w:sz="4" w:space="0" w:color="000000"/>
            </w:tcBorders>
          </w:tcPr>
          <w:p w14:paraId="6AC84764" w14:textId="77777777" w:rsidR="001D7E72" w:rsidRPr="007079C3" w:rsidRDefault="001D7E72" w:rsidP="001D7E72">
            <w:pPr>
              <w:widowControl w:val="0"/>
              <w:rPr>
                <w:rFonts w:ascii="Times New Roman" w:hAnsi="Times New Roman" w:cs="Times New Roman"/>
                <w:color w:val="00000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2067BCF8" w14:textId="39AAEF09" w:rsidR="001D7E72" w:rsidRPr="003702FF" w:rsidRDefault="001D7E72" w:rsidP="001D7E72">
            <w:pPr>
              <w:widowControl w:val="0"/>
              <w:ind w:left="1" w:hanging="3"/>
              <w:rPr>
                <w:rFonts w:ascii="Times New Roman" w:hAnsi="Times New Roman" w:cs="Times New Roman"/>
                <w:iCs/>
                <w:color w:val="0070C0"/>
                <w:sz w:val="24"/>
                <w:szCs w:val="24"/>
              </w:rPr>
            </w:pPr>
            <w:r w:rsidRPr="003702FF">
              <w:rPr>
                <w:rFonts w:ascii="Times New Roman" w:hAnsi="Times New Roman" w:cs="Times New Roman"/>
                <w:sz w:val="24"/>
                <w:szCs w:val="24"/>
              </w:rPr>
              <w:t>ПК 4.3. Проводить разработку и размещение рекламного контента для продвижения торговой марки/бренда/организации в сети Интернет</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00C9A65B" w14:textId="77777777"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30036740" w14:textId="77777777" w:rsidR="001D7E72" w:rsidRDefault="001D7E72" w:rsidP="001E637C">
      <w:pPr>
        <w:suppressAutoHyphens/>
        <w:spacing w:line="276" w:lineRule="auto"/>
        <w:ind w:firstLine="708"/>
        <w:jc w:val="both"/>
        <w:rPr>
          <w:rFonts w:ascii="Times New Roman" w:hAnsi="Times New Roman" w:cs="Times New Roman"/>
          <w:iCs/>
          <w:sz w:val="24"/>
          <w:szCs w:val="24"/>
        </w:rPr>
      </w:pPr>
    </w:p>
    <w:p w14:paraId="52AC12F2" w14:textId="77777777" w:rsidR="001D7E72" w:rsidRDefault="001D7E72" w:rsidP="001E637C">
      <w:pPr>
        <w:suppressAutoHyphens/>
        <w:spacing w:line="276" w:lineRule="auto"/>
        <w:ind w:firstLine="708"/>
        <w:jc w:val="both"/>
        <w:rPr>
          <w:rFonts w:ascii="Times New Roman" w:hAnsi="Times New Roman" w:cs="Times New Roman"/>
          <w:iCs/>
          <w:sz w:val="24"/>
          <w:szCs w:val="24"/>
        </w:rPr>
      </w:pPr>
    </w:p>
    <w:p w14:paraId="26A7E94E" w14:textId="77777777" w:rsidR="001D7E72" w:rsidRDefault="001D7E72" w:rsidP="001E637C">
      <w:pPr>
        <w:suppressAutoHyphens/>
        <w:spacing w:line="276" w:lineRule="auto"/>
        <w:ind w:firstLine="708"/>
        <w:jc w:val="both"/>
        <w:rPr>
          <w:rFonts w:ascii="Times New Roman" w:hAnsi="Times New Roman" w:cs="Times New Roman"/>
          <w:iCs/>
          <w:sz w:val="24"/>
          <w:szCs w:val="24"/>
        </w:rPr>
      </w:pPr>
    </w:p>
    <w:p w14:paraId="1B2AA9AC" w14:textId="622BFB8E" w:rsidR="00875CE1" w:rsidRDefault="00C47807" w:rsidP="00430473">
      <w:pPr>
        <w:suppressAutoHyphens/>
        <w:spacing w:line="276" w:lineRule="auto"/>
        <w:ind w:firstLine="708"/>
        <w:jc w:val="both"/>
        <w:rPr>
          <w:rFonts w:ascii="Times New Roman" w:hAnsi="Times New Roman" w:cs="Times New Roman"/>
          <w:iCs/>
          <w:sz w:val="24"/>
          <w:szCs w:val="24"/>
        </w:rPr>
      </w:pPr>
      <w:r w:rsidRPr="00985111">
        <w:rPr>
          <w:rFonts w:ascii="Times New Roman" w:hAnsi="Times New Roman" w:cs="Times New Roman"/>
          <w:iCs/>
          <w:sz w:val="24"/>
          <w:szCs w:val="24"/>
        </w:rPr>
        <w:lastRenderedPageBreak/>
        <w:t>Выпускники, освоившие программ</w:t>
      </w:r>
      <w:r>
        <w:rPr>
          <w:rFonts w:ascii="Times New Roman" w:hAnsi="Times New Roman" w:cs="Times New Roman"/>
          <w:iCs/>
          <w:sz w:val="24"/>
          <w:szCs w:val="24"/>
        </w:rPr>
        <w:t xml:space="preserve">у </w:t>
      </w:r>
      <w:r w:rsidR="00430473">
        <w:rPr>
          <w:rFonts w:ascii="Times New Roman" w:hAnsi="Times New Roman" w:cs="Times New Roman"/>
          <w:iCs/>
          <w:sz w:val="24"/>
          <w:szCs w:val="24"/>
        </w:rPr>
        <w:t xml:space="preserve">по </w:t>
      </w:r>
      <w:r w:rsidR="00430473" w:rsidRPr="00430473">
        <w:rPr>
          <w:rFonts w:ascii="Times New Roman" w:eastAsia="Calibri" w:hAnsi="Times New Roman" w:cs="Times New Roman"/>
          <w:bCs/>
          <w:sz w:val="24"/>
          <w:szCs w:val="24"/>
        </w:rPr>
        <w:t>специальности</w:t>
      </w:r>
      <w:r w:rsidRPr="00430473">
        <w:rPr>
          <w:rFonts w:ascii="Times New Roman" w:eastAsia="Calibri" w:hAnsi="Times New Roman" w:cs="Times New Roman"/>
          <w:bCs/>
          <w:sz w:val="24"/>
          <w:szCs w:val="24"/>
        </w:rPr>
        <w:t xml:space="preserve"> </w:t>
      </w:r>
      <w:r w:rsidR="001D7E72" w:rsidRPr="00430473">
        <w:rPr>
          <w:rFonts w:ascii="Times New Roman" w:eastAsia="Calibri" w:hAnsi="Times New Roman" w:cs="Times New Roman"/>
          <w:bCs/>
          <w:sz w:val="24"/>
          <w:szCs w:val="24"/>
        </w:rPr>
        <w:t>42.02.01 Реклама</w:t>
      </w:r>
      <w:r w:rsidRPr="00985111">
        <w:rPr>
          <w:rFonts w:ascii="Times New Roman" w:eastAsia="Calibri" w:hAnsi="Times New Roman" w:cs="Times New Roman"/>
          <w:iCs/>
          <w:sz w:val="24"/>
          <w:szCs w:val="24"/>
        </w:rPr>
        <w:t>,</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D00C48">
        <w:rPr>
          <w:rFonts w:ascii="Times New Roman" w:hAnsi="Times New Roman" w:cs="Times New Roman"/>
          <w:i/>
          <w:color w:val="0070C0"/>
          <w:sz w:val="24"/>
          <w:szCs w:val="24"/>
        </w:rPr>
        <w:t xml:space="preserve"> </w:t>
      </w:r>
      <w:r w:rsidRPr="00430473">
        <w:rPr>
          <w:rFonts w:ascii="Times New Roman" w:hAnsi="Times New Roman" w:cs="Times New Roman"/>
          <w:iCs/>
          <w:sz w:val="24"/>
          <w:szCs w:val="24"/>
        </w:rPr>
        <w:t xml:space="preserve">демонстрационного экзамена </w:t>
      </w:r>
      <w:r w:rsidR="006E2DA7" w:rsidRPr="00430473">
        <w:rPr>
          <w:rFonts w:ascii="Times New Roman" w:hAnsi="Times New Roman" w:cs="Times New Roman"/>
          <w:iCs/>
          <w:sz w:val="24"/>
          <w:szCs w:val="24"/>
        </w:rPr>
        <w:t xml:space="preserve">профильного уровня </w:t>
      </w:r>
      <w:r w:rsidRPr="00430473">
        <w:rPr>
          <w:rFonts w:ascii="Times New Roman" w:hAnsi="Times New Roman" w:cs="Times New Roman"/>
          <w:iCs/>
          <w:sz w:val="24"/>
          <w:szCs w:val="24"/>
        </w:rPr>
        <w:t>и защиты дипломного проекта (работы).</w:t>
      </w:r>
    </w:p>
    <w:p w14:paraId="4C5E5273" w14:textId="77777777" w:rsidR="003D3DC1" w:rsidRPr="00430473" w:rsidRDefault="003D3DC1" w:rsidP="00430473">
      <w:pPr>
        <w:suppressAutoHyphens/>
        <w:spacing w:line="276" w:lineRule="auto"/>
        <w:ind w:firstLine="708"/>
        <w:jc w:val="both"/>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lastRenderedPageBreak/>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5B10C95A" w14:textId="77777777" w:rsidR="00552BFF"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430473"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430473">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43047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30473">
        <w:rPr>
          <w:rFonts w:ascii="Times New Roman" w:eastAsia="Times New Roman" w:hAnsi="Times New Roman" w:cs="Times New Roman"/>
          <w:sz w:val="24"/>
          <w:szCs w:val="24"/>
          <w:lang w:eastAsia="zh-CN"/>
        </w:rPr>
        <w:t xml:space="preserve">1. Основные положения </w:t>
      </w:r>
      <w:r w:rsidRPr="00430473">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430473">
        <w:rPr>
          <w:rFonts w:ascii="Times New Roman" w:eastAsia="Times New Roman" w:hAnsi="Times New Roman" w:cs="Times New Roman"/>
          <w:sz w:val="24"/>
          <w:szCs w:val="24"/>
          <w:lang w:eastAsia="zh-CN"/>
        </w:rPr>
        <w:t xml:space="preserve"> </w:t>
      </w:r>
    </w:p>
    <w:p w14:paraId="5C75984C" w14:textId="77777777" w:rsidR="00985065" w:rsidRPr="0043047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30473">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430473">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43047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30473">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430473">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43047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30473">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430473">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43047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30473">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430473">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430473"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430473">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430473">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43047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430473"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430473">
        <w:rPr>
          <w:rFonts w:ascii="Times New Roman" w:eastAsia="Times New Roman" w:hAnsi="Times New Roman" w:cs="Times New Roman"/>
          <w:b/>
          <w:bCs/>
          <w:sz w:val="24"/>
          <w:szCs w:val="24"/>
          <w:lang w:eastAsia="zh-CN"/>
        </w:rPr>
        <w:t>Приложения:</w:t>
      </w:r>
    </w:p>
    <w:p w14:paraId="29860F5E" w14:textId="77777777" w:rsidR="00985065" w:rsidRPr="0043047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30473">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43047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30473">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30473">
        <w:rPr>
          <w:rFonts w:ascii="Times New Roman" w:eastAsia="Times New Roman" w:hAnsi="Times New Roman" w:cs="Times New Roman"/>
          <w:sz w:val="24"/>
          <w:szCs w:val="24"/>
          <w:lang w:eastAsia="zh-CN"/>
        </w:rPr>
        <w:t>Оценочные материалы в соответствии со структурой ГЭ</w:t>
      </w:r>
    </w:p>
    <w:bookmarkEnd w:id="7"/>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5F9F6" w14:textId="77777777" w:rsidR="00F810F1" w:rsidRDefault="00F810F1" w:rsidP="00A858FE">
      <w:r>
        <w:separator/>
      </w:r>
    </w:p>
  </w:endnote>
  <w:endnote w:type="continuationSeparator" w:id="0">
    <w:p w14:paraId="757FBF1C" w14:textId="77777777" w:rsidR="00F810F1" w:rsidRDefault="00F810F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2E100" w14:textId="77777777" w:rsidR="00F810F1" w:rsidRDefault="00F810F1" w:rsidP="00A858FE">
      <w:r>
        <w:separator/>
      </w:r>
    </w:p>
  </w:footnote>
  <w:footnote w:type="continuationSeparator" w:id="0">
    <w:p w14:paraId="28AA7826" w14:textId="77777777" w:rsidR="00F810F1" w:rsidRDefault="00F810F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6DAF7101"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1B3BBE">
          <w:rPr>
            <w:rFonts w:ascii="Times New Roman" w:hAnsi="Times New Roman" w:cs="Times New Roman"/>
            <w:noProof/>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321C"/>
    <w:rsid w:val="000751ED"/>
    <w:rsid w:val="000839E4"/>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B398B"/>
    <w:rsid w:val="001B3BBE"/>
    <w:rsid w:val="001C3496"/>
    <w:rsid w:val="001C3659"/>
    <w:rsid w:val="001D439B"/>
    <w:rsid w:val="001D7E72"/>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02FF"/>
    <w:rsid w:val="00370C42"/>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3DC1"/>
    <w:rsid w:val="003E2457"/>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0473"/>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441F"/>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0EF0"/>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079C3"/>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55F4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289"/>
    <w:rsid w:val="007F1FD0"/>
    <w:rsid w:val="007F3733"/>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9713C"/>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13C2"/>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0142"/>
    <w:rsid w:val="00CF320A"/>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415E"/>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0AB9"/>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67285"/>
    <w:rsid w:val="00F70A68"/>
    <w:rsid w:val="00F716DB"/>
    <w:rsid w:val="00F735C1"/>
    <w:rsid w:val="00F77D1D"/>
    <w:rsid w:val="00F80C94"/>
    <w:rsid w:val="00F810F1"/>
    <w:rsid w:val="00F876CD"/>
    <w:rsid w:val="00F87CCB"/>
    <w:rsid w:val="00F92178"/>
    <w:rsid w:val="00F94F60"/>
    <w:rsid w:val="00F9569D"/>
    <w:rsid w:val="00F97647"/>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E70E19-87C2-4F78-8BB6-CADCC801F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1494</Words>
  <Characters>8519</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8</cp:revision>
  <cp:lastPrinted>2023-04-28T08:44:00Z</cp:lastPrinted>
  <dcterms:created xsi:type="dcterms:W3CDTF">2024-03-22T09:06:00Z</dcterms:created>
  <dcterms:modified xsi:type="dcterms:W3CDTF">2025-08-11T15:37:00Z</dcterms:modified>
</cp:coreProperties>
</file>