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AA673E">
      <w:pPr>
        <w:pStyle w:val="afffffd"/>
        <w:shd w:val="clear" w:color="auto" w:fill="FFFFFF" w:themeFill="background1"/>
        <w:spacing w:after="0"/>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AA673E">
      <w:pPr>
        <w:shd w:val="clear" w:color="auto" w:fill="FFFFFF" w:themeFill="background1"/>
        <w:spacing w:after="0"/>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3BC6F5B8" w14:textId="4AAEA537" w:rsidR="007D0B9E" w:rsidRPr="00DB5962" w:rsidRDefault="005D6FBD" w:rsidP="00AA673E">
      <w:pPr>
        <w:spacing w:after="0"/>
        <w:jc w:val="right"/>
        <w:rPr>
          <w:b/>
          <w:i/>
          <w:sz w:val="24"/>
          <w:szCs w:val="24"/>
        </w:rPr>
      </w:pPr>
      <w:r>
        <w:rPr>
          <w:rFonts w:ascii="Times New Roman" w:hAnsi="Times New Roman"/>
          <w:iCs/>
          <w:sz w:val="24"/>
          <w:szCs w:val="24"/>
        </w:rPr>
        <w:t>13</w:t>
      </w:r>
      <w:r w:rsidR="007D0B9E" w:rsidRPr="00503E8D">
        <w:rPr>
          <w:rFonts w:ascii="Times New Roman" w:hAnsi="Times New Roman"/>
          <w:iCs/>
          <w:sz w:val="24"/>
          <w:szCs w:val="24"/>
        </w:rPr>
        <w:t>.02.</w:t>
      </w:r>
      <w:r w:rsidR="0080531D">
        <w:rPr>
          <w:rFonts w:ascii="Times New Roman" w:hAnsi="Times New Roman"/>
          <w:iCs/>
          <w:sz w:val="24"/>
          <w:szCs w:val="24"/>
        </w:rPr>
        <w:t>11</w:t>
      </w:r>
      <w:r w:rsidR="007D0B9E" w:rsidRPr="00503E8D">
        <w:rPr>
          <w:rFonts w:ascii="Times New Roman" w:hAnsi="Times New Roman"/>
          <w:iCs/>
          <w:sz w:val="24"/>
          <w:szCs w:val="24"/>
        </w:rPr>
        <w:t xml:space="preserve"> </w:t>
      </w:r>
      <w:r w:rsidR="0080531D" w:rsidRPr="0080531D">
        <w:rPr>
          <w:rFonts w:ascii="Times New Roman" w:hAnsi="Times New Roman"/>
          <w:sz w:val="24"/>
          <w:szCs w:val="24"/>
        </w:rPr>
        <w:t xml:space="preserve">Техническая эксплуатация и обслуживание электрического </w:t>
      </w:r>
      <w:r w:rsidR="009826EE">
        <w:rPr>
          <w:rFonts w:ascii="Times New Roman" w:hAnsi="Times New Roman"/>
          <w:sz w:val="24"/>
          <w:szCs w:val="24"/>
        </w:rPr>
        <w:br/>
      </w:r>
      <w:r w:rsidR="0080531D" w:rsidRPr="0080531D">
        <w:rPr>
          <w:rFonts w:ascii="Times New Roman" w:hAnsi="Times New Roman"/>
          <w:sz w:val="24"/>
          <w:szCs w:val="24"/>
        </w:rPr>
        <w:t>и электромеханического оборудования (по отраслям)</w:t>
      </w:r>
    </w:p>
    <w:p w14:paraId="5ACD703B" w14:textId="77777777" w:rsidR="007D0B9E" w:rsidRDefault="007D0B9E" w:rsidP="007D0B9E">
      <w:pPr>
        <w:spacing w:after="0"/>
        <w:jc w:val="center"/>
        <w:rPr>
          <w:rFonts w:ascii="Times New Roman" w:hAnsi="Times New Roman"/>
          <w:b/>
          <w:i/>
          <w:sz w:val="24"/>
          <w:szCs w:val="24"/>
        </w:rPr>
      </w:pP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2A90F046" w:rsidR="002A00C4" w:rsidRDefault="002A00C4" w:rsidP="00A74DD9">
      <w:pPr>
        <w:shd w:val="clear" w:color="auto" w:fill="FFFFFF"/>
        <w:spacing w:after="0" w:line="240" w:lineRule="auto"/>
        <w:jc w:val="center"/>
        <w:rPr>
          <w:rFonts w:ascii="Times New Roman" w:hAnsi="Times New Roman"/>
          <w:b/>
          <w:i/>
          <w:sz w:val="24"/>
          <w:szCs w:val="24"/>
        </w:rPr>
      </w:pPr>
    </w:p>
    <w:p w14:paraId="155E82B3" w14:textId="65C8DBA0" w:rsidR="00F3294D" w:rsidRDefault="00F3294D" w:rsidP="00A74DD9">
      <w:pPr>
        <w:shd w:val="clear" w:color="auto" w:fill="FFFFFF"/>
        <w:spacing w:after="0" w:line="240" w:lineRule="auto"/>
        <w:jc w:val="center"/>
        <w:rPr>
          <w:rFonts w:ascii="Times New Roman" w:hAnsi="Times New Roman"/>
          <w:b/>
          <w:i/>
          <w:sz w:val="24"/>
          <w:szCs w:val="24"/>
        </w:rPr>
      </w:pPr>
    </w:p>
    <w:p w14:paraId="659E77B8" w14:textId="0B63AB95" w:rsidR="00F3294D" w:rsidRDefault="00F3294D" w:rsidP="00A74DD9">
      <w:pPr>
        <w:shd w:val="clear" w:color="auto" w:fill="FFFFFF"/>
        <w:spacing w:after="0" w:line="240" w:lineRule="auto"/>
        <w:jc w:val="center"/>
        <w:rPr>
          <w:rFonts w:ascii="Times New Roman" w:hAnsi="Times New Roman"/>
          <w:b/>
          <w:i/>
          <w:sz w:val="24"/>
          <w:szCs w:val="24"/>
        </w:rPr>
      </w:pPr>
    </w:p>
    <w:p w14:paraId="09BA2F86" w14:textId="46BDEA97" w:rsidR="00F3294D" w:rsidRDefault="00F3294D" w:rsidP="00A74DD9">
      <w:pPr>
        <w:shd w:val="clear" w:color="auto" w:fill="FFFFFF"/>
        <w:spacing w:after="0" w:line="240" w:lineRule="auto"/>
        <w:jc w:val="center"/>
        <w:rPr>
          <w:rFonts w:ascii="Times New Roman" w:hAnsi="Times New Roman"/>
          <w:b/>
          <w:i/>
          <w:sz w:val="24"/>
          <w:szCs w:val="24"/>
        </w:rPr>
      </w:pPr>
    </w:p>
    <w:p w14:paraId="7EDD848F" w14:textId="13335CC2" w:rsidR="00F3294D" w:rsidRDefault="00F3294D" w:rsidP="00A74DD9">
      <w:pPr>
        <w:shd w:val="clear" w:color="auto" w:fill="FFFFFF"/>
        <w:spacing w:after="0" w:line="240" w:lineRule="auto"/>
        <w:jc w:val="center"/>
        <w:rPr>
          <w:rFonts w:ascii="Times New Roman" w:hAnsi="Times New Roman"/>
          <w:b/>
          <w:i/>
          <w:sz w:val="24"/>
          <w:szCs w:val="24"/>
        </w:rPr>
      </w:pPr>
    </w:p>
    <w:p w14:paraId="347A4D3A" w14:textId="52F1803D" w:rsidR="00F3294D" w:rsidRDefault="00F3294D" w:rsidP="00A74DD9">
      <w:pPr>
        <w:shd w:val="clear" w:color="auto" w:fill="FFFFFF"/>
        <w:spacing w:after="0" w:line="240" w:lineRule="auto"/>
        <w:jc w:val="center"/>
        <w:rPr>
          <w:rFonts w:ascii="Times New Roman" w:hAnsi="Times New Roman"/>
          <w:b/>
          <w:i/>
          <w:sz w:val="24"/>
          <w:szCs w:val="24"/>
        </w:rPr>
      </w:pPr>
    </w:p>
    <w:p w14:paraId="15D179A8" w14:textId="2034DF2D" w:rsidR="00F3294D" w:rsidRDefault="00F3294D" w:rsidP="00A74DD9">
      <w:pPr>
        <w:shd w:val="clear" w:color="auto" w:fill="FFFFFF"/>
        <w:spacing w:after="0" w:line="240" w:lineRule="auto"/>
        <w:jc w:val="center"/>
        <w:rPr>
          <w:rFonts w:ascii="Times New Roman" w:hAnsi="Times New Roman"/>
          <w:b/>
          <w:i/>
          <w:sz w:val="24"/>
          <w:szCs w:val="24"/>
        </w:rPr>
      </w:pPr>
    </w:p>
    <w:p w14:paraId="27627D38" w14:textId="086A85D8" w:rsidR="00F3294D" w:rsidRDefault="00F3294D" w:rsidP="00A74DD9">
      <w:pPr>
        <w:shd w:val="clear" w:color="auto" w:fill="FFFFFF"/>
        <w:spacing w:after="0" w:line="240" w:lineRule="auto"/>
        <w:jc w:val="center"/>
        <w:rPr>
          <w:rFonts w:ascii="Times New Roman" w:hAnsi="Times New Roman"/>
          <w:b/>
          <w:i/>
          <w:sz w:val="24"/>
          <w:szCs w:val="24"/>
        </w:rPr>
      </w:pPr>
    </w:p>
    <w:p w14:paraId="799D614B" w14:textId="25AA726F" w:rsidR="00F3294D" w:rsidRDefault="00F3294D" w:rsidP="00A74DD9">
      <w:pPr>
        <w:shd w:val="clear" w:color="auto" w:fill="FFFFFF"/>
        <w:spacing w:after="0" w:line="240" w:lineRule="auto"/>
        <w:jc w:val="center"/>
        <w:rPr>
          <w:rFonts w:ascii="Times New Roman" w:hAnsi="Times New Roman"/>
          <w:b/>
          <w:i/>
          <w:sz w:val="24"/>
          <w:szCs w:val="24"/>
        </w:rPr>
      </w:pPr>
    </w:p>
    <w:p w14:paraId="16F4CD4A" w14:textId="77777777" w:rsidR="00F3294D" w:rsidRPr="00A74DD9" w:rsidRDefault="00F3294D" w:rsidP="00F3294D">
      <w:pPr>
        <w:shd w:val="clear" w:color="auto" w:fill="FFFFFF"/>
        <w:spacing w:after="0"/>
        <w:jc w:val="center"/>
        <w:rPr>
          <w:rFonts w:ascii="Times New Roman" w:hAnsi="Times New Roman"/>
          <w:b/>
          <w:i/>
          <w:sz w:val="24"/>
          <w:szCs w:val="24"/>
        </w:rPr>
      </w:pPr>
    </w:p>
    <w:p w14:paraId="58F879EE" w14:textId="77CEE162" w:rsidR="002A00C4" w:rsidRPr="00BE19F3" w:rsidRDefault="00D60061" w:rsidP="00F3294D">
      <w:pPr>
        <w:pStyle w:val="1"/>
        <w:shd w:val="clear" w:color="auto" w:fill="FFFFFF"/>
        <w:spacing w:before="0" w:after="0" w:line="276"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42D0B5F1" w14:textId="29E8195E" w:rsidR="00AA673E" w:rsidRPr="00985111" w:rsidRDefault="00AA673E" w:rsidP="00AA673E">
      <w:pPr>
        <w:keepNext/>
        <w:tabs>
          <w:tab w:val="num" w:pos="0"/>
        </w:tabs>
        <w:ind w:firstLine="709"/>
        <w:contextualSpacing/>
        <w:jc w:val="center"/>
        <w:outlineLvl w:val="0"/>
        <w:rPr>
          <w:rFonts w:ascii="Times New Roman" w:hAnsi="Times New Roman"/>
          <w:b/>
          <w:bCs/>
          <w:kern w:val="2"/>
          <w:sz w:val="24"/>
          <w:szCs w:val="24"/>
        </w:rPr>
      </w:pPr>
      <w:r w:rsidRPr="00985111">
        <w:rPr>
          <w:rFonts w:ascii="Times New Roman" w:hAnsi="Times New Roman"/>
          <w:b/>
          <w:bCs/>
          <w:kern w:val="2"/>
          <w:sz w:val="24"/>
          <w:szCs w:val="24"/>
        </w:rPr>
        <w:t>ПО СПЕЦИАЛЬНОСТИ</w:t>
      </w:r>
    </w:p>
    <w:p w14:paraId="257ECE6F" w14:textId="15358F8C" w:rsidR="00EA1437" w:rsidRPr="00BE19F3" w:rsidRDefault="00EA1437" w:rsidP="00F3294D">
      <w:pPr>
        <w:spacing w:after="0"/>
        <w:jc w:val="center"/>
        <w:rPr>
          <w:rFonts w:ascii="Times New Roman" w:hAnsi="Times New Roman"/>
          <w:i/>
          <w:sz w:val="24"/>
          <w:szCs w:val="24"/>
          <w:u w:val="single"/>
        </w:rPr>
      </w:pPr>
    </w:p>
    <w:p w14:paraId="033EA6A5" w14:textId="5742E65B" w:rsidR="002A00C4" w:rsidRPr="00A74DD9" w:rsidRDefault="005D6FBD" w:rsidP="00F3294D">
      <w:pPr>
        <w:spacing w:after="0"/>
        <w:jc w:val="center"/>
        <w:rPr>
          <w:rFonts w:ascii="Times New Roman" w:hAnsi="Times New Roman"/>
          <w:b/>
          <w:i/>
          <w:sz w:val="28"/>
          <w:szCs w:val="28"/>
          <w:vertAlign w:val="superscript"/>
        </w:rPr>
      </w:pPr>
      <w:r>
        <w:rPr>
          <w:rFonts w:ascii="Times New Roman" w:hAnsi="Times New Roman"/>
          <w:bCs/>
          <w:sz w:val="24"/>
          <w:szCs w:val="24"/>
        </w:rPr>
        <w:t>13</w:t>
      </w:r>
      <w:r w:rsidR="009B256D" w:rsidRPr="00FA7B28">
        <w:rPr>
          <w:rFonts w:ascii="Times New Roman" w:hAnsi="Times New Roman"/>
          <w:bCs/>
          <w:sz w:val="24"/>
          <w:szCs w:val="24"/>
        </w:rPr>
        <w:t>.02.</w:t>
      </w:r>
      <w:r w:rsidR="00071C78">
        <w:rPr>
          <w:rFonts w:ascii="Times New Roman" w:hAnsi="Times New Roman"/>
          <w:bCs/>
          <w:sz w:val="24"/>
          <w:szCs w:val="24"/>
        </w:rPr>
        <w:t>11</w:t>
      </w:r>
      <w:r w:rsidR="009B256D" w:rsidRPr="00FA7B28">
        <w:rPr>
          <w:rFonts w:ascii="Times New Roman" w:hAnsi="Times New Roman"/>
          <w:bCs/>
          <w:sz w:val="24"/>
          <w:szCs w:val="24"/>
        </w:rPr>
        <w:t xml:space="preserve"> </w:t>
      </w:r>
      <w:r w:rsidR="00071C78" w:rsidRPr="0040734B">
        <w:rPr>
          <w:rFonts w:ascii="Times New Roman" w:hAnsi="Times New Roman"/>
          <w:bCs/>
          <w:sz w:val="24"/>
          <w:szCs w:val="24"/>
        </w:rPr>
        <w:t>Техническая эксплуатация и обслуживание электрического и электромеханического оборудования</w:t>
      </w:r>
      <w:r w:rsidR="00071C78">
        <w:rPr>
          <w:rFonts w:ascii="Times New Roman" w:hAnsi="Times New Roman"/>
          <w:bCs/>
          <w:sz w:val="24"/>
          <w:szCs w:val="24"/>
        </w:rPr>
        <w:t xml:space="preserve"> </w:t>
      </w:r>
      <w:r w:rsidR="00071C78" w:rsidRPr="0040734B">
        <w:rPr>
          <w:rFonts w:ascii="Times New Roman" w:hAnsi="Times New Roman"/>
          <w:bCs/>
          <w:sz w:val="24"/>
          <w:szCs w:val="24"/>
        </w:rPr>
        <w:t>(по отраслям)</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2AEAC92B" w14:textId="4D4B8C56" w:rsidR="00E61784" w:rsidRDefault="00E61784" w:rsidP="00F3294D">
      <w:pPr>
        <w:spacing w:after="0" w:line="360" w:lineRule="auto"/>
        <w:rPr>
          <w:rFonts w:ascii="Times New Roman" w:hAnsi="Times New Roman"/>
          <w:b/>
          <w:i/>
        </w:rPr>
      </w:pPr>
    </w:p>
    <w:p w14:paraId="1EBA9FF1" w14:textId="77777777" w:rsidR="00F3294D" w:rsidRDefault="00F3294D" w:rsidP="00F3294D">
      <w:pPr>
        <w:spacing w:after="0" w:line="360" w:lineRule="auto"/>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3FDE8A9E" w14:textId="77777777" w:rsidR="003E1FEB" w:rsidRDefault="003E1FEB" w:rsidP="00071C78">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0D7110E6"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AA673E">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9753313" w14:textId="44B55F4D" w:rsidR="00EA1437" w:rsidRPr="00F3294D" w:rsidRDefault="004A5AB0" w:rsidP="00F3294D">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16C60640" w14:textId="448265B4" w:rsidR="00633527" w:rsidRPr="00F3294D" w:rsidRDefault="008E0728" w:rsidP="00F3294D">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CF8DA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w:t>
      </w:r>
      <w:r w:rsidR="008463B2">
        <w:rPr>
          <w:lang w:val="ru-RU"/>
        </w:rPr>
        <w:br/>
      </w:r>
      <w:r w:rsidRPr="00135B33">
        <w:rPr>
          <w:lang w:val="ru-RU"/>
        </w:rPr>
        <w:t xml:space="preserve">и распределения рабочих мест между выпускниками фиксируются главным экспертом </w:t>
      </w:r>
      <w:r w:rsidR="008463B2">
        <w:rPr>
          <w:lang w:val="ru-RU"/>
        </w:rPr>
        <w:br/>
      </w:r>
      <w:r w:rsidRPr="00135B33">
        <w:rPr>
          <w:lang w:val="ru-RU"/>
        </w:rPr>
        <w:t>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8B86C20" w:rsidR="007E3F0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p w14:paraId="7618CD15" w14:textId="30808715" w:rsidR="00F3294D" w:rsidRDefault="00F3294D" w:rsidP="007E3F03">
      <w:pPr>
        <w:spacing w:after="0" w:line="240" w:lineRule="auto"/>
        <w:contextualSpacing/>
        <w:jc w:val="center"/>
        <w:rPr>
          <w:rFonts w:ascii="Times New Roman" w:hAnsi="Times New Roman"/>
          <w:b/>
          <w:sz w:val="24"/>
          <w:szCs w:val="24"/>
        </w:rPr>
      </w:pPr>
    </w:p>
    <w:p w14:paraId="4DCAEC32" w14:textId="77777777" w:rsidR="00F3294D" w:rsidRPr="00135B33" w:rsidRDefault="00F3294D" w:rsidP="007E3F03">
      <w:pPr>
        <w:spacing w:after="0" w:line="240" w:lineRule="auto"/>
        <w:contextualSpacing/>
        <w:jc w:val="center"/>
        <w:rPr>
          <w:rFonts w:ascii="Times New Roman" w:hAnsi="Times New Roman"/>
          <w:b/>
          <w:sz w:val="24"/>
          <w:szCs w:val="24"/>
        </w:rPr>
      </w:pPr>
    </w:p>
    <w:tbl>
      <w:tblPr>
        <w:tblW w:w="9923" w:type="dxa"/>
        <w:tblInd w:w="-289" w:type="dxa"/>
        <w:tblLayout w:type="fixed"/>
        <w:tblCellMar>
          <w:left w:w="5" w:type="dxa"/>
          <w:right w:w="5" w:type="dxa"/>
        </w:tblCellMar>
        <w:tblLook w:val="0000" w:firstRow="0" w:lastRow="0" w:firstColumn="0" w:lastColumn="0" w:noHBand="0" w:noVBand="0"/>
      </w:tblPr>
      <w:tblGrid>
        <w:gridCol w:w="2836"/>
        <w:gridCol w:w="2551"/>
        <w:gridCol w:w="4536"/>
      </w:tblGrid>
      <w:tr w:rsidR="008E66D0" w:rsidRPr="00135B33" w14:paraId="072D73DC" w14:textId="64F5A1AD" w:rsidTr="00AD0800">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0B5F24" w:rsidRPr="00D646D1" w14:paraId="76246BC0" w14:textId="655770F0" w:rsidTr="00AD0800">
        <w:trPr>
          <w:trHeight w:val="259"/>
        </w:trPr>
        <w:tc>
          <w:tcPr>
            <w:tcW w:w="2836" w:type="dxa"/>
            <w:vMerge w:val="restart"/>
            <w:tcBorders>
              <w:top w:val="single" w:sz="4" w:space="0" w:color="000000"/>
              <w:left w:val="single" w:sz="4" w:space="0" w:color="000000"/>
              <w:right w:val="single" w:sz="4" w:space="0" w:color="000000"/>
            </w:tcBorders>
          </w:tcPr>
          <w:p w14:paraId="3A11D209" w14:textId="3963BCB7" w:rsidR="000B5F24" w:rsidRPr="00D646D1" w:rsidRDefault="000B5F24" w:rsidP="00F43CF4">
            <w:pPr>
              <w:spacing w:after="0" w:line="240" w:lineRule="auto"/>
              <w:ind w:left="1"/>
              <w:rPr>
                <w:rFonts w:ascii="Times New Roman" w:hAnsi="Times New Roman"/>
                <w:i/>
                <w:iCs/>
                <w:color w:val="000000"/>
                <w:sz w:val="24"/>
                <w:szCs w:val="24"/>
              </w:rPr>
            </w:pPr>
            <w:r>
              <w:rPr>
                <w:rFonts w:ascii="Times New Roman" w:hAnsi="Times New Roman"/>
                <w:sz w:val="24"/>
                <w:szCs w:val="24"/>
              </w:rPr>
              <w:t xml:space="preserve">ВД.01 </w:t>
            </w:r>
            <w:r w:rsidRPr="00A75AFA">
              <w:rPr>
                <w:rFonts w:ascii="Times New Roman" w:hAnsi="Times New Roman"/>
                <w:sz w:val="24"/>
                <w:szCs w:val="24"/>
              </w:rPr>
              <w:t>Организация простых работ по техническому обслуживанию и ремонту электрического и электромеханического оборудования</w:t>
            </w:r>
          </w:p>
        </w:tc>
        <w:tc>
          <w:tcPr>
            <w:tcW w:w="2551" w:type="dxa"/>
            <w:vMerge w:val="restart"/>
            <w:tcBorders>
              <w:top w:val="single" w:sz="4" w:space="0" w:color="000000"/>
              <w:left w:val="single" w:sz="4" w:space="0" w:color="000000"/>
              <w:right w:val="single" w:sz="4" w:space="0" w:color="000000"/>
            </w:tcBorders>
          </w:tcPr>
          <w:p w14:paraId="58B36B33" w14:textId="5E17C2C7" w:rsidR="000B5F24" w:rsidRPr="00D646D1" w:rsidRDefault="000B5F24" w:rsidP="00ED515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ПМ.01 </w:t>
            </w:r>
            <w:r w:rsidRPr="00A75AFA">
              <w:rPr>
                <w:rFonts w:ascii="Times New Roman" w:hAnsi="Times New Roman"/>
                <w:sz w:val="24"/>
                <w:szCs w:val="24"/>
              </w:rPr>
              <w:t>Организация простых работ по техническому обслуживанию и ремонту электрического и электромеханического оборудования</w:t>
            </w:r>
          </w:p>
        </w:tc>
        <w:tc>
          <w:tcPr>
            <w:tcW w:w="4536" w:type="dxa"/>
            <w:tcBorders>
              <w:top w:val="single" w:sz="4" w:space="0" w:color="000000"/>
              <w:left w:val="single" w:sz="4" w:space="0" w:color="000000"/>
              <w:bottom w:val="single" w:sz="4" w:space="0" w:color="000000"/>
              <w:right w:val="single" w:sz="4" w:space="0" w:color="000000"/>
            </w:tcBorders>
          </w:tcPr>
          <w:p w14:paraId="669498C7" w14:textId="46E8B020" w:rsidR="000B5F24" w:rsidRPr="00060BD7" w:rsidRDefault="000B5F24" w:rsidP="00F6556E">
            <w:pPr>
              <w:spacing w:after="0" w:line="240" w:lineRule="auto"/>
              <w:rPr>
                <w:rFonts w:ascii="Times New Roman" w:hAnsi="Times New Roman"/>
                <w:iCs/>
                <w:color w:val="000000"/>
                <w:sz w:val="24"/>
                <w:szCs w:val="24"/>
              </w:rPr>
            </w:pPr>
            <w:r>
              <w:rPr>
                <w:rFonts w:ascii="Times New Roman" w:hAnsi="Times New Roman"/>
                <w:iCs/>
                <w:color w:val="000000"/>
                <w:sz w:val="24"/>
                <w:szCs w:val="24"/>
              </w:rPr>
              <w:t xml:space="preserve">ПК 1.1. </w:t>
            </w:r>
            <w:r w:rsidR="005F7283" w:rsidRPr="005F7283">
              <w:rPr>
                <w:rFonts w:ascii="Times New Roman" w:hAnsi="Times New Roman"/>
                <w:iCs/>
                <w:color w:val="000000"/>
                <w:sz w:val="24"/>
                <w:szCs w:val="24"/>
              </w:rPr>
              <w:t xml:space="preserve">Выполнять наладку, регулировку </w:t>
            </w:r>
            <w:r w:rsidR="005F7283">
              <w:rPr>
                <w:rFonts w:ascii="Times New Roman" w:hAnsi="Times New Roman"/>
                <w:iCs/>
                <w:color w:val="000000"/>
                <w:sz w:val="24"/>
                <w:szCs w:val="24"/>
              </w:rPr>
              <w:br/>
            </w:r>
            <w:r w:rsidR="005F7283" w:rsidRPr="005F7283">
              <w:rPr>
                <w:rFonts w:ascii="Times New Roman" w:hAnsi="Times New Roman"/>
                <w:iCs/>
                <w:color w:val="000000"/>
                <w:sz w:val="24"/>
                <w:szCs w:val="24"/>
              </w:rPr>
              <w:t>и проверку электрического и электромеханического оборудования</w:t>
            </w:r>
          </w:p>
        </w:tc>
      </w:tr>
      <w:tr w:rsidR="000B5F24" w:rsidRPr="00D646D1" w14:paraId="6390652F" w14:textId="6DB5F237" w:rsidTr="000B5F24">
        <w:trPr>
          <w:trHeight w:val="505"/>
        </w:trPr>
        <w:tc>
          <w:tcPr>
            <w:tcW w:w="2836" w:type="dxa"/>
            <w:vMerge/>
            <w:tcBorders>
              <w:left w:val="single" w:sz="4" w:space="0" w:color="000000"/>
              <w:right w:val="single" w:sz="4" w:space="0" w:color="000000"/>
            </w:tcBorders>
            <w:vAlign w:val="bottom"/>
          </w:tcPr>
          <w:p w14:paraId="6E4697FD" w14:textId="224BB467" w:rsidR="000B5F24" w:rsidRPr="00D646D1" w:rsidRDefault="000B5F24" w:rsidP="00F6556E">
            <w:pPr>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000000"/>
            </w:tcBorders>
          </w:tcPr>
          <w:p w14:paraId="2541ACD6" w14:textId="3668F398" w:rsidR="000B5F24" w:rsidRPr="00D646D1" w:rsidRDefault="000B5F24"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single" w:sz="4" w:space="0" w:color="auto"/>
              <w:right w:val="single" w:sz="4" w:space="0" w:color="000000"/>
            </w:tcBorders>
          </w:tcPr>
          <w:p w14:paraId="781A25B5" w14:textId="12D6D23F" w:rsidR="000B5F24" w:rsidRPr="00060BD7" w:rsidRDefault="000B5F24" w:rsidP="00320EF8">
            <w:pPr>
              <w:widowControl w:val="0"/>
              <w:spacing w:after="0" w:line="240" w:lineRule="auto"/>
              <w:ind w:left="1" w:hanging="3"/>
              <w:rPr>
                <w:rFonts w:ascii="Times New Roman" w:hAnsi="Times New Roman"/>
                <w:color w:val="000000"/>
                <w:sz w:val="24"/>
                <w:szCs w:val="24"/>
              </w:rPr>
            </w:pPr>
            <w:r>
              <w:rPr>
                <w:rFonts w:ascii="Times New Roman" w:hAnsi="Times New Roman"/>
                <w:color w:val="000000"/>
                <w:sz w:val="24"/>
                <w:szCs w:val="24"/>
              </w:rPr>
              <w:t xml:space="preserve">ПК 1.2. </w:t>
            </w:r>
            <w:r w:rsidR="005F7283" w:rsidRPr="005F7283">
              <w:rPr>
                <w:rFonts w:ascii="Times New Roman" w:hAnsi="Times New Roman"/>
                <w:color w:val="000000"/>
                <w:sz w:val="24"/>
                <w:szCs w:val="24"/>
              </w:rPr>
              <w:t>Организовывать и выполнять техническое обслуживание и ремонт электрического и электромеханического оборудования</w:t>
            </w:r>
          </w:p>
        </w:tc>
      </w:tr>
      <w:tr w:rsidR="000B5F24" w:rsidRPr="00D646D1" w14:paraId="47056D12" w14:textId="77777777" w:rsidTr="000B5F24">
        <w:trPr>
          <w:trHeight w:val="561"/>
        </w:trPr>
        <w:tc>
          <w:tcPr>
            <w:tcW w:w="2836" w:type="dxa"/>
            <w:vMerge/>
            <w:tcBorders>
              <w:left w:val="single" w:sz="4" w:space="0" w:color="000000"/>
              <w:right w:val="single" w:sz="4" w:space="0" w:color="000000"/>
            </w:tcBorders>
            <w:vAlign w:val="bottom"/>
          </w:tcPr>
          <w:p w14:paraId="43EA06CE" w14:textId="77777777" w:rsidR="000B5F24" w:rsidRPr="00D646D1" w:rsidRDefault="000B5F24" w:rsidP="00F6556E">
            <w:pPr>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000000"/>
            </w:tcBorders>
          </w:tcPr>
          <w:p w14:paraId="0413D54C" w14:textId="77777777" w:rsidR="000B5F24" w:rsidRPr="00D646D1" w:rsidRDefault="000B5F24" w:rsidP="00F6556E">
            <w:pPr>
              <w:spacing w:after="0" w:line="240" w:lineRule="auto"/>
              <w:rPr>
                <w:rFonts w:ascii="Times New Roman" w:hAnsi="Times New Roman"/>
                <w:color w:val="000000"/>
                <w:sz w:val="24"/>
                <w:szCs w:val="24"/>
              </w:rPr>
            </w:pPr>
          </w:p>
        </w:tc>
        <w:tc>
          <w:tcPr>
            <w:tcW w:w="4536" w:type="dxa"/>
            <w:tcBorders>
              <w:top w:val="single" w:sz="4" w:space="0" w:color="auto"/>
              <w:left w:val="single" w:sz="4" w:space="0" w:color="000000"/>
              <w:bottom w:val="single" w:sz="4" w:space="0" w:color="auto"/>
              <w:right w:val="single" w:sz="4" w:space="0" w:color="000000"/>
            </w:tcBorders>
          </w:tcPr>
          <w:p w14:paraId="07EA6A87" w14:textId="1079A200" w:rsidR="000B5F24" w:rsidRPr="00060BD7" w:rsidRDefault="000B5F24" w:rsidP="00320EF8">
            <w:pPr>
              <w:widowControl w:val="0"/>
              <w:spacing w:after="0" w:line="240" w:lineRule="auto"/>
              <w:ind w:left="1" w:hanging="3"/>
              <w:rPr>
                <w:rFonts w:ascii="Times New Roman" w:hAnsi="Times New Roman"/>
                <w:color w:val="000000"/>
                <w:sz w:val="24"/>
                <w:szCs w:val="24"/>
              </w:rPr>
            </w:pPr>
            <w:r>
              <w:rPr>
                <w:rFonts w:ascii="Times New Roman" w:hAnsi="Times New Roman"/>
                <w:color w:val="000000"/>
                <w:sz w:val="24"/>
                <w:szCs w:val="24"/>
              </w:rPr>
              <w:t>ПК 1.3.</w:t>
            </w:r>
            <w:r w:rsidR="005F7283">
              <w:rPr>
                <w:rFonts w:ascii="Times New Roman" w:hAnsi="Times New Roman"/>
                <w:color w:val="000000"/>
                <w:sz w:val="24"/>
                <w:szCs w:val="24"/>
              </w:rPr>
              <w:t xml:space="preserve"> </w:t>
            </w:r>
            <w:r w:rsidR="005F7283" w:rsidRPr="005F7283">
              <w:rPr>
                <w:rFonts w:ascii="Times New Roman" w:hAnsi="Times New Roman"/>
                <w:color w:val="000000"/>
                <w:sz w:val="24"/>
                <w:szCs w:val="24"/>
              </w:rPr>
              <w:t xml:space="preserve">Осуществлять диагностику </w:t>
            </w:r>
            <w:r w:rsidR="005F7283">
              <w:rPr>
                <w:rFonts w:ascii="Times New Roman" w:hAnsi="Times New Roman"/>
                <w:color w:val="000000"/>
                <w:sz w:val="24"/>
                <w:szCs w:val="24"/>
              </w:rPr>
              <w:br/>
            </w:r>
            <w:r w:rsidR="005F7283" w:rsidRPr="005F7283">
              <w:rPr>
                <w:rFonts w:ascii="Times New Roman" w:hAnsi="Times New Roman"/>
                <w:color w:val="000000"/>
                <w:sz w:val="24"/>
                <w:szCs w:val="24"/>
              </w:rPr>
              <w:t xml:space="preserve">и технический контроль при эксплуатации </w:t>
            </w:r>
            <w:r w:rsidR="005F7283" w:rsidRPr="005F7283">
              <w:rPr>
                <w:rFonts w:ascii="Times New Roman" w:hAnsi="Times New Roman"/>
                <w:color w:val="000000"/>
                <w:sz w:val="24"/>
                <w:szCs w:val="24"/>
              </w:rPr>
              <w:lastRenderedPageBreak/>
              <w:t>электрического и электромеханического оборудования</w:t>
            </w:r>
          </w:p>
        </w:tc>
      </w:tr>
      <w:tr w:rsidR="000B5F24" w:rsidRPr="00D646D1" w14:paraId="2D3A8FBD" w14:textId="77777777" w:rsidTr="000B5F24">
        <w:trPr>
          <w:trHeight w:val="542"/>
        </w:trPr>
        <w:tc>
          <w:tcPr>
            <w:tcW w:w="2836" w:type="dxa"/>
            <w:vMerge/>
            <w:tcBorders>
              <w:left w:val="single" w:sz="4" w:space="0" w:color="000000"/>
              <w:right w:val="single" w:sz="4" w:space="0" w:color="000000"/>
            </w:tcBorders>
            <w:vAlign w:val="bottom"/>
          </w:tcPr>
          <w:p w14:paraId="49C320C4" w14:textId="77777777" w:rsidR="000B5F24" w:rsidRPr="00D646D1" w:rsidRDefault="000B5F24" w:rsidP="00F6556E">
            <w:pPr>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000000"/>
            </w:tcBorders>
          </w:tcPr>
          <w:p w14:paraId="5DCCCB2E" w14:textId="77777777" w:rsidR="000B5F24" w:rsidRPr="00D646D1" w:rsidRDefault="000B5F24" w:rsidP="00F6556E">
            <w:pPr>
              <w:spacing w:after="0" w:line="240" w:lineRule="auto"/>
              <w:rPr>
                <w:rFonts w:ascii="Times New Roman" w:hAnsi="Times New Roman"/>
                <w:color w:val="000000"/>
                <w:sz w:val="24"/>
                <w:szCs w:val="24"/>
              </w:rPr>
            </w:pPr>
          </w:p>
        </w:tc>
        <w:tc>
          <w:tcPr>
            <w:tcW w:w="4536" w:type="dxa"/>
            <w:tcBorders>
              <w:top w:val="single" w:sz="4" w:space="0" w:color="auto"/>
              <w:left w:val="single" w:sz="4" w:space="0" w:color="000000"/>
              <w:bottom w:val="single" w:sz="4" w:space="0" w:color="000000"/>
              <w:right w:val="single" w:sz="4" w:space="0" w:color="000000"/>
            </w:tcBorders>
          </w:tcPr>
          <w:p w14:paraId="149B8499" w14:textId="6D5DCEC2" w:rsidR="000B5F24" w:rsidRPr="00060BD7" w:rsidRDefault="000B5F24" w:rsidP="00320EF8">
            <w:pPr>
              <w:widowControl w:val="0"/>
              <w:spacing w:after="0" w:line="240" w:lineRule="auto"/>
              <w:ind w:left="1" w:hanging="3"/>
              <w:rPr>
                <w:rFonts w:ascii="Times New Roman" w:hAnsi="Times New Roman"/>
                <w:color w:val="000000"/>
                <w:sz w:val="24"/>
                <w:szCs w:val="24"/>
              </w:rPr>
            </w:pPr>
            <w:r>
              <w:rPr>
                <w:rFonts w:ascii="Times New Roman" w:hAnsi="Times New Roman"/>
                <w:color w:val="000000"/>
                <w:sz w:val="24"/>
                <w:szCs w:val="24"/>
              </w:rPr>
              <w:t xml:space="preserve">ПК 1.4. </w:t>
            </w:r>
            <w:r w:rsidR="005F7283" w:rsidRPr="005F7283">
              <w:rPr>
                <w:rFonts w:ascii="Times New Roman" w:hAnsi="Times New Roman"/>
                <w:color w:val="000000"/>
                <w:sz w:val="24"/>
                <w:szCs w:val="24"/>
              </w:rPr>
              <w:t xml:space="preserve">Составлять отчетную документацию по техническому обслуживанию и ремонту электрического </w:t>
            </w:r>
            <w:r w:rsidR="005F7283">
              <w:rPr>
                <w:rFonts w:ascii="Times New Roman" w:hAnsi="Times New Roman"/>
                <w:color w:val="000000"/>
                <w:sz w:val="24"/>
                <w:szCs w:val="24"/>
              </w:rPr>
              <w:br/>
            </w:r>
            <w:r w:rsidR="005F7283" w:rsidRPr="005F7283">
              <w:rPr>
                <w:rFonts w:ascii="Times New Roman" w:hAnsi="Times New Roman"/>
                <w:color w:val="000000"/>
                <w:sz w:val="24"/>
                <w:szCs w:val="24"/>
              </w:rPr>
              <w:t>и электромеханического оборудования</w:t>
            </w:r>
          </w:p>
        </w:tc>
      </w:tr>
      <w:tr w:rsidR="00F468B5" w:rsidRPr="00D646D1" w14:paraId="0C57D0B1" w14:textId="77777777" w:rsidTr="00AD0800">
        <w:trPr>
          <w:trHeight w:val="236"/>
        </w:trPr>
        <w:tc>
          <w:tcPr>
            <w:tcW w:w="2836" w:type="dxa"/>
            <w:vMerge w:val="restart"/>
            <w:tcBorders>
              <w:top w:val="single" w:sz="4" w:space="0" w:color="000000"/>
              <w:left w:val="single" w:sz="4" w:space="0" w:color="000000"/>
              <w:right w:val="single" w:sz="4" w:space="0" w:color="000000"/>
            </w:tcBorders>
          </w:tcPr>
          <w:p w14:paraId="3082A807" w14:textId="1DA824FB" w:rsidR="00F468B5" w:rsidRPr="00D646D1" w:rsidRDefault="00F468B5" w:rsidP="00F6556E">
            <w:pPr>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00A75AFA" w:rsidRPr="00A75AFA">
              <w:rPr>
                <w:rFonts w:ascii="Times New Roman" w:hAnsi="Times New Roman"/>
                <w:sz w:val="24"/>
                <w:szCs w:val="24"/>
              </w:rPr>
              <w:t xml:space="preserve">Выполнение сервисного обслуживания бытовых машин </w:t>
            </w:r>
            <w:r w:rsidR="00A75AFA">
              <w:rPr>
                <w:rFonts w:ascii="Times New Roman" w:hAnsi="Times New Roman"/>
                <w:sz w:val="24"/>
                <w:szCs w:val="24"/>
              </w:rPr>
              <w:br/>
            </w:r>
            <w:r w:rsidR="00A75AFA" w:rsidRPr="00A75AFA">
              <w:rPr>
                <w:rFonts w:ascii="Times New Roman" w:hAnsi="Times New Roman"/>
                <w:sz w:val="24"/>
                <w:szCs w:val="24"/>
              </w:rPr>
              <w:t>и приборов</w:t>
            </w:r>
          </w:p>
        </w:tc>
        <w:tc>
          <w:tcPr>
            <w:tcW w:w="2551" w:type="dxa"/>
            <w:vMerge w:val="restart"/>
            <w:tcBorders>
              <w:top w:val="single" w:sz="4" w:space="0" w:color="000000"/>
              <w:left w:val="single" w:sz="4" w:space="0" w:color="000000"/>
              <w:right w:val="single" w:sz="4" w:space="0" w:color="000000"/>
            </w:tcBorders>
          </w:tcPr>
          <w:p w14:paraId="1F74E432" w14:textId="4F417812" w:rsidR="00F468B5" w:rsidRPr="00D646D1" w:rsidRDefault="00F468B5" w:rsidP="00F6556E">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ПМ.02 </w:t>
            </w:r>
            <w:r w:rsidR="00A75AFA" w:rsidRPr="00A75AFA">
              <w:rPr>
                <w:rFonts w:ascii="Times New Roman" w:hAnsi="Times New Roman"/>
                <w:sz w:val="24"/>
                <w:szCs w:val="24"/>
              </w:rPr>
              <w:t>Выполнение сервисного обслуживания бытовых машин и приборов</w:t>
            </w:r>
          </w:p>
        </w:tc>
        <w:tc>
          <w:tcPr>
            <w:tcW w:w="4536" w:type="dxa"/>
            <w:tcBorders>
              <w:top w:val="single" w:sz="4" w:space="0" w:color="000000"/>
              <w:left w:val="single" w:sz="4" w:space="0" w:color="000000"/>
              <w:bottom w:val="single" w:sz="4" w:space="0" w:color="000000"/>
              <w:right w:val="single" w:sz="4" w:space="0" w:color="000000"/>
            </w:tcBorders>
          </w:tcPr>
          <w:p w14:paraId="626308DC" w14:textId="663CA1D0" w:rsidR="00F468B5" w:rsidRPr="00D34481" w:rsidRDefault="000B5F24" w:rsidP="00F6556E">
            <w:pPr>
              <w:spacing w:after="0" w:line="240" w:lineRule="auto"/>
              <w:rPr>
                <w:rFonts w:ascii="Times New Roman" w:eastAsia="Calibri" w:hAnsi="Times New Roman"/>
                <w:color w:val="000000"/>
                <w:spacing w:val="2"/>
                <w:sz w:val="24"/>
                <w:szCs w:val="24"/>
                <w:highlight w:val="yellow"/>
                <w:shd w:val="clear" w:color="auto" w:fill="FFFFFF"/>
              </w:rPr>
            </w:pPr>
            <w:r w:rsidRPr="000B5F24">
              <w:rPr>
                <w:rFonts w:ascii="Times New Roman" w:eastAsia="Calibri" w:hAnsi="Times New Roman"/>
                <w:color w:val="000000"/>
                <w:spacing w:val="2"/>
                <w:sz w:val="24"/>
                <w:szCs w:val="24"/>
                <w:shd w:val="clear" w:color="auto" w:fill="FFFFFF"/>
              </w:rPr>
              <w:t xml:space="preserve">ПК 2.1. </w:t>
            </w:r>
            <w:r w:rsidR="005F7283" w:rsidRPr="005F7283">
              <w:rPr>
                <w:rFonts w:ascii="Times New Roman" w:eastAsia="Calibri" w:hAnsi="Times New Roman"/>
                <w:color w:val="000000"/>
                <w:spacing w:val="2"/>
                <w:sz w:val="24"/>
                <w:szCs w:val="24"/>
                <w:shd w:val="clear" w:color="auto" w:fill="FFFFFF"/>
              </w:rPr>
              <w:t xml:space="preserve">Организовывать и выполнять работы по эксплуатации, обслуживанию </w:t>
            </w:r>
            <w:r w:rsidR="005F7283">
              <w:rPr>
                <w:rFonts w:ascii="Times New Roman" w:eastAsia="Calibri" w:hAnsi="Times New Roman"/>
                <w:color w:val="000000"/>
                <w:spacing w:val="2"/>
                <w:sz w:val="24"/>
                <w:szCs w:val="24"/>
                <w:shd w:val="clear" w:color="auto" w:fill="FFFFFF"/>
              </w:rPr>
              <w:br/>
            </w:r>
            <w:r w:rsidR="005F7283" w:rsidRPr="005F7283">
              <w:rPr>
                <w:rFonts w:ascii="Times New Roman" w:eastAsia="Calibri" w:hAnsi="Times New Roman"/>
                <w:color w:val="000000"/>
                <w:spacing w:val="2"/>
                <w:sz w:val="24"/>
                <w:szCs w:val="24"/>
                <w:shd w:val="clear" w:color="auto" w:fill="FFFFFF"/>
              </w:rPr>
              <w:t>и ремонту бытовой техники</w:t>
            </w:r>
          </w:p>
        </w:tc>
      </w:tr>
      <w:tr w:rsidR="00F468B5" w:rsidRPr="00D646D1" w14:paraId="66D060B2" w14:textId="77777777" w:rsidTr="00AD0800">
        <w:trPr>
          <w:trHeight w:val="236"/>
        </w:trPr>
        <w:tc>
          <w:tcPr>
            <w:tcW w:w="2836" w:type="dxa"/>
            <w:vMerge/>
            <w:tcBorders>
              <w:left w:val="single" w:sz="4" w:space="0" w:color="000000"/>
              <w:right w:val="single" w:sz="4" w:space="0" w:color="000000"/>
            </w:tcBorders>
            <w:vAlign w:val="center"/>
          </w:tcPr>
          <w:p w14:paraId="11682ED3" w14:textId="77777777" w:rsidR="00F468B5" w:rsidRDefault="00F468B5" w:rsidP="00F6556E">
            <w:pPr>
              <w:spacing w:after="0" w:line="240" w:lineRule="auto"/>
              <w:rPr>
                <w:rFonts w:ascii="Times New Roman" w:hAnsi="Times New Roman"/>
                <w:bCs/>
                <w:sz w:val="24"/>
                <w:szCs w:val="24"/>
              </w:rPr>
            </w:pPr>
          </w:p>
        </w:tc>
        <w:tc>
          <w:tcPr>
            <w:tcW w:w="2551" w:type="dxa"/>
            <w:vMerge/>
            <w:tcBorders>
              <w:left w:val="single" w:sz="4" w:space="0" w:color="000000"/>
              <w:right w:val="single" w:sz="4" w:space="0" w:color="000000"/>
            </w:tcBorders>
          </w:tcPr>
          <w:p w14:paraId="64D91277" w14:textId="77777777" w:rsidR="00F468B5" w:rsidRDefault="00F468B5"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0DCC5419" w:rsidR="00F468B5" w:rsidRPr="00D34481" w:rsidRDefault="000B5F24" w:rsidP="00F6556E">
            <w:pPr>
              <w:spacing w:after="0" w:line="240" w:lineRule="auto"/>
              <w:rPr>
                <w:rFonts w:ascii="Times New Roman" w:eastAsia="Calibri" w:hAnsi="Times New Roman"/>
                <w:color w:val="000000"/>
                <w:spacing w:val="2"/>
                <w:sz w:val="24"/>
                <w:szCs w:val="24"/>
                <w:shd w:val="clear" w:color="auto" w:fill="FFFFFF"/>
              </w:rPr>
            </w:pPr>
            <w:r>
              <w:rPr>
                <w:rFonts w:ascii="Times New Roman" w:eastAsia="Calibri" w:hAnsi="Times New Roman"/>
                <w:color w:val="000000"/>
                <w:spacing w:val="2"/>
                <w:sz w:val="24"/>
                <w:szCs w:val="24"/>
                <w:shd w:val="clear" w:color="auto" w:fill="FFFFFF"/>
              </w:rPr>
              <w:t xml:space="preserve">ПК 2.2. </w:t>
            </w:r>
            <w:r w:rsidR="005F7283" w:rsidRPr="005F7283">
              <w:rPr>
                <w:rFonts w:ascii="Times New Roman" w:eastAsia="Calibri" w:hAnsi="Times New Roman"/>
                <w:color w:val="000000"/>
                <w:spacing w:val="2"/>
                <w:sz w:val="24"/>
                <w:szCs w:val="24"/>
                <w:shd w:val="clear" w:color="auto" w:fill="FFFFFF"/>
              </w:rPr>
              <w:t xml:space="preserve">Осуществлять диагностику </w:t>
            </w:r>
            <w:r w:rsidR="005F7283">
              <w:rPr>
                <w:rFonts w:ascii="Times New Roman" w:eastAsia="Calibri" w:hAnsi="Times New Roman"/>
                <w:color w:val="000000"/>
                <w:spacing w:val="2"/>
                <w:sz w:val="24"/>
                <w:szCs w:val="24"/>
                <w:shd w:val="clear" w:color="auto" w:fill="FFFFFF"/>
              </w:rPr>
              <w:br/>
            </w:r>
            <w:r w:rsidR="005F7283" w:rsidRPr="005F7283">
              <w:rPr>
                <w:rFonts w:ascii="Times New Roman" w:eastAsia="Calibri" w:hAnsi="Times New Roman"/>
                <w:color w:val="000000"/>
                <w:spacing w:val="2"/>
                <w:sz w:val="24"/>
                <w:szCs w:val="24"/>
                <w:shd w:val="clear" w:color="auto" w:fill="FFFFFF"/>
              </w:rPr>
              <w:t>и контроль технического состояния бытовой техники</w:t>
            </w:r>
          </w:p>
        </w:tc>
      </w:tr>
      <w:tr w:rsidR="00F468B5" w:rsidRPr="00D646D1" w14:paraId="63A6DEB3" w14:textId="77777777" w:rsidTr="00F468B5">
        <w:trPr>
          <w:trHeight w:val="304"/>
        </w:trPr>
        <w:tc>
          <w:tcPr>
            <w:tcW w:w="2836" w:type="dxa"/>
            <w:vMerge/>
            <w:tcBorders>
              <w:left w:val="single" w:sz="4" w:space="0" w:color="000000"/>
              <w:right w:val="single" w:sz="4" w:space="0" w:color="000000"/>
            </w:tcBorders>
            <w:vAlign w:val="center"/>
          </w:tcPr>
          <w:p w14:paraId="3D4088FD" w14:textId="77777777" w:rsidR="00F468B5" w:rsidRDefault="00F468B5" w:rsidP="00F6556E">
            <w:pPr>
              <w:spacing w:after="0" w:line="240" w:lineRule="auto"/>
              <w:rPr>
                <w:rFonts w:ascii="Times New Roman" w:hAnsi="Times New Roman"/>
                <w:bCs/>
                <w:sz w:val="24"/>
                <w:szCs w:val="24"/>
              </w:rPr>
            </w:pPr>
          </w:p>
        </w:tc>
        <w:tc>
          <w:tcPr>
            <w:tcW w:w="2551" w:type="dxa"/>
            <w:vMerge/>
            <w:tcBorders>
              <w:left w:val="single" w:sz="4" w:space="0" w:color="000000"/>
              <w:right w:val="single" w:sz="4" w:space="0" w:color="000000"/>
            </w:tcBorders>
          </w:tcPr>
          <w:p w14:paraId="6FD415DE" w14:textId="77777777" w:rsidR="00F468B5" w:rsidRDefault="00F468B5"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single" w:sz="4" w:space="0" w:color="auto"/>
              <w:right w:val="single" w:sz="4" w:space="0" w:color="000000"/>
            </w:tcBorders>
          </w:tcPr>
          <w:p w14:paraId="3657DC30" w14:textId="6D7E619B" w:rsidR="00F468B5" w:rsidRPr="00D34481" w:rsidRDefault="000B5F24" w:rsidP="00D97383">
            <w:pPr>
              <w:widowControl w:val="0"/>
              <w:spacing w:after="0" w:line="240" w:lineRule="auto"/>
              <w:ind w:left="1" w:hanging="3"/>
              <w:rPr>
                <w:rFonts w:ascii="Times New Roman" w:eastAsia="Calibri" w:hAnsi="Times New Roman"/>
                <w:color w:val="000000"/>
                <w:spacing w:val="2"/>
                <w:sz w:val="24"/>
                <w:szCs w:val="24"/>
                <w:shd w:val="clear" w:color="auto" w:fill="FFFFFF"/>
              </w:rPr>
            </w:pPr>
            <w:r>
              <w:rPr>
                <w:rFonts w:ascii="Times New Roman" w:eastAsia="Calibri" w:hAnsi="Times New Roman"/>
                <w:color w:val="000000"/>
                <w:spacing w:val="2"/>
                <w:sz w:val="24"/>
                <w:szCs w:val="24"/>
                <w:shd w:val="clear" w:color="auto" w:fill="FFFFFF"/>
              </w:rPr>
              <w:t xml:space="preserve">ПК 2.3. </w:t>
            </w:r>
            <w:r w:rsidR="005F7283" w:rsidRPr="005F7283">
              <w:rPr>
                <w:rFonts w:ascii="Times New Roman" w:eastAsia="Calibri" w:hAnsi="Times New Roman"/>
                <w:color w:val="000000"/>
                <w:spacing w:val="2"/>
                <w:sz w:val="24"/>
                <w:szCs w:val="24"/>
                <w:shd w:val="clear" w:color="auto" w:fill="FFFFFF"/>
              </w:rPr>
              <w:t>Прогнозировать отказы, определять ресурсы, обнаруживать дефекты электробытовой техники</w:t>
            </w:r>
          </w:p>
        </w:tc>
      </w:tr>
      <w:tr w:rsidR="00F6556E" w:rsidRPr="00D646D1" w14:paraId="5EF0D52A" w14:textId="77777777" w:rsidTr="00AD0800">
        <w:trPr>
          <w:trHeight w:val="276"/>
        </w:trPr>
        <w:tc>
          <w:tcPr>
            <w:tcW w:w="2836" w:type="dxa"/>
            <w:vMerge w:val="restart"/>
            <w:tcBorders>
              <w:top w:val="single" w:sz="4" w:space="0" w:color="auto"/>
              <w:left w:val="single" w:sz="4" w:space="0" w:color="000000"/>
              <w:right w:val="single" w:sz="4" w:space="0" w:color="000000"/>
            </w:tcBorders>
          </w:tcPr>
          <w:p w14:paraId="5F63216D" w14:textId="79EA7A8E" w:rsidR="00F6556E" w:rsidRPr="00D646D1" w:rsidRDefault="00F6556E" w:rsidP="00F6556E">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 03 </w:t>
            </w:r>
            <w:r w:rsidR="006856E1" w:rsidRPr="006856E1">
              <w:rPr>
                <w:rFonts w:ascii="Times New Roman" w:hAnsi="Times New Roman"/>
                <w:sz w:val="24"/>
                <w:szCs w:val="24"/>
              </w:rPr>
              <w:t>Организация деятельности производственного подразделения</w:t>
            </w:r>
          </w:p>
        </w:tc>
        <w:tc>
          <w:tcPr>
            <w:tcW w:w="2551" w:type="dxa"/>
            <w:vMerge w:val="restart"/>
            <w:tcBorders>
              <w:top w:val="single" w:sz="4" w:space="0" w:color="auto"/>
              <w:left w:val="single" w:sz="4" w:space="0" w:color="000000"/>
              <w:right w:val="single" w:sz="4" w:space="0" w:color="auto"/>
            </w:tcBorders>
          </w:tcPr>
          <w:p w14:paraId="79064649" w14:textId="0A8FD134" w:rsidR="00F6556E" w:rsidRPr="00D646D1" w:rsidRDefault="00F6556E" w:rsidP="00F6556E">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ПМ</w:t>
            </w:r>
            <w:r w:rsidR="00A6784E">
              <w:rPr>
                <w:rFonts w:ascii="Times New Roman" w:hAnsi="Times New Roman"/>
                <w:color w:val="000000"/>
                <w:sz w:val="24"/>
                <w:szCs w:val="24"/>
              </w:rPr>
              <w:t>.</w:t>
            </w:r>
            <w:r>
              <w:rPr>
                <w:rFonts w:ascii="Times New Roman" w:hAnsi="Times New Roman"/>
                <w:color w:val="000000"/>
                <w:sz w:val="24"/>
                <w:szCs w:val="24"/>
              </w:rPr>
              <w:t xml:space="preserve"> 03 </w:t>
            </w:r>
            <w:r w:rsidR="006856E1" w:rsidRPr="006856E1">
              <w:rPr>
                <w:rFonts w:ascii="Times New Roman" w:hAnsi="Times New Roman"/>
                <w:sz w:val="24"/>
                <w:szCs w:val="24"/>
              </w:rPr>
              <w:t>Организация деятельности производственного подразделения</w:t>
            </w:r>
          </w:p>
        </w:tc>
        <w:tc>
          <w:tcPr>
            <w:tcW w:w="4536" w:type="dxa"/>
            <w:tcBorders>
              <w:top w:val="single" w:sz="4" w:space="0" w:color="auto"/>
              <w:left w:val="single" w:sz="4" w:space="0" w:color="auto"/>
              <w:bottom w:val="single" w:sz="4" w:space="0" w:color="auto"/>
              <w:right w:val="single" w:sz="4" w:space="0" w:color="auto"/>
            </w:tcBorders>
          </w:tcPr>
          <w:p w14:paraId="00C349BF" w14:textId="0E7178BE" w:rsidR="00F6556E" w:rsidRPr="00D646D1" w:rsidRDefault="000B5F24" w:rsidP="00F34516">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3.1. </w:t>
            </w:r>
            <w:r w:rsidR="005F7283" w:rsidRPr="005F7283">
              <w:rPr>
                <w:rFonts w:ascii="Times New Roman" w:hAnsi="Times New Roman"/>
                <w:color w:val="000000"/>
                <w:sz w:val="24"/>
                <w:szCs w:val="24"/>
              </w:rPr>
              <w:t>Участвовать в планировании работы персонала производственного подразделения</w:t>
            </w:r>
          </w:p>
        </w:tc>
      </w:tr>
      <w:tr w:rsidR="00F34516" w:rsidRPr="00D646D1" w14:paraId="239726DA" w14:textId="77777777" w:rsidTr="00F3294D">
        <w:trPr>
          <w:trHeight w:val="488"/>
        </w:trPr>
        <w:tc>
          <w:tcPr>
            <w:tcW w:w="2836" w:type="dxa"/>
            <w:vMerge/>
            <w:tcBorders>
              <w:left w:val="single" w:sz="4" w:space="0" w:color="000000"/>
              <w:right w:val="single" w:sz="4" w:space="0" w:color="000000"/>
            </w:tcBorders>
            <w:vAlign w:val="bottom"/>
          </w:tcPr>
          <w:p w14:paraId="13163CC9" w14:textId="77777777" w:rsidR="00F34516" w:rsidRDefault="00F34516" w:rsidP="00F6556E">
            <w:pPr>
              <w:snapToGrid w:val="0"/>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auto"/>
            </w:tcBorders>
          </w:tcPr>
          <w:p w14:paraId="572696C7" w14:textId="77777777" w:rsidR="00F34516" w:rsidRDefault="00F34516" w:rsidP="00F6556E">
            <w:pPr>
              <w:snapToGrid w:val="0"/>
              <w:spacing w:after="0" w:line="240" w:lineRule="auto"/>
              <w:rPr>
                <w:rFonts w:ascii="Times New Roman" w:hAnsi="Times New Roman"/>
                <w:color w:val="000000"/>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E732D20" w14:textId="05E144C2" w:rsidR="00F34516" w:rsidRPr="00F34516" w:rsidRDefault="000B5F24" w:rsidP="00F34516">
            <w:pPr>
              <w:spacing w:after="0" w:line="240" w:lineRule="auto"/>
              <w:rPr>
                <w:rFonts w:ascii="Times New Roman" w:hAnsi="Times New Roman"/>
                <w:iCs/>
                <w:color w:val="333333"/>
                <w:sz w:val="24"/>
                <w:szCs w:val="24"/>
              </w:rPr>
            </w:pPr>
            <w:r>
              <w:rPr>
                <w:rFonts w:ascii="Times New Roman" w:hAnsi="Times New Roman"/>
                <w:iCs/>
                <w:color w:val="333333"/>
                <w:sz w:val="24"/>
                <w:szCs w:val="24"/>
              </w:rPr>
              <w:t xml:space="preserve">ПК 3.2. </w:t>
            </w:r>
            <w:r w:rsidR="005F7283" w:rsidRPr="005F7283">
              <w:rPr>
                <w:rFonts w:ascii="Times New Roman" w:hAnsi="Times New Roman"/>
                <w:iCs/>
                <w:color w:val="333333"/>
                <w:sz w:val="24"/>
                <w:szCs w:val="24"/>
              </w:rPr>
              <w:t>Организовывать работу коллектива исполнителей</w:t>
            </w:r>
          </w:p>
        </w:tc>
      </w:tr>
      <w:tr w:rsidR="00A2171B" w:rsidRPr="00D646D1" w14:paraId="68A454FE" w14:textId="77777777" w:rsidTr="00F3294D">
        <w:trPr>
          <w:trHeight w:val="495"/>
        </w:trPr>
        <w:tc>
          <w:tcPr>
            <w:tcW w:w="2836" w:type="dxa"/>
            <w:vMerge/>
            <w:tcBorders>
              <w:left w:val="single" w:sz="4" w:space="0" w:color="000000"/>
              <w:right w:val="single" w:sz="4" w:space="0" w:color="000000"/>
            </w:tcBorders>
            <w:vAlign w:val="bottom"/>
          </w:tcPr>
          <w:p w14:paraId="7A79280C" w14:textId="77777777" w:rsidR="00A2171B" w:rsidRDefault="00A2171B" w:rsidP="00F6556E">
            <w:pPr>
              <w:snapToGrid w:val="0"/>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auto"/>
            </w:tcBorders>
          </w:tcPr>
          <w:p w14:paraId="150257DD" w14:textId="77777777" w:rsidR="00A2171B" w:rsidRDefault="00A2171B" w:rsidP="00F6556E">
            <w:pPr>
              <w:snapToGrid w:val="0"/>
              <w:spacing w:after="0" w:line="240" w:lineRule="auto"/>
              <w:rPr>
                <w:rFonts w:ascii="Times New Roman" w:hAnsi="Times New Roman"/>
                <w:color w:val="000000"/>
                <w:sz w:val="24"/>
                <w:szCs w:val="24"/>
              </w:rPr>
            </w:pPr>
          </w:p>
        </w:tc>
        <w:tc>
          <w:tcPr>
            <w:tcW w:w="4536" w:type="dxa"/>
            <w:tcBorders>
              <w:top w:val="single" w:sz="4" w:space="0" w:color="auto"/>
              <w:left w:val="single" w:sz="4" w:space="0" w:color="auto"/>
              <w:bottom w:val="single" w:sz="4" w:space="0" w:color="auto"/>
              <w:right w:val="single" w:sz="4" w:space="0" w:color="auto"/>
            </w:tcBorders>
          </w:tcPr>
          <w:p w14:paraId="15F1645F" w14:textId="6BB0B592" w:rsidR="00A2171B" w:rsidRPr="008419EB" w:rsidRDefault="000B5F24" w:rsidP="00F34516">
            <w:pPr>
              <w:spacing w:after="0" w:line="240" w:lineRule="auto"/>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ПК 3.3. </w:t>
            </w:r>
            <w:r w:rsidR="005F7283" w:rsidRPr="005F7283">
              <w:rPr>
                <w:rFonts w:ascii="Times New Roman" w:hAnsi="Times New Roman"/>
                <w:spacing w:val="2"/>
                <w:sz w:val="24"/>
                <w:szCs w:val="24"/>
                <w:shd w:val="clear" w:color="auto" w:fill="FFFFFF"/>
              </w:rPr>
              <w:t>Анализировать результаты деятельности коллектива исполнителей</w:t>
            </w:r>
          </w:p>
        </w:tc>
      </w:tr>
      <w:tr w:rsidR="0063269F" w:rsidRPr="00D646D1" w14:paraId="26C3A5DA" w14:textId="77777777" w:rsidTr="006856E1">
        <w:trPr>
          <w:trHeight w:val="236"/>
        </w:trPr>
        <w:tc>
          <w:tcPr>
            <w:tcW w:w="2836" w:type="dxa"/>
            <w:tcBorders>
              <w:top w:val="single" w:sz="4" w:space="0" w:color="auto"/>
              <w:left w:val="single" w:sz="4" w:space="0" w:color="auto"/>
              <w:bottom w:val="single" w:sz="4" w:space="0" w:color="auto"/>
              <w:right w:val="single" w:sz="4" w:space="0" w:color="auto"/>
            </w:tcBorders>
          </w:tcPr>
          <w:p w14:paraId="566D9F11" w14:textId="31176399" w:rsidR="0063269F" w:rsidRPr="00D646D1" w:rsidRDefault="0063269F" w:rsidP="00F6556E">
            <w:pPr>
              <w:snapToGrid w:val="0"/>
              <w:spacing w:after="0" w:line="240" w:lineRule="auto"/>
              <w:rPr>
                <w:rFonts w:ascii="Times New Roman" w:hAnsi="Times New Roman"/>
                <w:color w:val="000000"/>
                <w:sz w:val="24"/>
                <w:szCs w:val="24"/>
              </w:rPr>
            </w:pPr>
            <w:r>
              <w:rPr>
                <w:rFonts w:ascii="Times New Roman" w:hAnsi="Times New Roman"/>
                <w:iCs/>
                <w:color w:val="333333"/>
                <w:sz w:val="24"/>
                <w:szCs w:val="24"/>
              </w:rPr>
              <w:t xml:space="preserve">ВД. 04 </w:t>
            </w:r>
            <w:r w:rsidR="006856E1" w:rsidRPr="006856E1">
              <w:rPr>
                <w:rFonts w:ascii="Times New Roman" w:hAnsi="Times New Roman"/>
                <w:iCs/>
                <w:color w:val="333333"/>
                <w:sz w:val="24"/>
                <w:szCs w:val="24"/>
              </w:rPr>
              <w:t>Выполнение работ по одной или нескольким профессиям рабочих, должностям служащих</w:t>
            </w:r>
          </w:p>
        </w:tc>
        <w:tc>
          <w:tcPr>
            <w:tcW w:w="2551" w:type="dxa"/>
            <w:tcBorders>
              <w:top w:val="single" w:sz="4" w:space="0" w:color="auto"/>
              <w:left w:val="single" w:sz="4" w:space="0" w:color="auto"/>
              <w:bottom w:val="single" w:sz="4" w:space="0" w:color="auto"/>
              <w:right w:val="single" w:sz="4" w:space="0" w:color="auto"/>
            </w:tcBorders>
          </w:tcPr>
          <w:p w14:paraId="467C34C7" w14:textId="7CE65C92" w:rsidR="0063269F" w:rsidRPr="00F3294D" w:rsidRDefault="0063269F" w:rsidP="00F6556E">
            <w:pPr>
              <w:snapToGrid w:val="0"/>
              <w:spacing w:after="0" w:line="240" w:lineRule="auto"/>
              <w:rPr>
                <w:rFonts w:ascii="Times New Roman" w:hAnsi="Times New Roman"/>
                <w:iCs/>
                <w:color w:val="333333"/>
                <w:sz w:val="24"/>
                <w:szCs w:val="24"/>
              </w:rPr>
            </w:pPr>
            <w:r>
              <w:rPr>
                <w:rFonts w:ascii="Times New Roman" w:hAnsi="Times New Roman"/>
                <w:color w:val="000000"/>
                <w:sz w:val="24"/>
                <w:szCs w:val="24"/>
              </w:rPr>
              <w:t xml:space="preserve">ПМ. 04 </w:t>
            </w:r>
            <w:r w:rsidR="006856E1" w:rsidRPr="006856E1">
              <w:rPr>
                <w:rFonts w:ascii="Times New Roman" w:hAnsi="Times New Roman"/>
                <w:iCs/>
                <w:color w:val="333333"/>
                <w:sz w:val="24"/>
                <w:szCs w:val="24"/>
              </w:rPr>
              <w:t>Выполнение работ по одной или нескольким профессиям рабочих, должностям служащих</w:t>
            </w:r>
          </w:p>
        </w:tc>
        <w:tc>
          <w:tcPr>
            <w:tcW w:w="4536" w:type="dxa"/>
            <w:tcBorders>
              <w:top w:val="single" w:sz="4" w:space="0" w:color="auto"/>
              <w:left w:val="single" w:sz="4" w:space="0" w:color="auto"/>
              <w:bottom w:val="single" w:sz="4" w:space="0" w:color="000000"/>
              <w:right w:val="single" w:sz="4" w:space="0" w:color="000000"/>
            </w:tcBorders>
          </w:tcPr>
          <w:p w14:paraId="26019BD3" w14:textId="4F44C884" w:rsidR="0063269F" w:rsidRPr="007A5FB7" w:rsidRDefault="0063269F" w:rsidP="00F6556E">
            <w:pPr>
              <w:snapToGrid w:val="0"/>
              <w:spacing w:after="0" w:line="240" w:lineRule="auto"/>
              <w:rPr>
                <w:rFonts w:ascii="Times New Roman" w:eastAsia="Calibri" w:hAnsi="Times New Roman"/>
                <w:color w:val="000000"/>
                <w:spacing w:val="2"/>
                <w:sz w:val="24"/>
                <w:szCs w:val="24"/>
                <w:shd w:val="clear" w:color="auto" w:fill="FFFFFF"/>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7B7B7D3"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w:t>
      </w:r>
      <w:r w:rsidR="00060BD7">
        <w:rPr>
          <w:rFonts w:ascii="Times New Roman" w:hAnsi="Times New Roman"/>
          <w:sz w:val="24"/>
          <w:szCs w:val="24"/>
        </w:rPr>
        <w:br/>
      </w:r>
      <w:r w:rsidRPr="00135B33">
        <w:rPr>
          <w:rFonts w:ascii="Times New Roman" w:hAnsi="Times New Roman"/>
          <w:sz w:val="24"/>
          <w:szCs w:val="24"/>
        </w:rPr>
        <w:t>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289" w:type="dxa"/>
        <w:tblLook w:val="04A0" w:firstRow="1" w:lastRow="0" w:firstColumn="1" w:lastColumn="0" w:noHBand="0" w:noVBand="1"/>
      </w:tblPr>
      <w:tblGrid>
        <w:gridCol w:w="6805"/>
        <w:gridCol w:w="3118"/>
      </w:tblGrid>
      <w:tr w:rsidR="007120D5" w:rsidRPr="00135B33" w14:paraId="558367A8" w14:textId="77777777" w:rsidTr="00AD0800">
        <w:trPr>
          <w:trHeight w:val="388"/>
        </w:trPr>
        <w:tc>
          <w:tcPr>
            <w:tcW w:w="6805"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1560"/>
        <w:gridCol w:w="1559"/>
        <w:gridCol w:w="1559"/>
        <w:gridCol w:w="1446"/>
      </w:tblGrid>
      <w:tr w:rsidR="00BD05D5" w:rsidRPr="00135B33" w14:paraId="1DF7BA67" w14:textId="77777777" w:rsidTr="00AD0800">
        <w:trPr>
          <w:trHeight w:val="308"/>
        </w:trPr>
        <w:tc>
          <w:tcPr>
            <w:tcW w:w="3799"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AD0800">
        <w:trPr>
          <w:trHeight w:val="950"/>
        </w:trPr>
        <w:tc>
          <w:tcPr>
            <w:tcW w:w="3799"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lastRenderedPageBreak/>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44C62C62" w:rsidR="002A00C4" w:rsidRPr="00ED5152" w:rsidRDefault="00602A81" w:rsidP="00D646D1">
      <w:pPr>
        <w:pStyle w:val="affb"/>
        <w:spacing w:before="0" w:after="0"/>
        <w:ind w:left="0" w:firstLine="709"/>
        <w:contextualSpacing/>
        <w:jc w:val="both"/>
        <w:rPr>
          <w:iCs/>
          <w:lang w:val="ru-RU"/>
        </w:rPr>
      </w:pPr>
      <w:r w:rsidRPr="00ED5152">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00D26E88">
        <w:rPr>
          <w:iCs/>
          <w:lang w:val="ru-RU"/>
        </w:rPr>
        <w:br/>
      </w:r>
      <w:r w:rsidRPr="00ED5152">
        <w:rPr>
          <w:iCs/>
          <w:lang w:val="ru-RU"/>
        </w:rP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6C288B7F" w14:textId="536BB554" w:rsidR="002A00C4" w:rsidRPr="008463B2" w:rsidRDefault="00BD05D5" w:rsidP="008463B2">
      <w:pPr>
        <w:pStyle w:val="affb"/>
        <w:spacing w:before="0" w:after="0"/>
        <w:ind w:left="0" w:firstLine="709"/>
        <w:contextualSpacing/>
        <w:jc w:val="both"/>
        <w:rPr>
          <w:lang w:val="ru-RU"/>
        </w:rPr>
      </w:pPr>
      <w:r w:rsidRPr="00ED5152">
        <w:rPr>
          <w:i/>
          <w:iCs/>
          <w:lang w:val="ru-RU"/>
        </w:rPr>
        <w:t>___</w:t>
      </w:r>
    </w:p>
    <w:sectPr w:rsidR="002A00C4" w:rsidRPr="008463B2"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97699" w14:textId="77777777" w:rsidR="00B860AE" w:rsidRDefault="00B860AE">
      <w:pPr>
        <w:spacing w:after="0" w:line="240" w:lineRule="auto"/>
      </w:pPr>
      <w:r>
        <w:separator/>
      </w:r>
    </w:p>
  </w:endnote>
  <w:endnote w:type="continuationSeparator" w:id="0">
    <w:p w14:paraId="2DFCCFA7" w14:textId="77777777" w:rsidR="00B860AE" w:rsidRDefault="00B86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Calibri"/>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79E63" w14:textId="77777777" w:rsidR="00B860AE" w:rsidRDefault="00B860AE">
      <w:pPr>
        <w:rPr>
          <w:sz w:val="12"/>
        </w:rPr>
      </w:pPr>
      <w:r>
        <w:separator/>
      </w:r>
    </w:p>
  </w:footnote>
  <w:footnote w:type="continuationSeparator" w:id="0">
    <w:p w14:paraId="2F7892CD" w14:textId="77777777" w:rsidR="00B860AE" w:rsidRDefault="00B860AE">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170F2"/>
    <w:rsid w:val="00036068"/>
    <w:rsid w:val="00046B5D"/>
    <w:rsid w:val="00060BD7"/>
    <w:rsid w:val="00071C78"/>
    <w:rsid w:val="00090CE2"/>
    <w:rsid w:val="000B5F24"/>
    <w:rsid w:val="000D422A"/>
    <w:rsid w:val="000E3E75"/>
    <w:rsid w:val="000F0DBA"/>
    <w:rsid w:val="001179D6"/>
    <w:rsid w:val="001272D2"/>
    <w:rsid w:val="00135B33"/>
    <w:rsid w:val="00153DE5"/>
    <w:rsid w:val="00186478"/>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20EF8"/>
    <w:rsid w:val="0039443E"/>
    <w:rsid w:val="00394BD3"/>
    <w:rsid w:val="00396303"/>
    <w:rsid w:val="003A6B6C"/>
    <w:rsid w:val="003C4454"/>
    <w:rsid w:val="003E1FEB"/>
    <w:rsid w:val="004206C6"/>
    <w:rsid w:val="004331A1"/>
    <w:rsid w:val="00436C0E"/>
    <w:rsid w:val="00474A96"/>
    <w:rsid w:val="00490002"/>
    <w:rsid w:val="004A098C"/>
    <w:rsid w:val="004A5AB0"/>
    <w:rsid w:val="004A7435"/>
    <w:rsid w:val="004B4E55"/>
    <w:rsid w:val="004B773A"/>
    <w:rsid w:val="005211FE"/>
    <w:rsid w:val="00556516"/>
    <w:rsid w:val="005B7189"/>
    <w:rsid w:val="005D6FBD"/>
    <w:rsid w:val="005E38F7"/>
    <w:rsid w:val="005E567A"/>
    <w:rsid w:val="005F7283"/>
    <w:rsid w:val="00602A81"/>
    <w:rsid w:val="00615E5C"/>
    <w:rsid w:val="0063237F"/>
    <w:rsid w:val="0063269F"/>
    <w:rsid w:val="00633527"/>
    <w:rsid w:val="00636610"/>
    <w:rsid w:val="00642536"/>
    <w:rsid w:val="00662427"/>
    <w:rsid w:val="00663896"/>
    <w:rsid w:val="0067372F"/>
    <w:rsid w:val="00677AF6"/>
    <w:rsid w:val="006856E1"/>
    <w:rsid w:val="006A4C26"/>
    <w:rsid w:val="006C1A00"/>
    <w:rsid w:val="006C731C"/>
    <w:rsid w:val="006D2827"/>
    <w:rsid w:val="007120D5"/>
    <w:rsid w:val="00727D1A"/>
    <w:rsid w:val="00733762"/>
    <w:rsid w:val="00737729"/>
    <w:rsid w:val="007813BD"/>
    <w:rsid w:val="007A5FB7"/>
    <w:rsid w:val="007B7154"/>
    <w:rsid w:val="007B7595"/>
    <w:rsid w:val="007D0B9E"/>
    <w:rsid w:val="007E3F03"/>
    <w:rsid w:val="00800113"/>
    <w:rsid w:val="00803E42"/>
    <w:rsid w:val="0080531D"/>
    <w:rsid w:val="00826B24"/>
    <w:rsid w:val="00844600"/>
    <w:rsid w:val="008463B2"/>
    <w:rsid w:val="00853B8E"/>
    <w:rsid w:val="00862E13"/>
    <w:rsid w:val="00866C60"/>
    <w:rsid w:val="00893648"/>
    <w:rsid w:val="008A036F"/>
    <w:rsid w:val="008C4ACC"/>
    <w:rsid w:val="008D7936"/>
    <w:rsid w:val="008E0728"/>
    <w:rsid w:val="008E66D0"/>
    <w:rsid w:val="00904A2D"/>
    <w:rsid w:val="00915FDE"/>
    <w:rsid w:val="0093517F"/>
    <w:rsid w:val="00941697"/>
    <w:rsid w:val="00953020"/>
    <w:rsid w:val="00960EB7"/>
    <w:rsid w:val="0097174C"/>
    <w:rsid w:val="009826EE"/>
    <w:rsid w:val="009A2753"/>
    <w:rsid w:val="009B0A8D"/>
    <w:rsid w:val="009B256D"/>
    <w:rsid w:val="009B3EDD"/>
    <w:rsid w:val="009C3077"/>
    <w:rsid w:val="009D2210"/>
    <w:rsid w:val="009D4BC9"/>
    <w:rsid w:val="009D51D0"/>
    <w:rsid w:val="00A2171B"/>
    <w:rsid w:val="00A3407D"/>
    <w:rsid w:val="00A65873"/>
    <w:rsid w:val="00A6784E"/>
    <w:rsid w:val="00A74DD9"/>
    <w:rsid w:val="00A75AFA"/>
    <w:rsid w:val="00A770FE"/>
    <w:rsid w:val="00A86873"/>
    <w:rsid w:val="00AA673E"/>
    <w:rsid w:val="00AA730A"/>
    <w:rsid w:val="00AB3AEB"/>
    <w:rsid w:val="00AD0800"/>
    <w:rsid w:val="00B10748"/>
    <w:rsid w:val="00B205A2"/>
    <w:rsid w:val="00B25D92"/>
    <w:rsid w:val="00B40334"/>
    <w:rsid w:val="00B661A8"/>
    <w:rsid w:val="00B70862"/>
    <w:rsid w:val="00B717AD"/>
    <w:rsid w:val="00B71CDE"/>
    <w:rsid w:val="00B860AE"/>
    <w:rsid w:val="00B86CAD"/>
    <w:rsid w:val="00B93289"/>
    <w:rsid w:val="00BA0033"/>
    <w:rsid w:val="00BA26D0"/>
    <w:rsid w:val="00BA60C3"/>
    <w:rsid w:val="00BA6BC9"/>
    <w:rsid w:val="00BC716C"/>
    <w:rsid w:val="00BD05D5"/>
    <w:rsid w:val="00BE16AF"/>
    <w:rsid w:val="00BE19F3"/>
    <w:rsid w:val="00C04B17"/>
    <w:rsid w:val="00C26465"/>
    <w:rsid w:val="00C3535D"/>
    <w:rsid w:val="00CA2F2D"/>
    <w:rsid w:val="00CB6C7E"/>
    <w:rsid w:val="00CD060F"/>
    <w:rsid w:val="00CD4FEF"/>
    <w:rsid w:val="00CD667A"/>
    <w:rsid w:val="00CD668B"/>
    <w:rsid w:val="00D004C8"/>
    <w:rsid w:val="00D15A20"/>
    <w:rsid w:val="00D26E88"/>
    <w:rsid w:val="00D34481"/>
    <w:rsid w:val="00D405F5"/>
    <w:rsid w:val="00D406E8"/>
    <w:rsid w:val="00D60061"/>
    <w:rsid w:val="00D60CB6"/>
    <w:rsid w:val="00D646D1"/>
    <w:rsid w:val="00D97383"/>
    <w:rsid w:val="00DB1A4E"/>
    <w:rsid w:val="00DB21B5"/>
    <w:rsid w:val="00DE2480"/>
    <w:rsid w:val="00DE6FF0"/>
    <w:rsid w:val="00DF1A70"/>
    <w:rsid w:val="00DF23CA"/>
    <w:rsid w:val="00DF263F"/>
    <w:rsid w:val="00DF7E0A"/>
    <w:rsid w:val="00E16CDF"/>
    <w:rsid w:val="00E546D1"/>
    <w:rsid w:val="00E569E6"/>
    <w:rsid w:val="00E57A12"/>
    <w:rsid w:val="00E61784"/>
    <w:rsid w:val="00E90F38"/>
    <w:rsid w:val="00E96F8F"/>
    <w:rsid w:val="00EA1437"/>
    <w:rsid w:val="00EA6A92"/>
    <w:rsid w:val="00EC10EA"/>
    <w:rsid w:val="00EC2F46"/>
    <w:rsid w:val="00ED5152"/>
    <w:rsid w:val="00ED5473"/>
    <w:rsid w:val="00EE4B9B"/>
    <w:rsid w:val="00F03C4B"/>
    <w:rsid w:val="00F06188"/>
    <w:rsid w:val="00F23EB1"/>
    <w:rsid w:val="00F3294D"/>
    <w:rsid w:val="00F34516"/>
    <w:rsid w:val="00F43CF4"/>
    <w:rsid w:val="00F468B5"/>
    <w:rsid w:val="00F6556E"/>
    <w:rsid w:val="00F745AB"/>
    <w:rsid w:val="00F90EA0"/>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6</Pages>
  <Words>1361</Words>
  <Characters>7760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Анна-Мария Рейм</cp:lastModifiedBy>
  <cp:revision>64</cp:revision>
  <cp:lastPrinted>2022-09-12T13:25:00Z</cp:lastPrinted>
  <dcterms:created xsi:type="dcterms:W3CDTF">2023-03-20T14:24:00Z</dcterms:created>
  <dcterms:modified xsi:type="dcterms:W3CDTF">2023-09-06T15:02:00Z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