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4C6A62E8"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80270E">
        <w:rPr>
          <w:rFonts w:ascii="Times New Roman" w:eastAsia="Times New Roman" w:hAnsi="Times New Roman" w:cs="Times New Roman"/>
          <w:b/>
          <w:bCs/>
          <w:kern w:val="32"/>
          <w:sz w:val="24"/>
          <w:szCs w:val="24"/>
          <w:lang w:eastAsia="x-none"/>
        </w:rPr>
        <w:t>43.02.15 Поварское и кондитерское дело</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212C6729" w:rsidR="00DD47A1" w:rsidRDefault="00DD47A1" w:rsidP="00DD47A1">
      <w:pPr>
        <w:jc w:val="center"/>
        <w:rPr>
          <w:rFonts w:ascii="Times New Roman" w:hAnsi="Times New Roman" w:cs="Times New Roman"/>
          <w:b/>
          <w:sz w:val="24"/>
          <w:szCs w:val="24"/>
        </w:rPr>
      </w:pPr>
    </w:p>
    <w:p w14:paraId="3F7E5A4C" w14:textId="6D5AFD9B" w:rsidR="00581CE5" w:rsidRDefault="00581CE5" w:rsidP="00DD47A1">
      <w:pPr>
        <w:jc w:val="center"/>
        <w:rPr>
          <w:rFonts w:ascii="Times New Roman" w:hAnsi="Times New Roman" w:cs="Times New Roman"/>
          <w:b/>
          <w:sz w:val="24"/>
          <w:szCs w:val="24"/>
        </w:rPr>
      </w:pPr>
    </w:p>
    <w:p w14:paraId="56C02801" w14:textId="24CBA294" w:rsidR="00581CE5" w:rsidRDefault="00581CE5" w:rsidP="00DD47A1">
      <w:pPr>
        <w:jc w:val="center"/>
        <w:rPr>
          <w:rFonts w:ascii="Times New Roman" w:hAnsi="Times New Roman" w:cs="Times New Roman"/>
          <w:b/>
          <w:sz w:val="24"/>
          <w:szCs w:val="24"/>
        </w:rPr>
      </w:pPr>
    </w:p>
    <w:p w14:paraId="3328D70A" w14:textId="40CE7B37" w:rsidR="00581CE5" w:rsidRDefault="00581CE5" w:rsidP="00DD47A1">
      <w:pPr>
        <w:jc w:val="center"/>
        <w:rPr>
          <w:rFonts w:ascii="Times New Roman" w:hAnsi="Times New Roman" w:cs="Times New Roman"/>
          <w:b/>
          <w:sz w:val="24"/>
          <w:szCs w:val="24"/>
        </w:rPr>
      </w:pPr>
    </w:p>
    <w:p w14:paraId="4C59CBFD" w14:textId="77777777" w:rsidR="00581CE5" w:rsidRPr="001A71FE" w:rsidRDefault="00581CE5"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7DB7F5A0" w14:textId="436C6981" w:rsidR="00DD47A1" w:rsidRPr="001A71FE" w:rsidRDefault="00DD47A1" w:rsidP="00581CE5">
      <w:pPr>
        <w:jc w:val="center"/>
        <w:rPr>
          <w:rFonts w:ascii="Times New Roman" w:eastAsia="Times New Roman" w:hAnsi="Times New Roman" w:cs="Times New Roman"/>
          <w:b/>
          <w:sz w:val="24"/>
          <w:szCs w:val="24"/>
          <w:vertAlign w:val="superscript"/>
          <w:lang w:eastAsia="zh-CN"/>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DE02D8">
        <w:rPr>
          <w:rFonts w:ascii="Times New Roman" w:hAnsi="Times New Roman" w:cs="Times New Roman"/>
          <w:b/>
          <w:bCs/>
          <w:sz w:val="24"/>
          <w:szCs w:val="24"/>
        </w:rPr>
        <w:t>5</w:t>
      </w:r>
      <w:r w:rsidR="00581CE5">
        <w:rPr>
          <w:rFonts w:ascii="Times New Roman" w:hAnsi="Times New Roman" w:cs="Times New Roman"/>
          <w:b/>
          <w:bCs/>
          <w:sz w:val="24"/>
          <w:szCs w:val="24"/>
        </w:rPr>
        <w:t xml:space="preserve"> </w:t>
      </w:r>
      <w:r w:rsidRPr="001A71FE">
        <w:rPr>
          <w:rFonts w:ascii="Times New Roman" w:hAnsi="Times New Roman" w:cs="Times New Roman"/>
          <w:b/>
          <w:bCs/>
          <w:sz w:val="24"/>
          <w:szCs w:val="24"/>
        </w:rPr>
        <w:t>г.</w:t>
      </w: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5BA2FABB"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A3A5D">
        <w:t>3</w:t>
      </w:r>
      <w:r w:rsidR="00A74440" w:rsidRPr="001A71FE">
        <w:fldChar w:fldCharType="end"/>
      </w:r>
    </w:p>
    <w:p w14:paraId="5E26573B" w14:textId="556F2D0F"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AA3A5D">
        <w:t>8</w:t>
      </w:r>
      <w:r w:rsidRPr="001A71FE">
        <w:fldChar w:fldCharType="end"/>
      </w:r>
    </w:p>
    <w:p w14:paraId="7FED58B5" w14:textId="68F8709D"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AA3A5D">
        <w:t>8</w:t>
      </w:r>
      <w:r w:rsidRPr="001A71FE">
        <w:fldChar w:fldCharType="end"/>
      </w:r>
    </w:p>
    <w:p w14:paraId="4057C7AF" w14:textId="458FFA16"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AA3A5D">
        <w:t>9</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59DFB1A3"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80270E">
        <w:rPr>
          <w:rFonts w:eastAsia="Calibri"/>
          <w:bCs/>
          <w:noProof/>
          <w:szCs w:val="24"/>
        </w:rPr>
        <w:t>43.02.15 Поварское и кондитерское дело</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80270E">
        <w:rPr>
          <w:rFonts w:eastAsia="Calibri"/>
          <w:bCs/>
          <w:noProof/>
          <w:szCs w:val="24"/>
        </w:rPr>
        <w:t>43.02.15 Поварское и кондитерское дело</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449B1875"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80270E">
        <w:rPr>
          <w:rFonts w:eastAsia="Calibri"/>
          <w:bCs/>
          <w:noProof/>
          <w:szCs w:val="24"/>
        </w:rPr>
        <w:t>43.02.15 Поварское и кондитерское дело</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3E72708A"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80270E">
        <w:rPr>
          <w:rFonts w:eastAsia="Calibri"/>
          <w:bCs/>
          <w:noProof/>
          <w:szCs w:val="24"/>
        </w:rPr>
        <w:t>43.02.15 Поварское и кондитерское дело</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813BF4">
        <w:t>юрист</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39C33C37"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1E9CBB2" w14:textId="77777777" w:rsidR="00581CE5" w:rsidRPr="001A71FE" w:rsidRDefault="00581CE5" w:rsidP="00581CE5"/>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0270E" w:rsidRPr="001A71FE" w14:paraId="3D08B9BF" w14:textId="77777777" w:rsidTr="00E65AC7">
        <w:trPr>
          <w:trHeight w:val="221"/>
        </w:trPr>
        <w:tc>
          <w:tcPr>
            <w:tcW w:w="4932" w:type="dxa"/>
          </w:tcPr>
          <w:p w14:paraId="69209408" w14:textId="77777777" w:rsidR="0080270E" w:rsidRPr="00D76246" w:rsidRDefault="0080270E" w:rsidP="0080270E">
            <w:pPr>
              <w:pStyle w:val="TableParagraph"/>
              <w:spacing w:line="276" w:lineRule="auto"/>
              <w:rPr>
                <w:sz w:val="24"/>
              </w:rPr>
            </w:pPr>
            <w:r w:rsidRPr="00D76246">
              <w:rPr>
                <w:sz w:val="24"/>
              </w:rPr>
              <w:t>ВД.01. Организация и ведение процессов приготовления и подготовки к реализации полуфабрикатов для блюд, кулинарных изделий</w:t>
            </w:r>
          </w:p>
          <w:p w14:paraId="1F9DF629" w14:textId="21DBD6F7" w:rsidR="0080270E" w:rsidRPr="001A71FE"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сложного ассортимента</w:t>
            </w:r>
          </w:p>
        </w:tc>
        <w:tc>
          <w:tcPr>
            <w:tcW w:w="4492" w:type="dxa"/>
          </w:tcPr>
          <w:p w14:paraId="09D29654" w14:textId="77777777" w:rsidR="0080270E" w:rsidRPr="00D76246" w:rsidRDefault="0080270E" w:rsidP="0080270E">
            <w:pPr>
              <w:pStyle w:val="TableParagraph"/>
              <w:spacing w:line="276" w:lineRule="auto"/>
              <w:rPr>
                <w:sz w:val="24"/>
              </w:rPr>
            </w:pPr>
            <w:r w:rsidRPr="00D76246">
              <w:rPr>
                <w:sz w:val="24"/>
              </w:rPr>
              <w:t>ПМ.01. Организация и ведение процессов приготовления и подготовки к реализации полуфабрикатов для блюд, кулинарных изделий</w:t>
            </w:r>
          </w:p>
          <w:p w14:paraId="09F95399" w14:textId="6EDDCAC3" w:rsidR="0080270E" w:rsidRPr="001A71FE" w:rsidRDefault="0080270E" w:rsidP="0080270E">
            <w:pPr>
              <w:ind w:left="77" w:right="137"/>
              <w:rPr>
                <w:rFonts w:ascii="Times New Roman" w:hAnsi="Times New Roman" w:cs="Times New Roman"/>
                <w:color w:val="000000"/>
                <w:sz w:val="24"/>
                <w:szCs w:val="24"/>
              </w:rPr>
            </w:pPr>
            <w:r w:rsidRPr="00D76246">
              <w:rPr>
                <w:rFonts w:ascii="Times New Roman" w:hAnsi="Times New Roman" w:cs="Times New Roman"/>
                <w:sz w:val="24"/>
              </w:rPr>
              <w:t>сложного ассортимента</w:t>
            </w:r>
          </w:p>
        </w:tc>
      </w:tr>
      <w:tr w:rsidR="0080270E" w:rsidRPr="001A71FE" w14:paraId="3F10FF52" w14:textId="77777777" w:rsidTr="00E65AC7">
        <w:trPr>
          <w:trHeight w:val="221"/>
        </w:trPr>
        <w:tc>
          <w:tcPr>
            <w:tcW w:w="4932" w:type="dxa"/>
          </w:tcPr>
          <w:p w14:paraId="045FE50F" w14:textId="4DB88829" w:rsidR="0080270E" w:rsidRPr="001A71FE"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 xml:space="preserve">ВД.02. Организация и ведение процессов приготовления, оформления и подготовки к реализации горячих блюд, кулинарных изделий, закусок сложного ассортимента с </w:t>
            </w:r>
            <w:r w:rsidRPr="00D76246">
              <w:rPr>
                <w:rFonts w:ascii="Times New Roman" w:hAnsi="Times New Roman" w:cs="Times New Roman"/>
                <w:sz w:val="24"/>
              </w:rPr>
              <w:lastRenderedPageBreak/>
              <w:t>учетом потребностей различных категорий потребителей, видов и форм обслуживания</w:t>
            </w:r>
          </w:p>
        </w:tc>
        <w:tc>
          <w:tcPr>
            <w:tcW w:w="4492" w:type="dxa"/>
          </w:tcPr>
          <w:p w14:paraId="6DE32BB7" w14:textId="3B4C6755" w:rsidR="0080270E" w:rsidRPr="001A71F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lastRenderedPageBreak/>
              <w:t xml:space="preserve">ПМ.02. Организация и ведение процессов приготовления, оформления и подготовки к реализации горячих блюд, кулинарных изделий, закусок сложного </w:t>
            </w:r>
            <w:r w:rsidRPr="00D76246">
              <w:rPr>
                <w:rFonts w:ascii="Times New Roman" w:hAnsi="Times New Roman" w:cs="Times New Roman"/>
                <w:sz w:val="24"/>
              </w:rPr>
              <w:lastRenderedPageBreak/>
              <w:t>ассортимента с учетом потребностей различных категорий потребителей, видов и форм обслуживания</w:t>
            </w:r>
          </w:p>
        </w:tc>
      </w:tr>
      <w:tr w:rsidR="0080270E" w:rsidRPr="001A71FE" w14:paraId="309EFD68" w14:textId="77777777" w:rsidTr="00E65AC7">
        <w:trPr>
          <w:trHeight w:val="221"/>
        </w:trPr>
        <w:tc>
          <w:tcPr>
            <w:tcW w:w="4932" w:type="dxa"/>
          </w:tcPr>
          <w:p w14:paraId="107590BC" w14:textId="7D250AEE"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lastRenderedPageBreak/>
              <w:t>ВД.03.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4492" w:type="dxa"/>
          </w:tcPr>
          <w:p w14:paraId="093E285C" w14:textId="1121519D"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r>
      <w:tr w:rsidR="0080270E" w:rsidRPr="001A71FE" w14:paraId="1A8E434B" w14:textId="77777777" w:rsidTr="00E65AC7">
        <w:trPr>
          <w:trHeight w:val="221"/>
        </w:trPr>
        <w:tc>
          <w:tcPr>
            <w:tcW w:w="4932" w:type="dxa"/>
          </w:tcPr>
          <w:p w14:paraId="0CDEAFD2" w14:textId="46449EF8"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4492" w:type="dxa"/>
          </w:tcPr>
          <w:p w14:paraId="560BB792" w14:textId="51936D01"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r>
      <w:tr w:rsidR="0080270E" w:rsidRPr="001A71FE" w14:paraId="4203DA8F" w14:textId="77777777" w:rsidTr="00E65AC7">
        <w:trPr>
          <w:trHeight w:val="221"/>
        </w:trPr>
        <w:tc>
          <w:tcPr>
            <w:tcW w:w="4932" w:type="dxa"/>
          </w:tcPr>
          <w:p w14:paraId="37DB254A" w14:textId="1FC9A232"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4492" w:type="dxa"/>
          </w:tcPr>
          <w:p w14:paraId="6D326970" w14:textId="1560220C"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r>
      <w:tr w:rsidR="0080270E" w:rsidRPr="001A71FE" w14:paraId="308E4853" w14:textId="77777777" w:rsidTr="00E65AC7">
        <w:trPr>
          <w:trHeight w:val="221"/>
        </w:trPr>
        <w:tc>
          <w:tcPr>
            <w:tcW w:w="4932" w:type="dxa"/>
          </w:tcPr>
          <w:p w14:paraId="7A1B082E" w14:textId="2406DD95" w:rsidR="0080270E" w:rsidRPr="00813BF4" w:rsidRDefault="0080270E" w:rsidP="0080270E">
            <w:pPr>
              <w:ind w:left="49" w:right="51"/>
              <w:rPr>
                <w:rFonts w:ascii="Times New Roman" w:hAnsi="Times New Roman" w:cs="Times New Roman"/>
                <w:color w:val="000000"/>
                <w:sz w:val="24"/>
                <w:szCs w:val="24"/>
              </w:rPr>
            </w:pPr>
            <w:r w:rsidRPr="00D76246">
              <w:rPr>
                <w:rFonts w:ascii="Times New Roman" w:hAnsi="Times New Roman" w:cs="Times New Roman"/>
                <w:sz w:val="24"/>
              </w:rPr>
              <w:t>ВД.06. Организация и контроль текущей деятельности подчиненного персонала</w:t>
            </w:r>
          </w:p>
        </w:tc>
        <w:tc>
          <w:tcPr>
            <w:tcW w:w="4492" w:type="dxa"/>
          </w:tcPr>
          <w:p w14:paraId="7A15C75E" w14:textId="366F71F3" w:rsidR="0080270E" w:rsidRDefault="0080270E" w:rsidP="0080270E">
            <w:pPr>
              <w:snapToGrid w:val="0"/>
              <w:ind w:left="77" w:right="137"/>
              <w:rPr>
                <w:rFonts w:ascii="Times New Roman" w:hAnsi="Times New Roman" w:cs="Times New Roman"/>
                <w:color w:val="000000"/>
                <w:sz w:val="24"/>
                <w:szCs w:val="24"/>
              </w:rPr>
            </w:pPr>
            <w:r w:rsidRPr="00D76246">
              <w:rPr>
                <w:rFonts w:ascii="Times New Roman" w:hAnsi="Times New Roman" w:cs="Times New Roman"/>
                <w:sz w:val="24"/>
              </w:rPr>
              <w:t>ПМ.06 Организация и контроль текущей деятельности подчиненного персонала</w:t>
            </w:r>
          </w:p>
        </w:tc>
      </w:tr>
      <w:tr w:rsidR="0080270E" w:rsidRPr="001A71FE" w14:paraId="023C0A98" w14:textId="77777777" w:rsidTr="00E65AC7">
        <w:trPr>
          <w:trHeight w:val="221"/>
        </w:trPr>
        <w:tc>
          <w:tcPr>
            <w:tcW w:w="4932" w:type="dxa"/>
          </w:tcPr>
          <w:p w14:paraId="106496A2" w14:textId="5AD10CD8" w:rsidR="0080270E" w:rsidRPr="00813BF4" w:rsidRDefault="0080270E" w:rsidP="0080270E">
            <w:pPr>
              <w:snapToGrid w:val="0"/>
              <w:ind w:left="49" w:right="51"/>
              <w:rPr>
                <w:rFonts w:ascii="Times New Roman" w:hAnsi="Times New Roman" w:cs="Times New Roman"/>
                <w:color w:val="000000"/>
                <w:sz w:val="24"/>
                <w:szCs w:val="24"/>
              </w:rPr>
            </w:pPr>
            <w:r w:rsidRPr="00D76246">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4492" w:type="dxa"/>
          </w:tcPr>
          <w:p w14:paraId="7DF384D6" w14:textId="4A9D5D67" w:rsidR="0080270E" w:rsidRDefault="0080270E" w:rsidP="0080270E">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ПМ.07 </w:t>
            </w:r>
            <w:r w:rsidRPr="00D76246">
              <w:rPr>
                <w:rFonts w:ascii="Times New Roman" w:hAnsi="Times New Roman" w:cs="Times New Roman"/>
                <w:sz w:val="24"/>
                <w:szCs w:val="24"/>
              </w:rPr>
              <w:t>Выполнение работ по одной или нескольким профессиям рабочих, служащих</w:t>
            </w:r>
          </w:p>
        </w:tc>
      </w:tr>
    </w:tbl>
    <w:p w14:paraId="2E15C9B9" w14:textId="29C470FD" w:rsidR="00C07FB3" w:rsidRPr="00581CE5" w:rsidRDefault="00C07FB3" w:rsidP="00581CE5">
      <w:pPr>
        <w:spacing w:line="276" w:lineRule="auto"/>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C7296F2" w:rsidR="00D13E2F"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p w14:paraId="43159E4D" w14:textId="77777777" w:rsidR="00581CE5" w:rsidRPr="001A71FE" w:rsidRDefault="00581CE5" w:rsidP="00581CE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80270E" w:rsidRPr="002C2BC7" w14:paraId="00FA796C" w14:textId="77777777" w:rsidTr="00E21406">
        <w:trPr>
          <w:trHeight w:val="253"/>
          <w:jc w:val="center"/>
        </w:trPr>
        <w:tc>
          <w:tcPr>
            <w:tcW w:w="2311" w:type="pct"/>
            <w:vMerge w:val="restart"/>
          </w:tcPr>
          <w:p w14:paraId="386FD4FA" w14:textId="1379A83B"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и подготовки к реализации полуфабрикатов для блюд, кулинарных изделий сложного ассортимента</w:t>
            </w:r>
          </w:p>
        </w:tc>
        <w:tc>
          <w:tcPr>
            <w:tcW w:w="2689" w:type="pct"/>
          </w:tcPr>
          <w:p w14:paraId="354A5DBA" w14:textId="3D378CFE"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tc>
      </w:tr>
      <w:tr w:rsidR="0080270E" w:rsidRPr="002C2BC7" w14:paraId="70A83023" w14:textId="77777777" w:rsidTr="00B717E4">
        <w:trPr>
          <w:trHeight w:val="135"/>
          <w:jc w:val="center"/>
        </w:trPr>
        <w:tc>
          <w:tcPr>
            <w:tcW w:w="2311" w:type="pct"/>
            <w:vMerge/>
          </w:tcPr>
          <w:p w14:paraId="62AC4914" w14:textId="77777777" w:rsidR="0080270E" w:rsidRPr="002C2BC7" w:rsidRDefault="0080270E" w:rsidP="0080270E">
            <w:pPr>
              <w:jc w:val="both"/>
              <w:rPr>
                <w:rFonts w:ascii="Times New Roman" w:eastAsia="Calibri" w:hAnsi="Times New Roman" w:cs="Times New Roman"/>
              </w:rPr>
            </w:pPr>
          </w:p>
        </w:tc>
        <w:tc>
          <w:tcPr>
            <w:tcW w:w="2689" w:type="pct"/>
          </w:tcPr>
          <w:p w14:paraId="067C7BDB" w14:textId="14CC87C6" w:rsidR="0080270E" w:rsidRPr="002C2BC7" w:rsidRDefault="0080270E" w:rsidP="0080270E">
            <w:pPr>
              <w:rPr>
                <w:rFonts w:ascii="Times New Roman" w:eastAsia="Times New Roman" w:hAnsi="Times New Roman" w:cs="Times New Roman"/>
                <w:lang w:eastAsia="ru-RU"/>
              </w:rPr>
            </w:pPr>
            <w:r w:rsidRPr="006E499B">
              <w:rPr>
                <w:rFonts w:ascii="Times New Roman" w:eastAsia="Times New Roman" w:hAnsi="Times New Roman" w:cs="Times New Roman"/>
                <w:bCs/>
                <w:color w:val="000000"/>
                <w:sz w:val="24"/>
                <w:szCs w:val="24"/>
                <w:lang w:eastAsia="ru-RU"/>
              </w:rPr>
              <w:t>ПК 1.2. Осуществлять обработку, подготовку экзотических и редких видов сырья: овощей, грибов, рыбы, нерыбного водного сырья, дичи</w:t>
            </w:r>
          </w:p>
        </w:tc>
      </w:tr>
      <w:tr w:rsidR="0080270E" w:rsidRPr="002C2BC7" w14:paraId="7BB0DEC0" w14:textId="77777777" w:rsidTr="00E21406">
        <w:trPr>
          <w:trHeight w:val="134"/>
          <w:jc w:val="center"/>
        </w:trPr>
        <w:tc>
          <w:tcPr>
            <w:tcW w:w="2311" w:type="pct"/>
            <w:vMerge/>
          </w:tcPr>
          <w:p w14:paraId="203F2C96" w14:textId="77777777" w:rsidR="0080270E" w:rsidRPr="002C2BC7" w:rsidRDefault="0080270E" w:rsidP="0080270E">
            <w:pPr>
              <w:jc w:val="both"/>
              <w:rPr>
                <w:rFonts w:ascii="Times New Roman" w:eastAsia="Calibri" w:hAnsi="Times New Roman" w:cs="Times New Roman"/>
              </w:rPr>
            </w:pPr>
          </w:p>
        </w:tc>
        <w:tc>
          <w:tcPr>
            <w:tcW w:w="2689" w:type="pct"/>
          </w:tcPr>
          <w:p w14:paraId="329E3DAD" w14:textId="217EC49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1.3. Проводить приготовление и подготовку к реализации полуфабрикатов для блюд, кулинарных изделий сложного ассортимента</w:t>
            </w:r>
          </w:p>
        </w:tc>
      </w:tr>
      <w:tr w:rsidR="0080270E" w:rsidRPr="002C2BC7" w14:paraId="53533595" w14:textId="77777777" w:rsidTr="00E21406">
        <w:trPr>
          <w:trHeight w:val="134"/>
          <w:jc w:val="center"/>
        </w:trPr>
        <w:tc>
          <w:tcPr>
            <w:tcW w:w="2311" w:type="pct"/>
            <w:vMerge/>
          </w:tcPr>
          <w:p w14:paraId="2E62758A" w14:textId="77777777" w:rsidR="0080270E" w:rsidRPr="002C2BC7" w:rsidRDefault="0080270E" w:rsidP="0080270E">
            <w:pPr>
              <w:jc w:val="both"/>
              <w:rPr>
                <w:rFonts w:ascii="Times New Roman" w:eastAsia="Calibri" w:hAnsi="Times New Roman" w:cs="Times New Roman"/>
              </w:rPr>
            </w:pPr>
          </w:p>
        </w:tc>
        <w:tc>
          <w:tcPr>
            <w:tcW w:w="2689" w:type="pct"/>
          </w:tcPr>
          <w:p w14:paraId="1243EFCD" w14:textId="4AE6DBCE" w:rsidR="0080270E" w:rsidRPr="00161646" w:rsidRDefault="0080270E" w:rsidP="0080270E">
            <w:pPr>
              <w:jc w:val="both"/>
              <w:rPr>
                <w:rFonts w:ascii="Times New Roman" w:eastAsia="Times New Roman" w:hAnsi="Times New Roman" w:cs="Times New Roman"/>
                <w:color w:val="000000"/>
                <w:sz w:val="24"/>
                <w:szCs w:val="24"/>
                <w:lang w:eastAsia="ru-RU"/>
              </w:rPr>
            </w:pPr>
            <w:r w:rsidRPr="006E499B">
              <w:rPr>
                <w:rFonts w:ascii="Times New Roman" w:eastAsia="Times New Roman" w:hAnsi="Times New Roman" w:cs="Times New Roman"/>
                <w:bCs/>
                <w:color w:val="000000"/>
                <w:sz w:val="24"/>
                <w:szCs w:val="24"/>
                <w:lang w:eastAsia="ru-RU"/>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tc>
      </w:tr>
      <w:tr w:rsidR="0080270E" w:rsidRPr="002C2BC7" w14:paraId="0B6F95F6" w14:textId="77777777" w:rsidTr="00B717E4">
        <w:trPr>
          <w:trHeight w:val="290"/>
          <w:jc w:val="center"/>
        </w:trPr>
        <w:tc>
          <w:tcPr>
            <w:tcW w:w="2311" w:type="pct"/>
            <w:vMerge w:val="restart"/>
          </w:tcPr>
          <w:p w14:paraId="0EE4C081" w14:textId="53199315"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lastRenderedPageBreak/>
              <w:t>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2689" w:type="pct"/>
          </w:tcPr>
          <w:p w14:paraId="78B9D00E" w14:textId="172C7AB4"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tc>
      </w:tr>
      <w:tr w:rsidR="0080270E" w:rsidRPr="002C2BC7" w14:paraId="2C1C6376" w14:textId="77777777" w:rsidTr="008F7EBF">
        <w:trPr>
          <w:trHeight w:val="539"/>
          <w:jc w:val="center"/>
        </w:trPr>
        <w:tc>
          <w:tcPr>
            <w:tcW w:w="2311" w:type="pct"/>
            <w:vMerge/>
          </w:tcPr>
          <w:p w14:paraId="5582699F" w14:textId="77777777" w:rsidR="0080270E" w:rsidRPr="002C2BC7" w:rsidRDefault="0080270E" w:rsidP="0080270E">
            <w:pPr>
              <w:jc w:val="both"/>
              <w:rPr>
                <w:rFonts w:ascii="Times New Roman" w:hAnsi="Times New Roman" w:cs="Times New Roman"/>
                <w:sz w:val="24"/>
                <w:szCs w:val="24"/>
              </w:rPr>
            </w:pPr>
          </w:p>
        </w:tc>
        <w:tc>
          <w:tcPr>
            <w:tcW w:w="2689" w:type="pct"/>
          </w:tcPr>
          <w:p w14:paraId="071AD9A6" w14:textId="7A8519B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tc>
      </w:tr>
      <w:tr w:rsidR="0080270E" w:rsidRPr="002C2BC7" w14:paraId="281C789A" w14:textId="77777777" w:rsidTr="00B717E4">
        <w:trPr>
          <w:trHeight w:val="145"/>
          <w:jc w:val="center"/>
        </w:trPr>
        <w:tc>
          <w:tcPr>
            <w:tcW w:w="2311" w:type="pct"/>
            <w:vMerge/>
          </w:tcPr>
          <w:p w14:paraId="23DD51C1" w14:textId="5CE6C778" w:rsidR="0080270E" w:rsidRPr="002C2BC7" w:rsidRDefault="0080270E" w:rsidP="0080270E">
            <w:pPr>
              <w:jc w:val="both"/>
              <w:rPr>
                <w:rFonts w:ascii="Times New Roman" w:hAnsi="Times New Roman" w:cs="Times New Roman"/>
                <w:sz w:val="24"/>
                <w:szCs w:val="24"/>
              </w:rPr>
            </w:pPr>
          </w:p>
        </w:tc>
        <w:tc>
          <w:tcPr>
            <w:tcW w:w="2689" w:type="pct"/>
          </w:tcPr>
          <w:p w14:paraId="7C962BD5" w14:textId="782FB4E7"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2.3. Осуществлять приготовление, непродолжительно е хранение горячих соусов сложного ассортимента</w:t>
            </w:r>
          </w:p>
        </w:tc>
      </w:tr>
      <w:tr w:rsidR="0080270E" w:rsidRPr="002C2BC7" w14:paraId="4A38B4F7" w14:textId="77777777" w:rsidTr="008F7EBF">
        <w:trPr>
          <w:trHeight w:val="545"/>
          <w:jc w:val="center"/>
        </w:trPr>
        <w:tc>
          <w:tcPr>
            <w:tcW w:w="2311" w:type="pct"/>
            <w:vMerge/>
          </w:tcPr>
          <w:p w14:paraId="5AE81B88" w14:textId="77777777" w:rsidR="0080270E" w:rsidRPr="002C2BC7" w:rsidRDefault="0080270E" w:rsidP="0080270E">
            <w:pPr>
              <w:jc w:val="both"/>
              <w:rPr>
                <w:rFonts w:ascii="Times New Roman" w:hAnsi="Times New Roman" w:cs="Times New Roman"/>
                <w:sz w:val="24"/>
                <w:szCs w:val="24"/>
              </w:rPr>
            </w:pPr>
          </w:p>
        </w:tc>
        <w:tc>
          <w:tcPr>
            <w:tcW w:w="2689" w:type="pct"/>
          </w:tcPr>
          <w:p w14:paraId="157525D2" w14:textId="510B4AF6" w:rsidR="0080270E" w:rsidRPr="002C2BC7" w:rsidRDefault="0080270E" w:rsidP="00906280">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tc>
      </w:tr>
      <w:tr w:rsidR="0080270E" w:rsidRPr="002C2BC7" w14:paraId="5DEB7005" w14:textId="77777777" w:rsidTr="00B717E4">
        <w:trPr>
          <w:trHeight w:val="219"/>
          <w:jc w:val="center"/>
        </w:trPr>
        <w:tc>
          <w:tcPr>
            <w:tcW w:w="2311" w:type="pct"/>
            <w:vMerge/>
          </w:tcPr>
          <w:p w14:paraId="66F8EF9F" w14:textId="018BFCC7" w:rsidR="0080270E" w:rsidRPr="002C2BC7" w:rsidRDefault="0080270E" w:rsidP="0080270E">
            <w:pPr>
              <w:jc w:val="both"/>
              <w:rPr>
                <w:rFonts w:ascii="Times New Roman" w:eastAsia="Calibri" w:hAnsi="Times New Roman" w:cs="Times New Roman"/>
              </w:rPr>
            </w:pPr>
          </w:p>
        </w:tc>
        <w:tc>
          <w:tcPr>
            <w:tcW w:w="2689" w:type="pct"/>
          </w:tcPr>
          <w:p w14:paraId="770D8D1C" w14:textId="5E707002"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tc>
      </w:tr>
      <w:tr w:rsidR="0080270E" w:rsidRPr="002C2BC7" w14:paraId="5B7772EC" w14:textId="77777777" w:rsidTr="00E21406">
        <w:trPr>
          <w:trHeight w:val="217"/>
          <w:jc w:val="center"/>
        </w:trPr>
        <w:tc>
          <w:tcPr>
            <w:tcW w:w="2311" w:type="pct"/>
            <w:vMerge/>
          </w:tcPr>
          <w:p w14:paraId="02E599FA" w14:textId="77777777" w:rsidR="0080270E" w:rsidRPr="002C2BC7" w:rsidRDefault="0080270E" w:rsidP="0080270E">
            <w:pPr>
              <w:jc w:val="both"/>
              <w:rPr>
                <w:rFonts w:ascii="Times New Roman" w:hAnsi="Times New Roman" w:cs="Times New Roman"/>
                <w:sz w:val="24"/>
                <w:szCs w:val="24"/>
              </w:rPr>
            </w:pPr>
          </w:p>
        </w:tc>
        <w:tc>
          <w:tcPr>
            <w:tcW w:w="2689" w:type="pct"/>
          </w:tcPr>
          <w:p w14:paraId="3D50AFDC" w14:textId="544691E5"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80270E" w:rsidRPr="002C2BC7" w14:paraId="44BBBE2A" w14:textId="77777777" w:rsidTr="00E21406">
        <w:trPr>
          <w:trHeight w:val="217"/>
          <w:jc w:val="center"/>
        </w:trPr>
        <w:tc>
          <w:tcPr>
            <w:tcW w:w="2311" w:type="pct"/>
            <w:vMerge/>
          </w:tcPr>
          <w:p w14:paraId="1080BD13" w14:textId="77777777" w:rsidR="0080270E" w:rsidRPr="002C2BC7" w:rsidRDefault="0080270E" w:rsidP="0080270E">
            <w:pPr>
              <w:jc w:val="both"/>
              <w:rPr>
                <w:rFonts w:ascii="Times New Roman" w:hAnsi="Times New Roman" w:cs="Times New Roman"/>
                <w:sz w:val="24"/>
                <w:szCs w:val="24"/>
              </w:rPr>
            </w:pPr>
          </w:p>
        </w:tc>
        <w:tc>
          <w:tcPr>
            <w:tcW w:w="2689" w:type="pct"/>
          </w:tcPr>
          <w:p w14:paraId="35E2469D" w14:textId="53EC1907"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2.7. Осуществлять приготовление, творческое оформление и подготовку к реализации горячих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80270E" w:rsidRPr="002C2BC7" w14:paraId="0A9D68E9" w14:textId="77777777" w:rsidTr="008F7EBF">
        <w:trPr>
          <w:trHeight w:val="850"/>
          <w:jc w:val="center"/>
        </w:trPr>
        <w:tc>
          <w:tcPr>
            <w:tcW w:w="2311" w:type="pct"/>
            <w:vMerge/>
          </w:tcPr>
          <w:p w14:paraId="717B35E2" w14:textId="77777777" w:rsidR="0080270E" w:rsidRPr="002C2BC7" w:rsidRDefault="0080270E" w:rsidP="0080270E">
            <w:pPr>
              <w:jc w:val="both"/>
              <w:rPr>
                <w:rFonts w:ascii="Times New Roman" w:hAnsi="Times New Roman" w:cs="Times New Roman"/>
                <w:sz w:val="24"/>
                <w:szCs w:val="24"/>
              </w:rPr>
            </w:pPr>
          </w:p>
        </w:tc>
        <w:tc>
          <w:tcPr>
            <w:tcW w:w="2689" w:type="pct"/>
          </w:tcPr>
          <w:p w14:paraId="1ECF1D22" w14:textId="216B7589"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2AF64114" w14:textId="77777777" w:rsidTr="008F7EBF">
        <w:trPr>
          <w:trHeight w:val="850"/>
          <w:jc w:val="center"/>
        </w:trPr>
        <w:tc>
          <w:tcPr>
            <w:tcW w:w="2311" w:type="pct"/>
          </w:tcPr>
          <w:p w14:paraId="1F3A39C0" w14:textId="7B6723DB"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tc>
        <w:tc>
          <w:tcPr>
            <w:tcW w:w="2689" w:type="pct"/>
          </w:tcPr>
          <w:p w14:paraId="17C63BF1" w14:textId="3ED794AD"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tc>
      </w:tr>
      <w:tr w:rsidR="0080270E" w:rsidRPr="002C2BC7" w14:paraId="56F35693" w14:textId="77777777" w:rsidTr="008F7EBF">
        <w:trPr>
          <w:trHeight w:val="850"/>
          <w:jc w:val="center"/>
        </w:trPr>
        <w:tc>
          <w:tcPr>
            <w:tcW w:w="2311" w:type="pct"/>
            <w:vMerge w:val="restart"/>
          </w:tcPr>
          <w:p w14:paraId="442B5C68" w14:textId="77777777" w:rsidR="0080270E" w:rsidRPr="002C2BC7" w:rsidRDefault="0080270E" w:rsidP="0080270E">
            <w:pPr>
              <w:jc w:val="both"/>
              <w:rPr>
                <w:rFonts w:ascii="Times New Roman" w:hAnsi="Times New Roman" w:cs="Times New Roman"/>
                <w:sz w:val="24"/>
                <w:szCs w:val="24"/>
              </w:rPr>
            </w:pPr>
          </w:p>
        </w:tc>
        <w:tc>
          <w:tcPr>
            <w:tcW w:w="2689" w:type="pct"/>
          </w:tcPr>
          <w:p w14:paraId="4E84C7D7" w14:textId="439C041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3.2. Осуществлять приготовление, непродолжительно е хранение холодных соусов, заправок с учетом потребностей различных категорий потребителей, видов и форм обслуживания.</w:t>
            </w:r>
          </w:p>
        </w:tc>
      </w:tr>
      <w:tr w:rsidR="0080270E" w:rsidRPr="002C2BC7" w14:paraId="04AA7B18" w14:textId="77777777" w:rsidTr="008F7EBF">
        <w:trPr>
          <w:trHeight w:val="850"/>
          <w:jc w:val="center"/>
        </w:trPr>
        <w:tc>
          <w:tcPr>
            <w:tcW w:w="2311" w:type="pct"/>
            <w:vMerge/>
          </w:tcPr>
          <w:p w14:paraId="504D2C94" w14:textId="77777777" w:rsidR="0080270E" w:rsidRPr="002C2BC7" w:rsidRDefault="0080270E" w:rsidP="0080270E">
            <w:pPr>
              <w:jc w:val="both"/>
              <w:rPr>
                <w:rFonts w:ascii="Times New Roman" w:hAnsi="Times New Roman" w:cs="Times New Roman"/>
                <w:sz w:val="24"/>
                <w:szCs w:val="24"/>
              </w:rPr>
            </w:pPr>
          </w:p>
        </w:tc>
        <w:tc>
          <w:tcPr>
            <w:tcW w:w="2689" w:type="pct"/>
          </w:tcPr>
          <w:p w14:paraId="3BB4082D" w14:textId="4294FA9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tc>
      </w:tr>
      <w:tr w:rsidR="0080270E" w:rsidRPr="002C2BC7" w14:paraId="28F1EEC0" w14:textId="77777777" w:rsidTr="008F7EBF">
        <w:trPr>
          <w:trHeight w:val="850"/>
          <w:jc w:val="center"/>
        </w:trPr>
        <w:tc>
          <w:tcPr>
            <w:tcW w:w="2311" w:type="pct"/>
            <w:vMerge/>
          </w:tcPr>
          <w:p w14:paraId="1B410BE8" w14:textId="77777777" w:rsidR="0080270E" w:rsidRPr="002C2BC7" w:rsidRDefault="0080270E" w:rsidP="0080270E">
            <w:pPr>
              <w:jc w:val="both"/>
              <w:rPr>
                <w:rFonts w:ascii="Times New Roman" w:hAnsi="Times New Roman" w:cs="Times New Roman"/>
                <w:sz w:val="24"/>
                <w:szCs w:val="24"/>
              </w:rPr>
            </w:pPr>
          </w:p>
        </w:tc>
        <w:tc>
          <w:tcPr>
            <w:tcW w:w="2689" w:type="pct"/>
          </w:tcPr>
          <w:p w14:paraId="297281FF" w14:textId="6FCA02CE" w:rsidR="0080270E" w:rsidRPr="002C2BC7" w:rsidRDefault="0080270E" w:rsidP="0080270E">
            <w:pPr>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tc>
      </w:tr>
      <w:tr w:rsidR="0080270E" w:rsidRPr="002C2BC7" w14:paraId="1DCDE873" w14:textId="77777777" w:rsidTr="00B717E4">
        <w:trPr>
          <w:trHeight w:val="117"/>
          <w:jc w:val="center"/>
        </w:trPr>
        <w:tc>
          <w:tcPr>
            <w:tcW w:w="2311" w:type="pct"/>
            <w:vMerge/>
          </w:tcPr>
          <w:p w14:paraId="528B2AF0" w14:textId="3F4C0EFD" w:rsidR="0080270E" w:rsidRPr="002C2BC7" w:rsidRDefault="0080270E" w:rsidP="0080270E">
            <w:pPr>
              <w:jc w:val="both"/>
              <w:rPr>
                <w:rFonts w:ascii="Times New Roman" w:eastAsia="Calibri" w:hAnsi="Times New Roman" w:cs="Times New Roman"/>
              </w:rPr>
            </w:pPr>
          </w:p>
        </w:tc>
        <w:tc>
          <w:tcPr>
            <w:tcW w:w="2689" w:type="pct"/>
          </w:tcPr>
          <w:p w14:paraId="3FFB1127" w14:textId="50CF674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tc>
      </w:tr>
      <w:tr w:rsidR="0080270E" w:rsidRPr="002C2BC7" w14:paraId="0DF5352C" w14:textId="77777777" w:rsidTr="00E21406">
        <w:trPr>
          <w:trHeight w:val="117"/>
          <w:jc w:val="center"/>
        </w:trPr>
        <w:tc>
          <w:tcPr>
            <w:tcW w:w="2311" w:type="pct"/>
            <w:vMerge/>
          </w:tcPr>
          <w:p w14:paraId="64077E32" w14:textId="77777777" w:rsidR="0080270E" w:rsidRPr="002C2BC7" w:rsidRDefault="0080270E" w:rsidP="0080270E">
            <w:pPr>
              <w:jc w:val="both"/>
              <w:rPr>
                <w:rFonts w:ascii="Times New Roman" w:hAnsi="Times New Roman" w:cs="Times New Roman"/>
                <w:sz w:val="24"/>
                <w:szCs w:val="24"/>
              </w:rPr>
            </w:pPr>
          </w:p>
        </w:tc>
        <w:tc>
          <w:tcPr>
            <w:tcW w:w="2689" w:type="pct"/>
          </w:tcPr>
          <w:p w14:paraId="0E8135AF" w14:textId="70168207"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3.6. Осуществлять приготовление, творческое оформление и подготовку к реализации холодных блюд из мяса, домашней птицы, дичи, кролика сложного ассортимента с учетом потребностей различных категорий потребителей, видов и форм обслуживания</w:t>
            </w:r>
          </w:p>
        </w:tc>
      </w:tr>
      <w:tr w:rsidR="0080270E" w:rsidRPr="002C2BC7" w14:paraId="71FA0D1D" w14:textId="77777777" w:rsidTr="00E21406">
        <w:trPr>
          <w:trHeight w:val="117"/>
          <w:jc w:val="center"/>
        </w:trPr>
        <w:tc>
          <w:tcPr>
            <w:tcW w:w="2311" w:type="pct"/>
            <w:vMerge/>
          </w:tcPr>
          <w:p w14:paraId="13058E1D" w14:textId="77777777" w:rsidR="0080270E" w:rsidRPr="002C2BC7" w:rsidRDefault="0080270E" w:rsidP="0080270E">
            <w:pPr>
              <w:jc w:val="both"/>
              <w:rPr>
                <w:rFonts w:ascii="Times New Roman" w:hAnsi="Times New Roman" w:cs="Times New Roman"/>
                <w:sz w:val="24"/>
                <w:szCs w:val="24"/>
              </w:rPr>
            </w:pPr>
          </w:p>
        </w:tc>
        <w:tc>
          <w:tcPr>
            <w:tcW w:w="2689" w:type="pct"/>
          </w:tcPr>
          <w:p w14:paraId="572999B1" w14:textId="5DA9C1A8"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636959EF" w14:textId="77777777" w:rsidTr="00E21406">
        <w:trPr>
          <w:trHeight w:val="117"/>
          <w:jc w:val="center"/>
        </w:trPr>
        <w:tc>
          <w:tcPr>
            <w:tcW w:w="2311" w:type="pct"/>
            <w:vMerge w:val="restart"/>
          </w:tcPr>
          <w:p w14:paraId="781D00ED" w14:textId="4B9E2B57"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tc>
        <w:tc>
          <w:tcPr>
            <w:tcW w:w="2689" w:type="pct"/>
          </w:tcPr>
          <w:p w14:paraId="0BB96BCD" w14:textId="0DF190E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tc>
      </w:tr>
      <w:tr w:rsidR="0080270E" w:rsidRPr="002C2BC7" w14:paraId="47B132E6" w14:textId="77777777" w:rsidTr="00E21406">
        <w:trPr>
          <w:trHeight w:val="117"/>
          <w:jc w:val="center"/>
        </w:trPr>
        <w:tc>
          <w:tcPr>
            <w:tcW w:w="2311" w:type="pct"/>
            <w:vMerge/>
          </w:tcPr>
          <w:p w14:paraId="5BAC0415" w14:textId="77777777" w:rsidR="0080270E" w:rsidRPr="002C2BC7" w:rsidRDefault="0080270E" w:rsidP="0080270E">
            <w:pPr>
              <w:jc w:val="both"/>
              <w:rPr>
                <w:rFonts w:ascii="Times New Roman" w:hAnsi="Times New Roman" w:cs="Times New Roman"/>
                <w:sz w:val="24"/>
                <w:szCs w:val="24"/>
              </w:rPr>
            </w:pPr>
          </w:p>
        </w:tc>
        <w:tc>
          <w:tcPr>
            <w:tcW w:w="2689" w:type="pct"/>
          </w:tcPr>
          <w:p w14:paraId="712586CC" w14:textId="7EA93D19"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4.2. 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tc>
      </w:tr>
      <w:tr w:rsidR="0080270E" w:rsidRPr="002C2BC7" w14:paraId="2A75E905" w14:textId="77777777" w:rsidTr="00E21406">
        <w:trPr>
          <w:trHeight w:val="117"/>
          <w:jc w:val="center"/>
        </w:trPr>
        <w:tc>
          <w:tcPr>
            <w:tcW w:w="2311" w:type="pct"/>
            <w:vMerge/>
          </w:tcPr>
          <w:p w14:paraId="73FA85E1" w14:textId="77777777" w:rsidR="0080270E" w:rsidRPr="002C2BC7" w:rsidRDefault="0080270E" w:rsidP="0080270E">
            <w:pPr>
              <w:jc w:val="both"/>
              <w:rPr>
                <w:rFonts w:ascii="Times New Roman" w:hAnsi="Times New Roman" w:cs="Times New Roman"/>
                <w:sz w:val="24"/>
                <w:szCs w:val="24"/>
              </w:rPr>
            </w:pPr>
          </w:p>
        </w:tc>
        <w:tc>
          <w:tcPr>
            <w:tcW w:w="2689" w:type="pct"/>
          </w:tcPr>
          <w:p w14:paraId="6CEF1141" w14:textId="008AE220"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4.3. 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tc>
      </w:tr>
      <w:tr w:rsidR="0080270E" w:rsidRPr="002C2BC7" w14:paraId="3F4FFEB5" w14:textId="77777777" w:rsidTr="00E21406">
        <w:trPr>
          <w:trHeight w:val="117"/>
          <w:jc w:val="center"/>
        </w:trPr>
        <w:tc>
          <w:tcPr>
            <w:tcW w:w="2311" w:type="pct"/>
            <w:vMerge/>
          </w:tcPr>
          <w:p w14:paraId="087928C8" w14:textId="77777777" w:rsidR="0080270E" w:rsidRPr="002C2BC7" w:rsidRDefault="0080270E" w:rsidP="0080270E">
            <w:pPr>
              <w:jc w:val="both"/>
              <w:rPr>
                <w:rFonts w:ascii="Times New Roman" w:hAnsi="Times New Roman" w:cs="Times New Roman"/>
                <w:sz w:val="24"/>
                <w:szCs w:val="24"/>
              </w:rPr>
            </w:pPr>
          </w:p>
        </w:tc>
        <w:tc>
          <w:tcPr>
            <w:tcW w:w="2689" w:type="pct"/>
          </w:tcPr>
          <w:p w14:paraId="2B1E2A78" w14:textId="00B5B36F" w:rsidR="0080270E" w:rsidRPr="0080270E" w:rsidRDefault="0080270E" w:rsidP="0080270E">
            <w:pPr>
              <w:jc w:val="both"/>
              <w:rPr>
                <w:rFonts w:ascii="Times New Roman" w:eastAsia="Calibri" w:hAnsi="Times New Roman" w:cs="Times New Roman"/>
                <w:b/>
              </w:rPr>
            </w:pPr>
            <w:r w:rsidRPr="006E499B">
              <w:rPr>
                <w:rFonts w:ascii="Times New Roman" w:eastAsia="Times New Roman" w:hAnsi="Times New Roman" w:cs="Times New Roman"/>
                <w:bCs/>
                <w:color w:val="000000"/>
                <w:sz w:val="24"/>
                <w:szCs w:val="24"/>
                <w:lang w:eastAsia="ru-RU"/>
              </w:rPr>
              <w:t>ПК 4.4. 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tc>
      </w:tr>
      <w:tr w:rsidR="0080270E" w:rsidRPr="002C2BC7" w14:paraId="692A05EE" w14:textId="77777777" w:rsidTr="00E21406">
        <w:trPr>
          <w:trHeight w:val="117"/>
          <w:jc w:val="center"/>
        </w:trPr>
        <w:tc>
          <w:tcPr>
            <w:tcW w:w="2311" w:type="pct"/>
            <w:vMerge/>
          </w:tcPr>
          <w:p w14:paraId="7AEB39AC" w14:textId="77777777" w:rsidR="0080270E" w:rsidRPr="002C2BC7" w:rsidRDefault="0080270E" w:rsidP="0080270E">
            <w:pPr>
              <w:jc w:val="both"/>
              <w:rPr>
                <w:rFonts w:ascii="Times New Roman" w:hAnsi="Times New Roman" w:cs="Times New Roman"/>
                <w:sz w:val="24"/>
                <w:szCs w:val="24"/>
              </w:rPr>
            </w:pPr>
          </w:p>
        </w:tc>
        <w:tc>
          <w:tcPr>
            <w:tcW w:w="2689" w:type="pct"/>
          </w:tcPr>
          <w:p w14:paraId="2D10661C" w14:textId="037F86D2"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4.5. 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tc>
      </w:tr>
      <w:tr w:rsidR="0080270E" w:rsidRPr="002C2BC7" w14:paraId="4A6C49DC" w14:textId="77777777" w:rsidTr="00E21406">
        <w:trPr>
          <w:trHeight w:val="117"/>
          <w:jc w:val="center"/>
        </w:trPr>
        <w:tc>
          <w:tcPr>
            <w:tcW w:w="2311" w:type="pct"/>
            <w:vMerge/>
          </w:tcPr>
          <w:p w14:paraId="68E71F51" w14:textId="77777777" w:rsidR="0080270E" w:rsidRPr="002C2BC7" w:rsidRDefault="0080270E" w:rsidP="0080270E">
            <w:pPr>
              <w:jc w:val="both"/>
              <w:rPr>
                <w:rFonts w:ascii="Times New Roman" w:hAnsi="Times New Roman" w:cs="Times New Roman"/>
                <w:sz w:val="24"/>
                <w:szCs w:val="24"/>
              </w:rPr>
            </w:pPr>
          </w:p>
        </w:tc>
        <w:tc>
          <w:tcPr>
            <w:tcW w:w="2689" w:type="pct"/>
          </w:tcPr>
          <w:p w14:paraId="05A94943" w14:textId="6745BA61"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4.6. 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tc>
      </w:tr>
      <w:tr w:rsidR="0080270E" w:rsidRPr="002C2BC7" w14:paraId="72C644BD" w14:textId="77777777" w:rsidTr="00E21406">
        <w:trPr>
          <w:trHeight w:val="117"/>
          <w:jc w:val="center"/>
        </w:trPr>
        <w:tc>
          <w:tcPr>
            <w:tcW w:w="2311" w:type="pct"/>
            <w:vMerge w:val="restart"/>
          </w:tcPr>
          <w:p w14:paraId="375A5171" w14:textId="0A45D3C3" w:rsidR="0080270E" w:rsidRPr="002C2BC7" w:rsidRDefault="0080270E"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tc>
        <w:tc>
          <w:tcPr>
            <w:tcW w:w="2689" w:type="pct"/>
          </w:tcPr>
          <w:p w14:paraId="1EF331B2" w14:textId="33D9A2D4"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5.1. 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tc>
      </w:tr>
      <w:tr w:rsidR="0080270E" w:rsidRPr="002C2BC7" w14:paraId="5AE5CD0B" w14:textId="77777777" w:rsidTr="00E21406">
        <w:trPr>
          <w:trHeight w:val="117"/>
          <w:jc w:val="center"/>
        </w:trPr>
        <w:tc>
          <w:tcPr>
            <w:tcW w:w="2311" w:type="pct"/>
            <w:vMerge/>
          </w:tcPr>
          <w:p w14:paraId="3B480703" w14:textId="77777777" w:rsidR="0080270E" w:rsidRPr="002C2BC7" w:rsidRDefault="0080270E" w:rsidP="0080270E">
            <w:pPr>
              <w:jc w:val="both"/>
              <w:rPr>
                <w:rFonts w:ascii="Times New Roman" w:hAnsi="Times New Roman" w:cs="Times New Roman"/>
                <w:sz w:val="24"/>
                <w:szCs w:val="24"/>
              </w:rPr>
            </w:pPr>
          </w:p>
        </w:tc>
        <w:tc>
          <w:tcPr>
            <w:tcW w:w="2689" w:type="pct"/>
          </w:tcPr>
          <w:p w14:paraId="5541DDC6" w14:textId="05E95036"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5.2. Осуществлять приготовление, хранение отделочных полуфабрикатов для хлебобулочных, мучных кондитерских изделий</w:t>
            </w:r>
          </w:p>
        </w:tc>
      </w:tr>
      <w:tr w:rsidR="0080270E" w:rsidRPr="002C2BC7" w14:paraId="02B7F8CA" w14:textId="77777777" w:rsidTr="00E21406">
        <w:trPr>
          <w:trHeight w:val="117"/>
          <w:jc w:val="center"/>
        </w:trPr>
        <w:tc>
          <w:tcPr>
            <w:tcW w:w="2311" w:type="pct"/>
            <w:vMerge/>
          </w:tcPr>
          <w:p w14:paraId="3CF81037" w14:textId="77777777" w:rsidR="0080270E" w:rsidRPr="002C2BC7" w:rsidRDefault="0080270E" w:rsidP="0080270E">
            <w:pPr>
              <w:jc w:val="both"/>
              <w:rPr>
                <w:rFonts w:ascii="Times New Roman" w:hAnsi="Times New Roman" w:cs="Times New Roman"/>
                <w:sz w:val="24"/>
                <w:szCs w:val="24"/>
              </w:rPr>
            </w:pPr>
          </w:p>
        </w:tc>
        <w:tc>
          <w:tcPr>
            <w:tcW w:w="2689" w:type="pct"/>
          </w:tcPr>
          <w:p w14:paraId="1392D311" w14:textId="126C1523"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tc>
      </w:tr>
      <w:tr w:rsidR="0080270E" w:rsidRPr="002C2BC7" w14:paraId="1DC01CF0" w14:textId="77777777" w:rsidTr="00E21406">
        <w:trPr>
          <w:trHeight w:val="117"/>
          <w:jc w:val="center"/>
        </w:trPr>
        <w:tc>
          <w:tcPr>
            <w:tcW w:w="2311" w:type="pct"/>
            <w:vMerge/>
          </w:tcPr>
          <w:p w14:paraId="66D0070A" w14:textId="77777777" w:rsidR="0080270E" w:rsidRPr="002C2BC7" w:rsidRDefault="0080270E" w:rsidP="0080270E">
            <w:pPr>
              <w:jc w:val="both"/>
              <w:rPr>
                <w:rFonts w:ascii="Times New Roman" w:hAnsi="Times New Roman" w:cs="Times New Roman"/>
                <w:sz w:val="24"/>
                <w:szCs w:val="24"/>
              </w:rPr>
            </w:pPr>
          </w:p>
        </w:tc>
        <w:tc>
          <w:tcPr>
            <w:tcW w:w="2689" w:type="pct"/>
          </w:tcPr>
          <w:p w14:paraId="55AB0A89" w14:textId="39539255"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tc>
      </w:tr>
      <w:tr w:rsidR="0080270E" w:rsidRPr="002C2BC7" w14:paraId="2B6AE893" w14:textId="77777777" w:rsidTr="00E21406">
        <w:trPr>
          <w:trHeight w:val="117"/>
          <w:jc w:val="center"/>
        </w:trPr>
        <w:tc>
          <w:tcPr>
            <w:tcW w:w="2311" w:type="pct"/>
            <w:vMerge/>
          </w:tcPr>
          <w:p w14:paraId="118F9F97" w14:textId="77777777" w:rsidR="0080270E" w:rsidRPr="002C2BC7" w:rsidRDefault="0080270E" w:rsidP="0080270E">
            <w:pPr>
              <w:jc w:val="both"/>
              <w:rPr>
                <w:rFonts w:ascii="Times New Roman" w:hAnsi="Times New Roman" w:cs="Times New Roman"/>
                <w:sz w:val="24"/>
                <w:szCs w:val="24"/>
              </w:rPr>
            </w:pPr>
          </w:p>
        </w:tc>
        <w:tc>
          <w:tcPr>
            <w:tcW w:w="2689" w:type="pct"/>
          </w:tcPr>
          <w:p w14:paraId="4DEA2A70" w14:textId="74BD645B"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5.5.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tc>
      </w:tr>
      <w:tr w:rsidR="0080270E" w:rsidRPr="002C2BC7" w14:paraId="132B1530" w14:textId="77777777" w:rsidTr="00E21406">
        <w:trPr>
          <w:trHeight w:val="117"/>
          <w:jc w:val="center"/>
        </w:trPr>
        <w:tc>
          <w:tcPr>
            <w:tcW w:w="2311" w:type="pct"/>
            <w:vMerge/>
          </w:tcPr>
          <w:p w14:paraId="3F6919BB" w14:textId="77777777" w:rsidR="0080270E" w:rsidRPr="002C2BC7" w:rsidRDefault="0080270E" w:rsidP="0080270E">
            <w:pPr>
              <w:jc w:val="both"/>
              <w:rPr>
                <w:rFonts w:ascii="Times New Roman" w:hAnsi="Times New Roman" w:cs="Times New Roman"/>
                <w:sz w:val="24"/>
                <w:szCs w:val="24"/>
              </w:rPr>
            </w:pPr>
          </w:p>
        </w:tc>
        <w:tc>
          <w:tcPr>
            <w:tcW w:w="2689" w:type="pct"/>
          </w:tcPr>
          <w:p w14:paraId="3E0CFBF7" w14:textId="2ACC3F9F" w:rsidR="0080270E" w:rsidRPr="002C2BC7" w:rsidRDefault="0080270E"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tc>
      </w:tr>
      <w:tr w:rsidR="00906280" w:rsidRPr="002C2BC7" w14:paraId="077491C6" w14:textId="77777777" w:rsidTr="00E21406">
        <w:trPr>
          <w:trHeight w:val="117"/>
          <w:jc w:val="center"/>
        </w:trPr>
        <w:tc>
          <w:tcPr>
            <w:tcW w:w="2311" w:type="pct"/>
            <w:vMerge w:val="restart"/>
          </w:tcPr>
          <w:p w14:paraId="76D89FD6" w14:textId="2A3860D2" w:rsidR="00906280" w:rsidRPr="002C2BC7" w:rsidRDefault="00906280" w:rsidP="0080270E">
            <w:pPr>
              <w:jc w:val="both"/>
              <w:rPr>
                <w:rFonts w:ascii="Times New Roman" w:hAnsi="Times New Roman" w:cs="Times New Roman"/>
                <w:sz w:val="24"/>
                <w:szCs w:val="24"/>
              </w:rPr>
            </w:pPr>
            <w:r w:rsidRPr="006E499B">
              <w:rPr>
                <w:rFonts w:ascii="Times New Roman" w:eastAsia="Times New Roman" w:hAnsi="Times New Roman" w:cs="Times New Roman"/>
                <w:bCs/>
                <w:color w:val="000000"/>
                <w:sz w:val="24"/>
                <w:szCs w:val="24"/>
                <w:lang w:eastAsia="ru-RU"/>
              </w:rPr>
              <w:t>Организация и контроль текущей деятельности подчиненного персонала</w:t>
            </w:r>
          </w:p>
        </w:tc>
        <w:tc>
          <w:tcPr>
            <w:tcW w:w="2689" w:type="pct"/>
          </w:tcPr>
          <w:p w14:paraId="6F78C6EE" w14:textId="4FE70EE9"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 xml:space="preserve">ПК 6.1. Осуществлять разработку ассортимента кулинарной и кондитерской продукции, </w:t>
            </w:r>
            <w:r w:rsidRPr="006E499B">
              <w:rPr>
                <w:rFonts w:ascii="Times New Roman" w:eastAsia="Times New Roman" w:hAnsi="Times New Roman" w:cs="Times New Roman"/>
                <w:bCs/>
                <w:color w:val="000000"/>
                <w:sz w:val="24"/>
                <w:szCs w:val="24"/>
                <w:lang w:eastAsia="ru-RU"/>
              </w:rPr>
              <w:lastRenderedPageBreak/>
              <w:t>различных видов меню с учетом потребностей различных категорий потребителей, видов и форм обслуживания</w:t>
            </w:r>
          </w:p>
        </w:tc>
      </w:tr>
      <w:tr w:rsidR="00906280" w:rsidRPr="002C2BC7" w14:paraId="1DB09E29" w14:textId="77777777" w:rsidTr="00E21406">
        <w:trPr>
          <w:trHeight w:val="117"/>
          <w:jc w:val="center"/>
        </w:trPr>
        <w:tc>
          <w:tcPr>
            <w:tcW w:w="2311" w:type="pct"/>
            <w:vMerge/>
          </w:tcPr>
          <w:p w14:paraId="1E090F68" w14:textId="77777777" w:rsidR="00906280" w:rsidRPr="002C2BC7" w:rsidRDefault="00906280" w:rsidP="0080270E">
            <w:pPr>
              <w:jc w:val="both"/>
              <w:rPr>
                <w:rFonts w:ascii="Times New Roman" w:hAnsi="Times New Roman" w:cs="Times New Roman"/>
                <w:sz w:val="24"/>
                <w:szCs w:val="24"/>
              </w:rPr>
            </w:pPr>
          </w:p>
        </w:tc>
        <w:tc>
          <w:tcPr>
            <w:tcW w:w="2689" w:type="pct"/>
          </w:tcPr>
          <w:p w14:paraId="5CA0BE47" w14:textId="446E7169"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tc>
      </w:tr>
      <w:tr w:rsidR="00906280" w:rsidRPr="002C2BC7" w14:paraId="7783458A" w14:textId="77777777" w:rsidTr="00E21406">
        <w:trPr>
          <w:trHeight w:val="117"/>
          <w:jc w:val="center"/>
        </w:trPr>
        <w:tc>
          <w:tcPr>
            <w:tcW w:w="2311" w:type="pct"/>
            <w:vMerge/>
          </w:tcPr>
          <w:p w14:paraId="1BB041BF" w14:textId="77777777" w:rsidR="00906280" w:rsidRPr="002C2BC7" w:rsidRDefault="00906280" w:rsidP="0080270E">
            <w:pPr>
              <w:jc w:val="both"/>
              <w:rPr>
                <w:rFonts w:ascii="Times New Roman" w:hAnsi="Times New Roman" w:cs="Times New Roman"/>
                <w:sz w:val="24"/>
                <w:szCs w:val="24"/>
              </w:rPr>
            </w:pPr>
          </w:p>
        </w:tc>
        <w:tc>
          <w:tcPr>
            <w:tcW w:w="2689" w:type="pct"/>
          </w:tcPr>
          <w:p w14:paraId="53D6EE5D" w14:textId="42EE169D"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6.3. Организовывать ресурсное обеспечение деятельности подчиненного персонала</w:t>
            </w:r>
          </w:p>
        </w:tc>
      </w:tr>
      <w:tr w:rsidR="00906280" w:rsidRPr="002C2BC7" w14:paraId="2AE2199E" w14:textId="77777777" w:rsidTr="00E21406">
        <w:trPr>
          <w:trHeight w:val="117"/>
          <w:jc w:val="center"/>
        </w:trPr>
        <w:tc>
          <w:tcPr>
            <w:tcW w:w="2311" w:type="pct"/>
            <w:vMerge/>
          </w:tcPr>
          <w:p w14:paraId="020FC496" w14:textId="77777777" w:rsidR="00906280" w:rsidRPr="002C2BC7" w:rsidRDefault="00906280" w:rsidP="0080270E">
            <w:pPr>
              <w:jc w:val="both"/>
              <w:rPr>
                <w:rFonts w:ascii="Times New Roman" w:hAnsi="Times New Roman" w:cs="Times New Roman"/>
                <w:sz w:val="24"/>
                <w:szCs w:val="24"/>
              </w:rPr>
            </w:pPr>
          </w:p>
        </w:tc>
        <w:tc>
          <w:tcPr>
            <w:tcW w:w="2689" w:type="pct"/>
          </w:tcPr>
          <w:p w14:paraId="31F54EF0" w14:textId="64948B50"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6.4. Осуществлять организацию и контроль текущей деятельности подчиненного персонала</w:t>
            </w:r>
          </w:p>
        </w:tc>
      </w:tr>
      <w:tr w:rsidR="00906280" w:rsidRPr="002C2BC7" w14:paraId="49EF5EE0" w14:textId="77777777" w:rsidTr="00E21406">
        <w:trPr>
          <w:trHeight w:val="117"/>
          <w:jc w:val="center"/>
        </w:trPr>
        <w:tc>
          <w:tcPr>
            <w:tcW w:w="2311" w:type="pct"/>
            <w:vMerge/>
          </w:tcPr>
          <w:p w14:paraId="3EFD975E" w14:textId="77777777" w:rsidR="00906280" w:rsidRPr="002C2BC7" w:rsidRDefault="00906280" w:rsidP="0080270E">
            <w:pPr>
              <w:jc w:val="both"/>
              <w:rPr>
                <w:rFonts w:ascii="Times New Roman" w:hAnsi="Times New Roman" w:cs="Times New Roman"/>
                <w:sz w:val="24"/>
                <w:szCs w:val="24"/>
              </w:rPr>
            </w:pPr>
          </w:p>
        </w:tc>
        <w:tc>
          <w:tcPr>
            <w:tcW w:w="2689" w:type="pct"/>
          </w:tcPr>
          <w:p w14:paraId="21A4CA3E" w14:textId="514A491D" w:rsidR="00906280" w:rsidRPr="002C2BC7" w:rsidRDefault="00906280" w:rsidP="0080270E">
            <w:pPr>
              <w:jc w:val="both"/>
              <w:rPr>
                <w:rFonts w:ascii="Times New Roman" w:eastAsia="Calibri" w:hAnsi="Times New Roman" w:cs="Times New Roman"/>
              </w:rPr>
            </w:pPr>
            <w:r w:rsidRPr="006E499B">
              <w:rPr>
                <w:rFonts w:ascii="Times New Roman" w:eastAsia="Times New Roman" w:hAnsi="Times New Roman" w:cs="Times New Roman"/>
                <w:bCs/>
                <w:color w:val="000000"/>
                <w:sz w:val="24"/>
                <w:szCs w:val="24"/>
                <w:lang w:eastAsia="ru-RU"/>
              </w:rPr>
              <w:t>ПК 6.5. Осуществлять инструктирование, обучение поваров, кондитеров, пекарей и других категорий работников поварского и кондитерского дела на рабочем месте</w:t>
            </w:r>
          </w:p>
        </w:tc>
      </w:tr>
      <w:tr w:rsidR="0080270E" w:rsidRPr="002C2BC7" w14:paraId="4AB319D4" w14:textId="77777777" w:rsidTr="002C2BC7">
        <w:trPr>
          <w:trHeight w:val="235"/>
          <w:jc w:val="center"/>
        </w:trPr>
        <w:tc>
          <w:tcPr>
            <w:tcW w:w="2311" w:type="pct"/>
          </w:tcPr>
          <w:p w14:paraId="47A1A043" w14:textId="5A494E99" w:rsidR="0080270E" w:rsidRPr="002C2BC7" w:rsidRDefault="0080270E" w:rsidP="0080270E">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2A1D7957" w:rsidR="0080270E" w:rsidRPr="002C2BC7" w:rsidRDefault="0080270E" w:rsidP="0080270E">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ПК.7.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01900430"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80270E">
        <w:rPr>
          <w:rFonts w:ascii="Times New Roman" w:eastAsia="Calibri" w:hAnsi="Times New Roman" w:cs="Times New Roman"/>
          <w:bCs/>
          <w:noProof/>
          <w:sz w:val="24"/>
          <w:szCs w:val="24"/>
        </w:rPr>
        <w:t>43.02.15 Поварское и кондитерское дело</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2F66C864"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52264B2" w14:textId="77777777" w:rsidR="00581CE5" w:rsidRPr="001A71FE" w:rsidRDefault="00581CE5"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1CE5"/>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70E"/>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280"/>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77E"/>
    <w:rsid w:val="00A77FF8"/>
    <w:rsid w:val="00A858FE"/>
    <w:rsid w:val="00A92CA3"/>
    <w:rsid w:val="00A92DA2"/>
    <w:rsid w:val="00A936C2"/>
    <w:rsid w:val="00A94AF6"/>
    <w:rsid w:val="00AA0619"/>
    <w:rsid w:val="00AA1B7A"/>
    <w:rsid w:val="00AA30B8"/>
    <w:rsid w:val="00AA3A5D"/>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2D8"/>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988E-2DC3-444D-8747-DED924C11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2669</Words>
  <Characters>15216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7</cp:revision>
  <cp:lastPrinted>2023-04-28T08:44:00Z</cp:lastPrinted>
  <dcterms:created xsi:type="dcterms:W3CDTF">2024-07-06T15:17:00Z</dcterms:created>
  <dcterms:modified xsi:type="dcterms:W3CDTF">2025-07-02T06:10:00Z</dcterms:modified>
</cp:coreProperties>
</file>