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445C6648" w14:textId="77777777" w:rsidR="002A2BA2"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0063257B">
        <w:rPr>
          <w:rFonts w:ascii="Times New Roman" w:eastAsia="Times New Roman" w:hAnsi="Times New Roman" w:cs="Times New Roman"/>
          <w:b/>
          <w:bCs/>
          <w:kern w:val="32"/>
          <w:sz w:val="24"/>
          <w:szCs w:val="24"/>
          <w:lang w:eastAsia="x-none"/>
        </w:rPr>
        <w:t>профессии</w:t>
      </w:r>
      <w:r w:rsidRPr="001A71FE">
        <w:rPr>
          <w:rFonts w:ascii="Times New Roman" w:eastAsia="Times New Roman" w:hAnsi="Times New Roman" w:cs="Times New Roman"/>
          <w:b/>
          <w:bCs/>
          <w:kern w:val="32"/>
          <w:sz w:val="24"/>
          <w:szCs w:val="24"/>
          <w:lang w:eastAsia="x-none"/>
        </w:rPr>
        <w:t xml:space="preserve"> </w:t>
      </w:r>
      <w:r w:rsidR="00C32269" w:rsidRPr="001A71FE">
        <w:rPr>
          <w:rFonts w:ascii="Times New Roman" w:eastAsia="Times New Roman" w:hAnsi="Times New Roman" w:cs="Times New Roman"/>
          <w:b/>
          <w:bCs/>
          <w:kern w:val="32"/>
          <w:sz w:val="24"/>
          <w:szCs w:val="24"/>
          <w:lang w:eastAsia="x-none"/>
        </w:rPr>
        <w:br/>
      </w:r>
      <w:bookmarkEnd w:id="0"/>
      <w:r w:rsidR="002A2BA2">
        <w:rPr>
          <w:rFonts w:ascii="Times New Roman" w:eastAsia="Times New Roman" w:hAnsi="Times New Roman" w:cs="Times New Roman"/>
          <w:b/>
          <w:bCs/>
          <w:kern w:val="32"/>
          <w:sz w:val="24"/>
          <w:szCs w:val="24"/>
          <w:lang w:eastAsia="x-none"/>
        </w:rPr>
        <w:t>1</w:t>
      </w:r>
      <w:r w:rsidR="002A2BA2" w:rsidRPr="002A2BA2">
        <w:rPr>
          <w:rFonts w:ascii="Times New Roman" w:eastAsia="Times New Roman" w:hAnsi="Times New Roman" w:cs="Times New Roman"/>
          <w:b/>
          <w:bCs/>
          <w:kern w:val="32"/>
          <w:sz w:val="24"/>
          <w:szCs w:val="24"/>
          <w:lang w:eastAsia="x-none"/>
        </w:rPr>
        <w:t>3.01.10 Электромонтер по ремонту и обслуживанию электрооборудования</w:t>
      </w:r>
    </w:p>
    <w:p w14:paraId="672DDF51" w14:textId="20750563" w:rsidR="00DC0B5C" w:rsidRPr="001A71FE" w:rsidRDefault="002A2BA2" w:rsidP="00DC0B5C">
      <w:pPr>
        <w:keepNext/>
        <w:jc w:val="right"/>
        <w:outlineLvl w:val="0"/>
        <w:rPr>
          <w:rFonts w:ascii="Times New Roman" w:eastAsia="Times New Roman" w:hAnsi="Times New Roman" w:cs="Times New Roman"/>
          <w:b/>
          <w:bCs/>
          <w:kern w:val="32"/>
          <w:sz w:val="24"/>
          <w:szCs w:val="24"/>
          <w:lang w:eastAsia="x-none"/>
        </w:rPr>
      </w:pPr>
      <w:r w:rsidRPr="002A2BA2">
        <w:rPr>
          <w:rFonts w:ascii="Times New Roman" w:eastAsia="Times New Roman" w:hAnsi="Times New Roman" w:cs="Times New Roman"/>
          <w:b/>
          <w:bCs/>
          <w:kern w:val="32"/>
          <w:sz w:val="24"/>
          <w:szCs w:val="24"/>
          <w:lang w:eastAsia="x-none"/>
        </w:rPr>
        <w:t>(по отраслям)</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3BAD42CB"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w:t>
      </w:r>
      <w:r w:rsidR="001E0A52">
        <w:rPr>
          <w:rFonts w:ascii="Times New Roman" w:hAnsi="Times New Roman" w:cs="Times New Roman"/>
          <w:b/>
          <w:bCs/>
          <w:sz w:val="24"/>
          <w:szCs w:val="24"/>
        </w:rPr>
        <w:t>5</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335B7FF8"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A74440" w:rsidRPr="001A71FE">
        <w:t>3</w:t>
      </w:r>
      <w:r w:rsidR="00A74440" w:rsidRPr="001A71FE">
        <w:fldChar w:fldCharType="end"/>
      </w:r>
    </w:p>
    <w:p w14:paraId="5E26573B" w14:textId="25B05D39"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Pr="001A71FE">
        <w:t>4</w:t>
      </w:r>
      <w:r w:rsidRPr="001A71FE">
        <w:fldChar w:fldCharType="end"/>
      </w:r>
    </w:p>
    <w:p w14:paraId="4057C7AF" w14:textId="2CF2E310"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Pr="001A71FE">
        <w:t>5</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19702603"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w:t>
      </w:r>
      <w:r w:rsidR="0063257B">
        <w:t>профессии</w:t>
      </w:r>
      <w:r w:rsidRPr="001A71FE">
        <w:t xml:space="preserve"> </w:t>
      </w:r>
      <w:r w:rsidR="00E42827">
        <w:rPr>
          <w:rFonts w:eastAsia="Calibri"/>
          <w:bCs/>
          <w:noProof/>
          <w:szCs w:val="24"/>
        </w:rPr>
        <w:t>13.01.07 Электромонтер по ремонту электросетей</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1A71FE">
        <w:t xml:space="preserve">ФГОС СПО по </w:t>
      </w:r>
      <w:r w:rsidR="0063257B">
        <w:t>профессии</w:t>
      </w:r>
      <w:r w:rsidRPr="001A71FE">
        <w:t xml:space="preserve"> </w:t>
      </w:r>
      <w:r w:rsidR="002A2BA2">
        <w:t>1</w:t>
      </w:r>
      <w:r w:rsidR="002A2BA2">
        <w:rPr>
          <w:color w:val="000000"/>
          <w:shd w:val="clear" w:color="auto" w:fill="FFFFFF"/>
        </w:rPr>
        <w:t>3.01.10 Электромонтер по ремонту и обслуживанию электрооборудования (по отраслям)</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6A9F6847"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0063257B">
        <w:t>профессии</w:t>
      </w:r>
      <w:r w:rsidRPr="001A71FE">
        <w:t xml:space="preserve"> </w:t>
      </w:r>
      <w:r w:rsidR="002A2BA2">
        <w:t>1</w:t>
      </w:r>
      <w:r w:rsidR="002A2BA2">
        <w:rPr>
          <w:color w:val="000000"/>
          <w:shd w:val="clear" w:color="auto" w:fill="FFFFFF"/>
        </w:rPr>
        <w:t>3.01.10 Электромонтер по ремонту и обслуживанию электрооборудования (по отраслям)</w:t>
      </w:r>
      <w:r w:rsidRPr="001A71FE">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7AAAB911" w:rsidR="001E637C"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0063257B">
        <w:t>профессии</w:t>
      </w:r>
      <w:r w:rsidRPr="001A71FE">
        <w:t xml:space="preserve"> </w:t>
      </w:r>
      <w:r w:rsidR="002A2BA2">
        <w:t>1</w:t>
      </w:r>
      <w:r w:rsidR="002A2BA2">
        <w:rPr>
          <w:color w:val="000000"/>
          <w:shd w:val="clear" w:color="auto" w:fill="FFFFFF"/>
        </w:rPr>
        <w:t>3.01.10 Электромонтер по ремонту и обслуживанию электрооборудования (по отраслям)</w:t>
      </w:r>
      <w:r w:rsidR="003B2D31" w:rsidRPr="001A71FE">
        <w:t xml:space="preserve"> </w:t>
      </w:r>
      <w:r w:rsidRPr="001A71FE">
        <w:t xml:space="preserve">присваивается квалификация: </w:t>
      </w:r>
      <w:r w:rsidR="002A2BA2" w:rsidRPr="002A2BA2">
        <w:t>электромонтер по ремонту и обслуживанию электрооборудования</w:t>
      </w:r>
    </w:p>
    <w:p w14:paraId="2A45287B" w14:textId="781BB41A"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w:t>
      </w:r>
      <w:r w:rsidR="0063257B">
        <w:t>подготовки квалифицированных рабочих, служащих</w:t>
      </w:r>
      <w:r w:rsidRPr="001A71FE">
        <w:t xml:space="preserve">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 xml:space="preserve">данной </w:t>
      </w:r>
      <w:r w:rsidR="0063257B">
        <w:t>профессии</w:t>
      </w:r>
      <w:r w:rsidRPr="001A71FE">
        <w:t>.</w:t>
      </w:r>
    </w:p>
    <w:p w14:paraId="025B2ECE" w14:textId="6E927AFF"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048577F2" w14:textId="2C0EFFAA" w:rsidR="0063257B" w:rsidRDefault="0063257B"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40910013" w:rsidR="00C07FB3"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p w14:paraId="15BCA3D5" w14:textId="77777777" w:rsidR="00A60E4C" w:rsidRPr="001A71FE" w:rsidRDefault="00A60E4C" w:rsidP="008C4F91">
      <w:pPr>
        <w:spacing w:line="276" w:lineRule="auto"/>
        <w:jc w:val="center"/>
        <w:rPr>
          <w:rFonts w:ascii="Times New Roman" w:hAnsi="Times New Roman" w:cs="Times New Roman"/>
          <w:b/>
          <w:bCs/>
          <w:sz w:val="24"/>
          <w:szCs w:val="24"/>
        </w:rPr>
      </w:pPr>
    </w:p>
    <w:tbl>
      <w:tblPr>
        <w:tblW w:w="9560"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628"/>
      </w:tblGrid>
      <w:tr w:rsidR="00C07FB3" w:rsidRPr="001A71FE" w14:paraId="78A5114A" w14:textId="77777777" w:rsidTr="00377221">
        <w:trPr>
          <w:trHeight w:val="441"/>
        </w:trPr>
        <w:tc>
          <w:tcPr>
            <w:tcW w:w="4932"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628"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377221">
        <w:trPr>
          <w:trHeight w:val="221"/>
        </w:trPr>
        <w:tc>
          <w:tcPr>
            <w:tcW w:w="4932"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628"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377221">
        <w:trPr>
          <w:trHeight w:val="363"/>
        </w:trPr>
        <w:tc>
          <w:tcPr>
            <w:tcW w:w="9560"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A60E4C" w:rsidRPr="001A71FE" w14:paraId="3D08B9BF" w14:textId="77777777" w:rsidTr="00377221">
        <w:trPr>
          <w:trHeight w:val="221"/>
        </w:trPr>
        <w:tc>
          <w:tcPr>
            <w:tcW w:w="4932" w:type="dxa"/>
          </w:tcPr>
          <w:p w14:paraId="1F9DF629" w14:textId="7C37B7F4" w:rsidR="00A60E4C" w:rsidRPr="00A60E4C" w:rsidRDefault="002A2BA2" w:rsidP="002A2BA2">
            <w:pPr>
              <w:widowControl w:val="0"/>
              <w:autoSpaceDE w:val="0"/>
              <w:autoSpaceDN w:val="0"/>
              <w:adjustRightInd w:val="0"/>
              <w:spacing w:after="150"/>
              <w:ind w:left="194"/>
              <w:rPr>
                <w:rFonts w:ascii="Times New Roman" w:hAnsi="Times New Roman" w:cs="Times New Roman"/>
                <w:sz w:val="24"/>
                <w:szCs w:val="24"/>
              </w:rPr>
            </w:pPr>
            <w:r>
              <w:rPr>
                <w:rFonts w:ascii="Times New Roman" w:hAnsi="Times New Roman" w:cs="Times New Roman"/>
                <w:sz w:val="24"/>
                <w:szCs w:val="24"/>
              </w:rPr>
              <w:t>В</w:t>
            </w:r>
            <w:r w:rsidRPr="002A2BA2">
              <w:rPr>
                <w:rFonts w:ascii="Times New Roman" w:hAnsi="Times New Roman" w:cs="Times New Roman"/>
                <w:sz w:val="24"/>
                <w:szCs w:val="24"/>
              </w:rPr>
              <w:t>ыполнение монтажа и наладки устройств электроснабжения и электрооборудования (по отраслям)</w:t>
            </w:r>
          </w:p>
        </w:tc>
        <w:tc>
          <w:tcPr>
            <w:tcW w:w="4628" w:type="dxa"/>
          </w:tcPr>
          <w:p w14:paraId="09F95399" w14:textId="04D948BF" w:rsidR="00A60E4C" w:rsidRPr="001A71FE" w:rsidRDefault="002A2BA2" w:rsidP="00A60E4C">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ПМ.01 </w:t>
            </w:r>
            <w:r>
              <w:rPr>
                <w:rFonts w:ascii="Times New Roman" w:hAnsi="Times New Roman" w:cs="Times New Roman"/>
                <w:sz w:val="24"/>
                <w:szCs w:val="24"/>
              </w:rPr>
              <w:t>В</w:t>
            </w:r>
            <w:r w:rsidRPr="002A2BA2">
              <w:rPr>
                <w:rFonts w:ascii="Times New Roman" w:hAnsi="Times New Roman" w:cs="Times New Roman"/>
                <w:sz w:val="24"/>
                <w:szCs w:val="24"/>
              </w:rPr>
              <w:t>ыполнение монтажа и наладки устройств электроснабжения и электрооборудования (по отраслям)</w:t>
            </w:r>
          </w:p>
        </w:tc>
      </w:tr>
      <w:tr w:rsidR="00A60E4C" w:rsidRPr="001A71FE" w14:paraId="0612052B" w14:textId="77777777" w:rsidTr="00377221">
        <w:trPr>
          <w:trHeight w:val="221"/>
        </w:trPr>
        <w:tc>
          <w:tcPr>
            <w:tcW w:w="4932" w:type="dxa"/>
          </w:tcPr>
          <w:p w14:paraId="12CAB1D3" w14:textId="5FC0503F" w:rsidR="00A60E4C" w:rsidRPr="00A60E4C" w:rsidRDefault="002A2BA2" w:rsidP="002A2BA2">
            <w:pPr>
              <w:widowControl w:val="0"/>
              <w:autoSpaceDE w:val="0"/>
              <w:autoSpaceDN w:val="0"/>
              <w:adjustRightInd w:val="0"/>
              <w:spacing w:after="150"/>
              <w:ind w:left="194"/>
              <w:rPr>
                <w:rFonts w:ascii="Times New Roman" w:hAnsi="Times New Roman" w:cs="Times New Roman"/>
                <w:sz w:val="24"/>
                <w:szCs w:val="24"/>
              </w:rPr>
            </w:pPr>
            <w:r>
              <w:rPr>
                <w:rFonts w:ascii="Times New Roman" w:hAnsi="Times New Roman" w:cs="Times New Roman"/>
                <w:sz w:val="24"/>
                <w:szCs w:val="24"/>
              </w:rPr>
              <w:t>В</w:t>
            </w:r>
            <w:r w:rsidRPr="002A2BA2">
              <w:rPr>
                <w:rFonts w:ascii="Times New Roman" w:hAnsi="Times New Roman" w:cs="Times New Roman"/>
                <w:sz w:val="24"/>
                <w:szCs w:val="24"/>
              </w:rPr>
              <w:t>ыполнение технического обслуживания устройств электроснабжения и электрооборудования (по отраслям)</w:t>
            </w:r>
          </w:p>
        </w:tc>
        <w:tc>
          <w:tcPr>
            <w:tcW w:w="4628" w:type="dxa"/>
          </w:tcPr>
          <w:p w14:paraId="0514B28A" w14:textId="43534D25" w:rsidR="00A60E4C" w:rsidRPr="001A71FE" w:rsidRDefault="002A2BA2" w:rsidP="00A60E4C">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ПМ.02 </w:t>
            </w:r>
            <w:r>
              <w:rPr>
                <w:rFonts w:ascii="Times New Roman" w:hAnsi="Times New Roman" w:cs="Times New Roman"/>
                <w:sz w:val="24"/>
                <w:szCs w:val="24"/>
              </w:rPr>
              <w:t>В</w:t>
            </w:r>
            <w:r w:rsidRPr="002A2BA2">
              <w:rPr>
                <w:rFonts w:ascii="Times New Roman" w:hAnsi="Times New Roman" w:cs="Times New Roman"/>
                <w:sz w:val="24"/>
                <w:szCs w:val="24"/>
              </w:rPr>
              <w:t xml:space="preserve">ыполнение технического обслуживания устройств </w:t>
            </w:r>
            <w:r w:rsidRPr="002A2BA2">
              <w:rPr>
                <w:rFonts w:ascii="Times New Roman" w:hAnsi="Times New Roman" w:cs="Times New Roman"/>
                <w:sz w:val="24"/>
                <w:szCs w:val="24"/>
              </w:rPr>
              <w:lastRenderedPageBreak/>
              <w:t>электроснабжения и электрооборудования (по отраслям)</w:t>
            </w:r>
          </w:p>
        </w:tc>
      </w:tr>
      <w:tr w:rsidR="00A60E4C" w:rsidRPr="001A71FE" w14:paraId="4529E8AC" w14:textId="77777777" w:rsidTr="00377221">
        <w:trPr>
          <w:trHeight w:val="221"/>
        </w:trPr>
        <w:tc>
          <w:tcPr>
            <w:tcW w:w="4932" w:type="dxa"/>
          </w:tcPr>
          <w:p w14:paraId="089303B0" w14:textId="745D4618" w:rsidR="00A60E4C" w:rsidRPr="00A60E4C" w:rsidRDefault="002A2BA2" w:rsidP="00A60E4C">
            <w:pPr>
              <w:widowControl w:val="0"/>
              <w:autoSpaceDE w:val="0"/>
              <w:autoSpaceDN w:val="0"/>
              <w:adjustRightInd w:val="0"/>
              <w:spacing w:after="150"/>
              <w:ind w:left="194"/>
              <w:rPr>
                <w:rFonts w:ascii="Times New Roman" w:hAnsi="Times New Roman" w:cs="Times New Roman"/>
                <w:sz w:val="24"/>
                <w:szCs w:val="24"/>
              </w:rPr>
            </w:pPr>
            <w:r>
              <w:rPr>
                <w:rFonts w:ascii="Times New Roman" w:hAnsi="Times New Roman" w:cs="Times New Roman"/>
                <w:sz w:val="24"/>
                <w:szCs w:val="24"/>
              </w:rPr>
              <w:lastRenderedPageBreak/>
              <w:t>В</w:t>
            </w:r>
            <w:r w:rsidRPr="002A2BA2">
              <w:rPr>
                <w:rFonts w:ascii="Times New Roman" w:hAnsi="Times New Roman" w:cs="Times New Roman"/>
                <w:sz w:val="24"/>
                <w:szCs w:val="24"/>
              </w:rPr>
              <w:t>ыполнение ремонта и работ по предупреждению аварий и неполадок устройств электроснабжения и электрооборудования (по отраслям)</w:t>
            </w:r>
          </w:p>
        </w:tc>
        <w:tc>
          <w:tcPr>
            <w:tcW w:w="4628" w:type="dxa"/>
          </w:tcPr>
          <w:p w14:paraId="0B011FB4" w14:textId="4158BCF7" w:rsidR="00A60E4C" w:rsidRPr="001A71FE" w:rsidRDefault="002A2BA2" w:rsidP="00A60E4C">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ПМ.03 </w:t>
            </w:r>
            <w:r>
              <w:rPr>
                <w:rFonts w:ascii="Times New Roman" w:hAnsi="Times New Roman" w:cs="Times New Roman"/>
                <w:sz w:val="24"/>
                <w:szCs w:val="24"/>
              </w:rPr>
              <w:t>В</w:t>
            </w:r>
            <w:r w:rsidRPr="002A2BA2">
              <w:rPr>
                <w:rFonts w:ascii="Times New Roman" w:hAnsi="Times New Roman" w:cs="Times New Roman"/>
                <w:sz w:val="24"/>
                <w:szCs w:val="24"/>
              </w:rPr>
              <w:t>ыполнение ремонта и работ по предупреждению аварий и неполадок устройств электроснабжения и электрооборудования (по отраслям)</w:t>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360BC4" w:rsidRPr="002A2BA2" w14:paraId="1768ADFE" w14:textId="77777777" w:rsidTr="0063257B">
        <w:trPr>
          <w:trHeight w:val="20"/>
          <w:jc w:val="center"/>
        </w:trPr>
        <w:tc>
          <w:tcPr>
            <w:tcW w:w="2311" w:type="pct"/>
          </w:tcPr>
          <w:p w14:paraId="460A1D60" w14:textId="77777777" w:rsidR="00360BC4" w:rsidRPr="002A2BA2" w:rsidRDefault="00360BC4" w:rsidP="00E21406">
            <w:pPr>
              <w:suppressAutoHyphens/>
              <w:jc w:val="center"/>
              <w:rPr>
                <w:rFonts w:ascii="Times New Roman" w:eastAsia="Calibri" w:hAnsi="Times New Roman" w:cs="Times New Roman"/>
                <w:b/>
              </w:rPr>
            </w:pPr>
            <w:bookmarkStart w:id="4" w:name="_Hlk131166161"/>
            <w:r w:rsidRPr="002A2BA2">
              <w:rPr>
                <w:rFonts w:ascii="Times New Roman" w:eastAsia="Calibri" w:hAnsi="Times New Roman" w:cs="Times New Roman"/>
                <w:b/>
              </w:rPr>
              <w:t>Виды деятельности</w:t>
            </w:r>
          </w:p>
        </w:tc>
        <w:tc>
          <w:tcPr>
            <w:tcW w:w="2689" w:type="pct"/>
          </w:tcPr>
          <w:p w14:paraId="0D15C664" w14:textId="77777777" w:rsidR="00360BC4" w:rsidRPr="002A2BA2" w:rsidRDefault="00360BC4" w:rsidP="00E21406">
            <w:pPr>
              <w:suppressAutoHyphens/>
              <w:jc w:val="center"/>
              <w:rPr>
                <w:rFonts w:ascii="Times New Roman" w:eastAsia="Calibri" w:hAnsi="Times New Roman" w:cs="Times New Roman"/>
                <w:b/>
              </w:rPr>
            </w:pPr>
            <w:r w:rsidRPr="002A2BA2">
              <w:rPr>
                <w:rFonts w:ascii="Times New Roman" w:eastAsia="Calibri" w:hAnsi="Times New Roman" w:cs="Times New Roman"/>
                <w:b/>
              </w:rPr>
              <w:t>Код и наименование компетенции</w:t>
            </w:r>
          </w:p>
        </w:tc>
      </w:tr>
      <w:tr w:rsidR="002A2BA2" w:rsidRPr="002A2BA2" w14:paraId="07AEEC6D" w14:textId="77777777" w:rsidTr="0063257B">
        <w:trPr>
          <w:trHeight w:val="253"/>
          <w:jc w:val="center"/>
        </w:trPr>
        <w:tc>
          <w:tcPr>
            <w:tcW w:w="2311" w:type="pct"/>
            <w:vMerge w:val="restart"/>
          </w:tcPr>
          <w:p w14:paraId="7B1AC41A" w14:textId="014408FB" w:rsidR="002A2BA2" w:rsidRPr="002A2BA2" w:rsidRDefault="002A2BA2" w:rsidP="002A2BA2">
            <w:pPr>
              <w:suppressAutoHyphens/>
              <w:rPr>
                <w:rFonts w:ascii="Times New Roman" w:eastAsia="Calibri" w:hAnsi="Times New Roman" w:cs="Times New Roman"/>
              </w:rPr>
            </w:pPr>
            <w:r>
              <w:rPr>
                <w:rFonts w:ascii="Times New Roman" w:hAnsi="Times New Roman" w:cs="Times New Roman"/>
                <w:color w:val="000000"/>
              </w:rPr>
              <w:t>В</w:t>
            </w:r>
            <w:r w:rsidRPr="002A2BA2">
              <w:rPr>
                <w:rFonts w:ascii="Times New Roman" w:hAnsi="Times New Roman" w:cs="Times New Roman"/>
                <w:color w:val="000000"/>
              </w:rPr>
              <w:t xml:space="preserve">ыполнение монтажа и наладки устройств электроснабжения и электрооборудования </w:t>
            </w:r>
          </w:p>
          <w:p w14:paraId="25E79D93" w14:textId="442262A0" w:rsidR="002A2BA2" w:rsidRPr="002A2BA2" w:rsidRDefault="002A2BA2" w:rsidP="002A2BA2">
            <w:pPr>
              <w:suppressAutoHyphens/>
              <w:rPr>
                <w:rFonts w:ascii="Times New Roman" w:eastAsia="Calibri" w:hAnsi="Times New Roman" w:cs="Times New Roman"/>
              </w:rPr>
            </w:pPr>
          </w:p>
        </w:tc>
        <w:tc>
          <w:tcPr>
            <w:tcW w:w="2689" w:type="pct"/>
          </w:tcPr>
          <w:p w14:paraId="4194E200" w14:textId="43AC0644" w:rsidR="002A2BA2" w:rsidRPr="002A2BA2" w:rsidRDefault="002A2BA2" w:rsidP="002A2BA2">
            <w:pPr>
              <w:widowControl w:val="0"/>
              <w:autoSpaceDE w:val="0"/>
              <w:autoSpaceDN w:val="0"/>
              <w:adjustRightInd w:val="0"/>
              <w:rPr>
                <w:rFonts w:ascii="Times New Roman" w:hAnsi="Times New Roman" w:cs="Times New Roman"/>
              </w:rPr>
            </w:pPr>
            <w:r w:rsidRPr="002A2BA2">
              <w:rPr>
                <w:rFonts w:ascii="Times New Roman" w:hAnsi="Times New Roman" w:cs="Times New Roman"/>
                <w:color w:val="000000"/>
              </w:rPr>
              <w:t>ПК 1.1. Выполнять сборку, монтаж и установку основных узлов электрических аппаратов, электрических машин, электрооборудования трансформаторных подстанций и цехового электрооборудования.</w:t>
            </w:r>
            <w:bookmarkStart w:id="5" w:name="l125"/>
            <w:bookmarkEnd w:id="5"/>
          </w:p>
        </w:tc>
      </w:tr>
      <w:tr w:rsidR="002A2BA2" w:rsidRPr="002A2BA2" w14:paraId="72C9F2B9" w14:textId="77777777" w:rsidTr="0063257B">
        <w:trPr>
          <w:trHeight w:val="253"/>
          <w:jc w:val="center"/>
        </w:trPr>
        <w:tc>
          <w:tcPr>
            <w:tcW w:w="2311" w:type="pct"/>
            <w:vMerge/>
          </w:tcPr>
          <w:p w14:paraId="5CB0BD94" w14:textId="77777777" w:rsidR="002A2BA2" w:rsidRPr="002A2BA2" w:rsidRDefault="002A2BA2" w:rsidP="002A2BA2">
            <w:pPr>
              <w:suppressAutoHyphens/>
              <w:rPr>
                <w:rFonts w:ascii="Times New Roman" w:eastAsia="Calibri" w:hAnsi="Times New Roman" w:cs="Times New Roman"/>
              </w:rPr>
            </w:pPr>
          </w:p>
        </w:tc>
        <w:tc>
          <w:tcPr>
            <w:tcW w:w="2689" w:type="pct"/>
          </w:tcPr>
          <w:p w14:paraId="0365C883" w14:textId="3979358C" w:rsidR="002A2BA2" w:rsidRPr="002A2BA2" w:rsidRDefault="002A2BA2" w:rsidP="002A2BA2">
            <w:pPr>
              <w:rPr>
                <w:rFonts w:ascii="Times New Roman" w:eastAsia="Calibri" w:hAnsi="Times New Roman" w:cs="Times New Roman"/>
              </w:rPr>
            </w:pPr>
            <w:r w:rsidRPr="002A2BA2">
              <w:rPr>
                <w:rFonts w:ascii="Times New Roman" w:hAnsi="Times New Roman" w:cs="Times New Roman"/>
                <w:color w:val="000000"/>
              </w:rPr>
              <w:t>и цехового электрооборудования.</w:t>
            </w:r>
            <w:r w:rsidRPr="002A2BA2">
              <w:rPr>
                <w:rFonts w:ascii="Times New Roman" w:hAnsi="Times New Roman" w:cs="Times New Roman"/>
                <w:color w:val="000000"/>
              </w:rPr>
              <w:br/>
              <w:t>ПК 1.2. Выполнять монтаж электрических сетей.</w:t>
            </w:r>
          </w:p>
        </w:tc>
      </w:tr>
      <w:tr w:rsidR="002A2BA2" w:rsidRPr="002A2BA2" w14:paraId="2BD2D976" w14:textId="77777777" w:rsidTr="001B299A">
        <w:trPr>
          <w:trHeight w:val="100"/>
          <w:jc w:val="center"/>
        </w:trPr>
        <w:tc>
          <w:tcPr>
            <w:tcW w:w="2311" w:type="pct"/>
            <w:vMerge/>
          </w:tcPr>
          <w:p w14:paraId="4BF9A7A8" w14:textId="77777777" w:rsidR="002A2BA2" w:rsidRPr="002A2BA2" w:rsidRDefault="002A2BA2" w:rsidP="002A2BA2">
            <w:pPr>
              <w:rPr>
                <w:rFonts w:ascii="Times New Roman" w:eastAsia="Calibri" w:hAnsi="Times New Roman" w:cs="Times New Roman"/>
              </w:rPr>
            </w:pPr>
          </w:p>
        </w:tc>
        <w:tc>
          <w:tcPr>
            <w:tcW w:w="2689" w:type="pct"/>
          </w:tcPr>
          <w:p w14:paraId="43A1A8BB" w14:textId="2925603E" w:rsidR="002A2BA2" w:rsidRPr="002A2BA2" w:rsidRDefault="002A2BA2" w:rsidP="002A2BA2">
            <w:pPr>
              <w:widowControl w:val="0"/>
              <w:autoSpaceDE w:val="0"/>
              <w:autoSpaceDN w:val="0"/>
              <w:adjustRightInd w:val="0"/>
              <w:rPr>
                <w:rFonts w:ascii="Times New Roman" w:hAnsi="Times New Roman" w:cs="Times New Roman"/>
              </w:rPr>
            </w:pPr>
            <w:r w:rsidRPr="002A2BA2">
              <w:rPr>
                <w:rFonts w:ascii="Times New Roman" w:hAnsi="Times New Roman" w:cs="Times New Roman"/>
                <w:color w:val="000000"/>
              </w:rPr>
              <w:t>ПК 1.3. Принимать в эксплуатацию электрические аппараты, электрические машины, электрооборудование трансформаторных подстанций и цеховое электрооборудование.</w:t>
            </w:r>
          </w:p>
        </w:tc>
      </w:tr>
      <w:tr w:rsidR="002A2BA2" w:rsidRPr="002A2BA2" w14:paraId="0729C211" w14:textId="77777777" w:rsidTr="0063257B">
        <w:trPr>
          <w:trHeight w:val="99"/>
          <w:jc w:val="center"/>
        </w:trPr>
        <w:tc>
          <w:tcPr>
            <w:tcW w:w="2311" w:type="pct"/>
            <w:vMerge/>
          </w:tcPr>
          <w:p w14:paraId="14D92E4B" w14:textId="77777777" w:rsidR="002A2BA2" w:rsidRPr="002A2BA2" w:rsidRDefault="002A2BA2" w:rsidP="002A2BA2">
            <w:pPr>
              <w:rPr>
                <w:rFonts w:ascii="Times New Roman" w:eastAsia="Calibri" w:hAnsi="Times New Roman" w:cs="Times New Roman"/>
              </w:rPr>
            </w:pPr>
          </w:p>
        </w:tc>
        <w:tc>
          <w:tcPr>
            <w:tcW w:w="2689" w:type="pct"/>
          </w:tcPr>
          <w:p w14:paraId="6AD1A166" w14:textId="00ED42B9" w:rsidR="002A2BA2" w:rsidRPr="002A2BA2" w:rsidRDefault="002A2BA2" w:rsidP="002A2BA2">
            <w:pPr>
              <w:widowControl w:val="0"/>
              <w:autoSpaceDE w:val="0"/>
              <w:autoSpaceDN w:val="0"/>
              <w:adjustRightInd w:val="0"/>
              <w:rPr>
                <w:rFonts w:ascii="Times New Roman" w:hAnsi="Times New Roman" w:cs="Times New Roman"/>
              </w:rPr>
            </w:pPr>
            <w:r w:rsidRPr="002A2BA2">
              <w:rPr>
                <w:rFonts w:ascii="Times New Roman" w:hAnsi="Times New Roman" w:cs="Times New Roman"/>
                <w:color w:val="000000"/>
              </w:rPr>
              <w:t>подстанций и цеховое электрооборудование.</w:t>
            </w:r>
            <w:r w:rsidRPr="002A2BA2">
              <w:rPr>
                <w:rFonts w:ascii="Times New Roman" w:hAnsi="Times New Roman" w:cs="Times New Roman"/>
                <w:color w:val="000000"/>
              </w:rPr>
              <w:br/>
              <w:t>ПК 1.4. Производить оперативные переключения и испытания устройств электроснабжения и электрооборудования.</w:t>
            </w:r>
          </w:p>
        </w:tc>
      </w:tr>
      <w:tr w:rsidR="001B299A" w:rsidRPr="002A2BA2" w14:paraId="721A6B93" w14:textId="77777777" w:rsidTr="0063257B">
        <w:trPr>
          <w:trHeight w:val="276"/>
          <w:jc w:val="center"/>
        </w:trPr>
        <w:tc>
          <w:tcPr>
            <w:tcW w:w="2311" w:type="pct"/>
            <w:vMerge w:val="restart"/>
          </w:tcPr>
          <w:p w14:paraId="1DD5D7C4" w14:textId="63DEB62B" w:rsidR="001B299A" w:rsidRPr="002A2BA2" w:rsidRDefault="002A2BA2" w:rsidP="001B299A">
            <w:pPr>
              <w:suppressAutoHyphens/>
              <w:rPr>
                <w:rFonts w:ascii="Times New Roman" w:eastAsia="Calibri" w:hAnsi="Times New Roman" w:cs="Times New Roman"/>
              </w:rPr>
            </w:pPr>
            <w:r>
              <w:rPr>
                <w:rFonts w:ascii="Times New Roman" w:eastAsia="Calibri" w:hAnsi="Times New Roman" w:cs="Times New Roman"/>
              </w:rPr>
              <w:t>В</w:t>
            </w:r>
            <w:r w:rsidRPr="002A2BA2">
              <w:rPr>
                <w:rFonts w:ascii="Times New Roman" w:eastAsia="Calibri" w:hAnsi="Times New Roman" w:cs="Times New Roman"/>
              </w:rPr>
              <w:t>ыполнение технического обслуживания устройств электроснабжения и электрооборудования (по отраслям)</w:t>
            </w:r>
          </w:p>
        </w:tc>
        <w:tc>
          <w:tcPr>
            <w:tcW w:w="2689" w:type="pct"/>
            <w:vMerge w:val="restart"/>
          </w:tcPr>
          <w:p w14:paraId="5CEE381D" w14:textId="77777777" w:rsidR="002A2BA2" w:rsidRPr="002A2BA2" w:rsidRDefault="002A2BA2" w:rsidP="002A2BA2">
            <w:pPr>
              <w:widowControl w:val="0"/>
              <w:autoSpaceDE w:val="0"/>
              <w:autoSpaceDN w:val="0"/>
              <w:adjustRightInd w:val="0"/>
              <w:rPr>
                <w:rFonts w:ascii="Times New Roman" w:hAnsi="Times New Roman" w:cs="Times New Roman"/>
              </w:rPr>
            </w:pPr>
            <w:r w:rsidRPr="002A2BA2">
              <w:rPr>
                <w:rFonts w:ascii="Times New Roman" w:hAnsi="Times New Roman" w:cs="Times New Roman"/>
              </w:rPr>
              <w:t>ПК 2.1. Выполнять плановые осмотры и испытания устройств электроснабжения и электрооборудования, в том числе электрических машин и аппаратов, электрооборудования трансформаторных подстанций и цехового электрооборудования.</w:t>
            </w:r>
          </w:p>
          <w:p w14:paraId="2FC34AD4" w14:textId="7E839502" w:rsidR="001B299A" w:rsidRPr="002A2BA2" w:rsidRDefault="002A2BA2" w:rsidP="002A2BA2">
            <w:pPr>
              <w:widowControl w:val="0"/>
              <w:autoSpaceDE w:val="0"/>
              <w:autoSpaceDN w:val="0"/>
              <w:adjustRightInd w:val="0"/>
              <w:rPr>
                <w:rFonts w:ascii="Times New Roman" w:hAnsi="Times New Roman" w:cs="Times New Roman"/>
              </w:rPr>
            </w:pPr>
            <w:r w:rsidRPr="002A2BA2">
              <w:rPr>
                <w:rFonts w:ascii="Times New Roman" w:hAnsi="Times New Roman" w:cs="Times New Roman"/>
              </w:rPr>
              <w:t>электроснабжения с помощью измерительных приборов в процессе технического обслуживания.</w:t>
            </w:r>
          </w:p>
        </w:tc>
      </w:tr>
      <w:tr w:rsidR="001B299A" w:rsidRPr="002A2BA2" w14:paraId="153A9E1C" w14:textId="77777777" w:rsidTr="0063257B">
        <w:trPr>
          <w:trHeight w:val="276"/>
          <w:jc w:val="center"/>
        </w:trPr>
        <w:tc>
          <w:tcPr>
            <w:tcW w:w="2311" w:type="pct"/>
            <w:vMerge/>
          </w:tcPr>
          <w:p w14:paraId="7A9DC7F5" w14:textId="77777777" w:rsidR="001B299A" w:rsidRPr="002A2BA2" w:rsidRDefault="001B299A" w:rsidP="001B299A">
            <w:pPr>
              <w:rPr>
                <w:rFonts w:ascii="Times New Roman" w:eastAsia="Calibri" w:hAnsi="Times New Roman" w:cs="Times New Roman"/>
              </w:rPr>
            </w:pPr>
          </w:p>
        </w:tc>
        <w:tc>
          <w:tcPr>
            <w:tcW w:w="2689" w:type="pct"/>
            <w:vMerge/>
          </w:tcPr>
          <w:p w14:paraId="120CEF07" w14:textId="77777777" w:rsidR="001B299A" w:rsidRPr="002A2BA2" w:rsidRDefault="001B299A" w:rsidP="001B299A">
            <w:pPr>
              <w:rPr>
                <w:rFonts w:ascii="Times New Roman" w:eastAsia="Times New Roman" w:hAnsi="Times New Roman" w:cs="Times New Roman"/>
                <w:color w:val="000000"/>
                <w:lang w:eastAsia="ru-RU"/>
              </w:rPr>
            </w:pPr>
          </w:p>
        </w:tc>
      </w:tr>
      <w:tr w:rsidR="001B299A" w:rsidRPr="002A2BA2" w14:paraId="5B978A98" w14:textId="77777777" w:rsidTr="0063257B">
        <w:trPr>
          <w:trHeight w:val="253"/>
          <w:jc w:val="center"/>
        </w:trPr>
        <w:tc>
          <w:tcPr>
            <w:tcW w:w="2311" w:type="pct"/>
            <w:vMerge/>
          </w:tcPr>
          <w:p w14:paraId="3669DB64" w14:textId="77777777" w:rsidR="001B299A" w:rsidRPr="002A2BA2" w:rsidRDefault="001B299A" w:rsidP="001B299A">
            <w:pPr>
              <w:rPr>
                <w:rFonts w:ascii="Times New Roman" w:eastAsia="Calibri" w:hAnsi="Times New Roman" w:cs="Times New Roman"/>
              </w:rPr>
            </w:pPr>
          </w:p>
        </w:tc>
        <w:tc>
          <w:tcPr>
            <w:tcW w:w="2689" w:type="pct"/>
          </w:tcPr>
          <w:p w14:paraId="16126ACA" w14:textId="1586A681" w:rsidR="001B299A" w:rsidRPr="002A2BA2" w:rsidRDefault="002A2BA2" w:rsidP="001B299A">
            <w:pPr>
              <w:widowControl w:val="0"/>
              <w:autoSpaceDE w:val="0"/>
              <w:autoSpaceDN w:val="0"/>
              <w:adjustRightInd w:val="0"/>
              <w:rPr>
                <w:rFonts w:ascii="Times New Roman" w:hAnsi="Times New Roman" w:cs="Times New Roman"/>
              </w:rPr>
            </w:pPr>
            <w:r w:rsidRPr="002A2BA2">
              <w:rPr>
                <w:rFonts w:ascii="Times New Roman" w:hAnsi="Times New Roman" w:cs="Times New Roman"/>
              </w:rPr>
              <w:t>ПК 2.2. Осуществлять контроль состояния электрооборудования и устройств</w:t>
            </w:r>
          </w:p>
        </w:tc>
      </w:tr>
      <w:tr w:rsidR="001B299A" w:rsidRPr="002A2BA2" w14:paraId="400C4C7A" w14:textId="77777777" w:rsidTr="0063257B">
        <w:trPr>
          <w:trHeight w:val="253"/>
          <w:jc w:val="center"/>
        </w:trPr>
        <w:tc>
          <w:tcPr>
            <w:tcW w:w="2311" w:type="pct"/>
            <w:vMerge/>
          </w:tcPr>
          <w:p w14:paraId="5FACC06F" w14:textId="77777777" w:rsidR="001B299A" w:rsidRPr="002A2BA2" w:rsidRDefault="001B299A" w:rsidP="001B299A">
            <w:pPr>
              <w:rPr>
                <w:rFonts w:ascii="Times New Roman" w:eastAsia="Calibri" w:hAnsi="Times New Roman" w:cs="Times New Roman"/>
              </w:rPr>
            </w:pPr>
          </w:p>
        </w:tc>
        <w:tc>
          <w:tcPr>
            <w:tcW w:w="2689" w:type="pct"/>
          </w:tcPr>
          <w:p w14:paraId="015F4CA7" w14:textId="16A6226E" w:rsidR="001B299A" w:rsidRPr="002A2BA2" w:rsidRDefault="002A2BA2" w:rsidP="001B299A">
            <w:pPr>
              <w:rPr>
                <w:rFonts w:ascii="Times New Roman" w:eastAsia="Times New Roman" w:hAnsi="Times New Roman" w:cs="Times New Roman"/>
                <w:color w:val="000000"/>
                <w:lang w:eastAsia="ru-RU"/>
              </w:rPr>
            </w:pPr>
            <w:r w:rsidRPr="002A2BA2">
              <w:rPr>
                <w:rFonts w:ascii="Times New Roman" w:hAnsi="Times New Roman" w:cs="Times New Roman"/>
              </w:rPr>
              <w:t>ПК 2.3. Вести учет первичных данных по техническому обслуживанию устройств электроснабжения и электрооборудования в журналах.</w:t>
            </w:r>
          </w:p>
        </w:tc>
      </w:tr>
      <w:tr w:rsidR="001B299A" w:rsidRPr="002A2BA2" w14:paraId="1FD9706D" w14:textId="77777777" w:rsidTr="0063257B">
        <w:trPr>
          <w:trHeight w:val="276"/>
          <w:jc w:val="center"/>
        </w:trPr>
        <w:tc>
          <w:tcPr>
            <w:tcW w:w="2311" w:type="pct"/>
            <w:vMerge w:val="restart"/>
          </w:tcPr>
          <w:p w14:paraId="59BCF5C9" w14:textId="3F2772D7" w:rsidR="001B299A" w:rsidRPr="002A2BA2" w:rsidRDefault="002A2BA2" w:rsidP="001B299A">
            <w:pPr>
              <w:rPr>
                <w:rFonts w:ascii="Times New Roman" w:eastAsia="Calibri" w:hAnsi="Times New Roman" w:cs="Times New Roman"/>
              </w:rPr>
            </w:pPr>
            <w:r>
              <w:rPr>
                <w:rFonts w:ascii="Times New Roman" w:eastAsia="Calibri" w:hAnsi="Times New Roman" w:cs="Times New Roman"/>
              </w:rPr>
              <w:t>В</w:t>
            </w:r>
            <w:r w:rsidRPr="002A2BA2">
              <w:rPr>
                <w:rFonts w:ascii="Times New Roman" w:eastAsia="Calibri" w:hAnsi="Times New Roman" w:cs="Times New Roman"/>
              </w:rPr>
              <w:t>ыполнение ремонта и работ по предупреждению аварий и неполадок устройств электроснабжения и электрооборудования (по отраслям)</w:t>
            </w:r>
          </w:p>
        </w:tc>
        <w:tc>
          <w:tcPr>
            <w:tcW w:w="2689" w:type="pct"/>
            <w:vMerge w:val="restart"/>
          </w:tcPr>
          <w:p w14:paraId="67822ADD" w14:textId="77777777" w:rsidR="002A2BA2" w:rsidRPr="002A2BA2" w:rsidRDefault="002A2BA2" w:rsidP="002A2BA2">
            <w:pPr>
              <w:widowControl w:val="0"/>
              <w:autoSpaceDE w:val="0"/>
              <w:autoSpaceDN w:val="0"/>
              <w:adjustRightInd w:val="0"/>
              <w:rPr>
                <w:rFonts w:ascii="Times New Roman" w:hAnsi="Times New Roman" w:cs="Times New Roman"/>
              </w:rPr>
            </w:pPr>
            <w:r w:rsidRPr="002A2BA2">
              <w:rPr>
                <w:rFonts w:ascii="Times New Roman" w:hAnsi="Times New Roman" w:cs="Times New Roman"/>
              </w:rPr>
              <w:t>ПК 3.1. Выявлять причины неисправностей с целью обеспечения бесперебойной работы устройств электроснабжения и электрооборудования, в том числе электрических машин и аппаратов, электрооборудования трансформаторных подстанций и цехового электрооборудования.</w:t>
            </w:r>
          </w:p>
          <w:p w14:paraId="412E149C" w14:textId="795D8415" w:rsidR="001B299A" w:rsidRPr="002A2BA2" w:rsidRDefault="001B299A" w:rsidP="002A2BA2">
            <w:pPr>
              <w:widowControl w:val="0"/>
              <w:autoSpaceDE w:val="0"/>
              <w:autoSpaceDN w:val="0"/>
              <w:adjustRightInd w:val="0"/>
              <w:rPr>
                <w:rFonts w:ascii="Times New Roman" w:hAnsi="Times New Roman" w:cs="Times New Roman"/>
              </w:rPr>
            </w:pPr>
          </w:p>
        </w:tc>
      </w:tr>
      <w:tr w:rsidR="001B299A" w:rsidRPr="002A2BA2" w14:paraId="5E31261D" w14:textId="77777777" w:rsidTr="0063257B">
        <w:trPr>
          <w:trHeight w:val="276"/>
          <w:jc w:val="center"/>
        </w:trPr>
        <w:tc>
          <w:tcPr>
            <w:tcW w:w="2311" w:type="pct"/>
            <w:vMerge/>
          </w:tcPr>
          <w:p w14:paraId="73BAD192" w14:textId="77777777" w:rsidR="001B299A" w:rsidRPr="002A2BA2" w:rsidRDefault="001B299A" w:rsidP="001B299A">
            <w:pPr>
              <w:rPr>
                <w:rFonts w:ascii="Times New Roman" w:eastAsia="Times New Roman" w:hAnsi="Times New Roman" w:cs="Times New Roman"/>
                <w:color w:val="000000"/>
                <w:lang w:eastAsia="ru-RU"/>
              </w:rPr>
            </w:pPr>
          </w:p>
        </w:tc>
        <w:tc>
          <w:tcPr>
            <w:tcW w:w="2689" w:type="pct"/>
            <w:vMerge/>
          </w:tcPr>
          <w:p w14:paraId="6106D548" w14:textId="77777777" w:rsidR="001B299A" w:rsidRPr="002A2BA2" w:rsidRDefault="001B299A" w:rsidP="001B299A">
            <w:pPr>
              <w:rPr>
                <w:rFonts w:ascii="Times New Roman" w:eastAsia="Times New Roman" w:hAnsi="Times New Roman" w:cs="Times New Roman"/>
                <w:color w:val="000000"/>
                <w:lang w:eastAsia="ru-RU"/>
              </w:rPr>
            </w:pPr>
          </w:p>
        </w:tc>
      </w:tr>
      <w:tr w:rsidR="001B299A" w:rsidRPr="002A2BA2" w14:paraId="3CF90634" w14:textId="77777777" w:rsidTr="0063257B">
        <w:trPr>
          <w:trHeight w:val="276"/>
          <w:jc w:val="center"/>
        </w:trPr>
        <w:tc>
          <w:tcPr>
            <w:tcW w:w="2311" w:type="pct"/>
            <w:vMerge/>
          </w:tcPr>
          <w:p w14:paraId="1E900326" w14:textId="77777777" w:rsidR="001B299A" w:rsidRPr="002A2BA2" w:rsidRDefault="001B299A" w:rsidP="001B299A">
            <w:pPr>
              <w:rPr>
                <w:rFonts w:ascii="Times New Roman" w:eastAsia="Times New Roman" w:hAnsi="Times New Roman" w:cs="Times New Roman"/>
                <w:color w:val="000000"/>
                <w:lang w:eastAsia="ru-RU"/>
              </w:rPr>
            </w:pPr>
          </w:p>
        </w:tc>
        <w:tc>
          <w:tcPr>
            <w:tcW w:w="2689" w:type="pct"/>
            <w:vMerge w:val="restart"/>
          </w:tcPr>
          <w:p w14:paraId="06E55ADE" w14:textId="77777777" w:rsidR="002A2BA2" w:rsidRPr="002A2BA2" w:rsidRDefault="002A2BA2" w:rsidP="002A2BA2">
            <w:pPr>
              <w:widowControl w:val="0"/>
              <w:autoSpaceDE w:val="0"/>
              <w:autoSpaceDN w:val="0"/>
              <w:adjustRightInd w:val="0"/>
              <w:rPr>
                <w:rFonts w:ascii="Times New Roman" w:hAnsi="Times New Roman" w:cs="Times New Roman"/>
              </w:rPr>
            </w:pPr>
            <w:r w:rsidRPr="002A2BA2">
              <w:rPr>
                <w:rFonts w:ascii="Times New Roman" w:hAnsi="Times New Roman" w:cs="Times New Roman"/>
              </w:rPr>
              <w:t>ПК 3.2. Выполнять работы по ремонту и замене устройств электроснабжения и электрооборудования.</w:t>
            </w:r>
          </w:p>
          <w:p w14:paraId="15D58FC4" w14:textId="29BFABB0" w:rsidR="001B299A" w:rsidRPr="002A2BA2" w:rsidRDefault="001B299A" w:rsidP="001B299A">
            <w:pPr>
              <w:widowControl w:val="0"/>
              <w:autoSpaceDE w:val="0"/>
              <w:autoSpaceDN w:val="0"/>
              <w:adjustRightInd w:val="0"/>
              <w:rPr>
                <w:rFonts w:ascii="Times New Roman" w:hAnsi="Times New Roman" w:cs="Times New Roman"/>
              </w:rPr>
            </w:pPr>
          </w:p>
        </w:tc>
      </w:tr>
      <w:tr w:rsidR="001B299A" w:rsidRPr="002A2BA2" w14:paraId="00FA796C" w14:textId="77777777" w:rsidTr="0063257B">
        <w:trPr>
          <w:trHeight w:val="276"/>
          <w:jc w:val="center"/>
        </w:trPr>
        <w:tc>
          <w:tcPr>
            <w:tcW w:w="2311" w:type="pct"/>
            <w:vMerge/>
          </w:tcPr>
          <w:p w14:paraId="386FD4FA" w14:textId="77777777" w:rsidR="001B299A" w:rsidRPr="002A2BA2" w:rsidRDefault="001B299A" w:rsidP="001B299A">
            <w:pPr>
              <w:rPr>
                <w:rFonts w:ascii="Times New Roman" w:eastAsia="Times New Roman" w:hAnsi="Times New Roman" w:cs="Times New Roman"/>
                <w:color w:val="000000"/>
                <w:lang w:eastAsia="ru-RU"/>
              </w:rPr>
            </w:pPr>
          </w:p>
        </w:tc>
        <w:tc>
          <w:tcPr>
            <w:tcW w:w="2689" w:type="pct"/>
            <w:vMerge/>
          </w:tcPr>
          <w:p w14:paraId="354A5DBA" w14:textId="77777777" w:rsidR="001B299A" w:rsidRPr="002A2BA2" w:rsidRDefault="001B299A" w:rsidP="001B299A">
            <w:pPr>
              <w:rPr>
                <w:rFonts w:ascii="Times New Roman" w:eastAsia="Times New Roman" w:hAnsi="Times New Roman" w:cs="Times New Roman"/>
                <w:color w:val="000000"/>
                <w:lang w:eastAsia="ru-RU"/>
              </w:rPr>
            </w:pPr>
          </w:p>
        </w:tc>
      </w:tr>
      <w:tr w:rsidR="001B299A" w:rsidRPr="002A2BA2" w14:paraId="6DB942D1" w14:textId="77777777" w:rsidTr="0063257B">
        <w:trPr>
          <w:trHeight w:val="253"/>
          <w:jc w:val="center"/>
        </w:trPr>
        <w:tc>
          <w:tcPr>
            <w:tcW w:w="2311" w:type="pct"/>
            <w:vMerge/>
          </w:tcPr>
          <w:p w14:paraId="2410D756" w14:textId="77777777" w:rsidR="001B299A" w:rsidRPr="002A2BA2" w:rsidRDefault="001B299A" w:rsidP="001B299A">
            <w:pPr>
              <w:rPr>
                <w:rFonts w:ascii="Times New Roman" w:eastAsia="Calibri" w:hAnsi="Times New Roman" w:cs="Times New Roman"/>
              </w:rPr>
            </w:pPr>
          </w:p>
        </w:tc>
        <w:tc>
          <w:tcPr>
            <w:tcW w:w="2689" w:type="pct"/>
          </w:tcPr>
          <w:p w14:paraId="3521D370" w14:textId="26CA8DBB" w:rsidR="001B299A" w:rsidRPr="002A2BA2" w:rsidRDefault="002A2BA2" w:rsidP="001B299A">
            <w:pPr>
              <w:rPr>
                <w:rFonts w:ascii="Times New Roman" w:eastAsia="Calibri" w:hAnsi="Times New Roman" w:cs="Times New Roman"/>
              </w:rPr>
            </w:pPr>
            <w:r w:rsidRPr="002A2BA2">
              <w:rPr>
                <w:rFonts w:ascii="Times New Roman" w:hAnsi="Times New Roman" w:cs="Times New Roman"/>
              </w:rPr>
              <w:t>ПК 3.3. Контролировать качество выполняемых ремонтных работ устройств электроснабжения и электрооборудования</w:t>
            </w:r>
          </w:p>
        </w:tc>
      </w:tr>
    </w:tbl>
    <w:bookmarkEnd w:id="4"/>
    <w:p w14:paraId="0132F224" w14:textId="345BA5E7" w:rsidR="00D570F5" w:rsidRDefault="00C47807" w:rsidP="001E637C">
      <w:pPr>
        <w:suppressAutoHyphens/>
        <w:spacing w:line="276" w:lineRule="auto"/>
        <w:ind w:firstLine="708"/>
        <w:jc w:val="both"/>
        <w:rPr>
          <w:rFonts w:ascii="Times New Roman" w:hAnsi="Times New Roman" w:cs="Times New Roman"/>
          <w:sz w:val="24"/>
          <w:szCs w:val="24"/>
        </w:rPr>
      </w:pPr>
      <w:r w:rsidRPr="001A71FE">
        <w:rPr>
          <w:rFonts w:ascii="Times New Roman" w:hAnsi="Times New Roman" w:cs="Times New Roman"/>
          <w:sz w:val="24"/>
          <w:szCs w:val="24"/>
        </w:rPr>
        <w:lastRenderedPageBreak/>
        <w:t xml:space="preserve">Выпускники, освоившие программу по </w:t>
      </w:r>
      <w:r w:rsidR="0063257B">
        <w:rPr>
          <w:rFonts w:ascii="Times New Roman" w:eastAsia="Calibri" w:hAnsi="Times New Roman" w:cs="Times New Roman"/>
          <w:bCs/>
          <w:sz w:val="24"/>
          <w:szCs w:val="24"/>
        </w:rPr>
        <w:t>профессии</w:t>
      </w:r>
      <w:r w:rsidRPr="001A71FE">
        <w:rPr>
          <w:rFonts w:ascii="Times New Roman" w:eastAsia="Calibri" w:hAnsi="Times New Roman" w:cs="Times New Roman"/>
          <w:bCs/>
          <w:sz w:val="24"/>
          <w:szCs w:val="24"/>
        </w:rPr>
        <w:t xml:space="preserve"> </w:t>
      </w:r>
      <w:r w:rsidR="002A2BA2" w:rsidRPr="002A2BA2">
        <w:rPr>
          <w:rFonts w:ascii="Times New Roman" w:eastAsia="Calibri" w:hAnsi="Times New Roman" w:cs="Times New Roman"/>
          <w:bCs/>
          <w:noProof/>
          <w:sz w:val="24"/>
          <w:szCs w:val="24"/>
        </w:rPr>
        <w:t>13.01.10 Электромонтер по ремонту и обслуживанию электрооборудования (по отраслям)</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в форме </w:t>
      </w:r>
      <w:r w:rsidR="001B299A" w:rsidRPr="001B299A">
        <w:rPr>
          <w:rFonts w:ascii="Times New Roman" w:hAnsi="Times New Roman" w:cs="Times New Roman"/>
          <w:sz w:val="24"/>
          <w:szCs w:val="24"/>
        </w:rPr>
        <w:t xml:space="preserve">демонстрационного экзамена </w:t>
      </w:r>
      <w:r w:rsidR="006E2DA7" w:rsidRPr="001A71FE">
        <w:rPr>
          <w:rFonts w:ascii="Times New Roman" w:hAnsi="Times New Roman" w:cs="Times New Roman"/>
          <w:sz w:val="24"/>
          <w:szCs w:val="24"/>
        </w:rPr>
        <w:t>профильного уровня</w:t>
      </w:r>
      <w:r w:rsidR="0063257B">
        <w:rPr>
          <w:rFonts w:ascii="Times New Roman" w:hAnsi="Times New Roman" w:cs="Times New Roman"/>
          <w:sz w:val="24"/>
          <w:szCs w:val="24"/>
        </w:rPr>
        <w:t>.</w:t>
      </w:r>
    </w:p>
    <w:p w14:paraId="4F979F4F" w14:textId="06C77231" w:rsidR="0063257B" w:rsidRDefault="0063257B" w:rsidP="001E637C">
      <w:pPr>
        <w:suppressAutoHyphens/>
        <w:spacing w:line="276" w:lineRule="auto"/>
        <w:ind w:firstLine="708"/>
        <w:jc w:val="both"/>
      </w:pPr>
    </w:p>
    <w:p w14:paraId="48F3285C" w14:textId="14FD4D03" w:rsidR="00D570F5" w:rsidRPr="001A71FE"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8294937"/>
      <w:r w:rsidRPr="001A71FE">
        <w:rPr>
          <w:rFonts w:ascii="Times New Roman" w:eastAsia="Times New Roman" w:hAnsi="Times New Roman" w:cs="Times New Roman"/>
          <w:b/>
          <w:bCs/>
          <w:sz w:val="24"/>
          <w:szCs w:val="24"/>
          <w:lang w:eastAsia="zh-CN"/>
        </w:rPr>
        <w:t>Примерны</w:t>
      </w:r>
      <w:r w:rsidR="001E637C" w:rsidRPr="001A71FE">
        <w:rPr>
          <w:rFonts w:ascii="Times New Roman" w:eastAsia="Times New Roman" w:hAnsi="Times New Roman" w:cs="Times New Roman"/>
          <w:b/>
          <w:bCs/>
          <w:sz w:val="24"/>
          <w:szCs w:val="24"/>
          <w:lang w:eastAsia="zh-CN"/>
        </w:rPr>
        <w:t xml:space="preserve">е требования к </w:t>
      </w:r>
      <w:r w:rsidRPr="001A71FE">
        <w:rPr>
          <w:rFonts w:ascii="Times New Roman" w:eastAsia="Times New Roman" w:hAnsi="Times New Roman" w:cs="Times New Roman"/>
          <w:b/>
          <w:bCs/>
          <w:sz w:val="24"/>
          <w:szCs w:val="24"/>
          <w:lang w:eastAsia="zh-CN"/>
        </w:rPr>
        <w:t>проведени</w:t>
      </w:r>
      <w:r w:rsidR="001E637C" w:rsidRPr="001A71FE">
        <w:rPr>
          <w:rFonts w:ascii="Times New Roman" w:eastAsia="Times New Roman" w:hAnsi="Times New Roman" w:cs="Times New Roman"/>
          <w:b/>
          <w:bCs/>
          <w:sz w:val="24"/>
          <w:szCs w:val="24"/>
          <w:lang w:eastAsia="zh-CN"/>
        </w:rPr>
        <w:t>ю</w:t>
      </w:r>
      <w:r w:rsidRPr="001A71FE">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304865CC" w:rsidR="006E2DA7" w:rsidRPr="001A71FE"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1A71FE"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1A71FE">
        <w:rPr>
          <w:rFonts w:ascii="Times New Roman" w:eastAsia="Times New Roman" w:hAnsi="Times New Roman" w:cs="Times New Roman"/>
          <w:sz w:val="24"/>
          <w:szCs w:val="24"/>
          <w:lang w:eastAsia="zh-CN"/>
        </w:rPr>
        <w:t>–</w:t>
      </w:r>
      <w:r w:rsidRPr="001A71FE">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1A71FE"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1A71FE"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4D0853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1A71FE">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w:t>
      </w:r>
      <w:r w:rsidR="0063257B" w:rsidRPr="001A71FE">
        <w:rPr>
          <w:rFonts w:ascii="Times New Roman" w:eastAsia="Times New Roman" w:hAnsi="Times New Roman" w:cs="Times New Roman"/>
          <w:sz w:val="24"/>
          <w:szCs w:val="24"/>
          <w:lang w:eastAsia="zh-CN"/>
        </w:rPr>
        <w:t>ГИА, описание</w:t>
      </w:r>
      <w:r w:rsidRPr="001A71FE">
        <w:rPr>
          <w:rFonts w:ascii="Times New Roman" w:eastAsia="Times New Roman" w:hAnsi="Times New Roman" w:cs="Times New Roman"/>
          <w:sz w:val="24"/>
          <w:szCs w:val="24"/>
          <w:lang w:eastAsia="zh-CN"/>
        </w:rPr>
        <w:t xml:space="preserve"> условий допуска и подготовки ДЭ</w:t>
      </w:r>
      <w:bookmarkEnd w:id="11"/>
      <w:r w:rsidR="001A71FE" w:rsidRPr="001A71FE">
        <w:rPr>
          <w:rFonts w:ascii="Times New Roman" w:eastAsia="Times New Roman" w:hAnsi="Times New Roman" w:cs="Times New Roman"/>
          <w:sz w:val="24"/>
          <w:szCs w:val="24"/>
          <w:lang w:eastAsia="zh-CN"/>
        </w:rPr>
        <w:t>)</w:t>
      </w:r>
    </w:p>
    <w:p w14:paraId="62E1D424" w14:textId="590188B9"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12"/>
    </w:p>
    <w:p w14:paraId="0C94441F" w14:textId="533DCB34"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bookmarkEnd w:id="13"/>
    </w:p>
    <w:p w14:paraId="2F0600FA" w14:textId="77777777"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2D93AC04" w14:textId="77777777" w:rsidR="00377221" w:rsidRPr="001A71FE" w:rsidRDefault="00377221"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1A71FE">
        <w:rPr>
          <w:rFonts w:ascii="Times New Roman" w:eastAsia="Times New Roman" w:hAnsi="Times New Roman" w:cs="Times New Roman"/>
          <w:b/>
          <w:bCs/>
          <w:sz w:val="24"/>
          <w:szCs w:val="24"/>
          <w:lang w:eastAsia="zh-CN"/>
        </w:rPr>
        <w:t>Приложения:</w:t>
      </w:r>
      <w:bookmarkEnd w:id="15"/>
    </w:p>
    <w:p w14:paraId="5138F375"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9"/>
      <w:r w:rsidRPr="001A71FE">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6"/>
    </w:p>
    <w:p w14:paraId="10E0AB12" w14:textId="29F4162C"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50"/>
      <w:r w:rsidRPr="001A71FE">
        <w:rPr>
          <w:rFonts w:ascii="Times New Roman" w:eastAsia="Times New Roman" w:hAnsi="Times New Roman" w:cs="Times New Roman"/>
          <w:sz w:val="24"/>
          <w:szCs w:val="24"/>
          <w:lang w:eastAsia="zh-CN"/>
        </w:rPr>
        <w:t xml:space="preserve">Оценочные материалы в соответствии со структурой </w:t>
      </w:r>
      <w:r w:rsidR="001A71FE" w:rsidRPr="001A71FE">
        <w:rPr>
          <w:rFonts w:ascii="Times New Roman" w:eastAsia="Times New Roman" w:hAnsi="Times New Roman" w:cs="Times New Roman"/>
          <w:sz w:val="24"/>
          <w:szCs w:val="24"/>
          <w:lang w:eastAsia="zh-CN"/>
        </w:rPr>
        <w:t>Д</w:t>
      </w:r>
      <w:r w:rsidRPr="001A71FE">
        <w:rPr>
          <w:rFonts w:ascii="Times New Roman" w:eastAsia="Times New Roman" w:hAnsi="Times New Roman" w:cs="Times New Roman"/>
          <w:sz w:val="24"/>
          <w:szCs w:val="24"/>
          <w:lang w:eastAsia="zh-CN"/>
        </w:rPr>
        <w:t>Э</w:t>
      </w:r>
      <w:bookmarkEnd w:id="17"/>
    </w:p>
    <w:bookmarkEnd w:id="8"/>
    <w:sectPr w:rsidR="00A74440"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F43BB" w14:textId="77777777" w:rsidR="00B47ABC" w:rsidRDefault="00B47ABC" w:rsidP="00A858FE">
      <w:r>
        <w:separator/>
      </w:r>
    </w:p>
  </w:endnote>
  <w:endnote w:type="continuationSeparator" w:id="0">
    <w:p w14:paraId="7E0D9D26" w14:textId="77777777" w:rsidR="00B47ABC" w:rsidRDefault="00B47AB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00D76" w14:textId="77777777" w:rsidR="00B47ABC" w:rsidRDefault="00B47ABC" w:rsidP="00A858FE">
      <w:r>
        <w:separator/>
      </w:r>
    </w:p>
  </w:footnote>
  <w:footnote w:type="continuationSeparator" w:id="0">
    <w:p w14:paraId="09CC5690" w14:textId="77777777" w:rsidR="00B47ABC" w:rsidRDefault="00B47AB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AC226B1"/>
    <w:multiLevelType w:val="hybridMultilevel"/>
    <w:tmpl w:val="4140B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7"/>
  </w:num>
  <w:num w:numId="3">
    <w:abstractNumId w:val="14"/>
  </w:num>
  <w:num w:numId="4">
    <w:abstractNumId w:val="8"/>
  </w:num>
  <w:num w:numId="5">
    <w:abstractNumId w:val="5"/>
  </w:num>
  <w:num w:numId="6">
    <w:abstractNumId w:val="2"/>
  </w:num>
  <w:num w:numId="7">
    <w:abstractNumId w:val="12"/>
  </w:num>
  <w:num w:numId="8">
    <w:abstractNumId w:val="4"/>
  </w:num>
  <w:num w:numId="9">
    <w:abstractNumId w:val="9"/>
  </w:num>
  <w:num w:numId="10">
    <w:abstractNumId w:val="3"/>
  </w:num>
  <w:num w:numId="11">
    <w:abstractNumId w:val="11"/>
  </w:num>
  <w:num w:numId="12">
    <w:abstractNumId w:val="18"/>
  </w:num>
  <w:num w:numId="13">
    <w:abstractNumId w:val="15"/>
  </w:num>
  <w:num w:numId="14">
    <w:abstractNumId w:val="0"/>
  </w:num>
  <w:num w:numId="15">
    <w:abstractNumId w:val="6"/>
  </w:num>
  <w:num w:numId="16">
    <w:abstractNumId w:val="17"/>
  </w:num>
  <w:num w:numId="17">
    <w:abstractNumId w:val="19"/>
  </w:num>
  <w:num w:numId="18">
    <w:abstractNumId w:val="20"/>
  </w:num>
  <w:num w:numId="19">
    <w:abstractNumId w:val="1"/>
  </w:num>
  <w:num w:numId="20">
    <w:abstractNumId w:val="13"/>
  </w:num>
  <w:num w:numId="2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B299A"/>
    <w:rsid w:val="001C3496"/>
    <w:rsid w:val="001C3659"/>
    <w:rsid w:val="001D439B"/>
    <w:rsid w:val="001E0A52"/>
    <w:rsid w:val="001E637C"/>
    <w:rsid w:val="001F3287"/>
    <w:rsid w:val="001F38D5"/>
    <w:rsid w:val="001F47BF"/>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26BB4"/>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2BA2"/>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77221"/>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42B"/>
    <w:rsid w:val="006229A4"/>
    <w:rsid w:val="006316B1"/>
    <w:rsid w:val="00632024"/>
    <w:rsid w:val="0063257B"/>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1834"/>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2507"/>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73F86"/>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0E4C"/>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3129"/>
    <w:rsid w:val="00B15148"/>
    <w:rsid w:val="00B20A56"/>
    <w:rsid w:val="00B21841"/>
    <w:rsid w:val="00B25BC4"/>
    <w:rsid w:val="00B4086B"/>
    <w:rsid w:val="00B421C2"/>
    <w:rsid w:val="00B432BF"/>
    <w:rsid w:val="00B4370E"/>
    <w:rsid w:val="00B4535B"/>
    <w:rsid w:val="00B47A03"/>
    <w:rsid w:val="00B47ABC"/>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4D82"/>
    <w:rsid w:val="00C35B20"/>
    <w:rsid w:val="00C36BD4"/>
    <w:rsid w:val="00C40043"/>
    <w:rsid w:val="00C4386D"/>
    <w:rsid w:val="00C455CE"/>
    <w:rsid w:val="00C4573C"/>
    <w:rsid w:val="00C460EE"/>
    <w:rsid w:val="00C471C3"/>
    <w:rsid w:val="00C47807"/>
    <w:rsid w:val="00C500FE"/>
    <w:rsid w:val="00C55112"/>
    <w:rsid w:val="00C632F2"/>
    <w:rsid w:val="00C64571"/>
    <w:rsid w:val="00C672C6"/>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985"/>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2827"/>
    <w:rsid w:val="00E44D06"/>
    <w:rsid w:val="00E464D0"/>
    <w:rsid w:val="00E514DD"/>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1469"/>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2656F"/>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3743644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C272C-0918-413E-B41B-854B3E3A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1225</Words>
  <Characters>6983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6</cp:revision>
  <cp:lastPrinted>2023-04-28T08:44:00Z</cp:lastPrinted>
  <dcterms:created xsi:type="dcterms:W3CDTF">2024-04-25T15:31:00Z</dcterms:created>
  <dcterms:modified xsi:type="dcterms:W3CDTF">2025-07-29T14:37:00Z</dcterms:modified>
</cp:coreProperties>
</file>