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0DB20" w14:textId="2F07D090" w:rsidR="00064407" w:rsidRPr="001C33BF" w:rsidRDefault="00064407" w:rsidP="00064407">
      <w:pPr>
        <w:jc w:val="center"/>
        <w:rPr>
          <w:rFonts w:ascii="Times New Roman" w:hAnsi="Times New Roman" w:cs="Times New Roman"/>
          <w:b/>
          <w:bCs/>
          <w:sz w:val="24"/>
          <w:szCs w:val="24"/>
        </w:rPr>
      </w:pPr>
      <w:r w:rsidRPr="001C33BF">
        <w:rPr>
          <w:rFonts w:ascii="Times New Roman" w:hAnsi="Times New Roman" w:cs="Times New Roman"/>
          <w:b/>
          <w:bCs/>
          <w:sz w:val="24"/>
          <w:szCs w:val="24"/>
        </w:rPr>
        <w:t>ПРИМЕРН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ОБРАЗОВАТЕЛЬН</w:t>
      </w:r>
      <w:r w:rsidR="00D42432">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ПРОГРАММ</w:t>
      </w:r>
      <w:r w:rsidR="00D42432">
        <w:rPr>
          <w:rFonts w:ascii="Times New Roman" w:hAnsi="Times New Roman" w:cs="Times New Roman"/>
          <w:b/>
          <w:bCs/>
          <w:sz w:val="24"/>
          <w:szCs w:val="24"/>
        </w:rPr>
        <w:t>А</w:t>
      </w:r>
    </w:p>
    <w:p w14:paraId="26C313B9" w14:textId="77777777" w:rsidR="00064407" w:rsidRDefault="00064407" w:rsidP="00064407">
      <w:pPr>
        <w:jc w:val="center"/>
        <w:rPr>
          <w:rFonts w:ascii="Times New Roman" w:hAnsi="Times New Roman" w:cs="Times New Roman"/>
          <w:b/>
          <w:bCs/>
          <w:sz w:val="24"/>
          <w:szCs w:val="24"/>
        </w:rPr>
      </w:pPr>
      <w:r w:rsidRPr="001C33BF">
        <w:rPr>
          <w:rFonts w:ascii="Times New Roman" w:hAnsi="Times New Roman" w:cs="Times New Roman"/>
          <w:b/>
          <w:bCs/>
          <w:sz w:val="24"/>
          <w:szCs w:val="24"/>
        </w:rPr>
        <w:t>«ПРОФЕССИОНАЛИТЕТ»</w:t>
      </w:r>
    </w:p>
    <w:p w14:paraId="24D8636B" w14:textId="77777777" w:rsidR="00064407" w:rsidRPr="001C33BF" w:rsidRDefault="00064407" w:rsidP="00064407">
      <w:pPr>
        <w:jc w:val="center"/>
        <w:rPr>
          <w:rFonts w:ascii="Times New Roman" w:hAnsi="Times New Roman" w:cs="Times New Roman"/>
          <w:b/>
          <w:bCs/>
          <w:sz w:val="24"/>
          <w:szCs w:val="24"/>
        </w:rPr>
      </w:pPr>
    </w:p>
    <w:p w14:paraId="1C6AD717" w14:textId="77777777"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Уровень профессионального образования</w:t>
      </w:r>
    </w:p>
    <w:p w14:paraId="49CA5151" w14:textId="77777777" w:rsidR="00064407" w:rsidRPr="001C33BF" w:rsidRDefault="00064407" w:rsidP="00064407">
      <w:pPr>
        <w:jc w:val="center"/>
        <w:rPr>
          <w:rFonts w:ascii="Times New Roman" w:hAnsi="Times New Roman" w:cs="Times New Roman"/>
          <w:sz w:val="24"/>
          <w:szCs w:val="24"/>
        </w:rPr>
      </w:pPr>
      <w:r w:rsidRPr="001C33BF">
        <w:rPr>
          <w:rFonts w:ascii="Times New Roman" w:hAnsi="Times New Roman" w:cs="Times New Roman"/>
          <w:sz w:val="24"/>
          <w:szCs w:val="24"/>
        </w:rPr>
        <w:t>Среднее профессиональное образование</w:t>
      </w:r>
    </w:p>
    <w:p w14:paraId="719E6099" w14:textId="77777777" w:rsidR="00064407" w:rsidRPr="001C33BF" w:rsidRDefault="00064407" w:rsidP="00064407">
      <w:pPr>
        <w:jc w:val="center"/>
        <w:rPr>
          <w:rFonts w:ascii="Times New Roman" w:hAnsi="Times New Roman" w:cs="Times New Roman"/>
          <w:b/>
          <w:sz w:val="24"/>
          <w:szCs w:val="24"/>
        </w:rPr>
      </w:pPr>
    </w:p>
    <w:p w14:paraId="63ECB50E" w14:textId="77777777" w:rsidR="00064407" w:rsidRDefault="00064407" w:rsidP="00064407">
      <w:pPr>
        <w:jc w:val="center"/>
        <w:rPr>
          <w:rFonts w:ascii="Times New Roman" w:hAnsi="Times New Roman" w:cs="Times New Roman"/>
          <w:b/>
          <w:sz w:val="24"/>
          <w:szCs w:val="24"/>
        </w:rPr>
      </w:pPr>
    </w:p>
    <w:p w14:paraId="0AEAD473" w14:textId="77777777" w:rsidR="00064407" w:rsidRDefault="00064407" w:rsidP="00064407">
      <w:pPr>
        <w:rPr>
          <w:rFonts w:ascii="Times New Roman" w:hAnsi="Times New Roman" w:cs="Times New Roman"/>
          <w:b/>
          <w:sz w:val="24"/>
          <w:szCs w:val="24"/>
        </w:rPr>
      </w:pPr>
    </w:p>
    <w:p w14:paraId="6DE4E4A4" w14:textId="77777777" w:rsidR="00064407" w:rsidRPr="001C33BF" w:rsidRDefault="00064407"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Образовательная программа</w:t>
      </w:r>
    </w:p>
    <w:p w14:paraId="01244F82" w14:textId="67AC64F7" w:rsidR="00064407" w:rsidRPr="001712E6" w:rsidRDefault="00064407" w:rsidP="00064407">
      <w:pPr>
        <w:jc w:val="center"/>
        <w:rPr>
          <w:rFonts w:ascii="Times New Roman" w:eastAsia="Calibri" w:hAnsi="Times New Roman" w:cs="Times New Roman"/>
          <w:sz w:val="24"/>
          <w:szCs w:val="24"/>
        </w:rPr>
      </w:pPr>
      <w:r w:rsidRPr="005D0470">
        <w:rPr>
          <w:rFonts w:ascii="Times New Roman" w:eastAsia="Calibri" w:hAnsi="Times New Roman" w:cs="Times New Roman"/>
          <w:i/>
          <w:color w:val="0070C0"/>
          <w:sz w:val="24"/>
          <w:szCs w:val="24"/>
        </w:rPr>
        <w:br/>
      </w:r>
      <w:r w:rsidRPr="001712E6">
        <w:rPr>
          <w:rFonts w:ascii="Times New Roman" w:eastAsia="Calibri" w:hAnsi="Times New Roman" w:cs="Times New Roman"/>
          <w:sz w:val="24"/>
          <w:szCs w:val="24"/>
        </w:rPr>
        <w:t>подготовки специалистов среднего звена</w:t>
      </w:r>
    </w:p>
    <w:p w14:paraId="690ADF4D" w14:textId="77777777" w:rsidR="00064407" w:rsidRPr="001712E6" w:rsidRDefault="00064407" w:rsidP="00064407">
      <w:pPr>
        <w:jc w:val="center"/>
        <w:rPr>
          <w:rFonts w:ascii="Times New Roman" w:hAnsi="Times New Roman" w:cs="Times New Roman"/>
          <w:iCs/>
          <w:sz w:val="24"/>
          <w:szCs w:val="24"/>
        </w:rPr>
      </w:pPr>
    </w:p>
    <w:p w14:paraId="31E9012E" w14:textId="77777777" w:rsidR="001712E6" w:rsidRPr="001712E6" w:rsidRDefault="00BE3FDA" w:rsidP="00BE3FDA">
      <w:pPr>
        <w:jc w:val="center"/>
        <w:rPr>
          <w:rFonts w:ascii="Times New Roman" w:eastAsia="Calibri" w:hAnsi="Times New Roman" w:cs="Times New Roman"/>
          <w:b/>
          <w:sz w:val="24"/>
          <w:szCs w:val="24"/>
        </w:rPr>
      </w:pPr>
      <w:r w:rsidRPr="001712E6">
        <w:rPr>
          <w:rFonts w:ascii="Times New Roman" w:eastAsia="Calibri" w:hAnsi="Times New Roman" w:cs="Times New Roman"/>
          <w:b/>
          <w:sz w:val="24"/>
          <w:szCs w:val="24"/>
        </w:rPr>
        <w:t>Специальность</w:t>
      </w:r>
    </w:p>
    <w:p w14:paraId="52DF157B" w14:textId="77777777" w:rsidR="001712E6" w:rsidRPr="00315F34" w:rsidRDefault="001712E6" w:rsidP="001712E6">
      <w:pPr>
        <w:jc w:val="center"/>
        <w:rPr>
          <w:rFonts w:ascii="Times New Roman" w:hAnsi="Times New Roman"/>
          <w:bCs/>
          <w:i/>
          <w:sz w:val="24"/>
          <w:szCs w:val="24"/>
        </w:rPr>
      </w:pPr>
      <w:r w:rsidRPr="00D633A1">
        <w:rPr>
          <w:rFonts w:ascii="Times New Roman" w:hAnsi="Times New Roman"/>
          <w:sz w:val="24"/>
          <w:szCs w:val="24"/>
        </w:rPr>
        <w:t>21.02.10 Геология и разведка нефтяных и газовых месторождений</w:t>
      </w:r>
    </w:p>
    <w:p w14:paraId="734209D6" w14:textId="40A7E612" w:rsidR="00064407" w:rsidRPr="00711B29" w:rsidRDefault="00175EC9" w:rsidP="001712E6">
      <w:pPr>
        <w:jc w:val="center"/>
        <w:rPr>
          <w:rFonts w:ascii="Times New Roman" w:eastAsia="Calibri" w:hAnsi="Times New Roman" w:cs="Times New Roman"/>
          <w:bCs/>
          <w:i/>
        </w:rPr>
      </w:pPr>
      <w:r>
        <w:rPr>
          <w:rFonts w:ascii="Times New Roman" w:eastAsia="Calibri" w:hAnsi="Times New Roman" w:cs="Times New Roman"/>
          <w:b/>
          <w:sz w:val="24"/>
          <w:szCs w:val="24"/>
        </w:rPr>
        <w:br/>
      </w:r>
    </w:p>
    <w:p w14:paraId="47805C30" w14:textId="77777777" w:rsidR="00064407" w:rsidRPr="00711B29" w:rsidRDefault="00064407" w:rsidP="00064407">
      <w:pPr>
        <w:jc w:val="center"/>
        <w:rPr>
          <w:rFonts w:ascii="Times New Roman" w:eastAsia="Calibri" w:hAnsi="Times New Roman" w:cs="Times New Roman"/>
          <w:i/>
          <w:sz w:val="24"/>
          <w:szCs w:val="24"/>
        </w:rPr>
      </w:pPr>
    </w:p>
    <w:p w14:paraId="225D8A9C" w14:textId="77777777" w:rsidR="00064407" w:rsidRPr="001C33BF" w:rsidRDefault="00064407" w:rsidP="00064407">
      <w:pPr>
        <w:jc w:val="center"/>
        <w:rPr>
          <w:rFonts w:ascii="Times New Roman" w:hAnsi="Times New Roman" w:cs="Times New Roman"/>
          <w:bCs/>
          <w:sz w:val="24"/>
          <w:szCs w:val="24"/>
        </w:rPr>
      </w:pPr>
      <w:r w:rsidRPr="001C33BF">
        <w:rPr>
          <w:rFonts w:ascii="Times New Roman" w:hAnsi="Times New Roman" w:cs="Times New Roman"/>
          <w:bCs/>
          <w:sz w:val="24"/>
          <w:szCs w:val="24"/>
        </w:rPr>
        <w:t xml:space="preserve">На базе </w:t>
      </w:r>
      <w:bookmarkStart w:id="0" w:name="_Hlk106717151"/>
      <w:r w:rsidRPr="001C33BF">
        <w:rPr>
          <w:rFonts w:ascii="Times New Roman" w:hAnsi="Times New Roman" w:cs="Times New Roman"/>
          <w:bCs/>
          <w:sz w:val="24"/>
          <w:szCs w:val="24"/>
        </w:rPr>
        <w:t>среднего общего образования</w:t>
      </w:r>
      <w:bookmarkEnd w:id="0"/>
    </w:p>
    <w:p w14:paraId="799B4F18" w14:textId="77777777" w:rsidR="00064407" w:rsidRPr="001C33BF" w:rsidRDefault="00064407" w:rsidP="00064407">
      <w:pPr>
        <w:jc w:val="center"/>
        <w:rPr>
          <w:rFonts w:ascii="Times New Roman" w:hAnsi="Times New Roman" w:cs="Times New Roman"/>
          <w:sz w:val="24"/>
          <w:szCs w:val="24"/>
        </w:rPr>
      </w:pPr>
    </w:p>
    <w:p w14:paraId="56365669" w14:textId="77777777" w:rsidR="00064407" w:rsidRPr="001C33BF" w:rsidRDefault="00064407" w:rsidP="00064407">
      <w:pPr>
        <w:jc w:val="center"/>
        <w:rPr>
          <w:rFonts w:ascii="Times New Roman" w:hAnsi="Times New Roman" w:cs="Times New Roman"/>
          <w:sz w:val="24"/>
          <w:szCs w:val="24"/>
        </w:rPr>
      </w:pPr>
    </w:p>
    <w:p w14:paraId="7D9DDC5F" w14:textId="548C8549" w:rsidR="00064407" w:rsidRPr="005D0470" w:rsidRDefault="00064407" w:rsidP="00064407">
      <w:pPr>
        <w:jc w:val="center"/>
        <w:rPr>
          <w:rFonts w:ascii="Times New Roman" w:hAnsi="Times New Roman" w:cs="Times New Roman"/>
          <w:b/>
          <w:sz w:val="24"/>
          <w:szCs w:val="24"/>
        </w:rPr>
      </w:pPr>
      <w:r w:rsidRPr="001712E6">
        <w:rPr>
          <w:rFonts w:ascii="Times New Roman" w:hAnsi="Times New Roman" w:cs="Times New Roman"/>
          <w:b/>
          <w:sz w:val="24"/>
          <w:szCs w:val="24"/>
        </w:rPr>
        <w:t>Квалификация выпускника</w:t>
      </w:r>
    </w:p>
    <w:p w14:paraId="075A1E06" w14:textId="77777777" w:rsidR="001712E6" w:rsidRPr="00D633A1" w:rsidRDefault="001712E6" w:rsidP="001712E6">
      <w:pPr>
        <w:jc w:val="center"/>
        <w:rPr>
          <w:rFonts w:ascii="Times New Roman" w:hAnsi="Times New Roman"/>
          <w:b/>
          <w:sz w:val="24"/>
          <w:szCs w:val="24"/>
        </w:rPr>
      </w:pPr>
      <w:r w:rsidRPr="00D633A1">
        <w:rPr>
          <w:rFonts w:ascii="Times New Roman" w:hAnsi="Times New Roman"/>
          <w:sz w:val="24"/>
          <w:szCs w:val="24"/>
        </w:rPr>
        <w:t>Техник-геолог</w:t>
      </w:r>
    </w:p>
    <w:p w14:paraId="11FC15FA" w14:textId="77777777" w:rsidR="00064407" w:rsidRPr="001C33BF" w:rsidRDefault="00064407" w:rsidP="00064407">
      <w:pPr>
        <w:jc w:val="center"/>
        <w:rPr>
          <w:rFonts w:ascii="Times New Roman" w:hAnsi="Times New Roman" w:cs="Times New Roman"/>
          <w:bCs/>
          <w:i/>
          <w:sz w:val="24"/>
          <w:szCs w:val="24"/>
        </w:rPr>
      </w:pPr>
    </w:p>
    <w:p w14:paraId="0EE3D08B" w14:textId="77777777" w:rsidR="00064407" w:rsidRPr="001C33BF" w:rsidRDefault="00064407" w:rsidP="00064407">
      <w:pPr>
        <w:rPr>
          <w:rFonts w:ascii="Times New Roman" w:hAnsi="Times New Roman" w:cs="Times New Roman"/>
          <w:sz w:val="24"/>
          <w:szCs w:val="24"/>
        </w:rPr>
      </w:pPr>
    </w:p>
    <w:p w14:paraId="54C42B3A" w14:textId="77777777" w:rsidR="00064407" w:rsidRPr="001C33BF" w:rsidRDefault="00064407" w:rsidP="00064407">
      <w:pPr>
        <w:rPr>
          <w:rFonts w:ascii="Times New Roman" w:hAnsi="Times New Roman" w:cs="Times New Roman"/>
          <w:sz w:val="24"/>
          <w:szCs w:val="24"/>
        </w:rPr>
      </w:pPr>
    </w:p>
    <w:p w14:paraId="04BB3BE5" w14:textId="77777777" w:rsidR="00064407" w:rsidRDefault="00064407" w:rsidP="00064407">
      <w:pPr>
        <w:rPr>
          <w:rFonts w:ascii="Times New Roman" w:hAnsi="Times New Roman" w:cs="Times New Roman"/>
          <w:sz w:val="24"/>
          <w:szCs w:val="24"/>
        </w:rPr>
      </w:pPr>
    </w:p>
    <w:p w14:paraId="1DF58248" w14:textId="77777777" w:rsidR="00AC5DA2" w:rsidRDefault="00AC5DA2" w:rsidP="00064407">
      <w:pPr>
        <w:rPr>
          <w:rFonts w:ascii="Times New Roman" w:hAnsi="Times New Roman" w:cs="Times New Roman"/>
          <w:sz w:val="24"/>
          <w:szCs w:val="24"/>
        </w:rPr>
      </w:pPr>
    </w:p>
    <w:p w14:paraId="6E93BF92" w14:textId="77777777" w:rsidR="00AC5DA2" w:rsidRPr="001C33BF" w:rsidRDefault="00AC5DA2" w:rsidP="00064407">
      <w:pPr>
        <w:rPr>
          <w:rFonts w:ascii="Times New Roman" w:hAnsi="Times New Roman" w:cs="Times New Roman"/>
          <w:sz w:val="24"/>
          <w:szCs w:val="24"/>
        </w:rPr>
      </w:pPr>
    </w:p>
    <w:p w14:paraId="352945D1" w14:textId="77777777" w:rsidR="00064407" w:rsidRPr="001C33BF" w:rsidRDefault="00064407" w:rsidP="00064407">
      <w:pPr>
        <w:rPr>
          <w:rFonts w:ascii="Times New Roman" w:hAnsi="Times New Roman" w:cs="Times New Roman"/>
          <w:sz w:val="24"/>
          <w:szCs w:val="24"/>
        </w:rPr>
      </w:pPr>
    </w:p>
    <w:p w14:paraId="0B682D7C" w14:textId="77777777" w:rsidR="00064407" w:rsidRPr="001C33BF" w:rsidRDefault="00064407" w:rsidP="00064407">
      <w:pPr>
        <w:rPr>
          <w:rFonts w:ascii="Times New Roman" w:hAnsi="Times New Roman" w:cs="Times New Roman"/>
          <w:sz w:val="24"/>
          <w:szCs w:val="24"/>
        </w:rPr>
      </w:pPr>
    </w:p>
    <w:tbl>
      <w:tblPr>
        <w:tblW w:w="9343" w:type="dxa"/>
        <w:tblLook w:val="04A0" w:firstRow="1" w:lastRow="0" w:firstColumn="1" w:lastColumn="0" w:noHBand="0" w:noVBand="1"/>
      </w:tblPr>
      <w:tblGrid>
        <w:gridCol w:w="4253"/>
        <w:gridCol w:w="5090"/>
      </w:tblGrid>
      <w:tr w:rsidR="00BE3FDA" w:rsidRPr="00C248AF" w14:paraId="5936D58B" w14:textId="77777777" w:rsidTr="00175EC9">
        <w:trPr>
          <w:trHeight w:val="625"/>
        </w:trPr>
        <w:tc>
          <w:tcPr>
            <w:tcW w:w="4253" w:type="dxa"/>
            <w:vMerge w:val="restart"/>
            <w:shd w:val="clear" w:color="auto" w:fill="auto"/>
          </w:tcPr>
          <w:p w14:paraId="36A59742" w14:textId="3C0C09C4" w:rsidR="00BE3FDA" w:rsidRPr="00C248AF" w:rsidRDefault="00BE3FDA" w:rsidP="00E13D34">
            <w:pPr>
              <w:suppressAutoHyphens/>
              <w:rPr>
                <w:rFonts w:ascii="Times New Roman" w:eastAsia="Calibri" w:hAnsi="Times New Roman" w:cs="Times New Roman"/>
                <w:b/>
                <w:sz w:val="24"/>
                <w:szCs w:val="24"/>
              </w:rPr>
            </w:pPr>
            <w:r w:rsidRPr="00C248AF">
              <w:rPr>
                <w:rFonts w:ascii="Times New Roman" w:eastAsia="Calibri" w:hAnsi="Times New Roman" w:cs="Times New Roman"/>
                <w:b/>
                <w:sz w:val="24"/>
                <w:szCs w:val="24"/>
              </w:rPr>
              <w:t xml:space="preserve">Утверждено протоколом </w:t>
            </w:r>
            <w:r w:rsidR="00E13D34">
              <w:rPr>
                <w:rFonts w:ascii="Times New Roman" w:eastAsia="Calibri" w:hAnsi="Times New Roman" w:cs="Times New Roman"/>
                <w:b/>
                <w:sz w:val="24"/>
                <w:szCs w:val="24"/>
              </w:rPr>
              <w:t>ф</w:t>
            </w:r>
            <w:r w:rsidRPr="00C248AF">
              <w:rPr>
                <w:rFonts w:ascii="Times New Roman" w:eastAsia="Calibri" w:hAnsi="Times New Roman" w:cs="Times New Roman"/>
                <w:b/>
                <w:sz w:val="24"/>
                <w:szCs w:val="24"/>
              </w:rPr>
              <w:t xml:space="preserve">едерального учебно-методического объединения </w:t>
            </w:r>
            <w:r w:rsidR="00DA0D76" w:rsidRPr="00ED2BD3">
              <w:rPr>
                <w:rFonts w:ascii="Times New Roman" w:hAnsi="Times New Roman"/>
                <w:b/>
                <w:sz w:val="24"/>
                <w:szCs w:val="24"/>
              </w:rPr>
              <w:t xml:space="preserve">в системе среднего профессионального образования </w:t>
            </w:r>
            <w:r w:rsidRPr="00ED2BD3">
              <w:rPr>
                <w:rFonts w:ascii="Times New Roman" w:eastAsia="Calibri" w:hAnsi="Times New Roman" w:cs="Times New Roman"/>
                <w:b/>
                <w:sz w:val="24"/>
                <w:szCs w:val="24"/>
              </w:rPr>
              <w:t xml:space="preserve">по </w:t>
            </w:r>
            <w:r w:rsidR="001712E6" w:rsidRPr="00B50ED0">
              <w:rPr>
                <w:rFonts w:ascii="Times New Roman" w:eastAsia="Calibri" w:hAnsi="Times New Roman" w:cs="Times New Roman"/>
                <w:b/>
                <w:sz w:val="24"/>
                <w:szCs w:val="24"/>
              </w:rPr>
              <w:t>УГПС 21.00.00 П</w:t>
            </w:r>
            <w:r w:rsidR="001712E6" w:rsidRPr="00B50ED0">
              <w:rPr>
                <w:rFonts w:ascii="Times New Roman" w:hAnsi="Times New Roman"/>
                <w:b/>
                <w:sz w:val="24"/>
                <w:szCs w:val="24"/>
              </w:rPr>
              <w:t>рикладная геология, горное дело, нефтегазовое дело и геодезия</w:t>
            </w:r>
            <w:r w:rsidR="001712E6" w:rsidRPr="00B50ED0">
              <w:rPr>
                <w:rFonts w:ascii="Times New Roman" w:eastAsia="Calibri" w:hAnsi="Times New Roman" w:cs="Times New Roman"/>
                <w:b/>
                <w:sz w:val="24"/>
                <w:szCs w:val="24"/>
              </w:rPr>
              <w:t>:</w:t>
            </w:r>
          </w:p>
        </w:tc>
        <w:tc>
          <w:tcPr>
            <w:tcW w:w="5090" w:type="dxa"/>
            <w:tcBorders>
              <w:bottom w:val="single" w:sz="4" w:space="0" w:color="auto"/>
            </w:tcBorders>
            <w:shd w:val="clear" w:color="auto" w:fill="auto"/>
            <w:vAlign w:val="bottom"/>
          </w:tcPr>
          <w:p w14:paraId="09A89513" w14:textId="77777777" w:rsidR="00BE3FDA" w:rsidRPr="00C248AF" w:rsidRDefault="00BE3FDA" w:rsidP="00175EC9">
            <w:pPr>
              <w:rPr>
                <w:rFonts w:ascii="Times New Roman" w:eastAsia="Calibri" w:hAnsi="Times New Roman" w:cs="Times New Roman"/>
                <w:sz w:val="24"/>
                <w:szCs w:val="24"/>
              </w:rPr>
            </w:pPr>
          </w:p>
          <w:p w14:paraId="236BA211" w14:textId="77777777" w:rsidR="00BE3FDA" w:rsidRDefault="00BE3FDA" w:rsidP="00175EC9">
            <w:pPr>
              <w:rPr>
                <w:rFonts w:ascii="Times New Roman" w:eastAsia="Calibri" w:hAnsi="Times New Roman" w:cs="Times New Roman"/>
                <w:i/>
                <w:iCs/>
                <w:sz w:val="24"/>
                <w:szCs w:val="24"/>
              </w:rPr>
            </w:pPr>
          </w:p>
          <w:p w14:paraId="7335276F" w14:textId="77777777" w:rsidR="00BE3FDA" w:rsidRPr="00C248AF" w:rsidRDefault="00BE3FDA" w:rsidP="00175EC9">
            <w:pPr>
              <w:rPr>
                <w:rFonts w:ascii="Times New Roman" w:eastAsia="Calibri" w:hAnsi="Times New Roman" w:cs="Times New Roman"/>
                <w:i/>
                <w:iCs/>
                <w:sz w:val="24"/>
                <w:szCs w:val="24"/>
              </w:rPr>
            </w:pPr>
          </w:p>
        </w:tc>
      </w:tr>
      <w:tr w:rsidR="00BE3FDA" w:rsidRPr="00C248AF" w14:paraId="5C8810B6" w14:textId="77777777" w:rsidTr="00175EC9">
        <w:trPr>
          <w:trHeight w:val="625"/>
        </w:trPr>
        <w:tc>
          <w:tcPr>
            <w:tcW w:w="4253" w:type="dxa"/>
            <w:vMerge/>
            <w:shd w:val="clear" w:color="auto" w:fill="auto"/>
          </w:tcPr>
          <w:p w14:paraId="27AB1807" w14:textId="77777777" w:rsidR="00BE3FDA" w:rsidRPr="00C248AF"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69C598E9" w14:textId="77777777" w:rsidR="00BE3FDA" w:rsidRPr="00C248AF" w:rsidRDefault="00BE3FDA" w:rsidP="00175EC9">
            <w:pPr>
              <w:jc w:val="center"/>
              <w:rPr>
                <w:rFonts w:ascii="Times New Roman" w:eastAsia="Calibri" w:hAnsi="Times New Roman" w:cs="Times New Roman"/>
                <w:sz w:val="24"/>
                <w:szCs w:val="24"/>
              </w:rPr>
            </w:pPr>
            <w:r w:rsidRPr="00C248AF">
              <w:rPr>
                <w:rFonts w:ascii="Times New Roman" w:eastAsia="Calibri" w:hAnsi="Times New Roman" w:cs="Times New Roman"/>
                <w:i/>
                <w:iCs/>
                <w:sz w:val="20"/>
                <w:szCs w:val="20"/>
              </w:rPr>
              <w:t>(реквизиты утверждающего документа)</w:t>
            </w:r>
          </w:p>
        </w:tc>
      </w:tr>
      <w:tr w:rsidR="00BE3FDA" w:rsidRPr="00C248AF" w14:paraId="47179E4D" w14:textId="77777777" w:rsidTr="00175EC9">
        <w:trPr>
          <w:trHeight w:val="686"/>
        </w:trPr>
        <w:tc>
          <w:tcPr>
            <w:tcW w:w="4253" w:type="dxa"/>
            <w:vMerge w:val="restart"/>
            <w:shd w:val="clear" w:color="auto" w:fill="auto"/>
          </w:tcPr>
          <w:p w14:paraId="6AF60FCC" w14:textId="77777777" w:rsidR="00BE3FDA" w:rsidRPr="00C8345A" w:rsidRDefault="00BE3FDA" w:rsidP="00175EC9">
            <w:pPr>
              <w:suppressAutoHyphens/>
              <w:rPr>
                <w:rFonts w:ascii="Times New Roman" w:eastAsia="Calibri" w:hAnsi="Times New Roman" w:cs="Times New Roman"/>
                <w:b/>
                <w:sz w:val="24"/>
                <w:szCs w:val="24"/>
              </w:rPr>
            </w:pPr>
          </w:p>
          <w:p w14:paraId="7CC904B5" w14:textId="77777777" w:rsidR="00BE3FDA" w:rsidRPr="00C8345A" w:rsidRDefault="00BE3FDA" w:rsidP="00175EC9">
            <w:pPr>
              <w:suppressAutoHyphens/>
              <w:rPr>
                <w:rFonts w:ascii="Times New Roman" w:eastAsia="Calibri" w:hAnsi="Times New Roman" w:cs="Times New Roman"/>
                <w:b/>
                <w:sz w:val="24"/>
                <w:szCs w:val="24"/>
              </w:rPr>
            </w:pPr>
            <w:r w:rsidRPr="00C8345A">
              <w:rPr>
                <w:rFonts w:ascii="Times New Roman" w:eastAsia="Calibri" w:hAnsi="Times New Roman" w:cs="Times New Roman"/>
                <w:b/>
                <w:sz w:val="24"/>
                <w:szCs w:val="24"/>
              </w:rPr>
              <w:t xml:space="preserve">Зарегистрировано </w:t>
            </w:r>
            <w:r w:rsidR="00175EC9">
              <w:rPr>
                <w:rFonts w:ascii="Times New Roman" w:eastAsia="Calibri" w:hAnsi="Times New Roman" w:cs="Times New Roman"/>
                <w:b/>
                <w:sz w:val="24"/>
                <w:szCs w:val="24"/>
              </w:rPr>
              <w:br/>
            </w:r>
            <w:r w:rsidRPr="00C8345A">
              <w:rPr>
                <w:rFonts w:ascii="Times New Roman" w:eastAsia="Calibri" w:hAnsi="Times New Roman" w:cs="Times New Roman"/>
                <w:b/>
                <w:sz w:val="24"/>
                <w:szCs w:val="24"/>
              </w:rPr>
              <w:t xml:space="preserve">в государственном реестре </w:t>
            </w:r>
          </w:p>
          <w:p w14:paraId="46C6A0D8" w14:textId="77777777" w:rsidR="00BE3FDA" w:rsidRPr="00C248AF" w:rsidRDefault="00BE3FDA" w:rsidP="00175EC9">
            <w:pPr>
              <w:suppressAutoHyphens/>
              <w:rPr>
                <w:rFonts w:ascii="Times New Roman" w:eastAsia="Calibri" w:hAnsi="Times New Roman" w:cs="Times New Roman"/>
                <w:sz w:val="24"/>
                <w:szCs w:val="24"/>
              </w:rPr>
            </w:pPr>
            <w:r w:rsidRPr="00C8345A">
              <w:rPr>
                <w:rFonts w:ascii="Times New Roman" w:eastAsia="Calibri" w:hAnsi="Times New Roman" w:cs="Times New Roman"/>
                <w:b/>
                <w:sz w:val="24"/>
                <w:szCs w:val="24"/>
              </w:rPr>
              <w:t>примерных образовательных программ:</w:t>
            </w:r>
          </w:p>
        </w:tc>
        <w:tc>
          <w:tcPr>
            <w:tcW w:w="5090" w:type="dxa"/>
            <w:tcBorders>
              <w:bottom w:val="single" w:sz="4" w:space="0" w:color="auto"/>
            </w:tcBorders>
            <w:shd w:val="clear" w:color="auto" w:fill="auto"/>
            <w:vAlign w:val="bottom"/>
          </w:tcPr>
          <w:p w14:paraId="4D155982" w14:textId="77777777" w:rsidR="00BE3FDA" w:rsidRPr="00C248AF" w:rsidRDefault="00BE3FDA" w:rsidP="00175EC9">
            <w:pPr>
              <w:rPr>
                <w:rFonts w:ascii="Times New Roman" w:eastAsia="Calibri" w:hAnsi="Times New Roman" w:cs="Times New Roman"/>
                <w:sz w:val="24"/>
                <w:szCs w:val="24"/>
              </w:rPr>
            </w:pPr>
          </w:p>
        </w:tc>
      </w:tr>
      <w:tr w:rsidR="00BE3FDA" w:rsidRPr="00C248AF" w14:paraId="10FFDA6F" w14:textId="77777777" w:rsidTr="00175EC9">
        <w:trPr>
          <w:trHeight w:val="435"/>
        </w:trPr>
        <w:tc>
          <w:tcPr>
            <w:tcW w:w="4253" w:type="dxa"/>
            <w:vMerge/>
            <w:shd w:val="clear" w:color="auto" w:fill="auto"/>
          </w:tcPr>
          <w:p w14:paraId="7020D426" w14:textId="77777777" w:rsidR="00BE3FDA" w:rsidRPr="00C8345A"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bottom w:val="single" w:sz="4" w:space="0" w:color="auto"/>
            </w:tcBorders>
            <w:shd w:val="clear" w:color="auto" w:fill="auto"/>
          </w:tcPr>
          <w:p w14:paraId="3677B063" w14:textId="77777777" w:rsidR="00BE3FDA" w:rsidRPr="00C248AF" w:rsidRDefault="00BE3FDA" w:rsidP="00175EC9">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(регистрационный номер)</w:t>
            </w:r>
          </w:p>
          <w:p w14:paraId="28B6A619" w14:textId="77777777" w:rsidR="00BE3FDA" w:rsidRDefault="00BE3FDA" w:rsidP="00175EC9">
            <w:pPr>
              <w:rPr>
                <w:rFonts w:ascii="Times New Roman" w:eastAsia="Calibri" w:hAnsi="Times New Roman" w:cs="Times New Roman"/>
              </w:rPr>
            </w:pPr>
          </w:p>
          <w:p w14:paraId="020EE8A6" w14:textId="77777777" w:rsidR="00BE3FDA" w:rsidRPr="00550A3F" w:rsidRDefault="00BE3FDA" w:rsidP="00175EC9">
            <w:pPr>
              <w:rPr>
                <w:rFonts w:ascii="Times New Roman" w:eastAsia="Calibri" w:hAnsi="Times New Roman" w:cs="Times New Roman"/>
                <w:sz w:val="20"/>
                <w:szCs w:val="20"/>
              </w:rPr>
            </w:pPr>
            <w:r w:rsidRPr="00550A3F">
              <w:rPr>
                <w:rFonts w:ascii="Times New Roman" w:eastAsia="Calibri" w:hAnsi="Times New Roman" w:cs="Times New Roman"/>
              </w:rPr>
              <w:t>Приказ ФГБОУ ДПО ИРПО № _____от ________</w:t>
            </w:r>
          </w:p>
        </w:tc>
      </w:tr>
      <w:tr w:rsidR="00BE3FDA" w:rsidRPr="00C248AF" w14:paraId="5CCD9B27" w14:textId="77777777" w:rsidTr="00175EC9">
        <w:trPr>
          <w:trHeight w:val="434"/>
        </w:trPr>
        <w:tc>
          <w:tcPr>
            <w:tcW w:w="4253" w:type="dxa"/>
            <w:vMerge/>
            <w:shd w:val="clear" w:color="auto" w:fill="auto"/>
          </w:tcPr>
          <w:p w14:paraId="426B9BA9" w14:textId="77777777" w:rsidR="00BE3FDA" w:rsidRPr="00C8345A" w:rsidRDefault="00BE3FDA" w:rsidP="00175EC9">
            <w:pPr>
              <w:suppressAutoHyphens/>
              <w:rPr>
                <w:rFonts w:ascii="Times New Roman" w:eastAsia="Calibri" w:hAnsi="Times New Roman" w:cs="Times New Roman"/>
                <w:b/>
                <w:sz w:val="24"/>
                <w:szCs w:val="24"/>
              </w:rPr>
            </w:pPr>
          </w:p>
        </w:tc>
        <w:tc>
          <w:tcPr>
            <w:tcW w:w="5090" w:type="dxa"/>
            <w:tcBorders>
              <w:top w:val="single" w:sz="4" w:space="0" w:color="auto"/>
            </w:tcBorders>
            <w:shd w:val="clear" w:color="auto" w:fill="auto"/>
          </w:tcPr>
          <w:p w14:paraId="353F69E1" w14:textId="77777777" w:rsidR="00BE3FDA" w:rsidRPr="00C248AF" w:rsidRDefault="00BE3FDA" w:rsidP="00175EC9">
            <w:pPr>
              <w:jc w:val="center"/>
              <w:rPr>
                <w:rFonts w:ascii="Times New Roman" w:eastAsia="Calibri" w:hAnsi="Times New Roman" w:cs="Times New Roman"/>
                <w:i/>
                <w:iCs/>
                <w:sz w:val="20"/>
                <w:szCs w:val="20"/>
              </w:rPr>
            </w:pPr>
            <w:r w:rsidRPr="00C248AF">
              <w:rPr>
                <w:rFonts w:ascii="Times New Roman" w:eastAsia="Calibri" w:hAnsi="Times New Roman" w:cs="Times New Roman"/>
                <w:i/>
                <w:iCs/>
                <w:sz w:val="20"/>
                <w:szCs w:val="20"/>
              </w:rPr>
              <w:t>(реквизиты утверждающего документа)</w:t>
            </w:r>
          </w:p>
        </w:tc>
      </w:tr>
    </w:tbl>
    <w:p w14:paraId="56C60CC5" w14:textId="77777777" w:rsidR="00064407" w:rsidRDefault="00064407" w:rsidP="00064407">
      <w:pPr>
        <w:rPr>
          <w:rFonts w:ascii="Times New Roman" w:eastAsia="Calibri" w:hAnsi="Times New Roman" w:cs="Times New Roman"/>
          <w:sz w:val="24"/>
          <w:szCs w:val="24"/>
        </w:rPr>
      </w:pPr>
    </w:p>
    <w:p w14:paraId="06E4C719" w14:textId="77777777" w:rsidR="00064407" w:rsidRDefault="00064407" w:rsidP="00064407">
      <w:pPr>
        <w:rPr>
          <w:rFonts w:ascii="Times New Roman" w:eastAsia="Calibri" w:hAnsi="Times New Roman" w:cs="Times New Roman"/>
          <w:sz w:val="24"/>
          <w:szCs w:val="24"/>
        </w:rPr>
      </w:pPr>
    </w:p>
    <w:p w14:paraId="4C2B044C" w14:textId="77777777" w:rsidR="00446800" w:rsidRDefault="00446800" w:rsidP="00064407">
      <w:pPr>
        <w:rPr>
          <w:rFonts w:ascii="Times New Roman" w:eastAsia="Calibri" w:hAnsi="Times New Roman" w:cs="Times New Roman"/>
          <w:sz w:val="24"/>
          <w:szCs w:val="24"/>
        </w:rPr>
      </w:pPr>
    </w:p>
    <w:p w14:paraId="162D6C0A" w14:textId="77777777" w:rsidR="00446800" w:rsidRDefault="00446800" w:rsidP="00064407">
      <w:pPr>
        <w:rPr>
          <w:rFonts w:ascii="Times New Roman" w:eastAsia="Calibri" w:hAnsi="Times New Roman" w:cs="Times New Roman"/>
          <w:sz w:val="24"/>
          <w:szCs w:val="24"/>
        </w:rPr>
      </w:pPr>
    </w:p>
    <w:p w14:paraId="14A0EF46" w14:textId="3A79A1E2" w:rsidR="00446800" w:rsidRDefault="00446800" w:rsidP="00064407">
      <w:pPr>
        <w:rPr>
          <w:rFonts w:ascii="Times New Roman" w:eastAsia="Calibri" w:hAnsi="Times New Roman" w:cs="Times New Roman"/>
          <w:sz w:val="24"/>
          <w:szCs w:val="24"/>
        </w:rPr>
      </w:pPr>
    </w:p>
    <w:p w14:paraId="67443F94" w14:textId="404800DC" w:rsidR="006C5D79" w:rsidRDefault="006C5D79" w:rsidP="00064407">
      <w:pPr>
        <w:rPr>
          <w:rFonts w:ascii="Times New Roman" w:eastAsia="Calibri" w:hAnsi="Times New Roman" w:cs="Times New Roman"/>
          <w:sz w:val="24"/>
          <w:szCs w:val="24"/>
        </w:rPr>
      </w:pPr>
    </w:p>
    <w:p w14:paraId="2555C793" w14:textId="66D60919" w:rsidR="006C5D79" w:rsidRDefault="006C5D79" w:rsidP="00064407">
      <w:pPr>
        <w:rPr>
          <w:rFonts w:ascii="Times New Roman" w:eastAsia="Calibri" w:hAnsi="Times New Roman" w:cs="Times New Roman"/>
          <w:sz w:val="24"/>
          <w:szCs w:val="24"/>
        </w:rPr>
      </w:pPr>
    </w:p>
    <w:p w14:paraId="11B6C248" w14:textId="5270B563" w:rsidR="0092062D" w:rsidRDefault="00C02119" w:rsidP="00064407">
      <w:pPr>
        <w:jc w:val="center"/>
        <w:rPr>
          <w:rFonts w:ascii="Times New Roman" w:hAnsi="Times New Roman" w:cs="Times New Roman"/>
          <w:b/>
          <w:sz w:val="24"/>
          <w:szCs w:val="24"/>
          <w:highlight w:val="lightGray"/>
          <w:u w:val="thick"/>
        </w:rPr>
        <w:sectPr w:rsidR="0092062D" w:rsidSect="00F87D60">
          <w:headerReference w:type="default" r:id="rId8"/>
          <w:footerReference w:type="default" r:id="rId9"/>
          <w:headerReference w:type="first" r:id="rId10"/>
          <w:pgSz w:w="11906" w:h="16838"/>
          <w:pgMar w:top="1134" w:right="567" w:bottom="1134" w:left="1134" w:header="709" w:footer="709" w:gutter="0"/>
          <w:pgNumType w:start="1"/>
          <w:cols w:space="708"/>
          <w:titlePg/>
          <w:docGrid w:linePitch="360"/>
        </w:sectPr>
      </w:pPr>
      <w:r>
        <w:rPr>
          <w:rFonts w:ascii="Times New Roman" w:hAnsi="Times New Roman" w:cs="Times New Roman"/>
          <w:b/>
          <w:sz w:val="24"/>
          <w:szCs w:val="24"/>
        </w:rPr>
        <w:t>2025</w:t>
      </w:r>
      <w:r w:rsidR="001712E6">
        <w:rPr>
          <w:rFonts w:ascii="Times New Roman" w:hAnsi="Times New Roman" w:cs="Times New Roman"/>
          <w:b/>
          <w:sz w:val="24"/>
          <w:szCs w:val="24"/>
        </w:rPr>
        <w:t xml:space="preserve"> </w:t>
      </w:r>
      <w:r w:rsidR="00064407" w:rsidRPr="001C33BF">
        <w:rPr>
          <w:rFonts w:ascii="Times New Roman" w:hAnsi="Times New Roman" w:cs="Times New Roman"/>
          <w:b/>
          <w:sz w:val="24"/>
          <w:szCs w:val="24"/>
        </w:rPr>
        <w:t>г</w:t>
      </w:r>
      <w:r w:rsidR="006C5D79">
        <w:rPr>
          <w:rFonts w:ascii="Times New Roman" w:hAnsi="Times New Roman" w:cs="Times New Roman"/>
          <w:b/>
          <w:sz w:val="24"/>
          <w:szCs w:val="24"/>
        </w:rPr>
        <w:t>.</w:t>
      </w:r>
    </w:p>
    <w:p w14:paraId="2B48007A" w14:textId="77777777" w:rsidR="00E13D34" w:rsidRPr="00AE7156" w:rsidRDefault="00E13D34" w:rsidP="00E13D34">
      <w:pPr>
        <w:suppressAutoHyphens/>
        <w:ind w:firstLine="709"/>
        <w:contextualSpacing/>
        <w:jc w:val="both"/>
        <w:rPr>
          <w:rFonts w:ascii="Times New Roman" w:eastAsia="Calibri" w:hAnsi="Times New Roman" w:cs="Times New Roman"/>
          <w:b/>
          <w:bCs/>
          <w:sz w:val="24"/>
          <w:szCs w:val="24"/>
        </w:rPr>
      </w:pPr>
      <w:r w:rsidRPr="00AE7156">
        <w:rPr>
          <w:rFonts w:ascii="Times New Roman" w:eastAsia="Calibri" w:hAnsi="Times New Roman" w:cs="Times New Roman"/>
          <w:b/>
          <w:bCs/>
          <w:sz w:val="24"/>
          <w:szCs w:val="24"/>
        </w:rPr>
        <w:lastRenderedPageBreak/>
        <w:t xml:space="preserve">Разработчики </w:t>
      </w:r>
      <w:r>
        <w:rPr>
          <w:rFonts w:ascii="Times New Roman" w:eastAsia="Calibri" w:hAnsi="Times New Roman" w:cs="Times New Roman"/>
          <w:b/>
          <w:bCs/>
          <w:sz w:val="24"/>
          <w:szCs w:val="24"/>
        </w:rPr>
        <w:t xml:space="preserve">примерной </w:t>
      </w:r>
      <w:r w:rsidRPr="00AE7156">
        <w:rPr>
          <w:rFonts w:ascii="Times New Roman" w:eastAsia="Calibri" w:hAnsi="Times New Roman" w:cs="Times New Roman"/>
          <w:b/>
          <w:bCs/>
          <w:sz w:val="24"/>
          <w:szCs w:val="24"/>
        </w:rPr>
        <w:t>образовательной программы</w:t>
      </w:r>
      <w:r>
        <w:rPr>
          <w:rFonts w:ascii="Times New Roman" w:eastAsia="Calibri" w:hAnsi="Times New Roman" w:cs="Times New Roman"/>
          <w:b/>
          <w:bCs/>
          <w:sz w:val="24"/>
          <w:szCs w:val="24"/>
        </w:rPr>
        <w:t xml:space="preserve"> «Профессионалитет»</w:t>
      </w:r>
    </w:p>
    <w:p w14:paraId="04470444" w14:textId="77777777" w:rsidR="00E13D34" w:rsidRPr="00391DDD" w:rsidRDefault="00E13D34" w:rsidP="00E13D34">
      <w:pPr>
        <w:suppressAutoHyphens/>
        <w:ind w:firstLine="709"/>
        <w:jc w:val="both"/>
        <w:rPr>
          <w:rFonts w:ascii="Times New Roman" w:eastAsia="Calibri" w:hAnsi="Times New Roman" w:cs="Times New Roman"/>
          <w:bCs/>
          <w:sz w:val="24"/>
          <w:szCs w:val="24"/>
        </w:rPr>
      </w:pP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520"/>
      </w:tblGrid>
      <w:tr w:rsidR="00E13D34" w:rsidRPr="007341D7" w14:paraId="6E1AED7F"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tcPr>
          <w:p w14:paraId="337B642B" w14:textId="77777777" w:rsidR="00E13D34" w:rsidRPr="007341D7" w:rsidRDefault="00E13D34" w:rsidP="00F5604B">
            <w:pPr>
              <w:ind w:left="28"/>
              <w:jc w:val="center"/>
              <w:rPr>
                <w:rFonts w:ascii="Times New Roman" w:hAnsi="Times New Roman"/>
                <w:sz w:val="24"/>
                <w:szCs w:val="24"/>
              </w:rPr>
            </w:pPr>
            <w:r w:rsidRPr="007341D7">
              <w:rPr>
                <w:rFonts w:ascii="Times New Roman" w:hAnsi="Times New Roman"/>
                <w:sz w:val="24"/>
                <w:szCs w:val="24"/>
              </w:rPr>
              <w:t>ФИО</w:t>
            </w:r>
          </w:p>
        </w:tc>
        <w:tc>
          <w:tcPr>
            <w:tcW w:w="6520" w:type="dxa"/>
            <w:tcBorders>
              <w:top w:val="single" w:sz="4" w:space="0" w:color="auto"/>
              <w:left w:val="single" w:sz="4" w:space="0" w:color="auto"/>
              <w:bottom w:val="single" w:sz="4" w:space="0" w:color="auto"/>
              <w:right w:val="single" w:sz="4" w:space="0" w:color="auto"/>
            </w:tcBorders>
          </w:tcPr>
          <w:p w14:paraId="1FBE99B1" w14:textId="77777777" w:rsidR="00E13D34" w:rsidRPr="007341D7" w:rsidRDefault="00E13D34" w:rsidP="00F5604B">
            <w:pPr>
              <w:jc w:val="center"/>
              <w:rPr>
                <w:rFonts w:ascii="Times New Roman" w:hAnsi="Times New Roman"/>
                <w:sz w:val="24"/>
                <w:szCs w:val="24"/>
              </w:rPr>
            </w:pPr>
            <w:r w:rsidRPr="007341D7">
              <w:rPr>
                <w:rFonts w:ascii="Times New Roman" w:hAnsi="Times New Roman"/>
                <w:sz w:val="24"/>
                <w:szCs w:val="24"/>
              </w:rPr>
              <w:t>Организация, должность</w:t>
            </w:r>
          </w:p>
        </w:tc>
      </w:tr>
      <w:tr w:rsidR="00F5604B" w:rsidRPr="007341D7" w14:paraId="787C309E"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3CB2BAF8" w14:textId="77777777" w:rsidR="00F5604B" w:rsidRDefault="00F5604B" w:rsidP="00F5604B">
            <w:pPr>
              <w:ind w:left="28"/>
              <w:rPr>
                <w:rFonts w:ascii="Times New Roman" w:hAnsi="Times New Roman"/>
                <w:sz w:val="24"/>
                <w:szCs w:val="24"/>
              </w:rPr>
            </w:pPr>
            <w:r>
              <w:rPr>
                <w:rFonts w:ascii="Times New Roman" w:hAnsi="Times New Roman"/>
                <w:sz w:val="24"/>
                <w:szCs w:val="24"/>
              </w:rPr>
              <w:t xml:space="preserve">Гусева </w:t>
            </w:r>
          </w:p>
          <w:p w14:paraId="1A1604F2" w14:textId="2FBB8EE4" w:rsidR="00F5604B" w:rsidRPr="007341D7" w:rsidRDefault="00F5604B" w:rsidP="00F5604B">
            <w:pPr>
              <w:ind w:left="28"/>
              <w:rPr>
                <w:rFonts w:ascii="Times New Roman" w:hAnsi="Times New Roman"/>
                <w:sz w:val="24"/>
                <w:szCs w:val="24"/>
              </w:rPr>
            </w:pPr>
            <w:r>
              <w:rPr>
                <w:rFonts w:ascii="Times New Roman" w:hAnsi="Times New Roman"/>
                <w:sz w:val="24"/>
                <w:szCs w:val="24"/>
              </w:rPr>
              <w:t>Елена Львовна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9C8694A" w14:textId="49658FA7" w:rsidR="00F5604B" w:rsidRPr="007341D7" w:rsidRDefault="00F5604B" w:rsidP="00F5604B">
            <w:pPr>
              <w:rPr>
                <w:rFonts w:ascii="Times New Roman" w:hAnsi="Times New Roman"/>
                <w:sz w:val="24"/>
                <w:szCs w:val="24"/>
              </w:rPr>
            </w:pPr>
            <w:r>
              <w:rPr>
                <w:rFonts w:ascii="Times New Roman" w:hAnsi="Times New Roman"/>
                <w:sz w:val="24"/>
                <w:szCs w:val="24"/>
              </w:rPr>
              <w:t>Октябрьский нефтяной колледж им. С.И. Кувыкина, преподаватель, председатель ПЦК геологических дисциплин</w:t>
            </w:r>
          </w:p>
        </w:tc>
      </w:tr>
      <w:tr w:rsidR="00F5604B" w:rsidRPr="00CA27DD" w14:paraId="551488E0"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19CE8F82" w14:textId="77777777"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Антонова </w:t>
            </w:r>
          </w:p>
          <w:p w14:paraId="4F621D73" w14:textId="24642EAB"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Елена Федоровна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210AEF4" w14:textId="325F11B1"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структурной геологии, поисков и разведки нефтяных и газовых месторождений</w:t>
            </w:r>
          </w:p>
        </w:tc>
      </w:tr>
      <w:tr w:rsidR="00F5604B" w:rsidRPr="00CA27DD" w14:paraId="1AE13E6E"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0436764A" w14:textId="77777777" w:rsidR="00F5604B" w:rsidRPr="00CA27DD" w:rsidRDefault="00F5604B" w:rsidP="00F5604B">
            <w:pPr>
              <w:ind w:left="28"/>
              <w:rPr>
                <w:rFonts w:ascii="Times New Roman" w:hAnsi="Times New Roman"/>
                <w:sz w:val="24"/>
                <w:szCs w:val="24"/>
              </w:rPr>
            </w:pPr>
            <w:proofErr w:type="spellStart"/>
            <w:r w:rsidRPr="00CA27DD">
              <w:rPr>
                <w:rFonts w:ascii="Times New Roman" w:hAnsi="Times New Roman"/>
                <w:sz w:val="24"/>
                <w:szCs w:val="24"/>
              </w:rPr>
              <w:t>Биктимирова</w:t>
            </w:r>
            <w:proofErr w:type="spellEnd"/>
            <w:r w:rsidRPr="00CA27DD">
              <w:rPr>
                <w:rFonts w:ascii="Times New Roman" w:hAnsi="Times New Roman"/>
                <w:sz w:val="24"/>
                <w:szCs w:val="24"/>
              </w:rPr>
              <w:t xml:space="preserve"> </w:t>
            </w:r>
          </w:p>
          <w:p w14:paraId="0FD3E919" w14:textId="3864B732"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Гульназ </w:t>
            </w:r>
            <w:proofErr w:type="spellStart"/>
            <w:r w:rsidRPr="00CA27DD">
              <w:rPr>
                <w:rFonts w:ascii="Times New Roman" w:hAnsi="Times New Roman"/>
                <w:sz w:val="24"/>
                <w:szCs w:val="24"/>
              </w:rPr>
              <w:t>Загировна</w:t>
            </w:r>
            <w:proofErr w:type="spellEnd"/>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4FA227E4" w14:textId="0AD4C97E"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английского языка</w:t>
            </w:r>
          </w:p>
        </w:tc>
      </w:tr>
      <w:tr w:rsidR="00F5604B" w:rsidRPr="00CA27DD" w14:paraId="217B79E3"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20428F76" w14:textId="77777777"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Галимова </w:t>
            </w:r>
          </w:p>
          <w:p w14:paraId="4E24CB51" w14:textId="34866D8C" w:rsidR="00F5604B" w:rsidRPr="00CA27DD" w:rsidRDefault="00F5604B" w:rsidP="00F5604B">
            <w:pPr>
              <w:ind w:left="28"/>
              <w:rPr>
                <w:rFonts w:ascii="Times New Roman" w:hAnsi="Times New Roman"/>
                <w:sz w:val="24"/>
                <w:szCs w:val="24"/>
              </w:rPr>
            </w:pPr>
            <w:proofErr w:type="spellStart"/>
            <w:r w:rsidRPr="00CA27DD">
              <w:rPr>
                <w:rFonts w:ascii="Times New Roman" w:hAnsi="Times New Roman"/>
                <w:sz w:val="24"/>
                <w:szCs w:val="24"/>
              </w:rPr>
              <w:t>Аэлин</w:t>
            </w:r>
            <w:proofErr w:type="spellEnd"/>
            <w:r w:rsidRPr="00CA27DD">
              <w:rPr>
                <w:rFonts w:ascii="Times New Roman" w:hAnsi="Times New Roman"/>
                <w:sz w:val="24"/>
                <w:szCs w:val="24"/>
              </w:rPr>
              <w:t xml:space="preserve"> </w:t>
            </w:r>
            <w:proofErr w:type="spellStart"/>
            <w:r w:rsidRPr="00CA27DD">
              <w:rPr>
                <w:rFonts w:ascii="Times New Roman" w:hAnsi="Times New Roman"/>
                <w:sz w:val="24"/>
                <w:szCs w:val="24"/>
              </w:rPr>
              <w:t>Радисовна</w:t>
            </w:r>
            <w:proofErr w:type="spellEnd"/>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498B598" w14:textId="242558DF"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геодезии</w:t>
            </w:r>
          </w:p>
        </w:tc>
      </w:tr>
      <w:tr w:rsidR="00F5604B" w:rsidRPr="00CA27DD" w14:paraId="6FA0E843"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47CF21A7" w14:textId="77777777" w:rsidR="00F5604B" w:rsidRPr="00CA27DD" w:rsidRDefault="00F5604B" w:rsidP="00F5604B">
            <w:pPr>
              <w:ind w:left="28"/>
              <w:rPr>
                <w:rFonts w:ascii="Times New Roman" w:hAnsi="Times New Roman"/>
                <w:sz w:val="24"/>
                <w:szCs w:val="24"/>
              </w:rPr>
            </w:pPr>
            <w:proofErr w:type="spellStart"/>
            <w:r w:rsidRPr="00CA27DD">
              <w:rPr>
                <w:rFonts w:ascii="Times New Roman" w:hAnsi="Times New Roman"/>
                <w:sz w:val="24"/>
                <w:szCs w:val="24"/>
              </w:rPr>
              <w:t>Гостенова</w:t>
            </w:r>
            <w:proofErr w:type="spellEnd"/>
            <w:r w:rsidRPr="00CA27DD">
              <w:rPr>
                <w:rFonts w:ascii="Times New Roman" w:hAnsi="Times New Roman"/>
                <w:sz w:val="24"/>
                <w:szCs w:val="24"/>
              </w:rPr>
              <w:t xml:space="preserve"> </w:t>
            </w:r>
          </w:p>
          <w:p w14:paraId="18FFC213" w14:textId="704AD7CF"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Наталья Леонидовна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6C506C1" w14:textId="02461FBB"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экономики</w:t>
            </w:r>
          </w:p>
        </w:tc>
      </w:tr>
      <w:tr w:rsidR="00F5604B" w:rsidRPr="00CA27DD" w14:paraId="42897F7A"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573C0267" w14:textId="77777777"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Гусева </w:t>
            </w:r>
          </w:p>
          <w:p w14:paraId="0AFB3D7E" w14:textId="34350F79"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Елена Львовна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372B4A8" w14:textId="729F6E92"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нефтепромысловой геологии</w:t>
            </w:r>
          </w:p>
        </w:tc>
      </w:tr>
      <w:tr w:rsidR="00F5604B" w:rsidRPr="00CA27DD" w14:paraId="56159EF3"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6961BA2B" w14:textId="77777777"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Ельцина </w:t>
            </w:r>
          </w:p>
          <w:p w14:paraId="31CA4295" w14:textId="652FE972"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Ирина Александровна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376919F5" w14:textId="7A1BB4D8"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компьютерной картографии</w:t>
            </w:r>
          </w:p>
        </w:tc>
      </w:tr>
      <w:tr w:rsidR="00F5604B" w:rsidRPr="00CA27DD" w14:paraId="22EEBAA2"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13F5BB08" w14:textId="77777777"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Мурзина </w:t>
            </w:r>
          </w:p>
          <w:p w14:paraId="611866DC" w14:textId="5514DF6C"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Светлана Васильевна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02EEAB4" w14:textId="1CCC10F2"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охраны труда и промышленной безопасности</w:t>
            </w:r>
          </w:p>
        </w:tc>
      </w:tr>
      <w:tr w:rsidR="00F5604B" w:rsidRPr="00CA27DD" w14:paraId="6F9C9063"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5BB2DE2B" w14:textId="77777777"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Петрова </w:t>
            </w:r>
          </w:p>
          <w:p w14:paraId="294B8E57" w14:textId="7801F1AF"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Эльза Эдуардовна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2A06DAE" w14:textId="7DA1AD26"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топографического черчения</w:t>
            </w:r>
          </w:p>
        </w:tc>
      </w:tr>
      <w:tr w:rsidR="00F5604B" w:rsidRPr="00CA27DD" w14:paraId="26B89DEB"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3E7C7E45" w14:textId="77777777" w:rsidR="00F5604B" w:rsidRPr="00CA27DD" w:rsidRDefault="00F5604B" w:rsidP="00F5604B">
            <w:pPr>
              <w:ind w:left="28"/>
              <w:rPr>
                <w:rFonts w:ascii="Times New Roman" w:hAnsi="Times New Roman"/>
                <w:sz w:val="24"/>
                <w:szCs w:val="24"/>
              </w:rPr>
            </w:pPr>
            <w:proofErr w:type="spellStart"/>
            <w:r w:rsidRPr="00CA27DD">
              <w:rPr>
                <w:rFonts w:ascii="Times New Roman" w:hAnsi="Times New Roman"/>
                <w:sz w:val="24"/>
                <w:szCs w:val="24"/>
              </w:rPr>
              <w:t>Сайфуллина</w:t>
            </w:r>
            <w:proofErr w:type="spellEnd"/>
            <w:r w:rsidRPr="00CA27DD">
              <w:rPr>
                <w:rFonts w:ascii="Times New Roman" w:hAnsi="Times New Roman"/>
                <w:sz w:val="24"/>
                <w:szCs w:val="24"/>
              </w:rPr>
              <w:t xml:space="preserve"> </w:t>
            </w:r>
          </w:p>
          <w:p w14:paraId="173D48FA" w14:textId="4904F375"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Валентина Яновна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52565A1" w14:textId="5DFCB9E7"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физкультуры</w:t>
            </w:r>
          </w:p>
        </w:tc>
      </w:tr>
      <w:tr w:rsidR="00F5604B" w:rsidRPr="00CA27DD" w14:paraId="6C767036"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4374AA0F" w14:textId="77777777" w:rsidR="00F5604B" w:rsidRPr="00CA27DD" w:rsidRDefault="00F5604B" w:rsidP="00F5604B">
            <w:pPr>
              <w:ind w:left="28"/>
              <w:rPr>
                <w:rFonts w:ascii="Times New Roman" w:hAnsi="Times New Roman"/>
                <w:sz w:val="24"/>
                <w:szCs w:val="24"/>
              </w:rPr>
            </w:pPr>
            <w:proofErr w:type="spellStart"/>
            <w:r w:rsidRPr="00CA27DD">
              <w:rPr>
                <w:rFonts w:ascii="Times New Roman" w:hAnsi="Times New Roman"/>
                <w:sz w:val="24"/>
                <w:szCs w:val="24"/>
              </w:rPr>
              <w:t>Таушева</w:t>
            </w:r>
            <w:proofErr w:type="spellEnd"/>
            <w:r w:rsidRPr="00CA27DD">
              <w:rPr>
                <w:rFonts w:ascii="Times New Roman" w:hAnsi="Times New Roman"/>
                <w:sz w:val="24"/>
                <w:szCs w:val="24"/>
              </w:rPr>
              <w:t xml:space="preserve"> </w:t>
            </w:r>
          </w:p>
          <w:p w14:paraId="2D527A04" w14:textId="6DACE4CD"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Екатерина Николаевна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501FBBDA" w14:textId="1CD28722"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ГИС</w:t>
            </w:r>
          </w:p>
        </w:tc>
      </w:tr>
      <w:tr w:rsidR="00F5604B" w:rsidRPr="00CA27DD" w14:paraId="0F2B6748"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5396E42A" w14:textId="77777777" w:rsidR="00F5604B" w:rsidRPr="00CA27DD" w:rsidRDefault="00F5604B" w:rsidP="00F5604B">
            <w:pPr>
              <w:ind w:left="28"/>
              <w:rPr>
                <w:rFonts w:ascii="Times New Roman" w:hAnsi="Times New Roman"/>
                <w:sz w:val="24"/>
                <w:szCs w:val="24"/>
              </w:rPr>
            </w:pPr>
            <w:proofErr w:type="spellStart"/>
            <w:r w:rsidRPr="00CA27DD">
              <w:rPr>
                <w:rFonts w:ascii="Times New Roman" w:hAnsi="Times New Roman"/>
                <w:sz w:val="24"/>
                <w:szCs w:val="24"/>
              </w:rPr>
              <w:t>Тинякова</w:t>
            </w:r>
            <w:proofErr w:type="spellEnd"/>
            <w:r w:rsidRPr="00CA27DD">
              <w:rPr>
                <w:rFonts w:ascii="Times New Roman" w:hAnsi="Times New Roman"/>
                <w:sz w:val="24"/>
                <w:szCs w:val="24"/>
              </w:rPr>
              <w:t xml:space="preserve"> </w:t>
            </w:r>
          </w:p>
          <w:p w14:paraId="3075AADD" w14:textId="5EBBFDAA"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Марина Юрьевна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D28BEC5" w14:textId="6CFF5DDD"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математики</w:t>
            </w:r>
          </w:p>
        </w:tc>
      </w:tr>
      <w:tr w:rsidR="00F5604B" w:rsidRPr="00CA27DD" w14:paraId="74F8429D"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1BC0D1D6" w14:textId="77777777" w:rsidR="00F5604B" w:rsidRPr="00CA27DD" w:rsidRDefault="00F5604B" w:rsidP="00F5604B">
            <w:pPr>
              <w:ind w:left="28"/>
              <w:rPr>
                <w:rFonts w:ascii="Times New Roman" w:hAnsi="Times New Roman"/>
                <w:sz w:val="24"/>
                <w:szCs w:val="24"/>
              </w:rPr>
            </w:pPr>
            <w:proofErr w:type="spellStart"/>
            <w:r w:rsidRPr="00CA27DD">
              <w:rPr>
                <w:rFonts w:ascii="Times New Roman" w:hAnsi="Times New Roman"/>
                <w:sz w:val="24"/>
                <w:szCs w:val="24"/>
              </w:rPr>
              <w:t>Файзрахманова</w:t>
            </w:r>
            <w:proofErr w:type="spellEnd"/>
            <w:r w:rsidRPr="00CA27DD">
              <w:rPr>
                <w:rFonts w:ascii="Times New Roman" w:hAnsi="Times New Roman"/>
                <w:sz w:val="24"/>
                <w:szCs w:val="24"/>
              </w:rPr>
              <w:t xml:space="preserve"> </w:t>
            </w:r>
          </w:p>
          <w:p w14:paraId="3DC68FED" w14:textId="4F3EBD9B"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Лия </w:t>
            </w:r>
            <w:proofErr w:type="spellStart"/>
            <w:r w:rsidRPr="00CA27DD">
              <w:rPr>
                <w:rFonts w:ascii="Times New Roman" w:hAnsi="Times New Roman"/>
                <w:sz w:val="24"/>
                <w:szCs w:val="24"/>
              </w:rPr>
              <w:t>Усмановна</w:t>
            </w:r>
            <w:proofErr w:type="spellEnd"/>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58C5DD4" w14:textId="34FCCC5C"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промысловой геофизики</w:t>
            </w:r>
          </w:p>
        </w:tc>
      </w:tr>
      <w:tr w:rsidR="00F5604B" w:rsidRPr="00CA27DD" w14:paraId="7FF81402"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6138B239" w14:textId="77777777"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Хайдарова </w:t>
            </w:r>
          </w:p>
          <w:p w14:paraId="34CFC17E" w14:textId="571A1583"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Татьяна </w:t>
            </w:r>
            <w:proofErr w:type="spellStart"/>
            <w:r w:rsidRPr="00CA27DD">
              <w:rPr>
                <w:rFonts w:ascii="Times New Roman" w:hAnsi="Times New Roman"/>
                <w:sz w:val="24"/>
                <w:szCs w:val="24"/>
              </w:rPr>
              <w:t>Нуреевна</w:t>
            </w:r>
            <w:proofErr w:type="spellEnd"/>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213EC429" w14:textId="1EB83682"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бурения нефтяных и газовых скважин</w:t>
            </w:r>
          </w:p>
        </w:tc>
      </w:tr>
      <w:tr w:rsidR="00F5604B" w:rsidRPr="00CA27DD" w14:paraId="0E2D2B94"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1C0FCCA1" w14:textId="77777777"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Хафизова </w:t>
            </w:r>
          </w:p>
          <w:p w14:paraId="26A3FB45" w14:textId="252A0732"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 xml:space="preserve">Гульнара </w:t>
            </w:r>
            <w:proofErr w:type="spellStart"/>
            <w:r w:rsidRPr="00CA27DD">
              <w:rPr>
                <w:rFonts w:ascii="Times New Roman" w:hAnsi="Times New Roman"/>
                <w:sz w:val="24"/>
                <w:szCs w:val="24"/>
              </w:rPr>
              <w:t>Мисхатовна</w:t>
            </w:r>
            <w:proofErr w:type="spellEnd"/>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7BEB551D" w14:textId="5862C04F" w:rsidR="00F5604B" w:rsidRPr="00CA27DD"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полевой геофизики</w:t>
            </w:r>
          </w:p>
        </w:tc>
      </w:tr>
      <w:tr w:rsidR="00F5604B" w:rsidRPr="007341D7" w14:paraId="28F1E55C" w14:textId="77777777" w:rsidTr="008320D1">
        <w:trPr>
          <w:jc w:val="center"/>
        </w:trPr>
        <w:tc>
          <w:tcPr>
            <w:tcW w:w="3185" w:type="dxa"/>
            <w:tcBorders>
              <w:top w:val="single" w:sz="4" w:space="0" w:color="auto"/>
              <w:left w:val="single" w:sz="4" w:space="0" w:color="auto"/>
              <w:bottom w:val="single" w:sz="4" w:space="0" w:color="auto"/>
              <w:right w:val="single" w:sz="4" w:space="0" w:color="auto"/>
            </w:tcBorders>
            <w:shd w:val="clear" w:color="auto" w:fill="auto"/>
          </w:tcPr>
          <w:p w14:paraId="5F788AE9" w14:textId="77777777" w:rsidR="00F5604B" w:rsidRPr="00CA27DD" w:rsidRDefault="00F5604B" w:rsidP="00F5604B">
            <w:pPr>
              <w:ind w:left="28"/>
              <w:rPr>
                <w:rFonts w:ascii="Times New Roman" w:hAnsi="Times New Roman"/>
                <w:sz w:val="24"/>
                <w:szCs w:val="24"/>
              </w:rPr>
            </w:pPr>
            <w:proofErr w:type="spellStart"/>
            <w:r w:rsidRPr="00CA27DD">
              <w:rPr>
                <w:rFonts w:ascii="Times New Roman" w:hAnsi="Times New Roman"/>
                <w:sz w:val="24"/>
                <w:szCs w:val="24"/>
              </w:rPr>
              <w:t>Шонгурова</w:t>
            </w:r>
            <w:proofErr w:type="spellEnd"/>
            <w:r w:rsidRPr="00CA27DD">
              <w:rPr>
                <w:rFonts w:ascii="Times New Roman" w:hAnsi="Times New Roman"/>
                <w:sz w:val="24"/>
                <w:szCs w:val="24"/>
              </w:rPr>
              <w:t xml:space="preserve"> </w:t>
            </w:r>
          </w:p>
          <w:p w14:paraId="37DE281B" w14:textId="2E760249" w:rsidR="00F5604B" w:rsidRPr="00CA27DD" w:rsidRDefault="00F5604B" w:rsidP="00F5604B">
            <w:pPr>
              <w:ind w:left="28"/>
              <w:rPr>
                <w:rFonts w:ascii="Times New Roman" w:hAnsi="Times New Roman"/>
                <w:sz w:val="24"/>
                <w:szCs w:val="24"/>
              </w:rPr>
            </w:pPr>
            <w:r w:rsidRPr="00CA27DD">
              <w:rPr>
                <w:rFonts w:ascii="Times New Roman" w:hAnsi="Times New Roman"/>
                <w:sz w:val="24"/>
                <w:szCs w:val="24"/>
              </w:rPr>
              <w:t>Марина Александровна</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60B55E5C" w14:textId="004264BE" w:rsidR="00F5604B" w:rsidRPr="007341D7" w:rsidRDefault="00F5604B" w:rsidP="00F5604B">
            <w:pPr>
              <w:rPr>
                <w:rFonts w:ascii="Times New Roman" w:hAnsi="Times New Roman"/>
                <w:sz w:val="24"/>
                <w:szCs w:val="24"/>
              </w:rPr>
            </w:pPr>
            <w:r w:rsidRPr="00CA27DD">
              <w:rPr>
                <w:rFonts w:ascii="Times New Roman" w:hAnsi="Times New Roman"/>
                <w:sz w:val="24"/>
                <w:szCs w:val="24"/>
              </w:rPr>
              <w:t>Октябрьский нефтяной колледж им. С.И. Кувыкина, преподаватель эксплуатации нефтяных и газовых скважин</w:t>
            </w:r>
          </w:p>
        </w:tc>
      </w:tr>
    </w:tbl>
    <w:p w14:paraId="2FEC3B1F" w14:textId="77777777" w:rsidR="00E13D34" w:rsidRPr="007341D7" w:rsidRDefault="00E13D34" w:rsidP="00E13D34">
      <w:pPr>
        <w:ind w:left="-142" w:firstLine="567"/>
        <w:rPr>
          <w:rFonts w:ascii="Times New Roman" w:hAnsi="Times New Roman"/>
          <w:sz w:val="24"/>
          <w:szCs w:val="24"/>
        </w:rPr>
      </w:pPr>
    </w:p>
    <w:p w14:paraId="14A4D8E6" w14:textId="77777777" w:rsidR="00E13D34" w:rsidRPr="007341D7" w:rsidRDefault="00E13D34" w:rsidP="00E13D34">
      <w:pPr>
        <w:ind w:left="-142" w:firstLine="567"/>
        <w:jc w:val="center"/>
        <w:rPr>
          <w:rFonts w:ascii="Times New Roman" w:hAnsi="Times New Roman"/>
          <w:b/>
          <w:sz w:val="24"/>
          <w:szCs w:val="24"/>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4"/>
        <w:gridCol w:w="6521"/>
      </w:tblGrid>
      <w:tr w:rsidR="00E13D34" w:rsidRPr="007341D7" w14:paraId="697B88B9" w14:textId="77777777" w:rsidTr="00E13D34">
        <w:trPr>
          <w:jc w:val="center"/>
        </w:trPr>
        <w:tc>
          <w:tcPr>
            <w:tcW w:w="3404" w:type="dxa"/>
            <w:tcBorders>
              <w:top w:val="single" w:sz="4" w:space="0" w:color="auto"/>
              <w:left w:val="single" w:sz="4" w:space="0" w:color="auto"/>
              <w:bottom w:val="single" w:sz="4" w:space="0" w:color="auto"/>
              <w:right w:val="single" w:sz="4" w:space="0" w:color="auto"/>
            </w:tcBorders>
          </w:tcPr>
          <w:p w14:paraId="1321B1B8" w14:textId="77777777" w:rsidR="00E13D34" w:rsidRDefault="00E13D34" w:rsidP="00E13D34">
            <w:pPr>
              <w:ind w:left="17"/>
              <w:rPr>
                <w:rFonts w:ascii="Times New Roman" w:hAnsi="Times New Roman"/>
                <w:sz w:val="24"/>
                <w:szCs w:val="24"/>
              </w:rPr>
            </w:pPr>
            <w:r>
              <w:rPr>
                <w:rFonts w:ascii="Times New Roman" w:hAnsi="Times New Roman"/>
                <w:b/>
                <w:sz w:val="24"/>
                <w:szCs w:val="24"/>
              </w:rPr>
              <w:t>Организация-руководитель группы разработчиков</w:t>
            </w:r>
            <w:r w:rsidRPr="007341D7">
              <w:rPr>
                <w:rFonts w:ascii="Times New Roman" w:hAnsi="Times New Roman"/>
                <w:b/>
                <w:sz w:val="24"/>
                <w:szCs w:val="24"/>
              </w:rPr>
              <w:t>:</w:t>
            </w:r>
          </w:p>
        </w:tc>
        <w:tc>
          <w:tcPr>
            <w:tcW w:w="6521" w:type="dxa"/>
            <w:tcBorders>
              <w:top w:val="single" w:sz="4" w:space="0" w:color="auto"/>
              <w:left w:val="single" w:sz="4" w:space="0" w:color="auto"/>
              <w:bottom w:val="single" w:sz="4" w:space="0" w:color="auto"/>
              <w:right w:val="single" w:sz="4" w:space="0" w:color="auto"/>
            </w:tcBorders>
          </w:tcPr>
          <w:p w14:paraId="0EABA23C" w14:textId="77777777" w:rsidR="00E13D34" w:rsidRPr="007341D7" w:rsidRDefault="00E13D34" w:rsidP="00E13D34">
            <w:pPr>
              <w:ind w:left="17"/>
              <w:rPr>
                <w:rFonts w:ascii="Times New Roman" w:hAnsi="Times New Roman"/>
                <w:sz w:val="24"/>
                <w:szCs w:val="24"/>
              </w:rPr>
            </w:pPr>
            <w:r>
              <w:rPr>
                <w:rFonts w:ascii="Times New Roman" w:hAnsi="Times New Roman"/>
                <w:sz w:val="24"/>
                <w:szCs w:val="24"/>
              </w:rP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E13D34" w:rsidRPr="007341D7" w14:paraId="0CF4FD14" w14:textId="77777777" w:rsidTr="00E13D34">
        <w:trPr>
          <w:jc w:val="center"/>
        </w:trPr>
        <w:tc>
          <w:tcPr>
            <w:tcW w:w="3404" w:type="dxa"/>
            <w:tcBorders>
              <w:top w:val="single" w:sz="4" w:space="0" w:color="auto"/>
              <w:left w:val="single" w:sz="4" w:space="0" w:color="auto"/>
              <w:bottom w:val="single" w:sz="4" w:space="0" w:color="auto"/>
              <w:right w:val="single" w:sz="4" w:space="0" w:color="auto"/>
            </w:tcBorders>
          </w:tcPr>
          <w:p w14:paraId="43391280" w14:textId="77777777" w:rsidR="00E13D34" w:rsidRDefault="00E13D34" w:rsidP="00E13D34">
            <w:pPr>
              <w:ind w:left="17"/>
              <w:rPr>
                <w:rFonts w:ascii="Times New Roman" w:hAnsi="Times New Roman"/>
                <w:b/>
                <w:sz w:val="24"/>
                <w:szCs w:val="24"/>
              </w:rPr>
            </w:pPr>
            <w:r>
              <w:rPr>
                <w:rFonts w:ascii="Times New Roman" w:eastAsia="Calibri" w:hAnsi="Times New Roman" w:cs="Times New Roman"/>
                <w:b/>
                <w:sz w:val="24"/>
                <w:szCs w:val="24"/>
              </w:rPr>
              <w:t>Экспертные организации:</w:t>
            </w:r>
          </w:p>
        </w:tc>
        <w:tc>
          <w:tcPr>
            <w:tcW w:w="6521" w:type="dxa"/>
            <w:tcBorders>
              <w:top w:val="single" w:sz="4" w:space="0" w:color="auto"/>
              <w:left w:val="single" w:sz="4" w:space="0" w:color="auto"/>
              <w:bottom w:val="single" w:sz="4" w:space="0" w:color="auto"/>
              <w:right w:val="single" w:sz="4" w:space="0" w:color="auto"/>
            </w:tcBorders>
          </w:tcPr>
          <w:p w14:paraId="7F87848C" w14:textId="77777777" w:rsidR="00E13D34" w:rsidRDefault="00E13D34" w:rsidP="00E13D34">
            <w:pPr>
              <w:ind w:left="17"/>
              <w:rPr>
                <w:rFonts w:ascii="Times New Roman" w:hAnsi="Times New Roman"/>
                <w:sz w:val="24"/>
                <w:szCs w:val="24"/>
              </w:rPr>
            </w:pPr>
          </w:p>
        </w:tc>
      </w:tr>
    </w:tbl>
    <w:p w14:paraId="2D9D9274" w14:textId="77777777" w:rsidR="00E13D34" w:rsidRPr="00391DDD" w:rsidRDefault="00E13D34" w:rsidP="00E13D34">
      <w:pPr>
        <w:suppressAutoHyphens/>
        <w:ind w:firstLine="709"/>
        <w:jc w:val="both"/>
        <w:rPr>
          <w:rFonts w:ascii="Times New Roman" w:eastAsia="Calibri" w:hAnsi="Times New Roman" w:cs="Times New Roman"/>
          <w:bCs/>
          <w:sz w:val="24"/>
          <w:szCs w:val="24"/>
        </w:rPr>
      </w:pPr>
    </w:p>
    <w:p w14:paraId="7E1D78BA" w14:textId="77777777" w:rsidR="00E13D34" w:rsidRDefault="00E13D34" w:rsidP="00F5604B">
      <w:pPr>
        <w:suppressAutoHyphens/>
        <w:jc w:val="both"/>
        <w:rPr>
          <w:rFonts w:ascii="Times New Roman" w:eastAsia="Calibri" w:hAnsi="Times New Roman" w:cs="Times New Roman"/>
          <w:bCs/>
          <w:sz w:val="24"/>
          <w:szCs w:val="24"/>
        </w:rPr>
      </w:pPr>
    </w:p>
    <w:p w14:paraId="4BAD700E" w14:textId="77777777" w:rsidR="00E13D34" w:rsidRDefault="00E13D34" w:rsidP="00E13D34">
      <w:pPr>
        <w:suppressAutoHyphens/>
        <w:ind w:firstLine="709"/>
        <w:jc w:val="both"/>
        <w:rPr>
          <w:rFonts w:ascii="Times New Roman" w:eastAsia="Calibri" w:hAnsi="Times New Roman" w:cs="Times New Roman"/>
          <w:bCs/>
          <w:sz w:val="24"/>
          <w:szCs w:val="24"/>
        </w:rPr>
      </w:pPr>
    </w:p>
    <w:p w14:paraId="57B0A5EC" w14:textId="77777777" w:rsidR="00E13D34" w:rsidRDefault="00E13D34" w:rsidP="00E13D34">
      <w:pPr>
        <w:suppressAutoHyphens/>
        <w:ind w:firstLine="709"/>
        <w:jc w:val="both"/>
        <w:rPr>
          <w:rFonts w:ascii="Times New Roman" w:eastAsia="Calibri" w:hAnsi="Times New Roman" w:cs="Times New Roman"/>
          <w:bCs/>
          <w:sz w:val="24"/>
          <w:szCs w:val="24"/>
        </w:rPr>
      </w:pPr>
    </w:p>
    <w:p w14:paraId="2EDA2A99" w14:textId="77777777" w:rsidR="00E13D34" w:rsidRDefault="00E13D34" w:rsidP="00E13D34">
      <w:pPr>
        <w:suppressAutoHyphens/>
        <w:ind w:firstLine="709"/>
        <w:jc w:val="both"/>
        <w:rPr>
          <w:rFonts w:ascii="Times New Roman" w:eastAsia="Calibri" w:hAnsi="Times New Roman" w:cs="Times New Roman"/>
          <w:bCs/>
          <w:sz w:val="24"/>
          <w:szCs w:val="24"/>
        </w:rPr>
      </w:pPr>
    </w:p>
    <w:p w14:paraId="02A0FD96" w14:textId="77777777" w:rsidR="00E13D34" w:rsidRDefault="00E13D34" w:rsidP="00E13D34">
      <w:pPr>
        <w:suppressAutoHyphens/>
        <w:ind w:firstLine="709"/>
        <w:jc w:val="both"/>
        <w:rPr>
          <w:rFonts w:ascii="Times New Roman" w:eastAsia="Calibri" w:hAnsi="Times New Roman" w:cs="Times New Roman"/>
          <w:bCs/>
          <w:sz w:val="24"/>
          <w:szCs w:val="24"/>
        </w:rPr>
      </w:pPr>
    </w:p>
    <w:p w14:paraId="752D1A56" w14:textId="77777777" w:rsidR="00E13D34" w:rsidRPr="001C33BF" w:rsidRDefault="00E13D34" w:rsidP="00E13D34">
      <w:pPr>
        <w:suppressAutoHyphens/>
        <w:jc w:val="both"/>
        <w:rPr>
          <w:rFonts w:ascii="Times New Roman" w:hAnsi="Times New Roman" w:cs="Times New Roman"/>
          <w:bCs/>
          <w:sz w:val="24"/>
          <w:szCs w:val="24"/>
        </w:rPr>
      </w:pPr>
    </w:p>
    <w:p w14:paraId="5E5853F2" w14:textId="77777777" w:rsidR="00E13D34" w:rsidRDefault="00E13D34" w:rsidP="00E13D34">
      <w:pPr>
        <w:rPr>
          <w:rFonts w:ascii="Times New Roman" w:hAnsi="Times New Roman" w:cs="Times New Roman"/>
          <w:sz w:val="24"/>
          <w:szCs w:val="24"/>
        </w:rPr>
      </w:pPr>
      <w:r>
        <w:rPr>
          <w:rFonts w:ascii="Times New Roman" w:hAnsi="Times New Roman" w:cs="Times New Roman"/>
          <w:sz w:val="24"/>
          <w:szCs w:val="24"/>
        </w:rPr>
        <w:br w:type="page"/>
      </w:r>
    </w:p>
    <w:p w14:paraId="7D9961AC" w14:textId="77777777" w:rsidR="00064407" w:rsidRPr="001C33BF" w:rsidRDefault="00064407" w:rsidP="00064407">
      <w:pPr>
        <w:jc w:val="center"/>
        <w:rPr>
          <w:rFonts w:ascii="Times New Roman" w:hAnsi="Times New Roman" w:cs="Times New Roman"/>
          <w:sz w:val="24"/>
          <w:szCs w:val="24"/>
        </w:rPr>
        <w:sectPr w:rsidR="00064407" w:rsidRPr="001C33BF" w:rsidSect="00F87D60">
          <w:headerReference w:type="first" r:id="rId11"/>
          <w:pgSz w:w="11906" w:h="16838"/>
          <w:pgMar w:top="1134" w:right="567" w:bottom="1134" w:left="1134" w:header="709" w:footer="709" w:gutter="0"/>
          <w:pgNumType w:start="2"/>
          <w:cols w:space="708"/>
          <w:titlePg/>
          <w:docGrid w:linePitch="360"/>
        </w:sectPr>
      </w:pPr>
    </w:p>
    <w:p w14:paraId="0044FFDF" w14:textId="77777777" w:rsidR="00064407" w:rsidRPr="00F60AA3" w:rsidRDefault="00064407" w:rsidP="00064407">
      <w:pPr>
        <w:jc w:val="center"/>
        <w:rPr>
          <w:rFonts w:ascii="Times New Roman" w:hAnsi="Times New Roman" w:cs="Times New Roman"/>
          <w:b/>
          <w:sz w:val="24"/>
          <w:szCs w:val="24"/>
        </w:rPr>
      </w:pPr>
      <w:bookmarkStart w:id="1" w:name="_Hlk68082010"/>
      <w:r w:rsidRPr="00F60AA3">
        <w:rPr>
          <w:rFonts w:ascii="Times New Roman" w:hAnsi="Times New Roman" w:cs="Times New Roman"/>
          <w:b/>
          <w:sz w:val="24"/>
          <w:szCs w:val="24"/>
        </w:rPr>
        <w:lastRenderedPageBreak/>
        <w:t>Содержание</w:t>
      </w:r>
    </w:p>
    <w:sdt>
      <w:sdtPr>
        <w:rPr>
          <w:rStyle w:val="af0"/>
          <w:rFonts w:ascii="Times New Roman" w:eastAsiaTheme="minorHAnsi" w:hAnsi="Times New Roman" w:cs="Times New Roman"/>
          <w:b/>
          <w:bCs/>
          <w:noProof/>
          <w:sz w:val="22"/>
          <w:szCs w:val="22"/>
          <w:lang w:eastAsia="en-US"/>
        </w:rPr>
        <w:id w:val="278464138"/>
        <w:docPartObj>
          <w:docPartGallery w:val="Table of Contents"/>
          <w:docPartUnique/>
        </w:docPartObj>
      </w:sdtPr>
      <w:sdtEndPr>
        <w:rPr>
          <w:rStyle w:val="a0"/>
          <w:noProof w:val="0"/>
          <w:color w:val="auto"/>
          <w:u w:val="none"/>
        </w:rPr>
      </w:sdtEndPr>
      <w:sdtContent>
        <w:p w14:paraId="7218AF34" w14:textId="77777777" w:rsidR="000E6D6F" w:rsidRPr="00F60AA3" w:rsidRDefault="000E6D6F" w:rsidP="00735A20">
          <w:pPr>
            <w:pStyle w:val="affffff0"/>
            <w:spacing w:before="0"/>
            <w:rPr>
              <w:rStyle w:val="af0"/>
              <w:rFonts w:ascii="Times New Roman" w:eastAsiaTheme="minorHAnsi" w:hAnsi="Times New Roman" w:cs="Times New Roman"/>
              <w:b/>
              <w:bCs/>
              <w:noProof/>
              <w:lang w:eastAsia="en-US"/>
            </w:rPr>
          </w:pPr>
        </w:p>
        <w:p w14:paraId="11EEDD6D" w14:textId="1B4AF576" w:rsidR="005C3778" w:rsidRPr="00F60AA3" w:rsidRDefault="00735A20">
          <w:pPr>
            <w:pStyle w:val="14"/>
            <w:rPr>
              <w:rFonts w:eastAsiaTheme="minorEastAsia"/>
              <w:b w:val="0"/>
              <w:bCs w:val="0"/>
              <w:sz w:val="24"/>
              <w:szCs w:val="24"/>
              <w:lang w:eastAsia="ru-RU"/>
            </w:rPr>
          </w:pPr>
          <w:r w:rsidRPr="00F60AA3">
            <w:rPr>
              <w:sz w:val="24"/>
              <w:szCs w:val="24"/>
            </w:rPr>
            <w:fldChar w:fldCharType="begin"/>
          </w:r>
          <w:r w:rsidRPr="00F60AA3">
            <w:rPr>
              <w:sz w:val="24"/>
              <w:szCs w:val="24"/>
            </w:rPr>
            <w:instrText xml:space="preserve"> TOC \o "1-3" \u </w:instrText>
          </w:r>
          <w:r w:rsidRPr="00F60AA3">
            <w:rPr>
              <w:sz w:val="24"/>
              <w:szCs w:val="24"/>
            </w:rPr>
            <w:fldChar w:fldCharType="separate"/>
          </w:r>
          <w:r w:rsidR="005C3778" w:rsidRPr="00F60AA3">
            <w:rPr>
              <w:sz w:val="24"/>
              <w:szCs w:val="24"/>
            </w:rPr>
            <w:t>Раздел 1. Общие положения</w:t>
          </w:r>
          <w:r w:rsidR="005C3778" w:rsidRPr="00F60AA3">
            <w:rPr>
              <w:sz w:val="24"/>
              <w:szCs w:val="24"/>
            </w:rPr>
            <w:tab/>
          </w:r>
          <w:r w:rsidR="005C3778" w:rsidRPr="00F60AA3">
            <w:rPr>
              <w:sz w:val="24"/>
              <w:szCs w:val="24"/>
            </w:rPr>
            <w:fldChar w:fldCharType="begin"/>
          </w:r>
          <w:r w:rsidR="005C3778" w:rsidRPr="00F60AA3">
            <w:rPr>
              <w:sz w:val="24"/>
              <w:szCs w:val="24"/>
            </w:rPr>
            <w:instrText xml:space="preserve"> PAGEREF _Toc158807379 \h </w:instrText>
          </w:r>
          <w:r w:rsidR="005C3778" w:rsidRPr="00F60AA3">
            <w:rPr>
              <w:sz w:val="24"/>
              <w:szCs w:val="24"/>
            </w:rPr>
          </w:r>
          <w:r w:rsidR="005C3778" w:rsidRPr="00F60AA3">
            <w:rPr>
              <w:sz w:val="24"/>
              <w:szCs w:val="24"/>
            </w:rPr>
            <w:fldChar w:fldCharType="separate"/>
          </w:r>
          <w:r w:rsidR="00F75A65" w:rsidRPr="00F60AA3">
            <w:rPr>
              <w:sz w:val="24"/>
              <w:szCs w:val="24"/>
            </w:rPr>
            <w:t>4</w:t>
          </w:r>
          <w:r w:rsidR="005C3778" w:rsidRPr="00F60AA3">
            <w:rPr>
              <w:sz w:val="24"/>
              <w:szCs w:val="24"/>
            </w:rPr>
            <w:fldChar w:fldCharType="end"/>
          </w:r>
        </w:p>
        <w:p w14:paraId="13B15958" w14:textId="09C3BD9D"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1.1. Назначение примерной образовательной программы</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_Toc158807380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4</w:t>
          </w:r>
          <w:r w:rsidRPr="00F60AA3">
            <w:rPr>
              <w:rFonts w:ascii="Times New Roman" w:hAnsi="Times New Roman" w:cs="Times New Roman"/>
              <w:i w:val="0"/>
              <w:iCs w:val="0"/>
              <w:noProof/>
              <w:sz w:val="24"/>
              <w:szCs w:val="24"/>
            </w:rPr>
            <w:fldChar w:fldCharType="end"/>
          </w:r>
        </w:p>
        <w:p w14:paraId="15BD4808" w14:textId="0B3466B3"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1.2. Нормативные документы.</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_Toc158807381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4</w:t>
          </w:r>
          <w:r w:rsidRPr="00F60AA3">
            <w:rPr>
              <w:rFonts w:ascii="Times New Roman" w:hAnsi="Times New Roman" w:cs="Times New Roman"/>
              <w:i w:val="0"/>
              <w:iCs w:val="0"/>
              <w:noProof/>
              <w:sz w:val="24"/>
              <w:szCs w:val="24"/>
            </w:rPr>
            <w:fldChar w:fldCharType="end"/>
          </w:r>
        </w:p>
        <w:p w14:paraId="19812430" w14:textId="6E642CEB"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1.3. Перечень сокращений.</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_Toc158807382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5</w:t>
          </w:r>
          <w:r w:rsidRPr="00F60AA3">
            <w:rPr>
              <w:rFonts w:ascii="Times New Roman" w:hAnsi="Times New Roman" w:cs="Times New Roman"/>
              <w:i w:val="0"/>
              <w:iCs w:val="0"/>
              <w:noProof/>
              <w:sz w:val="24"/>
              <w:szCs w:val="24"/>
            </w:rPr>
            <w:fldChar w:fldCharType="end"/>
          </w:r>
        </w:p>
        <w:p w14:paraId="0A5611A5" w14:textId="15728880" w:rsidR="005C3778" w:rsidRPr="00F60AA3" w:rsidRDefault="005C3778">
          <w:pPr>
            <w:pStyle w:val="14"/>
            <w:rPr>
              <w:rFonts w:eastAsiaTheme="minorEastAsia"/>
              <w:b w:val="0"/>
              <w:bCs w:val="0"/>
              <w:sz w:val="24"/>
              <w:szCs w:val="24"/>
              <w:lang w:eastAsia="ru-RU"/>
            </w:rPr>
          </w:pPr>
          <w:r w:rsidRPr="00F60AA3">
            <w:rPr>
              <w:sz w:val="24"/>
              <w:szCs w:val="24"/>
            </w:rPr>
            <w:t>Раздел 2. Основные характеристики образовательной программы</w:t>
          </w:r>
          <w:r w:rsidRPr="00F60AA3">
            <w:rPr>
              <w:sz w:val="24"/>
              <w:szCs w:val="24"/>
            </w:rPr>
            <w:tab/>
          </w:r>
          <w:r w:rsidRPr="00F60AA3">
            <w:rPr>
              <w:sz w:val="24"/>
              <w:szCs w:val="24"/>
            </w:rPr>
            <w:fldChar w:fldCharType="begin"/>
          </w:r>
          <w:r w:rsidRPr="00F60AA3">
            <w:rPr>
              <w:sz w:val="24"/>
              <w:szCs w:val="24"/>
            </w:rPr>
            <w:instrText xml:space="preserve"> PAGEREF _Toc158807383 \h </w:instrText>
          </w:r>
          <w:r w:rsidRPr="00F60AA3">
            <w:rPr>
              <w:sz w:val="24"/>
              <w:szCs w:val="24"/>
            </w:rPr>
          </w:r>
          <w:r w:rsidRPr="00F60AA3">
            <w:rPr>
              <w:sz w:val="24"/>
              <w:szCs w:val="24"/>
            </w:rPr>
            <w:fldChar w:fldCharType="separate"/>
          </w:r>
          <w:r w:rsidR="00F75A65" w:rsidRPr="00F60AA3">
            <w:rPr>
              <w:sz w:val="24"/>
              <w:szCs w:val="24"/>
            </w:rPr>
            <w:t>5</w:t>
          </w:r>
          <w:r w:rsidRPr="00F60AA3">
            <w:rPr>
              <w:sz w:val="24"/>
              <w:szCs w:val="24"/>
            </w:rPr>
            <w:fldChar w:fldCharType="end"/>
          </w:r>
        </w:p>
        <w:p w14:paraId="22EF9001" w14:textId="1272C01A" w:rsidR="005C3778" w:rsidRPr="00F60AA3" w:rsidRDefault="005C3778">
          <w:pPr>
            <w:pStyle w:val="14"/>
            <w:rPr>
              <w:rFonts w:eastAsiaTheme="minorEastAsia"/>
              <w:b w:val="0"/>
              <w:bCs w:val="0"/>
              <w:sz w:val="24"/>
              <w:szCs w:val="24"/>
              <w:lang w:eastAsia="ru-RU"/>
            </w:rPr>
          </w:pPr>
          <w:r w:rsidRPr="00F60AA3">
            <w:rPr>
              <w:sz w:val="24"/>
              <w:szCs w:val="24"/>
            </w:rPr>
            <w:t>Раздел 3. Характеристика профессиональной деятельности выпускника</w:t>
          </w:r>
          <w:r w:rsidRPr="00F60AA3">
            <w:rPr>
              <w:sz w:val="24"/>
              <w:szCs w:val="24"/>
            </w:rPr>
            <w:tab/>
          </w:r>
          <w:r w:rsidRPr="00F60AA3">
            <w:rPr>
              <w:sz w:val="24"/>
              <w:szCs w:val="24"/>
            </w:rPr>
            <w:fldChar w:fldCharType="begin"/>
          </w:r>
          <w:r w:rsidRPr="00F60AA3">
            <w:rPr>
              <w:sz w:val="24"/>
              <w:szCs w:val="24"/>
            </w:rPr>
            <w:instrText xml:space="preserve"> PAGEREF _Toc158807384 \h </w:instrText>
          </w:r>
          <w:r w:rsidRPr="00F60AA3">
            <w:rPr>
              <w:sz w:val="24"/>
              <w:szCs w:val="24"/>
            </w:rPr>
          </w:r>
          <w:r w:rsidRPr="00F60AA3">
            <w:rPr>
              <w:sz w:val="24"/>
              <w:szCs w:val="24"/>
            </w:rPr>
            <w:fldChar w:fldCharType="separate"/>
          </w:r>
          <w:r w:rsidR="00F75A65" w:rsidRPr="00F60AA3">
            <w:rPr>
              <w:sz w:val="24"/>
              <w:szCs w:val="24"/>
            </w:rPr>
            <w:t>7</w:t>
          </w:r>
          <w:r w:rsidRPr="00F60AA3">
            <w:rPr>
              <w:sz w:val="24"/>
              <w:szCs w:val="24"/>
            </w:rPr>
            <w:fldChar w:fldCharType="end"/>
          </w:r>
        </w:p>
        <w:p w14:paraId="5B743E85" w14:textId="5C40F4A7"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3.1. Область(и) профессиональной деятельности выпускников:</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_Toc158807385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7</w:t>
          </w:r>
          <w:r w:rsidRPr="00F60AA3">
            <w:rPr>
              <w:rFonts w:ascii="Times New Roman" w:hAnsi="Times New Roman" w:cs="Times New Roman"/>
              <w:i w:val="0"/>
              <w:iCs w:val="0"/>
              <w:noProof/>
              <w:sz w:val="24"/>
              <w:szCs w:val="24"/>
            </w:rPr>
            <w:fldChar w:fldCharType="end"/>
          </w:r>
        </w:p>
        <w:p w14:paraId="158F4B16" w14:textId="08A4C59D"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3.2. Профессиональные стандарты</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_Toc158807386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7</w:t>
          </w:r>
          <w:r w:rsidRPr="00F60AA3">
            <w:rPr>
              <w:rFonts w:ascii="Times New Roman" w:hAnsi="Times New Roman" w:cs="Times New Roman"/>
              <w:i w:val="0"/>
              <w:iCs w:val="0"/>
              <w:noProof/>
              <w:sz w:val="24"/>
              <w:szCs w:val="24"/>
            </w:rPr>
            <w:fldChar w:fldCharType="end"/>
          </w:r>
        </w:p>
        <w:p w14:paraId="35404B82" w14:textId="438F7CEC"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3.3. Осваиваемые виды деятельности</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_Toc158807387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9</w:t>
          </w:r>
          <w:r w:rsidRPr="00F60AA3">
            <w:rPr>
              <w:rFonts w:ascii="Times New Roman" w:hAnsi="Times New Roman" w:cs="Times New Roman"/>
              <w:i w:val="0"/>
              <w:iCs w:val="0"/>
              <w:noProof/>
              <w:sz w:val="24"/>
              <w:szCs w:val="24"/>
            </w:rPr>
            <w:fldChar w:fldCharType="end"/>
          </w:r>
        </w:p>
        <w:p w14:paraId="7E9D7CC2" w14:textId="23893E9E" w:rsidR="005C3778" w:rsidRPr="00F60AA3" w:rsidRDefault="005C3778">
          <w:pPr>
            <w:pStyle w:val="14"/>
            <w:rPr>
              <w:rFonts w:eastAsiaTheme="minorEastAsia"/>
              <w:b w:val="0"/>
              <w:bCs w:val="0"/>
              <w:sz w:val="24"/>
              <w:szCs w:val="24"/>
              <w:lang w:eastAsia="ru-RU"/>
            </w:rPr>
          </w:pPr>
          <w:r w:rsidRPr="00F60AA3">
            <w:rPr>
              <w:sz w:val="24"/>
              <w:szCs w:val="24"/>
            </w:rPr>
            <w:t>Раздел 4. Планируемые результаты освоения образовательной программы</w:t>
          </w:r>
          <w:r w:rsidRPr="00F60AA3">
            <w:rPr>
              <w:sz w:val="24"/>
              <w:szCs w:val="24"/>
            </w:rPr>
            <w:tab/>
          </w:r>
          <w:r w:rsidRPr="00F60AA3">
            <w:rPr>
              <w:sz w:val="24"/>
              <w:szCs w:val="24"/>
            </w:rPr>
            <w:fldChar w:fldCharType="begin"/>
          </w:r>
          <w:r w:rsidRPr="00F60AA3">
            <w:rPr>
              <w:sz w:val="24"/>
              <w:szCs w:val="24"/>
            </w:rPr>
            <w:instrText xml:space="preserve"> PAGEREF _Toc158807388 \h </w:instrText>
          </w:r>
          <w:r w:rsidRPr="00F60AA3">
            <w:rPr>
              <w:sz w:val="24"/>
              <w:szCs w:val="24"/>
            </w:rPr>
          </w:r>
          <w:r w:rsidRPr="00F60AA3">
            <w:rPr>
              <w:sz w:val="24"/>
              <w:szCs w:val="24"/>
            </w:rPr>
            <w:fldChar w:fldCharType="separate"/>
          </w:r>
          <w:r w:rsidR="00F75A65" w:rsidRPr="00F60AA3">
            <w:rPr>
              <w:sz w:val="24"/>
              <w:szCs w:val="24"/>
            </w:rPr>
            <w:t>10</w:t>
          </w:r>
          <w:r w:rsidRPr="00F60AA3">
            <w:rPr>
              <w:sz w:val="24"/>
              <w:szCs w:val="24"/>
            </w:rPr>
            <w:fldChar w:fldCharType="end"/>
          </w:r>
        </w:p>
        <w:p w14:paraId="7AC82A11" w14:textId="5BFB90B7"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4.1. Общие компетенции</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_Toc158807389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10</w:t>
          </w:r>
          <w:r w:rsidRPr="00F60AA3">
            <w:rPr>
              <w:rFonts w:ascii="Times New Roman" w:hAnsi="Times New Roman" w:cs="Times New Roman"/>
              <w:i w:val="0"/>
              <w:iCs w:val="0"/>
              <w:noProof/>
              <w:sz w:val="24"/>
              <w:szCs w:val="24"/>
            </w:rPr>
            <w:fldChar w:fldCharType="end"/>
          </w:r>
        </w:p>
        <w:p w14:paraId="6C02B74C" w14:textId="55B610AA"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4.2. Профессиональные компетенции</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_Toc158807390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13</w:t>
          </w:r>
          <w:r w:rsidRPr="00F60AA3">
            <w:rPr>
              <w:rFonts w:ascii="Times New Roman" w:hAnsi="Times New Roman" w:cs="Times New Roman"/>
              <w:i w:val="0"/>
              <w:iCs w:val="0"/>
              <w:noProof/>
              <w:sz w:val="24"/>
              <w:szCs w:val="24"/>
            </w:rPr>
            <w:fldChar w:fldCharType="end"/>
          </w:r>
        </w:p>
        <w:p w14:paraId="3F3ED8D1" w14:textId="521288FD"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4.3. Матрица компетенций выпускника</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_Toc158807391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25</w:t>
          </w:r>
          <w:r w:rsidRPr="00F60AA3">
            <w:rPr>
              <w:rFonts w:ascii="Times New Roman" w:hAnsi="Times New Roman" w:cs="Times New Roman"/>
              <w:i w:val="0"/>
              <w:iCs w:val="0"/>
              <w:noProof/>
              <w:sz w:val="24"/>
              <w:szCs w:val="24"/>
            </w:rPr>
            <w:fldChar w:fldCharType="end"/>
          </w:r>
        </w:p>
        <w:p w14:paraId="6910ADA7" w14:textId="1EC01C8F" w:rsidR="005C3778" w:rsidRPr="00F60AA3" w:rsidRDefault="005C3778">
          <w:pPr>
            <w:pStyle w:val="14"/>
            <w:rPr>
              <w:rFonts w:eastAsiaTheme="minorEastAsia"/>
              <w:b w:val="0"/>
              <w:bCs w:val="0"/>
              <w:sz w:val="24"/>
              <w:szCs w:val="24"/>
              <w:lang w:eastAsia="ru-RU"/>
            </w:rPr>
          </w:pPr>
          <w:r w:rsidRPr="00F60AA3">
            <w:rPr>
              <w:sz w:val="24"/>
              <w:szCs w:val="24"/>
            </w:rPr>
            <w:t>Раздел 5. Примерная структура и содержание образовательной программы</w:t>
          </w:r>
          <w:r w:rsidRPr="00F60AA3">
            <w:rPr>
              <w:sz w:val="24"/>
              <w:szCs w:val="24"/>
            </w:rPr>
            <w:tab/>
          </w:r>
          <w:r w:rsidRPr="00F60AA3">
            <w:rPr>
              <w:sz w:val="24"/>
              <w:szCs w:val="24"/>
            </w:rPr>
            <w:fldChar w:fldCharType="begin"/>
          </w:r>
          <w:r w:rsidRPr="00F60AA3">
            <w:rPr>
              <w:sz w:val="24"/>
              <w:szCs w:val="24"/>
            </w:rPr>
            <w:instrText xml:space="preserve"> PAGEREF _Toc158807392 \h </w:instrText>
          </w:r>
          <w:r w:rsidRPr="00F60AA3">
            <w:rPr>
              <w:sz w:val="24"/>
              <w:szCs w:val="24"/>
            </w:rPr>
          </w:r>
          <w:r w:rsidRPr="00F60AA3">
            <w:rPr>
              <w:sz w:val="24"/>
              <w:szCs w:val="24"/>
            </w:rPr>
            <w:fldChar w:fldCharType="separate"/>
          </w:r>
          <w:r w:rsidR="00F75A65" w:rsidRPr="00F60AA3">
            <w:rPr>
              <w:sz w:val="24"/>
              <w:szCs w:val="24"/>
            </w:rPr>
            <w:t>32</w:t>
          </w:r>
          <w:r w:rsidRPr="00F60AA3">
            <w:rPr>
              <w:sz w:val="24"/>
              <w:szCs w:val="24"/>
            </w:rPr>
            <w:fldChar w:fldCharType="end"/>
          </w:r>
        </w:p>
        <w:p w14:paraId="3FE2D6CE" w14:textId="67D0BEE7"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5.1. Примерный учебный план</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_Toc158807393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32</w:t>
          </w:r>
          <w:r w:rsidRPr="00F60AA3">
            <w:rPr>
              <w:rFonts w:ascii="Times New Roman" w:hAnsi="Times New Roman" w:cs="Times New Roman"/>
              <w:i w:val="0"/>
              <w:iCs w:val="0"/>
              <w:noProof/>
              <w:sz w:val="24"/>
              <w:szCs w:val="24"/>
            </w:rPr>
            <w:fldChar w:fldCharType="end"/>
          </w:r>
        </w:p>
        <w:p w14:paraId="7C576F54" w14:textId="69CFBB0A"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5.2. Примерный календарный учебный график</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_Toc158807394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34</w:t>
          </w:r>
          <w:r w:rsidRPr="00F60AA3">
            <w:rPr>
              <w:rFonts w:ascii="Times New Roman" w:hAnsi="Times New Roman" w:cs="Times New Roman"/>
              <w:i w:val="0"/>
              <w:iCs w:val="0"/>
              <w:noProof/>
              <w:sz w:val="24"/>
              <w:szCs w:val="24"/>
            </w:rPr>
            <w:fldChar w:fldCharType="end"/>
          </w:r>
        </w:p>
        <w:p w14:paraId="4156E932" w14:textId="0C291CC8"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5.3. Примерные рабочие программы учебных дисциплин</w:t>
          </w:r>
          <w:r w:rsidRPr="00F60AA3">
            <w:rPr>
              <w:rFonts w:ascii="Times New Roman" w:hAnsi="Times New Roman" w:cs="Times New Roman"/>
              <w:i w:val="0"/>
              <w:iCs w:val="0"/>
              <w:noProof/>
              <w:sz w:val="24"/>
              <w:szCs w:val="24"/>
            </w:rPr>
            <w:t xml:space="preserve"> и профессиональных модулей</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_Toc158807395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35</w:t>
          </w:r>
          <w:r w:rsidRPr="00F60AA3">
            <w:rPr>
              <w:rFonts w:ascii="Times New Roman" w:hAnsi="Times New Roman" w:cs="Times New Roman"/>
              <w:i w:val="0"/>
              <w:iCs w:val="0"/>
              <w:noProof/>
              <w:sz w:val="24"/>
              <w:szCs w:val="24"/>
            </w:rPr>
            <w:fldChar w:fldCharType="end"/>
          </w:r>
        </w:p>
        <w:p w14:paraId="3E3CEA6C" w14:textId="17CB7083"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 xml:space="preserve">5.4. Примерная рабочая программа воспитания </w:t>
          </w:r>
          <w:r w:rsidRPr="00F60AA3">
            <w:rPr>
              <w:rFonts w:ascii="Times New Roman" w:hAnsi="Times New Roman" w:cs="Times New Roman"/>
              <w:i w:val="0"/>
              <w:iCs w:val="0"/>
              <w:noProof/>
              <w:sz w:val="24"/>
              <w:szCs w:val="24"/>
            </w:rPr>
            <w:t>и примерный календарный план воспитательной работы</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_Toc158807396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35</w:t>
          </w:r>
          <w:r w:rsidRPr="00F60AA3">
            <w:rPr>
              <w:rFonts w:ascii="Times New Roman" w:hAnsi="Times New Roman" w:cs="Times New Roman"/>
              <w:i w:val="0"/>
              <w:iCs w:val="0"/>
              <w:noProof/>
              <w:sz w:val="24"/>
              <w:szCs w:val="24"/>
            </w:rPr>
            <w:fldChar w:fldCharType="end"/>
          </w:r>
        </w:p>
        <w:p w14:paraId="41FA011C" w14:textId="32F3ED8E"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5.5. Практическая подготовка</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_Toc158807397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35</w:t>
          </w:r>
          <w:r w:rsidRPr="00F60AA3">
            <w:rPr>
              <w:rFonts w:ascii="Times New Roman" w:hAnsi="Times New Roman" w:cs="Times New Roman"/>
              <w:i w:val="0"/>
              <w:iCs w:val="0"/>
              <w:noProof/>
              <w:sz w:val="24"/>
              <w:szCs w:val="24"/>
            </w:rPr>
            <w:fldChar w:fldCharType="end"/>
          </w:r>
        </w:p>
        <w:p w14:paraId="2F095AC7" w14:textId="7168BEF5"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i w:val="0"/>
              <w:iCs w:val="0"/>
              <w:noProof/>
              <w:sz w:val="24"/>
              <w:szCs w:val="24"/>
            </w:rPr>
            <w:t>5.6. Государственная итоговая аттестация</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_Toc158807398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35</w:t>
          </w:r>
          <w:r w:rsidRPr="00F60AA3">
            <w:rPr>
              <w:rFonts w:ascii="Times New Roman" w:hAnsi="Times New Roman" w:cs="Times New Roman"/>
              <w:i w:val="0"/>
              <w:iCs w:val="0"/>
              <w:noProof/>
              <w:sz w:val="24"/>
              <w:szCs w:val="24"/>
            </w:rPr>
            <w:fldChar w:fldCharType="end"/>
          </w:r>
        </w:p>
        <w:p w14:paraId="14EC4256" w14:textId="7D2DBEE1" w:rsidR="005C3778" w:rsidRPr="00F60AA3" w:rsidRDefault="005C3778">
          <w:pPr>
            <w:pStyle w:val="14"/>
            <w:rPr>
              <w:rFonts w:eastAsiaTheme="minorEastAsia"/>
              <w:b w:val="0"/>
              <w:bCs w:val="0"/>
              <w:sz w:val="24"/>
              <w:szCs w:val="24"/>
              <w:lang w:eastAsia="ru-RU"/>
            </w:rPr>
          </w:pPr>
          <w:r w:rsidRPr="00F60AA3">
            <w:rPr>
              <w:sz w:val="24"/>
              <w:szCs w:val="24"/>
            </w:rPr>
            <w:t>Раздел 6. Примерные условия реализации образовательной программы</w:t>
          </w:r>
          <w:r w:rsidRPr="00F60AA3">
            <w:rPr>
              <w:sz w:val="24"/>
              <w:szCs w:val="24"/>
            </w:rPr>
            <w:tab/>
          </w:r>
          <w:r w:rsidRPr="00F60AA3">
            <w:rPr>
              <w:sz w:val="24"/>
              <w:szCs w:val="24"/>
            </w:rPr>
            <w:fldChar w:fldCharType="begin"/>
          </w:r>
          <w:r w:rsidRPr="00F60AA3">
            <w:rPr>
              <w:sz w:val="24"/>
              <w:szCs w:val="24"/>
            </w:rPr>
            <w:instrText xml:space="preserve"> PAGEREF _Toc158807399 \h </w:instrText>
          </w:r>
          <w:r w:rsidRPr="00F60AA3">
            <w:rPr>
              <w:sz w:val="24"/>
              <w:szCs w:val="24"/>
            </w:rPr>
          </w:r>
          <w:r w:rsidRPr="00F60AA3">
            <w:rPr>
              <w:sz w:val="24"/>
              <w:szCs w:val="24"/>
            </w:rPr>
            <w:fldChar w:fldCharType="separate"/>
          </w:r>
          <w:r w:rsidR="00F75A65" w:rsidRPr="00F60AA3">
            <w:rPr>
              <w:sz w:val="24"/>
              <w:szCs w:val="24"/>
            </w:rPr>
            <w:t>36</w:t>
          </w:r>
          <w:r w:rsidRPr="00F60AA3">
            <w:rPr>
              <w:sz w:val="24"/>
              <w:szCs w:val="24"/>
            </w:rPr>
            <w:fldChar w:fldCharType="end"/>
          </w:r>
        </w:p>
        <w:p w14:paraId="46B9A001" w14:textId="39AC01EC"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6.1. Материально-техническое и учебно-методическое обеспечение образовательной программы</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_Toc158807400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36</w:t>
          </w:r>
          <w:r w:rsidRPr="00F60AA3">
            <w:rPr>
              <w:rFonts w:ascii="Times New Roman" w:hAnsi="Times New Roman" w:cs="Times New Roman"/>
              <w:i w:val="0"/>
              <w:iCs w:val="0"/>
              <w:noProof/>
              <w:sz w:val="24"/>
              <w:szCs w:val="24"/>
            </w:rPr>
            <w:fldChar w:fldCharType="end"/>
          </w:r>
        </w:p>
        <w:p w14:paraId="5A3C1A22" w14:textId="27DCBA1A"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eastAsia="Calibri" w:hAnsi="Times New Roman" w:cs="Times New Roman"/>
              <w:i w:val="0"/>
              <w:iCs w:val="0"/>
              <w:noProof/>
              <w:sz w:val="24"/>
              <w:szCs w:val="24"/>
            </w:rPr>
            <w:t>6.2. П</w:t>
          </w:r>
          <w:r w:rsidRPr="00F60AA3">
            <w:rPr>
              <w:rFonts w:ascii="Times New Roman" w:hAnsi="Times New Roman" w:cs="Times New Roman"/>
              <w:i w:val="0"/>
              <w:iCs w:val="0"/>
              <w:noProof/>
              <w:sz w:val="24"/>
              <w:szCs w:val="24"/>
            </w:rPr>
            <w:t>рименение электронного обучения и дистанционных образовательных технологий</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_Toc158807401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36</w:t>
          </w:r>
          <w:r w:rsidRPr="00F60AA3">
            <w:rPr>
              <w:rFonts w:ascii="Times New Roman" w:hAnsi="Times New Roman" w:cs="Times New Roman"/>
              <w:i w:val="0"/>
              <w:iCs w:val="0"/>
              <w:noProof/>
              <w:sz w:val="24"/>
              <w:szCs w:val="24"/>
            </w:rPr>
            <w:fldChar w:fldCharType="end"/>
          </w:r>
        </w:p>
        <w:p w14:paraId="4EC3670A" w14:textId="71612F22"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6.3. Кадровые условия реализации образовательной программы</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_Toc158807402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37</w:t>
          </w:r>
          <w:r w:rsidRPr="00F60AA3">
            <w:rPr>
              <w:rFonts w:ascii="Times New Roman" w:hAnsi="Times New Roman" w:cs="Times New Roman"/>
              <w:i w:val="0"/>
              <w:iCs w:val="0"/>
              <w:noProof/>
              <w:sz w:val="24"/>
              <w:szCs w:val="24"/>
            </w:rPr>
            <w:fldChar w:fldCharType="end"/>
          </w:r>
        </w:p>
        <w:p w14:paraId="3954B88F" w14:textId="73857817" w:rsidR="005C3778" w:rsidRPr="00F60AA3" w:rsidRDefault="005C3778">
          <w:pPr>
            <w:pStyle w:val="21"/>
            <w:tabs>
              <w:tab w:val="right" w:leader="dot" w:pos="9345"/>
            </w:tabs>
            <w:rPr>
              <w:rFonts w:ascii="Times New Roman" w:eastAsiaTheme="minorEastAsia" w:hAnsi="Times New Roman" w:cs="Times New Roman"/>
              <w:i w:val="0"/>
              <w:iCs w:val="0"/>
              <w:noProof/>
              <w:sz w:val="24"/>
              <w:szCs w:val="24"/>
            </w:rPr>
          </w:pPr>
          <w:r w:rsidRPr="00F60AA3">
            <w:rPr>
              <w:rFonts w:ascii="Times New Roman" w:hAnsi="Times New Roman" w:cs="Times New Roman"/>
              <w:bCs/>
              <w:i w:val="0"/>
              <w:iCs w:val="0"/>
              <w:noProof/>
              <w:sz w:val="24"/>
              <w:szCs w:val="24"/>
            </w:rPr>
            <w:t>6.4.</w:t>
          </w:r>
          <w:r w:rsidRPr="00F60AA3">
            <w:rPr>
              <w:rFonts w:ascii="Times New Roman" w:hAnsi="Times New Roman" w:cs="Times New Roman"/>
              <w:b/>
              <w:i w:val="0"/>
              <w:iCs w:val="0"/>
              <w:noProof/>
              <w:sz w:val="24"/>
              <w:szCs w:val="24"/>
            </w:rPr>
            <w:t> </w:t>
          </w:r>
          <w:r w:rsidRPr="00F60AA3">
            <w:rPr>
              <w:rFonts w:ascii="Times New Roman" w:eastAsia="Calibri" w:hAnsi="Times New Roman" w:cs="Times New Roman"/>
              <w:bCs/>
              <w:i w:val="0"/>
              <w:iCs w:val="0"/>
              <w:noProof/>
              <w:sz w:val="24"/>
              <w:szCs w:val="24"/>
              <w:lang w:eastAsia="en-US"/>
            </w:rPr>
            <w:t xml:space="preserve">Примерные расчеты </w:t>
          </w:r>
          <w:r w:rsidRPr="00F60AA3">
            <w:rPr>
              <w:rFonts w:ascii="Times New Roman" w:hAnsi="Times New Roman" w:cs="Times New Roman"/>
              <w:bCs/>
              <w:i w:val="0"/>
              <w:iCs w:val="0"/>
              <w:noProof/>
              <w:sz w:val="24"/>
              <w:szCs w:val="24"/>
            </w:rPr>
            <w:t>финансового обеспечения</w:t>
          </w:r>
          <w:r w:rsidRPr="00F60AA3">
            <w:rPr>
              <w:rFonts w:ascii="Times New Roman" w:eastAsia="Calibri" w:hAnsi="Times New Roman" w:cs="Times New Roman"/>
              <w:bCs/>
              <w:i w:val="0"/>
              <w:iCs w:val="0"/>
              <w:noProof/>
              <w:sz w:val="24"/>
              <w:szCs w:val="24"/>
              <w:lang w:eastAsia="en-US"/>
            </w:rPr>
            <w:t xml:space="preserve"> реализации образовательной программы</w:t>
          </w:r>
          <w:r w:rsidRPr="00F60AA3">
            <w:rPr>
              <w:rFonts w:ascii="Times New Roman" w:hAnsi="Times New Roman" w:cs="Times New Roman"/>
              <w:i w:val="0"/>
              <w:iCs w:val="0"/>
              <w:noProof/>
              <w:sz w:val="24"/>
              <w:szCs w:val="24"/>
            </w:rPr>
            <w:tab/>
          </w:r>
          <w:r w:rsidRPr="00F60AA3">
            <w:rPr>
              <w:rFonts w:ascii="Times New Roman" w:hAnsi="Times New Roman" w:cs="Times New Roman"/>
              <w:i w:val="0"/>
              <w:iCs w:val="0"/>
              <w:noProof/>
              <w:sz w:val="24"/>
              <w:szCs w:val="24"/>
            </w:rPr>
            <w:fldChar w:fldCharType="begin"/>
          </w:r>
          <w:r w:rsidRPr="00F60AA3">
            <w:rPr>
              <w:rFonts w:ascii="Times New Roman" w:hAnsi="Times New Roman" w:cs="Times New Roman"/>
              <w:i w:val="0"/>
              <w:iCs w:val="0"/>
              <w:noProof/>
              <w:sz w:val="24"/>
              <w:szCs w:val="24"/>
            </w:rPr>
            <w:instrText xml:space="preserve"> PAGEREF _Toc158807403 \h </w:instrText>
          </w:r>
          <w:r w:rsidRPr="00F60AA3">
            <w:rPr>
              <w:rFonts w:ascii="Times New Roman" w:hAnsi="Times New Roman" w:cs="Times New Roman"/>
              <w:i w:val="0"/>
              <w:iCs w:val="0"/>
              <w:noProof/>
              <w:sz w:val="24"/>
              <w:szCs w:val="24"/>
            </w:rPr>
          </w:r>
          <w:r w:rsidRPr="00F60AA3">
            <w:rPr>
              <w:rFonts w:ascii="Times New Roman" w:hAnsi="Times New Roman" w:cs="Times New Roman"/>
              <w:i w:val="0"/>
              <w:iCs w:val="0"/>
              <w:noProof/>
              <w:sz w:val="24"/>
              <w:szCs w:val="24"/>
            </w:rPr>
            <w:fldChar w:fldCharType="separate"/>
          </w:r>
          <w:r w:rsidR="00F75A65" w:rsidRPr="00F60AA3">
            <w:rPr>
              <w:rFonts w:ascii="Times New Roman" w:hAnsi="Times New Roman" w:cs="Times New Roman"/>
              <w:i w:val="0"/>
              <w:iCs w:val="0"/>
              <w:noProof/>
              <w:sz w:val="24"/>
              <w:szCs w:val="24"/>
            </w:rPr>
            <w:t>37</w:t>
          </w:r>
          <w:r w:rsidRPr="00F60AA3">
            <w:rPr>
              <w:rFonts w:ascii="Times New Roman" w:hAnsi="Times New Roman" w:cs="Times New Roman"/>
              <w:i w:val="0"/>
              <w:iCs w:val="0"/>
              <w:noProof/>
              <w:sz w:val="24"/>
              <w:szCs w:val="24"/>
            </w:rPr>
            <w:fldChar w:fldCharType="end"/>
          </w:r>
        </w:p>
        <w:p w14:paraId="03817EDD" w14:textId="02391C32" w:rsidR="000E6D6F" w:rsidRPr="00424FE3" w:rsidRDefault="00735A20" w:rsidP="00735A20">
          <w:pPr>
            <w:tabs>
              <w:tab w:val="right" w:leader="dot" w:pos="9638"/>
            </w:tabs>
            <w:spacing w:line="276" w:lineRule="auto"/>
            <w:rPr>
              <w:rFonts w:ascii="Times New Roman" w:hAnsi="Times New Roman" w:cs="Times New Roman"/>
            </w:rPr>
          </w:pPr>
          <w:r w:rsidRPr="00F60AA3">
            <w:rPr>
              <w:rFonts w:ascii="Times New Roman" w:hAnsi="Times New Roman" w:cs="Times New Roman"/>
              <w:b/>
              <w:bCs/>
              <w:noProof/>
              <w:sz w:val="24"/>
              <w:szCs w:val="24"/>
            </w:rPr>
            <w:fldChar w:fldCharType="end"/>
          </w:r>
        </w:p>
      </w:sdtContent>
    </w:sdt>
    <w:p w14:paraId="19EC9BCF"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1</w:t>
      </w:r>
      <w:r w:rsidRPr="00C33E48">
        <w:rPr>
          <w:rFonts w:ascii="Times New Roman" w:hAnsi="Times New Roman" w:cs="Times New Roman"/>
          <w:bCs/>
          <w:sz w:val="24"/>
          <w:szCs w:val="24"/>
        </w:rPr>
        <w:t>. Примерные рабочие программы профессиональных модулей</w:t>
      </w:r>
    </w:p>
    <w:p w14:paraId="25221E88"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2</w:t>
      </w:r>
      <w:r w:rsidRPr="00C33E48">
        <w:rPr>
          <w:rFonts w:ascii="Times New Roman" w:hAnsi="Times New Roman" w:cs="Times New Roman"/>
          <w:bCs/>
          <w:sz w:val="24"/>
          <w:szCs w:val="24"/>
        </w:rPr>
        <w:t>. Примерные рабочие программы учебных дисциплин</w:t>
      </w:r>
    </w:p>
    <w:p w14:paraId="28FA0214" w14:textId="77777777" w:rsidR="002F0CCE" w:rsidRPr="00C33E48" w:rsidRDefault="002F0CCE"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3. Примерное материально-техническое оснащение специальных помещений</w:t>
      </w:r>
    </w:p>
    <w:p w14:paraId="1A2E755C" w14:textId="77777777" w:rsidR="00064407" w:rsidRPr="00C33E48" w:rsidRDefault="00064407"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 xml:space="preserve">Приложение </w:t>
      </w:r>
      <w:r w:rsidR="002F0CCE" w:rsidRPr="00C33E48">
        <w:rPr>
          <w:rFonts w:ascii="Times New Roman" w:hAnsi="Times New Roman" w:cs="Times New Roman"/>
          <w:bCs/>
          <w:sz w:val="24"/>
          <w:szCs w:val="24"/>
        </w:rPr>
        <w:t>4</w:t>
      </w:r>
      <w:r w:rsidRPr="00C33E48">
        <w:rPr>
          <w:rFonts w:ascii="Times New Roman" w:hAnsi="Times New Roman" w:cs="Times New Roman"/>
          <w:bCs/>
          <w:sz w:val="24"/>
          <w:szCs w:val="24"/>
        </w:rPr>
        <w:t xml:space="preserve">. </w:t>
      </w:r>
      <w:r w:rsidR="002F0CCE" w:rsidRPr="00C33E48">
        <w:rPr>
          <w:rFonts w:ascii="Times New Roman" w:hAnsi="Times New Roman" w:cs="Times New Roman"/>
          <w:bCs/>
          <w:sz w:val="24"/>
          <w:szCs w:val="24"/>
        </w:rPr>
        <w:t>Порядок организации государственной итоговой аттестации</w:t>
      </w:r>
    </w:p>
    <w:p w14:paraId="035917D4" w14:textId="77777777" w:rsidR="002F0CCE" w:rsidRPr="00C33E48" w:rsidRDefault="002F0CCE" w:rsidP="00C33E48">
      <w:pPr>
        <w:suppressAutoHyphens/>
        <w:spacing w:before="120"/>
        <w:rPr>
          <w:rFonts w:ascii="Times New Roman" w:hAnsi="Times New Roman" w:cs="Times New Roman"/>
          <w:bCs/>
          <w:sz w:val="24"/>
          <w:szCs w:val="24"/>
        </w:rPr>
      </w:pPr>
      <w:r w:rsidRPr="00C33E48">
        <w:rPr>
          <w:rFonts w:ascii="Times New Roman" w:hAnsi="Times New Roman" w:cs="Times New Roman"/>
          <w:bCs/>
          <w:sz w:val="24"/>
          <w:szCs w:val="24"/>
        </w:rPr>
        <w:t>Приложение 5. Примерная рабочая программа воспитания</w:t>
      </w:r>
    </w:p>
    <w:p w14:paraId="0BF3C57C" w14:textId="2A612E4C" w:rsidR="00064407" w:rsidRDefault="00064407" w:rsidP="00064407">
      <w:pPr>
        <w:rPr>
          <w:rFonts w:ascii="Times New Roman" w:hAnsi="Times New Roman" w:cs="Times New Roman"/>
          <w:sz w:val="24"/>
          <w:szCs w:val="24"/>
        </w:rPr>
      </w:pPr>
      <w:bookmarkStart w:id="2" w:name="_Toc103593992"/>
      <w:bookmarkStart w:id="3" w:name="_Toc460855517"/>
      <w:bookmarkStart w:id="4" w:name="_Toc460939924"/>
      <w:bookmarkEnd w:id="1"/>
    </w:p>
    <w:p w14:paraId="21EBD2A2" w14:textId="77777777" w:rsidR="00144B89" w:rsidRDefault="00144B89" w:rsidP="00144B89">
      <w:pPr>
        <w:pStyle w:val="1"/>
        <w:spacing w:before="0" w:after="0"/>
      </w:pPr>
      <w:bookmarkStart w:id="5" w:name="_Toc151844042"/>
      <w:bookmarkStart w:id="6" w:name="_Toc158807379"/>
      <w:bookmarkStart w:id="7" w:name="_Hlk156486035"/>
      <w:r w:rsidRPr="00CD4574">
        <w:t>Раздел 1. Общие положения</w:t>
      </w:r>
      <w:bookmarkEnd w:id="5"/>
      <w:bookmarkEnd w:id="6"/>
    </w:p>
    <w:p w14:paraId="6EFC473F" w14:textId="77777777" w:rsidR="00144B89" w:rsidRPr="000E6D6F" w:rsidRDefault="00144B89" w:rsidP="006C5D79"/>
    <w:p w14:paraId="5F463724" w14:textId="77777777" w:rsidR="00144B89" w:rsidRPr="00B978AE" w:rsidRDefault="00144B89" w:rsidP="00144B89">
      <w:pPr>
        <w:pStyle w:val="114"/>
        <w:spacing w:after="0" w:line="240" w:lineRule="auto"/>
      </w:pPr>
      <w:bookmarkStart w:id="8" w:name="_Toc151844043"/>
      <w:bookmarkStart w:id="9" w:name="_Toc158807380"/>
      <w:r w:rsidRPr="00B978AE">
        <w:t>1.1. Назначение примерной образовательной программы</w:t>
      </w:r>
      <w:bookmarkEnd w:id="8"/>
      <w:bookmarkEnd w:id="9"/>
    </w:p>
    <w:p w14:paraId="23BE58A4" w14:textId="7C00D392" w:rsidR="00144B89" w:rsidRDefault="00144B89" w:rsidP="00144B89">
      <w:pPr>
        <w:pStyle w:val="a4"/>
        <w:suppressAutoHyphens/>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Настоящая примерная образовательная программа «Профессионалитет» (далее – ПОП-П)</w:t>
      </w:r>
      <w:r>
        <w:rPr>
          <w:rFonts w:ascii="Times New Roman" w:hAnsi="Times New Roman" w:cs="Times New Roman"/>
          <w:bCs/>
          <w:sz w:val="24"/>
          <w:szCs w:val="24"/>
        </w:rPr>
        <w:t xml:space="preserve"> </w:t>
      </w:r>
      <w:r w:rsidRPr="001712E6">
        <w:rPr>
          <w:rFonts w:ascii="Times New Roman" w:hAnsi="Times New Roman" w:cs="Times New Roman"/>
          <w:bCs/>
          <w:sz w:val="24"/>
          <w:szCs w:val="24"/>
        </w:rPr>
        <w:t xml:space="preserve">по </w:t>
      </w:r>
      <w:r w:rsidRPr="001712E6">
        <w:rPr>
          <w:rFonts w:ascii="Times New Roman" w:eastAsia="Calibri" w:hAnsi="Times New Roman" w:cs="Times New Roman"/>
          <w:bCs/>
          <w:iCs/>
          <w:sz w:val="24"/>
          <w:szCs w:val="24"/>
        </w:rPr>
        <w:t xml:space="preserve">специальности </w:t>
      </w:r>
      <w:r>
        <w:rPr>
          <w:rFonts w:ascii="Times New Roman" w:hAnsi="Times New Roman" w:cs="Times New Roman"/>
          <w:bCs/>
          <w:sz w:val="24"/>
          <w:szCs w:val="24"/>
        </w:rPr>
        <w:t xml:space="preserve">разработана в соответствии с федеральным государственным образовательным стандартом среднего профессионального образования </w:t>
      </w:r>
      <w:r>
        <w:rPr>
          <w:rFonts w:ascii="Times New Roman" w:eastAsia="Calibri" w:hAnsi="Times New Roman" w:cs="Times New Roman"/>
          <w:bCs/>
          <w:sz w:val="24"/>
          <w:szCs w:val="24"/>
        </w:rPr>
        <w:t xml:space="preserve">по </w:t>
      </w:r>
      <w:r w:rsidR="001712E6" w:rsidRPr="001712E6">
        <w:rPr>
          <w:rFonts w:ascii="Times New Roman" w:eastAsia="Calibri" w:hAnsi="Times New Roman" w:cs="Times New Roman"/>
          <w:bCs/>
          <w:iCs/>
          <w:sz w:val="24"/>
          <w:szCs w:val="24"/>
        </w:rPr>
        <w:t>специальности</w:t>
      </w:r>
      <w:r w:rsidR="001712E6">
        <w:rPr>
          <w:rFonts w:ascii="Times New Roman" w:eastAsia="Calibri" w:hAnsi="Times New Roman" w:cs="Times New Roman"/>
          <w:bCs/>
          <w:i/>
          <w:sz w:val="24"/>
          <w:szCs w:val="24"/>
          <w:highlight w:val="yellow"/>
        </w:rPr>
        <w:t xml:space="preserve"> </w:t>
      </w:r>
      <w:r w:rsidR="009F20B3" w:rsidRPr="009F20B3">
        <w:rPr>
          <w:rFonts w:ascii="Times New Roman" w:hAnsi="Times New Roman"/>
          <w:sz w:val="24"/>
          <w:szCs w:val="24"/>
        </w:rPr>
        <w:t>21.02.10 Геология и разведка нефтяных и газовых месторождений</w:t>
      </w:r>
      <w:r w:rsidRPr="009F20B3">
        <w:rPr>
          <w:rFonts w:ascii="Times New Roman" w:hAnsi="Times New Roman" w:cs="Times New Roman"/>
          <w:bCs/>
          <w:iCs/>
          <w:sz w:val="24"/>
          <w:szCs w:val="24"/>
        </w:rPr>
        <w:t>,</w:t>
      </w:r>
      <w:r w:rsidRPr="009F20B3">
        <w:rPr>
          <w:rFonts w:ascii="Times New Roman" w:hAnsi="Times New Roman" w:cs="Times New Roman"/>
          <w:bCs/>
          <w:sz w:val="24"/>
          <w:szCs w:val="24"/>
        </w:rPr>
        <w:t xml:space="preserve"> </w:t>
      </w:r>
      <w:r w:rsidRPr="009F20B3">
        <w:rPr>
          <w:rFonts w:ascii="Times New Roman" w:eastAsia="Calibri" w:hAnsi="Times New Roman" w:cs="Times New Roman"/>
          <w:bCs/>
          <w:sz w:val="24"/>
          <w:szCs w:val="24"/>
        </w:rPr>
        <w:t xml:space="preserve">утвержденным приказом </w:t>
      </w:r>
      <w:r w:rsidRPr="009F20B3">
        <w:rPr>
          <w:rFonts w:ascii="Times New Roman" w:hAnsi="Times New Roman" w:cs="Times New Roman"/>
          <w:bCs/>
          <w:iCs/>
          <w:sz w:val="24"/>
          <w:szCs w:val="24"/>
        </w:rPr>
        <w:t>Министерства просвещения Российской Федерации</w:t>
      </w:r>
      <w:r w:rsidRPr="009F20B3">
        <w:rPr>
          <w:rFonts w:ascii="Times New Roman" w:hAnsi="Times New Roman" w:cs="Times New Roman"/>
          <w:bCs/>
          <w:sz w:val="24"/>
          <w:szCs w:val="24"/>
        </w:rPr>
        <w:t xml:space="preserve"> </w:t>
      </w:r>
      <w:r w:rsidR="00F565E2" w:rsidRPr="009F20B3">
        <w:rPr>
          <w:rFonts w:ascii="Times New Roman" w:hAnsi="Times New Roman" w:cs="Times New Roman"/>
          <w:bCs/>
          <w:sz w:val="24"/>
          <w:szCs w:val="24"/>
        </w:rPr>
        <w:t xml:space="preserve">от 11 ноября 2022 г. </w:t>
      </w:r>
      <w:r w:rsidR="00271246">
        <w:rPr>
          <w:rFonts w:ascii="Times New Roman" w:hAnsi="Times New Roman" w:cs="Times New Roman"/>
          <w:bCs/>
          <w:sz w:val="24"/>
          <w:szCs w:val="24"/>
        </w:rPr>
        <w:t>№</w:t>
      </w:r>
      <w:r w:rsidR="00F565E2" w:rsidRPr="009F20B3">
        <w:rPr>
          <w:rFonts w:ascii="Times New Roman" w:hAnsi="Times New Roman" w:cs="Times New Roman"/>
          <w:bCs/>
          <w:sz w:val="24"/>
          <w:szCs w:val="24"/>
        </w:rPr>
        <w:t xml:space="preserve"> 967 </w:t>
      </w:r>
      <w:r w:rsidRPr="009F20B3">
        <w:rPr>
          <w:rFonts w:ascii="Times New Roman" w:hAnsi="Times New Roman" w:cs="Times New Roman"/>
          <w:bCs/>
          <w:sz w:val="24"/>
          <w:szCs w:val="24"/>
        </w:rPr>
        <w:t xml:space="preserve">(далее </w:t>
      </w:r>
      <w:r w:rsidRPr="005F59C7">
        <w:rPr>
          <w:rFonts w:ascii="Times New Roman" w:hAnsi="Times New Roman" w:cs="Times New Roman"/>
          <w:bCs/>
          <w:sz w:val="24"/>
          <w:szCs w:val="24"/>
        </w:rPr>
        <w:t>– ФГОС, ФГОС СПО).</w:t>
      </w:r>
      <w:r w:rsidRPr="00CD4574">
        <w:rPr>
          <w:rFonts w:ascii="Times New Roman" w:hAnsi="Times New Roman" w:cs="Times New Roman"/>
          <w:bCs/>
          <w:sz w:val="24"/>
          <w:szCs w:val="24"/>
        </w:rPr>
        <w:t xml:space="preserve"> </w:t>
      </w:r>
    </w:p>
    <w:p w14:paraId="585B4905" w14:textId="77777777" w:rsidR="00144B89" w:rsidRPr="00716C5B" w:rsidRDefault="00144B89" w:rsidP="00144B89">
      <w:pPr>
        <w:pStyle w:val="a4"/>
        <w:suppressAutoHyphens/>
        <w:spacing w:line="276" w:lineRule="auto"/>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ПОП-П разработана с учетом отраслевого подхода, предусматривающего механизмы трансформации до основной профессиональной образовательной программы,</w:t>
      </w:r>
      <w:r w:rsidR="006E569C" w:rsidRPr="00B978AE">
        <w:rPr>
          <w:rFonts w:ascii="Times New Roman" w:hAnsi="Times New Roman" w:cs="Times New Roman"/>
          <w:bCs/>
          <w:sz w:val="24"/>
          <w:szCs w:val="24"/>
        </w:rPr>
        <w:t xml:space="preserve"> </w:t>
      </w:r>
      <w:r w:rsidRPr="00B978AE">
        <w:rPr>
          <w:rFonts w:ascii="Times New Roman" w:hAnsi="Times New Roman" w:cs="Times New Roman"/>
          <w:bCs/>
          <w:sz w:val="24"/>
          <w:szCs w:val="24"/>
        </w:rPr>
        <w:t>с учетом запросов конкретных работодателей.</w:t>
      </w:r>
    </w:p>
    <w:p w14:paraId="410D1C8F" w14:textId="730A045E" w:rsidR="00144B89" w:rsidRPr="00CD4574" w:rsidRDefault="00144B89" w:rsidP="00144B89">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Pr="00716C5B">
        <w:rPr>
          <w:rFonts w:ascii="Times New Roman" w:hAnsi="Times New Roman" w:cs="Times New Roman"/>
          <w:bCs/>
          <w:sz w:val="24"/>
          <w:szCs w:val="24"/>
        </w:rPr>
        <w:t>-</w:t>
      </w:r>
      <w:r>
        <w:rPr>
          <w:rFonts w:ascii="Times New Roman" w:hAnsi="Times New Roman" w:cs="Times New Roman"/>
          <w:bCs/>
          <w:sz w:val="24"/>
          <w:szCs w:val="24"/>
        </w:rPr>
        <w:t>П</w:t>
      </w:r>
      <w:r w:rsidRPr="00CD4574">
        <w:rPr>
          <w:rFonts w:ascii="Times New Roman" w:hAnsi="Times New Roman" w:cs="Times New Roman"/>
          <w:bCs/>
          <w:sz w:val="24"/>
          <w:szCs w:val="24"/>
        </w:rPr>
        <w:t xml:space="preserve"> определяет рекомендованный объем и содержание среднего профессионального образования по </w:t>
      </w:r>
      <w:r w:rsidR="001712E6" w:rsidRPr="009F20B3">
        <w:rPr>
          <w:rFonts w:ascii="Times New Roman" w:eastAsia="Calibri" w:hAnsi="Times New Roman" w:cs="Times New Roman"/>
          <w:bCs/>
          <w:iCs/>
          <w:sz w:val="24"/>
          <w:szCs w:val="24"/>
        </w:rPr>
        <w:t>специальности</w:t>
      </w:r>
      <w:r w:rsidR="001712E6" w:rsidRPr="009F20B3">
        <w:rPr>
          <w:rFonts w:ascii="Times New Roman" w:eastAsia="Calibri" w:hAnsi="Times New Roman" w:cs="Times New Roman"/>
          <w:bCs/>
          <w:i/>
          <w:sz w:val="24"/>
          <w:szCs w:val="24"/>
        </w:rPr>
        <w:t xml:space="preserve"> </w:t>
      </w:r>
      <w:r w:rsidR="009F20B3" w:rsidRPr="009F20B3">
        <w:rPr>
          <w:rFonts w:ascii="Times New Roman" w:hAnsi="Times New Roman"/>
          <w:sz w:val="24"/>
          <w:szCs w:val="24"/>
        </w:rPr>
        <w:t>21.02.10 Геология и разведка нефтяных и газовых месторождений</w:t>
      </w:r>
      <w:r w:rsidRPr="009F20B3">
        <w:rPr>
          <w:rFonts w:ascii="Times New Roman" w:hAnsi="Times New Roman" w:cs="Times New Roman"/>
          <w:bCs/>
          <w:sz w:val="24"/>
          <w:szCs w:val="24"/>
        </w:rPr>
        <w:t>, планируемые результаты освоения</w:t>
      </w:r>
      <w:r w:rsidRPr="00CD4574">
        <w:rPr>
          <w:rFonts w:ascii="Times New Roman" w:hAnsi="Times New Roman" w:cs="Times New Roman"/>
          <w:bCs/>
          <w:sz w:val="24"/>
          <w:szCs w:val="24"/>
        </w:rPr>
        <w:t xml:space="preserve"> образовательной программы, примерные условия </w:t>
      </w:r>
      <w:r>
        <w:rPr>
          <w:rFonts w:ascii="Times New Roman" w:hAnsi="Times New Roman" w:cs="Times New Roman"/>
          <w:bCs/>
          <w:sz w:val="24"/>
          <w:szCs w:val="24"/>
        </w:rPr>
        <w:t xml:space="preserve">реализации </w:t>
      </w:r>
      <w:r w:rsidRPr="00CD4574">
        <w:rPr>
          <w:rFonts w:ascii="Times New Roman" w:hAnsi="Times New Roman" w:cs="Times New Roman"/>
          <w:bCs/>
          <w:sz w:val="24"/>
          <w:szCs w:val="24"/>
        </w:rPr>
        <w:t xml:space="preserve">образовательной </w:t>
      </w:r>
      <w:r>
        <w:rPr>
          <w:rFonts w:ascii="Times New Roman" w:hAnsi="Times New Roman" w:cs="Times New Roman"/>
          <w:bCs/>
          <w:sz w:val="24"/>
          <w:szCs w:val="24"/>
        </w:rPr>
        <w:t>программы</w:t>
      </w:r>
      <w:r w:rsidRPr="00CD4574">
        <w:rPr>
          <w:rFonts w:ascii="Times New Roman" w:hAnsi="Times New Roman" w:cs="Times New Roman"/>
          <w:bCs/>
          <w:sz w:val="24"/>
          <w:szCs w:val="24"/>
        </w:rPr>
        <w:t>.</w:t>
      </w:r>
    </w:p>
    <w:p w14:paraId="2F0D6853" w14:textId="2F0CA583" w:rsidR="00144B89" w:rsidRDefault="00144B89" w:rsidP="00144B89">
      <w:pPr>
        <w:suppressAutoHyphens/>
        <w:ind w:firstLine="709"/>
        <w:jc w:val="both"/>
        <w:rPr>
          <w:rFonts w:ascii="Times New Roman" w:hAnsi="Times New Roman" w:cs="Times New Roman"/>
          <w:bCs/>
          <w:sz w:val="24"/>
          <w:szCs w:val="24"/>
        </w:rPr>
      </w:pPr>
      <w:r>
        <w:rPr>
          <w:rFonts w:ascii="Times New Roman" w:hAnsi="Times New Roman" w:cs="Times New Roman"/>
          <w:bCs/>
          <w:sz w:val="24"/>
          <w:szCs w:val="24"/>
        </w:rPr>
        <w:t>ПОП</w:t>
      </w:r>
      <w:r w:rsidR="00B978AE">
        <w:rPr>
          <w:rFonts w:ascii="Times New Roman" w:hAnsi="Times New Roman" w:cs="Times New Roman"/>
          <w:bCs/>
          <w:sz w:val="24"/>
          <w:szCs w:val="24"/>
        </w:rPr>
        <w:t>-П</w:t>
      </w:r>
      <w:r w:rsidRPr="000347D6">
        <w:rPr>
          <w:rFonts w:ascii="Times New Roman" w:hAnsi="Times New Roman" w:cs="Times New Roman"/>
          <w:bCs/>
          <w:sz w:val="24"/>
          <w:szCs w:val="24"/>
        </w:rPr>
        <w:t xml:space="preserve">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w:t>
      </w:r>
      <w:r w:rsidRPr="009F22E9">
        <w:rPr>
          <w:rFonts w:ascii="Times New Roman" w:hAnsi="Times New Roman" w:cs="Times New Roman"/>
          <w:bCs/>
          <w:sz w:val="24"/>
          <w:szCs w:val="24"/>
        </w:rPr>
        <w:t xml:space="preserve">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w:t>
      </w:r>
      <w:r w:rsidR="001712E6" w:rsidRPr="001712E6">
        <w:rPr>
          <w:rFonts w:ascii="Times New Roman" w:eastAsia="Calibri" w:hAnsi="Times New Roman" w:cs="Times New Roman"/>
          <w:bCs/>
          <w:iCs/>
          <w:sz w:val="24"/>
          <w:szCs w:val="24"/>
        </w:rPr>
        <w:t>специальности</w:t>
      </w:r>
      <w:r w:rsidR="001712E6" w:rsidRPr="009F22E9">
        <w:rPr>
          <w:rFonts w:ascii="Times New Roman" w:hAnsi="Times New Roman" w:cs="Times New Roman"/>
          <w:bCs/>
          <w:sz w:val="24"/>
          <w:szCs w:val="24"/>
        </w:rPr>
        <w:t xml:space="preserve"> </w:t>
      </w:r>
      <w:r w:rsidRPr="009F22E9">
        <w:rPr>
          <w:rFonts w:ascii="Times New Roman" w:hAnsi="Times New Roman" w:cs="Times New Roman"/>
          <w:bCs/>
          <w:sz w:val="24"/>
          <w:szCs w:val="24"/>
        </w:rPr>
        <w:t>среднего профессионального образования.</w:t>
      </w:r>
    </w:p>
    <w:p w14:paraId="306811D8" w14:textId="77777777" w:rsidR="00144B89" w:rsidRPr="001D7748" w:rsidRDefault="00144B89" w:rsidP="00144B89">
      <w:pPr>
        <w:pStyle w:val="1d"/>
        <w:rPr>
          <w:lang w:val="ru-RU"/>
        </w:rPr>
      </w:pPr>
    </w:p>
    <w:p w14:paraId="23814F35" w14:textId="584D63FB" w:rsidR="00144B89" w:rsidRPr="00CD4574" w:rsidRDefault="00144B89" w:rsidP="00144B89">
      <w:pPr>
        <w:pStyle w:val="114"/>
        <w:spacing w:after="0" w:line="240" w:lineRule="auto"/>
      </w:pPr>
      <w:bookmarkStart w:id="10" w:name="_Toc151844044"/>
      <w:bookmarkStart w:id="11" w:name="_Toc158807381"/>
      <w:r w:rsidRPr="00CD4574">
        <w:t xml:space="preserve">1.2. Нормативные </w:t>
      </w:r>
      <w:r>
        <w:t>документы</w:t>
      </w:r>
      <w:bookmarkEnd w:id="10"/>
      <w:bookmarkEnd w:id="11"/>
    </w:p>
    <w:p w14:paraId="32C85F86" w14:textId="77777777" w:rsidR="00144B89" w:rsidRPr="00985111" w:rsidRDefault="00144B89" w:rsidP="00144B89">
      <w:pPr>
        <w:suppressAutoHyphens/>
        <w:ind w:firstLine="709"/>
        <w:jc w:val="both"/>
        <w:rPr>
          <w:rFonts w:ascii="Times New Roman" w:hAnsi="Times New Roman" w:cs="Times New Roman"/>
          <w:bCs/>
          <w:sz w:val="24"/>
          <w:szCs w:val="24"/>
        </w:rPr>
      </w:pPr>
      <w:r w:rsidRPr="00CD4574">
        <w:rPr>
          <w:rFonts w:ascii="Times New Roman" w:hAnsi="Times New Roman" w:cs="Times New Roman"/>
          <w:bCs/>
          <w:sz w:val="24"/>
          <w:szCs w:val="24"/>
        </w:rPr>
        <w:t>Федеральный закон от 29.12.2012 №</w:t>
      </w:r>
      <w:r>
        <w:rPr>
          <w:rFonts w:ascii="Times New Roman" w:hAnsi="Times New Roman" w:cs="Times New Roman"/>
          <w:bCs/>
          <w:sz w:val="24"/>
          <w:szCs w:val="24"/>
        </w:rPr>
        <w:t xml:space="preserve"> </w:t>
      </w:r>
      <w:r w:rsidRPr="00CD4574">
        <w:rPr>
          <w:rFonts w:ascii="Times New Roman" w:hAnsi="Times New Roman" w:cs="Times New Roman"/>
          <w:bCs/>
          <w:sz w:val="24"/>
          <w:szCs w:val="24"/>
        </w:rPr>
        <w:t>273-ФЗ «Об образовании в Российской Федерации»;</w:t>
      </w:r>
    </w:p>
    <w:p w14:paraId="4C056528" w14:textId="77777777" w:rsidR="00144B89" w:rsidRPr="0015784E" w:rsidRDefault="00144B89" w:rsidP="00144B89">
      <w:pPr>
        <w:ind w:firstLine="709"/>
        <w:jc w:val="both"/>
        <w:rPr>
          <w:rFonts w:ascii="Times New Roman" w:hAnsi="Times New Roman" w:cs="Times New Roman"/>
          <w:bCs/>
          <w:sz w:val="24"/>
          <w:szCs w:val="24"/>
        </w:rPr>
      </w:pPr>
      <w:r w:rsidRPr="00680F5A">
        <w:rPr>
          <w:rFonts w:ascii="Times New Roman" w:hAnsi="Times New Roman" w:cs="Times New Roman"/>
          <w:bCs/>
          <w:sz w:val="24"/>
          <w:szCs w:val="24"/>
        </w:rPr>
        <w:t>Поряд</w:t>
      </w:r>
      <w:r>
        <w:rPr>
          <w:rFonts w:ascii="Times New Roman" w:hAnsi="Times New Roman" w:cs="Times New Roman"/>
          <w:bCs/>
          <w:sz w:val="24"/>
          <w:szCs w:val="24"/>
        </w:rPr>
        <w:t xml:space="preserve">ок </w:t>
      </w:r>
      <w:r w:rsidRPr="00680F5A">
        <w:rPr>
          <w:rFonts w:ascii="Times New Roman" w:hAnsi="Times New Roman" w:cs="Times New Roman"/>
          <w:bCs/>
          <w:sz w:val="24"/>
          <w:szCs w:val="24"/>
        </w:rPr>
        <w:t>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от 08.04.2021 № 153</w:t>
      </w:r>
      <w:r>
        <w:rPr>
          <w:rFonts w:ascii="Times New Roman" w:hAnsi="Times New Roman" w:cs="Times New Roman"/>
          <w:bCs/>
          <w:sz w:val="24"/>
          <w:szCs w:val="24"/>
        </w:rPr>
        <w:t>)</w:t>
      </w:r>
      <w:r w:rsidRPr="0015784E">
        <w:rPr>
          <w:rFonts w:ascii="Times New Roman" w:hAnsi="Times New Roman" w:cs="Times New Roman"/>
          <w:bCs/>
          <w:sz w:val="24"/>
          <w:szCs w:val="24"/>
        </w:rPr>
        <w:t>;</w:t>
      </w:r>
    </w:p>
    <w:p w14:paraId="06068255" w14:textId="0A8039AB" w:rsidR="00144B89" w:rsidRPr="00F565E2" w:rsidRDefault="00144B89" w:rsidP="00144B89">
      <w:pPr>
        <w:suppressAutoHyphens/>
        <w:ind w:firstLine="709"/>
        <w:jc w:val="both"/>
        <w:rPr>
          <w:rFonts w:ascii="Times New Roman" w:hAnsi="Times New Roman" w:cs="Times New Roman"/>
          <w:bCs/>
          <w:sz w:val="24"/>
          <w:szCs w:val="24"/>
        </w:rPr>
      </w:pPr>
      <w:r>
        <w:rPr>
          <w:rFonts w:ascii="Times New Roman" w:hAnsi="Times New Roman"/>
          <w:bCs/>
          <w:sz w:val="24"/>
          <w:szCs w:val="24"/>
        </w:rPr>
        <w:t>Ф</w:t>
      </w:r>
      <w:r w:rsidRPr="00CD4574">
        <w:rPr>
          <w:rFonts w:ascii="Times New Roman" w:hAnsi="Times New Roman"/>
          <w:bCs/>
          <w:sz w:val="24"/>
          <w:szCs w:val="24"/>
        </w:rPr>
        <w:t>едеральн</w:t>
      </w:r>
      <w:r>
        <w:rPr>
          <w:rFonts w:ascii="Times New Roman" w:hAnsi="Times New Roman"/>
          <w:bCs/>
          <w:sz w:val="24"/>
          <w:szCs w:val="24"/>
        </w:rPr>
        <w:t>ый</w:t>
      </w:r>
      <w:r w:rsidRPr="00CD4574">
        <w:rPr>
          <w:rFonts w:ascii="Times New Roman" w:hAnsi="Times New Roman"/>
          <w:bCs/>
          <w:sz w:val="24"/>
          <w:szCs w:val="24"/>
        </w:rPr>
        <w:t xml:space="preserve"> государственн</w:t>
      </w:r>
      <w:r>
        <w:rPr>
          <w:rFonts w:ascii="Times New Roman" w:hAnsi="Times New Roman"/>
          <w:bCs/>
          <w:sz w:val="24"/>
          <w:szCs w:val="24"/>
        </w:rPr>
        <w:t>ый</w:t>
      </w:r>
      <w:r w:rsidRPr="00CD4574">
        <w:rPr>
          <w:rFonts w:ascii="Times New Roman" w:hAnsi="Times New Roman"/>
          <w:bCs/>
          <w:sz w:val="24"/>
          <w:szCs w:val="24"/>
        </w:rPr>
        <w:t xml:space="preserve"> образовательн</w:t>
      </w:r>
      <w:r>
        <w:rPr>
          <w:rFonts w:ascii="Times New Roman" w:hAnsi="Times New Roman"/>
          <w:bCs/>
          <w:sz w:val="24"/>
          <w:szCs w:val="24"/>
        </w:rPr>
        <w:t>ый</w:t>
      </w:r>
      <w:r w:rsidRPr="00CD4574">
        <w:rPr>
          <w:rFonts w:ascii="Times New Roman" w:hAnsi="Times New Roman"/>
          <w:bCs/>
          <w:sz w:val="24"/>
          <w:szCs w:val="24"/>
        </w:rPr>
        <w:t xml:space="preserve"> стандарт среднего профессионального образования по </w:t>
      </w:r>
      <w:r w:rsidR="001712E6" w:rsidRPr="009F20B3">
        <w:rPr>
          <w:rFonts w:ascii="Times New Roman" w:eastAsia="Calibri" w:hAnsi="Times New Roman" w:cs="Times New Roman"/>
          <w:bCs/>
          <w:iCs/>
          <w:sz w:val="24"/>
          <w:szCs w:val="24"/>
        </w:rPr>
        <w:t>специальности</w:t>
      </w:r>
      <w:r w:rsidR="001712E6" w:rsidRPr="009F20B3">
        <w:rPr>
          <w:rFonts w:ascii="Times New Roman" w:eastAsia="Calibri" w:hAnsi="Times New Roman" w:cs="Times New Roman"/>
          <w:bCs/>
          <w:i/>
          <w:sz w:val="24"/>
          <w:szCs w:val="24"/>
        </w:rPr>
        <w:t xml:space="preserve"> </w:t>
      </w:r>
      <w:r w:rsidR="009F20B3" w:rsidRPr="009F20B3">
        <w:rPr>
          <w:rFonts w:ascii="Times New Roman" w:hAnsi="Times New Roman"/>
          <w:sz w:val="24"/>
          <w:szCs w:val="24"/>
        </w:rPr>
        <w:t>21</w:t>
      </w:r>
      <w:r w:rsidR="009F20B3" w:rsidRPr="00D633A1">
        <w:rPr>
          <w:rFonts w:ascii="Times New Roman" w:hAnsi="Times New Roman"/>
          <w:sz w:val="24"/>
          <w:szCs w:val="24"/>
        </w:rPr>
        <w:t>.02.10 Геология и разведка нефтяных и газовых месторождений</w:t>
      </w:r>
      <w:r w:rsidR="009F20B3" w:rsidRPr="00F565E2">
        <w:rPr>
          <w:rFonts w:ascii="Times New Roman" w:hAnsi="Times New Roman" w:cs="Times New Roman"/>
          <w:bCs/>
          <w:sz w:val="24"/>
          <w:szCs w:val="24"/>
        </w:rPr>
        <w:t xml:space="preserve"> </w:t>
      </w:r>
      <w:r w:rsidRPr="00F565E2">
        <w:rPr>
          <w:rFonts w:ascii="Times New Roman" w:hAnsi="Times New Roman" w:cs="Times New Roman"/>
          <w:bCs/>
          <w:sz w:val="24"/>
          <w:szCs w:val="24"/>
        </w:rPr>
        <w:t xml:space="preserve">(Приказ </w:t>
      </w:r>
      <w:proofErr w:type="spellStart"/>
      <w:r w:rsidRPr="00F565E2">
        <w:rPr>
          <w:rFonts w:ascii="Times New Roman" w:hAnsi="Times New Roman" w:cs="Times New Roman"/>
          <w:bCs/>
          <w:iCs/>
          <w:sz w:val="24"/>
          <w:szCs w:val="24"/>
        </w:rPr>
        <w:t>Минпросвещения</w:t>
      </w:r>
      <w:proofErr w:type="spellEnd"/>
      <w:r w:rsidRPr="00F565E2">
        <w:rPr>
          <w:rFonts w:ascii="Times New Roman" w:hAnsi="Times New Roman" w:cs="Times New Roman"/>
          <w:bCs/>
          <w:iCs/>
          <w:sz w:val="24"/>
          <w:szCs w:val="24"/>
        </w:rPr>
        <w:t xml:space="preserve"> России </w:t>
      </w:r>
      <w:r w:rsidR="00F565E2" w:rsidRPr="00F565E2">
        <w:rPr>
          <w:rFonts w:ascii="Times New Roman" w:hAnsi="Times New Roman" w:cs="Times New Roman"/>
          <w:bCs/>
          <w:sz w:val="24"/>
          <w:szCs w:val="24"/>
        </w:rPr>
        <w:t xml:space="preserve">от 11 ноября 2022 г. </w:t>
      </w:r>
      <w:r w:rsidR="00271246">
        <w:rPr>
          <w:rFonts w:ascii="Times New Roman" w:hAnsi="Times New Roman" w:cs="Times New Roman"/>
          <w:bCs/>
          <w:sz w:val="24"/>
          <w:szCs w:val="24"/>
        </w:rPr>
        <w:t>№</w:t>
      </w:r>
      <w:r w:rsidR="00F565E2" w:rsidRPr="00F565E2">
        <w:rPr>
          <w:rFonts w:ascii="Times New Roman" w:hAnsi="Times New Roman" w:cs="Times New Roman"/>
          <w:bCs/>
          <w:sz w:val="24"/>
          <w:szCs w:val="24"/>
        </w:rPr>
        <w:t xml:space="preserve"> 967</w:t>
      </w:r>
      <w:r w:rsidRPr="00F565E2">
        <w:rPr>
          <w:rFonts w:ascii="Times New Roman" w:hAnsi="Times New Roman"/>
          <w:bCs/>
          <w:sz w:val="24"/>
          <w:szCs w:val="24"/>
        </w:rPr>
        <w:t>)</w:t>
      </w:r>
      <w:r w:rsidRPr="00F565E2">
        <w:rPr>
          <w:rFonts w:ascii="Times New Roman" w:hAnsi="Times New Roman" w:cs="Times New Roman"/>
          <w:bCs/>
          <w:sz w:val="24"/>
          <w:szCs w:val="24"/>
        </w:rPr>
        <w:t>;</w:t>
      </w:r>
    </w:p>
    <w:p w14:paraId="42C29F57"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bCs/>
          <w:sz w:val="24"/>
          <w:szCs w:val="24"/>
        </w:rPr>
        <w:t>Поряд</w:t>
      </w:r>
      <w:r>
        <w:rPr>
          <w:rFonts w:ascii="Times New Roman" w:hAnsi="Times New Roman"/>
          <w:bCs/>
          <w:sz w:val="24"/>
          <w:szCs w:val="24"/>
        </w:rPr>
        <w:t>о</w:t>
      </w:r>
      <w:r w:rsidRPr="0015784E">
        <w:rPr>
          <w:rFonts w:ascii="Times New Roman" w:hAnsi="Times New Roman"/>
          <w:bCs/>
          <w:sz w:val="24"/>
          <w:szCs w:val="24"/>
        </w:rPr>
        <w:t>к организации и осуществления образовательной деятельности по образовательным программам среднего профессионального образования</w:t>
      </w:r>
      <w:r>
        <w:rPr>
          <w:rFonts w:ascii="Times New Roman" w:hAnsi="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bCs/>
          <w:sz w:val="24"/>
          <w:szCs w:val="24"/>
        </w:rPr>
        <w:t>Минпросвещения</w:t>
      </w:r>
      <w:proofErr w:type="spellEnd"/>
      <w:r w:rsidRPr="0015784E">
        <w:rPr>
          <w:rFonts w:ascii="Times New Roman" w:hAnsi="Times New Roman"/>
          <w:bCs/>
          <w:sz w:val="24"/>
          <w:szCs w:val="24"/>
        </w:rPr>
        <w:t xml:space="preserve"> России от 24.08.2022 № 762</w:t>
      </w:r>
      <w:r>
        <w:rPr>
          <w:rFonts w:ascii="Times New Roman" w:hAnsi="Times New Roman"/>
          <w:bCs/>
          <w:sz w:val="24"/>
          <w:szCs w:val="24"/>
        </w:rPr>
        <w:t>)</w:t>
      </w:r>
      <w:r w:rsidRPr="0015784E">
        <w:rPr>
          <w:rFonts w:ascii="Times New Roman" w:hAnsi="Times New Roman" w:cs="Times New Roman"/>
          <w:bCs/>
          <w:sz w:val="24"/>
          <w:szCs w:val="24"/>
        </w:rPr>
        <w:t>;</w:t>
      </w:r>
    </w:p>
    <w:p w14:paraId="3F67A9BE"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Поряд</w:t>
      </w:r>
      <w:r>
        <w:rPr>
          <w:rFonts w:ascii="Times New Roman" w:hAnsi="Times New Roman" w:cs="Times New Roman"/>
          <w:bCs/>
          <w:sz w:val="24"/>
          <w:szCs w:val="24"/>
        </w:rPr>
        <w:t>о</w:t>
      </w:r>
      <w:r w:rsidRPr="0015784E">
        <w:rPr>
          <w:rFonts w:ascii="Times New Roman" w:hAnsi="Times New Roman" w:cs="Times New Roman"/>
          <w:bCs/>
          <w:sz w:val="24"/>
          <w:szCs w:val="24"/>
        </w:rPr>
        <w:t>к проведения государственной итоговой аттестации по образовательным программам среднего профессионального образования</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Приказ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от 08.11.2021 № 800</w:t>
      </w:r>
      <w:r>
        <w:rPr>
          <w:rFonts w:ascii="Times New Roman" w:hAnsi="Times New Roman" w:cs="Times New Roman"/>
          <w:bCs/>
          <w:sz w:val="24"/>
          <w:szCs w:val="24"/>
        </w:rPr>
        <w:t>)</w:t>
      </w:r>
      <w:r w:rsidRPr="0015784E">
        <w:rPr>
          <w:rFonts w:ascii="Times New Roman" w:hAnsi="Times New Roman" w:cs="Times New Roman"/>
          <w:bCs/>
          <w:sz w:val="24"/>
          <w:szCs w:val="24"/>
        </w:rPr>
        <w:t>;</w:t>
      </w:r>
    </w:p>
    <w:p w14:paraId="06E7AF66" w14:textId="77777777" w:rsidR="00144B89" w:rsidRPr="0015784E" w:rsidRDefault="00144B89" w:rsidP="00144B89">
      <w:pPr>
        <w:ind w:firstLine="709"/>
        <w:jc w:val="both"/>
        <w:rPr>
          <w:rFonts w:ascii="Times New Roman" w:hAnsi="Times New Roman" w:cs="Times New Roman"/>
          <w:bCs/>
          <w:sz w:val="24"/>
          <w:szCs w:val="24"/>
        </w:rPr>
      </w:pPr>
      <w:r w:rsidRPr="0015784E">
        <w:rPr>
          <w:rFonts w:ascii="Times New Roman" w:hAnsi="Times New Roman" w:cs="Times New Roman"/>
          <w:bCs/>
          <w:sz w:val="24"/>
          <w:szCs w:val="24"/>
        </w:rPr>
        <w:t>Положение</w:t>
      </w:r>
      <w:r>
        <w:rPr>
          <w:rFonts w:ascii="Times New Roman" w:hAnsi="Times New Roman" w:cs="Times New Roman"/>
          <w:bCs/>
          <w:sz w:val="24"/>
          <w:szCs w:val="24"/>
        </w:rPr>
        <w:t xml:space="preserve"> </w:t>
      </w:r>
      <w:r w:rsidRPr="0015784E">
        <w:rPr>
          <w:rFonts w:ascii="Times New Roman" w:hAnsi="Times New Roman" w:cs="Times New Roman"/>
          <w:bCs/>
          <w:sz w:val="24"/>
          <w:szCs w:val="24"/>
        </w:rPr>
        <w:t xml:space="preserve">о практической подготовке обучающихся </w:t>
      </w:r>
      <w:r>
        <w:rPr>
          <w:rFonts w:ascii="Times New Roman" w:hAnsi="Times New Roman" w:cs="Times New Roman"/>
          <w:bCs/>
          <w:sz w:val="24"/>
          <w:szCs w:val="24"/>
        </w:rPr>
        <w:t>(</w:t>
      </w:r>
      <w:r w:rsidRPr="0015784E">
        <w:rPr>
          <w:rFonts w:ascii="Times New Roman" w:hAnsi="Times New Roman" w:cs="Times New Roman"/>
          <w:bCs/>
          <w:sz w:val="24"/>
          <w:szCs w:val="24"/>
        </w:rPr>
        <w:t xml:space="preserve">Приказ Минобрнауки России № 885, </w:t>
      </w:r>
      <w:proofErr w:type="spellStart"/>
      <w:r w:rsidRPr="0015784E">
        <w:rPr>
          <w:rFonts w:ascii="Times New Roman" w:hAnsi="Times New Roman" w:cs="Times New Roman"/>
          <w:bCs/>
          <w:sz w:val="24"/>
          <w:szCs w:val="24"/>
        </w:rPr>
        <w:t>Минпросвещения</w:t>
      </w:r>
      <w:proofErr w:type="spellEnd"/>
      <w:r w:rsidRPr="0015784E">
        <w:rPr>
          <w:rFonts w:ascii="Times New Roman" w:hAnsi="Times New Roman" w:cs="Times New Roman"/>
          <w:bCs/>
          <w:sz w:val="24"/>
          <w:szCs w:val="24"/>
        </w:rPr>
        <w:t xml:space="preserve"> России № 390 от 05.08.2020);</w:t>
      </w:r>
    </w:p>
    <w:p w14:paraId="01409993" w14:textId="77777777" w:rsidR="00144B89" w:rsidRDefault="00144B89" w:rsidP="00144B89">
      <w:pPr>
        <w:suppressAutoHyphens/>
        <w:ind w:firstLine="709"/>
        <w:jc w:val="both"/>
        <w:rPr>
          <w:rFonts w:ascii="Times New Roman" w:hAnsi="Times New Roman" w:cs="Times New Roman"/>
          <w:bCs/>
          <w:color w:val="000000"/>
          <w:sz w:val="24"/>
          <w:szCs w:val="24"/>
        </w:rPr>
      </w:pPr>
      <w:r w:rsidRPr="00015626">
        <w:rPr>
          <w:rFonts w:ascii="Times New Roman" w:hAnsi="Times New Roman" w:cs="Times New Roman"/>
          <w:bCs/>
          <w:color w:val="000000"/>
          <w:sz w:val="24"/>
          <w:szCs w:val="24"/>
        </w:rPr>
        <w:t>Переч</w:t>
      </w:r>
      <w:r>
        <w:rPr>
          <w:rFonts w:ascii="Times New Roman" w:hAnsi="Times New Roman" w:cs="Times New Roman"/>
          <w:bCs/>
          <w:color w:val="000000"/>
          <w:sz w:val="24"/>
          <w:szCs w:val="24"/>
        </w:rPr>
        <w:t>е</w:t>
      </w:r>
      <w:r w:rsidRPr="00015626">
        <w:rPr>
          <w:rFonts w:ascii="Times New Roman" w:hAnsi="Times New Roman" w:cs="Times New Roman"/>
          <w:bCs/>
          <w:color w:val="000000"/>
          <w:sz w:val="24"/>
          <w:szCs w:val="24"/>
        </w:rPr>
        <w:t>н</w:t>
      </w:r>
      <w:r>
        <w:rPr>
          <w:rFonts w:ascii="Times New Roman" w:hAnsi="Times New Roman" w:cs="Times New Roman"/>
          <w:bCs/>
          <w:color w:val="000000"/>
          <w:sz w:val="24"/>
          <w:szCs w:val="24"/>
        </w:rPr>
        <w:t>ь</w:t>
      </w:r>
      <w:r w:rsidRPr="00015626">
        <w:rPr>
          <w:rFonts w:ascii="Times New Roman" w:hAnsi="Times New Roman" w:cs="Times New Roman"/>
          <w:bCs/>
          <w:color w:val="000000"/>
          <w:sz w:val="24"/>
          <w:szCs w:val="24"/>
        </w:rPr>
        <w:t xml:space="preserve"> профессий рабочих, должностей служащих, по которым осуществляется профессиональное обучение</w:t>
      </w:r>
      <w:r>
        <w:rPr>
          <w:rFonts w:ascii="Times New Roman" w:hAnsi="Times New Roman" w:cs="Times New Roman"/>
          <w:bCs/>
          <w:color w:val="000000"/>
          <w:sz w:val="24"/>
          <w:szCs w:val="24"/>
        </w:rPr>
        <w:t xml:space="preserve"> (</w:t>
      </w:r>
      <w:r w:rsidRPr="00015626">
        <w:rPr>
          <w:rFonts w:ascii="Times New Roman" w:hAnsi="Times New Roman" w:cs="Times New Roman"/>
          <w:bCs/>
          <w:color w:val="000000"/>
          <w:sz w:val="24"/>
          <w:szCs w:val="24"/>
        </w:rPr>
        <w:t xml:space="preserve">Приказ </w:t>
      </w:r>
      <w:proofErr w:type="spellStart"/>
      <w:r w:rsidRPr="00015626">
        <w:rPr>
          <w:rFonts w:ascii="Times New Roman" w:hAnsi="Times New Roman" w:cs="Times New Roman"/>
          <w:bCs/>
          <w:color w:val="000000"/>
          <w:sz w:val="24"/>
          <w:szCs w:val="24"/>
        </w:rPr>
        <w:t>Минпросвещения</w:t>
      </w:r>
      <w:proofErr w:type="spellEnd"/>
      <w:r w:rsidRPr="00015626">
        <w:rPr>
          <w:rFonts w:ascii="Times New Roman" w:hAnsi="Times New Roman" w:cs="Times New Roman"/>
          <w:bCs/>
          <w:color w:val="000000"/>
          <w:sz w:val="24"/>
          <w:szCs w:val="24"/>
        </w:rPr>
        <w:t xml:space="preserve"> Росси</w:t>
      </w:r>
      <w:r>
        <w:rPr>
          <w:rFonts w:ascii="Times New Roman" w:hAnsi="Times New Roman" w:cs="Times New Roman"/>
          <w:bCs/>
          <w:color w:val="000000"/>
          <w:sz w:val="24"/>
          <w:szCs w:val="24"/>
        </w:rPr>
        <w:t xml:space="preserve">и </w:t>
      </w:r>
      <w:r w:rsidRPr="00015626">
        <w:rPr>
          <w:rFonts w:ascii="Times New Roman" w:hAnsi="Times New Roman" w:cs="Times New Roman"/>
          <w:bCs/>
          <w:color w:val="000000"/>
          <w:sz w:val="24"/>
          <w:szCs w:val="24"/>
        </w:rPr>
        <w:t>от 14.07.2023 № 534</w:t>
      </w:r>
      <w:r>
        <w:rPr>
          <w:rFonts w:ascii="Times New Roman" w:hAnsi="Times New Roman" w:cs="Times New Roman"/>
          <w:bCs/>
          <w:color w:val="000000"/>
          <w:sz w:val="24"/>
          <w:szCs w:val="24"/>
        </w:rPr>
        <w:t>);</w:t>
      </w:r>
    </w:p>
    <w:p w14:paraId="265054C0" w14:textId="1A376F55" w:rsidR="00144B89" w:rsidRPr="000D70AD" w:rsidRDefault="00144B89" w:rsidP="00144B89">
      <w:pPr>
        <w:shd w:val="clear" w:color="auto" w:fill="FFFFFF" w:themeFill="background1"/>
        <w:suppressAutoHyphens/>
        <w:ind w:firstLine="709"/>
        <w:jc w:val="both"/>
        <w:rPr>
          <w:rFonts w:ascii="Times New Roman" w:eastAsia="Calibri" w:hAnsi="Times New Roman" w:cs="Times New Roman"/>
          <w:sz w:val="24"/>
          <w:szCs w:val="24"/>
        </w:rPr>
      </w:pPr>
      <w:r w:rsidRPr="00ED2BD3">
        <w:rPr>
          <w:rFonts w:ascii="Times New Roman" w:eastAsia="Calibri" w:hAnsi="Times New Roman" w:cs="Times New Roman"/>
          <w:sz w:val="24"/>
          <w:szCs w:val="24"/>
        </w:rPr>
        <w:t xml:space="preserve">Перечень </w:t>
      </w:r>
      <w:r w:rsidR="00A7705A" w:rsidRPr="00ED2BD3">
        <w:rPr>
          <w:rFonts w:ascii="Times New Roman" w:eastAsia="Calibri" w:hAnsi="Times New Roman" w:cs="Times New Roman"/>
          <w:sz w:val="24"/>
          <w:szCs w:val="24"/>
        </w:rPr>
        <w:t xml:space="preserve">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w:t>
      </w:r>
      <w:r w:rsidRPr="00ED2BD3">
        <w:rPr>
          <w:rFonts w:ascii="Times New Roman" w:eastAsia="Calibri" w:hAnsi="Times New Roman" w:cs="Times New Roman"/>
          <w:sz w:val="24"/>
          <w:szCs w:val="24"/>
        </w:rPr>
        <w:t xml:space="preserve">(приказ </w:t>
      </w:r>
      <w:proofErr w:type="spellStart"/>
      <w:r w:rsidR="000D70AD" w:rsidRPr="00ED2BD3">
        <w:rPr>
          <w:rFonts w:ascii="Times New Roman" w:eastAsia="Calibri" w:hAnsi="Times New Roman" w:cs="Times New Roman"/>
          <w:sz w:val="24"/>
          <w:szCs w:val="24"/>
        </w:rPr>
        <w:t>Минпросвещения</w:t>
      </w:r>
      <w:proofErr w:type="spellEnd"/>
      <w:r w:rsidR="000D70AD" w:rsidRPr="00ED2BD3">
        <w:rPr>
          <w:rFonts w:ascii="Times New Roman" w:eastAsia="Calibri" w:hAnsi="Times New Roman" w:cs="Times New Roman"/>
          <w:sz w:val="24"/>
          <w:szCs w:val="24"/>
        </w:rPr>
        <w:t xml:space="preserve"> России от 13.12.2023 </w:t>
      </w:r>
      <w:r w:rsidR="00271246">
        <w:rPr>
          <w:rFonts w:ascii="Times New Roman" w:eastAsia="Calibri" w:hAnsi="Times New Roman" w:cs="Times New Roman"/>
          <w:sz w:val="24"/>
          <w:szCs w:val="24"/>
        </w:rPr>
        <w:t>№</w:t>
      </w:r>
      <w:r w:rsidR="000D70AD" w:rsidRPr="00ED2BD3">
        <w:rPr>
          <w:rFonts w:ascii="Times New Roman" w:eastAsia="Calibri" w:hAnsi="Times New Roman" w:cs="Times New Roman"/>
          <w:sz w:val="24"/>
          <w:szCs w:val="24"/>
        </w:rPr>
        <w:t xml:space="preserve"> 932</w:t>
      </w:r>
      <w:r w:rsidRPr="00ED2BD3">
        <w:rPr>
          <w:rFonts w:ascii="Times New Roman" w:eastAsia="Calibri" w:hAnsi="Times New Roman" w:cs="Times New Roman"/>
          <w:sz w:val="24"/>
          <w:szCs w:val="24"/>
        </w:rPr>
        <w:t>);</w:t>
      </w:r>
    </w:p>
    <w:p w14:paraId="48AA4329" w14:textId="77777777" w:rsidR="00D75F36" w:rsidRPr="00271246" w:rsidRDefault="00144B89" w:rsidP="00D75F36">
      <w:pPr>
        <w:shd w:val="clear" w:color="auto" w:fill="FFFFFF" w:themeFill="background1"/>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Приказ Министерства науки и высшего образования Российской Федерации</w:t>
      </w:r>
      <w:r w:rsidRPr="00B978AE">
        <w:rPr>
          <w:rFonts w:ascii="Times New Roman" w:hAnsi="Times New Roman" w:cs="Times New Roman"/>
          <w:bCs/>
          <w:sz w:val="24"/>
          <w:szCs w:val="24"/>
        </w:rPr>
        <w:br/>
        <w:t xml:space="preserve">и Министерства просвещения Российской Федерации от 05.08.2020 № 882/391 </w:t>
      </w:r>
      <w:r w:rsidRPr="00B978AE">
        <w:rPr>
          <w:rFonts w:ascii="Times New Roman" w:hAnsi="Times New Roman" w:cs="Times New Roman"/>
          <w:bCs/>
          <w:sz w:val="24"/>
          <w:szCs w:val="24"/>
        </w:rPr>
        <w:br/>
      </w:r>
      <w:r w:rsidRPr="00B978AE">
        <w:rPr>
          <w:rFonts w:ascii="Times New Roman" w:hAnsi="Times New Roman" w:cs="Times New Roman"/>
          <w:bCs/>
          <w:sz w:val="24"/>
          <w:szCs w:val="24"/>
        </w:rPr>
        <w:lastRenderedPageBreak/>
        <w:t xml:space="preserve">«Об </w:t>
      </w:r>
      <w:r w:rsidRPr="00271246">
        <w:rPr>
          <w:rFonts w:ascii="Times New Roman" w:hAnsi="Times New Roman" w:cs="Times New Roman"/>
          <w:bCs/>
          <w:sz w:val="24"/>
          <w:szCs w:val="24"/>
        </w:rPr>
        <w:t>организации и осуществлении образовательной деятельности при сетевой форме реализации образовательных программ».</w:t>
      </w:r>
    </w:p>
    <w:p w14:paraId="258E85AA" w14:textId="1874EB36" w:rsidR="00C02119" w:rsidRPr="007837A8" w:rsidRDefault="00C02119" w:rsidP="00C02119">
      <w:pPr>
        <w:ind w:firstLine="708"/>
        <w:jc w:val="both"/>
        <w:rPr>
          <w:rFonts w:ascii="Times New Roman" w:hAnsi="Times New Roman" w:cs="Times New Roman"/>
          <w:bCs/>
          <w:sz w:val="24"/>
          <w:szCs w:val="24"/>
        </w:rPr>
      </w:pPr>
      <w:r w:rsidRPr="007837A8">
        <w:rPr>
          <w:rFonts w:ascii="Times New Roman" w:hAnsi="Times New Roman" w:cs="Times New Roman"/>
          <w:bCs/>
          <w:sz w:val="24"/>
          <w:szCs w:val="24"/>
        </w:rPr>
        <w:t xml:space="preserve">Приказ Министерства труда и социальной защиты Российской Федерации </w:t>
      </w:r>
      <w:r w:rsidR="007837A8" w:rsidRPr="007837A8">
        <w:rPr>
          <w:rFonts w:ascii="Times New Roman" w:hAnsi="Times New Roman" w:cs="Times New Roman"/>
          <w:bCs/>
          <w:sz w:val="24"/>
          <w:szCs w:val="24"/>
        </w:rPr>
        <w:t>от 6 сентября 2023 г. N 693н</w:t>
      </w:r>
      <w:r w:rsidRPr="007837A8">
        <w:rPr>
          <w:rFonts w:ascii="Times New Roman" w:hAnsi="Times New Roman" w:cs="Times New Roman"/>
          <w:bCs/>
          <w:sz w:val="24"/>
          <w:szCs w:val="24"/>
        </w:rPr>
        <w:t xml:space="preserve"> «Об утверждении профессионального стандарта «</w:t>
      </w:r>
      <w:r w:rsidR="007837A8" w:rsidRPr="007837A8">
        <w:rPr>
          <w:rFonts w:ascii="Times New Roman" w:hAnsi="Times New Roman" w:cs="Times New Roman"/>
          <w:bCs/>
          <w:sz w:val="24"/>
          <w:szCs w:val="24"/>
        </w:rPr>
        <w:t>Специалист-геолог в добыче нефти, газа и газового конденсата»;</w:t>
      </w:r>
    </w:p>
    <w:p w14:paraId="250B7F46" w14:textId="1610D42D" w:rsidR="00FB6E3F" w:rsidRDefault="00FB6E3F" w:rsidP="00FB6E3F">
      <w:pPr>
        <w:shd w:val="clear" w:color="auto" w:fill="FFFFFF" w:themeFill="background1"/>
        <w:suppressAutoHyphens/>
        <w:ind w:firstLine="709"/>
        <w:jc w:val="both"/>
        <w:rPr>
          <w:rFonts w:ascii="Times New Roman" w:hAnsi="Times New Roman" w:cs="Times New Roman"/>
          <w:bCs/>
          <w:sz w:val="24"/>
          <w:szCs w:val="24"/>
        </w:rPr>
      </w:pPr>
      <w:r w:rsidRPr="00FB6E3F">
        <w:rPr>
          <w:rFonts w:ascii="Times New Roman" w:hAnsi="Times New Roman" w:cs="Times New Roman"/>
          <w:bCs/>
          <w:sz w:val="24"/>
          <w:szCs w:val="24"/>
        </w:rPr>
        <w:t>Приказ Минтруда РФ от 16.04.2024 N 205Н</w:t>
      </w:r>
      <w:r>
        <w:rPr>
          <w:rFonts w:ascii="Times New Roman" w:hAnsi="Times New Roman" w:cs="Times New Roman"/>
          <w:bCs/>
          <w:sz w:val="24"/>
          <w:szCs w:val="24"/>
        </w:rPr>
        <w:t xml:space="preserve"> </w:t>
      </w:r>
      <w:r w:rsidRPr="00FB6E3F">
        <w:rPr>
          <w:rFonts w:ascii="Times New Roman" w:hAnsi="Times New Roman" w:cs="Times New Roman"/>
          <w:bCs/>
          <w:sz w:val="24"/>
          <w:szCs w:val="24"/>
        </w:rPr>
        <w:t>"Об утверждении профессионального стандарта "</w:t>
      </w:r>
      <w:r w:rsidR="009B1BDD" w:rsidRPr="009B1BDD">
        <w:t xml:space="preserve"> </w:t>
      </w:r>
      <w:r w:rsidR="009B1BDD" w:rsidRPr="009B1BDD">
        <w:rPr>
          <w:rFonts w:ascii="Times New Roman" w:hAnsi="Times New Roman" w:cs="Times New Roman"/>
          <w:bCs/>
          <w:sz w:val="24"/>
          <w:szCs w:val="24"/>
        </w:rPr>
        <w:t xml:space="preserve">Специалист по обработке и интерпретации скважинных геофизических данных и данных гидродинамических исследований пластов и скважин в нефтегазовой отрасли </w:t>
      </w:r>
      <w:r w:rsidRPr="00FB6E3F">
        <w:rPr>
          <w:rFonts w:ascii="Times New Roman" w:hAnsi="Times New Roman" w:cs="Times New Roman"/>
          <w:bCs/>
          <w:sz w:val="24"/>
          <w:szCs w:val="24"/>
        </w:rPr>
        <w:t>"</w:t>
      </w:r>
      <w:r>
        <w:rPr>
          <w:rFonts w:ascii="Times New Roman" w:hAnsi="Times New Roman" w:cs="Times New Roman"/>
          <w:bCs/>
          <w:sz w:val="24"/>
          <w:szCs w:val="24"/>
        </w:rPr>
        <w:t>;</w:t>
      </w:r>
    </w:p>
    <w:p w14:paraId="2CE77377" w14:textId="016544C2" w:rsidR="00371CC5" w:rsidRPr="00271246" w:rsidRDefault="00371CC5" w:rsidP="00FB6E3F">
      <w:pPr>
        <w:shd w:val="clear" w:color="auto" w:fill="FFFFFF" w:themeFill="background1"/>
        <w:suppressAutoHyphens/>
        <w:ind w:firstLine="709"/>
        <w:jc w:val="both"/>
        <w:rPr>
          <w:rFonts w:ascii="Times New Roman" w:hAnsi="Times New Roman" w:cs="Times New Roman"/>
          <w:bCs/>
          <w:sz w:val="24"/>
          <w:szCs w:val="24"/>
        </w:rPr>
      </w:pPr>
      <w:r w:rsidRPr="00371CC5">
        <w:rPr>
          <w:rFonts w:ascii="Times New Roman" w:hAnsi="Times New Roman" w:cs="Times New Roman"/>
          <w:bCs/>
          <w:sz w:val="24"/>
          <w:szCs w:val="24"/>
        </w:rPr>
        <w:t>Приказ Министерства труда и социальной защиты Российской Федерации от 22.04.2021 № 272н</w:t>
      </w:r>
      <w:r w:rsidRPr="00271246">
        <w:rPr>
          <w:rFonts w:ascii="Times New Roman" w:hAnsi="Times New Roman" w:cs="Times New Roman"/>
          <w:bCs/>
          <w:sz w:val="24"/>
          <w:szCs w:val="24"/>
        </w:rPr>
        <w:t xml:space="preserve"> «Об утверждении профессионального стандарта </w:t>
      </w:r>
      <w:r>
        <w:rPr>
          <w:rFonts w:ascii="Times New Roman" w:hAnsi="Times New Roman" w:cs="Times New Roman"/>
          <w:bCs/>
          <w:sz w:val="24"/>
          <w:szCs w:val="24"/>
        </w:rPr>
        <w:t>«</w:t>
      </w:r>
      <w:r w:rsidRPr="00371CC5">
        <w:rPr>
          <w:rFonts w:ascii="Times New Roman" w:hAnsi="Times New Roman" w:cs="Times New Roman"/>
          <w:bCs/>
          <w:sz w:val="24"/>
          <w:szCs w:val="24"/>
        </w:rPr>
        <w:t>Бурильщик эксплуатационного и разведочного бурения на нефть и газ</w:t>
      </w:r>
      <w:r>
        <w:rPr>
          <w:rFonts w:ascii="Times New Roman" w:hAnsi="Times New Roman" w:cs="Times New Roman"/>
          <w:bCs/>
          <w:sz w:val="24"/>
          <w:szCs w:val="24"/>
        </w:rPr>
        <w:t>».</w:t>
      </w:r>
    </w:p>
    <w:p w14:paraId="26D106F7" w14:textId="77777777" w:rsidR="00D75F36" w:rsidRPr="00D75F36" w:rsidRDefault="00D75F36" w:rsidP="00144B89">
      <w:pPr>
        <w:shd w:val="clear" w:color="auto" w:fill="FFFFFF" w:themeFill="background1"/>
        <w:suppressAutoHyphens/>
        <w:ind w:firstLine="709"/>
        <w:jc w:val="both"/>
        <w:rPr>
          <w:rFonts w:ascii="Times New Roman" w:eastAsia="Calibri" w:hAnsi="Times New Roman" w:cs="Times New Roman"/>
          <w:sz w:val="24"/>
          <w:szCs w:val="24"/>
        </w:rPr>
      </w:pPr>
    </w:p>
    <w:p w14:paraId="0EB32C5D" w14:textId="2C017D76" w:rsidR="00144B89" w:rsidRPr="00985111" w:rsidRDefault="00144B89" w:rsidP="00144B89">
      <w:pPr>
        <w:pStyle w:val="114"/>
        <w:spacing w:after="0" w:line="240" w:lineRule="auto"/>
      </w:pPr>
      <w:bookmarkStart w:id="12" w:name="_Toc151844045"/>
      <w:bookmarkStart w:id="13" w:name="_Toc158807382"/>
      <w:r w:rsidRPr="00985111">
        <w:t>1.3. Перечень сокращений</w:t>
      </w:r>
      <w:bookmarkEnd w:id="12"/>
      <w:bookmarkEnd w:id="13"/>
    </w:p>
    <w:p w14:paraId="4D10438D" w14:textId="77777777" w:rsidR="003D76C3" w:rsidRDefault="003D76C3" w:rsidP="003D76C3">
      <w:pPr>
        <w:tabs>
          <w:tab w:val="left" w:pos="993"/>
        </w:tabs>
        <w:ind w:firstLine="709"/>
        <w:jc w:val="both"/>
        <w:rPr>
          <w:rFonts w:ascii="Times New Roman" w:eastAsia="Times New Roman" w:hAnsi="Times New Roman" w:cs="Times New Roman"/>
          <w:color w:val="000000"/>
          <w:sz w:val="24"/>
          <w:szCs w:val="24"/>
        </w:rPr>
      </w:pPr>
      <w:r w:rsidRPr="003D76C3">
        <w:rPr>
          <w:rFonts w:ascii="Times New Roman" w:eastAsia="Times New Roman" w:hAnsi="Times New Roman" w:cs="Times New Roman"/>
          <w:color w:val="000000"/>
          <w:sz w:val="24"/>
          <w:szCs w:val="24"/>
        </w:rPr>
        <w:t>ВЧ – вариативная часть образовательной программы;</w:t>
      </w:r>
    </w:p>
    <w:p w14:paraId="0AB9A988" w14:textId="77777777" w:rsidR="00144B89" w:rsidRDefault="00144B89"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ГИА – государственная итоговая аттестация;</w:t>
      </w:r>
    </w:p>
    <w:p w14:paraId="0FA96D4C" w14:textId="77777777" w:rsidR="00144B89" w:rsidRPr="00D75F36" w:rsidRDefault="00144B89" w:rsidP="00144B89">
      <w:pPr>
        <w:tabs>
          <w:tab w:val="left" w:pos="993"/>
        </w:tabs>
        <w:ind w:firstLine="709"/>
        <w:jc w:val="both"/>
        <w:rPr>
          <w:rFonts w:ascii="Times New Roman" w:eastAsia="Times New Roman" w:hAnsi="Times New Roman" w:cs="Times New Roman"/>
          <w:sz w:val="24"/>
          <w:szCs w:val="24"/>
        </w:rPr>
      </w:pPr>
      <w:r w:rsidRPr="00D75F36">
        <w:rPr>
          <w:rFonts w:ascii="Times New Roman" w:eastAsia="Times New Roman" w:hAnsi="Times New Roman" w:cs="Times New Roman"/>
          <w:sz w:val="24"/>
          <w:szCs w:val="24"/>
        </w:rPr>
        <w:t>ДЭ – демонстрационный экзамен;</w:t>
      </w:r>
    </w:p>
    <w:p w14:paraId="3C499BB0" w14:textId="77777777" w:rsidR="00144B89" w:rsidRDefault="00144B89"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МДК – междисциплинарный курс;</w:t>
      </w:r>
    </w:p>
    <w:p w14:paraId="6EE68B06" w14:textId="77777777" w:rsidR="00144B89" w:rsidRPr="00985111" w:rsidRDefault="00144B89" w:rsidP="00144B89">
      <w:pPr>
        <w:tabs>
          <w:tab w:val="left" w:pos="993"/>
        </w:tabs>
        <w:suppressAutoHyphens/>
        <w:ind w:firstLine="709"/>
        <w:jc w:val="both"/>
        <w:rPr>
          <w:rFonts w:ascii="Times New Roman" w:hAnsi="Times New Roman" w:cs="Times New Roman"/>
          <w:color w:val="000000"/>
          <w:sz w:val="24"/>
          <w:szCs w:val="24"/>
        </w:rPr>
      </w:pPr>
      <w:r w:rsidRPr="00985111">
        <w:rPr>
          <w:rFonts w:ascii="Times New Roman" w:hAnsi="Times New Roman" w:cs="Times New Roman"/>
          <w:color w:val="000000"/>
          <w:sz w:val="24"/>
          <w:szCs w:val="24"/>
        </w:rPr>
        <w:t xml:space="preserve">ОК </w:t>
      </w:r>
      <w:r w:rsidRPr="00985111">
        <w:rPr>
          <w:rFonts w:ascii="Times New Roman" w:hAnsi="Times New Roman" w:cs="Times New Roman"/>
          <w:bCs/>
          <w:color w:val="000000"/>
          <w:sz w:val="24"/>
          <w:szCs w:val="24"/>
        </w:rPr>
        <w:t xml:space="preserve">– </w:t>
      </w:r>
      <w:r w:rsidRPr="00985111">
        <w:rPr>
          <w:rFonts w:ascii="Times New Roman" w:hAnsi="Times New Roman" w:cs="Times New Roman"/>
          <w:color w:val="000000"/>
          <w:sz w:val="24"/>
          <w:szCs w:val="24"/>
        </w:rPr>
        <w:t>общие компетенции;</w:t>
      </w:r>
    </w:p>
    <w:p w14:paraId="1D704816" w14:textId="77777777" w:rsidR="00144B89" w:rsidRDefault="00144B89" w:rsidP="00144B89">
      <w:pPr>
        <w:tabs>
          <w:tab w:val="left" w:pos="993"/>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ОП – общепрофессиональный цикл;</w:t>
      </w:r>
    </w:p>
    <w:p w14:paraId="778A44D6" w14:textId="77777777" w:rsidR="00144B89" w:rsidRDefault="00144B89" w:rsidP="00144B89">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ОТФ – обобщенная трудовая функция;</w:t>
      </w:r>
    </w:p>
    <w:p w14:paraId="60DC5BF0" w14:textId="77777777" w:rsidR="003D76C3" w:rsidRPr="003D76C3" w:rsidRDefault="003D76C3" w:rsidP="003D76C3">
      <w:pPr>
        <w:tabs>
          <w:tab w:val="left" w:pos="993"/>
        </w:tabs>
        <w:ind w:firstLine="709"/>
        <w:jc w:val="both"/>
        <w:rPr>
          <w:rFonts w:ascii="Times New Roman" w:eastAsia="Times New Roman" w:hAnsi="Times New Roman" w:cs="Times New Roman"/>
          <w:color w:val="000000"/>
          <w:sz w:val="24"/>
          <w:szCs w:val="24"/>
        </w:rPr>
      </w:pPr>
      <w:r w:rsidRPr="003D76C3">
        <w:rPr>
          <w:rFonts w:ascii="Times New Roman" w:eastAsia="Times New Roman" w:hAnsi="Times New Roman" w:cs="Times New Roman"/>
          <w:color w:val="000000"/>
          <w:sz w:val="24"/>
          <w:szCs w:val="24"/>
        </w:rPr>
        <w:t xml:space="preserve">ОЧ – обязательная часть образовательной программы; </w:t>
      </w:r>
    </w:p>
    <w:p w14:paraId="0E7FC593" w14:textId="63BC469C" w:rsidR="00144B89" w:rsidRPr="00F565E2" w:rsidRDefault="00144B89" w:rsidP="00144B89">
      <w:pPr>
        <w:tabs>
          <w:tab w:val="left" w:pos="993"/>
        </w:tabs>
        <w:spacing w:line="276" w:lineRule="auto"/>
        <w:ind w:firstLine="709"/>
        <w:jc w:val="both"/>
        <w:rPr>
          <w:rFonts w:ascii="Times New Roman" w:eastAsia="Times New Roman" w:hAnsi="Times New Roman" w:cs="Times New Roman"/>
          <w:sz w:val="24"/>
          <w:szCs w:val="24"/>
        </w:rPr>
      </w:pPr>
      <w:r w:rsidRPr="00F565E2">
        <w:rPr>
          <w:rFonts w:ascii="Times New Roman" w:eastAsia="Times New Roman" w:hAnsi="Times New Roman" w:cs="Times New Roman"/>
          <w:sz w:val="24"/>
          <w:szCs w:val="24"/>
        </w:rPr>
        <w:t>СГ – социально-гуманитарный цикл</w:t>
      </w:r>
      <w:r w:rsidR="00F565E2" w:rsidRPr="00F565E2">
        <w:rPr>
          <w:rFonts w:ascii="Times New Roman" w:eastAsia="Times New Roman" w:hAnsi="Times New Roman" w:cs="Times New Roman"/>
          <w:sz w:val="24"/>
          <w:szCs w:val="24"/>
        </w:rPr>
        <w:t>;</w:t>
      </w:r>
    </w:p>
    <w:p w14:paraId="56CB4762" w14:textId="1CA65D83" w:rsidR="00144B89" w:rsidRDefault="00144B89"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ПА – промежуточная аттестация;</w:t>
      </w:r>
    </w:p>
    <w:p w14:paraId="4F7E502B" w14:textId="77777777" w:rsidR="00144B89" w:rsidRPr="00985111" w:rsidRDefault="00144B89" w:rsidP="00144B89">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ПК – профессиональные компетенции;</w:t>
      </w:r>
    </w:p>
    <w:p w14:paraId="3BD66C18" w14:textId="77777777" w:rsidR="00144B89" w:rsidRDefault="00144B89" w:rsidP="00144B89">
      <w:pPr>
        <w:tabs>
          <w:tab w:val="left" w:pos="993"/>
        </w:tabs>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ПМ – профессиональный модуль;</w:t>
      </w:r>
    </w:p>
    <w:p w14:paraId="2BFDB2D5" w14:textId="77777777" w:rsidR="00144B89" w:rsidRDefault="00144B89" w:rsidP="00144B89">
      <w:pPr>
        <w:tabs>
          <w:tab w:val="left" w:pos="993"/>
        </w:tabs>
        <w:ind w:firstLine="709"/>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ПМн</w:t>
      </w:r>
      <w:proofErr w:type="spellEnd"/>
      <w:r>
        <w:rPr>
          <w:rFonts w:ascii="Times New Roman" w:eastAsia="Times New Roman" w:hAnsi="Times New Roman" w:cs="Times New Roman"/>
          <w:color w:val="000000"/>
          <w:sz w:val="24"/>
          <w:szCs w:val="24"/>
        </w:rPr>
        <w:t xml:space="preserve"> –</w:t>
      </w:r>
      <w:r w:rsidRPr="0015171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профессиональный модуль</w:t>
      </w:r>
      <w:r w:rsidRPr="009A5019">
        <w:t xml:space="preserve"> </w:t>
      </w:r>
      <w:r w:rsidRPr="009A5019">
        <w:rPr>
          <w:rFonts w:ascii="Times New Roman" w:eastAsia="Times New Roman" w:hAnsi="Times New Roman" w:cs="Times New Roman"/>
          <w:color w:val="000000"/>
          <w:sz w:val="24"/>
          <w:szCs w:val="24"/>
        </w:rPr>
        <w:t>по направленности</w:t>
      </w:r>
      <w:r>
        <w:rPr>
          <w:rFonts w:ascii="Times New Roman" w:eastAsia="Times New Roman" w:hAnsi="Times New Roman" w:cs="Times New Roman"/>
          <w:color w:val="000000"/>
          <w:sz w:val="24"/>
          <w:szCs w:val="24"/>
        </w:rPr>
        <w:t>;</w:t>
      </w:r>
    </w:p>
    <w:p w14:paraId="3EC24E40" w14:textId="77777777" w:rsidR="00144B89" w:rsidRPr="00985111" w:rsidRDefault="00144B89" w:rsidP="00144B89">
      <w:pPr>
        <w:tabs>
          <w:tab w:val="left" w:pos="993"/>
        </w:tabs>
        <w:suppressAutoHyphens/>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ПОП</w:t>
      </w:r>
      <w:r w:rsidR="00676A22">
        <w:rPr>
          <w:rFonts w:ascii="Times New Roman" w:hAnsi="Times New Roman" w:cs="Times New Roman"/>
          <w:bCs/>
          <w:color w:val="000000"/>
          <w:sz w:val="24"/>
          <w:szCs w:val="24"/>
        </w:rPr>
        <w:t xml:space="preserve">-П </w:t>
      </w:r>
      <w:r w:rsidRPr="00985111">
        <w:rPr>
          <w:rFonts w:ascii="Times New Roman" w:hAnsi="Times New Roman" w:cs="Times New Roman"/>
          <w:bCs/>
          <w:color w:val="000000"/>
          <w:sz w:val="24"/>
          <w:szCs w:val="24"/>
        </w:rPr>
        <w:t>– примерная образовательная программа</w:t>
      </w:r>
      <w:r>
        <w:rPr>
          <w:rFonts w:ascii="Times New Roman" w:hAnsi="Times New Roman" w:cs="Times New Roman"/>
          <w:bCs/>
          <w:color w:val="000000"/>
          <w:sz w:val="24"/>
          <w:szCs w:val="24"/>
        </w:rPr>
        <w:t xml:space="preserve"> </w:t>
      </w:r>
      <w:r w:rsidR="00676A22">
        <w:rPr>
          <w:rFonts w:ascii="Times New Roman" w:hAnsi="Times New Roman" w:cs="Times New Roman"/>
          <w:bCs/>
          <w:color w:val="000000"/>
          <w:sz w:val="24"/>
          <w:szCs w:val="24"/>
        </w:rPr>
        <w:t>«Профессионалитет»;</w:t>
      </w:r>
    </w:p>
    <w:p w14:paraId="3F40C1EB" w14:textId="0BB5F24F" w:rsidR="00144B89" w:rsidRPr="00F5604B" w:rsidRDefault="00144B89" w:rsidP="00144B89">
      <w:pPr>
        <w:tabs>
          <w:tab w:val="left" w:pos="993"/>
        </w:tabs>
        <w:ind w:firstLine="709"/>
        <w:jc w:val="both"/>
        <w:rPr>
          <w:rFonts w:ascii="Times New Roman" w:eastAsia="Times New Roman" w:hAnsi="Times New Roman" w:cs="Times New Roman"/>
          <w:sz w:val="24"/>
          <w:szCs w:val="24"/>
        </w:rPr>
      </w:pPr>
      <w:r w:rsidRPr="00F5604B">
        <w:rPr>
          <w:rFonts w:ascii="Times New Roman" w:eastAsia="Times New Roman" w:hAnsi="Times New Roman" w:cs="Times New Roman"/>
          <w:sz w:val="24"/>
          <w:szCs w:val="24"/>
        </w:rPr>
        <w:t>П – профессиональный цикл;</w:t>
      </w:r>
    </w:p>
    <w:p w14:paraId="641555B6" w14:textId="77777777" w:rsidR="00D442FC" w:rsidRPr="00F5604B" w:rsidRDefault="00D442FC" w:rsidP="00144B89">
      <w:pPr>
        <w:tabs>
          <w:tab w:val="left" w:pos="993"/>
        </w:tabs>
        <w:ind w:firstLine="709"/>
        <w:jc w:val="both"/>
        <w:rPr>
          <w:rFonts w:ascii="Times New Roman" w:eastAsia="Times New Roman" w:hAnsi="Times New Roman" w:cs="Times New Roman"/>
          <w:sz w:val="24"/>
          <w:szCs w:val="24"/>
        </w:rPr>
      </w:pPr>
      <w:r w:rsidRPr="00F5604B">
        <w:rPr>
          <w:rFonts w:ascii="Times New Roman" w:eastAsia="Times New Roman" w:hAnsi="Times New Roman" w:cs="Times New Roman"/>
          <w:sz w:val="24"/>
          <w:szCs w:val="24"/>
        </w:rPr>
        <w:t xml:space="preserve">ПП- производственная практика; </w:t>
      </w:r>
    </w:p>
    <w:p w14:paraId="5E1D875B" w14:textId="1B1195E5" w:rsidR="00D442FC" w:rsidRPr="00F5604B" w:rsidRDefault="00D442FC" w:rsidP="00144B89">
      <w:pPr>
        <w:tabs>
          <w:tab w:val="left" w:pos="993"/>
        </w:tabs>
        <w:ind w:firstLine="709"/>
        <w:jc w:val="both"/>
        <w:rPr>
          <w:rFonts w:ascii="Times New Roman" w:eastAsia="Times New Roman" w:hAnsi="Times New Roman" w:cs="Times New Roman"/>
          <w:iCs/>
          <w:sz w:val="24"/>
          <w:szCs w:val="24"/>
        </w:rPr>
      </w:pPr>
      <w:r w:rsidRPr="00F5604B">
        <w:rPr>
          <w:rFonts w:ascii="Times New Roman" w:eastAsia="Times New Roman" w:hAnsi="Times New Roman" w:cs="Times New Roman"/>
          <w:iCs/>
          <w:sz w:val="24"/>
          <w:szCs w:val="24"/>
        </w:rPr>
        <w:t>ПДП- Производственная практика по профилю (преддипломная</w:t>
      </w:r>
      <w:r w:rsidR="00D5329C" w:rsidRPr="00F5604B">
        <w:rPr>
          <w:rFonts w:ascii="Times New Roman" w:eastAsia="Times New Roman" w:hAnsi="Times New Roman" w:cs="Times New Roman"/>
          <w:iCs/>
          <w:sz w:val="24"/>
          <w:szCs w:val="24"/>
        </w:rPr>
        <w:t>);</w:t>
      </w:r>
    </w:p>
    <w:p w14:paraId="325C37F4" w14:textId="77777777" w:rsidR="00144B89" w:rsidRPr="00F5604B" w:rsidRDefault="00144B89" w:rsidP="00144B89">
      <w:pPr>
        <w:tabs>
          <w:tab w:val="left" w:pos="993"/>
        </w:tabs>
        <w:suppressAutoHyphens/>
        <w:ind w:firstLine="709"/>
        <w:jc w:val="both"/>
        <w:rPr>
          <w:rFonts w:ascii="Times New Roman" w:hAnsi="Times New Roman" w:cs="Times New Roman"/>
          <w:bCs/>
          <w:color w:val="000000"/>
          <w:sz w:val="24"/>
          <w:szCs w:val="24"/>
        </w:rPr>
      </w:pPr>
      <w:r w:rsidRPr="00F5604B">
        <w:rPr>
          <w:rFonts w:ascii="Times New Roman" w:hAnsi="Times New Roman" w:cs="Times New Roman"/>
          <w:bCs/>
          <w:color w:val="000000"/>
          <w:sz w:val="24"/>
          <w:szCs w:val="24"/>
        </w:rPr>
        <w:t>ПС – профессиональный стандарт,</w:t>
      </w:r>
    </w:p>
    <w:p w14:paraId="2B42D978" w14:textId="03FC598F" w:rsidR="003D76C3" w:rsidRPr="00F5604B" w:rsidRDefault="003D76C3" w:rsidP="003D76C3">
      <w:pPr>
        <w:tabs>
          <w:tab w:val="left" w:pos="993"/>
        </w:tabs>
        <w:suppressAutoHyphens/>
        <w:ind w:firstLine="709"/>
        <w:jc w:val="both"/>
        <w:rPr>
          <w:rFonts w:ascii="Times New Roman" w:hAnsi="Times New Roman" w:cs="Times New Roman"/>
          <w:bCs/>
          <w:color w:val="000000"/>
          <w:sz w:val="24"/>
          <w:szCs w:val="24"/>
        </w:rPr>
      </w:pPr>
      <w:r w:rsidRPr="00F5604B">
        <w:rPr>
          <w:rFonts w:ascii="Times New Roman" w:hAnsi="Times New Roman" w:cs="Times New Roman"/>
          <w:bCs/>
          <w:color w:val="000000"/>
          <w:sz w:val="24"/>
          <w:szCs w:val="24"/>
        </w:rPr>
        <w:t>ТС – технические средства;</w:t>
      </w:r>
    </w:p>
    <w:p w14:paraId="3E9D9C32" w14:textId="77777777" w:rsidR="003D76C3" w:rsidRPr="00F5604B" w:rsidRDefault="003D76C3" w:rsidP="003D76C3">
      <w:pPr>
        <w:tabs>
          <w:tab w:val="left" w:pos="993"/>
        </w:tabs>
        <w:suppressAutoHyphens/>
        <w:ind w:firstLine="709"/>
        <w:jc w:val="both"/>
        <w:rPr>
          <w:rFonts w:ascii="Times New Roman" w:hAnsi="Times New Roman" w:cs="Times New Roman"/>
          <w:bCs/>
          <w:color w:val="000000"/>
          <w:sz w:val="24"/>
          <w:szCs w:val="24"/>
        </w:rPr>
      </w:pPr>
      <w:r w:rsidRPr="00F5604B">
        <w:rPr>
          <w:rFonts w:ascii="Times New Roman" w:hAnsi="Times New Roman" w:cs="Times New Roman"/>
          <w:bCs/>
          <w:color w:val="000000"/>
          <w:sz w:val="24"/>
          <w:szCs w:val="24"/>
        </w:rPr>
        <w:t>ТФ – трудовая функция;</w:t>
      </w:r>
    </w:p>
    <w:p w14:paraId="3F7E0E91" w14:textId="20A44579" w:rsidR="003D76C3" w:rsidRPr="00F5604B" w:rsidRDefault="003D76C3" w:rsidP="003D76C3">
      <w:pPr>
        <w:tabs>
          <w:tab w:val="left" w:pos="993"/>
        </w:tabs>
        <w:suppressAutoHyphens/>
        <w:ind w:firstLine="709"/>
        <w:jc w:val="both"/>
        <w:rPr>
          <w:rFonts w:ascii="Times New Roman" w:hAnsi="Times New Roman" w:cs="Times New Roman"/>
          <w:bCs/>
          <w:color w:val="000000"/>
          <w:sz w:val="24"/>
          <w:szCs w:val="24"/>
        </w:rPr>
      </w:pPr>
      <w:r w:rsidRPr="00F5604B">
        <w:rPr>
          <w:rFonts w:ascii="Times New Roman" w:hAnsi="Times New Roman" w:cs="Times New Roman"/>
          <w:bCs/>
          <w:color w:val="000000"/>
          <w:sz w:val="24"/>
          <w:szCs w:val="24"/>
        </w:rPr>
        <w:t>УМК – учебно-методический комплект;</w:t>
      </w:r>
    </w:p>
    <w:p w14:paraId="590A01DB" w14:textId="1D974636" w:rsidR="00D442FC" w:rsidRDefault="00D442FC" w:rsidP="003D76C3">
      <w:pPr>
        <w:tabs>
          <w:tab w:val="left" w:pos="993"/>
        </w:tabs>
        <w:suppressAutoHyphens/>
        <w:ind w:firstLine="709"/>
        <w:jc w:val="both"/>
        <w:rPr>
          <w:rFonts w:ascii="Times New Roman" w:hAnsi="Times New Roman" w:cs="Times New Roman"/>
          <w:bCs/>
          <w:color w:val="000000"/>
          <w:sz w:val="24"/>
          <w:szCs w:val="24"/>
        </w:rPr>
      </w:pPr>
      <w:r w:rsidRPr="00F5604B">
        <w:rPr>
          <w:rFonts w:ascii="Times New Roman" w:hAnsi="Times New Roman" w:cs="Times New Roman"/>
          <w:bCs/>
          <w:color w:val="000000"/>
          <w:sz w:val="24"/>
          <w:szCs w:val="24"/>
        </w:rPr>
        <w:t>УП – учебная практика;</w:t>
      </w:r>
    </w:p>
    <w:p w14:paraId="00678ECB" w14:textId="62E0FDF6" w:rsidR="00446800" w:rsidRPr="00271246" w:rsidRDefault="00144B89" w:rsidP="00271246">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ФГОС СПО – федеральный государственный образовательный стандарт среднего профессионального образования</w:t>
      </w:r>
      <w:r>
        <w:rPr>
          <w:rFonts w:ascii="Times New Roman" w:hAnsi="Times New Roman" w:cs="Times New Roman"/>
          <w:bCs/>
          <w:color w:val="000000"/>
          <w:sz w:val="24"/>
          <w:szCs w:val="24"/>
        </w:rPr>
        <w:t>.</w:t>
      </w:r>
    </w:p>
    <w:p w14:paraId="114A1E94" w14:textId="30B262E1" w:rsidR="00144B89" w:rsidRDefault="00144B89" w:rsidP="006C5D79">
      <w:pPr>
        <w:pStyle w:val="1"/>
        <w:pageBreakBefore/>
        <w:spacing w:before="0" w:after="0"/>
        <w:jc w:val="both"/>
      </w:pPr>
      <w:bookmarkStart w:id="14" w:name="_Toc151844046"/>
      <w:bookmarkStart w:id="15" w:name="_Toc158807383"/>
      <w:r w:rsidRPr="00985111">
        <w:lastRenderedPageBreak/>
        <w:t xml:space="preserve">Раздел </w:t>
      </w:r>
      <w:r>
        <w:t>2</w:t>
      </w:r>
      <w:r w:rsidRPr="00985111">
        <w:t>. </w:t>
      </w:r>
      <w:r>
        <w:t>Основные</w:t>
      </w:r>
      <w:r w:rsidRPr="00985111">
        <w:t xml:space="preserve"> характеристик</w:t>
      </w:r>
      <w:r>
        <w:t>и</w:t>
      </w:r>
      <w:r w:rsidRPr="00985111">
        <w:t xml:space="preserve"> образовательной программы</w:t>
      </w:r>
      <w:bookmarkEnd w:id="14"/>
      <w:bookmarkEnd w:id="15"/>
      <w:r w:rsidRPr="00985111">
        <w:t xml:space="preserve"> </w:t>
      </w:r>
    </w:p>
    <w:p w14:paraId="46881B65" w14:textId="77777777" w:rsidR="006C5D79" w:rsidRDefault="006C5D79" w:rsidP="00D517A5"/>
    <w:tbl>
      <w:tblPr>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2126"/>
        <w:gridCol w:w="3261"/>
      </w:tblGrid>
      <w:tr w:rsidR="00242DFD" w:rsidRPr="00FA005B" w14:paraId="183BD8AC" w14:textId="77777777" w:rsidTr="0039057B">
        <w:trPr>
          <w:trHeight w:val="20"/>
        </w:trPr>
        <w:tc>
          <w:tcPr>
            <w:tcW w:w="4820" w:type="dxa"/>
            <w:shd w:val="clear" w:color="auto" w:fill="auto"/>
          </w:tcPr>
          <w:p w14:paraId="59B35B59" w14:textId="77777777" w:rsidR="00242DFD" w:rsidRPr="00FA005B" w:rsidRDefault="00242DFD" w:rsidP="001712E6">
            <w:pPr>
              <w:jc w:val="center"/>
              <w:rPr>
                <w:rFonts w:ascii="Times New Roman" w:eastAsia="DejaVu Sans" w:hAnsi="Times New Roman" w:cs="Times New Roman"/>
                <w:b/>
                <w:bCs/>
                <w:sz w:val="20"/>
                <w:szCs w:val="20"/>
                <w:lang w:eastAsia="zh-CN" w:bidi="hi-IN"/>
              </w:rPr>
            </w:pPr>
            <w:r w:rsidRPr="00FA005B">
              <w:rPr>
                <w:rFonts w:ascii="Times New Roman" w:eastAsia="DejaVu Sans" w:hAnsi="Times New Roman" w:cs="Times New Roman"/>
                <w:b/>
                <w:bCs/>
                <w:sz w:val="20"/>
                <w:szCs w:val="20"/>
                <w:lang w:eastAsia="zh-CN" w:bidi="hi-IN"/>
              </w:rPr>
              <w:t>Параметр</w:t>
            </w:r>
          </w:p>
        </w:tc>
        <w:tc>
          <w:tcPr>
            <w:tcW w:w="5387" w:type="dxa"/>
            <w:gridSpan w:val="2"/>
            <w:shd w:val="clear" w:color="auto" w:fill="auto"/>
          </w:tcPr>
          <w:p w14:paraId="50C45D4B" w14:textId="77777777" w:rsidR="00242DFD" w:rsidRPr="00FA005B" w:rsidRDefault="00242DFD" w:rsidP="001712E6">
            <w:pPr>
              <w:jc w:val="center"/>
              <w:rPr>
                <w:rFonts w:ascii="Times New Roman" w:eastAsia="DejaVu Sans" w:hAnsi="Times New Roman" w:cs="Times New Roman"/>
                <w:b/>
                <w:bCs/>
                <w:sz w:val="20"/>
                <w:szCs w:val="20"/>
                <w:lang w:eastAsia="zh-CN" w:bidi="hi-IN"/>
              </w:rPr>
            </w:pPr>
            <w:r w:rsidRPr="00FA005B">
              <w:rPr>
                <w:rFonts w:ascii="Times New Roman" w:eastAsia="DejaVu Sans" w:hAnsi="Times New Roman" w:cs="Times New Roman"/>
                <w:b/>
                <w:bCs/>
                <w:sz w:val="20"/>
                <w:szCs w:val="20"/>
                <w:lang w:eastAsia="zh-CN" w:bidi="hi-IN"/>
              </w:rPr>
              <w:t>Данные</w:t>
            </w:r>
          </w:p>
        </w:tc>
      </w:tr>
      <w:tr w:rsidR="006F757C" w:rsidRPr="00FA005B" w14:paraId="2116F3A4" w14:textId="77777777" w:rsidTr="0039057B">
        <w:trPr>
          <w:trHeight w:val="20"/>
        </w:trPr>
        <w:tc>
          <w:tcPr>
            <w:tcW w:w="4820" w:type="dxa"/>
            <w:shd w:val="clear" w:color="auto" w:fill="auto"/>
          </w:tcPr>
          <w:p w14:paraId="564F08A5" w14:textId="043A993D" w:rsidR="006F757C" w:rsidRPr="00FA005B" w:rsidRDefault="006F757C" w:rsidP="006F757C">
            <w:pPr>
              <w:rPr>
                <w:rFonts w:ascii="Times New Roman" w:eastAsia="DejaVu Sans" w:hAnsi="Times New Roman" w:cs="Times New Roman"/>
                <w:b/>
                <w:bCs/>
                <w:sz w:val="20"/>
                <w:szCs w:val="20"/>
                <w:lang w:eastAsia="zh-CN" w:bidi="hi-IN"/>
              </w:rPr>
            </w:pPr>
            <w:r w:rsidRPr="00FA005B">
              <w:rPr>
                <w:rFonts w:ascii="Times New Roman" w:hAnsi="Times New Roman" w:cs="Times New Roman"/>
                <w:sz w:val="20"/>
                <w:szCs w:val="20"/>
              </w:rPr>
              <w:t>Отрасли, для которых разработана образовательная программа</w:t>
            </w:r>
          </w:p>
        </w:tc>
        <w:tc>
          <w:tcPr>
            <w:tcW w:w="5387" w:type="dxa"/>
            <w:gridSpan w:val="2"/>
            <w:shd w:val="clear" w:color="auto" w:fill="auto"/>
          </w:tcPr>
          <w:p w14:paraId="310B7F14" w14:textId="0AD6680E" w:rsidR="006F757C" w:rsidRPr="00FA005B" w:rsidRDefault="009F0A32" w:rsidP="00AA7D16">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Топливно-энергетический комплекс</w:t>
            </w:r>
          </w:p>
        </w:tc>
      </w:tr>
      <w:tr w:rsidR="006F757C" w:rsidRPr="00FA005B" w14:paraId="1C948F13" w14:textId="77777777" w:rsidTr="0039057B">
        <w:trPr>
          <w:trHeight w:val="20"/>
        </w:trPr>
        <w:tc>
          <w:tcPr>
            <w:tcW w:w="4820" w:type="dxa"/>
            <w:shd w:val="clear" w:color="auto" w:fill="auto"/>
          </w:tcPr>
          <w:p w14:paraId="61F68948" w14:textId="6D59EAD9" w:rsidR="006F757C" w:rsidRPr="00FA005B" w:rsidRDefault="006F757C" w:rsidP="006F757C">
            <w:pPr>
              <w:rPr>
                <w:rFonts w:ascii="Times New Roman" w:eastAsia="DejaVu Sans" w:hAnsi="Times New Roman" w:cs="Times New Roman"/>
                <w:b/>
                <w:bCs/>
                <w:sz w:val="20"/>
                <w:szCs w:val="20"/>
                <w:lang w:eastAsia="zh-CN" w:bidi="hi-IN"/>
              </w:rPr>
            </w:pPr>
            <w:r w:rsidRPr="00FA005B">
              <w:rPr>
                <w:rFonts w:ascii="Times New Roman" w:hAnsi="Times New Roman" w:cs="Times New Roman"/>
                <w:sz w:val="20"/>
                <w:szCs w:val="20"/>
              </w:rPr>
              <w:t>Профессиональные   стандарты, соответствующих профессиональной деятельности выпускников</w:t>
            </w:r>
          </w:p>
        </w:tc>
        <w:tc>
          <w:tcPr>
            <w:tcW w:w="5387" w:type="dxa"/>
            <w:gridSpan w:val="2"/>
            <w:shd w:val="clear" w:color="auto" w:fill="auto"/>
          </w:tcPr>
          <w:p w14:paraId="2E884114" w14:textId="77777777" w:rsidR="00FA005B" w:rsidRPr="00FA005B" w:rsidRDefault="00FB6E3F" w:rsidP="00FC3899">
            <w:pPr>
              <w:jc w:val="both"/>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19.021 Специалист-геолог в добыче нефти, газа и газового конденсата»</w:t>
            </w:r>
            <w:r w:rsidR="00FA005B" w:rsidRPr="00FA005B">
              <w:rPr>
                <w:rFonts w:ascii="Times New Roman" w:eastAsia="DejaVu Sans" w:hAnsi="Times New Roman" w:cs="Times New Roman"/>
                <w:sz w:val="20"/>
                <w:szCs w:val="20"/>
                <w:lang w:eastAsia="zh-CN" w:bidi="hi-IN"/>
              </w:rPr>
              <w:t xml:space="preserve"> </w:t>
            </w:r>
          </w:p>
          <w:p w14:paraId="62BDE45F" w14:textId="679DDF31" w:rsidR="007837A8" w:rsidRPr="00FA005B" w:rsidRDefault="00FA005B" w:rsidP="00FC3899">
            <w:pPr>
              <w:jc w:val="both"/>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(Приказ Министерства труда и социальной защиты Российской Федерации от 6 сентября 2023 г. N 693н)</w:t>
            </w:r>
          </w:p>
          <w:p w14:paraId="49FD7C40" w14:textId="16F6E275" w:rsidR="006F757C" w:rsidRPr="00FA005B" w:rsidRDefault="006F757C" w:rsidP="00FB6E3F">
            <w:pPr>
              <w:jc w:val="both"/>
              <w:rPr>
                <w:rFonts w:ascii="Times New Roman" w:eastAsia="DejaVu Sans" w:hAnsi="Times New Roman" w:cs="Times New Roman"/>
                <w:sz w:val="20"/>
                <w:szCs w:val="20"/>
                <w:lang w:eastAsia="zh-CN" w:bidi="hi-IN"/>
              </w:rPr>
            </w:pPr>
            <w:r w:rsidRPr="002B242F">
              <w:rPr>
                <w:rFonts w:ascii="Times New Roman" w:eastAsia="DejaVu Sans" w:hAnsi="Times New Roman" w:cs="Times New Roman"/>
                <w:sz w:val="20"/>
                <w:szCs w:val="20"/>
                <w:lang w:eastAsia="zh-CN" w:bidi="hi-IN"/>
              </w:rPr>
              <w:t xml:space="preserve">19.044 </w:t>
            </w:r>
            <w:r w:rsidR="002B242F" w:rsidRPr="002B242F">
              <w:rPr>
                <w:rFonts w:ascii="Times New Roman" w:eastAsia="DejaVu Sans" w:hAnsi="Times New Roman" w:cs="Times New Roman"/>
                <w:sz w:val="20"/>
                <w:szCs w:val="20"/>
                <w:lang w:eastAsia="zh-CN" w:bidi="hi-IN"/>
              </w:rPr>
              <w:t>Специалист по обработке и интерпретации скважинных геофизических данных и данных гидродинамических исследований пластов и скважин в нефтегазовой отрасли</w:t>
            </w:r>
            <w:r w:rsidRPr="00FA005B">
              <w:rPr>
                <w:rFonts w:ascii="Times New Roman" w:eastAsia="DejaVu Sans" w:hAnsi="Times New Roman" w:cs="Times New Roman"/>
                <w:sz w:val="20"/>
                <w:szCs w:val="20"/>
                <w:lang w:eastAsia="zh-CN" w:bidi="hi-IN"/>
              </w:rPr>
              <w:t xml:space="preserve"> (Приказ Министерства</w:t>
            </w:r>
            <w:r w:rsidR="00FB6E3F" w:rsidRPr="00FA005B">
              <w:rPr>
                <w:rFonts w:ascii="Times New Roman" w:eastAsia="DejaVu Sans" w:hAnsi="Times New Roman" w:cs="Times New Roman"/>
                <w:sz w:val="20"/>
                <w:szCs w:val="20"/>
                <w:lang w:eastAsia="zh-CN" w:bidi="hi-IN"/>
              </w:rPr>
              <w:t xml:space="preserve"> </w:t>
            </w:r>
            <w:r w:rsidRPr="00FA005B">
              <w:rPr>
                <w:rFonts w:ascii="Times New Roman" w:eastAsia="DejaVu Sans" w:hAnsi="Times New Roman" w:cs="Times New Roman"/>
                <w:sz w:val="20"/>
                <w:szCs w:val="20"/>
                <w:lang w:eastAsia="zh-CN" w:bidi="hi-IN"/>
              </w:rPr>
              <w:t>труда и социальной защиты Российской Федерации от 16.04.2024 № 205н)</w:t>
            </w:r>
          </w:p>
        </w:tc>
      </w:tr>
      <w:tr w:rsidR="007837A8" w:rsidRPr="00FA005B" w14:paraId="64C503AB" w14:textId="77777777" w:rsidTr="007837A8">
        <w:trPr>
          <w:trHeight w:val="323"/>
        </w:trPr>
        <w:tc>
          <w:tcPr>
            <w:tcW w:w="4820" w:type="dxa"/>
            <w:vMerge w:val="restart"/>
            <w:shd w:val="clear" w:color="auto" w:fill="auto"/>
          </w:tcPr>
          <w:p w14:paraId="61E4366B" w14:textId="0DC78C01" w:rsidR="007837A8" w:rsidRPr="00FA005B" w:rsidRDefault="007837A8" w:rsidP="006F757C">
            <w:pPr>
              <w:rPr>
                <w:rFonts w:ascii="Times New Roman" w:hAnsi="Times New Roman" w:cs="Times New Roman"/>
                <w:sz w:val="20"/>
                <w:szCs w:val="20"/>
                <w:lang w:bidi="hi-IN"/>
              </w:rPr>
            </w:pPr>
            <w:r w:rsidRPr="00FA005B">
              <w:rPr>
                <w:rFonts w:ascii="Times New Roman" w:hAnsi="Times New Roman" w:cs="Times New Roman"/>
                <w:sz w:val="20"/>
                <w:szCs w:val="20"/>
              </w:rPr>
              <w:t>Отраслевые профессиональные стандарты, соответствующие профессиональной деятельности выпускников</w:t>
            </w:r>
          </w:p>
        </w:tc>
        <w:tc>
          <w:tcPr>
            <w:tcW w:w="5387" w:type="dxa"/>
            <w:gridSpan w:val="2"/>
            <w:shd w:val="clear" w:color="auto" w:fill="auto"/>
          </w:tcPr>
          <w:p w14:paraId="0B089EE9" w14:textId="7E44C178" w:rsidR="007837A8" w:rsidRPr="00FA005B" w:rsidRDefault="007837A8" w:rsidP="00FC3899">
            <w:pPr>
              <w:jc w:val="both"/>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Топливно-энергетический комплекс</w:t>
            </w:r>
          </w:p>
        </w:tc>
      </w:tr>
      <w:tr w:rsidR="007837A8" w:rsidRPr="00FA005B" w14:paraId="20F124FC" w14:textId="77777777" w:rsidTr="0039057B">
        <w:trPr>
          <w:trHeight w:val="462"/>
        </w:trPr>
        <w:tc>
          <w:tcPr>
            <w:tcW w:w="4820" w:type="dxa"/>
            <w:vMerge/>
            <w:shd w:val="clear" w:color="auto" w:fill="auto"/>
          </w:tcPr>
          <w:p w14:paraId="3E792E2B" w14:textId="77777777" w:rsidR="007837A8" w:rsidRPr="00FA005B" w:rsidRDefault="007837A8" w:rsidP="006F757C">
            <w:pPr>
              <w:rPr>
                <w:rFonts w:ascii="Times New Roman" w:hAnsi="Times New Roman" w:cs="Times New Roman"/>
                <w:sz w:val="20"/>
                <w:szCs w:val="20"/>
              </w:rPr>
            </w:pPr>
          </w:p>
        </w:tc>
        <w:tc>
          <w:tcPr>
            <w:tcW w:w="5387" w:type="dxa"/>
            <w:gridSpan w:val="2"/>
            <w:shd w:val="clear" w:color="auto" w:fill="auto"/>
          </w:tcPr>
          <w:p w14:paraId="49ECEA9B" w14:textId="73EC9147" w:rsidR="007837A8" w:rsidRPr="00FA005B" w:rsidRDefault="007837A8" w:rsidP="00FC3899">
            <w:pPr>
              <w:jc w:val="both"/>
              <w:rPr>
                <w:rFonts w:ascii="Times New Roman" w:hAnsi="Times New Roman" w:cs="Times New Roman"/>
                <w:color w:val="000000" w:themeColor="text1"/>
                <w:sz w:val="20"/>
                <w:szCs w:val="20"/>
              </w:rPr>
            </w:pPr>
            <w:r w:rsidRPr="00FA005B">
              <w:rPr>
                <w:rFonts w:ascii="Times New Roman" w:hAnsi="Times New Roman" w:cs="Times New Roman"/>
                <w:color w:val="000000" w:themeColor="text1"/>
                <w:sz w:val="20"/>
                <w:szCs w:val="20"/>
              </w:rPr>
              <w:t>19.071 Бурильщик эксплуатационного и разведочного бурения на нефть и газ (Приказ Министерства труда и социальной защиты Российской Федерации от 22.04.2021 № 272н)</w:t>
            </w:r>
          </w:p>
        </w:tc>
      </w:tr>
      <w:tr w:rsidR="006C5D79" w:rsidRPr="00FA005B" w14:paraId="2C4DD5B7" w14:textId="77777777" w:rsidTr="0039057B">
        <w:trPr>
          <w:trHeight w:val="20"/>
        </w:trPr>
        <w:tc>
          <w:tcPr>
            <w:tcW w:w="4820" w:type="dxa"/>
            <w:shd w:val="clear" w:color="auto" w:fill="auto"/>
          </w:tcPr>
          <w:p w14:paraId="0A418DFE" w14:textId="26990E8B" w:rsidR="006C5D79" w:rsidRPr="00FA005B" w:rsidRDefault="006C5D79" w:rsidP="006C5D79">
            <w:pPr>
              <w:rPr>
                <w:rFonts w:ascii="Times New Roman" w:hAnsi="Times New Roman" w:cs="Times New Roman"/>
                <w:sz w:val="20"/>
                <w:szCs w:val="20"/>
                <w:highlight w:val="green"/>
                <w:lang w:bidi="hi-IN"/>
              </w:rPr>
            </w:pPr>
            <w:r w:rsidRPr="00FA005B">
              <w:rPr>
                <w:rFonts w:ascii="Times New Roman" w:hAnsi="Times New Roman" w:cs="Times New Roman"/>
                <w:sz w:val="20"/>
                <w:szCs w:val="20"/>
                <w:lang w:bidi="hi-IN"/>
              </w:rPr>
              <w:t>Специализированные допуски для прохождения практики, в том числе по охране труда и возраст до 18 лет</w:t>
            </w:r>
          </w:p>
        </w:tc>
        <w:tc>
          <w:tcPr>
            <w:tcW w:w="5387" w:type="dxa"/>
            <w:gridSpan w:val="2"/>
            <w:shd w:val="clear" w:color="auto" w:fill="auto"/>
          </w:tcPr>
          <w:p w14:paraId="0FF104B2" w14:textId="2C4F9A62" w:rsidR="006C5D79" w:rsidRPr="00FA005B" w:rsidRDefault="00FC3899" w:rsidP="00FC3899">
            <w:pPr>
              <w:jc w:val="both"/>
              <w:rPr>
                <w:rFonts w:ascii="Times New Roman" w:eastAsia="DejaVu Sans" w:hAnsi="Times New Roman" w:cs="Times New Roman"/>
                <w:sz w:val="20"/>
                <w:szCs w:val="20"/>
                <w:lang w:eastAsia="zh-CN" w:bidi="hi-IN"/>
              </w:rPr>
            </w:pPr>
            <w:r w:rsidRPr="00FA005B">
              <w:rPr>
                <w:rFonts w:ascii="Times New Roman" w:hAnsi="Times New Roman" w:cs="Times New Roman"/>
                <w:color w:val="000000"/>
                <w:sz w:val="20"/>
                <w:szCs w:val="20"/>
                <w:shd w:val="clear" w:color="auto" w:fill="FFFFFF"/>
              </w:rPr>
              <w:t xml:space="preserve">Прохождение обязательных предварительных и периодических медицинских осмотров </w:t>
            </w:r>
            <w:r w:rsidRPr="00FA005B">
              <w:rPr>
                <w:rFonts w:ascii="Times New Roman" w:hAnsi="Times New Roman" w:cs="Times New Roman"/>
                <w:color w:val="000000"/>
                <w:sz w:val="20"/>
                <w:szCs w:val="20"/>
              </w:rPr>
              <w:br/>
            </w:r>
            <w:bookmarkStart w:id="16" w:name="l174"/>
            <w:bookmarkEnd w:id="16"/>
            <w:r w:rsidRPr="00FA005B">
              <w:rPr>
                <w:rFonts w:ascii="Times New Roman" w:hAnsi="Times New Roman" w:cs="Times New Roman"/>
                <w:color w:val="000000"/>
                <w:sz w:val="20"/>
                <w:szCs w:val="20"/>
                <w:shd w:val="clear" w:color="auto" w:fill="FFFFFF"/>
              </w:rPr>
              <w:t xml:space="preserve">Прохождение обучения мерам пожарной безопасности </w:t>
            </w:r>
            <w:r w:rsidRPr="00FA005B">
              <w:rPr>
                <w:rFonts w:ascii="Times New Roman" w:hAnsi="Times New Roman" w:cs="Times New Roman"/>
                <w:color w:val="000000"/>
                <w:sz w:val="20"/>
                <w:szCs w:val="20"/>
              </w:rPr>
              <w:br/>
            </w:r>
            <w:bookmarkStart w:id="17" w:name="l175"/>
            <w:bookmarkEnd w:id="17"/>
            <w:r w:rsidRPr="00FA005B">
              <w:rPr>
                <w:rFonts w:ascii="Times New Roman" w:hAnsi="Times New Roman" w:cs="Times New Roman"/>
                <w:color w:val="000000"/>
                <w:sz w:val="20"/>
                <w:szCs w:val="20"/>
                <w:shd w:val="clear" w:color="auto" w:fill="FFFFFF"/>
              </w:rPr>
              <w:t xml:space="preserve">Прохождение обучения по охране труда и проверки знания требований охраны труда </w:t>
            </w:r>
            <w:r w:rsidRPr="00FA005B">
              <w:rPr>
                <w:rFonts w:ascii="Times New Roman" w:hAnsi="Times New Roman" w:cs="Times New Roman"/>
                <w:color w:val="000000"/>
                <w:sz w:val="20"/>
                <w:szCs w:val="20"/>
              </w:rPr>
              <w:br/>
            </w:r>
            <w:bookmarkStart w:id="18" w:name="l176"/>
            <w:bookmarkEnd w:id="18"/>
            <w:r w:rsidRPr="00FA005B">
              <w:rPr>
                <w:rFonts w:ascii="Times New Roman" w:hAnsi="Times New Roman" w:cs="Times New Roman"/>
                <w:color w:val="000000"/>
                <w:sz w:val="20"/>
                <w:szCs w:val="20"/>
                <w:shd w:val="clear" w:color="auto" w:fill="FFFFFF"/>
              </w:rPr>
              <w:t>Прохождение подготовки и аттестации в области промышленной безопасности</w:t>
            </w:r>
          </w:p>
        </w:tc>
      </w:tr>
      <w:tr w:rsidR="006C5D79" w:rsidRPr="00FA005B" w14:paraId="21F14185" w14:textId="77777777" w:rsidTr="0039057B">
        <w:trPr>
          <w:trHeight w:val="20"/>
        </w:trPr>
        <w:tc>
          <w:tcPr>
            <w:tcW w:w="4820" w:type="dxa"/>
            <w:shd w:val="clear" w:color="auto" w:fill="auto"/>
          </w:tcPr>
          <w:p w14:paraId="34EA513B" w14:textId="77777777"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xml:space="preserve">Реквизиты ФГОС СПО </w:t>
            </w:r>
          </w:p>
        </w:tc>
        <w:tc>
          <w:tcPr>
            <w:tcW w:w="5387" w:type="dxa"/>
            <w:gridSpan w:val="2"/>
            <w:shd w:val="clear" w:color="auto" w:fill="auto"/>
          </w:tcPr>
          <w:p w14:paraId="1C3B1715" w14:textId="1FBBB3EB" w:rsidR="006C5D79" w:rsidRPr="00FA005B" w:rsidRDefault="00934892" w:rsidP="00FC3899">
            <w:pPr>
              <w:jc w:val="both"/>
              <w:rPr>
                <w:rFonts w:ascii="Times New Roman" w:eastAsia="DejaVu Sans" w:hAnsi="Times New Roman" w:cs="Times New Roman"/>
                <w:sz w:val="20"/>
                <w:szCs w:val="20"/>
                <w:lang w:eastAsia="zh-CN" w:bidi="hi-IN"/>
              </w:rPr>
            </w:pPr>
            <w:r w:rsidRPr="00FA005B">
              <w:rPr>
                <w:rFonts w:ascii="Times New Roman" w:hAnsi="Times New Roman" w:cs="Times New Roman"/>
                <w:bCs/>
                <w:sz w:val="20"/>
                <w:szCs w:val="20"/>
              </w:rPr>
              <w:t xml:space="preserve">Приказ </w:t>
            </w:r>
            <w:proofErr w:type="spellStart"/>
            <w:r w:rsidRPr="00FA005B">
              <w:rPr>
                <w:rFonts w:ascii="Times New Roman" w:hAnsi="Times New Roman" w:cs="Times New Roman"/>
                <w:bCs/>
                <w:sz w:val="20"/>
                <w:szCs w:val="20"/>
              </w:rPr>
              <w:t>Минпросвещения</w:t>
            </w:r>
            <w:proofErr w:type="spellEnd"/>
            <w:r w:rsidRPr="00FA005B">
              <w:rPr>
                <w:rFonts w:ascii="Times New Roman" w:hAnsi="Times New Roman" w:cs="Times New Roman"/>
                <w:bCs/>
                <w:sz w:val="20"/>
                <w:szCs w:val="20"/>
              </w:rPr>
              <w:t xml:space="preserve"> России от 11.11.2022 № 967 «Об утверждении федерального государственного образовательного стандарта среднего профессионального образования по специальности 21.02.10 Геология и разведка нефтяных и газовых месторождений»</w:t>
            </w:r>
          </w:p>
        </w:tc>
      </w:tr>
      <w:tr w:rsidR="006C5D79" w:rsidRPr="00FA005B" w14:paraId="2B11EA2E" w14:textId="77777777" w:rsidTr="0039057B">
        <w:trPr>
          <w:trHeight w:val="20"/>
        </w:trPr>
        <w:tc>
          <w:tcPr>
            <w:tcW w:w="4820" w:type="dxa"/>
            <w:shd w:val="clear" w:color="auto" w:fill="auto"/>
          </w:tcPr>
          <w:p w14:paraId="411BAA41" w14:textId="7AEA51DE"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xml:space="preserve">Квалификация выпускника </w:t>
            </w:r>
          </w:p>
        </w:tc>
        <w:tc>
          <w:tcPr>
            <w:tcW w:w="5387" w:type="dxa"/>
            <w:gridSpan w:val="2"/>
            <w:shd w:val="clear" w:color="auto" w:fill="auto"/>
          </w:tcPr>
          <w:p w14:paraId="5D5F461F" w14:textId="73BEB66C" w:rsidR="006C5D79" w:rsidRPr="00FA005B" w:rsidRDefault="006C5D79" w:rsidP="006C5D79">
            <w:pPr>
              <w:rPr>
                <w:rFonts w:ascii="Times New Roman" w:hAnsi="Times New Roman" w:cs="Times New Roman"/>
                <w:b/>
                <w:sz w:val="20"/>
                <w:szCs w:val="20"/>
              </w:rPr>
            </w:pPr>
            <w:r w:rsidRPr="00FA005B">
              <w:rPr>
                <w:rFonts w:ascii="Times New Roman" w:hAnsi="Times New Roman" w:cs="Times New Roman"/>
                <w:sz w:val="20"/>
                <w:szCs w:val="20"/>
              </w:rPr>
              <w:t>Техник-геолог</w:t>
            </w:r>
          </w:p>
        </w:tc>
      </w:tr>
      <w:tr w:rsidR="006C5D79" w:rsidRPr="00FA005B" w14:paraId="73C991A7" w14:textId="77777777" w:rsidTr="0039057B">
        <w:trPr>
          <w:trHeight w:val="20"/>
        </w:trPr>
        <w:tc>
          <w:tcPr>
            <w:tcW w:w="4820" w:type="dxa"/>
            <w:shd w:val="clear" w:color="auto" w:fill="auto"/>
          </w:tcPr>
          <w:p w14:paraId="7A82F6E9" w14:textId="77777777"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xml:space="preserve">Направленности (при наличии): </w:t>
            </w:r>
          </w:p>
        </w:tc>
        <w:tc>
          <w:tcPr>
            <w:tcW w:w="5387" w:type="dxa"/>
            <w:gridSpan w:val="2"/>
            <w:shd w:val="clear" w:color="auto" w:fill="auto"/>
          </w:tcPr>
          <w:p w14:paraId="4EF3A339" w14:textId="11AE3F70" w:rsidR="006C5D79" w:rsidRPr="00FA005B" w:rsidRDefault="00FC389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нет</w:t>
            </w:r>
          </w:p>
        </w:tc>
      </w:tr>
      <w:tr w:rsidR="001179DA" w:rsidRPr="00FA005B" w14:paraId="5855BB46" w14:textId="77777777" w:rsidTr="0039057B">
        <w:trPr>
          <w:trHeight w:val="20"/>
        </w:trPr>
        <w:tc>
          <w:tcPr>
            <w:tcW w:w="4820" w:type="dxa"/>
            <w:vMerge w:val="restart"/>
            <w:shd w:val="clear" w:color="auto" w:fill="auto"/>
          </w:tcPr>
          <w:p w14:paraId="345B758A" w14:textId="23387321" w:rsidR="001179DA" w:rsidRPr="00FA005B" w:rsidRDefault="001179DA"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Дополнительные квалификации по профессии рабочих, должности служащих, рекомендуемые отраслью</w:t>
            </w:r>
          </w:p>
        </w:tc>
        <w:tc>
          <w:tcPr>
            <w:tcW w:w="5387" w:type="dxa"/>
            <w:gridSpan w:val="2"/>
            <w:shd w:val="clear" w:color="auto" w:fill="auto"/>
          </w:tcPr>
          <w:p w14:paraId="33B8EC80" w14:textId="5622EF38" w:rsidR="001179DA" w:rsidRPr="00FA005B" w:rsidRDefault="001179DA"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Топливно-энергетический комплекс</w:t>
            </w:r>
          </w:p>
        </w:tc>
      </w:tr>
      <w:tr w:rsidR="001179DA" w:rsidRPr="00FA005B" w14:paraId="4653679A" w14:textId="77777777" w:rsidTr="0039057B">
        <w:trPr>
          <w:trHeight w:val="20"/>
        </w:trPr>
        <w:tc>
          <w:tcPr>
            <w:tcW w:w="4820" w:type="dxa"/>
            <w:vMerge/>
            <w:shd w:val="clear" w:color="auto" w:fill="auto"/>
          </w:tcPr>
          <w:p w14:paraId="6E3C12CC" w14:textId="241E1221" w:rsidR="001179DA" w:rsidRPr="00FA005B" w:rsidRDefault="001179DA" w:rsidP="006C5D79">
            <w:pPr>
              <w:rPr>
                <w:rFonts w:ascii="Times New Roman" w:eastAsia="DejaVu Sans" w:hAnsi="Times New Roman" w:cs="Times New Roman"/>
                <w:sz w:val="20"/>
                <w:szCs w:val="20"/>
                <w:lang w:eastAsia="zh-CN" w:bidi="hi-IN"/>
              </w:rPr>
            </w:pPr>
          </w:p>
        </w:tc>
        <w:tc>
          <w:tcPr>
            <w:tcW w:w="5387" w:type="dxa"/>
            <w:gridSpan w:val="2"/>
            <w:shd w:val="clear" w:color="auto" w:fill="auto"/>
          </w:tcPr>
          <w:p w14:paraId="11AA1E27" w14:textId="185A5D2D" w:rsidR="00B475B1" w:rsidRPr="00FA005B" w:rsidRDefault="009C6148" w:rsidP="0014409E">
            <w:pPr>
              <w:rPr>
                <w:rFonts w:ascii="Times New Roman" w:eastAsia="DejaVu Sans" w:hAnsi="Times New Roman" w:cs="Times New Roman"/>
                <w:sz w:val="20"/>
                <w:szCs w:val="20"/>
                <w:lang w:eastAsia="zh-CN" w:bidi="hi-IN"/>
              </w:rPr>
            </w:pPr>
            <w:r w:rsidRPr="00B475B1">
              <w:rPr>
                <w:rFonts w:ascii="Times New Roman" w:eastAsia="DejaVu Sans" w:hAnsi="Times New Roman" w:cs="Times New Roman"/>
                <w:sz w:val="20"/>
                <w:szCs w:val="20"/>
                <w:lang w:eastAsia="zh-CN" w:bidi="hi-IN"/>
              </w:rPr>
              <w:t>Помощник бурильщика эксплуатационного и разведочного бурения скважин на нефть и газ (второй)</w:t>
            </w:r>
            <w:r w:rsidR="00B475B1">
              <w:rPr>
                <w:rFonts w:ascii="Times New Roman" w:eastAsia="DejaVu Sans" w:hAnsi="Times New Roman" w:cs="Times New Roman"/>
                <w:sz w:val="20"/>
                <w:szCs w:val="20"/>
                <w:lang w:eastAsia="zh-CN" w:bidi="hi-IN"/>
              </w:rPr>
              <w:t xml:space="preserve"> </w:t>
            </w:r>
          </w:p>
        </w:tc>
      </w:tr>
      <w:tr w:rsidR="006C5D79" w:rsidRPr="00FA005B" w14:paraId="7CFD5144" w14:textId="77777777" w:rsidTr="0039057B">
        <w:trPr>
          <w:trHeight w:val="20"/>
        </w:trPr>
        <w:tc>
          <w:tcPr>
            <w:tcW w:w="4820" w:type="dxa"/>
            <w:shd w:val="clear" w:color="auto" w:fill="auto"/>
          </w:tcPr>
          <w:p w14:paraId="2FB2AFF9" w14:textId="77777777" w:rsidR="001179DA" w:rsidRPr="00FA005B" w:rsidRDefault="001179DA" w:rsidP="001179DA">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Нормативный срок и объем реализации образовательной программы</w:t>
            </w:r>
          </w:p>
          <w:p w14:paraId="621642EC" w14:textId="77777777" w:rsidR="00FC3899" w:rsidRPr="00FA005B" w:rsidRDefault="001179DA" w:rsidP="00FC389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на базе СОО</w:t>
            </w:r>
          </w:p>
          <w:p w14:paraId="7A2EA6BC" w14:textId="1B9945C4" w:rsidR="006C5D79" w:rsidRPr="00FA005B" w:rsidRDefault="001179DA" w:rsidP="00FC389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на базе ООО</w:t>
            </w:r>
          </w:p>
        </w:tc>
        <w:tc>
          <w:tcPr>
            <w:tcW w:w="5387" w:type="dxa"/>
            <w:gridSpan w:val="2"/>
            <w:shd w:val="clear" w:color="auto" w:fill="auto"/>
          </w:tcPr>
          <w:p w14:paraId="6ABF696A" w14:textId="43EBF9B1" w:rsidR="006C5D79" w:rsidRPr="00FA005B" w:rsidRDefault="006C5D79" w:rsidP="006C5D79">
            <w:pPr>
              <w:rPr>
                <w:rFonts w:ascii="Times New Roman" w:eastAsia="DejaVu Sans" w:hAnsi="Times New Roman" w:cs="Times New Roman"/>
                <w:sz w:val="20"/>
                <w:szCs w:val="20"/>
                <w:lang w:eastAsia="zh-CN" w:bidi="hi-IN"/>
              </w:rPr>
            </w:pPr>
          </w:p>
          <w:p w14:paraId="4ED6D2BE" w14:textId="225F9BE4" w:rsidR="001179DA" w:rsidRPr="00FA005B" w:rsidRDefault="001179DA" w:rsidP="006C5D79">
            <w:pPr>
              <w:rPr>
                <w:rFonts w:ascii="Times New Roman" w:eastAsia="DejaVu Sans" w:hAnsi="Times New Roman" w:cs="Times New Roman"/>
                <w:sz w:val="20"/>
                <w:szCs w:val="20"/>
                <w:lang w:eastAsia="zh-CN" w:bidi="hi-IN"/>
              </w:rPr>
            </w:pPr>
          </w:p>
          <w:p w14:paraId="48EC3DA3" w14:textId="77777777" w:rsidR="001179DA" w:rsidRPr="00FA005B" w:rsidRDefault="001179DA" w:rsidP="006C5D79">
            <w:pPr>
              <w:rPr>
                <w:rFonts w:ascii="Times New Roman" w:eastAsia="DejaVu Sans" w:hAnsi="Times New Roman" w:cs="Times New Roman"/>
                <w:sz w:val="20"/>
                <w:szCs w:val="20"/>
                <w:lang w:eastAsia="zh-CN" w:bidi="hi-IN"/>
              </w:rPr>
            </w:pPr>
          </w:p>
          <w:p w14:paraId="1E5053DD" w14:textId="77777777"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2 г</w:t>
            </w:r>
            <w:r w:rsidR="001179DA" w:rsidRPr="00FA005B">
              <w:rPr>
                <w:rFonts w:ascii="Times New Roman" w:eastAsia="DejaVu Sans" w:hAnsi="Times New Roman" w:cs="Times New Roman"/>
                <w:sz w:val="20"/>
                <w:szCs w:val="20"/>
                <w:lang w:eastAsia="zh-CN" w:bidi="hi-IN"/>
              </w:rPr>
              <w:t>.</w:t>
            </w:r>
            <w:r w:rsidRPr="00FA005B">
              <w:rPr>
                <w:rFonts w:ascii="Times New Roman" w:eastAsia="DejaVu Sans" w:hAnsi="Times New Roman" w:cs="Times New Roman"/>
                <w:sz w:val="20"/>
                <w:szCs w:val="20"/>
                <w:lang w:eastAsia="zh-CN" w:bidi="hi-IN"/>
              </w:rPr>
              <w:t xml:space="preserve"> 10 мес.</w:t>
            </w:r>
            <w:r w:rsidR="001179DA" w:rsidRPr="00FA005B">
              <w:rPr>
                <w:rFonts w:ascii="Times New Roman" w:eastAsia="DejaVu Sans" w:hAnsi="Times New Roman" w:cs="Times New Roman"/>
                <w:sz w:val="20"/>
                <w:szCs w:val="20"/>
                <w:lang w:eastAsia="zh-CN" w:bidi="hi-IN"/>
              </w:rPr>
              <w:t xml:space="preserve">/4464 </w:t>
            </w:r>
            <w:proofErr w:type="spellStart"/>
            <w:r w:rsidR="001179DA" w:rsidRPr="00FA005B">
              <w:rPr>
                <w:rFonts w:ascii="Times New Roman" w:eastAsia="DejaVu Sans" w:hAnsi="Times New Roman" w:cs="Times New Roman"/>
                <w:sz w:val="20"/>
                <w:szCs w:val="20"/>
                <w:lang w:eastAsia="zh-CN" w:bidi="hi-IN"/>
              </w:rPr>
              <w:t>ак.ч</w:t>
            </w:r>
            <w:proofErr w:type="spellEnd"/>
            <w:r w:rsidR="001179DA" w:rsidRPr="00FA005B">
              <w:rPr>
                <w:rFonts w:ascii="Times New Roman" w:eastAsia="DejaVu Sans" w:hAnsi="Times New Roman" w:cs="Times New Roman"/>
                <w:sz w:val="20"/>
                <w:szCs w:val="20"/>
                <w:lang w:eastAsia="zh-CN" w:bidi="hi-IN"/>
              </w:rPr>
              <w:t>.</w:t>
            </w:r>
          </w:p>
          <w:p w14:paraId="796D9BC2" w14:textId="51AB45CD" w:rsidR="00271246" w:rsidRPr="00FA005B" w:rsidRDefault="00271246"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xml:space="preserve">3 г. 10 мес./ 5940 </w:t>
            </w:r>
            <w:proofErr w:type="spellStart"/>
            <w:r w:rsidRPr="00FA005B">
              <w:rPr>
                <w:rFonts w:ascii="Times New Roman" w:eastAsia="DejaVu Sans" w:hAnsi="Times New Roman" w:cs="Times New Roman"/>
                <w:sz w:val="20"/>
                <w:szCs w:val="20"/>
                <w:lang w:eastAsia="zh-CN" w:bidi="hi-IN"/>
              </w:rPr>
              <w:t>ак.ч</w:t>
            </w:r>
            <w:proofErr w:type="spellEnd"/>
            <w:r w:rsidRPr="00FA005B">
              <w:rPr>
                <w:rFonts w:ascii="Times New Roman" w:eastAsia="DejaVu Sans" w:hAnsi="Times New Roman" w:cs="Times New Roman"/>
                <w:sz w:val="20"/>
                <w:szCs w:val="20"/>
                <w:lang w:eastAsia="zh-CN" w:bidi="hi-IN"/>
              </w:rPr>
              <w:t>.</w:t>
            </w:r>
          </w:p>
        </w:tc>
      </w:tr>
      <w:tr w:rsidR="00FC3899" w:rsidRPr="00FA005B" w14:paraId="09A49D43" w14:textId="77777777" w:rsidTr="0039057B">
        <w:trPr>
          <w:trHeight w:val="20"/>
        </w:trPr>
        <w:tc>
          <w:tcPr>
            <w:tcW w:w="4820" w:type="dxa"/>
            <w:shd w:val="clear" w:color="auto" w:fill="auto"/>
          </w:tcPr>
          <w:p w14:paraId="2608295F" w14:textId="77777777" w:rsidR="00FC3899" w:rsidRPr="00FA005B" w:rsidRDefault="00FC3899" w:rsidP="009C6148">
            <w:pPr>
              <w:rPr>
                <w:rFonts w:ascii="Times New Roman" w:hAnsi="Times New Roman" w:cs="Times New Roman"/>
                <w:sz w:val="20"/>
                <w:szCs w:val="20"/>
              </w:rPr>
            </w:pPr>
            <w:r w:rsidRPr="00FA005B">
              <w:rPr>
                <w:rFonts w:ascii="Times New Roman" w:hAnsi="Times New Roman" w:cs="Times New Roman"/>
                <w:sz w:val="20"/>
                <w:szCs w:val="20"/>
              </w:rPr>
              <w:t xml:space="preserve">Срок и объем реализации образовательной программы, рекомендованный отраслью </w:t>
            </w:r>
          </w:p>
          <w:p w14:paraId="1973D7D6" w14:textId="5251EE6F" w:rsidR="00FC3899" w:rsidRPr="00FA005B" w:rsidRDefault="00FC3899" w:rsidP="009C6148">
            <w:pPr>
              <w:rPr>
                <w:rFonts w:ascii="Times New Roman" w:eastAsia="DejaVu Sans" w:hAnsi="Times New Roman" w:cs="Times New Roman"/>
                <w:sz w:val="20"/>
                <w:szCs w:val="20"/>
                <w:lang w:eastAsia="zh-CN" w:bidi="hi-IN"/>
              </w:rPr>
            </w:pPr>
            <w:r w:rsidRPr="00FA005B">
              <w:rPr>
                <w:rFonts w:ascii="Times New Roman" w:hAnsi="Times New Roman" w:cs="Times New Roman"/>
                <w:sz w:val="20"/>
                <w:szCs w:val="20"/>
              </w:rPr>
              <w:t xml:space="preserve">      на базе ООО</w:t>
            </w:r>
          </w:p>
        </w:tc>
        <w:tc>
          <w:tcPr>
            <w:tcW w:w="5387" w:type="dxa"/>
            <w:gridSpan w:val="2"/>
            <w:shd w:val="clear" w:color="auto" w:fill="auto"/>
          </w:tcPr>
          <w:p w14:paraId="30C9E899" w14:textId="77777777" w:rsidR="00FC3899" w:rsidRPr="00FA005B" w:rsidRDefault="00FC3899" w:rsidP="009C6148">
            <w:pPr>
              <w:rPr>
                <w:rFonts w:ascii="Times New Roman" w:eastAsia="DejaVu Sans" w:hAnsi="Times New Roman" w:cs="Times New Roman"/>
                <w:sz w:val="20"/>
                <w:szCs w:val="20"/>
                <w:lang w:eastAsia="zh-CN" w:bidi="hi-IN"/>
              </w:rPr>
            </w:pPr>
          </w:p>
          <w:p w14:paraId="3CC8FBAB" w14:textId="77777777" w:rsidR="00FC3899" w:rsidRPr="00FA005B" w:rsidRDefault="00FC3899" w:rsidP="009C6148">
            <w:pPr>
              <w:rPr>
                <w:rFonts w:ascii="Times New Roman" w:eastAsia="DejaVu Sans" w:hAnsi="Times New Roman" w:cs="Times New Roman"/>
                <w:sz w:val="20"/>
                <w:szCs w:val="20"/>
                <w:lang w:eastAsia="zh-CN" w:bidi="hi-IN"/>
              </w:rPr>
            </w:pPr>
          </w:p>
          <w:p w14:paraId="0C2BDC07" w14:textId="056B933C" w:rsidR="00FC3899" w:rsidRPr="00FA005B" w:rsidRDefault="00FC3899" w:rsidP="009C6148">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xml:space="preserve">3 г. 10 мес./ 5940 </w:t>
            </w:r>
            <w:proofErr w:type="spellStart"/>
            <w:r w:rsidRPr="00FA005B">
              <w:rPr>
                <w:rFonts w:ascii="Times New Roman" w:eastAsia="DejaVu Sans" w:hAnsi="Times New Roman" w:cs="Times New Roman"/>
                <w:sz w:val="20"/>
                <w:szCs w:val="20"/>
                <w:lang w:eastAsia="zh-CN" w:bidi="hi-IN"/>
              </w:rPr>
              <w:t>ак.ч</w:t>
            </w:r>
            <w:proofErr w:type="spellEnd"/>
            <w:r w:rsidRPr="00FA005B">
              <w:rPr>
                <w:rFonts w:ascii="Times New Roman" w:eastAsia="DejaVu Sans" w:hAnsi="Times New Roman" w:cs="Times New Roman"/>
                <w:sz w:val="20"/>
                <w:szCs w:val="20"/>
                <w:lang w:eastAsia="zh-CN" w:bidi="hi-IN"/>
              </w:rPr>
              <w:t>.</w:t>
            </w:r>
          </w:p>
        </w:tc>
      </w:tr>
      <w:tr w:rsidR="006C5D79" w:rsidRPr="00FA005B" w14:paraId="167BF177" w14:textId="77777777" w:rsidTr="0039057B">
        <w:trPr>
          <w:trHeight w:val="20"/>
        </w:trPr>
        <w:tc>
          <w:tcPr>
            <w:tcW w:w="4820" w:type="dxa"/>
            <w:shd w:val="clear" w:color="auto" w:fill="auto"/>
          </w:tcPr>
          <w:p w14:paraId="01F7C2F8" w14:textId="2A3419FF" w:rsidR="006C5D79" w:rsidRPr="00FA005B" w:rsidRDefault="006C5D79" w:rsidP="006C5D79">
            <w:pPr>
              <w:rPr>
                <w:rFonts w:ascii="Times New Roman" w:hAnsi="Times New Roman" w:cs="Times New Roman"/>
                <w:sz w:val="20"/>
                <w:szCs w:val="20"/>
                <w:lang w:bidi="hi-IN"/>
              </w:rPr>
            </w:pPr>
            <w:r w:rsidRPr="00FA005B">
              <w:rPr>
                <w:rFonts w:ascii="Times New Roman" w:hAnsi="Times New Roman" w:cs="Times New Roman"/>
                <w:sz w:val="20"/>
                <w:szCs w:val="20"/>
                <w:lang w:bidi="hi-IN"/>
              </w:rPr>
              <w:t>Рекомендуемое количество часов практики за весь период обучения / из них количество часов производственной практики</w:t>
            </w:r>
          </w:p>
        </w:tc>
        <w:tc>
          <w:tcPr>
            <w:tcW w:w="5387" w:type="dxa"/>
            <w:gridSpan w:val="2"/>
            <w:shd w:val="clear" w:color="auto" w:fill="auto"/>
          </w:tcPr>
          <w:p w14:paraId="18FF5566" w14:textId="058142A1"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900/324</w:t>
            </w:r>
            <w:r w:rsidR="00FC3899" w:rsidRPr="00FA005B">
              <w:rPr>
                <w:rFonts w:ascii="Times New Roman" w:eastAsia="DejaVu Sans" w:hAnsi="Times New Roman" w:cs="Times New Roman"/>
                <w:sz w:val="20"/>
                <w:szCs w:val="20"/>
                <w:lang w:eastAsia="zh-CN" w:bidi="hi-IN"/>
              </w:rPr>
              <w:t xml:space="preserve"> </w:t>
            </w:r>
            <w:proofErr w:type="spellStart"/>
            <w:r w:rsidR="00FC3899" w:rsidRPr="00FA005B">
              <w:rPr>
                <w:rFonts w:ascii="Times New Roman" w:eastAsia="DejaVu Sans" w:hAnsi="Times New Roman" w:cs="Times New Roman"/>
                <w:sz w:val="20"/>
                <w:szCs w:val="20"/>
                <w:lang w:eastAsia="zh-CN" w:bidi="hi-IN"/>
              </w:rPr>
              <w:t>ак.ч</w:t>
            </w:r>
            <w:proofErr w:type="spellEnd"/>
            <w:r w:rsidR="00FC3899" w:rsidRPr="00FA005B">
              <w:rPr>
                <w:rFonts w:ascii="Times New Roman" w:eastAsia="DejaVu Sans" w:hAnsi="Times New Roman" w:cs="Times New Roman"/>
                <w:sz w:val="20"/>
                <w:szCs w:val="20"/>
                <w:lang w:eastAsia="zh-CN" w:bidi="hi-IN"/>
              </w:rPr>
              <w:t>.</w:t>
            </w:r>
          </w:p>
        </w:tc>
      </w:tr>
      <w:tr w:rsidR="006C5D79" w:rsidRPr="00FA005B" w14:paraId="4B01E72A" w14:textId="77777777" w:rsidTr="0039057B">
        <w:trPr>
          <w:trHeight w:val="20"/>
        </w:trPr>
        <w:tc>
          <w:tcPr>
            <w:tcW w:w="4820" w:type="dxa"/>
            <w:shd w:val="clear" w:color="auto" w:fill="auto"/>
          </w:tcPr>
          <w:p w14:paraId="7D4F6E12" w14:textId="77777777" w:rsidR="006C5D79" w:rsidRPr="00FA005B" w:rsidRDefault="006C5D79" w:rsidP="006C5D79">
            <w:pPr>
              <w:rPr>
                <w:rFonts w:ascii="Times New Roman" w:eastAsia="DejaVu Sans" w:hAnsi="Times New Roman" w:cs="Times New Roman"/>
                <w:b/>
                <w:bCs/>
                <w:sz w:val="20"/>
                <w:szCs w:val="20"/>
                <w:lang w:eastAsia="zh-CN" w:bidi="hi-IN"/>
              </w:rPr>
            </w:pPr>
            <w:bookmarkStart w:id="19" w:name="_Hlk156306819"/>
            <w:r w:rsidRPr="00FA005B">
              <w:rPr>
                <w:rFonts w:ascii="Times New Roman" w:eastAsia="DejaVu Sans" w:hAnsi="Times New Roman" w:cs="Times New Roman"/>
                <w:b/>
                <w:bCs/>
                <w:sz w:val="20"/>
                <w:szCs w:val="20"/>
                <w:lang w:eastAsia="zh-CN" w:bidi="hi-IN"/>
              </w:rPr>
              <w:t>Структура образовательной программы</w:t>
            </w:r>
          </w:p>
        </w:tc>
        <w:tc>
          <w:tcPr>
            <w:tcW w:w="2126" w:type="dxa"/>
            <w:shd w:val="clear" w:color="auto" w:fill="auto"/>
          </w:tcPr>
          <w:p w14:paraId="6B3EA25F" w14:textId="77777777" w:rsidR="006C5D79" w:rsidRPr="00FA005B" w:rsidRDefault="006C5D79" w:rsidP="006C5D79">
            <w:pPr>
              <w:jc w:val="center"/>
              <w:rPr>
                <w:rFonts w:ascii="Times New Roman" w:eastAsia="DejaVu Sans" w:hAnsi="Times New Roman" w:cs="Times New Roman"/>
                <w:b/>
                <w:bCs/>
                <w:sz w:val="20"/>
                <w:szCs w:val="20"/>
                <w:lang w:eastAsia="zh-CN" w:bidi="hi-IN"/>
              </w:rPr>
            </w:pPr>
            <w:r w:rsidRPr="00FA005B">
              <w:rPr>
                <w:rFonts w:ascii="Times New Roman" w:eastAsia="DejaVu Sans" w:hAnsi="Times New Roman" w:cs="Times New Roman"/>
                <w:b/>
                <w:bCs/>
                <w:sz w:val="20"/>
                <w:szCs w:val="20"/>
                <w:lang w:eastAsia="zh-CN" w:bidi="hi-IN"/>
              </w:rPr>
              <w:t xml:space="preserve">Объем, в </w:t>
            </w:r>
            <w:proofErr w:type="spellStart"/>
            <w:r w:rsidRPr="00FA005B">
              <w:rPr>
                <w:rFonts w:ascii="Times New Roman" w:eastAsia="DejaVu Sans" w:hAnsi="Times New Roman" w:cs="Times New Roman"/>
                <w:b/>
                <w:bCs/>
                <w:sz w:val="20"/>
                <w:szCs w:val="20"/>
                <w:lang w:eastAsia="zh-CN" w:bidi="hi-IN"/>
              </w:rPr>
              <w:t>ак.ч</w:t>
            </w:r>
            <w:proofErr w:type="spellEnd"/>
            <w:r w:rsidRPr="00FA005B">
              <w:rPr>
                <w:rFonts w:ascii="Times New Roman" w:eastAsia="DejaVu Sans" w:hAnsi="Times New Roman" w:cs="Times New Roman"/>
                <w:b/>
                <w:bCs/>
                <w:sz w:val="20"/>
                <w:szCs w:val="20"/>
                <w:lang w:eastAsia="zh-CN" w:bidi="hi-IN"/>
              </w:rPr>
              <w:t>.</w:t>
            </w:r>
          </w:p>
        </w:tc>
        <w:tc>
          <w:tcPr>
            <w:tcW w:w="3261" w:type="dxa"/>
            <w:shd w:val="clear" w:color="auto" w:fill="auto"/>
          </w:tcPr>
          <w:p w14:paraId="5CE7FDD6" w14:textId="77777777" w:rsidR="006C5D79" w:rsidRPr="00FA005B" w:rsidRDefault="006C5D79" w:rsidP="006C5D79">
            <w:pPr>
              <w:jc w:val="center"/>
              <w:rPr>
                <w:rFonts w:ascii="Times New Roman" w:eastAsia="DejaVu Sans" w:hAnsi="Times New Roman" w:cs="Times New Roman"/>
                <w:b/>
                <w:bCs/>
                <w:sz w:val="20"/>
                <w:szCs w:val="20"/>
                <w:lang w:eastAsia="zh-CN" w:bidi="hi-IN"/>
              </w:rPr>
            </w:pPr>
            <w:r w:rsidRPr="00FA005B">
              <w:rPr>
                <w:rFonts w:ascii="Times New Roman" w:eastAsia="DejaVu Sans" w:hAnsi="Times New Roman" w:cs="Times New Roman"/>
                <w:b/>
                <w:bCs/>
                <w:sz w:val="20"/>
                <w:szCs w:val="20"/>
                <w:lang w:eastAsia="zh-CN" w:bidi="hi-IN"/>
              </w:rPr>
              <w:t>в т.ч. в форме практической подготовки</w:t>
            </w:r>
          </w:p>
        </w:tc>
      </w:tr>
      <w:tr w:rsidR="006C5D79" w:rsidRPr="00FA005B" w14:paraId="5A4B72DA" w14:textId="77777777" w:rsidTr="0039057B">
        <w:trPr>
          <w:trHeight w:val="20"/>
        </w:trPr>
        <w:tc>
          <w:tcPr>
            <w:tcW w:w="4820" w:type="dxa"/>
            <w:shd w:val="clear" w:color="auto" w:fill="auto"/>
          </w:tcPr>
          <w:p w14:paraId="230E09BB" w14:textId="77777777"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Обязательная часть образовательной программы</w:t>
            </w:r>
          </w:p>
        </w:tc>
        <w:tc>
          <w:tcPr>
            <w:tcW w:w="2126" w:type="dxa"/>
            <w:shd w:val="clear" w:color="auto" w:fill="auto"/>
          </w:tcPr>
          <w:p w14:paraId="6C980BBF" w14:textId="41DEC3DA" w:rsidR="006C5D79" w:rsidRPr="00FA005B" w:rsidRDefault="006C5D79" w:rsidP="006C5D79">
            <w:pPr>
              <w:jc w:val="center"/>
              <w:rPr>
                <w:rFonts w:ascii="Times New Roman" w:eastAsia="DejaVu Sans" w:hAnsi="Times New Roman" w:cs="Times New Roman"/>
                <w:bCs/>
                <w:sz w:val="20"/>
                <w:szCs w:val="20"/>
                <w:lang w:eastAsia="zh-CN" w:bidi="hi-IN"/>
              </w:rPr>
            </w:pPr>
            <w:r w:rsidRPr="00FA005B">
              <w:rPr>
                <w:rFonts w:ascii="Times New Roman" w:hAnsi="Times New Roman" w:cs="Times New Roman"/>
                <w:bCs/>
                <w:sz w:val="20"/>
                <w:szCs w:val="20"/>
              </w:rPr>
              <w:t>2952</w:t>
            </w:r>
          </w:p>
        </w:tc>
        <w:tc>
          <w:tcPr>
            <w:tcW w:w="3261" w:type="dxa"/>
            <w:shd w:val="clear" w:color="auto" w:fill="auto"/>
          </w:tcPr>
          <w:p w14:paraId="20077CCC" w14:textId="30DCEFA0" w:rsidR="006C5D79" w:rsidRPr="00FA005B" w:rsidRDefault="002A7EA0" w:rsidP="006C5D79">
            <w:pPr>
              <w:jc w:val="center"/>
              <w:rPr>
                <w:rFonts w:ascii="Times New Roman" w:eastAsia="DejaVu Sans" w:hAnsi="Times New Roman" w:cs="Times New Roman"/>
                <w:bCs/>
                <w:sz w:val="20"/>
                <w:szCs w:val="20"/>
                <w:lang w:eastAsia="zh-CN" w:bidi="hi-IN"/>
              </w:rPr>
            </w:pPr>
            <w:r>
              <w:rPr>
                <w:rFonts w:ascii="Times New Roman" w:hAnsi="Times New Roman" w:cs="Times New Roman"/>
                <w:bCs/>
                <w:sz w:val="20"/>
                <w:szCs w:val="20"/>
              </w:rPr>
              <w:t>2198</w:t>
            </w:r>
          </w:p>
        </w:tc>
      </w:tr>
      <w:tr w:rsidR="006C5D79" w:rsidRPr="00FA005B" w14:paraId="325ACBFE" w14:textId="77777777" w:rsidTr="0039057B">
        <w:trPr>
          <w:trHeight w:val="20"/>
        </w:trPr>
        <w:tc>
          <w:tcPr>
            <w:tcW w:w="4820" w:type="dxa"/>
            <w:shd w:val="clear" w:color="auto" w:fill="auto"/>
          </w:tcPr>
          <w:p w14:paraId="1B81FFBF" w14:textId="5A99528F" w:rsidR="006C5D79" w:rsidRPr="00FA005B" w:rsidRDefault="006C5D79" w:rsidP="006C5D79">
            <w:pPr>
              <w:ind w:left="458"/>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социально-гуманитарный цикл</w:t>
            </w:r>
          </w:p>
        </w:tc>
        <w:tc>
          <w:tcPr>
            <w:tcW w:w="2126" w:type="dxa"/>
            <w:shd w:val="clear" w:color="auto" w:fill="auto"/>
          </w:tcPr>
          <w:p w14:paraId="653D011A" w14:textId="6E0AC9B3"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hAnsi="Times New Roman" w:cs="Times New Roman"/>
                <w:sz w:val="20"/>
                <w:szCs w:val="20"/>
              </w:rPr>
              <w:t>428</w:t>
            </w:r>
          </w:p>
        </w:tc>
        <w:tc>
          <w:tcPr>
            <w:tcW w:w="3261" w:type="dxa"/>
            <w:shd w:val="clear" w:color="auto" w:fill="auto"/>
          </w:tcPr>
          <w:p w14:paraId="70601D8E" w14:textId="34E48ACE"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hAnsi="Times New Roman" w:cs="Times New Roman"/>
                <w:sz w:val="20"/>
                <w:szCs w:val="20"/>
              </w:rPr>
              <w:t>352</w:t>
            </w:r>
          </w:p>
        </w:tc>
      </w:tr>
      <w:tr w:rsidR="006C5D79" w:rsidRPr="00FA005B" w14:paraId="0FD08234" w14:textId="77777777" w:rsidTr="0039057B">
        <w:trPr>
          <w:trHeight w:val="20"/>
        </w:trPr>
        <w:tc>
          <w:tcPr>
            <w:tcW w:w="4820" w:type="dxa"/>
            <w:shd w:val="clear" w:color="auto" w:fill="auto"/>
          </w:tcPr>
          <w:p w14:paraId="6050AF68" w14:textId="77777777" w:rsidR="006C5D79" w:rsidRPr="00FA005B" w:rsidRDefault="006C5D79" w:rsidP="006C5D79">
            <w:pPr>
              <w:ind w:left="458"/>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общепрофессиональный цикл</w:t>
            </w:r>
          </w:p>
        </w:tc>
        <w:tc>
          <w:tcPr>
            <w:tcW w:w="2126" w:type="dxa"/>
            <w:shd w:val="clear" w:color="auto" w:fill="auto"/>
            <w:vAlign w:val="center"/>
          </w:tcPr>
          <w:p w14:paraId="12660459" w14:textId="24AD175B"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hAnsi="Times New Roman" w:cs="Times New Roman"/>
                <w:bCs/>
                <w:sz w:val="20"/>
                <w:szCs w:val="20"/>
              </w:rPr>
              <w:t>620</w:t>
            </w:r>
          </w:p>
        </w:tc>
        <w:tc>
          <w:tcPr>
            <w:tcW w:w="3261" w:type="dxa"/>
            <w:shd w:val="clear" w:color="auto" w:fill="auto"/>
            <w:vAlign w:val="center"/>
          </w:tcPr>
          <w:p w14:paraId="6EC17C75" w14:textId="1CEB1457"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hAnsi="Times New Roman" w:cs="Times New Roman"/>
                <w:bCs/>
                <w:sz w:val="20"/>
                <w:szCs w:val="20"/>
              </w:rPr>
              <w:t>322</w:t>
            </w:r>
          </w:p>
        </w:tc>
      </w:tr>
      <w:tr w:rsidR="006C5D79" w:rsidRPr="00FA005B" w14:paraId="7962BD52" w14:textId="77777777" w:rsidTr="0039057B">
        <w:trPr>
          <w:trHeight w:val="20"/>
        </w:trPr>
        <w:tc>
          <w:tcPr>
            <w:tcW w:w="4820" w:type="dxa"/>
            <w:shd w:val="clear" w:color="auto" w:fill="auto"/>
          </w:tcPr>
          <w:p w14:paraId="4D1FB55E" w14:textId="77777777" w:rsidR="006C5D79" w:rsidRPr="00FA005B" w:rsidRDefault="006C5D79" w:rsidP="006C5D79">
            <w:pPr>
              <w:ind w:left="458"/>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профессиональный цикл</w:t>
            </w:r>
          </w:p>
        </w:tc>
        <w:tc>
          <w:tcPr>
            <w:tcW w:w="2126" w:type="dxa"/>
            <w:shd w:val="clear" w:color="auto" w:fill="auto"/>
            <w:vAlign w:val="center"/>
          </w:tcPr>
          <w:p w14:paraId="547DC4FE" w14:textId="7A1AC7E6"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hAnsi="Times New Roman" w:cs="Times New Roman"/>
                <w:bCs/>
                <w:sz w:val="20"/>
                <w:szCs w:val="20"/>
              </w:rPr>
              <w:t>1</w:t>
            </w:r>
            <w:r w:rsidR="002A7EA0">
              <w:rPr>
                <w:rFonts w:ascii="Times New Roman" w:hAnsi="Times New Roman" w:cs="Times New Roman"/>
                <w:bCs/>
                <w:sz w:val="20"/>
                <w:szCs w:val="20"/>
              </w:rPr>
              <w:t>904</w:t>
            </w:r>
          </w:p>
        </w:tc>
        <w:tc>
          <w:tcPr>
            <w:tcW w:w="3261" w:type="dxa"/>
            <w:shd w:val="clear" w:color="auto" w:fill="auto"/>
            <w:vAlign w:val="center"/>
          </w:tcPr>
          <w:p w14:paraId="77FB290D" w14:textId="70D9BE40" w:rsidR="006C5D79" w:rsidRPr="00FA005B" w:rsidRDefault="002A7EA0" w:rsidP="006C5D79">
            <w:pPr>
              <w:jc w:val="center"/>
              <w:rPr>
                <w:rFonts w:ascii="Times New Roman" w:eastAsia="DejaVu Sans" w:hAnsi="Times New Roman" w:cs="Times New Roman"/>
                <w:sz w:val="20"/>
                <w:szCs w:val="20"/>
                <w:lang w:eastAsia="zh-CN" w:bidi="hi-IN"/>
              </w:rPr>
            </w:pPr>
            <w:r>
              <w:rPr>
                <w:rFonts w:ascii="Times New Roman" w:hAnsi="Times New Roman" w:cs="Times New Roman"/>
                <w:bCs/>
                <w:sz w:val="20"/>
                <w:szCs w:val="20"/>
              </w:rPr>
              <w:t>1524</w:t>
            </w:r>
          </w:p>
        </w:tc>
      </w:tr>
      <w:tr w:rsidR="006C5D79" w:rsidRPr="00FA005B" w14:paraId="1EC62E49" w14:textId="77777777" w:rsidTr="0039057B">
        <w:trPr>
          <w:trHeight w:val="20"/>
        </w:trPr>
        <w:tc>
          <w:tcPr>
            <w:tcW w:w="4820" w:type="dxa"/>
            <w:shd w:val="clear" w:color="auto" w:fill="auto"/>
          </w:tcPr>
          <w:p w14:paraId="5C05FEAE" w14:textId="77777777" w:rsidR="006C5D79" w:rsidRPr="00FA005B" w:rsidRDefault="006C5D79" w:rsidP="006C5D79">
            <w:pPr>
              <w:ind w:left="29"/>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в т.ч. практика:</w:t>
            </w:r>
          </w:p>
          <w:p w14:paraId="6D0837D8" w14:textId="77777777" w:rsidR="006C5D79" w:rsidRPr="00FA005B" w:rsidRDefault="006C5D79" w:rsidP="006C5D79">
            <w:pPr>
              <w:ind w:left="454"/>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учебная</w:t>
            </w:r>
          </w:p>
          <w:p w14:paraId="6F53431D" w14:textId="77777777" w:rsidR="006C5D79" w:rsidRPr="00FA005B" w:rsidRDefault="006C5D79" w:rsidP="006C5D79">
            <w:pPr>
              <w:ind w:left="454"/>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производственная</w:t>
            </w:r>
          </w:p>
          <w:p w14:paraId="6842B43B" w14:textId="7AB4E0BE" w:rsidR="006C5D79" w:rsidRPr="00FA005B" w:rsidRDefault="006C5D79" w:rsidP="006C5D79">
            <w:pPr>
              <w:ind w:left="454"/>
              <w:rPr>
                <w:rFonts w:ascii="Times New Roman" w:eastAsia="DejaVu Sans" w:hAnsi="Times New Roman" w:cs="Times New Roman"/>
                <w:sz w:val="20"/>
                <w:szCs w:val="20"/>
                <w:lang w:eastAsia="zh-CN" w:bidi="hi-IN"/>
              </w:rPr>
            </w:pPr>
          </w:p>
        </w:tc>
        <w:tc>
          <w:tcPr>
            <w:tcW w:w="2126" w:type="dxa"/>
            <w:shd w:val="clear" w:color="auto" w:fill="auto"/>
          </w:tcPr>
          <w:p w14:paraId="62092FA5" w14:textId="35E50E58"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900</w:t>
            </w:r>
          </w:p>
          <w:p w14:paraId="1575C295" w14:textId="1377908B" w:rsidR="006C5D79" w:rsidRPr="00FA005B" w:rsidRDefault="006C5D79" w:rsidP="006C5D79">
            <w:pPr>
              <w:ind w:left="156"/>
              <w:jc w:val="cente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xml:space="preserve">- </w:t>
            </w:r>
            <w:r w:rsidR="002A7EA0">
              <w:rPr>
                <w:rFonts w:ascii="Times New Roman" w:eastAsia="DejaVu Sans" w:hAnsi="Times New Roman" w:cs="Times New Roman"/>
                <w:sz w:val="20"/>
                <w:szCs w:val="20"/>
                <w:lang w:eastAsia="zh-CN" w:bidi="hi-IN"/>
              </w:rPr>
              <w:t>576</w:t>
            </w:r>
          </w:p>
          <w:p w14:paraId="61B68859" w14:textId="48DFC2B4" w:rsidR="006C5D79" w:rsidRPr="00FA005B" w:rsidRDefault="006C5D79" w:rsidP="006C5D79">
            <w:pPr>
              <w:ind w:left="156"/>
              <w:jc w:val="cente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- 324</w:t>
            </w:r>
          </w:p>
          <w:p w14:paraId="32999D58" w14:textId="3AB98876" w:rsidR="006C5D79" w:rsidRPr="00FA005B" w:rsidRDefault="006C5D79" w:rsidP="006C5D79">
            <w:pPr>
              <w:ind w:left="156"/>
              <w:jc w:val="center"/>
              <w:rPr>
                <w:rFonts w:ascii="Times New Roman" w:eastAsia="DejaVu Sans" w:hAnsi="Times New Roman" w:cs="Times New Roman"/>
                <w:sz w:val="20"/>
                <w:szCs w:val="20"/>
                <w:lang w:eastAsia="zh-CN" w:bidi="hi-IN"/>
              </w:rPr>
            </w:pPr>
          </w:p>
        </w:tc>
        <w:tc>
          <w:tcPr>
            <w:tcW w:w="3261" w:type="dxa"/>
            <w:shd w:val="clear" w:color="auto" w:fill="auto"/>
          </w:tcPr>
          <w:p w14:paraId="396B7A7B" w14:textId="77777777"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900</w:t>
            </w:r>
          </w:p>
          <w:p w14:paraId="6B4697D3" w14:textId="6105DC01" w:rsidR="006C5D79" w:rsidRPr="00FA005B" w:rsidRDefault="006C5D79" w:rsidP="006C5D79">
            <w:pPr>
              <w:ind w:left="156"/>
              <w:jc w:val="cente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xml:space="preserve">- </w:t>
            </w:r>
            <w:r w:rsidR="002A7EA0">
              <w:rPr>
                <w:rFonts w:ascii="Times New Roman" w:eastAsia="DejaVu Sans" w:hAnsi="Times New Roman" w:cs="Times New Roman"/>
                <w:sz w:val="20"/>
                <w:szCs w:val="20"/>
                <w:lang w:eastAsia="zh-CN" w:bidi="hi-IN"/>
              </w:rPr>
              <w:t>576</w:t>
            </w:r>
          </w:p>
          <w:p w14:paraId="0E3B5D03" w14:textId="77777777" w:rsidR="006C5D79" w:rsidRPr="00FA005B" w:rsidRDefault="006C5D79" w:rsidP="006C5D79">
            <w:pPr>
              <w:ind w:left="156"/>
              <w:jc w:val="cente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- 324</w:t>
            </w:r>
          </w:p>
          <w:p w14:paraId="40CD4B15" w14:textId="26E192E3" w:rsidR="006C5D79" w:rsidRPr="00FA005B" w:rsidRDefault="006C5D79" w:rsidP="006C5D79">
            <w:pPr>
              <w:jc w:val="center"/>
              <w:rPr>
                <w:rFonts w:ascii="Times New Roman" w:eastAsia="DejaVu Sans" w:hAnsi="Times New Roman" w:cs="Times New Roman"/>
                <w:sz w:val="20"/>
                <w:szCs w:val="20"/>
                <w:lang w:eastAsia="zh-CN" w:bidi="hi-IN"/>
              </w:rPr>
            </w:pPr>
          </w:p>
        </w:tc>
      </w:tr>
      <w:tr w:rsidR="006C5D79" w:rsidRPr="00FA005B" w14:paraId="4FBD563D" w14:textId="77777777" w:rsidTr="0039057B">
        <w:trPr>
          <w:trHeight w:val="20"/>
        </w:trPr>
        <w:tc>
          <w:tcPr>
            <w:tcW w:w="4820" w:type="dxa"/>
            <w:shd w:val="clear" w:color="auto" w:fill="auto"/>
          </w:tcPr>
          <w:p w14:paraId="5D47429A" w14:textId="4B7BE736" w:rsidR="006C5D79" w:rsidRPr="00FA005B" w:rsidRDefault="006C5D79" w:rsidP="006C5D79">
            <w:pPr>
              <w:ind w:left="29"/>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 xml:space="preserve">Промежуточная аттестация </w:t>
            </w:r>
          </w:p>
        </w:tc>
        <w:tc>
          <w:tcPr>
            <w:tcW w:w="2126" w:type="dxa"/>
            <w:shd w:val="clear" w:color="auto" w:fill="auto"/>
          </w:tcPr>
          <w:p w14:paraId="11D2EC35" w14:textId="3E6A6BB2"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144</w:t>
            </w:r>
          </w:p>
        </w:tc>
        <w:tc>
          <w:tcPr>
            <w:tcW w:w="3261" w:type="dxa"/>
            <w:shd w:val="clear" w:color="auto" w:fill="auto"/>
          </w:tcPr>
          <w:p w14:paraId="63BC740F" w14:textId="77777777" w:rsidR="006C5D79" w:rsidRPr="00FA005B" w:rsidRDefault="006C5D79" w:rsidP="006C5D79">
            <w:pPr>
              <w:jc w:val="center"/>
              <w:rPr>
                <w:rFonts w:ascii="Times New Roman" w:eastAsia="DejaVu Sans" w:hAnsi="Times New Roman" w:cs="Times New Roman"/>
                <w:sz w:val="20"/>
                <w:szCs w:val="20"/>
                <w:lang w:eastAsia="zh-CN" w:bidi="hi-IN"/>
              </w:rPr>
            </w:pPr>
          </w:p>
        </w:tc>
      </w:tr>
      <w:tr w:rsidR="006C5D79" w:rsidRPr="00FA005B" w14:paraId="3699DEF7" w14:textId="77777777" w:rsidTr="0039057B">
        <w:trPr>
          <w:trHeight w:val="20"/>
        </w:trPr>
        <w:tc>
          <w:tcPr>
            <w:tcW w:w="4820" w:type="dxa"/>
            <w:shd w:val="clear" w:color="auto" w:fill="auto"/>
          </w:tcPr>
          <w:p w14:paraId="33EA6F33" w14:textId="77777777"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Вариативная часть образовательной программы</w:t>
            </w:r>
          </w:p>
        </w:tc>
        <w:tc>
          <w:tcPr>
            <w:tcW w:w="2126" w:type="dxa"/>
            <w:shd w:val="clear" w:color="auto" w:fill="auto"/>
            <w:vAlign w:val="center"/>
          </w:tcPr>
          <w:p w14:paraId="43B8D8B6" w14:textId="01B76367" w:rsidR="006C5D79" w:rsidRPr="00FA005B" w:rsidRDefault="006C5D79" w:rsidP="006C5D79">
            <w:pPr>
              <w:jc w:val="center"/>
              <w:rPr>
                <w:rFonts w:ascii="Times New Roman" w:eastAsia="DejaVu Sans" w:hAnsi="Times New Roman" w:cs="Times New Roman"/>
                <w:bCs/>
                <w:sz w:val="20"/>
                <w:szCs w:val="20"/>
                <w:lang w:eastAsia="zh-CN" w:bidi="hi-IN"/>
              </w:rPr>
            </w:pPr>
            <w:r w:rsidRPr="00FA005B">
              <w:rPr>
                <w:rFonts w:ascii="Times New Roman" w:hAnsi="Times New Roman" w:cs="Times New Roman"/>
                <w:bCs/>
                <w:sz w:val="20"/>
                <w:szCs w:val="20"/>
              </w:rPr>
              <w:t>1296</w:t>
            </w:r>
          </w:p>
        </w:tc>
        <w:tc>
          <w:tcPr>
            <w:tcW w:w="3261" w:type="dxa"/>
            <w:shd w:val="clear" w:color="auto" w:fill="auto"/>
            <w:vAlign w:val="center"/>
          </w:tcPr>
          <w:p w14:paraId="255E8826" w14:textId="3D86E0D9" w:rsidR="006C5D79" w:rsidRPr="00FA005B" w:rsidRDefault="006C5D79" w:rsidP="006C5D79">
            <w:pPr>
              <w:jc w:val="center"/>
              <w:rPr>
                <w:rFonts w:ascii="Times New Roman" w:eastAsia="DejaVu Sans" w:hAnsi="Times New Roman" w:cs="Times New Roman"/>
                <w:bCs/>
                <w:sz w:val="20"/>
                <w:szCs w:val="20"/>
                <w:lang w:eastAsia="zh-CN" w:bidi="hi-IN"/>
              </w:rPr>
            </w:pPr>
            <w:r w:rsidRPr="00FA005B">
              <w:rPr>
                <w:rFonts w:ascii="Times New Roman" w:hAnsi="Times New Roman" w:cs="Times New Roman"/>
                <w:bCs/>
                <w:sz w:val="20"/>
                <w:szCs w:val="20"/>
              </w:rPr>
              <w:t>1008</w:t>
            </w:r>
          </w:p>
        </w:tc>
      </w:tr>
      <w:tr w:rsidR="006C5D79" w:rsidRPr="00FA005B" w14:paraId="3EC36990" w14:textId="77777777" w:rsidTr="0039057B">
        <w:trPr>
          <w:trHeight w:val="20"/>
        </w:trPr>
        <w:tc>
          <w:tcPr>
            <w:tcW w:w="4820" w:type="dxa"/>
            <w:shd w:val="clear" w:color="auto" w:fill="auto"/>
          </w:tcPr>
          <w:p w14:paraId="480B764F" w14:textId="2B3E4B0C"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lastRenderedPageBreak/>
              <w:t xml:space="preserve">       в т.ч. дополнительный профессиональный блок (не менее 50% объема вариативной части образовательной программы), включая цифровой образовательный модуль</w:t>
            </w:r>
            <w:r w:rsidR="0039057B" w:rsidRPr="00FA005B">
              <w:rPr>
                <w:rStyle w:val="af3"/>
                <w:rFonts w:ascii="Times New Roman" w:eastAsia="DejaVu Sans" w:hAnsi="Times New Roman"/>
                <w:sz w:val="20"/>
                <w:szCs w:val="20"/>
                <w:lang w:eastAsia="zh-CN" w:bidi="hi-IN"/>
              </w:rPr>
              <w:footnoteReference w:id="1"/>
            </w:r>
          </w:p>
        </w:tc>
        <w:tc>
          <w:tcPr>
            <w:tcW w:w="2126" w:type="dxa"/>
            <w:shd w:val="clear" w:color="auto" w:fill="auto"/>
          </w:tcPr>
          <w:p w14:paraId="7AC68099" w14:textId="35CDC155"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hAnsi="Times New Roman" w:cs="Times New Roman"/>
                <w:sz w:val="20"/>
                <w:szCs w:val="20"/>
              </w:rPr>
              <w:t>648</w:t>
            </w:r>
          </w:p>
        </w:tc>
        <w:tc>
          <w:tcPr>
            <w:tcW w:w="3261" w:type="dxa"/>
            <w:shd w:val="clear" w:color="auto" w:fill="auto"/>
          </w:tcPr>
          <w:p w14:paraId="2C406DDC" w14:textId="65F7DD8C" w:rsidR="006C5D79" w:rsidRPr="00FA005B" w:rsidRDefault="006C5D79" w:rsidP="006C5D79">
            <w:pPr>
              <w:jc w:val="center"/>
              <w:rPr>
                <w:rFonts w:ascii="Times New Roman" w:eastAsia="DejaVu Sans" w:hAnsi="Times New Roman" w:cs="Times New Roman"/>
                <w:sz w:val="20"/>
                <w:szCs w:val="20"/>
                <w:lang w:eastAsia="zh-CN" w:bidi="hi-IN"/>
              </w:rPr>
            </w:pPr>
            <w:r w:rsidRPr="00FA005B">
              <w:rPr>
                <w:rFonts w:ascii="Times New Roman" w:hAnsi="Times New Roman" w:cs="Times New Roman"/>
                <w:sz w:val="20"/>
                <w:szCs w:val="20"/>
              </w:rPr>
              <w:t>504</w:t>
            </w:r>
          </w:p>
        </w:tc>
      </w:tr>
      <w:tr w:rsidR="006C5D79" w:rsidRPr="00FA005B" w14:paraId="15A576FF" w14:textId="77777777" w:rsidTr="0039057B">
        <w:trPr>
          <w:trHeight w:val="20"/>
        </w:trPr>
        <w:tc>
          <w:tcPr>
            <w:tcW w:w="4820" w:type="dxa"/>
            <w:shd w:val="clear" w:color="auto" w:fill="auto"/>
          </w:tcPr>
          <w:p w14:paraId="69B58E94" w14:textId="125D9A45"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ГИА в форме демонстрационного экзамена и защиты дипломного проекта (работы)</w:t>
            </w:r>
          </w:p>
        </w:tc>
        <w:tc>
          <w:tcPr>
            <w:tcW w:w="2126" w:type="dxa"/>
            <w:shd w:val="clear" w:color="auto" w:fill="auto"/>
          </w:tcPr>
          <w:p w14:paraId="752BB8BA" w14:textId="2C3C5941" w:rsidR="006C5D79" w:rsidRPr="00FA005B" w:rsidRDefault="006C5D79" w:rsidP="006C5D79">
            <w:pPr>
              <w:jc w:val="center"/>
              <w:rPr>
                <w:rFonts w:ascii="Times New Roman" w:eastAsia="DejaVu Sans" w:hAnsi="Times New Roman" w:cs="Times New Roman"/>
                <w:bCs/>
                <w:sz w:val="20"/>
                <w:szCs w:val="20"/>
                <w:lang w:eastAsia="zh-CN" w:bidi="hi-IN"/>
              </w:rPr>
            </w:pPr>
            <w:r w:rsidRPr="00FA005B">
              <w:rPr>
                <w:rFonts w:ascii="Times New Roman" w:eastAsia="DejaVu Sans" w:hAnsi="Times New Roman" w:cs="Times New Roman"/>
                <w:bCs/>
                <w:sz w:val="20"/>
                <w:szCs w:val="20"/>
                <w:lang w:eastAsia="zh-CN" w:bidi="hi-IN"/>
              </w:rPr>
              <w:t>216</w:t>
            </w:r>
          </w:p>
        </w:tc>
        <w:tc>
          <w:tcPr>
            <w:tcW w:w="3261" w:type="dxa"/>
            <w:shd w:val="clear" w:color="auto" w:fill="auto"/>
          </w:tcPr>
          <w:p w14:paraId="295AA62B" w14:textId="77777777" w:rsidR="006C5D79" w:rsidRPr="00FA005B" w:rsidRDefault="006C5D79" w:rsidP="006C5D79">
            <w:pPr>
              <w:jc w:val="center"/>
              <w:rPr>
                <w:rFonts w:ascii="Times New Roman" w:eastAsia="DejaVu Sans" w:hAnsi="Times New Roman" w:cs="Times New Roman"/>
                <w:sz w:val="20"/>
                <w:szCs w:val="20"/>
                <w:lang w:eastAsia="zh-CN" w:bidi="hi-IN"/>
              </w:rPr>
            </w:pPr>
          </w:p>
        </w:tc>
      </w:tr>
      <w:tr w:rsidR="006C5D79" w:rsidRPr="00FA005B" w14:paraId="7E02144B" w14:textId="77777777" w:rsidTr="0039057B">
        <w:trPr>
          <w:trHeight w:val="20"/>
        </w:trPr>
        <w:tc>
          <w:tcPr>
            <w:tcW w:w="4820" w:type="dxa"/>
            <w:shd w:val="clear" w:color="auto" w:fill="auto"/>
          </w:tcPr>
          <w:p w14:paraId="07D2D108" w14:textId="77777777" w:rsidR="006C5D79" w:rsidRPr="00FA005B" w:rsidRDefault="006C5D79" w:rsidP="006C5D79">
            <w:pPr>
              <w:rPr>
                <w:rFonts w:ascii="Times New Roman" w:eastAsia="DejaVu Sans" w:hAnsi="Times New Roman" w:cs="Times New Roman"/>
                <w:sz w:val="20"/>
                <w:szCs w:val="20"/>
                <w:lang w:eastAsia="zh-CN" w:bidi="hi-IN"/>
              </w:rPr>
            </w:pPr>
            <w:r w:rsidRPr="00FA005B">
              <w:rPr>
                <w:rFonts w:ascii="Times New Roman" w:eastAsia="DejaVu Sans" w:hAnsi="Times New Roman" w:cs="Times New Roman"/>
                <w:sz w:val="20"/>
                <w:szCs w:val="20"/>
                <w:lang w:eastAsia="zh-CN" w:bidi="hi-IN"/>
              </w:rPr>
              <w:t>Всего</w:t>
            </w:r>
          </w:p>
        </w:tc>
        <w:tc>
          <w:tcPr>
            <w:tcW w:w="2126" w:type="dxa"/>
            <w:shd w:val="clear" w:color="auto" w:fill="auto"/>
            <w:vAlign w:val="center"/>
          </w:tcPr>
          <w:p w14:paraId="3DA9E2D1" w14:textId="32087069" w:rsidR="006C5D79" w:rsidRPr="00FA005B" w:rsidRDefault="006C5D79" w:rsidP="006C5D79">
            <w:pPr>
              <w:jc w:val="center"/>
              <w:rPr>
                <w:rFonts w:ascii="Times New Roman" w:eastAsia="DejaVu Sans" w:hAnsi="Times New Roman" w:cs="Times New Roman"/>
                <w:bCs/>
                <w:sz w:val="20"/>
                <w:szCs w:val="20"/>
                <w:lang w:eastAsia="zh-CN" w:bidi="hi-IN"/>
              </w:rPr>
            </w:pPr>
            <w:r w:rsidRPr="00FA005B">
              <w:rPr>
                <w:rFonts w:ascii="Times New Roman" w:hAnsi="Times New Roman" w:cs="Times New Roman"/>
                <w:bCs/>
                <w:sz w:val="20"/>
                <w:szCs w:val="20"/>
              </w:rPr>
              <w:t>4464</w:t>
            </w:r>
          </w:p>
        </w:tc>
        <w:tc>
          <w:tcPr>
            <w:tcW w:w="3261" w:type="dxa"/>
            <w:shd w:val="clear" w:color="auto" w:fill="auto"/>
            <w:vAlign w:val="center"/>
          </w:tcPr>
          <w:p w14:paraId="396F4DA2" w14:textId="06CE186F" w:rsidR="006C5D79" w:rsidRPr="00FA005B" w:rsidRDefault="002A7EA0" w:rsidP="006C5D79">
            <w:pPr>
              <w:jc w:val="center"/>
              <w:rPr>
                <w:rFonts w:ascii="Times New Roman" w:eastAsia="DejaVu Sans" w:hAnsi="Times New Roman" w:cs="Times New Roman"/>
                <w:bCs/>
                <w:sz w:val="20"/>
                <w:szCs w:val="20"/>
                <w:lang w:eastAsia="zh-CN" w:bidi="hi-IN"/>
              </w:rPr>
            </w:pPr>
            <w:r>
              <w:rPr>
                <w:rFonts w:ascii="Times New Roman" w:hAnsi="Times New Roman" w:cs="Times New Roman"/>
                <w:bCs/>
                <w:sz w:val="20"/>
                <w:szCs w:val="20"/>
              </w:rPr>
              <w:t>3206</w:t>
            </w:r>
          </w:p>
        </w:tc>
      </w:tr>
      <w:bookmarkEnd w:id="19"/>
    </w:tbl>
    <w:p w14:paraId="30D17649" w14:textId="77777777" w:rsidR="00144B89" w:rsidRDefault="00144B89" w:rsidP="00144B89">
      <w:pPr>
        <w:pStyle w:val="1d"/>
        <w:rPr>
          <w:lang w:val="ru-RU"/>
        </w:rPr>
      </w:pPr>
    </w:p>
    <w:p w14:paraId="3C03FF68" w14:textId="77777777" w:rsidR="00446800" w:rsidRPr="00446800" w:rsidRDefault="00446800" w:rsidP="00446800">
      <w:pPr>
        <w:pStyle w:val="afc"/>
        <w:rPr>
          <w:lang w:eastAsia="nl-NL"/>
        </w:rPr>
      </w:pPr>
    </w:p>
    <w:p w14:paraId="6EB39DDE" w14:textId="77777777" w:rsidR="00144B89" w:rsidRPr="00985111" w:rsidRDefault="00144B89" w:rsidP="006C5D79">
      <w:pPr>
        <w:pStyle w:val="1"/>
        <w:pageBreakBefore/>
        <w:spacing w:before="0" w:after="0"/>
      </w:pPr>
      <w:bookmarkStart w:id="20" w:name="_Toc151844053"/>
      <w:bookmarkStart w:id="21" w:name="_Toc158807384"/>
      <w:r w:rsidRPr="00985111">
        <w:lastRenderedPageBreak/>
        <w:t xml:space="preserve">Раздел </w:t>
      </w:r>
      <w:r>
        <w:t>3</w:t>
      </w:r>
      <w:r w:rsidRPr="00985111">
        <w:t>. Характеристика профессиональной деятельности выпускника</w:t>
      </w:r>
      <w:bookmarkEnd w:id="20"/>
      <w:bookmarkEnd w:id="21"/>
    </w:p>
    <w:p w14:paraId="7BBC3532" w14:textId="77777777" w:rsidR="00144B89" w:rsidRDefault="00144B89" w:rsidP="00144B89"/>
    <w:p w14:paraId="35105E3E" w14:textId="1210C380" w:rsidR="00586F95" w:rsidRDefault="00144B89" w:rsidP="00144B89">
      <w:pPr>
        <w:pStyle w:val="114"/>
        <w:spacing w:after="0" w:line="240" w:lineRule="auto"/>
      </w:pPr>
      <w:bookmarkStart w:id="22" w:name="_Toc151844054"/>
      <w:bookmarkStart w:id="23" w:name="_Toc158807385"/>
      <w:r>
        <w:t>3</w:t>
      </w:r>
      <w:r w:rsidRPr="00985111">
        <w:t>.1. Область</w:t>
      </w:r>
      <w:r w:rsidR="00586F95">
        <w:t>(и)</w:t>
      </w:r>
      <w:r w:rsidRPr="00985111">
        <w:t xml:space="preserve"> профессиональной деятельности выпускников</w:t>
      </w:r>
      <w:bookmarkEnd w:id="22"/>
      <w:r>
        <w:t>:</w:t>
      </w:r>
      <w:bookmarkEnd w:id="23"/>
    </w:p>
    <w:p w14:paraId="2828B575" w14:textId="7C274C2A" w:rsidR="00F565E2" w:rsidRDefault="00F565E2" w:rsidP="00144B89">
      <w:pPr>
        <w:pStyle w:val="114"/>
        <w:spacing w:after="0" w:line="240" w:lineRule="auto"/>
      </w:pPr>
      <w:r>
        <w:rPr>
          <w:rFonts w:eastAsia="Calibri"/>
          <w:bCs/>
          <w:lang w:eastAsia="en-US"/>
        </w:rPr>
        <w:t>19. Добыча, переработка</w:t>
      </w:r>
      <w:r w:rsidRPr="00985111">
        <w:rPr>
          <w:rFonts w:eastAsia="Calibri"/>
          <w:bCs/>
          <w:iCs/>
          <w:lang w:eastAsia="en-US"/>
        </w:rPr>
        <w:t>,</w:t>
      </w:r>
      <w:r>
        <w:rPr>
          <w:rFonts w:eastAsia="Calibri"/>
          <w:bCs/>
          <w:iCs/>
          <w:lang w:eastAsia="en-US"/>
        </w:rPr>
        <w:t xml:space="preserve"> транспортировка нефти и газа.</w:t>
      </w:r>
    </w:p>
    <w:p w14:paraId="215548D4" w14:textId="77777777" w:rsidR="00144B89" w:rsidRDefault="00144B89" w:rsidP="00144B89"/>
    <w:p w14:paraId="5FD7B1E0" w14:textId="77777777" w:rsidR="00144B89" w:rsidRDefault="00144B89" w:rsidP="00144B89">
      <w:pPr>
        <w:pStyle w:val="114"/>
        <w:spacing w:after="0" w:line="240" w:lineRule="auto"/>
      </w:pPr>
      <w:bookmarkStart w:id="24" w:name="_Toc151844055"/>
      <w:bookmarkStart w:id="25" w:name="_Toc158807386"/>
      <w:r>
        <w:t>3</w:t>
      </w:r>
      <w:r w:rsidRPr="007341D7">
        <w:t xml:space="preserve">.2. </w:t>
      </w:r>
      <w:r>
        <w:t>Профессиональные стандарты</w:t>
      </w:r>
      <w:bookmarkEnd w:id="24"/>
      <w:bookmarkEnd w:id="25"/>
    </w:p>
    <w:p w14:paraId="70CFB570" w14:textId="347A9547" w:rsidR="00144B89" w:rsidRDefault="00144B89" w:rsidP="00144B89">
      <w:pPr>
        <w:suppressAutoHyphens/>
        <w:ind w:firstLine="709"/>
        <w:jc w:val="both"/>
        <w:rPr>
          <w:rFonts w:ascii="Times New Roman" w:hAnsi="Times New Roman"/>
          <w:sz w:val="24"/>
          <w:szCs w:val="24"/>
        </w:rPr>
      </w:pPr>
      <w:r w:rsidRPr="0034368E">
        <w:rPr>
          <w:rFonts w:ascii="Times New Roman" w:hAnsi="Times New Roman"/>
          <w:sz w:val="24"/>
          <w:szCs w:val="24"/>
        </w:rPr>
        <w:t>Перечень профессиональных стандартов,</w:t>
      </w:r>
      <w:r>
        <w:rPr>
          <w:rFonts w:ascii="Times New Roman" w:hAnsi="Times New Roman"/>
          <w:sz w:val="24"/>
          <w:szCs w:val="24"/>
        </w:rPr>
        <w:t xml:space="preserve"> учитываемых при разработке</w:t>
      </w:r>
      <w:r w:rsidRPr="0034368E">
        <w:rPr>
          <w:rFonts w:ascii="Times New Roman" w:hAnsi="Times New Roman"/>
          <w:sz w:val="24"/>
          <w:szCs w:val="24"/>
        </w:rPr>
        <w:t xml:space="preserve"> </w:t>
      </w:r>
      <w:r>
        <w:rPr>
          <w:rFonts w:ascii="Times New Roman" w:hAnsi="Times New Roman"/>
          <w:sz w:val="24"/>
          <w:szCs w:val="24"/>
        </w:rPr>
        <w:t>ПОП</w:t>
      </w:r>
      <w:r w:rsidR="002A0256">
        <w:rPr>
          <w:rFonts w:ascii="Times New Roman" w:hAnsi="Times New Roman"/>
          <w:sz w:val="24"/>
          <w:szCs w:val="24"/>
        </w:rPr>
        <w:t>-П</w:t>
      </w:r>
      <w:r>
        <w:rPr>
          <w:rFonts w:ascii="Times New Roman" w:hAnsi="Times New Roman"/>
          <w:sz w:val="24"/>
          <w:szCs w:val="24"/>
        </w:rPr>
        <w:t>:</w:t>
      </w:r>
    </w:p>
    <w:tbl>
      <w:tblPr>
        <w:tblStyle w:val="a3"/>
        <w:tblW w:w="9493" w:type="dxa"/>
        <w:tblLook w:val="04A0" w:firstRow="1" w:lastRow="0" w:firstColumn="1" w:lastColumn="0" w:noHBand="0" w:noVBand="1"/>
      </w:tblPr>
      <w:tblGrid>
        <w:gridCol w:w="427"/>
        <w:gridCol w:w="2270"/>
        <w:gridCol w:w="1758"/>
        <w:gridCol w:w="2304"/>
        <w:gridCol w:w="2734"/>
      </w:tblGrid>
      <w:tr w:rsidR="003A60FF" w:rsidRPr="00357570" w14:paraId="4450AB20" w14:textId="77777777" w:rsidTr="002B242F">
        <w:tc>
          <w:tcPr>
            <w:tcW w:w="426" w:type="dxa"/>
          </w:tcPr>
          <w:p w14:paraId="0388CD22" w14:textId="77777777" w:rsidR="003A60FF" w:rsidRPr="00357570" w:rsidRDefault="003A60FF" w:rsidP="002B242F">
            <w:pPr>
              <w:suppressAutoHyphens/>
              <w:jc w:val="center"/>
              <w:rPr>
                <w:rFonts w:ascii="Times New Roman" w:hAnsi="Times New Roman" w:cs="Times New Roman"/>
              </w:rPr>
            </w:pPr>
            <w:r w:rsidRPr="00357570">
              <w:rPr>
                <w:rFonts w:ascii="Times New Roman" w:hAnsi="Times New Roman" w:cs="Times New Roman"/>
              </w:rPr>
              <w:t>№</w:t>
            </w:r>
          </w:p>
        </w:tc>
        <w:tc>
          <w:tcPr>
            <w:tcW w:w="1756" w:type="dxa"/>
          </w:tcPr>
          <w:p w14:paraId="3232420E" w14:textId="77777777" w:rsidR="003A60FF" w:rsidRPr="00357570" w:rsidRDefault="003A60FF" w:rsidP="002B242F">
            <w:pPr>
              <w:suppressAutoHyphens/>
              <w:jc w:val="center"/>
              <w:rPr>
                <w:rFonts w:ascii="Times New Roman" w:hAnsi="Times New Roman" w:cs="Times New Roman"/>
              </w:rPr>
            </w:pPr>
            <w:r w:rsidRPr="00357570">
              <w:rPr>
                <w:rFonts w:ascii="Times New Roman" w:hAnsi="Times New Roman" w:cs="Times New Roman"/>
              </w:rPr>
              <w:t>Код и Наименование ПС</w:t>
            </w:r>
          </w:p>
        </w:tc>
        <w:tc>
          <w:tcPr>
            <w:tcW w:w="1825" w:type="dxa"/>
          </w:tcPr>
          <w:p w14:paraId="4D1CEF79" w14:textId="77777777" w:rsidR="003A60FF" w:rsidRPr="00357570" w:rsidRDefault="003A60FF" w:rsidP="002B242F">
            <w:pPr>
              <w:suppressAutoHyphens/>
              <w:jc w:val="center"/>
              <w:rPr>
                <w:rFonts w:ascii="Times New Roman" w:hAnsi="Times New Roman" w:cs="Times New Roman"/>
              </w:rPr>
            </w:pPr>
            <w:r w:rsidRPr="00357570">
              <w:rPr>
                <w:rFonts w:ascii="Times New Roman" w:hAnsi="Times New Roman" w:cs="Times New Roman"/>
              </w:rPr>
              <w:t>Реквизиты утверждения</w:t>
            </w:r>
          </w:p>
        </w:tc>
        <w:tc>
          <w:tcPr>
            <w:tcW w:w="2335" w:type="dxa"/>
          </w:tcPr>
          <w:p w14:paraId="6A1BCD5F" w14:textId="77777777" w:rsidR="003A60FF" w:rsidRPr="00357570" w:rsidRDefault="003A60FF" w:rsidP="002B242F">
            <w:pPr>
              <w:suppressAutoHyphens/>
              <w:jc w:val="center"/>
              <w:rPr>
                <w:rFonts w:ascii="Times New Roman" w:hAnsi="Times New Roman" w:cs="Times New Roman"/>
              </w:rPr>
            </w:pPr>
            <w:r w:rsidRPr="00357570">
              <w:rPr>
                <w:rFonts w:ascii="Times New Roman" w:hAnsi="Times New Roman" w:cs="Times New Roman"/>
              </w:rPr>
              <w:t>Код и наименование ОТФ</w:t>
            </w:r>
          </w:p>
        </w:tc>
        <w:tc>
          <w:tcPr>
            <w:tcW w:w="3151" w:type="dxa"/>
          </w:tcPr>
          <w:p w14:paraId="47A29C3D" w14:textId="77777777" w:rsidR="003A60FF" w:rsidRPr="00357570" w:rsidRDefault="003A60FF" w:rsidP="002B242F">
            <w:pPr>
              <w:suppressAutoHyphens/>
              <w:jc w:val="center"/>
              <w:rPr>
                <w:rFonts w:ascii="Times New Roman" w:hAnsi="Times New Roman" w:cs="Times New Roman"/>
              </w:rPr>
            </w:pPr>
            <w:r w:rsidRPr="00357570">
              <w:rPr>
                <w:rFonts w:ascii="Times New Roman" w:hAnsi="Times New Roman" w:cs="Times New Roman"/>
              </w:rPr>
              <w:t>Код и наименование ТФ</w:t>
            </w:r>
          </w:p>
        </w:tc>
      </w:tr>
      <w:tr w:rsidR="003A60FF" w:rsidRPr="00357570" w14:paraId="6A0AF246" w14:textId="77777777" w:rsidTr="002B242F">
        <w:trPr>
          <w:trHeight w:val="1057"/>
        </w:trPr>
        <w:tc>
          <w:tcPr>
            <w:tcW w:w="426" w:type="dxa"/>
            <w:vMerge w:val="restart"/>
          </w:tcPr>
          <w:p w14:paraId="65C1B1BB"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1</w:t>
            </w:r>
          </w:p>
        </w:tc>
        <w:tc>
          <w:tcPr>
            <w:tcW w:w="1756" w:type="dxa"/>
            <w:vMerge w:val="restart"/>
          </w:tcPr>
          <w:p w14:paraId="52CC3B3C"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bCs/>
                <w:sz w:val="24"/>
                <w:szCs w:val="24"/>
              </w:rPr>
              <w:t>19.021 Специалист-геолог в добыче нефти, газа и газового конденсата»</w:t>
            </w:r>
          </w:p>
        </w:tc>
        <w:tc>
          <w:tcPr>
            <w:tcW w:w="1825" w:type="dxa"/>
            <w:vMerge w:val="restart"/>
          </w:tcPr>
          <w:p w14:paraId="000940A5"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Приказ Министерства труда и социальной защиты Российской Федерации от 6 сентября 2023 г. N 693н</w:t>
            </w:r>
          </w:p>
        </w:tc>
        <w:tc>
          <w:tcPr>
            <w:tcW w:w="2335" w:type="dxa"/>
            <w:vMerge w:val="restart"/>
          </w:tcPr>
          <w:p w14:paraId="7E01B73B"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51" w:type="dxa"/>
          </w:tcPr>
          <w:p w14:paraId="22DF429B"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A/01.5 Сбор и обобщение геологической информации при сопровождении геолого-промысловых работ</w:t>
            </w:r>
          </w:p>
        </w:tc>
      </w:tr>
      <w:tr w:rsidR="003A60FF" w:rsidRPr="00357570" w14:paraId="49FD10A6" w14:textId="77777777" w:rsidTr="002B242F">
        <w:trPr>
          <w:trHeight w:val="1057"/>
        </w:trPr>
        <w:tc>
          <w:tcPr>
            <w:tcW w:w="426" w:type="dxa"/>
            <w:vMerge/>
          </w:tcPr>
          <w:p w14:paraId="40FD4996" w14:textId="77777777" w:rsidR="003A60FF" w:rsidRPr="00357570" w:rsidRDefault="003A60FF" w:rsidP="002B242F">
            <w:pPr>
              <w:suppressAutoHyphens/>
              <w:jc w:val="both"/>
              <w:rPr>
                <w:rFonts w:ascii="Times New Roman" w:hAnsi="Times New Roman" w:cs="Times New Roman"/>
                <w:sz w:val="24"/>
                <w:szCs w:val="24"/>
              </w:rPr>
            </w:pPr>
          </w:p>
        </w:tc>
        <w:tc>
          <w:tcPr>
            <w:tcW w:w="1756" w:type="dxa"/>
            <w:vMerge/>
          </w:tcPr>
          <w:p w14:paraId="4FFCD762" w14:textId="77777777" w:rsidR="003A60FF" w:rsidRPr="00357570" w:rsidRDefault="003A60FF" w:rsidP="002B242F">
            <w:pPr>
              <w:suppressAutoHyphens/>
              <w:jc w:val="both"/>
              <w:rPr>
                <w:rFonts w:ascii="Times New Roman" w:hAnsi="Times New Roman"/>
                <w:bCs/>
                <w:sz w:val="24"/>
                <w:szCs w:val="24"/>
              </w:rPr>
            </w:pPr>
          </w:p>
        </w:tc>
        <w:tc>
          <w:tcPr>
            <w:tcW w:w="1825" w:type="dxa"/>
            <w:vMerge/>
          </w:tcPr>
          <w:p w14:paraId="31DFA6EA" w14:textId="77777777" w:rsidR="003A60FF" w:rsidRPr="00357570" w:rsidRDefault="003A60FF" w:rsidP="002B242F">
            <w:pPr>
              <w:suppressAutoHyphens/>
              <w:jc w:val="both"/>
              <w:rPr>
                <w:rFonts w:ascii="Times New Roman" w:hAnsi="Times New Roman" w:cs="Times New Roman"/>
                <w:sz w:val="24"/>
                <w:szCs w:val="24"/>
              </w:rPr>
            </w:pPr>
          </w:p>
        </w:tc>
        <w:tc>
          <w:tcPr>
            <w:tcW w:w="2335" w:type="dxa"/>
            <w:vMerge/>
          </w:tcPr>
          <w:p w14:paraId="6C133074" w14:textId="77777777" w:rsidR="003A60FF" w:rsidRPr="00357570" w:rsidRDefault="003A60FF" w:rsidP="002B242F">
            <w:pPr>
              <w:suppressAutoHyphens/>
              <w:jc w:val="both"/>
              <w:rPr>
                <w:rFonts w:ascii="Times New Roman" w:hAnsi="Times New Roman" w:cs="Times New Roman"/>
                <w:sz w:val="24"/>
                <w:szCs w:val="24"/>
              </w:rPr>
            </w:pPr>
          </w:p>
        </w:tc>
        <w:tc>
          <w:tcPr>
            <w:tcW w:w="3151" w:type="dxa"/>
          </w:tcPr>
          <w:p w14:paraId="3736BCFD"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A/02.5 Формирование геологической документации при сопровождении геолого-промысловых работ</w:t>
            </w:r>
          </w:p>
        </w:tc>
      </w:tr>
      <w:tr w:rsidR="003A60FF" w:rsidRPr="00357570" w14:paraId="284ADEBD" w14:textId="77777777" w:rsidTr="002B242F">
        <w:trPr>
          <w:trHeight w:val="1233"/>
        </w:trPr>
        <w:tc>
          <w:tcPr>
            <w:tcW w:w="426" w:type="dxa"/>
            <w:vMerge w:val="restart"/>
          </w:tcPr>
          <w:p w14:paraId="0C7488E0"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2</w:t>
            </w:r>
          </w:p>
        </w:tc>
        <w:tc>
          <w:tcPr>
            <w:tcW w:w="1756" w:type="dxa"/>
            <w:vMerge w:val="restart"/>
          </w:tcPr>
          <w:p w14:paraId="6BB50D8A" w14:textId="1BD56910" w:rsidR="001311F3"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19.044</w:t>
            </w:r>
          </w:p>
          <w:p w14:paraId="1F404CC9" w14:textId="7AB85926" w:rsidR="001311F3" w:rsidRPr="00357570" w:rsidRDefault="001311F3" w:rsidP="002B242F">
            <w:pPr>
              <w:suppressAutoHyphens/>
              <w:jc w:val="both"/>
              <w:rPr>
                <w:rFonts w:ascii="Times New Roman" w:hAnsi="Times New Roman" w:cs="Times New Roman"/>
                <w:sz w:val="24"/>
                <w:szCs w:val="24"/>
              </w:rPr>
            </w:pPr>
            <w:r w:rsidRPr="007A2CC5">
              <w:rPr>
                <w:rFonts w:ascii="Times New Roman" w:hAnsi="Times New Roman" w:cs="Times New Roman"/>
                <w:iCs/>
                <w:sz w:val="24"/>
                <w:szCs w:val="24"/>
              </w:rPr>
              <w:t>Специалист по обработке и интерпретации скважинных геофизических данных и данных гидродинамических исследований пластов и скважин в нефтегазовой отрасли</w:t>
            </w:r>
          </w:p>
        </w:tc>
        <w:tc>
          <w:tcPr>
            <w:tcW w:w="1825" w:type="dxa"/>
            <w:vMerge w:val="restart"/>
          </w:tcPr>
          <w:p w14:paraId="00CE82E1"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Приказ Министерства труда и социальной защиты Российской Федерации от 16.04.2024 № 205н</w:t>
            </w:r>
          </w:p>
        </w:tc>
        <w:tc>
          <w:tcPr>
            <w:tcW w:w="2335" w:type="dxa"/>
            <w:vMerge w:val="restart"/>
          </w:tcPr>
          <w:p w14:paraId="0D7FACA3"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ОТФ A Выполнение работ по обработке и интерпретации скважинных геофизических данных и/или данных гидродинамических исследований скважин (далее - ГДИС)</w:t>
            </w:r>
          </w:p>
        </w:tc>
        <w:tc>
          <w:tcPr>
            <w:tcW w:w="3151" w:type="dxa"/>
          </w:tcPr>
          <w:p w14:paraId="760E93D9"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 xml:space="preserve">A/01.5 Выполнение технических работ при обработке и интерпретации скважинных геофизических данных </w:t>
            </w:r>
          </w:p>
        </w:tc>
      </w:tr>
      <w:tr w:rsidR="003A60FF" w:rsidRPr="00357570" w14:paraId="14E84B2A" w14:textId="77777777" w:rsidTr="002B242F">
        <w:trPr>
          <w:trHeight w:val="1050"/>
        </w:trPr>
        <w:tc>
          <w:tcPr>
            <w:tcW w:w="426" w:type="dxa"/>
            <w:vMerge/>
          </w:tcPr>
          <w:p w14:paraId="5B4FADEF" w14:textId="77777777" w:rsidR="003A60FF" w:rsidRPr="00357570" w:rsidRDefault="003A60FF" w:rsidP="002B242F">
            <w:pPr>
              <w:suppressAutoHyphens/>
              <w:jc w:val="both"/>
              <w:rPr>
                <w:rFonts w:ascii="Times New Roman" w:hAnsi="Times New Roman" w:cs="Times New Roman"/>
                <w:sz w:val="24"/>
                <w:szCs w:val="24"/>
              </w:rPr>
            </w:pPr>
          </w:p>
        </w:tc>
        <w:tc>
          <w:tcPr>
            <w:tcW w:w="1756" w:type="dxa"/>
            <w:vMerge/>
          </w:tcPr>
          <w:p w14:paraId="1AD08949" w14:textId="77777777" w:rsidR="003A60FF" w:rsidRPr="00357570" w:rsidRDefault="003A60FF" w:rsidP="002B242F">
            <w:pPr>
              <w:suppressAutoHyphens/>
              <w:jc w:val="both"/>
              <w:rPr>
                <w:rFonts w:ascii="Times New Roman" w:hAnsi="Times New Roman" w:cs="Times New Roman"/>
                <w:sz w:val="24"/>
                <w:szCs w:val="24"/>
              </w:rPr>
            </w:pPr>
          </w:p>
        </w:tc>
        <w:tc>
          <w:tcPr>
            <w:tcW w:w="1825" w:type="dxa"/>
            <w:vMerge/>
          </w:tcPr>
          <w:p w14:paraId="4D2F78BB" w14:textId="77777777" w:rsidR="003A60FF" w:rsidRPr="00357570" w:rsidRDefault="003A60FF" w:rsidP="002B242F">
            <w:pPr>
              <w:suppressAutoHyphens/>
              <w:jc w:val="both"/>
              <w:rPr>
                <w:rFonts w:ascii="Times New Roman" w:hAnsi="Times New Roman" w:cs="Times New Roman"/>
                <w:sz w:val="24"/>
                <w:szCs w:val="24"/>
              </w:rPr>
            </w:pPr>
          </w:p>
        </w:tc>
        <w:tc>
          <w:tcPr>
            <w:tcW w:w="2335" w:type="dxa"/>
            <w:vMerge/>
          </w:tcPr>
          <w:p w14:paraId="31377527" w14:textId="77777777" w:rsidR="003A60FF" w:rsidRPr="00357570" w:rsidRDefault="003A60FF" w:rsidP="002B242F">
            <w:pPr>
              <w:suppressAutoHyphens/>
              <w:jc w:val="both"/>
              <w:rPr>
                <w:rFonts w:ascii="Times New Roman" w:hAnsi="Times New Roman" w:cs="Times New Roman"/>
                <w:sz w:val="24"/>
                <w:szCs w:val="24"/>
              </w:rPr>
            </w:pPr>
          </w:p>
        </w:tc>
        <w:tc>
          <w:tcPr>
            <w:tcW w:w="3151" w:type="dxa"/>
          </w:tcPr>
          <w:p w14:paraId="37961D21"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A/02.5 Документационное обеспечение работ по обработке и интерпретации скважинных геофизических данных</w:t>
            </w:r>
          </w:p>
        </w:tc>
      </w:tr>
      <w:tr w:rsidR="003A60FF" w:rsidRPr="00357570" w14:paraId="78247CC3" w14:textId="77777777" w:rsidTr="002B242F">
        <w:trPr>
          <w:trHeight w:val="1049"/>
        </w:trPr>
        <w:tc>
          <w:tcPr>
            <w:tcW w:w="426" w:type="dxa"/>
            <w:vMerge/>
          </w:tcPr>
          <w:p w14:paraId="2E984B5F" w14:textId="77777777" w:rsidR="003A60FF" w:rsidRPr="00357570" w:rsidRDefault="003A60FF" w:rsidP="002B242F">
            <w:pPr>
              <w:suppressAutoHyphens/>
              <w:jc w:val="both"/>
              <w:rPr>
                <w:rFonts w:ascii="Times New Roman" w:hAnsi="Times New Roman" w:cs="Times New Roman"/>
                <w:sz w:val="24"/>
                <w:szCs w:val="24"/>
              </w:rPr>
            </w:pPr>
          </w:p>
        </w:tc>
        <w:tc>
          <w:tcPr>
            <w:tcW w:w="1756" w:type="dxa"/>
            <w:vMerge/>
          </w:tcPr>
          <w:p w14:paraId="23904F6F" w14:textId="77777777" w:rsidR="003A60FF" w:rsidRPr="00357570" w:rsidRDefault="003A60FF" w:rsidP="002B242F">
            <w:pPr>
              <w:suppressAutoHyphens/>
              <w:jc w:val="both"/>
              <w:rPr>
                <w:rFonts w:ascii="Times New Roman" w:hAnsi="Times New Roman" w:cs="Times New Roman"/>
                <w:sz w:val="24"/>
                <w:szCs w:val="24"/>
              </w:rPr>
            </w:pPr>
          </w:p>
        </w:tc>
        <w:tc>
          <w:tcPr>
            <w:tcW w:w="1825" w:type="dxa"/>
            <w:vMerge/>
          </w:tcPr>
          <w:p w14:paraId="72441995" w14:textId="77777777" w:rsidR="003A60FF" w:rsidRPr="00357570" w:rsidRDefault="003A60FF" w:rsidP="002B242F">
            <w:pPr>
              <w:suppressAutoHyphens/>
              <w:jc w:val="both"/>
              <w:rPr>
                <w:rFonts w:ascii="Times New Roman" w:hAnsi="Times New Roman" w:cs="Times New Roman"/>
                <w:sz w:val="24"/>
                <w:szCs w:val="24"/>
              </w:rPr>
            </w:pPr>
          </w:p>
        </w:tc>
        <w:tc>
          <w:tcPr>
            <w:tcW w:w="2335" w:type="dxa"/>
            <w:vMerge/>
          </w:tcPr>
          <w:p w14:paraId="3996552D" w14:textId="77777777" w:rsidR="003A60FF" w:rsidRPr="00357570" w:rsidRDefault="003A60FF" w:rsidP="002B242F">
            <w:pPr>
              <w:suppressAutoHyphens/>
              <w:jc w:val="both"/>
              <w:rPr>
                <w:rFonts w:ascii="Times New Roman" w:hAnsi="Times New Roman" w:cs="Times New Roman"/>
                <w:sz w:val="24"/>
                <w:szCs w:val="24"/>
              </w:rPr>
            </w:pPr>
          </w:p>
        </w:tc>
        <w:tc>
          <w:tcPr>
            <w:tcW w:w="3151" w:type="dxa"/>
          </w:tcPr>
          <w:p w14:paraId="574E767D"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A/04.5</w:t>
            </w:r>
            <w:r w:rsidRPr="00357570">
              <w:t xml:space="preserve"> </w:t>
            </w:r>
            <w:r w:rsidRPr="00357570">
              <w:rPr>
                <w:rFonts w:ascii="Times New Roman" w:hAnsi="Times New Roman" w:cs="Times New Roman"/>
                <w:sz w:val="24"/>
                <w:szCs w:val="24"/>
              </w:rPr>
              <w:t xml:space="preserve">Документационное обеспечение работ по обработке и интерпретации данных ГДИС </w:t>
            </w:r>
          </w:p>
        </w:tc>
      </w:tr>
      <w:tr w:rsidR="003A60FF" w:rsidRPr="00357570" w14:paraId="7B32747A" w14:textId="77777777" w:rsidTr="002B242F">
        <w:trPr>
          <w:trHeight w:val="1011"/>
        </w:trPr>
        <w:tc>
          <w:tcPr>
            <w:tcW w:w="426" w:type="dxa"/>
            <w:vMerge/>
          </w:tcPr>
          <w:p w14:paraId="2AD33F80" w14:textId="77777777" w:rsidR="003A60FF" w:rsidRPr="00357570" w:rsidRDefault="003A60FF" w:rsidP="002B242F">
            <w:pPr>
              <w:suppressAutoHyphens/>
              <w:jc w:val="both"/>
              <w:rPr>
                <w:rFonts w:ascii="Times New Roman" w:hAnsi="Times New Roman" w:cs="Times New Roman"/>
                <w:sz w:val="24"/>
                <w:szCs w:val="24"/>
              </w:rPr>
            </w:pPr>
          </w:p>
        </w:tc>
        <w:tc>
          <w:tcPr>
            <w:tcW w:w="1756" w:type="dxa"/>
            <w:vMerge/>
          </w:tcPr>
          <w:p w14:paraId="0537D251" w14:textId="77777777" w:rsidR="003A60FF" w:rsidRPr="00357570" w:rsidRDefault="003A60FF" w:rsidP="002B242F">
            <w:pPr>
              <w:suppressAutoHyphens/>
              <w:jc w:val="both"/>
              <w:rPr>
                <w:rFonts w:ascii="Times New Roman" w:hAnsi="Times New Roman" w:cs="Times New Roman"/>
                <w:sz w:val="24"/>
                <w:szCs w:val="24"/>
              </w:rPr>
            </w:pPr>
          </w:p>
        </w:tc>
        <w:tc>
          <w:tcPr>
            <w:tcW w:w="1825" w:type="dxa"/>
            <w:vMerge/>
          </w:tcPr>
          <w:p w14:paraId="498C2579" w14:textId="77777777" w:rsidR="003A60FF" w:rsidRPr="00357570" w:rsidRDefault="003A60FF" w:rsidP="002B242F">
            <w:pPr>
              <w:suppressAutoHyphens/>
              <w:jc w:val="both"/>
              <w:rPr>
                <w:rFonts w:ascii="Times New Roman" w:hAnsi="Times New Roman" w:cs="Times New Roman"/>
                <w:sz w:val="24"/>
                <w:szCs w:val="24"/>
              </w:rPr>
            </w:pPr>
          </w:p>
        </w:tc>
        <w:tc>
          <w:tcPr>
            <w:tcW w:w="2335" w:type="dxa"/>
            <w:vMerge w:val="restart"/>
          </w:tcPr>
          <w:p w14:paraId="208667B4"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ОТФ В Обработка и интерпретация полученных скважинных геофизических данных и/или данных ГДИС</w:t>
            </w:r>
          </w:p>
        </w:tc>
        <w:tc>
          <w:tcPr>
            <w:tcW w:w="3151" w:type="dxa"/>
          </w:tcPr>
          <w:p w14:paraId="5F452893"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B/01.6 Обработка и интерпретация данных индивидуальных скважинных геофизических методов, полученных в нефтегазовых скважинах</w:t>
            </w:r>
          </w:p>
        </w:tc>
      </w:tr>
      <w:tr w:rsidR="003A60FF" w:rsidRPr="00357570" w14:paraId="5CA04678" w14:textId="77777777" w:rsidTr="002B242F">
        <w:trPr>
          <w:trHeight w:val="1011"/>
        </w:trPr>
        <w:tc>
          <w:tcPr>
            <w:tcW w:w="426" w:type="dxa"/>
            <w:vMerge/>
          </w:tcPr>
          <w:p w14:paraId="59AB6DCC" w14:textId="77777777" w:rsidR="003A60FF" w:rsidRPr="00357570" w:rsidRDefault="003A60FF" w:rsidP="002B242F">
            <w:pPr>
              <w:suppressAutoHyphens/>
              <w:jc w:val="both"/>
              <w:rPr>
                <w:rFonts w:ascii="Times New Roman" w:hAnsi="Times New Roman" w:cs="Times New Roman"/>
                <w:sz w:val="24"/>
                <w:szCs w:val="24"/>
              </w:rPr>
            </w:pPr>
          </w:p>
        </w:tc>
        <w:tc>
          <w:tcPr>
            <w:tcW w:w="1756" w:type="dxa"/>
            <w:vMerge/>
          </w:tcPr>
          <w:p w14:paraId="20A00028" w14:textId="77777777" w:rsidR="003A60FF" w:rsidRPr="00357570" w:rsidRDefault="003A60FF" w:rsidP="002B242F">
            <w:pPr>
              <w:suppressAutoHyphens/>
              <w:jc w:val="both"/>
              <w:rPr>
                <w:rFonts w:ascii="Times New Roman" w:hAnsi="Times New Roman" w:cs="Times New Roman"/>
                <w:sz w:val="24"/>
                <w:szCs w:val="24"/>
              </w:rPr>
            </w:pPr>
          </w:p>
        </w:tc>
        <w:tc>
          <w:tcPr>
            <w:tcW w:w="1825" w:type="dxa"/>
            <w:vMerge/>
          </w:tcPr>
          <w:p w14:paraId="3532B83A" w14:textId="77777777" w:rsidR="003A60FF" w:rsidRPr="00357570" w:rsidRDefault="003A60FF" w:rsidP="002B242F">
            <w:pPr>
              <w:suppressAutoHyphens/>
              <w:jc w:val="both"/>
              <w:rPr>
                <w:rFonts w:ascii="Times New Roman" w:hAnsi="Times New Roman" w:cs="Times New Roman"/>
                <w:sz w:val="24"/>
                <w:szCs w:val="24"/>
              </w:rPr>
            </w:pPr>
          </w:p>
        </w:tc>
        <w:tc>
          <w:tcPr>
            <w:tcW w:w="2335" w:type="dxa"/>
            <w:vMerge/>
          </w:tcPr>
          <w:p w14:paraId="75D25DA9" w14:textId="77777777" w:rsidR="003A60FF" w:rsidRPr="00357570" w:rsidRDefault="003A60FF" w:rsidP="002B242F">
            <w:pPr>
              <w:suppressAutoHyphens/>
              <w:jc w:val="both"/>
              <w:rPr>
                <w:rFonts w:ascii="Times New Roman" w:hAnsi="Times New Roman" w:cs="Times New Roman"/>
                <w:sz w:val="24"/>
                <w:szCs w:val="24"/>
              </w:rPr>
            </w:pPr>
          </w:p>
        </w:tc>
        <w:tc>
          <w:tcPr>
            <w:tcW w:w="3151" w:type="dxa"/>
          </w:tcPr>
          <w:p w14:paraId="22601F5F"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 xml:space="preserve">B/02.6 Комплексная интерпретация данных скважинных геофизических методов, полученных в </w:t>
            </w:r>
            <w:r w:rsidRPr="00357570">
              <w:rPr>
                <w:rFonts w:ascii="Times New Roman" w:hAnsi="Times New Roman" w:cs="Times New Roman"/>
                <w:sz w:val="24"/>
                <w:szCs w:val="24"/>
              </w:rPr>
              <w:lastRenderedPageBreak/>
              <w:t>нефтегазовых скважинах</w:t>
            </w:r>
          </w:p>
        </w:tc>
      </w:tr>
      <w:tr w:rsidR="003A60FF" w:rsidRPr="00357570" w14:paraId="7B69BB1C" w14:textId="77777777" w:rsidTr="002B242F">
        <w:trPr>
          <w:trHeight w:val="1011"/>
        </w:trPr>
        <w:tc>
          <w:tcPr>
            <w:tcW w:w="426" w:type="dxa"/>
            <w:vMerge/>
          </w:tcPr>
          <w:p w14:paraId="0BBC43F6" w14:textId="77777777" w:rsidR="003A60FF" w:rsidRPr="00357570" w:rsidRDefault="003A60FF" w:rsidP="002B242F">
            <w:pPr>
              <w:suppressAutoHyphens/>
              <w:jc w:val="both"/>
              <w:rPr>
                <w:rFonts w:ascii="Times New Roman" w:hAnsi="Times New Roman" w:cs="Times New Roman"/>
                <w:sz w:val="24"/>
                <w:szCs w:val="24"/>
              </w:rPr>
            </w:pPr>
          </w:p>
        </w:tc>
        <w:tc>
          <w:tcPr>
            <w:tcW w:w="1756" w:type="dxa"/>
            <w:vMerge/>
          </w:tcPr>
          <w:p w14:paraId="5087EA17" w14:textId="77777777" w:rsidR="003A60FF" w:rsidRPr="00357570" w:rsidRDefault="003A60FF" w:rsidP="002B242F">
            <w:pPr>
              <w:suppressAutoHyphens/>
              <w:jc w:val="both"/>
              <w:rPr>
                <w:rFonts w:ascii="Times New Roman" w:hAnsi="Times New Roman" w:cs="Times New Roman"/>
                <w:sz w:val="24"/>
                <w:szCs w:val="24"/>
              </w:rPr>
            </w:pPr>
          </w:p>
        </w:tc>
        <w:tc>
          <w:tcPr>
            <w:tcW w:w="1825" w:type="dxa"/>
            <w:vMerge/>
          </w:tcPr>
          <w:p w14:paraId="092C5744" w14:textId="77777777" w:rsidR="003A60FF" w:rsidRPr="00357570" w:rsidRDefault="003A60FF" w:rsidP="002B242F">
            <w:pPr>
              <w:suppressAutoHyphens/>
              <w:jc w:val="both"/>
              <w:rPr>
                <w:rFonts w:ascii="Times New Roman" w:hAnsi="Times New Roman" w:cs="Times New Roman"/>
                <w:sz w:val="24"/>
                <w:szCs w:val="24"/>
              </w:rPr>
            </w:pPr>
          </w:p>
        </w:tc>
        <w:tc>
          <w:tcPr>
            <w:tcW w:w="2335" w:type="dxa"/>
            <w:vMerge/>
          </w:tcPr>
          <w:p w14:paraId="051C7631" w14:textId="77777777" w:rsidR="003A60FF" w:rsidRPr="00357570" w:rsidRDefault="003A60FF" w:rsidP="002B242F">
            <w:pPr>
              <w:suppressAutoHyphens/>
              <w:jc w:val="both"/>
              <w:rPr>
                <w:rFonts w:ascii="Times New Roman" w:hAnsi="Times New Roman" w:cs="Times New Roman"/>
                <w:sz w:val="24"/>
                <w:szCs w:val="24"/>
              </w:rPr>
            </w:pPr>
          </w:p>
        </w:tc>
        <w:tc>
          <w:tcPr>
            <w:tcW w:w="3151" w:type="dxa"/>
          </w:tcPr>
          <w:p w14:paraId="2FEEE8E7"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 xml:space="preserve">B/03.6 Обработка и интерпретация данных гидродинамических исследований на установившихся режимах </w:t>
            </w:r>
          </w:p>
        </w:tc>
      </w:tr>
      <w:tr w:rsidR="003A60FF" w:rsidRPr="00357570" w14:paraId="6A44AC65" w14:textId="77777777" w:rsidTr="002B242F">
        <w:trPr>
          <w:trHeight w:val="1011"/>
        </w:trPr>
        <w:tc>
          <w:tcPr>
            <w:tcW w:w="426" w:type="dxa"/>
            <w:vMerge/>
          </w:tcPr>
          <w:p w14:paraId="223C0F2B" w14:textId="77777777" w:rsidR="003A60FF" w:rsidRPr="00357570" w:rsidRDefault="003A60FF" w:rsidP="002B242F">
            <w:pPr>
              <w:suppressAutoHyphens/>
              <w:jc w:val="both"/>
              <w:rPr>
                <w:rFonts w:ascii="Times New Roman" w:hAnsi="Times New Roman" w:cs="Times New Roman"/>
                <w:sz w:val="24"/>
                <w:szCs w:val="24"/>
              </w:rPr>
            </w:pPr>
          </w:p>
        </w:tc>
        <w:tc>
          <w:tcPr>
            <w:tcW w:w="1756" w:type="dxa"/>
            <w:vMerge/>
          </w:tcPr>
          <w:p w14:paraId="751EB0F8" w14:textId="77777777" w:rsidR="003A60FF" w:rsidRPr="00357570" w:rsidRDefault="003A60FF" w:rsidP="002B242F">
            <w:pPr>
              <w:suppressAutoHyphens/>
              <w:jc w:val="both"/>
              <w:rPr>
                <w:rFonts w:ascii="Times New Roman" w:hAnsi="Times New Roman" w:cs="Times New Roman"/>
                <w:sz w:val="24"/>
                <w:szCs w:val="24"/>
              </w:rPr>
            </w:pPr>
          </w:p>
        </w:tc>
        <w:tc>
          <w:tcPr>
            <w:tcW w:w="1825" w:type="dxa"/>
            <w:vMerge/>
          </w:tcPr>
          <w:p w14:paraId="35781DD2" w14:textId="77777777" w:rsidR="003A60FF" w:rsidRPr="00357570" w:rsidRDefault="003A60FF" w:rsidP="002B242F">
            <w:pPr>
              <w:suppressAutoHyphens/>
              <w:jc w:val="both"/>
              <w:rPr>
                <w:rFonts w:ascii="Times New Roman" w:hAnsi="Times New Roman" w:cs="Times New Roman"/>
                <w:sz w:val="24"/>
                <w:szCs w:val="24"/>
              </w:rPr>
            </w:pPr>
          </w:p>
        </w:tc>
        <w:tc>
          <w:tcPr>
            <w:tcW w:w="2335" w:type="dxa"/>
            <w:vMerge/>
          </w:tcPr>
          <w:p w14:paraId="5C1CC15A" w14:textId="77777777" w:rsidR="003A60FF" w:rsidRPr="00357570" w:rsidRDefault="003A60FF" w:rsidP="002B242F">
            <w:pPr>
              <w:suppressAutoHyphens/>
              <w:jc w:val="both"/>
              <w:rPr>
                <w:rFonts w:ascii="Times New Roman" w:hAnsi="Times New Roman" w:cs="Times New Roman"/>
                <w:sz w:val="24"/>
                <w:szCs w:val="24"/>
              </w:rPr>
            </w:pPr>
          </w:p>
        </w:tc>
        <w:tc>
          <w:tcPr>
            <w:tcW w:w="3151" w:type="dxa"/>
          </w:tcPr>
          <w:p w14:paraId="56327F26" w14:textId="77777777" w:rsidR="003A60FF" w:rsidRPr="00357570" w:rsidRDefault="003A60FF" w:rsidP="002B242F">
            <w:pPr>
              <w:suppressAutoHyphens/>
              <w:jc w:val="both"/>
              <w:rPr>
                <w:rFonts w:ascii="Times New Roman" w:hAnsi="Times New Roman" w:cs="Times New Roman"/>
                <w:sz w:val="24"/>
                <w:szCs w:val="24"/>
              </w:rPr>
            </w:pPr>
            <w:r w:rsidRPr="00357570">
              <w:rPr>
                <w:rFonts w:ascii="Times New Roman" w:hAnsi="Times New Roman" w:cs="Times New Roman"/>
                <w:sz w:val="24"/>
                <w:szCs w:val="24"/>
              </w:rPr>
              <w:t>B/04.6 Обработка и интерпретация данных гидродинамических исследований на неустановившихся режимах, комплексных исследований скважин</w:t>
            </w:r>
          </w:p>
        </w:tc>
      </w:tr>
    </w:tbl>
    <w:p w14:paraId="5DBDA406" w14:textId="77777777" w:rsidR="006C5D79" w:rsidRDefault="006C5D79" w:rsidP="006C5D79"/>
    <w:p w14:paraId="5AF838EC" w14:textId="77777777" w:rsidR="00144B89" w:rsidRDefault="00144B89" w:rsidP="00144B89">
      <w:pPr>
        <w:suppressAutoHyphens/>
        <w:ind w:firstLine="709"/>
        <w:jc w:val="both"/>
        <w:rPr>
          <w:rFonts w:ascii="Times New Roman" w:hAnsi="Times New Roman"/>
          <w:i/>
          <w:iCs/>
          <w:sz w:val="24"/>
          <w:szCs w:val="24"/>
        </w:rPr>
      </w:pPr>
    </w:p>
    <w:p w14:paraId="04B42019" w14:textId="1C5C9418" w:rsidR="00144B89" w:rsidRDefault="00144B89" w:rsidP="00144B89">
      <w:pPr>
        <w:pStyle w:val="114"/>
        <w:spacing w:after="0" w:line="240" w:lineRule="auto"/>
      </w:pPr>
      <w:bookmarkStart w:id="26" w:name="_Toc151844056"/>
      <w:bookmarkStart w:id="27" w:name="_Toc158807387"/>
      <w:r>
        <w:t>3.3. Осваиваемые</w:t>
      </w:r>
      <w:r w:rsidRPr="007341D7">
        <w:t xml:space="preserve"> вид</w:t>
      </w:r>
      <w:r>
        <w:t>ы</w:t>
      </w:r>
      <w:r w:rsidRPr="007341D7">
        <w:t xml:space="preserve"> деятельности</w:t>
      </w:r>
      <w:bookmarkEnd w:id="26"/>
      <w:bookmarkEnd w:id="27"/>
    </w:p>
    <w:p w14:paraId="26AA29F9" w14:textId="77777777" w:rsidR="009C6148" w:rsidRDefault="009C6148" w:rsidP="009C6148"/>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5103"/>
      </w:tblGrid>
      <w:tr w:rsidR="002A0256" w:rsidRPr="007341D7" w14:paraId="5A12E30D" w14:textId="77777777" w:rsidTr="00AF1389">
        <w:trPr>
          <w:trHeight w:val="347"/>
        </w:trPr>
        <w:tc>
          <w:tcPr>
            <w:tcW w:w="4361" w:type="dxa"/>
            <w:tcBorders>
              <w:top w:val="single" w:sz="4" w:space="0" w:color="auto"/>
              <w:left w:val="single" w:sz="4" w:space="0" w:color="auto"/>
              <w:bottom w:val="single" w:sz="4" w:space="0" w:color="auto"/>
              <w:right w:val="single" w:sz="4" w:space="0" w:color="auto"/>
            </w:tcBorders>
            <w:hideMark/>
          </w:tcPr>
          <w:p w14:paraId="0D4009B8" w14:textId="77777777" w:rsidR="002A0256" w:rsidRPr="007341D7" w:rsidRDefault="002A0256" w:rsidP="00AF1389">
            <w:pPr>
              <w:suppressAutoHyphens/>
              <w:jc w:val="center"/>
              <w:rPr>
                <w:rFonts w:ascii="Times New Roman" w:hAnsi="Times New Roman"/>
                <w:sz w:val="24"/>
                <w:szCs w:val="24"/>
              </w:rPr>
            </w:pPr>
            <w:r w:rsidRPr="007341D7">
              <w:rPr>
                <w:rFonts w:ascii="Times New Roman" w:hAnsi="Times New Roman"/>
                <w:sz w:val="24"/>
                <w:szCs w:val="24"/>
              </w:rPr>
              <w:t>Наименование видов деятельности</w:t>
            </w:r>
          </w:p>
        </w:tc>
        <w:tc>
          <w:tcPr>
            <w:tcW w:w="5103" w:type="dxa"/>
            <w:tcBorders>
              <w:top w:val="single" w:sz="4" w:space="0" w:color="auto"/>
              <w:left w:val="single" w:sz="4" w:space="0" w:color="auto"/>
              <w:bottom w:val="single" w:sz="4" w:space="0" w:color="auto"/>
              <w:right w:val="single" w:sz="4" w:space="0" w:color="auto"/>
            </w:tcBorders>
            <w:hideMark/>
          </w:tcPr>
          <w:p w14:paraId="6CC198E1" w14:textId="77777777" w:rsidR="002A0256" w:rsidRPr="007341D7" w:rsidRDefault="002A0256" w:rsidP="00AF1389">
            <w:pPr>
              <w:suppressAutoHyphens/>
              <w:jc w:val="center"/>
              <w:rPr>
                <w:rFonts w:ascii="Times New Roman" w:hAnsi="Times New Roman"/>
                <w:sz w:val="24"/>
                <w:szCs w:val="24"/>
              </w:rPr>
            </w:pPr>
            <w:r>
              <w:rPr>
                <w:rFonts w:ascii="Times New Roman" w:hAnsi="Times New Roman"/>
                <w:sz w:val="24"/>
                <w:szCs w:val="24"/>
              </w:rPr>
              <w:t>Код и н</w:t>
            </w:r>
            <w:r w:rsidRPr="007341D7">
              <w:rPr>
                <w:rFonts w:ascii="Times New Roman" w:hAnsi="Times New Roman"/>
                <w:sz w:val="24"/>
                <w:szCs w:val="24"/>
              </w:rPr>
              <w:t xml:space="preserve">аименование </w:t>
            </w:r>
            <w:r>
              <w:rPr>
                <w:rFonts w:ascii="Times New Roman" w:hAnsi="Times New Roman"/>
                <w:sz w:val="24"/>
                <w:szCs w:val="24"/>
              </w:rPr>
              <w:t>ПМ</w:t>
            </w:r>
          </w:p>
        </w:tc>
      </w:tr>
      <w:tr w:rsidR="002A0256" w:rsidRPr="007341D7" w14:paraId="2C5A98C6" w14:textId="77777777" w:rsidTr="00AF1389">
        <w:tc>
          <w:tcPr>
            <w:tcW w:w="9464" w:type="dxa"/>
            <w:gridSpan w:val="2"/>
            <w:tcBorders>
              <w:top w:val="single" w:sz="4" w:space="0" w:color="auto"/>
              <w:left w:val="single" w:sz="4" w:space="0" w:color="auto"/>
              <w:bottom w:val="single" w:sz="4" w:space="0" w:color="auto"/>
              <w:right w:val="single" w:sz="4" w:space="0" w:color="auto"/>
            </w:tcBorders>
            <w:hideMark/>
          </w:tcPr>
          <w:p w14:paraId="219D588B" w14:textId="3BE3A535" w:rsidR="002A0256" w:rsidRPr="007341D7" w:rsidRDefault="002A0256" w:rsidP="00AF1389">
            <w:pPr>
              <w:suppressAutoHyphens/>
              <w:rPr>
                <w:rFonts w:ascii="Times New Roman" w:hAnsi="Times New Roman"/>
                <w:sz w:val="24"/>
                <w:szCs w:val="24"/>
              </w:rPr>
            </w:pPr>
            <w:r w:rsidRPr="00ED2BD3">
              <w:rPr>
                <w:rFonts w:ascii="Times New Roman" w:hAnsi="Times New Roman"/>
                <w:iCs/>
                <w:sz w:val="24"/>
                <w:szCs w:val="24"/>
              </w:rPr>
              <w:t>Виды деятельности</w:t>
            </w:r>
            <w:r>
              <w:rPr>
                <w:rFonts w:ascii="Times New Roman" w:hAnsi="Times New Roman"/>
                <w:iCs/>
                <w:sz w:val="24"/>
                <w:szCs w:val="24"/>
              </w:rPr>
              <w:t xml:space="preserve"> </w:t>
            </w:r>
          </w:p>
        </w:tc>
      </w:tr>
      <w:tr w:rsidR="0012219B" w:rsidRPr="007341D7" w14:paraId="51D2F694" w14:textId="77777777" w:rsidTr="00AF1389">
        <w:tc>
          <w:tcPr>
            <w:tcW w:w="4361" w:type="dxa"/>
            <w:tcBorders>
              <w:top w:val="single" w:sz="4" w:space="0" w:color="auto"/>
              <w:left w:val="single" w:sz="4" w:space="0" w:color="auto"/>
              <w:bottom w:val="single" w:sz="4" w:space="0" w:color="auto"/>
              <w:right w:val="single" w:sz="4" w:space="0" w:color="auto"/>
            </w:tcBorders>
            <w:hideMark/>
          </w:tcPr>
          <w:p w14:paraId="2AA3BA53" w14:textId="697D12B7" w:rsidR="0012219B" w:rsidRPr="007269CA" w:rsidRDefault="0012219B" w:rsidP="0012219B">
            <w:pPr>
              <w:suppressAutoHyphens/>
              <w:rPr>
                <w:rFonts w:ascii="Times New Roman" w:hAnsi="Times New Roman"/>
                <w:i/>
                <w:sz w:val="24"/>
                <w:szCs w:val="24"/>
                <w:highlight w:val="yellow"/>
              </w:rPr>
            </w:pPr>
            <w:r>
              <w:rPr>
                <w:rFonts w:ascii="Times New Roman" w:hAnsi="Times New Roman"/>
              </w:rPr>
              <w:t>ВД.01 П</w:t>
            </w:r>
            <w:r w:rsidRPr="00BA3923">
              <w:rPr>
                <w:rFonts w:ascii="Times New Roman" w:hAnsi="Times New Roman"/>
              </w:rPr>
              <w:t>ланирование и сопровождение бурения, испытаний и эксплуатации скважин при проведении геологора</w:t>
            </w:r>
            <w:r>
              <w:rPr>
                <w:rFonts w:ascii="Times New Roman" w:hAnsi="Times New Roman"/>
              </w:rPr>
              <w:t>зведочных работ на нефть и газ</w:t>
            </w:r>
          </w:p>
        </w:tc>
        <w:tc>
          <w:tcPr>
            <w:tcW w:w="5103" w:type="dxa"/>
            <w:tcBorders>
              <w:top w:val="single" w:sz="4" w:space="0" w:color="auto"/>
              <w:left w:val="single" w:sz="4" w:space="0" w:color="auto"/>
              <w:bottom w:val="single" w:sz="4" w:space="0" w:color="auto"/>
              <w:right w:val="single" w:sz="4" w:space="0" w:color="auto"/>
            </w:tcBorders>
          </w:tcPr>
          <w:p w14:paraId="662FC62F" w14:textId="797203A2" w:rsidR="0012219B" w:rsidRPr="00FB08C5" w:rsidRDefault="0012219B" w:rsidP="0012219B">
            <w:pPr>
              <w:suppressAutoHyphens/>
              <w:rPr>
                <w:rFonts w:ascii="Times New Roman" w:hAnsi="Times New Roman"/>
                <w:i/>
                <w:iCs/>
                <w:sz w:val="24"/>
                <w:szCs w:val="24"/>
              </w:rPr>
            </w:pPr>
            <w:r>
              <w:rPr>
                <w:rFonts w:ascii="Times New Roman" w:hAnsi="Times New Roman"/>
              </w:rPr>
              <w:t xml:space="preserve">ПМ.01 </w:t>
            </w:r>
            <w:r w:rsidRPr="00106549">
              <w:rPr>
                <w:rFonts w:ascii="Times New Roman" w:hAnsi="Times New Roman"/>
              </w:rPr>
              <w:t>Планирование и сопровождение бурения, испытаний и эксплуатации скважин при проведении геологоразведочных работ на нефть и газ</w:t>
            </w:r>
          </w:p>
        </w:tc>
      </w:tr>
      <w:tr w:rsidR="0012219B" w:rsidRPr="007341D7" w14:paraId="14D54AB1" w14:textId="77777777" w:rsidTr="00AF1389">
        <w:tc>
          <w:tcPr>
            <w:tcW w:w="4361" w:type="dxa"/>
            <w:tcBorders>
              <w:top w:val="single" w:sz="4" w:space="0" w:color="auto"/>
              <w:left w:val="single" w:sz="4" w:space="0" w:color="auto"/>
              <w:bottom w:val="single" w:sz="4" w:space="0" w:color="auto"/>
              <w:right w:val="single" w:sz="4" w:space="0" w:color="auto"/>
            </w:tcBorders>
          </w:tcPr>
          <w:p w14:paraId="254A6F1F" w14:textId="46A05286" w:rsidR="0012219B" w:rsidRPr="007269CA" w:rsidRDefault="0012219B" w:rsidP="0012219B">
            <w:pPr>
              <w:suppressAutoHyphens/>
              <w:rPr>
                <w:rFonts w:ascii="Times New Roman" w:hAnsi="Times New Roman"/>
                <w:i/>
                <w:sz w:val="24"/>
                <w:szCs w:val="24"/>
                <w:highlight w:val="yellow"/>
              </w:rPr>
            </w:pPr>
            <w:r>
              <w:rPr>
                <w:rFonts w:ascii="Times New Roman" w:hAnsi="Times New Roman"/>
              </w:rPr>
              <w:t>ВД.02 Г</w:t>
            </w:r>
            <w:r w:rsidRPr="00BA3923">
              <w:rPr>
                <w:rFonts w:ascii="Times New Roman" w:hAnsi="Times New Roman"/>
              </w:rPr>
              <w:t>еологическое моделирование для подсчета запасов и п</w:t>
            </w:r>
            <w:r>
              <w:rPr>
                <w:rFonts w:ascii="Times New Roman" w:hAnsi="Times New Roman"/>
              </w:rPr>
              <w:t>оддержания добычи нефти и газа</w:t>
            </w:r>
          </w:p>
        </w:tc>
        <w:tc>
          <w:tcPr>
            <w:tcW w:w="5103" w:type="dxa"/>
            <w:tcBorders>
              <w:top w:val="single" w:sz="4" w:space="0" w:color="auto"/>
              <w:left w:val="single" w:sz="4" w:space="0" w:color="auto"/>
              <w:bottom w:val="single" w:sz="4" w:space="0" w:color="auto"/>
              <w:right w:val="single" w:sz="4" w:space="0" w:color="auto"/>
            </w:tcBorders>
          </w:tcPr>
          <w:p w14:paraId="3395CC8F" w14:textId="44EF5A2A" w:rsidR="0012219B" w:rsidRPr="00FB08C5" w:rsidRDefault="0012219B" w:rsidP="0012219B">
            <w:pPr>
              <w:suppressAutoHyphens/>
              <w:rPr>
                <w:rFonts w:ascii="Times New Roman" w:hAnsi="Times New Roman"/>
                <w:i/>
                <w:iCs/>
                <w:sz w:val="24"/>
                <w:szCs w:val="24"/>
              </w:rPr>
            </w:pPr>
            <w:r>
              <w:rPr>
                <w:rFonts w:ascii="Times New Roman" w:hAnsi="Times New Roman"/>
              </w:rPr>
              <w:t xml:space="preserve">ПМ.02 </w:t>
            </w:r>
            <w:r w:rsidRPr="00106549">
              <w:rPr>
                <w:rFonts w:ascii="Times New Roman" w:hAnsi="Times New Roman"/>
              </w:rPr>
              <w:t>Геологическое моделирование для подсчета запасов и поддержания добычи нефти</w:t>
            </w:r>
          </w:p>
        </w:tc>
      </w:tr>
      <w:tr w:rsidR="0012219B" w14:paraId="5AEF0A9E" w14:textId="77777777" w:rsidTr="00AF1389">
        <w:tc>
          <w:tcPr>
            <w:tcW w:w="4361" w:type="dxa"/>
            <w:tcBorders>
              <w:top w:val="single" w:sz="4" w:space="0" w:color="auto"/>
              <w:left w:val="single" w:sz="4" w:space="0" w:color="auto"/>
              <w:bottom w:val="single" w:sz="4" w:space="0" w:color="auto"/>
              <w:right w:val="single" w:sz="4" w:space="0" w:color="auto"/>
            </w:tcBorders>
          </w:tcPr>
          <w:p w14:paraId="559F1961" w14:textId="6ADCFA81" w:rsidR="0012219B" w:rsidRPr="00680F5A" w:rsidRDefault="0012219B" w:rsidP="0012219B">
            <w:pPr>
              <w:suppressAutoHyphens/>
              <w:rPr>
                <w:rFonts w:ascii="Times New Roman" w:hAnsi="Times New Roman"/>
                <w:iCs/>
                <w:sz w:val="24"/>
                <w:szCs w:val="24"/>
              </w:rPr>
            </w:pPr>
            <w:r>
              <w:rPr>
                <w:rFonts w:ascii="Times New Roman" w:hAnsi="Times New Roman"/>
              </w:rPr>
              <w:t>ВД.03 О</w:t>
            </w:r>
            <w:r w:rsidRPr="00BA3923">
              <w:rPr>
                <w:rFonts w:ascii="Times New Roman" w:hAnsi="Times New Roman"/>
              </w:rPr>
              <w:t>ценка ресурсов, подсчет и пересчет запасов углеводородов на основе геолого-геофизических данных</w:t>
            </w:r>
          </w:p>
        </w:tc>
        <w:tc>
          <w:tcPr>
            <w:tcW w:w="5103" w:type="dxa"/>
            <w:tcBorders>
              <w:top w:val="single" w:sz="4" w:space="0" w:color="auto"/>
              <w:left w:val="single" w:sz="4" w:space="0" w:color="auto"/>
              <w:bottom w:val="single" w:sz="4" w:space="0" w:color="auto"/>
              <w:right w:val="single" w:sz="4" w:space="0" w:color="auto"/>
            </w:tcBorders>
          </w:tcPr>
          <w:p w14:paraId="539D771A" w14:textId="24B5A2FC" w:rsidR="0012219B" w:rsidRDefault="0012219B" w:rsidP="0012219B">
            <w:pPr>
              <w:suppressAutoHyphens/>
              <w:rPr>
                <w:rFonts w:ascii="Times New Roman" w:hAnsi="Times New Roman"/>
              </w:rPr>
            </w:pPr>
            <w:r>
              <w:rPr>
                <w:rFonts w:ascii="Times New Roman" w:hAnsi="Times New Roman"/>
              </w:rPr>
              <w:t xml:space="preserve">ПМ.03 </w:t>
            </w:r>
            <w:r w:rsidRPr="00106549">
              <w:rPr>
                <w:rFonts w:ascii="Times New Roman" w:hAnsi="Times New Roman"/>
              </w:rPr>
              <w:t>Оценка ресурсов, подсчет и пересчет запасов углеводородов на основе геолого-геофизических данных</w:t>
            </w:r>
          </w:p>
        </w:tc>
      </w:tr>
    </w:tbl>
    <w:p w14:paraId="6EB969BC" w14:textId="77777777" w:rsidR="002A0256" w:rsidRDefault="002A0256" w:rsidP="002A0256">
      <w:pPr>
        <w:suppressAutoHyphens/>
        <w:ind w:firstLine="709"/>
        <w:jc w:val="both"/>
        <w:rPr>
          <w:rFonts w:ascii="Times New Roman" w:hAnsi="Times New Roman"/>
          <w:i/>
          <w:iCs/>
          <w:sz w:val="24"/>
          <w:szCs w:val="24"/>
        </w:rPr>
      </w:pPr>
    </w:p>
    <w:p w14:paraId="36B8A8A5" w14:textId="1D84ABE7" w:rsidR="00D740A1" w:rsidRDefault="00782ED7" w:rsidP="00064647">
      <w:pPr>
        <w:ind w:firstLine="709"/>
        <w:jc w:val="both"/>
        <w:rPr>
          <w:rFonts w:ascii="Times New Roman" w:hAnsi="Times New Roman"/>
          <w:sz w:val="24"/>
          <w:szCs w:val="24"/>
        </w:rPr>
        <w:sectPr w:rsidR="00D740A1" w:rsidSect="00F1772B">
          <w:pgSz w:w="11906" w:h="16838"/>
          <w:pgMar w:top="1134" w:right="850" w:bottom="1134" w:left="1701" w:header="708" w:footer="708" w:gutter="0"/>
          <w:cols w:space="708"/>
          <w:docGrid w:linePitch="360"/>
        </w:sectPr>
      </w:pPr>
      <w:r>
        <w:rPr>
          <w:rFonts w:ascii="Times New Roman" w:hAnsi="Times New Roman"/>
          <w:i/>
          <w:iCs/>
          <w:sz w:val="24"/>
          <w:szCs w:val="24"/>
        </w:rPr>
        <w:t xml:space="preserve"> </w:t>
      </w:r>
    </w:p>
    <w:p w14:paraId="7073D458" w14:textId="77777777" w:rsidR="00144B89" w:rsidRDefault="00144B89" w:rsidP="00144B89">
      <w:pPr>
        <w:pStyle w:val="1"/>
        <w:spacing w:before="0" w:after="0"/>
      </w:pPr>
      <w:bookmarkStart w:id="28" w:name="_Toc151844057"/>
      <w:bookmarkStart w:id="29" w:name="_Toc158807388"/>
      <w:r w:rsidRPr="00730F3F">
        <w:lastRenderedPageBreak/>
        <w:t>Раздел 4. Планируемые результаты освоения образовательной программы</w:t>
      </w:r>
      <w:bookmarkEnd w:id="28"/>
      <w:bookmarkEnd w:id="29"/>
    </w:p>
    <w:p w14:paraId="26A63512" w14:textId="77777777" w:rsidR="00144B89" w:rsidRPr="00CF706C" w:rsidRDefault="00144B89" w:rsidP="00144B89">
      <w:pPr>
        <w:autoSpaceDE w:val="0"/>
        <w:autoSpaceDN w:val="0"/>
        <w:adjustRightInd w:val="0"/>
        <w:rPr>
          <w:rFonts w:ascii="Times New Roman" w:hAnsi="Times New Roman" w:cs="Times New Roman"/>
          <w:color w:val="000000"/>
          <w:sz w:val="24"/>
          <w:szCs w:val="24"/>
        </w:rPr>
      </w:pPr>
    </w:p>
    <w:p w14:paraId="514ECC2E" w14:textId="6DDAD128" w:rsidR="002A0256" w:rsidRDefault="002A0256" w:rsidP="002A0256">
      <w:pPr>
        <w:pStyle w:val="114"/>
        <w:spacing w:after="0" w:line="240" w:lineRule="auto"/>
        <w:rPr>
          <w:bCs/>
        </w:rPr>
      </w:pPr>
      <w:bookmarkStart w:id="30" w:name="_Toc103593996"/>
      <w:bookmarkStart w:id="31" w:name="_Toc156153677"/>
      <w:bookmarkStart w:id="32" w:name="_Toc158807389"/>
      <w:r w:rsidRPr="00252FFB">
        <w:rPr>
          <w:bCs/>
        </w:rPr>
        <w:t>4.</w:t>
      </w:r>
      <w:r>
        <w:rPr>
          <w:bCs/>
        </w:rPr>
        <w:t>1</w:t>
      </w:r>
      <w:r w:rsidRPr="00252FFB">
        <w:rPr>
          <w:bCs/>
        </w:rPr>
        <w:t>. Общие компетенции</w:t>
      </w:r>
      <w:bookmarkEnd w:id="30"/>
      <w:bookmarkEnd w:id="31"/>
      <w:bookmarkEnd w:id="32"/>
      <w:r w:rsidRPr="00252FFB">
        <w:rPr>
          <w:bCs/>
        </w:rPr>
        <w:t xml:space="preserve"> </w:t>
      </w:r>
    </w:p>
    <w:p w14:paraId="7E96D9BF" w14:textId="77777777" w:rsidR="006C5D79" w:rsidRPr="00252FFB" w:rsidRDefault="006C5D79" w:rsidP="006C5D79"/>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8"/>
        <w:gridCol w:w="2837"/>
        <w:gridCol w:w="10637"/>
      </w:tblGrid>
      <w:tr w:rsidR="00413188" w:rsidRPr="00F87D60" w14:paraId="19CC6BCD" w14:textId="77777777" w:rsidTr="00413188">
        <w:trPr>
          <w:cantSplit/>
          <w:trHeight w:val="419"/>
        </w:trPr>
        <w:tc>
          <w:tcPr>
            <w:tcW w:w="427" w:type="pct"/>
            <w:vAlign w:val="center"/>
          </w:tcPr>
          <w:p w14:paraId="7FD6CD14" w14:textId="77777777" w:rsidR="00413188" w:rsidRPr="00F87D60" w:rsidRDefault="00413188" w:rsidP="001712E6">
            <w:pPr>
              <w:suppressAutoHyphens/>
              <w:jc w:val="center"/>
              <w:rPr>
                <w:rFonts w:ascii="Times New Roman" w:eastAsia="Calibri" w:hAnsi="Times New Roman" w:cs="Times New Roman"/>
                <w:iCs/>
              </w:rPr>
            </w:pPr>
            <w:r w:rsidRPr="00F87D60">
              <w:rPr>
                <w:rFonts w:ascii="Times New Roman" w:eastAsia="Calibri" w:hAnsi="Times New Roman" w:cs="Times New Roman"/>
                <w:b/>
              </w:rPr>
              <w:t>Код ОК</w:t>
            </w:r>
          </w:p>
        </w:tc>
        <w:tc>
          <w:tcPr>
            <w:tcW w:w="963" w:type="pct"/>
            <w:vAlign w:val="center"/>
          </w:tcPr>
          <w:p w14:paraId="6E866549" w14:textId="77777777" w:rsidR="00413188" w:rsidRPr="00F87D60" w:rsidRDefault="00413188" w:rsidP="001712E6">
            <w:pPr>
              <w:suppressAutoHyphens/>
              <w:jc w:val="center"/>
              <w:rPr>
                <w:rFonts w:ascii="Times New Roman" w:eastAsia="Calibri" w:hAnsi="Times New Roman" w:cs="Times New Roman"/>
                <w:iCs/>
              </w:rPr>
            </w:pPr>
            <w:r w:rsidRPr="00F87D60">
              <w:rPr>
                <w:rFonts w:ascii="Times New Roman" w:eastAsia="Calibri" w:hAnsi="Times New Roman" w:cs="Times New Roman"/>
                <w:b/>
                <w:iCs/>
              </w:rPr>
              <w:t>Формулировка компетенции</w:t>
            </w:r>
          </w:p>
        </w:tc>
        <w:tc>
          <w:tcPr>
            <w:tcW w:w="3610" w:type="pct"/>
            <w:shd w:val="clear" w:color="auto" w:fill="auto"/>
            <w:vAlign w:val="center"/>
          </w:tcPr>
          <w:p w14:paraId="577AB707" w14:textId="77777777" w:rsidR="00413188" w:rsidRPr="00F87D60" w:rsidRDefault="00413188" w:rsidP="001712E6">
            <w:pPr>
              <w:suppressAutoHyphens/>
              <w:jc w:val="center"/>
              <w:rPr>
                <w:rFonts w:ascii="Times New Roman" w:eastAsia="Calibri" w:hAnsi="Times New Roman" w:cs="Times New Roman"/>
                <w:b/>
                <w:iCs/>
              </w:rPr>
            </w:pPr>
            <w:r w:rsidRPr="00F87D60">
              <w:rPr>
                <w:rFonts w:ascii="Times New Roman" w:eastAsia="Calibri" w:hAnsi="Times New Roman" w:cs="Times New Roman"/>
                <w:b/>
                <w:iCs/>
              </w:rPr>
              <w:t xml:space="preserve">Знания, умения </w:t>
            </w:r>
            <w:r w:rsidRPr="00F87D60">
              <w:rPr>
                <w:rFonts w:ascii="Times New Roman" w:eastAsia="Calibri" w:hAnsi="Times New Roman" w:cs="Times New Roman"/>
                <w:b/>
                <w:iCs/>
                <w:vertAlign w:val="superscript"/>
              </w:rPr>
              <w:footnoteReference w:id="2"/>
            </w:r>
          </w:p>
        </w:tc>
      </w:tr>
      <w:tr w:rsidR="00140EB3" w:rsidRPr="00F87D60" w14:paraId="11F32E13" w14:textId="77777777" w:rsidTr="00413188">
        <w:trPr>
          <w:trHeight w:val="20"/>
        </w:trPr>
        <w:tc>
          <w:tcPr>
            <w:tcW w:w="427" w:type="pct"/>
            <w:vMerge w:val="restart"/>
          </w:tcPr>
          <w:p w14:paraId="52504C4C"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01</w:t>
            </w:r>
          </w:p>
        </w:tc>
        <w:tc>
          <w:tcPr>
            <w:tcW w:w="963" w:type="pct"/>
            <w:vMerge w:val="restart"/>
          </w:tcPr>
          <w:p w14:paraId="6D8BDB9E" w14:textId="77777777" w:rsidR="00140EB3" w:rsidRPr="00F87D60" w:rsidRDefault="00140EB3" w:rsidP="001712E6">
            <w:pPr>
              <w:suppressAutoHyphens/>
              <w:rPr>
                <w:rFonts w:ascii="Times New Roman" w:eastAsia="Calibri" w:hAnsi="Times New Roman" w:cs="Times New Roman"/>
              </w:rPr>
            </w:pPr>
            <w:r w:rsidRPr="00F87D60">
              <w:rPr>
                <w:rFonts w:ascii="Times New Roman" w:eastAsia="Calibri" w:hAnsi="Times New Roman" w:cs="Times New Roman"/>
                <w:iCs/>
              </w:rPr>
              <w:t>Выбирать способы решения задач профессиональной деятельности применительно к различным контекстам</w:t>
            </w:r>
          </w:p>
        </w:tc>
        <w:tc>
          <w:tcPr>
            <w:tcW w:w="3610" w:type="pct"/>
            <w:shd w:val="clear" w:color="auto" w:fill="auto"/>
          </w:tcPr>
          <w:p w14:paraId="29753EB3"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iCs/>
              </w:rPr>
              <w:t xml:space="preserve">Умения: </w:t>
            </w:r>
          </w:p>
        </w:tc>
      </w:tr>
      <w:tr w:rsidR="00413188" w:rsidRPr="00F87D60" w14:paraId="6C305A83" w14:textId="77777777" w:rsidTr="00413188">
        <w:trPr>
          <w:trHeight w:val="20"/>
        </w:trPr>
        <w:tc>
          <w:tcPr>
            <w:tcW w:w="427" w:type="pct"/>
            <w:vMerge/>
          </w:tcPr>
          <w:p w14:paraId="393B4899" w14:textId="77777777" w:rsidR="00413188" w:rsidRPr="00F87D60" w:rsidRDefault="00413188" w:rsidP="001712E6">
            <w:pPr>
              <w:jc w:val="center"/>
              <w:rPr>
                <w:rFonts w:ascii="Times New Roman" w:eastAsia="Calibri" w:hAnsi="Times New Roman" w:cs="Times New Roman"/>
                <w:iCs/>
              </w:rPr>
            </w:pPr>
          </w:p>
        </w:tc>
        <w:tc>
          <w:tcPr>
            <w:tcW w:w="963" w:type="pct"/>
            <w:vMerge/>
          </w:tcPr>
          <w:p w14:paraId="325CEA2D" w14:textId="77777777" w:rsidR="00413188" w:rsidRPr="00F87D60" w:rsidRDefault="00413188" w:rsidP="001712E6">
            <w:pPr>
              <w:suppressAutoHyphens/>
              <w:rPr>
                <w:rFonts w:ascii="Times New Roman" w:eastAsia="Calibri" w:hAnsi="Times New Roman" w:cs="Times New Roman"/>
                <w:iCs/>
              </w:rPr>
            </w:pPr>
          </w:p>
        </w:tc>
        <w:tc>
          <w:tcPr>
            <w:tcW w:w="3610" w:type="pct"/>
            <w:shd w:val="clear" w:color="auto" w:fill="auto"/>
          </w:tcPr>
          <w:p w14:paraId="13E25054"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распознавать задачу и/или проблему в профессиональном и/или социальном контексте, анализировать и выделять её составные части</w:t>
            </w:r>
          </w:p>
        </w:tc>
      </w:tr>
      <w:tr w:rsidR="00413188" w:rsidRPr="00F87D60" w14:paraId="2EF1F1B4" w14:textId="77777777" w:rsidTr="00413188">
        <w:trPr>
          <w:trHeight w:val="20"/>
        </w:trPr>
        <w:tc>
          <w:tcPr>
            <w:tcW w:w="427" w:type="pct"/>
            <w:vMerge/>
          </w:tcPr>
          <w:p w14:paraId="160D560B"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8AAA09E" w14:textId="77777777" w:rsidR="00413188" w:rsidRPr="00F87D60" w:rsidRDefault="00413188" w:rsidP="001712E6">
            <w:pPr>
              <w:suppressAutoHyphens/>
              <w:rPr>
                <w:rFonts w:ascii="Times New Roman" w:eastAsia="Calibri" w:hAnsi="Times New Roman" w:cs="Times New Roman"/>
                <w:iCs/>
              </w:rPr>
            </w:pPr>
          </w:p>
        </w:tc>
        <w:tc>
          <w:tcPr>
            <w:tcW w:w="3610" w:type="pct"/>
            <w:shd w:val="clear" w:color="auto" w:fill="auto"/>
          </w:tcPr>
          <w:p w14:paraId="136F468B"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этапы решения задачи, составлять план действия, реализовывать составленный план, определять необходимые ресурсы</w:t>
            </w:r>
          </w:p>
        </w:tc>
      </w:tr>
      <w:tr w:rsidR="00413188" w:rsidRPr="00F87D60" w14:paraId="4D78A302" w14:textId="77777777" w:rsidTr="00413188">
        <w:trPr>
          <w:trHeight w:val="20"/>
        </w:trPr>
        <w:tc>
          <w:tcPr>
            <w:tcW w:w="427" w:type="pct"/>
            <w:vMerge/>
          </w:tcPr>
          <w:p w14:paraId="12D24A81"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880EE9D" w14:textId="77777777" w:rsidR="00413188" w:rsidRPr="00F87D60" w:rsidRDefault="00413188" w:rsidP="001712E6">
            <w:pPr>
              <w:suppressAutoHyphens/>
              <w:rPr>
                <w:rFonts w:ascii="Times New Roman" w:eastAsia="Calibri" w:hAnsi="Times New Roman" w:cs="Times New Roman"/>
                <w:iCs/>
              </w:rPr>
            </w:pPr>
          </w:p>
        </w:tc>
        <w:tc>
          <w:tcPr>
            <w:tcW w:w="3610" w:type="pct"/>
            <w:shd w:val="clear" w:color="auto" w:fill="auto"/>
          </w:tcPr>
          <w:p w14:paraId="67A559F3"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выявлять и эффективно искать информацию, необходимую для решения задачи и/или проблемы</w:t>
            </w:r>
          </w:p>
        </w:tc>
      </w:tr>
      <w:tr w:rsidR="00413188" w:rsidRPr="00F87D60" w14:paraId="2B923D6E" w14:textId="77777777" w:rsidTr="00413188">
        <w:trPr>
          <w:trHeight w:val="20"/>
        </w:trPr>
        <w:tc>
          <w:tcPr>
            <w:tcW w:w="427" w:type="pct"/>
            <w:vMerge/>
          </w:tcPr>
          <w:p w14:paraId="28125480"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24084FF" w14:textId="77777777" w:rsidR="00413188" w:rsidRPr="00F87D60" w:rsidRDefault="00413188" w:rsidP="001712E6">
            <w:pPr>
              <w:suppressAutoHyphens/>
              <w:rPr>
                <w:rFonts w:ascii="Times New Roman" w:eastAsia="Calibri" w:hAnsi="Times New Roman" w:cs="Times New Roman"/>
                <w:iCs/>
              </w:rPr>
            </w:pPr>
          </w:p>
        </w:tc>
        <w:tc>
          <w:tcPr>
            <w:tcW w:w="3610" w:type="pct"/>
            <w:shd w:val="clear" w:color="auto" w:fill="auto"/>
          </w:tcPr>
          <w:p w14:paraId="53136EE6"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владеть актуальными методами работы в профессиональной и смежных сферах</w:t>
            </w:r>
          </w:p>
        </w:tc>
      </w:tr>
      <w:tr w:rsidR="00413188" w:rsidRPr="00F87D60" w14:paraId="2EBE56D3" w14:textId="77777777" w:rsidTr="00413188">
        <w:trPr>
          <w:trHeight w:val="20"/>
        </w:trPr>
        <w:tc>
          <w:tcPr>
            <w:tcW w:w="427" w:type="pct"/>
            <w:vMerge/>
          </w:tcPr>
          <w:p w14:paraId="244B7091"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D2A28B7" w14:textId="77777777" w:rsidR="00413188" w:rsidRPr="00F87D60" w:rsidRDefault="00413188" w:rsidP="001712E6">
            <w:pPr>
              <w:suppressAutoHyphens/>
              <w:rPr>
                <w:rFonts w:ascii="Times New Roman" w:eastAsia="Calibri" w:hAnsi="Times New Roman" w:cs="Times New Roman"/>
                <w:iCs/>
              </w:rPr>
            </w:pPr>
          </w:p>
        </w:tc>
        <w:tc>
          <w:tcPr>
            <w:tcW w:w="3610" w:type="pct"/>
            <w:shd w:val="clear" w:color="auto" w:fill="auto"/>
          </w:tcPr>
          <w:p w14:paraId="330A5728"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оценивать результат и последствия своих действий (самостоятельно или с помощью наставника)</w:t>
            </w:r>
          </w:p>
        </w:tc>
      </w:tr>
      <w:tr w:rsidR="00140EB3" w:rsidRPr="00F87D60" w14:paraId="103B30BF" w14:textId="77777777" w:rsidTr="00413188">
        <w:trPr>
          <w:trHeight w:val="20"/>
        </w:trPr>
        <w:tc>
          <w:tcPr>
            <w:tcW w:w="427" w:type="pct"/>
            <w:vMerge/>
          </w:tcPr>
          <w:p w14:paraId="5715A675" w14:textId="77777777" w:rsidR="00140EB3" w:rsidRPr="00F87D60" w:rsidRDefault="00140EB3" w:rsidP="001712E6">
            <w:pPr>
              <w:jc w:val="center"/>
              <w:rPr>
                <w:rFonts w:ascii="Times New Roman" w:eastAsia="Calibri" w:hAnsi="Times New Roman" w:cs="Times New Roman"/>
                <w:iCs/>
              </w:rPr>
            </w:pPr>
          </w:p>
        </w:tc>
        <w:tc>
          <w:tcPr>
            <w:tcW w:w="963" w:type="pct"/>
            <w:vMerge/>
          </w:tcPr>
          <w:p w14:paraId="749FAD1E" w14:textId="77777777" w:rsidR="00140EB3" w:rsidRPr="00F87D60" w:rsidRDefault="00140EB3" w:rsidP="001712E6">
            <w:pPr>
              <w:suppressAutoHyphens/>
              <w:rPr>
                <w:rFonts w:ascii="Times New Roman" w:eastAsia="Calibri" w:hAnsi="Times New Roman" w:cs="Times New Roman"/>
                <w:iCs/>
              </w:rPr>
            </w:pPr>
          </w:p>
        </w:tc>
        <w:tc>
          <w:tcPr>
            <w:tcW w:w="3610" w:type="pct"/>
            <w:shd w:val="clear" w:color="auto" w:fill="auto"/>
          </w:tcPr>
          <w:p w14:paraId="2CC15734"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233903D7" w14:textId="77777777" w:rsidTr="00413188">
        <w:trPr>
          <w:trHeight w:val="20"/>
        </w:trPr>
        <w:tc>
          <w:tcPr>
            <w:tcW w:w="427" w:type="pct"/>
            <w:vMerge/>
          </w:tcPr>
          <w:p w14:paraId="49C9D478"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EE8EB90"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668F5191"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iCs/>
              </w:rPr>
              <w:t>а</w:t>
            </w:r>
            <w:r w:rsidRPr="00F87D60">
              <w:rPr>
                <w:rFonts w:ascii="Times New Roman" w:eastAsia="Calibri" w:hAnsi="Times New Roman" w:cs="Times New Roman"/>
                <w:bCs/>
              </w:rPr>
              <w:t xml:space="preserve">ктуальный профессиональный и социальный контекст, в котором приходится работать и жить </w:t>
            </w:r>
          </w:p>
        </w:tc>
      </w:tr>
      <w:tr w:rsidR="00413188" w:rsidRPr="00F87D60" w14:paraId="2659664F" w14:textId="77777777" w:rsidTr="00413188">
        <w:trPr>
          <w:trHeight w:val="20"/>
        </w:trPr>
        <w:tc>
          <w:tcPr>
            <w:tcW w:w="427" w:type="pct"/>
            <w:vMerge/>
          </w:tcPr>
          <w:p w14:paraId="5D55129D"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3B80421"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174BBE6"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bCs/>
              </w:rPr>
              <w:t>структур</w:t>
            </w:r>
            <w:r>
              <w:rPr>
                <w:rFonts w:ascii="Times New Roman" w:eastAsia="Calibri" w:hAnsi="Times New Roman" w:cs="Times New Roman"/>
                <w:bCs/>
              </w:rPr>
              <w:t>а</w:t>
            </w:r>
            <w:r w:rsidRPr="00F87D60">
              <w:rPr>
                <w:rFonts w:ascii="Times New Roman" w:eastAsia="Calibri" w:hAnsi="Times New Roman" w:cs="Times New Roman"/>
                <w:bCs/>
              </w:rPr>
              <w:t xml:space="preserve"> плана для решения задач, алгоритмы выполнения работ в профессиональной и смежных областях</w:t>
            </w:r>
          </w:p>
        </w:tc>
      </w:tr>
      <w:tr w:rsidR="00413188" w:rsidRPr="00F87D60" w14:paraId="73ADD489" w14:textId="77777777" w:rsidTr="00413188">
        <w:trPr>
          <w:trHeight w:val="20"/>
        </w:trPr>
        <w:tc>
          <w:tcPr>
            <w:tcW w:w="427" w:type="pct"/>
            <w:vMerge/>
          </w:tcPr>
          <w:p w14:paraId="4EB6B300"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1FDD9B8"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2C708512"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bCs/>
              </w:rPr>
              <w:t>основные источники информации и ресурсы для решения задач и/или проблем в профессиональном и/или социальном контексте</w:t>
            </w:r>
          </w:p>
        </w:tc>
      </w:tr>
      <w:tr w:rsidR="00413188" w:rsidRPr="00F87D60" w14:paraId="4BF6B6E3" w14:textId="77777777" w:rsidTr="00413188">
        <w:trPr>
          <w:trHeight w:val="20"/>
        </w:trPr>
        <w:tc>
          <w:tcPr>
            <w:tcW w:w="427" w:type="pct"/>
            <w:vMerge/>
          </w:tcPr>
          <w:p w14:paraId="6EBF732B" w14:textId="77777777" w:rsidR="00413188" w:rsidRPr="00F87D60" w:rsidRDefault="00413188" w:rsidP="001712E6">
            <w:pPr>
              <w:jc w:val="center"/>
              <w:rPr>
                <w:rFonts w:ascii="Times New Roman" w:eastAsia="Calibri" w:hAnsi="Times New Roman" w:cs="Times New Roman"/>
                <w:iCs/>
              </w:rPr>
            </w:pPr>
          </w:p>
        </w:tc>
        <w:tc>
          <w:tcPr>
            <w:tcW w:w="963" w:type="pct"/>
            <w:vMerge/>
          </w:tcPr>
          <w:p w14:paraId="41B22BF0"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6BD7AC37"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методы работы в профессиональной и смежных сферах</w:t>
            </w:r>
          </w:p>
        </w:tc>
      </w:tr>
      <w:tr w:rsidR="00413188" w:rsidRPr="00F87D60" w14:paraId="71804501" w14:textId="77777777" w:rsidTr="00413188">
        <w:trPr>
          <w:trHeight w:val="20"/>
        </w:trPr>
        <w:tc>
          <w:tcPr>
            <w:tcW w:w="427" w:type="pct"/>
            <w:vMerge/>
          </w:tcPr>
          <w:p w14:paraId="52D2F483" w14:textId="77777777" w:rsidR="00413188" w:rsidRPr="00F87D60" w:rsidRDefault="00413188" w:rsidP="001712E6">
            <w:pPr>
              <w:jc w:val="center"/>
              <w:rPr>
                <w:rFonts w:ascii="Times New Roman" w:eastAsia="Calibri" w:hAnsi="Times New Roman" w:cs="Times New Roman"/>
                <w:iCs/>
              </w:rPr>
            </w:pPr>
          </w:p>
        </w:tc>
        <w:tc>
          <w:tcPr>
            <w:tcW w:w="963" w:type="pct"/>
            <w:vMerge/>
          </w:tcPr>
          <w:p w14:paraId="01FB1B76"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EB2840B"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порядок оценки результатов решения задач профессиональной деятельности</w:t>
            </w:r>
          </w:p>
        </w:tc>
      </w:tr>
      <w:tr w:rsidR="00140EB3" w:rsidRPr="00F87D60" w14:paraId="2E2696AE" w14:textId="77777777" w:rsidTr="00413188">
        <w:trPr>
          <w:trHeight w:val="20"/>
        </w:trPr>
        <w:tc>
          <w:tcPr>
            <w:tcW w:w="427" w:type="pct"/>
            <w:vMerge w:val="restart"/>
          </w:tcPr>
          <w:p w14:paraId="60E41B3E"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02</w:t>
            </w:r>
          </w:p>
        </w:tc>
        <w:tc>
          <w:tcPr>
            <w:tcW w:w="963" w:type="pct"/>
            <w:vMerge w:val="restart"/>
          </w:tcPr>
          <w:p w14:paraId="29F5F84F" w14:textId="77777777" w:rsidR="00140EB3" w:rsidRPr="00F87D60" w:rsidRDefault="00140EB3" w:rsidP="001712E6">
            <w:pPr>
              <w:suppressAutoHyphens/>
              <w:rPr>
                <w:rFonts w:ascii="Times New Roman" w:eastAsia="Calibri" w:hAnsi="Times New Roman" w:cs="Times New Roman"/>
              </w:rPr>
            </w:pPr>
            <w:r w:rsidRPr="00F87D60">
              <w:rPr>
                <w:rFonts w:ascii="Times New Roman" w:eastAsia="Calibri" w:hAnsi="Times New Roman" w:cs="Times New Roman"/>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3610" w:type="pct"/>
            <w:shd w:val="clear" w:color="auto" w:fill="auto"/>
          </w:tcPr>
          <w:p w14:paraId="5C43BFEC" w14:textId="77777777" w:rsidR="00140EB3" w:rsidRPr="00413188" w:rsidRDefault="00140EB3" w:rsidP="001712E6">
            <w:pPr>
              <w:suppressAutoHyphens/>
              <w:rPr>
                <w:rFonts w:ascii="Times New Roman" w:eastAsia="Calibri" w:hAnsi="Times New Roman" w:cs="Times New Roman"/>
                <w:b/>
                <w:bCs/>
                <w:iCs/>
              </w:rPr>
            </w:pPr>
            <w:r w:rsidRPr="00413188">
              <w:rPr>
                <w:rFonts w:ascii="Times New Roman" w:eastAsia="Calibri" w:hAnsi="Times New Roman" w:cs="Times New Roman"/>
                <w:b/>
                <w:iCs/>
              </w:rPr>
              <w:t xml:space="preserve">Умения: </w:t>
            </w:r>
          </w:p>
        </w:tc>
      </w:tr>
      <w:tr w:rsidR="00413188" w:rsidRPr="00F87D60" w14:paraId="1EC16BF6" w14:textId="77777777" w:rsidTr="00413188">
        <w:trPr>
          <w:trHeight w:val="20"/>
        </w:trPr>
        <w:tc>
          <w:tcPr>
            <w:tcW w:w="427" w:type="pct"/>
            <w:vMerge/>
          </w:tcPr>
          <w:p w14:paraId="196F51CD"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EA1EEFA"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613DE685"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определять задачи для поиска информации, планировать процесс поиска, выбирать необходимые источники информации</w:t>
            </w:r>
          </w:p>
        </w:tc>
      </w:tr>
      <w:tr w:rsidR="00413188" w:rsidRPr="00F87D60" w14:paraId="550C25CF" w14:textId="77777777" w:rsidTr="00413188">
        <w:trPr>
          <w:trHeight w:val="20"/>
        </w:trPr>
        <w:tc>
          <w:tcPr>
            <w:tcW w:w="427" w:type="pct"/>
            <w:vMerge/>
          </w:tcPr>
          <w:p w14:paraId="7D578891"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21F1877"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27AA8DBC"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выделять наиболее значимое в перечне информации, структурировать получаемую информацию, оформлять результаты поиска</w:t>
            </w:r>
          </w:p>
        </w:tc>
      </w:tr>
      <w:tr w:rsidR="00413188" w:rsidRPr="00F87D60" w14:paraId="4DD5C608" w14:textId="77777777" w:rsidTr="00413188">
        <w:trPr>
          <w:trHeight w:val="20"/>
        </w:trPr>
        <w:tc>
          <w:tcPr>
            <w:tcW w:w="427" w:type="pct"/>
            <w:vMerge/>
          </w:tcPr>
          <w:p w14:paraId="4E135F19"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834274F"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A3E948C"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оценивать практическую значимость результатов поиска</w:t>
            </w:r>
          </w:p>
        </w:tc>
      </w:tr>
      <w:tr w:rsidR="00413188" w:rsidRPr="00F87D60" w14:paraId="1E93E51E" w14:textId="77777777" w:rsidTr="00413188">
        <w:trPr>
          <w:trHeight w:val="20"/>
        </w:trPr>
        <w:tc>
          <w:tcPr>
            <w:tcW w:w="427" w:type="pct"/>
            <w:vMerge/>
          </w:tcPr>
          <w:p w14:paraId="1D1AEE76"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D3AD845"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E22F813"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применять средства информационных технологий для решения профессиональных задач</w:t>
            </w:r>
          </w:p>
        </w:tc>
      </w:tr>
      <w:tr w:rsidR="00413188" w:rsidRPr="00F87D60" w14:paraId="53730557" w14:textId="77777777" w:rsidTr="00413188">
        <w:trPr>
          <w:trHeight w:val="20"/>
        </w:trPr>
        <w:tc>
          <w:tcPr>
            <w:tcW w:w="427" w:type="pct"/>
            <w:vMerge/>
          </w:tcPr>
          <w:p w14:paraId="2AC97F40" w14:textId="77777777" w:rsidR="00413188" w:rsidRPr="00F87D60" w:rsidRDefault="00413188" w:rsidP="001712E6">
            <w:pPr>
              <w:jc w:val="center"/>
              <w:rPr>
                <w:rFonts w:ascii="Times New Roman" w:eastAsia="Calibri" w:hAnsi="Times New Roman" w:cs="Times New Roman"/>
                <w:iCs/>
              </w:rPr>
            </w:pPr>
          </w:p>
        </w:tc>
        <w:tc>
          <w:tcPr>
            <w:tcW w:w="963" w:type="pct"/>
            <w:vMerge/>
          </w:tcPr>
          <w:p w14:paraId="0F237B71"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34C3B7E8"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современное программное обеспечение в профессиональной деятельности</w:t>
            </w:r>
          </w:p>
        </w:tc>
      </w:tr>
      <w:tr w:rsidR="00413188" w:rsidRPr="00F87D60" w14:paraId="5C43452A" w14:textId="77777777" w:rsidTr="00413188">
        <w:trPr>
          <w:trHeight w:val="20"/>
        </w:trPr>
        <w:tc>
          <w:tcPr>
            <w:tcW w:w="427" w:type="pct"/>
            <w:vMerge/>
          </w:tcPr>
          <w:p w14:paraId="7EA0AE12"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542F613"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5EC1089"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различные цифровые средства для решения профессиональных задач</w:t>
            </w:r>
          </w:p>
        </w:tc>
      </w:tr>
      <w:tr w:rsidR="00140EB3" w:rsidRPr="00F87D60" w14:paraId="5FA1265D" w14:textId="77777777" w:rsidTr="00413188">
        <w:trPr>
          <w:trHeight w:val="20"/>
        </w:trPr>
        <w:tc>
          <w:tcPr>
            <w:tcW w:w="427" w:type="pct"/>
            <w:vMerge/>
          </w:tcPr>
          <w:p w14:paraId="1BC13D98" w14:textId="77777777" w:rsidR="00140EB3" w:rsidRPr="00F87D60" w:rsidRDefault="00140EB3" w:rsidP="001712E6">
            <w:pPr>
              <w:jc w:val="center"/>
              <w:rPr>
                <w:rFonts w:ascii="Times New Roman" w:eastAsia="Calibri" w:hAnsi="Times New Roman" w:cs="Times New Roman"/>
                <w:iCs/>
              </w:rPr>
            </w:pPr>
          </w:p>
        </w:tc>
        <w:tc>
          <w:tcPr>
            <w:tcW w:w="963" w:type="pct"/>
            <w:vMerge/>
          </w:tcPr>
          <w:p w14:paraId="5F64A1D2" w14:textId="77777777" w:rsidR="00140EB3" w:rsidRPr="00F87D60" w:rsidRDefault="00140EB3" w:rsidP="001712E6">
            <w:pPr>
              <w:suppressAutoHyphens/>
              <w:rPr>
                <w:rFonts w:ascii="Times New Roman" w:eastAsia="Calibri" w:hAnsi="Times New Roman" w:cs="Times New Roman"/>
              </w:rPr>
            </w:pPr>
          </w:p>
        </w:tc>
        <w:tc>
          <w:tcPr>
            <w:tcW w:w="3610" w:type="pct"/>
            <w:shd w:val="clear" w:color="auto" w:fill="auto"/>
          </w:tcPr>
          <w:p w14:paraId="32A0D892"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422DA5EE" w14:textId="77777777" w:rsidTr="00413188">
        <w:trPr>
          <w:trHeight w:val="20"/>
        </w:trPr>
        <w:tc>
          <w:tcPr>
            <w:tcW w:w="427" w:type="pct"/>
            <w:vMerge/>
          </w:tcPr>
          <w:p w14:paraId="4449A902"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8E588CB"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201AE0C5"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номенклатура информационных источников, применяемых в профессиональной деятельности</w:t>
            </w:r>
          </w:p>
        </w:tc>
      </w:tr>
      <w:tr w:rsidR="00413188" w:rsidRPr="00F87D60" w14:paraId="016EF5DD" w14:textId="77777777" w:rsidTr="00413188">
        <w:trPr>
          <w:trHeight w:val="20"/>
        </w:trPr>
        <w:tc>
          <w:tcPr>
            <w:tcW w:w="427" w:type="pct"/>
            <w:vMerge/>
          </w:tcPr>
          <w:p w14:paraId="6C43766C"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322FAB4"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23154118"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приемы структурирования информации</w:t>
            </w:r>
          </w:p>
        </w:tc>
      </w:tr>
      <w:tr w:rsidR="00413188" w:rsidRPr="00F87D60" w14:paraId="410139A9" w14:textId="77777777" w:rsidTr="00413188">
        <w:trPr>
          <w:trHeight w:val="20"/>
        </w:trPr>
        <w:tc>
          <w:tcPr>
            <w:tcW w:w="427" w:type="pct"/>
            <w:vMerge/>
          </w:tcPr>
          <w:p w14:paraId="18DABEFC"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ADD76A8"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3CDB3807"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формат оформления результатов поиска информации</w:t>
            </w:r>
          </w:p>
        </w:tc>
      </w:tr>
      <w:tr w:rsidR="00413188" w:rsidRPr="00F87D60" w14:paraId="6CC4369F" w14:textId="77777777" w:rsidTr="00413188">
        <w:trPr>
          <w:trHeight w:val="20"/>
        </w:trPr>
        <w:tc>
          <w:tcPr>
            <w:tcW w:w="427" w:type="pct"/>
            <w:vMerge/>
          </w:tcPr>
          <w:p w14:paraId="670DEF6B"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CA6D2B6"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3E1CAA76"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 xml:space="preserve">современные средства и устройства информатизации, порядок их применения и </w:t>
            </w:r>
          </w:p>
        </w:tc>
      </w:tr>
      <w:tr w:rsidR="00413188" w:rsidRPr="00F87D60" w14:paraId="2D885FDE" w14:textId="77777777" w:rsidTr="00413188">
        <w:trPr>
          <w:trHeight w:val="20"/>
        </w:trPr>
        <w:tc>
          <w:tcPr>
            <w:tcW w:w="427" w:type="pct"/>
            <w:vMerge/>
          </w:tcPr>
          <w:p w14:paraId="3E707616"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B6EFB70"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BEF7C81" w14:textId="77777777" w:rsidR="00413188" w:rsidRPr="00F87D60" w:rsidRDefault="00413188" w:rsidP="001712E6">
            <w:pPr>
              <w:suppressAutoHyphens/>
              <w:rPr>
                <w:rFonts w:ascii="Times New Roman" w:eastAsia="Calibri" w:hAnsi="Times New Roman" w:cs="Times New Roman"/>
                <w:bCs/>
                <w:iCs/>
              </w:rPr>
            </w:pPr>
            <w:r w:rsidRPr="00F87D60">
              <w:rPr>
                <w:rFonts w:ascii="Times New Roman" w:eastAsia="Calibri" w:hAnsi="Times New Roman" w:cs="Times New Roman"/>
                <w:bCs/>
                <w:iCs/>
              </w:rPr>
              <w:t>программное обеспечение в профессиональной деятельности, в том числе цифровые средства</w:t>
            </w:r>
          </w:p>
        </w:tc>
      </w:tr>
      <w:tr w:rsidR="00140EB3" w:rsidRPr="00F87D60" w14:paraId="07983EE1" w14:textId="77777777" w:rsidTr="00413188">
        <w:trPr>
          <w:trHeight w:val="20"/>
        </w:trPr>
        <w:tc>
          <w:tcPr>
            <w:tcW w:w="427" w:type="pct"/>
            <w:vMerge w:val="restart"/>
          </w:tcPr>
          <w:p w14:paraId="63D29CFD"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03</w:t>
            </w:r>
          </w:p>
        </w:tc>
        <w:tc>
          <w:tcPr>
            <w:tcW w:w="963" w:type="pct"/>
            <w:vMerge w:val="restart"/>
          </w:tcPr>
          <w:p w14:paraId="21DD91D8" w14:textId="77777777" w:rsidR="00140EB3" w:rsidRPr="00F87D60" w:rsidRDefault="00140EB3" w:rsidP="001712E6">
            <w:pPr>
              <w:suppressAutoHyphens/>
              <w:rPr>
                <w:rFonts w:ascii="Times New Roman" w:eastAsia="Calibri" w:hAnsi="Times New Roman" w:cs="Times New Roman"/>
              </w:rPr>
            </w:pPr>
            <w:r w:rsidRPr="00F87D60">
              <w:rPr>
                <w:rFonts w:ascii="Times New Roman" w:eastAsia="Calibri" w:hAnsi="Times New Roman" w:cs="Times New Roman"/>
              </w:rP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3610" w:type="pct"/>
            <w:shd w:val="clear" w:color="auto" w:fill="auto"/>
          </w:tcPr>
          <w:p w14:paraId="4C30CF94" w14:textId="77777777" w:rsidR="00140EB3" w:rsidRPr="00413188" w:rsidRDefault="00140EB3" w:rsidP="001712E6">
            <w:pPr>
              <w:suppressAutoHyphens/>
              <w:rPr>
                <w:rFonts w:ascii="Times New Roman" w:eastAsia="Calibri" w:hAnsi="Times New Roman" w:cs="Times New Roman"/>
                <w:b/>
                <w:bCs/>
                <w:iCs/>
              </w:rPr>
            </w:pPr>
            <w:r w:rsidRPr="00413188">
              <w:rPr>
                <w:rFonts w:ascii="Times New Roman" w:eastAsia="Calibri" w:hAnsi="Times New Roman" w:cs="Times New Roman"/>
                <w:b/>
                <w:bCs/>
                <w:iCs/>
              </w:rPr>
              <w:t xml:space="preserve">Умения: </w:t>
            </w:r>
          </w:p>
        </w:tc>
      </w:tr>
      <w:tr w:rsidR="00413188" w:rsidRPr="00F87D60" w14:paraId="5C02A3D2" w14:textId="77777777" w:rsidTr="00413188">
        <w:trPr>
          <w:trHeight w:val="20"/>
        </w:trPr>
        <w:tc>
          <w:tcPr>
            <w:tcW w:w="427" w:type="pct"/>
            <w:vMerge/>
          </w:tcPr>
          <w:p w14:paraId="76B0F69B"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DF19356"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35E63817"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определять актуальность нормативно-правовой документации в профессиональной деятельности</w:t>
            </w:r>
          </w:p>
        </w:tc>
      </w:tr>
      <w:tr w:rsidR="00413188" w:rsidRPr="00F87D60" w14:paraId="5E5F60C3" w14:textId="77777777" w:rsidTr="00413188">
        <w:trPr>
          <w:trHeight w:val="20"/>
        </w:trPr>
        <w:tc>
          <w:tcPr>
            <w:tcW w:w="427" w:type="pct"/>
            <w:vMerge/>
          </w:tcPr>
          <w:p w14:paraId="6C53847B"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B0E50AD"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CA844AB"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rPr>
              <w:t>применять современную научную профессиональную терминологию</w:t>
            </w:r>
          </w:p>
        </w:tc>
      </w:tr>
      <w:tr w:rsidR="00413188" w:rsidRPr="00F87D60" w14:paraId="19E433AF" w14:textId="77777777" w:rsidTr="00413188">
        <w:trPr>
          <w:trHeight w:val="20"/>
        </w:trPr>
        <w:tc>
          <w:tcPr>
            <w:tcW w:w="427" w:type="pct"/>
            <w:vMerge/>
          </w:tcPr>
          <w:p w14:paraId="0C0FF06F"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A8792C3"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28D82EA"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rPr>
              <w:t>определять и выстраивать траектории профессионального развития и самообразования</w:t>
            </w:r>
          </w:p>
        </w:tc>
      </w:tr>
      <w:tr w:rsidR="00413188" w:rsidRPr="00F87D60" w14:paraId="04372D61" w14:textId="77777777" w:rsidTr="00413188">
        <w:trPr>
          <w:trHeight w:val="20"/>
        </w:trPr>
        <w:tc>
          <w:tcPr>
            <w:tcW w:w="427" w:type="pct"/>
            <w:vMerge/>
          </w:tcPr>
          <w:p w14:paraId="629F90E5"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E86969B"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E7045EC" w14:textId="77777777" w:rsidR="00413188" w:rsidRPr="00F87D60" w:rsidRDefault="00413188" w:rsidP="001712E6">
            <w:pPr>
              <w:suppressAutoHyphens/>
              <w:rPr>
                <w:rFonts w:ascii="Times New Roman" w:eastAsia="Calibri" w:hAnsi="Times New Roman" w:cs="Times New Roman"/>
              </w:rPr>
            </w:pPr>
            <w:r w:rsidRPr="00F87D60">
              <w:rPr>
                <w:rFonts w:ascii="Times New Roman" w:eastAsia="Calibri" w:hAnsi="Times New Roman" w:cs="Times New Roman"/>
                <w:bCs/>
              </w:rPr>
              <w:t>выявлять достоинства и недостатки коммерческой идеи</w:t>
            </w:r>
          </w:p>
        </w:tc>
      </w:tr>
      <w:tr w:rsidR="00413188" w:rsidRPr="00F87D60" w14:paraId="5BBF3A0E" w14:textId="77777777" w:rsidTr="00413188">
        <w:trPr>
          <w:trHeight w:val="20"/>
        </w:trPr>
        <w:tc>
          <w:tcPr>
            <w:tcW w:w="427" w:type="pct"/>
            <w:vMerge/>
          </w:tcPr>
          <w:p w14:paraId="53D49005"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CA5E8FC"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D7850C4"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iCs/>
              </w:rP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413188" w:rsidRPr="00F87D60" w14:paraId="27AC62E7" w14:textId="77777777" w:rsidTr="00413188">
        <w:trPr>
          <w:trHeight w:val="20"/>
        </w:trPr>
        <w:tc>
          <w:tcPr>
            <w:tcW w:w="427" w:type="pct"/>
            <w:vMerge/>
          </w:tcPr>
          <w:p w14:paraId="52231688"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7244B61"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F1A1BE0"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презентовать идеи открытия собственного дела в профессиональной деятельности</w:t>
            </w:r>
          </w:p>
        </w:tc>
      </w:tr>
      <w:tr w:rsidR="00413188" w:rsidRPr="00F87D60" w14:paraId="3919D6DC" w14:textId="77777777" w:rsidTr="00413188">
        <w:trPr>
          <w:trHeight w:val="20"/>
        </w:trPr>
        <w:tc>
          <w:tcPr>
            <w:tcW w:w="427" w:type="pct"/>
            <w:vMerge/>
          </w:tcPr>
          <w:p w14:paraId="1B5AFB95" w14:textId="77777777" w:rsidR="00413188" w:rsidRPr="00F87D60" w:rsidRDefault="00413188" w:rsidP="001712E6">
            <w:pPr>
              <w:jc w:val="center"/>
              <w:rPr>
                <w:rFonts w:ascii="Times New Roman" w:eastAsia="Calibri" w:hAnsi="Times New Roman" w:cs="Times New Roman"/>
                <w:iCs/>
              </w:rPr>
            </w:pPr>
          </w:p>
        </w:tc>
        <w:tc>
          <w:tcPr>
            <w:tcW w:w="963" w:type="pct"/>
            <w:vMerge/>
          </w:tcPr>
          <w:p w14:paraId="0C72376F"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6F7D685E"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определять источники достоверной правовой информации</w:t>
            </w:r>
          </w:p>
        </w:tc>
      </w:tr>
      <w:tr w:rsidR="00413188" w:rsidRPr="00F87D60" w14:paraId="73739B0C" w14:textId="77777777" w:rsidTr="00413188">
        <w:trPr>
          <w:trHeight w:val="20"/>
        </w:trPr>
        <w:tc>
          <w:tcPr>
            <w:tcW w:w="427" w:type="pct"/>
            <w:vMerge/>
          </w:tcPr>
          <w:p w14:paraId="2F548160"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7F41657"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BA13B79"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rPr>
              <w:t>составлять различные правовые документы</w:t>
            </w:r>
          </w:p>
        </w:tc>
      </w:tr>
      <w:tr w:rsidR="00413188" w:rsidRPr="00F87D60" w14:paraId="0F791B30" w14:textId="77777777" w:rsidTr="00413188">
        <w:trPr>
          <w:trHeight w:val="20"/>
        </w:trPr>
        <w:tc>
          <w:tcPr>
            <w:tcW w:w="427" w:type="pct"/>
            <w:vMerge/>
          </w:tcPr>
          <w:p w14:paraId="35101292" w14:textId="77777777" w:rsidR="00413188" w:rsidRPr="00F87D60" w:rsidRDefault="00413188" w:rsidP="001712E6">
            <w:pPr>
              <w:jc w:val="center"/>
              <w:rPr>
                <w:rFonts w:ascii="Times New Roman" w:eastAsia="Calibri" w:hAnsi="Times New Roman" w:cs="Times New Roman"/>
                <w:iCs/>
              </w:rPr>
            </w:pPr>
          </w:p>
        </w:tc>
        <w:tc>
          <w:tcPr>
            <w:tcW w:w="963" w:type="pct"/>
            <w:vMerge/>
          </w:tcPr>
          <w:p w14:paraId="44A54494"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F3716F9"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находить интересные проектные идеи, грамотно их формулировать и документировать</w:t>
            </w:r>
          </w:p>
        </w:tc>
      </w:tr>
      <w:tr w:rsidR="00413188" w:rsidRPr="00F87D60" w14:paraId="5BDE56BC" w14:textId="77777777" w:rsidTr="00413188">
        <w:trPr>
          <w:trHeight w:val="20"/>
        </w:trPr>
        <w:tc>
          <w:tcPr>
            <w:tcW w:w="427" w:type="pct"/>
            <w:vMerge/>
          </w:tcPr>
          <w:p w14:paraId="3414B3EA"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946E9AF"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9018F2C"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оценивать жизнеспособность проектной идеи, составлять план проекта</w:t>
            </w:r>
          </w:p>
        </w:tc>
      </w:tr>
      <w:tr w:rsidR="00140EB3" w:rsidRPr="00F87D60" w14:paraId="093A3A76" w14:textId="77777777" w:rsidTr="00413188">
        <w:trPr>
          <w:trHeight w:val="20"/>
        </w:trPr>
        <w:tc>
          <w:tcPr>
            <w:tcW w:w="427" w:type="pct"/>
            <w:vMerge/>
          </w:tcPr>
          <w:p w14:paraId="7BB25CA2" w14:textId="77777777" w:rsidR="00140EB3" w:rsidRPr="00F87D60" w:rsidRDefault="00140EB3" w:rsidP="001712E6">
            <w:pPr>
              <w:jc w:val="center"/>
              <w:rPr>
                <w:rFonts w:ascii="Times New Roman" w:eastAsia="Calibri" w:hAnsi="Times New Roman" w:cs="Times New Roman"/>
                <w:iCs/>
              </w:rPr>
            </w:pPr>
          </w:p>
        </w:tc>
        <w:tc>
          <w:tcPr>
            <w:tcW w:w="963" w:type="pct"/>
            <w:vMerge/>
          </w:tcPr>
          <w:p w14:paraId="0498BA1A" w14:textId="77777777" w:rsidR="00140EB3" w:rsidRPr="00F87D60" w:rsidRDefault="00140EB3" w:rsidP="001712E6">
            <w:pPr>
              <w:suppressAutoHyphens/>
              <w:rPr>
                <w:rFonts w:ascii="Times New Roman" w:eastAsia="Calibri" w:hAnsi="Times New Roman" w:cs="Times New Roman"/>
              </w:rPr>
            </w:pPr>
          </w:p>
        </w:tc>
        <w:tc>
          <w:tcPr>
            <w:tcW w:w="3610" w:type="pct"/>
            <w:shd w:val="clear" w:color="auto" w:fill="auto"/>
          </w:tcPr>
          <w:p w14:paraId="722825AC"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29914E5A" w14:textId="77777777" w:rsidTr="00413188">
        <w:trPr>
          <w:trHeight w:val="20"/>
        </w:trPr>
        <w:tc>
          <w:tcPr>
            <w:tcW w:w="427" w:type="pct"/>
            <w:vMerge/>
          </w:tcPr>
          <w:p w14:paraId="19E187D4"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C248403"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882B61D"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iCs/>
              </w:rPr>
              <w:t>содержание актуальной нормативно-правовой документации</w:t>
            </w:r>
          </w:p>
        </w:tc>
      </w:tr>
      <w:tr w:rsidR="00413188" w:rsidRPr="00F87D60" w14:paraId="6E63AF46" w14:textId="77777777" w:rsidTr="00413188">
        <w:trPr>
          <w:trHeight w:val="20"/>
        </w:trPr>
        <w:tc>
          <w:tcPr>
            <w:tcW w:w="427" w:type="pct"/>
            <w:vMerge/>
          </w:tcPr>
          <w:p w14:paraId="4677A80A"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7765D33"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1056D630"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современная научная и профессиональная терминология</w:t>
            </w:r>
          </w:p>
        </w:tc>
      </w:tr>
      <w:tr w:rsidR="00413188" w:rsidRPr="00F87D60" w14:paraId="0F36DB9F" w14:textId="77777777" w:rsidTr="00413188">
        <w:trPr>
          <w:trHeight w:val="20"/>
        </w:trPr>
        <w:tc>
          <w:tcPr>
            <w:tcW w:w="427" w:type="pct"/>
            <w:vMerge/>
          </w:tcPr>
          <w:p w14:paraId="01480758" w14:textId="77777777" w:rsidR="00413188" w:rsidRPr="00F87D60" w:rsidRDefault="00413188" w:rsidP="001712E6">
            <w:pPr>
              <w:jc w:val="center"/>
              <w:rPr>
                <w:rFonts w:ascii="Times New Roman" w:eastAsia="Calibri" w:hAnsi="Times New Roman" w:cs="Times New Roman"/>
                <w:iCs/>
              </w:rPr>
            </w:pPr>
          </w:p>
        </w:tc>
        <w:tc>
          <w:tcPr>
            <w:tcW w:w="963" w:type="pct"/>
            <w:vMerge/>
          </w:tcPr>
          <w:p w14:paraId="434E78A3"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C69BAFA"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возможные траектории профессионального развития и самообразования</w:t>
            </w:r>
          </w:p>
        </w:tc>
      </w:tr>
      <w:tr w:rsidR="00413188" w:rsidRPr="00F87D60" w14:paraId="23F15642" w14:textId="77777777" w:rsidTr="00413188">
        <w:trPr>
          <w:trHeight w:val="20"/>
        </w:trPr>
        <w:tc>
          <w:tcPr>
            <w:tcW w:w="427" w:type="pct"/>
            <w:vMerge/>
          </w:tcPr>
          <w:p w14:paraId="46940B39" w14:textId="77777777" w:rsidR="00413188" w:rsidRPr="00F87D60" w:rsidRDefault="00413188" w:rsidP="001712E6">
            <w:pPr>
              <w:jc w:val="center"/>
              <w:rPr>
                <w:rFonts w:ascii="Times New Roman" w:eastAsia="Calibri" w:hAnsi="Times New Roman" w:cs="Times New Roman"/>
                <w:iCs/>
              </w:rPr>
            </w:pPr>
          </w:p>
        </w:tc>
        <w:tc>
          <w:tcPr>
            <w:tcW w:w="963" w:type="pct"/>
            <w:vMerge/>
          </w:tcPr>
          <w:p w14:paraId="387F66D8"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33E644FC"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rPr>
              <w:t>основы предпринимательской деятельности, правовой и финансовой грамотности</w:t>
            </w:r>
          </w:p>
        </w:tc>
      </w:tr>
      <w:tr w:rsidR="00413188" w:rsidRPr="00F87D60" w14:paraId="0E56D25C" w14:textId="77777777" w:rsidTr="00413188">
        <w:trPr>
          <w:trHeight w:val="20"/>
        </w:trPr>
        <w:tc>
          <w:tcPr>
            <w:tcW w:w="427" w:type="pct"/>
            <w:vMerge/>
          </w:tcPr>
          <w:p w14:paraId="7C86EC3A"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F216D7F"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64D3043F"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правила разработки презентации</w:t>
            </w:r>
          </w:p>
        </w:tc>
      </w:tr>
      <w:tr w:rsidR="00413188" w:rsidRPr="00F87D60" w14:paraId="4CD5586E" w14:textId="77777777" w:rsidTr="00413188">
        <w:trPr>
          <w:trHeight w:val="20"/>
        </w:trPr>
        <w:tc>
          <w:tcPr>
            <w:tcW w:w="427" w:type="pct"/>
            <w:vMerge/>
          </w:tcPr>
          <w:p w14:paraId="33D0D55C"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D95FE44"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28BF4561"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основные этапы разработки и реализации проекта</w:t>
            </w:r>
          </w:p>
        </w:tc>
      </w:tr>
      <w:tr w:rsidR="00140EB3" w:rsidRPr="00F87D60" w14:paraId="1AF5AFDF" w14:textId="77777777" w:rsidTr="00413188">
        <w:trPr>
          <w:trHeight w:val="20"/>
        </w:trPr>
        <w:tc>
          <w:tcPr>
            <w:tcW w:w="427" w:type="pct"/>
            <w:vMerge w:val="restart"/>
          </w:tcPr>
          <w:p w14:paraId="2FAE44A9"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04</w:t>
            </w:r>
          </w:p>
        </w:tc>
        <w:tc>
          <w:tcPr>
            <w:tcW w:w="963" w:type="pct"/>
            <w:vMerge w:val="restart"/>
          </w:tcPr>
          <w:p w14:paraId="4B8CD2EC" w14:textId="77777777" w:rsidR="00140EB3" w:rsidRPr="00F87D60" w:rsidRDefault="00140EB3" w:rsidP="001712E6">
            <w:pPr>
              <w:suppressAutoHyphens/>
              <w:rPr>
                <w:rFonts w:ascii="Times New Roman" w:eastAsia="Calibri" w:hAnsi="Times New Roman" w:cs="Times New Roman"/>
              </w:rPr>
            </w:pPr>
            <w:r w:rsidRPr="00F87D60">
              <w:rPr>
                <w:rFonts w:ascii="Times New Roman" w:eastAsia="Calibri" w:hAnsi="Times New Roman" w:cs="Times New Roman"/>
              </w:rPr>
              <w:t>Эффективно взаимодействовать и работать в коллективе и команде</w:t>
            </w:r>
          </w:p>
        </w:tc>
        <w:tc>
          <w:tcPr>
            <w:tcW w:w="3610" w:type="pct"/>
            <w:shd w:val="clear" w:color="auto" w:fill="auto"/>
          </w:tcPr>
          <w:p w14:paraId="7484852B" w14:textId="77777777" w:rsidR="00140EB3" w:rsidRPr="00413188" w:rsidRDefault="00140EB3" w:rsidP="001712E6">
            <w:pPr>
              <w:suppressAutoHyphens/>
              <w:rPr>
                <w:rFonts w:ascii="Times New Roman" w:eastAsia="Calibri" w:hAnsi="Times New Roman" w:cs="Times New Roman"/>
                <w:b/>
                <w:bCs/>
                <w:iCs/>
              </w:rPr>
            </w:pPr>
            <w:r w:rsidRPr="00413188">
              <w:rPr>
                <w:rFonts w:ascii="Times New Roman" w:eastAsia="Calibri" w:hAnsi="Times New Roman" w:cs="Times New Roman"/>
                <w:b/>
                <w:bCs/>
                <w:iCs/>
                <w:spacing w:val="-4"/>
              </w:rPr>
              <w:t xml:space="preserve">Умения: </w:t>
            </w:r>
          </w:p>
        </w:tc>
      </w:tr>
      <w:tr w:rsidR="00413188" w:rsidRPr="00F87D60" w14:paraId="4C92B5B3" w14:textId="77777777" w:rsidTr="00413188">
        <w:trPr>
          <w:trHeight w:val="20"/>
        </w:trPr>
        <w:tc>
          <w:tcPr>
            <w:tcW w:w="427" w:type="pct"/>
            <w:vMerge/>
          </w:tcPr>
          <w:p w14:paraId="5E68AB31"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07C64F1"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9DF0A16" w14:textId="77777777" w:rsidR="00413188" w:rsidRPr="00F87D60" w:rsidRDefault="00413188" w:rsidP="001712E6">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организовывать работу коллектива и команды</w:t>
            </w:r>
          </w:p>
        </w:tc>
      </w:tr>
      <w:tr w:rsidR="00413188" w:rsidRPr="00F87D60" w14:paraId="031A21D7" w14:textId="77777777" w:rsidTr="00413188">
        <w:trPr>
          <w:trHeight w:val="20"/>
        </w:trPr>
        <w:tc>
          <w:tcPr>
            <w:tcW w:w="427" w:type="pct"/>
            <w:vMerge/>
          </w:tcPr>
          <w:p w14:paraId="33516759"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4F69A92"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BA48F4C" w14:textId="77777777" w:rsidR="00413188" w:rsidRPr="00F87D60" w:rsidRDefault="00413188" w:rsidP="001712E6">
            <w:pPr>
              <w:suppressAutoHyphens/>
              <w:rPr>
                <w:rFonts w:ascii="Times New Roman" w:eastAsia="Calibri" w:hAnsi="Times New Roman" w:cs="Times New Roman"/>
                <w:b/>
                <w:bCs/>
                <w:iCs/>
                <w:spacing w:val="-4"/>
              </w:rPr>
            </w:pPr>
            <w:r w:rsidRPr="00F87D60">
              <w:rPr>
                <w:rFonts w:ascii="Times New Roman" w:eastAsia="Calibri" w:hAnsi="Times New Roman" w:cs="Times New Roman"/>
                <w:bCs/>
                <w:spacing w:val="-4"/>
              </w:rPr>
              <w:t>взаимодействовать с коллегами, руководством, клиентами в ходе профессиональной деятельности</w:t>
            </w:r>
          </w:p>
        </w:tc>
      </w:tr>
      <w:tr w:rsidR="00140EB3" w:rsidRPr="00F87D60" w14:paraId="39028CEE" w14:textId="77777777" w:rsidTr="00413188">
        <w:trPr>
          <w:trHeight w:val="20"/>
        </w:trPr>
        <w:tc>
          <w:tcPr>
            <w:tcW w:w="427" w:type="pct"/>
            <w:vMerge/>
          </w:tcPr>
          <w:p w14:paraId="1C90F6AC" w14:textId="77777777" w:rsidR="00140EB3" w:rsidRPr="00F87D60" w:rsidRDefault="00140EB3" w:rsidP="001712E6">
            <w:pPr>
              <w:jc w:val="center"/>
              <w:rPr>
                <w:rFonts w:ascii="Times New Roman" w:eastAsia="Calibri" w:hAnsi="Times New Roman" w:cs="Times New Roman"/>
                <w:iCs/>
              </w:rPr>
            </w:pPr>
          </w:p>
        </w:tc>
        <w:tc>
          <w:tcPr>
            <w:tcW w:w="963" w:type="pct"/>
            <w:vMerge/>
          </w:tcPr>
          <w:p w14:paraId="0053D57E" w14:textId="77777777" w:rsidR="00140EB3" w:rsidRPr="00F87D60" w:rsidRDefault="00140EB3" w:rsidP="001712E6">
            <w:pPr>
              <w:suppressAutoHyphens/>
              <w:rPr>
                <w:rFonts w:ascii="Times New Roman" w:eastAsia="Calibri" w:hAnsi="Times New Roman" w:cs="Times New Roman"/>
              </w:rPr>
            </w:pPr>
          </w:p>
        </w:tc>
        <w:tc>
          <w:tcPr>
            <w:tcW w:w="3610" w:type="pct"/>
            <w:shd w:val="clear" w:color="auto" w:fill="auto"/>
          </w:tcPr>
          <w:p w14:paraId="2B320550" w14:textId="77777777" w:rsidR="00140EB3" w:rsidRPr="00413188" w:rsidRDefault="00140EB3" w:rsidP="001712E6">
            <w:pPr>
              <w:suppressAutoHyphens/>
              <w:rPr>
                <w:rFonts w:ascii="Times New Roman" w:eastAsia="Calibri" w:hAnsi="Times New Roman" w:cs="Times New Roman"/>
                <w:bCs/>
                <w:spacing w:val="-4"/>
              </w:rPr>
            </w:pPr>
            <w:r w:rsidRPr="00413188">
              <w:rPr>
                <w:rFonts w:ascii="Times New Roman" w:eastAsia="Calibri" w:hAnsi="Times New Roman" w:cs="Times New Roman"/>
                <w:b/>
                <w:bCs/>
                <w:iCs/>
              </w:rPr>
              <w:t>Знания:</w:t>
            </w:r>
          </w:p>
        </w:tc>
      </w:tr>
      <w:tr w:rsidR="00413188" w:rsidRPr="00F87D60" w14:paraId="06F47A64" w14:textId="77777777" w:rsidTr="00413188">
        <w:trPr>
          <w:trHeight w:val="20"/>
        </w:trPr>
        <w:tc>
          <w:tcPr>
            <w:tcW w:w="427" w:type="pct"/>
            <w:vMerge/>
          </w:tcPr>
          <w:p w14:paraId="31E55789" w14:textId="77777777" w:rsidR="00413188" w:rsidRPr="00F87D60" w:rsidRDefault="00413188" w:rsidP="001712E6">
            <w:pPr>
              <w:jc w:val="center"/>
              <w:rPr>
                <w:rFonts w:ascii="Times New Roman" w:eastAsia="Calibri" w:hAnsi="Times New Roman" w:cs="Times New Roman"/>
                <w:iCs/>
              </w:rPr>
            </w:pPr>
          </w:p>
        </w:tc>
        <w:tc>
          <w:tcPr>
            <w:tcW w:w="963" w:type="pct"/>
            <w:vMerge/>
          </w:tcPr>
          <w:p w14:paraId="465BEAC7"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C7A9D61" w14:textId="77777777" w:rsidR="00413188" w:rsidRPr="00F87D60" w:rsidRDefault="00413188" w:rsidP="001712E6">
            <w:pPr>
              <w:suppressAutoHyphens/>
              <w:rPr>
                <w:rFonts w:ascii="Times New Roman" w:eastAsia="Calibri" w:hAnsi="Times New Roman" w:cs="Times New Roman"/>
                <w:b/>
                <w:bCs/>
                <w:iCs/>
                <w:spacing w:val="-4"/>
              </w:rPr>
            </w:pPr>
            <w:r w:rsidRPr="00F87D60">
              <w:rPr>
                <w:rFonts w:ascii="Times New Roman" w:eastAsia="Calibri" w:hAnsi="Times New Roman" w:cs="Times New Roman"/>
                <w:bCs/>
              </w:rPr>
              <w:t>психологические основы деятельности коллектива</w:t>
            </w:r>
          </w:p>
        </w:tc>
      </w:tr>
      <w:tr w:rsidR="00413188" w:rsidRPr="00F87D60" w14:paraId="44B5212B" w14:textId="77777777" w:rsidTr="00413188">
        <w:trPr>
          <w:trHeight w:val="20"/>
        </w:trPr>
        <w:tc>
          <w:tcPr>
            <w:tcW w:w="427" w:type="pct"/>
            <w:vMerge/>
          </w:tcPr>
          <w:p w14:paraId="6C081462" w14:textId="77777777" w:rsidR="00413188" w:rsidRPr="00F87D60" w:rsidRDefault="00413188" w:rsidP="001712E6">
            <w:pPr>
              <w:jc w:val="center"/>
              <w:rPr>
                <w:rFonts w:ascii="Times New Roman" w:eastAsia="Calibri" w:hAnsi="Times New Roman" w:cs="Times New Roman"/>
                <w:iCs/>
              </w:rPr>
            </w:pPr>
          </w:p>
        </w:tc>
        <w:tc>
          <w:tcPr>
            <w:tcW w:w="963" w:type="pct"/>
            <w:vMerge/>
          </w:tcPr>
          <w:p w14:paraId="0D02ED70"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A7BA6A8"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rPr>
              <w:t>психологические особенности личности</w:t>
            </w:r>
          </w:p>
        </w:tc>
      </w:tr>
      <w:tr w:rsidR="00140EB3" w:rsidRPr="00F87D60" w14:paraId="4362B505" w14:textId="77777777" w:rsidTr="00413188">
        <w:trPr>
          <w:trHeight w:val="20"/>
        </w:trPr>
        <w:tc>
          <w:tcPr>
            <w:tcW w:w="427" w:type="pct"/>
            <w:vMerge w:val="restart"/>
          </w:tcPr>
          <w:p w14:paraId="73C659EA"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05</w:t>
            </w:r>
          </w:p>
        </w:tc>
        <w:tc>
          <w:tcPr>
            <w:tcW w:w="963" w:type="pct"/>
            <w:vMerge w:val="restart"/>
          </w:tcPr>
          <w:p w14:paraId="1B746A69" w14:textId="77777777" w:rsidR="00140EB3" w:rsidRPr="00F87D60" w:rsidRDefault="00140EB3" w:rsidP="001712E6">
            <w:pPr>
              <w:suppressAutoHyphens/>
              <w:rPr>
                <w:rFonts w:ascii="Times New Roman" w:eastAsia="Calibri" w:hAnsi="Times New Roman" w:cs="Times New Roman"/>
              </w:rPr>
            </w:pPr>
            <w:r w:rsidRPr="00F87D60">
              <w:rPr>
                <w:rFonts w:ascii="Times New Roman" w:eastAsia="Calibri" w:hAnsi="Times New Roman" w:cs="Times New Roman"/>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3610" w:type="pct"/>
            <w:shd w:val="clear" w:color="auto" w:fill="auto"/>
          </w:tcPr>
          <w:p w14:paraId="5C22F01F" w14:textId="77777777" w:rsidR="00140EB3" w:rsidRPr="00413188" w:rsidRDefault="00140EB3" w:rsidP="001712E6">
            <w:pPr>
              <w:suppressAutoHyphens/>
              <w:rPr>
                <w:rFonts w:ascii="Times New Roman" w:eastAsia="Calibri" w:hAnsi="Times New Roman" w:cs="Times New Roman"/>
                <w:b/>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iCs/>
              </w:rPr>
              <w:t xml:space="preserve"> </w:t>
            </w:r>
          </w:p>
        </w:tc>
      </w:tr>
      <w:tr w:rsidR="00413188" w:rsidRPr="00F87D60" w14:paraId="2D89CDAF" w14:textId="77777777" w:rsidTr="00413188">
        <w:trPr>
          <w:trHeight w:val="20"/>
        </w:trPr>
        <w:tc>
          <w:tcPr>
            <w:tcW w:w="427" w:type="pct"/>
            <w:vMerge/>
          </w:tcPr>
          <w:p w14:paraId="3CC75FE7" w14:textId="77777777" w:rsidR="00413188" w:rsidRPr="00F87D60" w:rsidRDefault="00413188" w:rsidP="001712E6">
            <w:pPr>
              <w:jc w:val="center"/>
              <w:rPr>
                <w:rFonts w:ascii="Times New Roman" w:eastAsia="Calibri" w:hAnsi="Times New Roman" w:cs="Times New Roman"/>
                <w:iCs/>
              </w:rPr>
            </w:pPr>
          </w:p>
        </w:tc>
        <w:tc>
          <w:tcPr>
            <w:tcW w:w="963" w:type="pct"/>
            <w:vMerge/>
          </w:tcPr>
          <w:p w14:paraId="47B6E7A6"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43B2F13"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 xml:space="preserve">грамотно </w:t>
            </w:r>
            <w:r w:rsidRPr="00F87D60">
              <w:rPr>
                <w:rFonts w:ascii="Times New Roman" w:eastAsia="Calibri" w:hAnsi="Times New Roman" w:cs="Times New Roman"/>
                <w:bCs/>
              </w:rPr>
              <w:t>излагать свои мысли и оформлять документы по профессиональной тематике на государственном языке</w:t>
            </w:r>
          </w:p>
        </w:tc>
      </w:tr>
      <w:tr w:rsidR="00413188" w:rsidRPr="00F87D60" w14:paraId="529B41FC" w14:textId="77777777" w:rsidTr="00413188">
        <w:trPr>
          <w:trHeight w:val="20"/>
        </w:trPr>
        <w:tc>
          <w:tcPr>
            <w:tcW w:w="427" w:type="pct"/>
            <w:vMerge/>
          </w:tcPr>
          <w:p w14:paraId="1AA48DFD" w14:textId="77777777" w:rsidR="00413188" w:rsidRPr="00F87D60" w:rsidRDefault="00413188" w:rsidP="001712E6">
            <w:pPr>
              <w:jc w:val="center"/>
              <w:rPr>
                <w:rFonts w:ascii="Times New Roman" w:eastAsia="Calibri" w:hAnsi="Times New Roman" w:cs="Times New Roman"/>
                <w:iCs/>
              </w:rPr>
            </w:pPr>
          </w:p>
        </w:tc>
        <w:tc>
          <w:tcPr>
            <w:tcW w:w="963" w:type="pct"/>
            <w:vMerge/>
          </w:tcPr>
          <w:p w14:paraId="35E7ED77"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61B75DED"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проявлять толерантность в рабочем коллективе</w:t>
            </w:r>
          </w:p>
        </w:tc>
      </w:tr>
      <w:tr w:rsidR="00140EB3" w:rsidRPr="00F87D60" w14:paraId="2C795CEB" w14:textId="77777777" w:rsidTr="00413188">
        <w:trPr>
          <w:trHeight w:val="20"/>
        </w:trPr>
        <w:tc>
          <w:tcPr>
            <w:tcW w:w="427" w:type="pct"/>
            <w:vMerge/>
          </w:tcPr>
          <w:p w14:paraId="293F482D" w14:textId="77777777" w:rsidR="00140EB3" w:rsidRPr="00F87D60" w:rsidRDefault="00140EB3" w:rsidP="001712E6">
            <w:pPr>
              <w:jc w:val="center"/>
              <w:rPr>
                <w:rFonts w:ascii="Times New Roman" w:eastAsia="Calibri" w:hAnsi="Times New Roman" w:cs="Times New Roman"/>
                <w:iCs/>
              </w:rPr>
            </w:pPr>
          </w:p>
        </w:tc>
        <w:tc>
          <w:tcPr>
            <w:tcW w:w="963" w:type="pct"/>
            <w:vMerge/>
          </w:tcPr>
          <w:p w14:paraId="7BC0A1D6" w14:textId="77777777" w:rsidR="00140EB3" w:rsidRPr="00F87D60" w:rsidRDefault="00140EB3" w:rsidP="001712E6">
            <w:pPr>
              <w:suppressAutoHyphens/>
              <w:rPr>
                <w:rFonts w:ascii="Times New Roman" w:eastAsia="Calibri" w:hAnsi="Times New Roman" w:cs="Times New Roman"/>
              </w:rPr>
            </w:pPr>
          </w:p>
        </w:tc>
        <w:tc>
          <w:tcPr>
            <w:tcW w:w="3610" w:type="pct"/>
            <w:shd w:val="clear" w:color="auto" w:fill="auto"/>
          </w:tcPr>
          <w:p w14:paraId="280D977D"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4CA87264" w14:textId="77777777" w:rsidTr="00413188">
        <w:trPr>
          <w:trHeight w:val="20"/>
        </w:trPr>
        <w:tc>
          <w:tcPr>
            <w:tcW w:w="427" w:type="pct"/>
            <w:vMerge/>
          </w:tcPr>
          <w:p w14:paraId="46EE7A4A" w14:textId="77777777" w:rsidR="00413188" w:rsidRPr="00F87D60" w:rsidRDefault="00413188" w:rsidP="001712E6">
            <w:pPr>
              <w:jc w:val="center"/>
              <w:rPr>
                <w:rFonts w:ascii="Times New Roman" w:eastAsia="Calibri" w:hAnsi="Times New Roman" w:cs="Times New Roman"/>
                <w:iCs/>
              </w:rPr>
            </w:pPr>
          </w:p>
        </w:tc>
        <w:tc>
          <w:tcPr>
            <w:tcW w:w="963" w:type="pct"/>
            <w:vMerge/>
          </w:tcPr>
          <w:p w14:paraId="45D63755"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589A5BF"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 xml:space="preserve">правила оформления документов </w:t>
            </w:r>
          </w:p>
        </w:tc>
      </w:tr>
      <w:tr w:rsidR="00413188" w:rsidRPr="00F87D60" w14:paraId="20CC3549" w14:textId="77777777" w:rsidTr="00413188">
        <w:trPr>
          <w:trHeight w:val="20"/>
        </w:trPr>
        <w:tc>
          <w:tcPr>
            <w:tcW w:w="427" w:type="pct"/>
            <w:vMerge/>
          </w:tcPr>
          <w:p w14:paraId="753956A5" w14:textId="77777777" w:rsidR="00413188" w:rsidRPr="00F87D60" w:rsidRDefault="00413188" w:rsidP="001712E6">
            <w:pPr>
              <w:jc w:val="center"/>
              <w:rPr>
                <w:rFonts w:ascii="Times New Roman" w:eastAsia="Calibri" w:hAnsi="Times New Roman" w:cs="Times New Roman"/>
                <w:iCs/>
              </w:rPr>
            </w:pPr>
          </w:p>
        </w:tc>
        <w:tc>
          <w:tcPr>
            <w:tcW w:w="963" w:type="pct"/>
            <w:vMerge/>
          </w:tcPr>
          <w:p w14:paraId="33BDDC7F"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1F51D103"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rPr>
              <w:t>правила построения устных сообщений</w:t>
            </w:r>
          </w:p>
        </w:tc>
      </w:tr>
      <w:tr w:rsidR="00413188" w:rsidRPr="00F87D60" w14:paraId="79F82A23" w14:textId="77777777" w:rsidTr="00413188">
        <w:trPr>
          <w:trHeight w:val="20"/>
        </w:trPr>
        <w:tc>
          <w:tcPr>
            <w:tcW w:w="427" w:type="pct"/>
            <w:vMerge/>
          </w:tcPr>
          <w:p w14:paraId="5524F926" w14:textId="77777777" w:rsidR="00413188" w:rsidRPr="00F87D60" w:rsidRDefault="00413188" w:rsidP="001712E6">
            <w:pPr>
              <w:jc w:val="center"/>
              <w:rPr>
                <w:rFonts w:ascii="Times New Roman" w:eastAsia="Calibri" w:hAnsi="Times New Roman" w:cs="Times New Roman"/>
                <w:iCs/>
              </w:rPr>
            </w:pPr>
          </w:p>
        </w:tc>
        <w:tc>
          <w:tcPr>
            <w:tcW w:w="963" w:type="pct"/>
            <w:vMerge/>
          </w:tcPr>
          <w:p w14:paraId="06771986"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C2A331F"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bCs/>
              </w:rPr>
              <w:t>особенности социального и культурного контекста</w:t>
            </w:r>
          </w:p>
        </w:tc>
      </w:tr>
      <w:tr w:rsidR="00140EB3" w:rsidRPr="00F87D60" w14:paraId="2100D274" w14:textId="77777777" w:rsidTr="00413188">
        <w:trPr>
          <w:trHeight w:val="20"/>
        </w:trPr>
        <w:tc>
          <w:tcPr>
            <w:tcW w:w="427" w:type="pct"/>
            <w:vMerge w:val="restart"/>
            <w:shd w:val="clear" w:color="auto" w:fill="auto"/>
          </w:tcPr>
          <w:p w14:paraId="407586E9"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06</w:t>
            </w:r>
          </w:p>
        </w:tc>
        <w:tc>
          <w:tcPr>
            <w:tcW w:w="963" w:type="pct"/>
            <w:vMerge w:val="restart"/>
            <w:shd w:val="clear" w:color="auto" w:fill="auto"/>
          </w:tcPr>
          <w:p w14:paraId="77C57EC5" w14:textId="11FE7CC2" w:rsidR="00140EB3" w:rsidRPr="00F87D60" w:rsidRDefault="00140EB3" w:rsidP="001712E6">
            <w:pPr>
              <w:suppressAutoHyphens/>
              <w:rPr>
                <w:rFonts w:ascii="Times New Roman" w:eastAsia="Calibri" w:hAnsi="Times New Roman" w:cs="Times New Roman"/>
              </w:rPr>
            </w:pPr>
            <w:r w:rsidRPr="00F87D60">
              <w:rPr>
                <w:rFonts w:ascii="Times New Roman" w:eastAsia="Calibri" w:hAnsi="Times New Roman" w:cs="Times New Roman"/>
              </w:rPr>
              <w:t xml:space="preserve">Проявлять гражданско-патриотическую позицию, демонстрировать </w:t>
            </w:r>
            <w:r w:rsidRPr="00F87D60">
              <w:rPr>
                <w:rFonts w:ascii="Times New Roman" w:eastAsia="Calibri" w:hAnsi="Times New Roman" w:cs="Times New Roman"/>
              </w:rPr>
              <w:lastRenderedPageBreak/>
              <w:t xml:space="preserve">осознанное поведение на основе традиционных </w:t>
            </w:r>
            <w:r w:rsidR="00E641FF" w:rsidRPr="000F03C5">
              <w:rPr>
                <w:rFonts w:ascii="Times New Roman" w:eastAsia="Calibri" w:hAnsi="Times New Roman" w:cs="Times New Roman"/>
              </w:rPr>
              <w:t>российских духовно-нравственных</w:t>
            </w:r>
            <w:r w:rsidRPr="000F03C5">
              <w:rPr>
                <w:rFonts w:ascii="Times New Roman" w:eastAsia="Calibri" w:hAnsi="Times New Roman" w:cs="Times New Roman"/>
              </w:rPr>
              <w:t xml:space="preserve"> ценностей</w:t>
            </w:r>
            <w:r w:rsidRPr="00F87D60">
              <w:rPr>
                <w:rFonts w:ascii="Times New Roman" w:eastAsia="Calibri" w:hAnsi="Times New Roman" w:cs="Times New Roman"/>
              </w:rPr>
              <w:t>, в том числе с учетом гармонизации межнациональных и межрелигиозных отношений, применять стандарты антикоррупционного поведения</w:t>
            </w:r>
          </w:p>
        </w:tc>
        <w:tc>
          <w:tcPr>
            <w:tcW w:w="3610" w:type="pct"/>
            <w:shd w:val="clear" w:color="auto" w:fill="auto"/>
          </w:tcPr>
          <w:p w14:paraId="6E9D3B82"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bCs/>
                <w:iCs/>
              </w:rPr>
              <w:lastRenderedPageBreak/>
              <w:t>Умения:</w:t>
            </w:r>
            <w:r w:rsidRPr="00413188">
              <w:rPr>
                <w:rFonts w:ascii="Times New Roman" w:eastAsia="Calibri" w:hAnsi="Times New Roman" w:cs="Times New Roman"/>
                <w:bCs/>
                <w:iCs/>
              </w:rPr>
              <w:t xml:space="preserve"> </w:t>
            </w:r>
          </w:p>
        </w:tc>
      </w:tr>
      <w:tr w:rsidR="00413188" w:rsidRPr="00F87D60" w14:paraId="62EEFA26" w14:textId="77777777" w:rsidTr="00413188">
        <w:trPr>
          <w:trHeight w:val="20"/>
        </w:trPr>
        <w:tc>
          <w:tcPr>
            <w:tcW w:w="427" w:type="pct"/>
            <w:vMerge/>
            <w:shd w:val="clear" w:color="auto" w:fill="auto"/>
          </w:tcPr>
          <w:p w14:paraId="37967918" w14:textId="77777777" w:rsidR="00413188" w:rsidRPr="00F87D60" w:rsidRDefault="00413188" w:rsidP="001712E6">
            <w:pPr>
              <w:jc w:val="center"/>
              <w:rPr>
                <w:rFonts w:ascii="Times New Roman" w:eastAsia="Calibri" w:hAnsi="Times New Roman" w:cs="Times New Roman"/>
                <w:iCs/>
              </w:rPr>
            </w:pPr>
          </w:p>
        </w:tc>
        <w:tc>
          <w:tcPr>
            <w:tcW w:w="963" w:type="pct"/>
            <w:vMerge/>
            <w:shd w:val="clear" w:color="auto" w:fill="auto"/>
          </w:tcPr>
          <w:p w14:paraId="22B0561A"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F650EA0"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rPr>
              <w:t>проявлять гражданско-патриотическую позицию</w:t>
            </w:r>
          </w:p>
        </w:tc>
      </w:tr>
      <w:tr w:rsidR="00413188" w:rsidRPr="00F87D60" w14:paraId="42273DD5" w14:textId="77777777" w:rsidTr="00413188">
        <w:trPr>
          <w:trHeight w:val="20"/>
        </w:trPr>
        <w:tc>
          <w:tcPr>
            <w:tcW w:w="427" w:type="pct"/>
            <w:vMerge/>
            <w:shd w:val="clear" w:color="auto" w:fill="auto"/>
          </w:tcPr>
          <w:p w14:paraId="04FF5E8C" w14:textId="77777777" w:rsidR="00413188" w:rsidRPr="00F87D60" w:rsidRDefault="00413188" w:rsidP="001712E6">
            <w:pPr>
              <w:jc w:val="center"/>
              <w:rPr>
                <w:rFonts w:ascii="Times New Roman" w:eastAsia="Calibri" w:hAnsi="Times New Roman" w:cs="Times New Roman"/>
                <w:iCs/>
              </w:rPr>
            </w:pPr>
          </w:p>
        </w:tc>
        <w:tc>
          <w:tcPr>
            <w:tcW w:w="963" w:type="pct"/>
            <w:vMerge/>
            <w:shd w:val="clear" w:color="auto" w:fill="auto"/>
          </w:tcPr>
          <w:p w14:paraId="53DAD30F"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2E5BA43" w14:textId="77777777" w:rsidR="00413188" w:rsidRPr="00F87D60" w:rsidRDefault="00413188" w:rsidP="001712E6">
            <w:pPr>
              <w:suppressAutoHyphens/>
              <w:rPr>
                <w:rFonts w:ascii="Times New Roman" w:eastAsia="Calibri" w:hAnsi="Times New Roman" w:cs="Times New Roman"/>
              </w:rPr>
            </w:pPr>
            <w:r w:rsidRPr="00F87D60">
              <w:rPr>
                <w:rFonts w:ascii="Times New Roman" w:eastAsia="Calibri" w:hAnsi="Times New Roman" w:cs="Times New Roman"/>
              </w:rPr>
              <w:t>демонстрировать осознанное поведение</w:t>
            </w:r>
          </w:p>
        </w:tc>
      </w:tr>
      <w:tr w:rsidR="00413188" w:rsidRPr="00F87D60" w14:paraId="6011CA32" w14:textId="77777777" w:rsidTr="00413188">
        <w:trPr>
          <w:trHeight w:val="20"/>
        </w:trPr>
        <w:tc>
          <w:tcPr>
            <w:tcW w:w="427" w:type="pct"/>
            <w:vMerge/>
            <w:shd w:val="clear" w:color="auto" w:fill="auto"/>
          </w:tcPr>
          <w:p w14:paraId="767BF5A3" w14:textId="77777777" w:rsidR="00413188" w:rsidRPr="00F87D60" w:rsidRDefault="00413188" w:rsidP="001712E6">
            <w:pPr>
              <w:jc w:val="center"/>
              <w:rPr>
                <w:rFonts w:ascii="Times New Roman" w:eastAsia="Calibri" w:hAnsi="Times New Roman" w:cs="Times New Roman"/>
                <w:iCs/>
              </w:rPr>
            </w:pPr>
          </w:p>
        </w:tc>
        <w:tc>
          <w:tcPr>
            <w:tcW w:w="963" w:type="pct"/>
            <w:vMerge/>
            <w:shd w:val="clear" w:color="auto" w:fill="auto"/>
          </w:tcPr>
          <w:p w14:paraId="0C8B5638"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5D0A333" w14:textId="074C6390" w:rsidR="00413188" w:rsidRPr="00F87D60" w:rsidRDefault="00413188" w:rsidP="001712E6">
            <w:pPr>
              <w:suppressAutoHyphens/>
              <w:rPr>
                <w:rFonts w:ascii="Times New Roman" w:eastAsia="Calibri" w:hAnsi="Times New Roman" w:cs="Times New Roman"/>
                <w:bCs/>
                <w:iCs/>
              </w:rPr>
            </w:pPr>
            <w:r w:rsidRPr="00F87D60">
              <w:rPr>
                <w:rFonts w:ascii="Times New Roman" w:eastAsia="Calibri" w:hAnsi="Times New Roman" w:cs="Times New Roman"/>
                <w:bCs/>
                <w:iCs/>
              </w:rPr>
              <w:t xml:space="preserve">описывать значимость </w:t>
            </w:r>
            <w:proofErr w:type="gramStart"/>
            <w:r w:rsidRPr="00F87D60">
              <w:rPr>
                <w:rFonts w:ascii="Times New Roman" w:eastAsia="Calibri" w:hAnsi="Times New Roman" w:cs="Times New Roman"/>
                <w:bCs/>
                <w:iCs/>
              </w:rPr>
              <w:t xml:space="preserve">своей </w:t>
            </w:r>
            <w:r w:rsidR="001712E6" w:rsidRPr="001712E6">
              <w:rPr>
                <w:rFonts w:ascii="Times New Roman" w:eastAsia="Calibri" w:hAnsi="Times New Roman" w:cs="Times New Roman"/>
                <w:bCs/>
                <w:iCs/>
                <w:sz w:val="24"/>
                <w:szCs w:val="24"/>
              </w:rPr>
              <w:t xml:space="preserve"> специальности</w:t>
            </w:r>
            <w:proofErr w:type="gramEnd"/>
          </w:p>
        </w:tc>
      </w:tr>
      <w:tr w:rsidR="00413188" w:rsidRPr="00F87D60" w14:paraId="1883648A" w14:textId="77777777" w:rsidTr="00413188">
        <w:trPr>
          <w:trHeight w:val="20"/>
        </w:trPr>
        <w:tc>
          <w:tcPr>
            <w:tcW w:w="427" w:type="pct"/>
            <w:vMerge/>
            <w:shd w:val="clear" w:color="auto" w:fill="auto"/>
          </w:tcPr>
          <w:p w14:paraId="2586C4F2" w14:textId="77777777" w:rsidR="00413188" w:rsidRPr="00F87D60" w:rsidRDefault="00413188" w:rsidP="001712E6">
            <w:pPr>
              <w:jc w:val="center"/>
              <w:rPr>
                <w:rFonts w:ascii="Times New Roman" w:eastAsia="Calibri" w:hAnsi="Times New Roman" w:cs="Times New Roman"/>
                <w:iCs/>
              </w:rPr>
            </w:pPr>
          </w:p>
        </w:tc>
        <w:tc>
          <w:tcPr>
            <w:tcW w:w="963" w:type="pct"/>
            <w:vMerge/>
            <w:shd w:val="clear" w:color="auto" w:fill="auto"/>
          </w:tcPr>
          <w:p w14:paraId="3E3E3727"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F78633A"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применять стандарты антикоррупционного поведения</w:t>
            </w:r>
          </w:p>
        </w:tc>
      </w:tr>
      <w:tr w:rsidR="00140EB3" w:rsidRPr="00F87D60" w14:paraId="704C5446" w14:textId="77777777" w:rsidTr="00413188">
        <w:trPr>
          <w:trHeight w:val="20"/>
        </w:trPr>
        <w:tc>
          <w:tcPr>
            <w:tcW w:w="427" w:type="pct"/>
            <w:vMerge/>
            <w:shd w:val="clear" w:color="auto" w:fill="auto"/>
          </w:tcPr>
          <w:p w14:paraId="03B4CC04" w14:textId="77777777" w:rsidR="00140EB3" w:rsidRPr="00F87D60" w:rsidRDefault="00140EB3" w:rsidP="001712E6">
            <w:pPr>
              <w:jc w:val="center"/>
              <w:rPr>
                <w:rFonts w:ascii="Times New Roman" w:eastAsia="Calibri" w:hAnsi="Times New Roman" w:cs="Times New Roman"/>
                <w:iCs/>
              </w:rPr>
            </w:pPr>
          </w:p>
        </w:tc>
        <w:tc>
          <w:tcPr>
            <w:tcW w:w="963" w:type="pct"/>
            <w:vMerge/>
            <w:shd w:val="clear" w:color="auto" w:fill="auto"/>
          </w:tcPr>
          <w:p w14:paraId="4A036CAD" w14:textId="77777777" w:rsidR="00140EB3" w:rsidRPr="00F87D60" w:rsidRDefault="00140EB3" w:rsidP="001712E6">
            <w:pPr>
              <w:suppressAutoHyphens/>
              <w:rPr>
                <w:rFonts w:ascii="Times New Roman" w:eastAsia="Calibri" w:hAnsi="Times New Roman" w:cs="Times New Roman"/>
              </w:rPr>
            </w:pPr>
          </w:p>
        </w:tc>
        <w:tc>
          <w:tcPr>
            <w:tcW w:w="3610" w:type="pct"/>
            <w:shd w:val="clear" w:color="auto" w:fill="auto"/>
          </w:tcPr>
          <w:p w14:paraId="006CFDAC" w14:textId="77777777" w:rsidR="00140EB3" w:rsidRPr="00413188" w:rsidRDefault="00140EB3" w:rsidP="001712E6">
            <w:pPr>
              <w:suppressAutoHyphens/>
              <w:rPr>
                <w:rFonts w:ascii="Times New Roman" w:eastAsia="Calibri" w:hAnsi="Times New Roman" w:cs="Times New Roman"/>
                <w:bCs/>
                <w:iCs/>
              </w:rPr>
            </w:pPr>
            <w:r w:rsidRPr="00413188">
              <w:rPr>
                <w:rFonts w:ascii="Times New Roman" w:eastAsia="Calibri" w:hAnsi="Times New Roman" w:cs="Times New Roman"/>
                <w:b/>
                <w:bCs/>
                <w:iCs/>
              </w:rPr>
              <w:t>Знания:</w:t>
            </w:r>
          </w:p>
        </w:tc>
      </w:tr>
      <w:tr w:rsidR="00413188" w:rsidRPr="00F87D60" w14:paraId="33914050" w14:textId="77777777" w:rsidTr="00413188">
        <w:trPr>
          <w:trHeight w:val="20"/>
        </w:trPr>
        <w:tc>
          <w:tcPr>
            <w:tcW w:w="427" w:type="pct"/>
            <w:vMerge/>
          </w:tcPr>
          <w:p w14:paraId="3B49E264"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C7ED6FE"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3778E260"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сущность гражданско-патриотической позиции</w:t>
            </w:r>
          </w:p>
        </w:tc>
      </w:tr>
      <w:tr w:rsidR="00413188" w:rsidRPr="00F87D60" w14:paraId="2E897B66" w14:textId="77777777" w:rsidTr="00413188">
        <w:trPr>
          <w:trHeight w:val="20"/>
        </w:trPr>
        <w:tc>
          <w:tcPr>
            <w:tcW w:w="427" w:type="pct"/>
            <w:vMerge/>
          </w:tcPr>
          <w:p w14:paraId="665D02D2"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9421040"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0642FC5" w14:textId="77777777" w:rsidR="00413188" w:rsidRPr="00F87D60" w:rsidRDefault="00413188" w:rsidP="001712E6">
            <w:pPr>
              <w:suppressAutoHyphens/>
              <w:rPr>
                <w:rFonts w:ascii="Times New Roman" w:eastAsia="Calibri" w:hAnsi="Times New Roman" w:cs="Times New Roman"/>
                <w:bCs/>
                <w:iCs/>
              </w:rPr>
            </w:pPr>
            <w:r w:rsidRPr="00F87D60">
              <w:rPr>
                <w:rFonts w:ascii="Times New Roman" w:eastAsia="Calibri" w:hAnsi="Times New Roman" w:cs="Times New Roman"/>
                <w:bCs/>
                <w:iCs/>
              </w:rPr>
              <w:t>традиционных общечеловеческих ценностей, в том</w:t>
            </w:r>
            <w:r w:rsidRPr="00F87D60">
              <w:rPr>
                <w:rFonts w:ascii="Times New Roman" w:eastAsia="Calibri" w:hAnsi="Times New Roman" w:cs="Times New Roman"/>
              </w:rPr>
              <w:t xml:space="preserve"> числе с учетом гармонизации межнациональных и межрелигиозных отношений</w:t>
            </w:r>
          </w:p>
        </w:tc>
      </w:tr>
      <w:tr w:rsidR="00413188" w:rsidRPr="00F87D60" w14:paraId="6B87E5D1" w14:textId="77777777" w:rsidTr="00413188">
        <w:trPr>
          <w:trHeight w:val="20"/>
        </w:trPr>
        <w:tc>
          <w:tcPr>
            <w:tcW w:w="427" w:type="pct"/>
            <w:vMerge/>
          </w:tcPr>
          <w:p w14:paraId="6B4FC1EF"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DCFCB68"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7FA61D4" w14:textId="085A40A0" w:rsidR="00413188" w:rsidRPr="00F87D60" w:rsidRDefault="00413188" w:rsidP="001712E6">
            <w:pPr>
              <w:suppressAutoHyphens/>
              <w:rPr>
                <w:rFonts w:ascii="Times New Roman" w:eastAsia="Calibri" w:hAnsi="Times New Roman" w:cs="Times New Roman"/>
                <w:bCs/>
                <w:iCs/>
              </w:rPr>
            </w:pPr>
            <w:r w:rsidRPr="00F87D60">
              <w:rPr>
                <w:rFonts w:ascii="Times New Roman" w:eastAsia="Calibri" w:hAnsi="Times New Roman" w:cs="Times New Roman"/>
                <w:bCs/>
                <w:iCs/>
              </w:rPr>
              <w:t xml:space="preserve">значимость профессиональной деятельности </w:t>
            </w:r>
            <w:proofErr w:type="gramStart"/>
            <w:r w:rsidRPr="00F87D60">
              <w:rPr>
                <w:rFonts w:ascii="Times New Roman" w:eastAsia="Calibri" w:hAnsi="Times New Roman" w:cs="Times New Roman"/>
                <w:bCs/>
                <w:iCs/>
              </w:rPr>
              <w:t xml:space="preserve">по </w:t>
            </w:r>
            <w:r w:rsidR="001712E6" w:rsidRPr="001712E6">
              <w:rPr>
                <w:rFonts w:ascii="Times New Roman" w:eastAsia="Calibri" w:hAnsi="Times New Roman" w:cs="Times New Roman"/>
                <w:bCs/>
                <w:iCs/>
                <w:sz w:val="24"/>
                <w:szCs w:val="24"/>
              </w:rPr>
              <w:t xml:space="preserve"> специальности</w:t>
            </w:r>
            <w:proofErr w:type="gramEnd"/>
          </w:p>
        </w:tc>
      </w:tr>
      <w:tr w:rsidR="00413188" w:rsidRPr="00F87D60" w14:paraId="59DE6582" w14:textId="77777777" w:rsidTr="00413188">
        <w:trPr>
          <w:trHeight w:val="20"/>
        </w:trPr>
        <w:tc>
          <w:tcPr>
            <w:tcW w:w="427" w:type="pct"/>
            <w:vMerge/>
          </w:tcPr>
          <w:p w14:paraId="57888107"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ACADE5C"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646A3775"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bCs/>
                <w:iCs/>
              </w:rPr>
              <w:t>стандарты антикоррупционного поведения и последствия его нарушения</w:t>
            </w:r>
          </w:p>
        </w:tc>
      </w:tr>
      <w:tr w:rsidR="00140EB3" w:rsidRPr="00F87D60" w14:paraId="5FE89EC3" w14:textId="77777777" w:rsidTr="00413188">
        <w:trPr>
          <w:trHeight w:val="20"/>
        </w:trPr>
        <w:tc>
          <w:tcPr>
            <w:tcW w:w="427" w:type="pct"/>
            <w:vMerge w:val="restart"/>
          </w:tcPr>
          <w:p w14:paraId="43E91C8B"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07</w:t>
            </w:r>
          </w:p>
        </w:tc>
        <w:tc>
          <w:tcPr>
            <w:tcW w:w="963" w:type="pct"/>
            <w:vMerge w:val="restart"/>
          </w:tcPr>
          <w:p w14:paraId="60F8E50C" w14:textId="77777777" w:rsidR="00140EB3" w:rsidRPr="00F87D60" w:rsidRDefault="00140EB3" w:rsidP="001712E6">
            <w:pPr>
              <w:suppressAutoHyphens/>
              <w:rPr>
                <w:rFonts w:ascii="Times New Roman" w:eastAsia="Calibri" w:hAnsi="Times New Roman" w:cs="Times New Roman"/>
              </w:rPr>
            </w:pPr>
            <w:r w:rsidRPr="00F87D60">
              <w:rPr>
                <w:rFonts w:ascii="Times New Roman" w:eastAsia="Calibri" w:hAnsi="Times New Roman" w:cs="Times New Roman"/>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3610" w:type="pct"/>
            <w:shd w:val="clear" w:color="auto" w:fill="auto"/>
          </w:tcPr>
          <w:p w14:paraId="4777F46C"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bCs/>
                <w:iCs/>
              </w:rPr>
              <w:t xml:space="preserve">Умения: </w:t>
            </w:r>
          </w:p>
        </w:tc>
      </w:tr>
      <w:tr w:rsidR="00413188" w:rsidRPr="00F87D60" w14:paraId="55090C3F" w14:textId="77777777" w:rsidTr="00413188">
        <w:trPr>
          <w:trHeight w:val="20"/>
        </w:trPr>
        <w:tc>
          <w:tcPr>
            <w:tcW w:w="427" w:type="pct"/>
            <w:vMerge/>
          </w:tcPr>
          <w:p w14:paraId="7A1F7C46"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4EF76AD"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CD1507A"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соблюдать нормы экологической безопасности</w:t>
            </w:r>
          </w:p>
        </w:tc>
      </w:tr>
      <w:tr w:rsidR="00413188" w:rsidRPr="00F87D60" w14:paraId="3E734261" w14:textId="77777777" w:rsidTr="00413188">
        <w:trPr>
          <w:trHeight w:val="20"/>
        </w:trPr>
        <w:tc>
          <w:tcPr>
            <w:tcW w:w="427" w:type="pct"/>
            <w:vMerge/>
          </w:tcPr>
          <w:p w14:paraId="5727A201"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67EE764"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7BB1075" w14:textId="222AA304"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 xml:space="preserve">определять направления ресурсосбережения в рамках профессиональной деятельности </w:t>
            </w:r>
            <w:proofErr w:type="gramStart"/>
            <w:r w:rsidRPr="00F87D60">
              <w:rPr>
                <w:rFonts w:ascii="Times New Roman" w:eastAsia="Calibri" w:hAnsi="Times New Roman" w:cs="Times New Roman"/>
                <w:bCs/>
                <w:iCs/>
              </w:rPr>
              <w:t xml:space="preserve">по </w:t>
            </w:r>
            <w:r w:rsidR="001712E6" w:rsidRPr="001712E6">
              <w:rPr>
                <w:rFonts w:ascii="Times New Roman" w:eastAsia="Calibri" w:hAnsi="Times New Roman" w:cs="Times New Roman"/>
                <w:bCs/>
                <w:iCs/>
                <w:sz w:val="24"/>
                <w:szCs w:val="24"/>
              </w:rPr>
              <w:t xml:space="preserve"> специальности</w:t>
            </w:r>
            <w:proofErr w:type="gramEnd"/>
          </w:p>
        </w:tc>
      </w:tr>
      <w:tr w:rsidR="00413188" w:rsidRPr="00F87D60" w14:paraId="5C461E86" w14:textId="77777777" w:rsidTr="00413188">
        <w:trPr>
          <w:trHeight w:val="20"/>
        </w:trPr>
        <w:tc>
          <w:tcPr>
            <w:tcW w:w="427" w:type="pct"/>
            <w:vMerge/>
          </w:tcPr>
          <w:p w14:paraId="66C64FF6"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0F69091"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3715D982" w14:textId="77777777" w:rsidR="00413188" w:rsidRPr="00F87D60" w:rsidRDefault="00413188" w:rsidP="001712E6">
            <w:pPr>
              <w:suppressAutoHyphens/>
              <w:rPr>
                <w:rFonts w:ascii="Times New Roman" w:eastAsia="Calibri" w:hAnsi="Times New Roman" w:cs="Times New Roman"/>
                <w:bCs/>
                <w:iCs/>
              </w:rPr>
            </w:pPr>
            <w:r w:rsidRPr="00F87D60">
              <w:rPr>
                <w:rFonts w:ascii="Times New Roman" w:eastAsia="Calibri" w:hAnsi="Times New Roman" w:cs="Times New Roman"/>
                <w:bCs/>
              </w:rPr>
              <w:t>организовывать профессиональную деятельность с соблюдением принципов бережливого производства</w:t>
            </w:r>
          </w:p>
        </w:tc>
      </w:tr>
      <w:tr w:rsidR="00413188" w:rsidRPr="00F87D60" w14:paraId="2C44E2F8" w14:textId="77777777" w:rsidTr="00413188">
        <w:trPr>
          <w:trHeight w:val="20"/>
        </w:trPr>
        <w:tc>
          <w:tcPr>
            <w:tcW w:w="427" w:type="pct"/>
            <w:vMerge/>
          </w:tcPr>
          <w:p w14:paraId="090DF3C4"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74D6E0E"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1667EEE7"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rPr>
              <w:t>организовывать профессиональную деятельность с учетом знаний об изменении климатических условий региона</w:t>
            </w:r>
          </w:p>
        </w:tc>
      </w:tr>
      <w:tr w:rsidR="00413188" w:rsidRPr="00F87D60" w14:paraId="1A1CE715" w14:textId="77777777" w:rsidTr="00413188">
        <w:trPr>
          <w:trHeight w:val="20"/>
        </w:trPr>
        <w:tc>
          <w:tcPr>
            <w:tcW w:w="427" w:type="pct"/>
            <w:vMerge/>
          </w:tcPr>
          <w:p w14:paraId="69C40FC5"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19DE3F1"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F0A52F3" w14:textId="77777777" w:rsidR="00413188" w:rsidRPr="00F87D60" w:rsidRDefault="00413188" w:rsidP="001712E6">
            <w:pPr>
              <w:suppressAutoHyphens/>
              <w:rPr>
                <w:rFonts w:ascii="Times New Roman" w:eastAsia="Calibri" w:hAnsi="Times New Roman" w:cs="Times New Roman"/>
                <w:bCs/>
              </w:rPr>
            </w:pPr>
            <w:r w:rsidRPr="00F87D60">
              <w:rPr>
                <w:rFonts w:ascii="Times New Roman" w:eastAsia="Calibri" w:hAnsi="Times New Roman" w:cs="Times New Roman"/>
              </w:rPr>
              <w:t>эффективно действовать в чрезвычайных ситуациях</w:t>
            </w:r>
          </w:p>
        </w:tc>
      </w:tr>
      <w:tr w:rsidR="00140EB3" w:rsidRPr="00F87D60" w14:paraId="48249805" w14:textId="77777777" w:rsidTr="00413188">
        <w:trPr>
          <w:trHeight w:val="20"/>
        </w:trPr>
        <w:tc>
          <w:tcPr>
            <w:tcW w:w="427" w:type="pct"/>
            <w:vMerge/>
          </w:tcPr>
          <w:p w14:paraId="61D9C9F3" w14:textId="77777777" w:rsidR="00140EB3" w:rsidRPr="00F87D60" w:rsidRDefault="00140EB3" w:rsidP="001712E6">
            <w:pPr>
              <w:jc w:val="center"/>
              <w:rPr>
                <w:rFonts w:ascii="Times New Roman" w:eastAsia="Calibri" w:hAnsi="Times New Roman" w:cs="Times New Roman"/>
                <w:iCs/>
              </w:rPr>
            </w:pPr>
          </w:p>
        </w:tc>
        <w:tc>
          <w:tcPr>
            <w:tcW w:w="963" w:type="pct"/>
            <w:vMerge/>
          </w:tcPr>
          <w:p w14:paraId="7B254764" w14:textId="77777777" w:rsidR="00140EB3" w:rsidRPr="00F87D60" w:rsidRDefault="00140EB3" w:rsidP="001712E6">
            <w:pPr>
              <w:suppressAutoHyphens/>
              <w:rPr>
                <w:rFonts w:ascii="Times New Roman" w:eastAsia="Calibri" w:hAnsi="Times New Roman" w:cs="Times New Roman"/>
              </w:rPr>
            </w:pPr>
          </w:p>
        </w:tc>
        <w:tc>
          <w:tcPr>
            <w:tcW w:w="3610" w:type="pct"/>
            <w:shd w:val="clear" w:color="auto" w:fill="auto"/>
          </w:tcPr>
          <w:p w14:paraId="6030B88B" w14:textId="77777777" w:rsidR="00140EB3" w:rsidRPr="00413188" w:rsidRDefault="00140EB3" w:rsidP="001712E6">
            <w:pPr>
              <w:suppressAutoHyphens/>
              <w:rPr>
                <w:rFonts w:ascii="Times New Roman" w:eastAsia="Calibri" w:hAnsi="Times New Roman" w:cs="Times New Roman"/>
                <w:bCs/>
              </w:rPr>
            </w:pPr>
            <w:r w:rsidRPr="00413188">
              <w:rPr>
                <w:rFonts w:ascii="Times New Roman" w:eastAsia="Calibri" w:hAnsi="Times New Roman" w:cs="Times New Roman"/>
                <w:b/>
                <w:bCs/>
                <w:iCs/>
              </w:rPr>
              <w:t>Знания:</w:t>
            </w:r>
          </w:p>
        </w:tc>
      </w:tr>
      <w:tr w:rsidR="00413188" w:rsidRPr="00F87D60" w14:paraId="5C8D3F8B" w14:textId="77777777" w:rsidTr="00413188">
        <w:trPr>
          <w:trHeight w:val="20"/>
        </w:trPr>
        <w:tc>
          <w:tcPr>
            <w:tcW w:w="427" w:type="pct"/>
            <w:vMerge/>
          </w:tcPr>
          <w:p w14:paraId="3EE8C465" w14:textId="77777777" w:rsidR="00413188" w:rsidRPr="00F87D60" w:rsidRDefault="00413188" w:rsidP="001712E6">
            <w:pPr>
              <w:jc w:val="center"/>
              <w:rPr>
                <w:rFonts w:ascii="Times New Roman" w:eastAsia="Calibri" w:hAnsi="Times New Roman" w:cs="Times New Roman"/>
                <w:iCs/>
              </w:rPr>
            </w:pPr>
          </w:p>
        </w:tc>
        <w:tc>
          <w:tcPr>
            <w:tcW w:w="963" w:type="pct"/>
            <w:vMerge/>
          </w:tcPr>
          <w:p w14:paraId="02C32299"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A391FFE"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 xml:space="preserve">правила экологической безопасности при ведении профессиональной деятельности </w:t>
            </w:r>
          </w:p>
        </w:tc>
      </w:tr>
      <w:tr w:rsidR="00413188" w:rsidRPr="00F87D60" w14:paraId="52300F94" w14:textId="77777777" w:rsidTr="00413188">
        <w:trPr>
          <w:trHeight w:val="20"/>
        </w:trPr>
        <w:tc>
          <w:tcPr>
            <w:tcW w:w="427" w:type="pct"/>
            <w:vMerge/>
          </w:tcPr>
          <w:p w14:paraId="31CBA365"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C4822BE"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56BC34C"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основные ресурсы, задействованные в профессиональной деятельности</w:t>
            </w:r>
          </w:p>
        </w:tc>
      </w:tr>
      <w:tr w:rsidR="00413188" w:rsidRPr="00F87D60" w14:paraId="7A165A8C" w14:textId="77777777" w:rsidTr="00413188">
        <w:trPr>
          <w:trHeight w:val="20"/>
        </w:trPr>
        <w:tc>
          <w:tcPr>
            <w:tcW w:w="427" w:type="pct"/>
            <w:vMerge/>
          </w:tcPr>
          <w:p w14:paraId="18D279DC"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D999F46"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72D89699"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пути обеспечения ресурсосбережения</w:t>
            </w:r>
          </w:p>
        </w:tc>
      </w:tr>
      <w:tr w:rsidR="00413188" w:rsidRPr="00F87D60" w14:paraId="24F06541" w14:textId="77777777" w:rsidTr="00413188">
        <w:trPr>
          <w:trHeight w:val="20"/>
        </w:trPr>
        <w:tc>
          <w:tcPr>
            <w:tcW w:w="427" w:type="pct"/>
            <w:vMerge/>
          </w:tcPr>
          <w:p w14:paraId="469CAD83" w14:textId="77777777" w:rsidR="00413188" w:rsidRPr="00F87D60" w:rsidRDefault="00413188" w:rsidP="001712E6">
            <w:pPr>
              <w:jc w:val="center"/>
              <w:rPr>
                <w:rFonts w:ascii="Times New Roman" w:eastAsia="Calibri" w:hAnsi="Times New Roman" w:cs="Times New Roman"/>
                <w:iCs/>
              </w:rPr>
            </w:pPr>
          </w:p>
        </w:tc>
        <w:tc>
          <w:tcPr>
            <w:tcW w:w="963" w:type="pct"/>
            <w:vMerge/>
          </w:tcPr>
          <w:p w14:paraId="03B94FCA"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4B16806"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bCs/>
                <w:iCs/>
              </w:rPr>
              <w:t>принципы бережливого производства</w:t>
            </w:r>
          </w:p>
        </w:tc>
      </w:tr>
      <w:tr w:rsidR="00413188" w:rsidRPr="00F87D60" w14:paraId="32FA490C" w14:textId="77777777" w:rsidTr="00413188">
        <w:trPr>
          <w:trHeight w:val="20"/>
        </w:trPr>
        <w:tc>
          <w:tcPr>
            <w:tcW w:w="427" w:type="pct"/>
            <w:vMerge/>
          </w:tcPr>
          <w:p w14:paraId="3569357F"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0361C89"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7070292"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bCs/>
                <w:iCs/>
              </w:rPr>
              <w:t>основные направления изменения климатических условий региона</w:t>
            </w:r>
          </w:p>
        </w:tc>
      </w:tr>
      <w:tr w:rsidR="00413188" w:rsidRPr="00F87D60" w14:paraId="1D4E810A" w14:textId="77777777" w:rsidTr="00413188">
        <w:trPr>
          <w:trHeight w:val="20"/>
        </w:trPr>
        <w:tc>
          <w:tcPr>
            <w:tcW w:w="427" w:type="pct"/>
            <w:vMerge/>
          </w:tcPr>
          <w:p w14:paraId="46D11911" w14:textId="77777777" w:rsidR="00413188" w:rsidRPr="00F87D60" w:rsidRDefault="00413188" w:rsidP="001712E6">
            <w:pPr>
              <w:jc w:val="center"/>
              <w:rPr>
                <w:rFonts w:ascii="Times New Roman" w:eastAsia="Calibri" w:hAnsi="Times New Roman" w:cs="Times New Roman"/>
                <w:iCs/>
              </w:rPr>
            </w:pPr>
          </w:p>
        </w:tc>
        <w:tc>
          <w:tcPr>
            <w:tcW w:w="963" w:type="pct"/>
            <w:vMerge/>
          </w:tcPr>
          <w:p w14:paraId="5EBB747F"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2E81A88" w14:textId="77777777" w:rsidR="00413188" w:rsidRPr="00F87D60" w:rsidRDefault="00413188" w:rsidP="001712E6">
            <w:pPr>
              <w:suppressAutoHyphens/>
              <w:rPr>
                <w:rFonts w:ascii="Times New Roman" w:eastAsia="Calibri" w:hAnsi="Times New Roman" w:cs="Times New Roman"/>
                <w:bCs/>
                <w:iCs/>
              </w:rPr>
            </w:pPr>
            <w:r w:rsidRPr="00F87D60">
              <w:rPr>
                <w:rFonts w:ascii="Times New Roman" w:eastAsia="Calibri" w:hAnsi="Times New Roman" w:cs="Times New Roman"/>
                <w:bCs/>
                <w:iCs/>
              </w:rPr>
              <w:t>правила поведения в чрезвычайных ситуациях</w:t>
            </w:r>
          </w:p>
        </w:tc>
      </w:tr>
      <w:tr w:rsidR="00140EB3" w:rsidRPr="00F87D60" w14:paraId="5C64B8DB" w14:textId="77777777" w:rsidTr="00413188">
        <w:trPr>
          <w:trHeight w:val="20"/>
        </w:trPr>
        <w:tc>
          <w:tcPr>
            <w:tcW w:w="427" w:type="pct"/>
            <w:vMerge w:val="restart"/>
          </w:tcPr>
          <w:p w14:paraId="67B927DC"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08</w:t>
            </w:r>
          </w:p>
        </w:tc>
        <w:tc>
          <w:tcPr>
            <w:tcW w:w="963" w:type="pct"/>
            <w:vMerge w:val="restart"/>
          </w:tcPr>
          <w:p w14:paraId="453B21DA" w14:textId="77777777" w:rsidR="00140EB3" w:rsidRPr="00F87D60" w:rsidRDefault="00140EB3" w:rsidP="001712E6">
            <w:pPr>
              <w:rPr>
                <w:rFonts w:ascii="Times New Roman" w:eastAsia="Calibri" w:hAnsi="Times New Roman" w:cs="Times New Roman"/>
              </w:rPr>
            </w:pPr>
            <w:r w:rsidRPr="00F87D60">
              <w:rPr>
                <w:rFonts w:ascii="Times New Roman" w:eastAsia="Calibri" w:hAnsi="Times New Roman" w:cs="Times New Roman"/>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3610" w:type="pct"/>
            <w:shd w:val="clear" w:color="auto" w:fill="auto"/>
          </w:tcPr>
          <w:p w14:paraId="088E7680" w14:textId="77777777" w:rsidR="00140EB3" w:rsidRPr="00413188" w:rsidRDefault="00140EB3" w:rsidP="001712E6">
            <w:pPr>
              <w:suppressAutoHyphens/>
              <w:rPr>
                <w:rFonts w:ascii="Times New Roman" w:eastAsia="Calibri" w:hAnsi="Times New Roman" w:cs="Times New Roman"/>
                <w:b/>
                <w:iCs/>
              </w:rPr>
            </w:pPr>
            <w:r w:rsidRPr="00413188">
              <w:rPr>
                <w:rFonts w:ascii="Times New Roman" w:eastAsia="Calibri" w:hAnsi="Times New Roman" w:cs="Times New Roman"/>
                <w:b/>
                <w:iCs/>
              </w:rPr>
              <w:t xml:space="preserve">Умения: </w:t>
            </w:r>
          </w:p>
        </w:tc>
      </w:tr>
      <w:tr w:rsidR="00413188" w:rsidRPr="00F87D60" w14:paraId="7B995335" w14:textId="77777777" w:rsidTr="00413188">
        <w:trPr>
          <w:trHeight w:val="20"/>
        </w:trPr>
        <w:tc>
          <w:tcPr>
            <w:tcW w:w="427" w:type="pct"/>
            <w:vMerge/>
          </w:tcPr>
          <w:p w14:paraId="1F1497C8"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40F8E8C" w14:textId="77777777" w:rsidR="00413188" w:rsidRPr="00F87D60" w:rsidRDefault="00413188" w:rsidP="001712E6">
            <w:pPr>
              <w:rPr>
                <w:rFonts w:ascii="Times New Roman" w:eastAsia="Calibri" w:hAnsi="Times New Roman" w:cs="Times New Roman"/>
              </w:rPr>
            </w:pPr>
          </w:p>
        </w:tc>
        <w:tc>
          <w:tcPr>
            <w:tcW w:w="3610" w:type="pct"/>
            <w:shd w:val="clear" w:color="auto" w:fill="auto"/>
          </w:tcPr>
          <w:p w14:paraId="0E62B3D3"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использовать физкультурно-оздоровительную деятельность для укрепления здоровья, достижения жизненных и профессиональных целей</w:t>
            </w:r>
          </w:p>
        </w:tc>
      </w:tr>
      <w:tr w:rsidR="00413188" w:rsidRPr="00F87D60" w14:paraId="08F35F27" w14:textId="77777777" w:rsidTr="00413188">
        <w:trPr>
          <w:trHeight w:val="20"/>
        </w:trPr>
        <w:tc>
          <w:tcPr>
            <w:tcW w:w="427" w:type="pct"/>
            <w:vMerge/>
          </w:tcPr>
          <w:p w14:paraId="441A02E0" w14:textId="77777777" w:rsidR="00413188" w:rsidRPr="00F87D60" w:rsidRDefault="00413188" w:rsidP="001712E6">
            <w:pPr>
              <w:jc w:val="center"/>
              <w:rPr>
                <w:rFonts w:ascii="Times New Roman" w:eastAsia="Calibri" w:hAnsi="Times New Roman" w:cs="Times New Roman"/>
                <w:iCs/>
              </w:rPr>
            </w:pPr>
          </w:p>
        </w:tc>
        <w:tc>
          <w:tcPr>
            <w:tcW w:w="963" w:type="pct"/>
            <w:vMerge/>
          </w:tcPr>
          <w:p w14:paraId="34ED377F" w14:textId="77777777" w:rsidR="00413188" w:rsidRPr="00F87D60" w:rsidRDefault="00413188" w:rsidP="001712E6">
            <w:pPr>
              <w:rPr>
                <w:rFonts w:ascii="Times New Roman" w:eastAsia="Calibri" w:hAnsi="Times New Roman" w:cs="Times New Roman"/>
              </w:rPr>
            </w:pPr>
          </w:p>
        </w:tc>
        <w:tc>
          <w:tcPr>
            <w:tcW w:w="3610" w:type="pct"/>
            <w:shd w:val="clear" w:color="auto" w:fill="auto"/>
          </w:tcPr>
          <w:p w14:paraId="6AA64D60"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применять рациональные приемы двигательных функций в профессиональной деятельности</w:t>
            </w:r>
          </w:p>
        </w:tc>
      </w:tr>
      <w:tr w:rsidR="00413188" w:rsidRPr="00F87D60" w14:paraId="7CCC6E9D" w14:textId="77777777" w:rsidTr="00413188">
        <w:trPr>
          <w:trHeight w:val="20"/>
        </w:trPr>
        <w:tc>
          <w:tcPr>
            <w:tcW w:w="427" w:type="pct"/>
            <w:vMerge/>
          </w:tcPr>
          <w:p w14:paraId="7B9617A2" w14:textId="77777777" w:rsidR="00413188" w:rsidRPr="00F87D60" w:rsidRDefault="00413188" w:rsidP="001712E6">
            <w:pPr>
              <w:jc w:val="center"/>
              <w:rPr>
                <w:rFonts w:ascii="Times New Roman" w:eastAsia="Calibri" w:hAnsi="Times New Roman" w:cs="Times New Roman"/>
                <w:iCs/>
              </w:rPr>
            </w:pPr>
          </w:p>
        </w:tc>
        <w:tc>
          <w:tcPr>
            <w:tcW w:w="963" w:type="pct"/>
            <w:vMerge/>
          </w:tcPr>
          <w:p w14:paraId="48159218" w14:textId="77777777" w:rsidR="00413188" w:rsidRPr="00F87D60" w:rsidRDefault="00413188" w:rsidP="001712E6">
            <w:pPr>
              <w:rPr>
                <w:rFonts w:ascii="Times New Roman" w:eastAsia="Calibri" w:hAnsi="Times New Roman" w:cs="Times New Roman"/>
              </w:rPr>
            </w:pPr>
          </w:p>
        </w:tc>
        <w:tc>
          <w:tcPr>
            <w:tcW w:w="3610" w:type="pct"/>
            <w:shd w:val="clear" w:color="auto" w:fill="auto"/>
          </w:tcPr>
          <w:p w14:paraId="5556C4E5" w14:textId="7F3A0114"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 xml:space="preserve">пользоваться средствами профилактики перенапряжения, характерными для </w:t>
            </w:r>
            <w:proofErr w:type="gramStart"/>
            <w:r w:rsidRPr="00F87D60">
              <w:rPr>
                <w:rFonts w:ascii="Times New Roman" w:eastAsia="Calibri" w:hAnsi="Times New Roman" w:cs="Times New Roman"/>
                <w:iCs/>
              </w:rPr>
              <w:t xml:space="preserve">данной </w:t>
            </w:r>
            <w:r w:rsidR="001712E6" w:rsidRPr="001712E6">
              <w:rPr>
                <w:rFonts w:ascii="Times New Roman" w:eastAsia="Calibri" w:hAnsi="Times New Roman" w:cs="Times New Roman"/>
                <w:bCs/>
                <w:iCs/>
                <w:sz w:val="24"/>
                <w:szCs w:val="24"/>
              </w:rPr>
              <w:t xml:space="preserve"> специальности</w:t>
            </w:r>
            <w:proofErr w:type="gramEnd"/>
          </w:p>
        </w:tc>
      </w:tr>
      <w:tr w:rsidR="00140EB3" w:rsidRPr="00F87D60" w14:paraId="21A5ECC3" w14:textId="77777777" w:rsidTr="00413188">
        <w:trPr>
          <w:trHeight w:val="20"/>
        </w:trPr>
        <w:tc>
          <w:tcPr>
            <w:tcW w:w="427" w:type="pct"/>
            <w:vMerge/>
          </w:tcPr>
          <w:p w14:paraId="49BC6CAE" w14:textId="77777777" w:rsidR="00140EB3" w:rsidRPr="00F87D60" w:rsidRDefault="00140EB3" w:rsidP="001712E6">
            <w:pPr>
              <w:jc w:val="center"/>
              <w:rPr>
                <w:rFonts w:ascii="Times New Roman" w:eastAsia="Calibri" w:hAnsi="Times New Roman" w:cs="Times New Roman"/>
                <w:iCs/>
              </w:rPr>
            </w:pPr>
          </w:p>
        </w:tc>
        <w:tc>
          <w:tcPr>
            <w:tcW w:w="963" w:type="pct"/>
            <w:vMerge/>
          </w:tcPr>
          <w:p w14:paraId="5CA21B90" w14:textId="77777777" w:rsidR="00140EB3" w:rsidRPr="00F87D60" w:rsidRDefault="00140EB3" w:rsidP="001712E6">
            <w:pPr>
              <w:rPr>
                <w:rFonts w:ascii="Times New Roman" w:eastAsia="Calibri" w:hAnsi="Times New Roman" w:cs="Times New Roman"/>
              </w:rPr>
            </w:pPr>
          </w:p>
        </w:tc>
        <w:tc>
          <w:tcPr>
            <w:tcW w:w="3610" w:type="pct"/>
            <w:shd w:val="clear" w:color="auto" w:fill="auto"/>
          </w:tcPr>
          <w:p w14:paraId="520840AC"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iCs/>
              </w:rPr>
              <w:t>Знания:</w:t>
            </w:r>
          </w:p>
        </w:tc>
      </w:tr>
      <w:tr w:rsidR="00413188" w:rsidRPr="00F87D60" w14:paraId="40A96235" w14:textId="77777777" w:rsidTr="00413188">
        <w:trPr>
          <w:trHeight w:val="20"/>
        </w:trPr>
        <w:tc>
          <w:tcPr>
            <w:tcW w:w="427" w:type="pct"/>
            <w:vMerge/>
          </w:tcPr>
          <w:p w14:paraId="7578CC5A" w14:textId="77777777" w:rsidR="00413188" w:rsidRPr="00F87D60" w:rsidRDefault="00413188" w:rsidP="001712E6">
            <w:pPr>
              <w:jc w:val="center"/>
              <w:rPr>
                <w:rFonts w:ascii="Times New Roman" w:eastAsia="Calibri" w:hAnsi="Times New Roman" w:cs="Times New Roman"/>
                <w:iCs/>
              </w:rPr>
            </w:pPr>
          </w:p>
        </w:tc>
        <w:tc>
          <w:tcPr>
            <w:tcW w:w="963" w:type="pct"/>
            <w:vMerge/>
          </w:tcPr>
          <w:p w14:paraId="36449EE5" w14:textId="77777777" w:rsidR="00413188" w:rsidRPr="00F87D60" w:rsidRDefault="00413188" w:rsidP="001712E6">
            <w:pPr>
              <w:rPr>
                <w:rFonts w:ascii="Times New Roman" w:eastAsia="Calibri" w:hAnsi="Times New Roman" w:cs="Times New Roman"/>
              </w:rPr>
            </w:pPr>
          </w:p>
        </w:tc>
        <w:tc>
          <w:tcPr>
            <w:tcW w:w="3610" w:type="pct"/>
            <w:shd w:val="clear" w:color="auto" w:fill="auto"/>
          </w:tcPr>
          <w:p w14:paraId="1E305E96"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роль физической культуры в общекультурном, профессиональном и социальном развитии человека</w:t>
            </w:r>
          </w:p>
        </w:tc>
      </w:tr>
      <w:tr w:rsidR="00413188" w:rsidRPr="00F87D60" w14:paraId="120C54BC" w14:textId="77777777" w:rsidTr="00413188">
        <w:trPr>
          <w:trHeight w:val="20"/>
        </w:trPr>
        <w:tc>
          <w:tcPr>
            <w:tcW w:w="427" w:type="pct"/>
            <w:vMerge/>
          </w:tcPr>
          <w:p w14:paraId="3D2955B2"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5C965ED" w14:textId="77777777" w:rsidR="00413188" w:rsidRPr="00F87D60" w:rsidRDefault="00413188" w:rsidP="001712E6">
            <w:pPr>
              <w:suppressAutoHyphens/>
              <w:jc w:val="both"/>
              <w:rPr>
                <w:rFonts w:ascii="Times New Roman" w:eastAsia="Calibri" w:hAnsi="Times New Roman" w:cs="Times New Roman"/>
              </w:rPr>
            </w:pPr>
          </w:p>
        </w:tc>
        <w:tc>
          <w:tcPr>
            <w:tcW w:w="3610" w:type="pct"/>
            <w:shd w:val="clear" w:color="auto" w:fill="auto"/>
          </w:tcPr>
          <w:p w14:paraId="34D95E88"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основы здорового образа жизни</w:t>
            </w:r>
          </w:p>
        </w:tc>
      </w:tr>
      <w:tr w:rsidR="00413188" w:rsidRPr="00F87D60" w14:paraId="63E84E9A" w14:textId="77777777" w:rsidTr="00413188">
        <w:trPr>
          <w:trHeight w:val="20"/>
        </w:trPr>
        <w:tc>
          <w:tcPr>
            <w:tcW w:w="427" w:type="pct"/>
            <w:vMerge/>
          </w:tcPr>
          <w:p w14:paraId="7E1B7527"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E6A5698" w14:textId="77777777" w:rsidR="00413188" w:rsidRPr="00F87D60" w:rsidRDefault="00413188" w:rsidP="001712E6">
            <w:pPr>
              <w:suppressAutoHyphens/>
              <w:jc w:val="both"/>
              <w:rPr>
                <w:rFonts w:ascii="Times New Roman" w:eastAsia="Calibri" w:hAnsi="Times New Roman" w:cs="Times New Roman"/>
              </w:rPr>
            </w:pPr>
          </w:p>
        </w:tc>
        <w:tc>
          <w:tcPr>
            <w:tcW w:w="3610" w:type="pct"/>
            <w:shd w:val="clear" w:color="auto" w:fill="auto"/>
          </w:tcPr>
          <w:p w14:paraId="34094D54" w14:textId="47321492"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 xml:space="preserve">условия профессиональной деятельности и зоны риска физического здоровья </w:t>
            </w:r>
            <w:proofErr w:type="gramStart"/>
            <w:r w:rsidRPr="00F87D60">
              <w:rPr>
                <w:rFonts w:ascii="Times New Roman" w:eastAsia="Calibri" w:hAnsi="Times New Roman" w:cs="Times New Roman"/>
                <w:iCs/>
              </w:rPr>
              <w:t xml:space="preserve">для </w:t>
            </w:r>
            <w:r w:rsidR="001712E6" w:rsidRPr="001712E6">
              <w:rPr>
                <w:rFonts w:ascii="Times New Roman" w:eastAsia="Calibri" w:hAnsi="Times New Roman" w:cs="Times New Roman"/>
                <w:bCs/>
                <w:iCs/>
                <w:sz w:val="24"/>
                <w:szCs w:val="24"/>
              </w:rPr>
              <w:t xml:space="preserve"> специальности</w:t>
            </w:r>
            <w:proofErr w:type="gramEnd"/>
          </w:p>
        </w:tc>
      </w:tr>
      <w:tr w:rsidR="00413188" w:rsidRPr="00F87D60" w14:paraId="4925E486" w14:textId="77777777" w:rsidTr="00413188">
        <w:trPr>
          <w:trHeight w:val="20"/>
        </w:trPr>
        <w:tc>
          <w:tcPr>
            <w:tcW w:w="427" w:type="pct"/>
            <w:vMerge/>
          </w:tcPr>
          <w:p w14:paraId="621C67E6"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6CAC95A" w14:textId="77777777" w:rsidR="00413188" w:rsidRPr="00F87D60" w:rsidRDefault="00413188" w:rsidP="001712E6">
            <w:pPr>
              <w:suppressAutoHyphens/>
              <w:jc w:val="both"/>
              <w:rPr>
                <w:rFonts w:ascii="Times New Roman" w:eastAsia="Calibri" w:hAnsi="Times New Roman" w:cs="Times New Roman"/>
              </w:rPr>
            </w:pPr>
          </w:p>
        </w:tc>
        <w:tc>
          <w:tcPr>
            <w:tcW w:w="3610" w:type="pct"/>
            <w:shd w:val="clear" w:color="auto" w:fill="auto"/>
          </w:tcPr>
          <w:p w14:paraId="56099855" w14:textId="77777777" w:rsidR="00413188" w:rsidRPr="00F87D60" w:rsidRDefault="00413188" w:rsidP="001712E6">
            <w:pPr>
              <w:suppressAutoHyphens/>
              <w:rPr>
                <w:rFonts w:ascii="Times New Roman" w:eastAsia="Calibri" w:hAnsi="Times New Roman" w:cs="Times New Roman"/>
                <w:b/>
                <w:iCs/>
              </w:rPr>
            </w:pPr>
            <w:r w:rsidRPr="00F87D60">
              <w:rPr>
                <w:rFonts w:ascii="Times New Roman" w:eastAsia="Calibri" w:hAnsi="Times New Roman" w:cs="Times New Roman"/>
                <w:iCs/>
              </w:rPr>
              <w:t>средства профилактики перенапряжения</w:t>
            </w:r>
          </w:p>
        </w:tc>
      </w:tr>
      <w:tr w:rsidR="00140EB3" w:rsidRPr="00F87D60" w14:paraId="0A32EB4C" w14:textId="77777777" w:rsidTr="00413188">
        <w:trPr>
          <w:trHeight w:val="20"/>
        </w:trPr>
        <w:tc>
          <w:tcPr>
            <w:tcW w:w="427" w:type="pct"/>
            <w:vMerge w:val="restart"/>
          </w:tcPr>
          <w:p w14:paraId="4DBCB4E2" w14:textId="77777777" w:rsidR="00140EB3" w:rsidRPr="00F87D60" w:rsidRDefault="00140EB3" w:rsidP="001712E6">
            <w:pPr>
              <w:jc w:val="center"/>
              <w:rPr>
                <w:rFonts w:ascii="Times New Roman" w:eastAsia="Calibri" w:hAnsi="Times New Roman" w:cs="Times New Roman"/>
                <w:iCs/>
              </w:rPr>
            </w:pPr>
            <w:r w:rsidRPr="00F87D60">
              <w:rPr>
                <w:rFonts w:ascii="Times New Roman" w:eastAsia="Calibri" w:hAnsi="Times New Roman" w:cs="Times New Roman"/>
                <w:iCs/>
              </w:rPr>
              <w:t>ОК 09</w:t>
            </w:r>
          </w:p>
        </w:tc>
        <w:tc>
          <w:tcPr>
            <w:tcW w:w="963" w:type="pct"/>
            <w:vMerge w:val="restart"/>
          </w:tcPr>
          <w:p w14:paraId="5B741186" w14:textId="77777777" w:rsidR="00140EB3" w:rsidRPr="00F87D60" w:rsidRDefault="00140EB3" w:rsidP="001712E6">
            <w:pPr>
              <w:suppressAutoHyphens/>
              <w:rPr>
                <w:rFonts w:ascii="Times New Roman" w:eastAsia="Calibri" w:hAnsi="Times New Roman" w:cs="Times New Roman"/>
              </w:rPr>
            </w:pPr>
            <w:r w:rsidRPr="00F87D60">
              <w:rPr>
                <w:rFonts w:ascii="Times New Roman" w:eastAsia="Calibri" w:hAnsi="Times New Roman" w:cs="Times New Roman"/>
              </w:rPr>
              <w:t>Пользоваться профессиональной документацией на государственном и иностранном языках</w:t>
            </w:r>
          </w:p>
        </w:tc>
        <w:tc>
          <w:tcPr>
            <w:tcW w:w="3610" w:type="pct"/>
            <w:shd w:val="clear" w:color="auto" w:fill="auto"/>
          </w:tcPr>
          <w:p w14:paraId="0ED13034"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bCs/>
                <w:iCs/>
              </w:rPr>
              <w:t>Умения:</w:t>
            </w:r>
            <w:r w:rsidRPr="00413188">
              <w:rPr>
                <w:rFonts w:ascii="Times New Roman" w:eastAsia="Calibri" w:hAnsi="Times New Roman" w:cs="Times New Roman"/>
                <w:iCs/>
              </w:rPr>
              <w:t xml:space="preserve"> </w:t>
            </w:r>
          </w:p>
        </w:tc>
      </w:tr>
      <w:tr w:rsidR="00413188" w:rsidRPr="00F87D60" w14:paraId="7F15D2BB" w14:textId="77777777" w:rsidTr="00413188">
        <w:trPr>
          <w:trHeight w:val="20"/>
        </w:trPr>
        <w:tc>
          <w:tcPr>
            <w:tcW w:w="427" w:type="pct"/>
            <w:vMerge/>
          </w:tcPr>
          <w:p w14:paraId="5E79831F"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6A82529"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2CCE3D63"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413188" w:rsidRPr="00F87D60" w14:paraId="583490CB" w14:textId="77777777" w:rsidTr="00413188">
        <w:trPr>
          <w:trHeight w:val="20"/>
        </w:trPr>
        <w:tc>
          <w:tcPr>
            <w:tcW w:w="427" w:type="pct"/>
            <w:vMerge/>
          </w:tcPr>
          <w:p w14:paraId="034252FD" w14:textId="77777777" w:rsidR="00413188" w:rsidRPr="00F87D60" w:rsidRDefault="00413188" w:rsidP="001712E6">
            <w:pPr>
              <w:jc w:val="center"/>
              <w:rPr>
                <w:rFonts w:ascii="Times New Roman" w:eastAsia="Calibri" w:hAnsi="Times New Roman" w:cs="Times New Roman"/>
                <w:iCs/>
              </w:rPr>
            </w:pPr>
          </w:p>
        </w:tc>
        <w:tc>
          <w:tcPr>
            <w:tcW w:w="963" w:type="pct"/>
            <w:vMerge/>
          </w:tcPr>
          <w:p w14:paraId="22765B8D"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1878CE2"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участвовать в диалогах на знакомые общие и профессиональные темы</w:t>
            </w:r>
          </w:p>
        </w:tc>
      </w:tr>
      <w:tr w:rsidR="00413188" w:rsidRPr="00F87D60" w14:paraId="6EFB56EF" w14:textId="77777777" w:rsidTr="00413188">
        <w:trPr>
          <w:trHeight w:val="20"/>
        </w:trPr>
        <w:tc>
          <w:tcPr>
            <w:tcW w:w="427" w:type="pct"/>
            <w:vMerge/>
          </w:tcPr>
          <w:p w14:paraId="73A39BA7"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69742B0"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430697D3"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строить простые высказывания о себе и о своей профессиональной деятельности</w:t>
            </w:r>
          </w:p>
        </w:tc>
      </w:tr>
      <w:tr w:rsidR="00413188" w:rsidRPr="00F87D60" w14:paraId="6D5CCE59" w14:textId="77777777" w:rsidTr="00413188">
        <w:trPr>
          <w:trHeight w:val="20"/>
        </w:trPr>
        <w:tc>
          <w:tcPr>
            <w:tcW w:w="427" w:type="pct"/>
            <w:vMerge/>
          </w:tcPr>
          <w:p w14:paraId="3B43147F" w14:textId="77777777" w:rsidR="00413188" w:rsidRPr="00F87D60" w:rsidRDefault="00413188" w:rsidP="001712E6">
            <w:pPr>
              <w:jc w:val="center"/>
              <w:rPr>
                <w:rFonts w:ascii="Times New Roman" w:eastAsia="Calibri" w:hAnsi="Times New Roman" w:cs="Times New Roman"/>
                <w:iCs/>
              </w:rPr>
            </w:pPr>
          </w:p>
        </w:tc>
        <w:tc>
          <w:tcPr>
            <w:tcW w:w="963" w:type="pct"/>
            <w:vMerge/>
          </w:tcPr>
          <w:p w14:paraId="177627C7"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09C1DD8B"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кратко обосновывать и объяснять свои действия (текущие и планируемые)</w:t>
            </w:r>
          </w:p>
        </w:tc>
      </w:tr>
      <w:tr w:rsidR="00413188" w:rsidRPr="00F87D60" w14:paraId="255531D2" w14:textId="77777777" w:rsidTr="00413188">
        <w:trPr>
          <w:trHeight w:val="20"/>
        </w:trPr>
        <w:tc>
          <w:tcPr>
            <w:tcW w:w="427" w:type="pct"/>
            <w:vMerge/>
          </w:tcPr>
          <w:p w14:paraId="1C6516A8"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D22FB47"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3B18111C"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писать простые связные сообщения на знакомые или интересующие профессиональные темы</w:t>
            </w:r>
          </w:p>
        </w:tc>
      </w:tr>
      <w:tr w:rsidR="00140EB3" w:rsidRPr="00F87D60" w14:paraId="52674BB9" w14:textId="77777777" w:rsidTr="00413188">
        <w:trPr>
          <w:trHeight w:val="20"/>
        </w:trPr>
        <w:tc>
          <w:tcPr>
            <w:tcW w:w="427" w:type="pct"/>
            <w:vMerge/>
          </w:tcPr>
          <w:p w14:paraId="5065062D" w14:textId="77777777" w:rsidR="00140EB3" w:rsidRPr="00F87D60" w:rsidRDefault="00140EB3" w:rsidP="001712E6">
            <w:pPr>
              <w:jc w:val="center"/>
              <w:rPr>
                <w:rFonts w:ascii="Times New Roman" w:eastAsia="Calibri" w:hAnsi="Times New Roman" w:cs="Times New Roman"/>
                <w:iCs/>
              </w:rPr>
            </w:pPr>
          </w:p>
        </w:tc>
        <w:tc>
          <w:tcPr>
            <w:tcW w:w="963" w:type="pct"/>
            <w:vMerge/>
          </w:tcPr>
          <w:p w14:paraId="4EAAD1BA" w14:textId="77777777" w:rsidR="00140EB3" w:rsidRPr="00F87D60" w:rsidRDefault="00140EB3" w:rsidP="001712E6">
            <w:pPr>
              <w:suppressAutoHyphens/>
              <w:rPr>
                <w:rFonts w:ascii="Times New Roman" w:eastAsia="Calibri" w:hAnsi="Times New Roman" w:cs="Times New Roman"/>
              </w:rPr>
            </w:pPr>
          </w:p>
        </w:tc>
        <w:tc>
          <w:tcPr>
            <w:tcW w:w="3610" w:type="pct"/>
            <w:shd w:val="clear" w:color="auto" w:fill="auto"/>
          </w:tcPr>
          <w:p w14:paraId="0A3C9D32" w14:textId="77777777" w:rsidR="00140EB3" w:rsidRPr="00413188" w:rsidRDefault="00140EB3" w:rsidP="001712E6">
            <w:pPr>
              <w:suppressAutoHyphens/>
              <w:rPr>
                <w:rFonts w:ascii="Times New Roman" w:eastAsia="Calibri" w:hAnsi="Times New Roman" w:cs="Times New Roman"/>
                <w:iCs/>
              </w:rPr>
            </w:pPr>
            <w:r w:rsidRPr="00413188">
              <w:rPr>
                <w:rFonts w:ascii="Times New Roman" w:eastAsia="Calibri" w:hAnsi="Times New Roman" w:cs="Times New Roman"/>
                <w:b/>
                <w:bCs/>
                <w:iCs/>
              </w:rPr>
              <w:t>Знания:</w:t>
            </w:r>
          </w:p>
        </w:tc>
      </w:tr>
      <w:tr w:rsidR="00413188" w:rsidRPr="00F87D60" w14:paraId="70894580" w14:textId="77777777" w:rsidTr="00413188">
        <w:trPr>
          <w:trHeight w:val="20"/>
        </w:trPr>
        <w:tc>
          <w:tcPr>
            <w:tcW w:w="427" w:type="pct"/>
            <w:vMerge/>
          </w:tcPr>
          <w:p w14:paraId="5FD0D9C3"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A3EFAB5"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CF2FAB8"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правила построения простых и сложных предложений на профессиональные темы</w:t>
            </w:r>
          </w:p>
        </w:tc>
      </w:tr>
      <w:tr w:rsidR="00413188" w:rsidRPr="00F87D60" w14:paraId="200B99B5" w14:textId="77777777" w:rsidTr="00413188">
        <w:trPr>
          <w:trHeight w:val="20"/>
        </w:trPr>
        <w:tc>
          <w:tcPr>
            <w:tcW w:w="427" w:type="pct"/>
            <w:vMerge/>
          </w:tcPr>
          <w:p w14:paraId="5D3C257A"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7769B66"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176BDD0A"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основные общеупотребительные глаголы (бытовая и профессиональная лексика)</w:t>
            </w:r>
          </w:p>
        </w:tc>
      </w:tr>
      <w:tr w:rsidR="00413188" w:rsidRPr="00F87D60" w14:paraId="23F3A6F9" w14:textId="77777777" w:rsidTr="00413188">
        <w:trPr>
          <w:trHeight w:val="20"/>
        </w:trPr>
        <w:tc>
          <w:tcPr>
            <w:tcW w:w="427" w:type="pct"/>
            <w:vMerge/>
          </w:tcPr>
          <w:p w14:paraId="78147CC2" w14:textId="77777777" w:rsidR="00413188" w:rsidRPr="00F87D60" w:rsidRDefault="00413188" w:rsidP="001712E6">
            <w:pPr>
              <w:jc w:val="center"/>
              <w:rPr>
                <w:rFonts w:ascii="Times New Roman" w:eastAsia="Calibri" w:hAnsi="Times New Roman" w:cs="Times New Roman"/>
                <w:iCs/>
              </w:rPr>
            </w:pPr>
          </w:p>
        </w:tc>
        <w:tc>
          <w:tcPr>
            <w:tcW w:w="963" w:type="pct"/>
            <w:vMerge/>
          </w:tcPr>
          <w:p w14:paraId="45030DAC"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450344F"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лексический минимум, относящийся к описанию предметов, средств и процессов профессиональной деятельности</w:t>
            </w:r>
          </w:p>
        </w:tc>
      </w:tr>
      <w:tr w:rsidR="00413188" w:rsidRPr="00F87D60" w14:paraId="19021BC0" w14:textId="77777777" w:rsidTr="00413188">
        <w:trPr>
          <w:trHeight w:val="20"/>
        </w:trPr>
        <w:tc>
          <w:tcPr>
            <w:tcW w:w="427" w:type="pct"/>
            <w:vMerge/>
          </w:tcPr>
          <w:p w14:paraId="555963FD" w14:textId="77777777" w:rsidR="00413188" w:rsidRPr="00F87D60" w:rsidRDefault="00413188" w:rsidP="001712E6">
            <w:pPr>
              <w:jc w:val="center"/>
              <w:rPr>
                <w:rFonts w:ascii="Times New Roman" w:eastAsia="Calibri" w:hAnsi="Times New Roman" w:cs="Times New Roman"/>
                <w:iCs/>
              </w:rPr>
            </w:pPr>
          </w:p>
        </w:tc>
        <w:tc>
          <w:tcPr>
            <w:tcW w:w="963" w:type="pct"/>
            <w:vMerge/>
          </w:tcPr>
          <w:p w14:paraId="615DD054"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1FC30E23" w14:textId="77777777" w:rsidR="00413188" w:rsidRPr="00F87D60" w:rsidRDefault="00413188" w:rsidP="001712E6">
            <w:pPr>
              <w:suppressAutoHyphens/>
              <w:rPr>
                <w:rFonts w:ascii="Times New Roman" w:eastAsia="Calibri" w:hAnsi="Times New Roman" w:cs="Times New Roman"/>
                <w:b/>
                <w:bCs/>
                <w:iCs/>
              </w:rPr>
            </w:pPr>
            <w:r w:rsidRPr="00F87D60">
              <w:rPr>
                <w:rFonts w:ascii="Times New Roman" w:eastAsia="Calibri" w:hAnsi="Times New Roman" w:cs="Times New Roman"/>
                <w:iCs/>
              </w:rPr>
              <w:t>особенности произношения</w:t>
            </w:r>
          </w:p>
        </w:tc>
      </w:tr>
      <w:tr w:rsidR="00413188" w:rsidRPr="00F87D60" w14:paraId="568F48E7" w14:textId="77777777" w:rsidTr="00413188">
        <w:trPr>
          <w:trHeight w:val="20"/>
        </w:trPr>
        <w:tc>
          <w:tcPr>
            <w:tcW w:w="427" w:type="pct"/>
            <w:vMerge/>
          </w:tcPr>
          <w:p w14:paraId="00EF4FB9" w14:textId="77777777" w:rsidR="00413188" w:rsidRPr="00F87D60" w:rsidRDefault="00413188" w:rsidP="001712E6">
            <w:pPr>
              <w:jc w:val="center"/>
              <w:rPr>
                <w:rFonts w:ascii="Times New Roman" w:eastAsia="Calibri" w:hAnsi="Times New Roman" w:cs="Times New Roman"/>
                <w:iCs/>
              </w:rPr>
            </w:pPr>
          </w:p>
        </w:tc>
        <w:tc>
          <w:tcPr>
            <w:tcW w:w="963" w:type="pct"/>
            <w:vMerge/>
          </w:tcPr>
          <w:p w14:paraId="77D21DCE" w14:textId="77777777" w:rsidR="00413188" w:rsidRPr="00F87D60" w:rsidRDefault="00413188" w:rsidP="001712E6">
            <w:pPr>
              <w:suppressAutoHyphens/>
              <w:rPr>
                <w:rFonts w:ascii="Times New Roman" w:eastAsia="Calibri" w:hAnsi="Times New Roman" w:cs="Times New Roman"/>
              </w:rPr>
            </w:pPr>
          </w:p>
        </w:tc>
        <w:tc>
          <w:tcPr>
            <w:tcW w:w="3610" w:type="pct"/>
            <w:shd w:val="clear" w:color="auto" w:fill="auto"/>
          </w:tcPr>
          <w:p w14:paraId="54E4549F" w14:textId="77777777" w:rsidR="00413188" w:rsidRPr="00F87D60" w:rsidRDefault="00413188" w:rsidP="001712E6">
            <w:pPr>
              <w:suppressAutoHyphens/>
              <w:rPr>
                <w:rFonts w:ascii="Times New Roman" w:eastAsia="Calibri" w:hAnsi="Times New Roman" w:cs="Times New Roman"/>
                <w:iCs/>
              </w:rPr>
            </w:pPr>
            <w:r w:rsidRPr="00F87D60">
              <w:rPr>
                <w:rFonts w:ascii="Times New Roman" w:eastAsia="Calibri" w:hAnsi="Times New Roman" w:cs="Times New Roman"/>
                <w:iCs/>
              </w:rPr>
              <w:t>правила чтения текстов профессиональной направленности</w:t>
            </w:r>
          </w:p>
        </w:tc>
      </w:tr>
    </w:tbl>
    <w:p w14:paraId="794B1747" w14:textId="77777777" w:rsidR="002A0256" w:rsidRPr="00C33E48" w:rsidRDefault="002A0256" w:rsidP="002A0256"/>
    <w:p w14:paraId="465377C5" w14:textId="62F832EE" w:rsidR="00144B89" w:rsidRDefault="00144B89" w:rsidP="00144B89">
      <w:pPr>
        <w:pStyle w:val="114"/>
        <w:spacing w:after="0" w:line="240" w:lineRule="auto"/>
        <w:rPr>
          <w:bCs/>
        </w:rPr>
      </w:pPr>
      <w:bookmarkStart w:id="33" w:name="_Toc158807390"/>
      <w:bookmarkStart w:id="34" w:name="_Toc151844060"/>
      <w:r w:rsidRPr="00252FFB">
        <w:rPr>
          <w:bCs/>
        </w:rPr>
        <w:t>4.</w:t>
      </w:r>
      <w:r w:rsidR="00AD7207">
        <w:rPr>
          <w:bCs/>
        </w:rPr>
        <w:t>2</w:t>
      </w:r>
      <w:r w:rsidRPr="00252FFB">
        <w:rPr>
          <w:bCs/>
        </w:rPr>
        <w:t>. Профессиональные компетенции</w:t>
      </w:r>
      <w:bookmarkEnd w:id="33"/>
      <w:r w:rsidRPr="00252FFB">
        <w:rPr>
          <w:bCs/>
        </w:rPr>
        <w:t xml:space="preserve"> </w:t>
      </w:r>
      <w:bookmarkEnd w:id="34"/>
    </w:p>
    <w:p w14:paraId="66C6B0D8" w14:textId="77777777" w:rsidR="00934892" w:rsidRDefault="00934892" w:rsidP="00934892"/>
    <w:tbl>
      <w:tblPr>
        <w:tblpPr w:leftFromText="180" w:rightFromText="180" w:vertAnchor="text" w:tblpX="113" w:tblpY="1"/>
        <w:tblOverlap w:val="neve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3"/>
        <w:gridCol w:w="2367"/>
        <w:gridCol w:w="9916"/>
      </w:tblGrid>
      <w:tr w:rsidR="000F03C5" w:rsidRPr="00417115" w14:paraId="6B2EC4B1" w14:textId="77777777" w:rsidTr="000F03C5">
        <w:trPr>
          <w:trHeight w:val="20"/>
        </w:trPr>
        <w:tc>
          <w:tcPr>
            <w:tcW w:w="2313" w:type="dxa"/>
            <w:shd w:val="clear" w:color="auto" w:fill="auto"/>
            <w:hideMark/>
          </w:tcPr>
          <w:p w14:paraId="3F0225BA" w14:textId="77777777" w:rsidR="000F03C5" w:rsidRPr="00417115" w:rsidRDefault="000F03C5" w:rsidP="00A20254">
            <w:pPr>
              <w:jc w:val="center"/>
              <w:rPr>
                <w:rFonts w:ascii="Times New Roman" w:hAnsi="Times New Roman"/>
                <w:b/>
                <w:bCs/>
                <w:color w:val="000000"/>
                <w:sz w:val="24"/>
                <w:szCs w:val="24"/>
              </w:rPr>
            </w:pPr>
            <w:r w:rsidRPr="00417115">
              <w:rPr>
                <w:rFonts w:ascii="Times New Roman" w:hAnsi="Times New Roman"/>
                <w:b/>
                <w:bCs/>
                <w:color w:val="000000"/>
                <w:sz w:val="24"/>
                <w:szCs w:val="24"/>
              </w:rPr>
              <w:t>Виды деятельности</w:t>
            </w:r>
          </w:p>
        </w:tc>
        <w:tc>
          <w:tcPr>
            <w:tcW w:w="2367" w:type="dxa"/>
            <w:shd w:val="clear" w:color="auto" w:fill="auto"/>
            <w:hideMark/>
          </w:tcPr>
          <w:p w14:paraId="506E3101" w14:textId="77777777" w:rsidR="000F03C5" w:rsidRPr="00417115" w:rsidRDefault="000F03C5" w:rsidP="00A20254">
            <w:pPr>
              <w:jc w:val="center"/>
              <w:rPr>
                <w:rFonts w:ascii="Times New Roman" w:hAnsi="Times New Roman"/>
                <w:b/>
                <w:bCs/>
                <w:color w:val="000000"/>
                <w:sz w:val="24"/>
                <w:szCs w:val="24"/>
              </w:rPr>
            </w:pPr>
            <w:r w:rsidRPr="00417115">
              <w:rPr>
                <w:rFonts w:ascii="Times New Roman" w:hAnsi="Times New Roman"/>
                <w:b/>
                <w:bCs/>
                <w:color w:val="000000"/>
                <w:sz w:val="24"/>
                <w:szCs w:val="24"/>
              </w:rPr>
              <w:t>Код и наименование компетенции</w:t>
            </w:r>
          </w:p>
        </w:tc>
        <w:tc>
          <w:tcPr>
            <w:tcW w:w="9916" w:type="dxa"/>
            <w:shd w:val="clear" w:color="auto" w:fill="auto"/>
            <w:hideMark/>
          </w:tcPr>
          <w:p w14:paraId="2E5AC470" w14:textId="77777777" w:rsidR="000F03C5" w:rsidRPr="00417115" w:rsidRDefault="000F03C5" w:rsidP="00A20254">
            <w:pPr>
              <w:jc w:val="center"/>
              <w:rPr>
                <w:rFonts w:ascii="Times New Roman" w:hAnsi="Times New Roman"/>
                <w:b/>
                <w:bCs/>
                <w:color w:val="000000"/>
                <w:sz w:val="24"/>
                <w:szCs w:val="24"/>
              </w:rPr>
            </w:pPr>
            <w:r w:rsidRPr="00417115">
              <w:rPr>
                <w:rFonts w:ascii="Times New Roman" w:hAnsi="Times New Roman"/>
                <w:b/>
                <w:bCs/>
                <w:color w:val="000000"/>
                <w:sz w:val="24"/>
                <w:szCs w:val="24"/>
              </w:rPr>
              <w:t>Показатели освоения компетенции</w:t>
            </w:r>
          </w:p>
        </w:tc>
      </w:tr>
      <w:tr w:rsidR="000F03C5" w:rsidRPr="00417115" w14:paraId="3339EA25" w14:textId="77777777" w:rsidTr="000F03C5">
        <w:trPr>
          <w:trHeight w:val="20"/>
        </w:trPr>
        <w:tc>
          <w:tcPr>
            <w:tcW w:w="2313" w:type="dxa"/>
            <w:vMerge w:val="restart"/>
            <w:shd w:val="clear" w:color="auto" w:fill="auto"/>
            <w:hideMark/>
          </w:tcPr>
          <w:p w14:paraId="7C3CA97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Планирование и сопровождение бурения, испытаний и эксплуатации скважин при проведении геологоразведочных работ на нефть и газ</w:t>
            </w:r>
          </w:p>
        </w:tc>
        <w:tc>
          <w:tcPr>
            <w:tcW w:w="2367" w:type="dxa"/>
            <w:vMerge w:val="restart"/>
            <w:shd w:val="clear" w:color="auto" w:fill="auto"/>
            <w:hideMark/>
          </w:tcPr>
          <w:p w14:paraId="3E3F35E4" w14:textId="77777777" w:rsidR="000F03C5" w:rsidRDefault="000F03C5" w:rsidP="00A20254">
            <w:pPr>
              <w:autoSpaceDE w:val="0"/>
              <w:autoSpaceDN w:val="0"/>
              <w:adjustRightInd w:val="0"/>
              <w:rPr>
                <w:rFonts w:ascii="Times New Roman" w:hAnsi="Times New Roman"/>
                <w:color w:val="000000"/>
                <w:sz w:val="24"/>
                <w:szCs w:val="24"/>
              </w:rPr>
            </w:pPr>
            <w:r w:rsidRPr="00417115">
              <w:rPr>
                <w:rFonts w:ascii="Times New Roman" w:hAnsi="Times New Roman"/>
                <w:color w:val="000000"/>
                <w:sz w:val="24"/>
                <w:szCs w:val="24"/>
              </w:rPr>
              <w:t xml:space="preserve">ПК 1.1. </w:t>
            </w:r>
          </w:p>
          <w:p w14:paraId="1A03540E" w14:textId="77777777" w:rsidR="000F03C5" w:rsidRPr="00F220F4" w:rsidRDefault="000F03C5" w:rsidP="00A20254">
            <w:pPr>
              <w:autoSpaceDE w:val="0"/>
              <w:autoSpaceDN w:val="0"/>
              <w:adjustRightInd w:val="0"/>
              <w:rPr>
                <w:rFonts w:ascii="Times New Roman" w:hAnsi="Times New Roman"/>
                <w:sz w:val="24"/>
                <w:szCs w:val="24"/>
              </w:rPr>
            </w:pPr>
            <w:r>
              <w:rPr>
                <w:rFonts w:ascii="Times New Roman" w:hAnsi="Times New Roman"/>
                <w:sz w:val="24"/>
                <w:szCs w:val="24"/>
              </w:rPr>
              <w:t>Планировать работы и обрабатывать результаты геологических, геофизических и геохимических исследований.</w:t>
            </w:r>
          </w:p>
        </w:tc>
        <w:tc>
          <w:tcPr>
            <w:tcW w:w="9916" w:type="dxa"/>
            <w:shd w:val="clear" w:color="auto" w:fill="auto"/>
            <w:hideMark/>
          </w:tcPr>
          <w:p w14:paraId="0CBC69F7"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Навыки:</w:t>
            </w:r>
          </w:p>
        </w:tc>
      </w:tr>
      <w:tr w:rsidR="000F03C5" w:rsidRPr="00417115" w14:paraId="2426E39A" w14:textId="77777777" w:rsidTr="000F03C5">
        <w:trPr>
          <w:trHeight w:val="20"/>
        </w:trPr>
        <w:tc>
          <w:tcPr>
            <w:tcW w:w="2313" w:type="dxa"/>
            <w:vMerge/>
            <w:vAlign w:val="center"/>
            <w:hideMark/>
          </w:tcPr>
          <w:p w14:paraId="4FD856D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989832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B79365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планирования и обработки результатов комплекса геологических, </w:t>
            </w:r>
            <w:proofErr w:type="gramStart"/>
            <w:r w:rsidRPr="00417115">
              <w:rPr>
                <w:rFonts w:ascii="Times New Roman" w:hAnsi="Times New Roman"/>
                <w:color w:val="000000"/>
                <w:sz w:val="24"/>
                <w:szCs w:val="24"/>
              </w:rPr>
              <w:t>геофизических  и</w:t>
            </w:r>
            <w:proofErr w:type="gramEnd"/>
            <w:r w:rsidRPr="00417115">
              <w:rPr>
                <w:rFonts w:ascii="Times New Roman" w:hAnsi="Times New Roman"/>
                <w:color w:val="000000"/>
                <w:sz w:val="24"/>
                <w:szCs w:val="24"/>
              </w:rPr>
              <w:t xml:space="preserve"> геохимических исследований</w:t>
            </w:r>
          </w:p>
        </w:tc>
      </w:tr>
      <w:tr w:rsidR="000F03C5" w:rsidRPr="00417115" w14:paraId="2773575C" w14:textId="77777777" w:rsidTr="000F03C5">
        <w:trPr>
          <w:trHeight w:val="20"/>
        </w:trPr>
        <w:tc>
          <w:tcPr>
            <w:tcW w:w="2313" w:type="dxa"/>
            <w:vMerge/>
            <w:vAlign w:val="center"/>
            <w:hideMark/>
          </w:tcPr>
          <w:p w14:paraId="02F65AB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004160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7CDA657"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Умения:</w:t>
            </w:r>
          </w:p>
        </w:tc>
      </w:tr>
      <w:tr w:rsidR="000F03C5" w:rsidRPr="00417115" w14:paraId="62BA8BC1" w14:textId="77777777" w:rsidTr="000F03C5">
        <w:trPr>
          <w:trHeight w:val="20"/>
        </w:trPr>
        <w:tc>
          <w:tcPr>
            <w:tcW w:w="2313" w:type="dxa"/>
            <w:vMerge/>
            <w:vAlign w:val="center"/>
            <w:hideMark/>
          </w:tcPr>
          <w:p w14:paraId="0EEB32B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005B5E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6213352" w14:textId="77777777" w:rsidR="000F03C5" w:rsidRPr="00417115" w:rsidRDefault="000F03C5" w:rsidP="00A20254">
            <w:pPr>
              <w:rPr>
                <w:rFonts w:ascii="Times New Roman" w:hAnsi="Times New Roman"/>
                <w:color w:val="000000"/>
                <w:sz w:val="24"/>
                <w:szCs w:val="24"/>
              </w:rPr>
            </w:pPr>
            <w:proofErr w:type="spellStart"/>
            <w:r w:rsidRPr="00417115">
              <w:rPr>
                <w:rFonts w:ascii="Times New Roman" w:hAnsi="Times New Roman"/>
                <w:color w:val="000000"/>
                <w:sz w:val="24"/>
                <w:szCs w:val="24"/>
              </w:rPr>
              <w:t>везервуаров</w:t>
            </w:r>
            <w:proofErr w:type="spellEnd"/>
            <w:r w:rsidRPr="00417115">
              <w:rPr>
                <w:rFonts w:ascii="Times New Roman" w:hAnsi="Times New Roman"/>
                <w:color w:val="000000"/>
                <w:sz w:val="24"/>
                <w:szCs w:val="24"/>
              </w:rPr>
              <w:t>, ловушек, залежей нефти и газа, описывать их;</w:t>
            </w:r>
          </w:p>
        </w:tc>
      </w:tr>
      <w:tr w:rsidR="000F03C5" w:rsidRPr="00417115" w14:paraId="6725C71C" w14:textId="77777777" w:rsidTr="000F03C5">
        <w:trPr>
          <w:trHeight w:val="20"/>
        </w:trPr>
        <w:tc>
          <w:tcPr>
            <w:tcW w:w="2313" w:type="dxa"/>
            <w:vMerge/>
            <w:vAlign w:val="center"/>
            <w:hideMark/>
          </w:tcPr>
          <w:p w14:paraId="2990697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429F75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902453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схематически строить различные типы залежей в вертикальной и горизонтальной проекциях;</w:t>
            </w:r>
          </w:p>
        </w:tc>
      </w:tr>
      <w:tr w:rsidR="000F03C5" w:rsidRPr="00417115" w14:paraId="242B672D" w14:textId="77777777" w:rsidTr="000F03C5">
        <w:trPr>
          <w:trHeight w:val="20"/>
        </w:trPr>
        <w:tc>
          <w:tcPr>
            <w:tcW w:w="2313" w:type="dxa"/>
            <w:vMerge/>
            <w:vAlign w:val="center"/>
            <w:hideMark/>
          </w:tcPr>
          <w:p w14:paraId="2F547AA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6F3223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873F92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описывать </w:t>
            </w:r>
            <w:proofErr w:type="gramStart"/>
            <w:r w:rsidRPr="00417115">
              <w:rPr>
                <w:rFonts w:ascii="Times New Roman" w:hAnsi="Times New Roman"/>
                <w:color w:val="000000"/>
                <w:sz w:val="24"/>
                <w:szCs w:val="24"/>
              </w:rPr>
              <w:t>месторождения  нефти</w:t>
            </w:r>
            <w:proofErr w:type="gramEnd"/>
            <w:r w:rsidRPr="00417115">
              <w:rPr>
                <w:rFonts w:ascii="Times New Roman" w:hAnsi="Times New Roman"/>
                <w:color w:val="000000"/>
                <w:sz w:val="24"/>
                <w:szCs w:val="24"/>
              </w:rPr>
              <w:t xml:space="preserve"> и газа по  комплексу геологической графики;</w:t>
            </w:r>
          </w:p>
        </w:tc>
      </w:tr>
      <w:tr w:rsidR="000F03C5" w:rsidRPr="00417115" w14:paraId="505AC50C" w14:textId="77777777" w:rsidTr="000F03C5">
        <w:trPr>
          <w:trHeight w:val="20"/>
        </w:trPr>
        <w:tc>
          <w:tcPr>
            <w:tcW w:w="2313" w:type="dxa"/>
            <w:vMerge/>
            <w:vAlign w:val="center"/>
            <w:hideMark/>
          </w:tcPr>
          <w:p w14:paraId="302200C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3851E4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4E6410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определять местоположение нефтегазоносных </w:t>
            </w:r>
            <w:proofErr w:type="gramStart"/>
            <w:r w:rsidRPr="00417115">
              <w:rPr>
                <w:rFonts w:ascii="Times New Roman" w:hAnsi="Times New Roman"/>
                <w:color w:val="000000"/>
                <w:sz w:val="24"/>
                <w:szCs w:val="24"/>
              </w:rPr>
              <w:t>провинций,  уникальных</w:t>
            </w:r>
            <w:proofErr w:type="gramEnd"/>
            <w:r w:rsidRPr="00417115">
              <w:rPr>
                <w:rFonts w:ascii="Times New Roman" w:hAnsi="Times New Roman"/>
                <w:color w:val="000000"/>
                <w:sz w:val="24"/>
                <w:szCs w:val="24"/>
              </w:rPr>
              <w:t xml:space="preserve"> и крупнейших месторождений нефти и газа </w:t>
            </w:r>
            <w:r>
              <w:rPr>
                <w:rFonts w:ascii="Times New Roman" w:hAnsi="Times New Roman"/>
                <w:color w:val="000000"/>
                <w:sz w:val="24"/>
                <w:szCs w:val="24"/>
              </w:rPr>
              <w:t>Р</w:t>
            </w:r>
            <w:r w:rsidRPr="00417115">
              <w:rPr>
                <w:rFonts w:ascii="Times New Roman" w:hAnsi="Times New Roman"/>
                <w:color w:val="000000"/>
                <w:sz w:val="24"/>
                <w:szCs w:val="24"/>
              </w:rPr>
              <w:t>оссии;</w:t>
            </w:r>
          </w:p>
        </w:tc>
      </w:tr>
      <w:tr w:rsidR="000F03C5" w:rsidRPr="00417115" w14:paraId="31C0A2CE" w14:textId="77777777" w:rsidTr="000F03C5">
        <w:trPr>
          <w:trHeight w:val="20"/>
        </w:trPr>
        <w:tc>
          <w:tcPr>
            <w:tcW w:w="2313" w:type="dxa"/>
            <w:vMerge/>
            <w:vAlign w:val="center"/>
            <w:hideMark/>
          </w:tcPr>
          <w:p w14:paraId="45464D1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507CB7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71452FF" w14:textId="77777777" w:rsidR="000F03C5" w:rsidRPr="00417115" w:rsidRDefault="000F03C5" w:rsidP="00A20254">
            <w:pPr>
              <w:rPr>
                <w:rFonts w:ascii="Times New Roman" w:hAnsi="Times New Roman"/>
                <w:color w:val="000000"/>
                <w:sz w:val="24"/>
                <w:szCs w:val="24"/>
              </w:rPr>
            </w:pPr>
            <w:proofErr w:type="gramStart"/>
            <w:r w:rsidRPr="00417115">
              <w:rPr>
                <w:rFonts w:ascii="Times New Roman" w:hAnsi="Times New Roman"/>
                <w:color w:val="000000"/>
                <w:sz w:val="24"/>
                <w:szCs w:val="24"/>
              </w:rPr>
              <w:t>выбирать  обосновывать</w:t>
            </w:r>
            <w:proofErr w:type="gramEnd"/>
            <w:r w:rsidRPr="00417115">
              <w:rPr>
                <w:rFonts w:ascii="Times New Roman" w:hAnsi="Times New Roman"/>
                <w:color w:val="000000"/>
                <w:sz w:val="24"/>
                <w:szCs w:val="24"/>
              </w:rPr>
              <w:t xml:space="preserve"> системы размещения поисковых  и разведочных скважин для разных типов залежей;</w:t>
            </w:r>
          </w:p>
        </w:tc>
      </w:tr>
      <w:tr w:rsidR="000F03C5" w:rsidRPr="00417115" w14:paraId="161CAF23" w14:textId="77777777" w:rsidTr="000F03C5">
        <w:trPr>
          <w:trHeight w:val="20"/>
        </w:trPr>
        <w:tc>
          <w:tcPr>
            <w:tcW w:w="2313" w:type="dxa"/>
            <w:vMerge/>
            <w:vAlign w:val="center"/>
            <w:hideMark/>
          </w:tcPr>
          <w:p w14:paraId="46328C1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C34D3E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1B2095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составлять геологическую часть геолого-технического наряда;</w:t>
            </w:r>
          </w:p>
        </w:tc>
      </w:tr>
      <w:tr w:rsidR="000F03C5" w:rsidRPr="00417115" w14:paraId="7576275C" w14:textId="77777777" w:rsidTr="000F03C5">
        <w:trPr>
          <w:trHeight w:val="20"/>
        </w:trPr>
        <w:tc>
          <w:tcPr>
            <w:tcW w:w="2313" w:type="dxa"/>
            <w:vMerge/>
            <w:vAlign w:val="center"/>
            <w:hideMark/>
          </w:tcPr>
          <w:p w14:paraId="6577A07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953CB6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EAEDD8C"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разрабатывать комплекс геологических и геофизических исследований в зависимости от задач скважины, обрабатывать полученные результаты;</w:t>
            </w:r>
          </w:p>
        </w:tc>
      </w:tr>
      <w:tr w:rsidR="000F03C5" w:rsidRPr="00417115" w14:paraId="28E8837A" w14:textId="77777777" w:rsidTr="000F03C5">
        <w:trPr>
          <w:trHeight w:val="20"/>
        </w:trPr>
        <w:tc>
          <w:tcPr>
            <w:tcW w:w="2313" w:type="dxa"/>
            <w:vMerge/>
            <w:vAlign w:val="center"/>
            <w:hideMark/>
          </w:tcPr>
          <w:p w14:paraId="50D0FD0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C87616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0AFF21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выбирать интервалы испытаний и методы освоения скважин;</w:t>
            </w:r>
          </w:p>
        </w:tc>
      </w:tr>
      <w:tr w:rsidR="000F03C5" w:rsidRPr="00417115" w14:paraId="4915C4C1" w14:textId="77777777" w:rsidTr="000F03C5">
        <w:trPr>
          <w:trHeight w:val="20"/>
        </w:trPr>
        <w:tc>
          <w:tcPr>
            <w:tcW w:w="2313" w:type="dxa"/>
            <w:vMerge/>
            <w:vAlign w:val="center"/>
            <w:hideMark/>
          </w:tcPr>
          <w:p w14:paraId="7B08AEA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721BDA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4764A8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составлять и оформлять геологическую графику и первичную полевую документацию;</w:t>
            </w:r>
          </w:p>
        </w:tc>
      </w:tr>
      <w:tr w:rsidR="000F03C5" w:rsidRPr="00417115" w14:paraId="4C84F959" w14:textId="77777777" w:rsidTr="000F03C5">
        <w:trPr>
          <w:trHeight w:val="20"/>
        </w:trPr>
        <w:tc>
          <w:tcPr>
            <w:tcW w:w="2313" w:type="dxa"/>
            <w:vMerge/>
            <w:vAlign w:val="center"/>
            <w:hideMark/>
          </w:tcPr>
          <w:p w14:paraId="632A044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DF3857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254065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объяснять закономерности образования и распределения осадочных горных пород;</w:t>
            </w:r>
          </w:p>
        </w:tc>
      </w:tr>
      <w:tr w:rsidR="000F03C5" w:rsidRPr="00417115" w14:paraId="74F731CF" w14:textId="77777777" w:rsidTr="000F03C5">
        <w:trPr>
          <w:trHeight w:val="20"/>
        </w:trPr>
        <w:tc>
          <w:tcPr>
            <w:tcW w:w="2313" w:type="dxa"/>
            <w:vMerge/>
            <w:vAlign w:val="center"/>
            <w:hideMark/>
          </w:tcPr>
          <w:p w14:paraId="245EA3D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DBF9CF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AF6466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по диагностическим признакам определять обстановку </w:t>
            </w:r>
            <w:proofErr w:type="gramStart"/>
            <w:r w:rsidRPr="00417115">
              <w:rPr>
                <w:rFonts w:ascii="Times New Roman" w:hAnsi="Times New Roman"/>
                <w:color w:val="000000"/>
                <w:sz w:val="24"/>
                <w:szCs w:val="24"/>
              </w:rPr>
              <w:t xml:space="preserve">седиментации;   </w:t>
            </w:r>
            <w:proofErr w:type="gramEnd"/>
          </w:p>
        </w:tc>
      </w:tr>
      <w:tr w:rsidR="000F03C5" w:rsidRPr="00417115" w14:paraId="53D88F4A" w14:textId="77777777" w:rsidTr="000F03C5">
        <w:trPr>
          <w:trHeight w:val="20"/>
        </w:trPr>
        <w:tc>
          <w:tcPr>
            <w:tcW w:w="2313" w:type="dxa"/>
            <w:vMerge/>
            <w:vAlign w:val="center"/>
            <w:hideMark/>
          </w:tcPr>
          <w:p w14:paraId="4A3EB6F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2FE7A7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7AE46A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определять осадочные горные породы, их литологический </w:t>
            </w:r>
            <w:proofErr w:type="gramStart"/>
            <w:r w:rsidRPr="00417115">
              <w:rPr>
                <w:rFonts w:ascii="Times New Roman" w:hAnsi="Times New Roman"/>
                <w:color w:val="000000"/>
                <w:sz w:val="24"/>
                <w:szCs w:val="24"/>
              </w:rPr>
              <w:t>состав  и</w:t>
            </w:r>
            <w:proofErr w:type="gramEnd"/>
            <w:r w:rsidRPr="00417115">
              <w:rPr>
                <w:rFonts w:ascii="Times New Roman" w:hAnsi="Times New Roman"/>
                <w:color w:val="000000"/>
                <w:sz w:val="24"/>
                <w:szCs w:val="24"/>
              </w:rPr>
              <w:t xml:space="preserve"> свойства;</w:t>
            </w:r>
          </w:p>
        </w:tc>
      </w:tr>
      <w:tr w:rsidR="000F03C5" w:rsidRPr="00417115" w14:paraId="3130BF28" w14:textId="77777777" w:rsidTr="000F03C5">
        <w:trPr>
          <w:trHeight w:val="20"/>
        </w:trPr>
        <w:tc>
          <w:tcPr>
            <w:tcW w:w="2313" w:type="dxa"/>
            <w:vMerge/>
            <w:vAlign w:val="center"/>
            <w:hideMark/>
          </w:tcPr>
          <w:p w14:paraId="35FDECF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97791F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B27CEA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производить макроскопическое описание осадочных горных пород по общепринятой схеме</w:t>
            </w:r>
          </w:p>
        </w:tc>
      </w:tr>
      <w:tr w:rsidR="000F03C5" w:rsidRPr="00417115" w14:paraId="2F120820" w14:textId="77777777" w:rsidTr="000F03C5">
        <w:trPr>
          <w:trHeight w:val="20"/>
        </w:trPr>
        <w:tc>
          <w:tcPr>
            <w:tcW w:w="2313" w:type="dxa"/>
            <w:vMerge/>
            <w:vAlign w:val="center"/>
            <w:hideMark/>
          </w:tcPr>
          <w:p w14:paraId="3622221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683C8C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8B9E85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определять литологический состав осадочных горных пород, выделять </w:t>
            </w:r>
            <w:proofErr w:type="gramStart"/>
            <w:r w:rsidRPr="00417115">
              <w:rPr>
                <w:rFonts w:ascii="Times New Roman" w:hAnsi="Times New Roman"/>
                <w:color w:val="000000"/>
                <w:sz w:val="24"/>
                <w:szCs w:val="24"/>
              </w:rPr>
              <w:t>коллекторы  и</w:t>
            </w:r>
            <w:proofErr w:type="gramEnd"/>
            <w:r w:rsidRPr="00417115">
              <w:rPr>
                <w:rFonts w:ascii="Times New Roman" w:hAnsi="Times New Roman"/>
                <w:color w:val="000000"/>
                <w:sz w:val="24"/>
                <w:szCs w:val="24"/>
              </w:rPr>
              <w:t xml:space="preserve"> оценивать их свойства, выявлять в разрезе нефтегазоносные или перспективные пласты и давать предварительную оценку их продуктивности по данным геолого-технологических исследований;</w:t>
            </w:r>
          </w:p>
        </w:tc>
      </w:tr>
      <w:tr w:rsidR="000F03C5" w:rsidRPr="00417115" w14:paraId="71EEBA1C" w14:textId="77777777" w:rsidTr="000F03C5">
        <w:trPr>
          <w:trHeight w:val="20"/>
        </w:trPr>
        <w:tc>
          <w:tcPr>
            <w:tcW w:w="2313" w:type="dxa"/>
            <w:vMerge/>
            <w:vAlign w:val="center"/>
            <w:hideMark/>
          </w:tcPr>
          <w:p w14:paraId="61CE7CE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99A9C7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B721078" w14:textId="77777777" w:rsidR="000F03C5" w:rsidRPr="00417115" w:rsidRDefault="000F03C5" w:rsidP="00A20254">
            <w:pPr>
              <w:rPr>
                <w:rFonts w:ascii="Times New Roman" w:hAnsi="Times New Roman"/>
                <w:color w:val="000000"/>
                <w:sz w:val="24"/>
                <w:szCs w:val="24"/>
              </w:rPr>
            </w:pPr>
            <w:proofErr w:type="gramStart"/>
            <w:r w:rsidRPr="00417115">
              <w:rPr>
                <w:rFonts w:ascii="Times New Roman" w:hAnsi="Times New Roman"/>
                <w:color w:val="000000"/>
                <w:sz w:val="24"/>
                <w:szCs w:val="24"/>
              </w:rPr>
              <w:t>выполнять  изучение</w:t>
            </w:r>
            <w:proofErr w:type="gramEnd"/>
            <w:r w:rsidRPr="00417115">
              <w:rPr>
                <w:rFonts w:ascii="Times New Roman" w:hAnsi="Times New Roman"/>
                <w:color w:val="000000"/>
                <w:sz w:val="24"/>
                <w:szCs w:val="24"/>
              </w:rPr>
              <w:t xml:space="preserve"> и </w:t>
            </w:r>
            <w:proofErr w:type="spellStart"/>
            <w:r w:rsidRPr="00417115">
              <w:rPr>
                <w:rFonts w:ascii="Times New Roman" w:hAnsi="Times New Roman"/>
                <w:color w:val="000000"/>
                <w:sz w:val="24"/>
                <w:szCs w:val="24"/>
              </w:rPr>
              <w:t>макроописание</w:t>
            </w:r>
            <w:proofErr w:type="spellEnd"/>
            <w:r w:rsidRPr="00417115">
              <w:rPr>
                <w:rFonts w:ascii="Times New Roman" w:hAnsi="Times New Roman"/>
                <w:color w:val="000000"/>
                <w:sz w:val="24"/>
                <w:szCs w:val="24"/>
              </w:rPr>
              <w:t xml:space="preserve"> образца керна осадочной горной породы по типовой схеме;</w:t>
            </w:r>
          </w:p>
        </w:tc>
      </w:tr>
      <w:tr w:rsidR="000F03C5" w:rsidRPr="00417115" w14:paraId="7810ECE3" w14:textId="77777777" w:rsidTr="000F03C5">
        <w:trPr>
          <w:trHeight w:val="20"/>
        </w:trPr>
        <w:tc>
          <w:tcPr>
            <w:tcW w:w="2313" w:type="dxa"/>
            <w:vMerge/>
            <w:vAlign w:val="center"/>
            <w:hideMark/>
          </w:tcPr>
          <w:p w14:paraId="6E66C14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7128DF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DDE668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выполнять изучение и описание </w:t>
            </w:r>
            <w:proofErr w:type="gramStart"/>
            <w:r w:rsidRPr="00417115">
              <w:rPr>
                <w:rFonts w:ascii="Times New Roman" w:hAnsi="Times New Roman"/>
                <w:color w:val="000000"/>
                <w:sz w:val="24"/>
                <w:szCs w:val="24"/>
              </w:rPr>
              <w:t>образцов  шлама</w:t>
            </w:r>
            <w:proofErr w:type="gramEnd"/>
            <w:r w:rsidRPr="00417115">
              <w:rPr>
                <w:rFonts w:ascii="Times New Roman" w:hAnsi="Times New Roman"/>
                <w:color w:val="000000"/>
                <w:sz w:val="24"/>
                <w:szCs w:val="24"/>
              </w:rPr>
              <w:t xml:space="preserve"> и образцов грунтов осадочных горных пород по типовой схеме.</w:t>
            </w:r>
          </w:p>
        </w:tc>
      </w:tr>
      <w:tr w:rsidR="000F03C5" w:rsidRPr="00417115" w14:paraId="4B32A5CD" w14:textId="77777777" w:rsidTr="000F03C5">
        <w:trPr>
          <w:trHeight w:val="20"/>
        </w:trPr>
        <w:tc>
          <w:tcPr>
            <w:tcW w:w="2313" w:type="dxa"/>
            <w:vMerge/>
            <w:vAlign w:val="center"/>
            <w:hideMark/>
          </w:tcPr>
          <w:p w14:paraId="3C5CAD1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A69F3B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DB6DC6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объяснять причины геофизических аномалий и их взаимосвязь с ловушками нефти и газа;</w:t>
            </w:r>
          </w:p>
        </w:tc>
      </w:tr>
      <w:tr w:rsidR="000F03C5" w:rsidRPr="00417115" w14:paraId="14B1D3C3" w14:textId="77777777" w:rsidTr="000F03C5">
        <w:trPr>
          <w:trHeight w:val="20"/>
        </w:trPr>
        <w:tc>
          <w:tcPr>
            <w:tcW w:w="2313" w:type="dxa"/>
            <w:vMerge/>
            <w:vAlign w:val="center"/>
            <w:hideMark/>
          </w:tcPr>
          <w:p w14:paraId="710F746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8F15F7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EE8668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объяснять методику сейсморазведки, принцип действия сейсмоприемника, отличие </w:t>
            </w:r>
            <w:proofErr w:type="spellStart"/>
            <w:r w:rsidRPr="00417115">
              <w:rPr>
                <w:rFonts w:ascii="Times New Roman" w:hAnsi="Times New Roman"/>
                <w:color w:val="000000"/>
                <w:sz w:val="24"/>
                <w:szCs w:val="24"/>
              </w:rPr>
              <w:t>мов</w:t>
            </w:r>
            <w:proofErr w:type="spellEnd"/>
            <w:r w:rsidRPr="00417115">
              <w:rPr>
                <w:rFonts w:ascii="Times New Roman" w:hAnsi="Times New Roman"/>
                <w:color w:val="000000"/>
                <w:sz w:val="24"/>
                <w:szCs w:val="24"/>
              </w:rPr>
              <w:t xml:space="preserve"> огт-3d от </w:t>
            </w:r>
            <w:proofErr w:type="spellStart"/>
            <w:r w:rsidRPr="00417115">
              <w:rPr>
                <w:rFonts w:ascii="Times New Roman" w:hAnsi="Times New Roman"/>
                <w:color w:val="000000"/>
                <w:sz w:val="24"/>
                <w:szCs w:val="24"/>
              </w:rPr>
              <w:t>мов</w:t>
            </w:r>
            <w:proofErr w:type="spellEnd"/>
            <w:r w:rsidRPr="00417115">
              <w:rPr>
                <w:rFonts w:ascii="Times New Roman" w:hAnsi="Times New Roman"/>
                <w:color w:val="000000"/>
                <w:sz w:val="24"/>
                <w:szCs w:val="24"/>
              </w:rPr>
              <w:t xml:space="preserve"> огт-2d</w:t>
            </w:r>
          </w:p>
        </w:tc>
      </w:tr>
      <w:tr w:rsidR="000F03C5" w:rsidRPr="00417115" w14:paraId="5793518C" w14:textId="77777777" w:rsidTr="000F03C5">
        <w:trPr>
          <w:trHeight w:val="20"/>
        </w:trPr>
        <w:tc>
          <w:tcPr>
            <w:tcW w:w="2313" w:type="dxa"/>
            <w:vMerge/>
            <w:vAlign w:val="center"/>
            <w:hideMark/>
          </w:tcPr>
          <w:p w14:paraId="0515925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79BFDC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663A3E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наносить результаты наземных геофизических исследований на геологические и геофизические карты;</w:t>
            </w:r>
          </w:p>
        </w:tc>
      </w:tr>
      <w:tr w:rsidR="000F03C5" w:rsidRPr="00417115" w14:paraId="3EDF7A0D" w14:textId="77777777" w:rsidTr="000F03C5">
        <w:trPr>
          <w:trHeight w:val="20"/>
        </w:trPr>
        <w:tc>
          <w:tcPr>
            <w:tcW w:w="2313" w:type="dxa"/>
            <w:vMerge/>
            <w:vAlign w:val="center"/>
            <w:hideMark/>
          </w:tcPr>
          <w:p w14:paraId="49AC3B0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F616D3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7A7792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выполнять комплексную интерпретацию результатов наземных геофизических методов, скважинной сейсморазведки </w:t>
            </w:r>
            <w:proofErr w:type="spellStart"/>
            <w:r w:rsidRPr="00417115">
              <w:rPr>
                <w:rFonts w:ascii="Times New Roman" w:hAnsi="Times New Roman"/>
                <w:color w:val="000000"/>
                <w:sz w:val="24"/>
                <w:szCs w:val="24"/>
              </w:rPr>
              <w:t>всп</w:t>
            </w:r>
            <w:proofErr w:type="spellEnd"/>
            <w:r w:rsidRPr="00417115">
              <w:rPr>
                <w:rFonts w:ascii="Times New Roman" w:hAnsi="Times New Roman"/>
                <w:color w:val="000000"/>
                <w:sz w:val="24"/>
                <w:szCs w:val="24"/>
              </w:rPr>
              <w:t xml:space="preserve"> и </w:t>
            </w:r>
            <w:proofErr w:type="spellStart"/>
            <w:r w:rsidRPr="00417115">
              <w:rPr>
                <w:rFonts w:ascii="Times New Roman" w:hAnsi="Times New Roman"/>
                <w:color w:val="000000"/>
                <w:sz w:val="24"/>
                <w:szCs w:val="24"/>
              </w:rPr>
              <w:t>нвсп</w:t>
            </w:r>
            <w:proofErr w:type="spellEnd"/>
            <w:r w:rsidRPr="00417115">
              <w:rPr>
                <w:rFonts w:ascii="Times New Roman" w:hAnsi="Times New Roman"/>
                <w:color w:val="000000"/>
                <w:sz w:val="24"/>
                <w:szCs w:val="24"/>
              </w:rPr>
              <w:t xml:space="preserve"> для решения задач геологоразведочных работ на нефть и газ</w:t>
            </w:r>
          </w:p>
        </w:tc>
      </w:tr>
      <w:tr w:rsidR="000F03C5" w:rsidRPr="00417115" w14:paraId="7964AFEE" w14:textId="77777777" w:rsidTr="000F03C5">
        <w:trPr>
          <w:trHeight w:val="20"/>
        </w:trPr>
        <w:tc>
          <w:tcPr>
            <w:tcW w:w="2313" w:type="dxa"/>
            <w:vMerge/>
            <w:vAlign w:val="center"/>
            <w:hideMark/>
          </w:tcPr>
          <w:p w14:paraId="1E5A16F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130F90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ECF14F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объяснять </w:t>
            </w:r>
            <w:proofErr w:type="gramStart"/>
            <w:r w:rsidRPr="00417115">
              <w:rPr>
                <w:rFonts w:ascii="Times New Roman" w:hAnsi="Times New Roman"/>
                <w:color w:val="000000"/>
                <w:sz w:val="24"/>
                <w:szCs w:val="24"/>
              </w:rPr>
              <w:t>причины  изменения</w:t>
            </w:r>
            <w:proofErr w:type="gramEnd"/>
            <w:r w:rsidRPr="00417115">
              <w:rPr>
                <w:rFonts w:ascii="Times New Roman" w:hAnsi="Times New Roman"/>
                <w:color w:val="000000"/>
                <w:sz w:val="24"/>
                <w:szCs w:val="24"/>
              </w:rPr>
              <w:t xml:space="preserve"> геофизических параметров при определении литологического состава, выделении коллекторов и их насыщенности, технического состояния ствола скважины;  </w:t>
            </w:r>
          </w:p>
        </w:tc>
      </w:tr>
      <w:tr w:rsidR="000F03C5" w:rsidRPr="00417115" w14:paraId="48763F0C" w14:textId="77777777" w:rsidTr="000F03C5">
        <w:trPr>
          <w:trHeight w:val="20"/>
        </w:trPr>
        <w:tc>
          <w:tcPr>
            <w:tcW w:w="2313" w:type="dxa"/>
            <w:vMerge/>
            <w:vAlign w:val="center"/>
            <w:hideMark/>
          </w:tcPr>
          <w:p w14:paraId="26BE457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C7B670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52D5DD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составлять разрезы скважин по данным каротажного материала и геолого-технологических исследований;</w:t>
            </w:r>
          </w:p>
        </w:tc>
      </w:tr>
      <w:tr w:rsidR="000F03C5" w:rsidRPr="00417115" w14:paraId="524A411E" w14:textId="77777777" w:rsidTr="000F03C5">
        <w:trPr>
          <w:trHeight w:val="20"/>
        </w:trPr>
        <w:tc>
          <w:tcPr>
            <w:tcW w:w="2313" w:type="dxa"/>
            <w:vMerge/>
            <w:vAlign w:val="center"/>
            <w:hideMark/>
          </w:tcPr>
          <w:p w14:paraId="7B5D9AC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108BCC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740214C"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работать </w:t>
            </w:r>
            <w:proofErr w:type="gramStart"/>
            <w:r w:rsidRPr="00417115">
              <w:rPr>
                <w:rFonts w:ascii="Times New Roman" w:hAnsi="Times New Roman"/>
                <w:color w:val="000000"/>
                <w:sz w:val="24"/>
                <w:szCs w:val="24"/>
              </w:rPr>
              <w:t>с  базой</w:t>
            </w:r>
            <w:proofErr w:type="gramEnd"/>
            <w:r w:rsidRPr="00417115">
              <w:rPr>
                <w:rFonts w:ascii="Times New Roman" w:hAnsi="Times New Roman"/>
                <w:color w:val="000000"/>
                <w:sz w:val="24"/>
                <w:szCs w:val="24"/>
              </w:rPr>
              <w:t xml:space="preserve"> геолого-геофизических данных;</w:t>
            </w:r>
          </w:p>
        </w:tc>
      </w:tr>
      <w:tr w:rsidR="000F03C5" w:rsidRPr="00417115" w14:paraId="4A3D2B80" w14:textId="77777777" w:rsidTr="000F03C5">
        <w:trPr>
          <w:trHeight w:val="20"/>
        </w:trPr>
        <w:tc>
          <w:tcPr>
            <w:tcW w:w="2313" w:type="dxa"/>
            <w:vMerge/>
            <w:vAlign w:val="center"/>
            <w:hideMark/>
          </w:tcPr>
          <w:p w14:paraId="05B0F3F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08B286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59B19E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владеть основами в области интерпретации скважинных геофизических данных;</w:t>
            </w:r>
          </w:p>
        </w:tc>
      </w:tr>
      <w:tr w:rsidR="000F03C5" w:rsidRPr="00417115" w14:paraId="0DF24A21" w14:textId="77777777" w:rsidTr="000F03C5">
        <w:trPr>
          <w:trHeight w:val="20"/>
        </w:trPr>
        <w:tc>
          <w:tcPr>
            <w:tcW w:w="2313" w:type="dxa"/>
            <w:vMerge/>
            <w:vAlign w:val="center"/>
            <w:hideMark/>
          </w:tcPr>
          <w:p w14:paraId="27BAA80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ECC651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24FE43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использовать компьютерные технологии в геофизике.</w:t>
            </w:r>
          </w:p>
        </w:tc>
      </w:tr>
      <w:tr w:rsidR="000F03C5" w:rsidRPr="00417115" w14:paraId="73F0D4D9" w14:textId="77777777" w:rsidTr="000F03C5">
        <w:trPr>
          <w:trHeight w:val="20"/>
        </w:trPr>
        <w:tc>
          <w:tcPr>
            <w:tcW w:w="2313" w:type="dxa"/>
            <w:vMerge/>
            <w:vAlign w:val="center"/>
            <w:hideMark/>
          </w:tcPr>
          <w:p w14:paraId="2312800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7C71EB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CF1D12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представлять результаты проведения геохимические исследований</w:t>
            </w:r>
          </w:p>
        </w:tc>
      </w:tr>
      <w:tr w:rsidR="000F03C5" w:rsidRPr="00417115" w14:paraId="35B603A7" w14:textId="77777777" w:rsidTr="000F03C5">
        <w:trPr>
          <w:trHeight w:val="20"/>
        </w:trPr>
        <w:tc>
          <w:tcPr>
            <w:tcW w:w="2313" w:type="dxa"/>
            <w:vMerge/>
            <w:vAlign w:val="center"/>
            <w:hideMark/>
          </w:tcPr>
          <w:p w14:paraId="79227E5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B54E27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27FA3A7"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4233DD0C" w14:textId="77777777" w:rsidTr="000F03C5">
        <w:trPr>
          <w:trHeight w:val="20"/>
        </w:trPr>
        <w:tc>
          <w:tcPr>
            <w:tcW w:w="2313" w:type="dxa"/>
            <w:vMerge/>
            <w:vAlign w:val="center"/>
            <w:hideMark/>
          </w:tcPr>
          <w:p w14:paraId="22B6EA2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E425EE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3403B6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условия залегания нефти и газа в земной </w:t>
            </w:r>
            <w:proofErr w:type="gramStart"/>
            <w:r w:rsidRPr="00417115">
              <w:rPr>
                <w:rFonts w:ascii="Times New Roman" w:hAnsi="Times New Roman"/>
                <w:color w:val="000000"/>
                <w:sz w:val="24"/>
                <w:szCs w:val="24"/>
              </w:rPr>
              <w:t>коре,  коллекторские</w:t>
            </w:r>
            <w:proofErr w:type="gramEnd"/>
            <w:r w:rsidRPr="00417115">
              <w:rPr>
                <w:rFonts w:ascii="Times New Roman" w:hAnsi="Times New Roman"/>
                <w:color w:val="000000"/>
                <w:sz w:val="24"/>
                <w:szCs w:val="24"/>
              </w:rPr>
              <w:t xml:space="preserve"> свойства пород, их изменчивость и зависимость от геологических факторов;</w:t>
            </w:r>
          </w:p>
        </w:tc>
      </w:tr>
      <w:tr w:rsidR="000F03C5" w:rsidRPr="00417115" w14:paraId="0B6D5CC3" w14:textId="77777777" w:rsidTr="000F03C5">
        <w:trPr>
          <w:trHeight w:val="20"/>
        </w:trPr>
        <w:tc>
          <w:tcPr>
            <w:tcW w:w="2313" w:type="dxa"/>
            <w:vMerge/>
            <w:vAlign w:val="center"/>
            <w:hideMark/>
          </w:tcPr>
          <w:p w14:paraId="5AB3EE2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3C40B0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2E7387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последовательность этапов и стадий геологоразведочных работ, их задачи, методы и методика проведения и принципы планирования исследований;</w:t>
            </w:r>
          </w:p>
        </w:tc>
      </w:tr>
      <w:tr w:rsidR="000F03C5" w:rsidRPr="00417115" w14:paraId="7B2814AA" w14:textId="77777777" w:rsidTr="000F03C5">
        <w:trPr>
          <w:trHeight w:val="20"/>
        </w:trPr>
        <w:tc>
          <w:tcPr>
            <w:tcW w:w="2313" w:type="dxa"/>
            <w:vMerge/>
            <w:vAlign w:val="center"/>
            <w:hideMark/>
          </w:tcPr>
          <w:p w14:paraId="7D8C552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BAC328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81B521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основные закономерности распространения нефти и газа, нефтегазоносные провинции </w:t>
            </w:r>
            <w:r>
              <w:rPr>
                <w:rFonts w:ascii="Times New Roman" w:hAnsi="Times New Roman"/>
                <w:color w:val="000000"/>
                <w:sz w:val="24"/>
                <w:szCs w:val="24"/>
              </w:rPr>
              <w:t>Р</w:t>
            </w:r>
            <w:r w:rsidRPr="00417115">
              <w:rPr>
                <w:rFonts w:ascii="Times New Roman" w:hAnsi="Times New Roman"/>
                <w:color w:val="000000"/>
                <w:sz w:val="24"/>
                <w:szCs w:val="24"/>
              </w:rPr>
              <w:t>оссии, и крупные месторождения;</w:t>
            </w:r>
          </w:p>
        </w:tc>
      </w:tr>
      <w:tr w:rsidR="000F03C5" w:rsidRPr="00417115" w14:paraId="34E8762C" w14:textId="77777777" w:rsidTr="000F03C5">
        <w:trPr>
          <w:trHeight w:val="20"/>
        </w:trPr>
        <w:tc>
          <w:tcPr>
            <w:tcW w:w="2313" w:type="dxa"/>
            <w:vMerge/>
            <w:vAlign w:val="center"/>
            <w:hideMark/>
          </w:tcPr>
          <w:p w14:paraId="4BADAA5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06C39F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2F9D18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принципы и особенности определения рационального комплекса геолого-геофизических исследований для различных категорий скважин при проектировании геологоразведочных работ, разработке и подсчете запасов нефти и газа;</w:t>
            </w:r>
          </w:p>
        </w:tc>
      </w:tr>
      <w:tr w:rsidR="000F03C5" w:rsidRPr="00417115" w14:paraId="36D972E3" w14:textId="77777777" w:rsidTr="000F03C5">
        <w:trPr>
          <w:trHeight w:val="20"/>
        </w:trPr>
        <w:tc>
          <w:tcPr>
            <w:tcW w:w="2313" w:type="dxa"/>
            <w:vMerge/>
            <w:vAlign w:val="center"/>
            <w:hideMark/>
          </w:tcPr>
          <w:p w14:paraId="550A440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5E1D7A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41A0FB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охрана недр и окружающей среды при геологоразведочных работах</w:t>
            </w:r>
          </w:p>
        </w:tc>
      </w:tr>
      <w:tr w:rsidR="000F03C5" w:rsidRPr="00417115" w14:paraId="2E4DC9CA" w14:textId="77777777" w:rsidTr="000F03C5">
        <w:trPr>
          <w:trHeight w:val="20"/>
        </w:trPr>
        <w:tc>
          <w:tcPr>
            <w:tcW w:w="2313" w:type="dxa"/>
            <w:vMerge/>
            <w:vAlign w:val="center"/>
            <w:hideMark/>
          </w:tcPr>
          <w:p w14:paraId="4F194A0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839C70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B956B9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закономерности образования и распределения осадочных горных пород.</w:t>
            </w:r>
          </w:p>
        </w:tc>
      </w:tr>
      <w:tr w:rsidR="000F03C5" w:rsidRPr="00417115" w14:paraId="0B0DC6FC" w14:textId="77777777" w:rsidTr="000F03C5">
        <w:trPr>
          <w:trHeight w:val="20"/>
        </w:trPr>
        <w:tc>
          <w:tcPr>
            <w:tcW w:w="2313" w:type="dxa"/>
            <w:vMerge/>
            <w:vAlign w:val="center"/>
            <w:hideMark/>
          </w:tcPr>
          <w:p w14:paraId="794311F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D140FF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5B4257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классификацию осадочных горных пород.  </w:t>
            </w:r>
          </w:p>
        </w:tc>
      </w:tr>
      <w:tr w:rsidR="000F03C5" w:rsidRPr="00417115" w14:paraId="47FB71A8" w14:textId="77777777" w:rsidTr="000F03C5">
        <w:trPr>
          <w:trHeight w:val="20"/>
        </w:trPr>
        <w:tc>
          <w:tcPr>
            <w:tcW w:w="2313" w:type="dxa"/>
            <w:vMerge/>
            <w:vAlign w:val="center"/>
            <w:hideMark/>
          </w:tcPr>
          <w:p w14:paraId="2A975DF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BFD350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BE76AD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состав осадочных </w:t>
            </w:r>
            <w:proofErr w:type="gramStart"/>
            <w:r w:rsidRPr="00417115">
              <w:rPr>
                <w:rFonts w:ascii="Times New Roman" w:hAnsi="Times New Roman"/>
                <w:color w:val="000000"/>
                <w:sz w:val="24"/>
                <w:szCs w:val="24"/>
              </w:rPr>
              <w:t>пород,  их</w:t>
            </w:r>
            <w:proofErr w:type="gramEnd"/>
            <w:r w:rsidRPr="00417115">
              <w:rPr>
                <w:rFonts w:ascii="Times New Roman" w:hAnsi="Times New Roman"/>
                <w:color w:val="000000"/>
                <w:sz w:val="24"/>
                <w:szCs w:val="24"/>
              </w:rPr>
              <w:t xml:space="preserve"> структуры и текстуры </w:t>
            </w:r>
          </w:p>
        </w:tc>
      </w:tr>
      <w:tr w:rsidR="000F03C5" w:rsidRPr="00417115" w14:paraId="79C6D220" w14:textId="77777777" w:rsidTr="000F03C5">
        <w:trPr>
          <w:trHeight w:val="20"/>
        </w:trPr>
        <w:tc>
          <w:tcPr>
            <w:tcW w:w="2313" w:type="dxa"/>
            <w:vMerge/>
            <w:vAlign w:val="center"/>
            <w:hideMark/>
          </w:tcPr>
          <w:p w14:paraId="14441DE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43C525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930374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общую схему изучения осадочных пород</w:t>
            </w:r>
            <w:r>
              <w:rPr>
                <w:rFonts w:ascii="Times New Roman" w:hAnsi="Times New Roman"/>
                <w:color w:val="000000"/>
                <w:sz w:val="24"/>
                <w:szCs w:val="24"/>
              </w:rPr>
              <w:t xml:space="preserve">, </w:t>
            </w:r>
            <w:r w:rsidRPr="00417115">
              <w:rPr>
                <w:rFonts w:ascii="Times New Roman" w:hAnsi="Times New Roman"/>
                <w:color w:val="000000"/>
                <w:sz w:val="24"/>
                <w:szCs w:val="24"/>
              </w:rPr>
              <w:t xml:space="preserve">цели и задачи отбора образцов керна, шлама и образцов грунтов, объем и интервалы отбора керна и шлама </w:t>
            </w:r>
          </w:p>
        </w:tc>
      </w:tr>
      <w:tr w:rsidR="000F03C5" w:rsidRPr="00417115" w14:paraId="64A28D49" w14:textId="77777777" w:rsidTr="000F03C5">
        <w:trPr>
          <w:trHeight w:val="20"/>
        </w:trPr>
        <w:tc>
          <w:tcPr>
            <w:tcW w:w="2313" w:type="dxa"/>
            <w:vMerge/>
            <w:vAlign w:val="center"/>
            <w:hideMark/>
          </w:tcPr>
          <w:p w14:paraId="5B77FC3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51323F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A589D9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этапы исследования керна;</w:t>
            </w:r>
          </w:p>
        </w:tc>
      </w:tr>
      <w:tr w:rsidR="000F03C5" w:rsidRPr="00417115" w14:paraId="7BAA203F" w14:textId="77777777" w:rsidTr="000F03C5">
        <w:trPr>
          <w:trHeight w:val="20"/>
        </w:trPr>
        <w:tc>
          <w:tcPr>
            <w:tcW w:w="2313" w:type="dxa"/>
            <w:vMerge/>
            <w:vAlign w:val="center"/>
            <w:hideMark/>
          </w:tcPr>
          <w:p w14:paraId="4B1304C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3AB4FA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E1AF80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отбор, привязка, упаковка, первичное документирование, фотографирование образцов керна, шлама и образцов грунтов; </w:t>
            </w:r>
          </w:p>
        </w:tc>
      </w:tr>
      <w:tr w:rsidR="000F03C5" w:rsidRPr="00417115" w14:paraId="393F8146" w14:textId="77777777" w:rsidTr="000F03C5">
        <w:trPr>
          <w:trHeight w:val="20"/>
        </w:trPr>
        <w:tc>
          <w:tcPr>
            <w:tcW w:w="2313" w:type="dxa"/>
            <w:vMerge/>
            <w:vAlign w:val="center"/>
          </w:tcPr>
          <w:p w14:paraId="48A40CD1" w14:textId="77777777" w:rsidR="000F03C5" w:rsidRPr="00417115" w:rsidRDefault="000F03C5" w:rsidP="00A20254">
            <w:pPr>
              <w:rPr>
                <w:rFonts w:ascii="Times New Roman" w:hAnsi="Times New Roman"/>
                <w:color w:val="000000"/>
                <w:sz w:val="24"/>
                <w:szCs w:val="24"/>
              </w:rPr>
            </w:pPr>
          </w:p>
        </w:tc>
        <w:tc>
          <w:tcPr>
            <w:tcW w:w="2367" w:type="dxa"/>
            <w:vMerge/>
            <w:vAlign w:val="center"/>
          </w:tcPr>
          <w:p w14:paraId="588C988C" w14:textId="77777777" w:rsidR="000F03C5" w:rsidRPr="00417115" w:rsidRDefault="000F03C5" w:rsidP="00A20254">
            <w:pPr>
              <w:rPr>
                <w:rFonts w:ascii="Times New Roman" w:hAnsi="Times New Roman"/>
                <w:color w:val="000000"/>
                <w:sz w:val="24"/>
                <w:szCs w:val="24"/>
              </w:rPr>
            </w:pPr>
          </w:p>
        </w:tc>
        <w:tc>
          <w:tcPr>
            <w:tcW w:w="9916" w:type="dxa"/>
            <w:shd w:val="clear" w:color="auto" w:fill="auto"/>
          </w:tcPr>
          <w:p w14:paraId="24C51EE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хранение движение и ликвидация образцов керна и образцов грунтов технологию проведения исследований керна и бурового шлама в процессе бурения, оперативные </w:t>
            </w:r>
            <w:proofErr w:type="gramStart"/>
            <w:r w:rsidRPr="00417115">
              <w:rPr>
                <w:rFonts w:ascii="Times New Roman" w:hAnsi="Times New Roman"/>
                <w:color w:val="000000"/>
                <w:sz w:val="24"/>
                <w:szCs w:val="24"/>
              </w:rPr>
              <w:t>и  лабораторные</w:t>
            </w:r>
            <w:proofErr w:type="gramEnd"/>
            <w:r w:rsidRPr="00417115">
              <w:rPr>
                <w:rFonts w:ascii="Times New Roman" w:hAnsi="Times New Roman"/>
                <w:color w:val="000000"/>
                <w:sz w:val="24"/>
                <w:szCs w:val="24"/>
              </w:rPr>
              <w:t xml:space="preserve"> методы их изучения;</w:t>
            </w:r>
          </w:p>
        </w:tc>
      </w:tr>
      <w:tr w:rsidR="000F03C5" w:rsidRPr="00417115" w14:paraId="6AD7AD22" w14:textId="77777777" w:rsidTr="000F03C5">
        <w:trPr>
          <w:trHeight w:val="20"/>
        </w:trPr>
        <w:tc>
          <w:tcPr>
            <w:tcW w:w="2313" w:type="dxa"/>
            <w:vMerge/>
            <w:vAlign w:val="center"/>
            <w:hideMark/>
          </w:tcPr>
          <w:p w14:paraId="544F2FD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CEB745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FDC207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оперативную интерпретацию геологической информации при геолого-технологических мероприятиях;</w:t>
            </w:r>
          </w:p>
        </w:tc>
      </w:tr>
      <w:tr w:rsidR="000F03C5" w:rsidRPr="00417115" w14:paraId="174B304F" w14:textId="77777777" w:rsidTr="000F03C5">
        <w:trPr>
          <w:trHeight w:val="20"/>
        </w:trPr>
        <w:tc>
          <w:tcPr>
            <w:tcW w:w="2313" w:type="dxa"/>
            <w:vMerge/>
            <w:vAlign w:val="center"/>
            <w:hideMark/>
          </w:tcPr>
          <w:p w14:paraId="6F19DB1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DF64D2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CF9D41C"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геологические задачи, решаемые </w:t>
            </w:r>
            <w:proofErr w:type="gramStart"/>
            <w:r w:rsidRPr="00417115">
              <w:rPr>
                <w:rFonts w:ascii="Times New Roman" w:hAnsi="Times New Roman"/>
                <w:color w:val="000000"/>
                <w:sz w:val="24"/>
                <w:szCs w:val="24"/>
              </w:rPr>
              <w:t>наземными  геофизическими</w:t>
            </w:r>
            <w:proofErr w:type="gramEnd"/>
            <w:r w:rsidRPr="00417115">
              <w:rPr>
                <w:rFonts w:ascii="Times New Roman" w:hAnsi="Times New Roman"/>
                <w:color w:val="000000"/>
                <w:sz w:val="24"/>
                <w:szCs w:val="24"/>
              </w:rPr>
              <w:t xml:space="preserve"> методами исследований при геологоразведочных работах на нефть и газ;</w:t>
            </w:r>
          </w:p>
        </w:tc>
      </w:tr>
      <w:tr w:rsidR="000F03C5" w:rsidRPr="00417115" w14:paraId="5150CE97" w14:textId="77777777" w:rsidTr="000F03C5">
        <w:trPr>
          <w:trHeight w:val="20"/>
        </w:trPr>
        <w:tc>
          <w:tcPr>
            <w:tcW w:w="2313" w:type="dxa"/>
            <w:vMerge/>
            <w:vAlign w:val="center"/>
            <w:hideMark/>
          </w:tcPr>
          <w:p w14:paraId="3A88FD2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4655CD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FA7BED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графическое оформление результатов наземных геофизических методов;</w:t>
            </w:r>
          </w:p>
        </w:tc>
      </w:tr>
      <w:tr w:rsidR="000F03C5" w:rsidRPr="00417115" w14:paraId="72539B18" w14:textId="77777777" w:rsidTr="000F03C5">
        <w:trPr>
          <w:trHeight w:val="20"/>
        </w:trPr>
        <w:tc>
          <w:tcPr>
            <w:tcW w:w="2313" w:type="dxa"/>
            <w:vMerge/>
            <w:vAlign w:val="center"/>
            <w:hideMark/>
          </w:tcPr>
          <w:p w14:paraId="24124F3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D7510E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F170CD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гравитационное поле земли, причины гравитационных аномалий;</w:t>
            </w:r>
          </w:p>
        </w:tc>
      </w:tr>
      <w:tr w:rsidR="000F03C5" w:rsidRPr="00417115" w14:paraId="7ABF0EE9" w14:textId="77777777" w:rsidTr="000F03C5">
        <w:trPr>
          <w:trHeight w:val="20"/>
        </w:trPr>
        <w:tc>
          <w:tcPr>
            <w:tcW w:w="2313" w:type="dxa"/>
            <w:vMerge/>
            <w:vAlign w:val="center"/>
            <w:hideMark/>
          </w:tcPr>
          <w:p w14:paraId="0C71DA8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6D8918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D54D6B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магнитные свойства </w:t>
            </w:r>
            <w:proofErr w:type="gramStart"/>
            <w:r w:rsidRPr="00417115">
              <w:rPr>
                <w:rFonts w:ascii="Times New Roman" w:hAnsi="Times New Roman"/>
                <w:color w:val="000000"/>
                <w:sz w:val="24"/>
                <w:szCs w:val="24"/>
              </w:rPr>
              <w:t>земли,  причины</w:t>
            </w:r>
            <w:proofErr w:type="gramEnd"/>
            <w:r w:rsidRPr="00417115">
              <w:rPr>
                <w:rFonts w:ascii="Times New Roman" w:hAnsi="Times New Roman"/>
                <w:color w:val="000000"/>
                <w:sz w:val="24"/>
                <w:szCs w:val="24"/>
              </w:rPr>
              <w:t xml:space="preserve"> магнитных аномалий;</w:t>
            </w:r>
          </w:p>
        </w:tc>
      </w:tr>
      <w:tr w:rsidR="000F03C5" w:rsidRPr="00417115" w14:paraId="4BE41EAE" w14:textId="77777777" w:rsidTr="000F03C5">
        <w:trPr>
          <w:trHeight w:val="20"/>
        </w:trPr>
        <w:tc>
          <w:tcPr>
            <w:tcW w:w="2313" w:type="dxa"/>
            <w:vMerge/>
            <w:vAlign w:val="center"/>
            <w:hideMark/>
          </w:tcPr>
          <w:p w14:paraId="0EAC035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808323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D7C12A4" w14:textId="77777777" w:rsidR="000F03C5" w:rsidRPr="00417115" w:rsidRDefault="000F03C5" w:rsidP="00A20254">
            <w:pPr>
              <w:rPr>
                <w:rFonts w:ascii="Times New Roman" w:hAnsi="Times New Roman"/>
                <w:color w:val="000000"/>
                <w:sz w:val="24"/>
                <w:szCs w:val="24"/>
              </w:rPr>
            </w:pPr>
            <w:proofErr w:type="gramStart"/>
            <w:r w:rsidRPr="00417115">
              <w:rPr>
                <w:rFonts w:ascii="Times New Roman" w:hAnsi="Times New Roman"/>
                <w:color w:val="000000"/>
                <w:sz w:val="24"/>
                <w:szCs w:val="24"/>
              </w:rPr>
              <w:t>физические  основы</w:t>
            </w:r>
            <w:proofErr w:type="gramEnd"/>
            <w:r w:rsidRPr="00417115">
              <w:rPr>
                <w:rFonts w:ascii="Times New Roman" w:hAnsi="Times New Roman"/>
                <w:color w:val="000000"/>
                <w:sz w:val="24"/>
                <w:szCs w:val="24"/>
              </w:rPr>
              <w:t xml:space="preserve"> электроразведки;</w:t>
            </w:r>
          </w:p>
        </w:tc>
      </w:tr>
      <w:tr w:rsidR="000F03C5" w:rsidRPr="00417115" w14:paraId="0D627F9D" w14:textId="77777777" w:rsidTr="000F03C5">
        <w:trPr>
          <w:trHeight w:val="20"/>
        </w:trPr>
        <w:tc>
          <w:tcPr>
            <w:tcW w:w="2313" w:type="dxa"/>
            <w:vMerge/>
            <w:vAlign w:val="center"/>
            <w:hideMark/>
          </w:tcPr>
          <w:p w14:paraId="0979D1D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1746D7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A983CD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физические основы сейсморазведки, прямые, преломленные, отраженные волны, отражающий горизонт, карты изохрон, временные разрезы;</w:t>
            </w:r>
          </w:p>
        </w:tc>
      </w:tr>
      <w:tr w:rsidR="000F03C5" w:rsidRPr="00417115" w14:paraId="2394B1B4" w14:textId="77777777" w:rsidTr="000F03C5">
        <w:trPr>
          <w:trHeight w:val="20"/>
        </w:trPr>
        <w:tc>
          <w:tcPr>
            <w:tcW w:w="2313" w:type="dxa"/>
            <w:vMerge/>
            <w:vAlign w:val="center"/>
            <w:hideMark/>
          </w:tcPr>
          <w:p w14:paraId="16C6616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393B58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4A8320B" w14:textId="77777777" w:rsidR="000F03C5" w:rsidRPr="00417115" w:rsidRDefault="000F03C5" w:rsidP="00A20254">
            <w:pPr>
              <w:rPr>
                <w:rFonts w:ascii="Times New Roman" w:hAnsi="Times New Roman"/>
                <w:color w:val="000000"/>
                <w:sz w:val="24"/>
                <w:szCs w:val="24"/>
              </w:rPr>
            </w:pPr>
            <w:proofErr w:type="spellStart"/>
            <w:r w:rsidRPr="00417115">
              <w:rPr>
                <w:rFonts w:ascii="Times New Roman" w:hAnsi="Times New Roman"/>
                <w:color w:val="000000"/>
                <w:sz w:val="24"/>
                <w:szCs w:val="24"/>
              </w:rPr>
              <w:t>мов</w:t>
            </w:r>
            <w:proofErr w:type="spellEnd"/>
            <w:r w:rsidRPr="00417115">
              <w:rPr>
                <w:rFonts w:ascii="Times New Roman" w:hAnsi="Times New Roman"/>
                <w:color w:val="000000"/>
                <w:sz w:val="24"/>
                <w:szCs w:val="24"/>
              </w:rPr>
              <w:t xml:space="preserve"> огт-2d и </w:t>
            </w:r>
            <w:proofErr w:type="spellStart"/>
            <w:r w:rsidRPr="00417115">
              <w:rPr>
                <w:rFonts w:ascii="Times New Roman" w:hAnsi="Times New Roman"/>
                <w:color w:val="000000"/>
                <w:sz w:val="24"/>
                <w:szCs w:val="24"/>
              </w:rPr>
              <w:t>мов</w:t>
            </w:r>
            <w:proofErr w:type="spellEnd"/>
            <w:r w:rsidRPr="00417115">
              <w:rPr>
                <w:rFonts w:ascii="Times New Roman" w:hAnsi="Times New Roman"/>
                <w:color w:val="000000"/>
                <w:sz w:val="24"/>
                <w:szCs w:val="24"/>
              </w:rPr>
              <w:t xml:space="preserve"> огт-3d</w:t>
            </w:r>
          </w:p>
        </w:tc>
      </w:tr>
      <w:tr w:rsidR="000F03C5" w:rsidRPr="00417115" w14:paraId="6AC06627" w14:textId="77777777" w:rsidTr="000F03C5">
        <w:trPr>
          <w:trHeight w:val="20"/>
        </w:trPr>
        <w:tc>
          <w:tcPr>
            <w:tcW w:w="2313" w:type="dxa"/>
            <w:vMerge/>
            <w:vAlign w:val="center"/>
            <w:hideMark/>
          </w:tcPr>
          <w:p w14:paraId="1A721AD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67C526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A72A21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скважинную сейсморазведку </w:t>
            </w:r>
            <w:proofErr w:type="spellStart"/>
            <w:r w:rsidRPr="00417115">
              <w:rPr>
                <w:rFonts w:ascii="Times New Roman" w:hAnsi="Times New Roman"/>
                <w:color w:val="000000"/>
                <w:sz w:val="24"/>
                <w:szCs w:val="24"/>
              </w:rPr>
              <w:t>всп</w:t>
            </w:r>
            <w:proofErr w:type="spellEnd"/>
            <w:r w:rsidRPr="00417115">
              <w:rPr>
                <w:rFonts w:ascii="Times New Roman" w:hAnsi="Times New Roman"/>
                <w:color w:val="000000"/>
                <w:sz w:val="24"/>
                <w:szCs w:val="24"/>
              </w:rPr>
              <w:t xml:space="preserve"> и </w:t>
            </w:r>
            <w:proofErr w:type="spellStart"/>
            <w:r w:rsidRPr="00417115">
              <w:rPr>
                <w:rFonts w:ascii="Times New Roman" w:hAnsi="Times New Roman"/>
                <w:color w:val="000000"/>
                <w:sz w:val="24"/>
                <w:szCs w:val="24"/>
              </w:rPr>
              <w:t>нвсп</w:t>
            </w:r>
            <w:proofErr w:type="spellEnd"/>
          </w:p>
        </w:tc>
      </w:tr>
      <w:tr w:rsidR="000F03C5" w:rsidRPr="00417115" w14:paraId="315C2486" w14:textId="77777777" w:rsidTr="000F03C5">
        <w:trPr>
          <w:trHeight w:val="20"/>
        </w:trPr>
        <w:tc>
          <w:tcPr>
            <w:tcW w:w="2313" w:type="dxa"/>
            <w:vMerge/>
            <w:vAlign w:val="center"/>
            <w:hideMark/>
          </w:tcPr>
          <w:p w14:paraId="721BC94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F064E5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FF9130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общие понятия о методике и технике проведения   наземных геофизических работ;</w:t>
            </w:r>
          </w:p>
        </w:tc>
      </w:tr>
      <w:tr w:rsidR="000F03C5" w:rsidRPr="00417115" w14:paraId="05DBD3ED" w14:textId="77777777" w:rsidTr="000F03C5">
        <w:trPr>
          <w:trHeight w:val="20"/>
        </w:trPr>
        <w:tc>
          <w:tcPr>
            <w:tcW w:w="2313" w:type="dxa"/>
            <w:vMerge/>
            <w:vAlign w:val="center"/>
            <w:hideMark/>
          </w:tcPr>
          <w:p w14:paraId="36F203D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D8B37A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0E32A5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комплексное использование результатов геофизических методов разведки</w:t>
            </w:r>
            <w:r>
              <w:rPr>
                <w:rFonts w:ascii="Times New Roman" w:hAnsi="Times New Roman"/>
                <w:color w:val="000000"/>
                <w:sz w:val="24"/>
                <w:szCs w:val="24"/>
              </w:rPr>
              <w:t>;</w:t>
            </w:r>
          </w:p>
        </w:tc>
      </w:tr>
      <w:tr w:rsidR="000F03C5" w:rsidRPr="00417115" w14:paraId="67CC6D4C" w14:textId="77777777" w:rsidTr="000F03C5">
        <w:trPr>
          <w:trHeight w:val="20"/>
        </w:trPr>
        <w:tc>
          <w:tcPr>
            <w:tcW w:w="2313" w:type="dxa"/>
            <w:vMerge/>
            <w:vAlign w:val="center"/>
            <w:hideMark/>
          </w:tcPr>
          <w:p w14:paraId="5D5DE4C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61F145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15C2A3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геологические задачи, решаемые </w:t>
            </w:r>
            <w:proofErr w:type="gramStart"/>
            <w:r w:rsidRPr="00417115">
              <w:rPr>
                <w:rFonts w:ascii="Times New Roman" w:hAnsi="Times New Roman"/>
                <w:color w:val="000000"/>
                <w:sz w:val="24"/>
                <w:szCs w:val="24"/>
              </w:rPr>
              <w:t>скважинными  геофизическими</w:t>
            </w:r>
            <w:proofErr w:type="gramEnd"/>
            <w:r w:rsidRPr="00417115">
              <w:rPr>
                <w:rFonts w:ascii="Times New Roman" w:hAnsi="Times New Roman"/>
                <w:color w:val="000000"/>
                <w:sz w:val="24"/>
                <w:szCs w:val="24"/>
              </w:rPr>
              <w:t xml:space="preserve"> методами исследований;</w:t>
            </w:r>
          </w:p>
        </w:tc>
      </w:tr>
      <w:tr w:rsidR="000F03C5" w:rsidRPr="00417115" w14:paraId="24E7DD15" w14:textId="77777777" w:rsidTr="000F03C5">
        <w:trPr>
          <w:trHeight w:val="20"/>
        </w:trPr>
        <w:tc>
          <w:tcPr>
            <w:tcW w:w="2313" w:type="dxa"/>
            <w:vMerge/>
            <w:vAlign w:val="center"/>
            <w:hideMark/>
          </w:tcPr>
          <w:p w14:paraId="2889FD5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0C8A85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CEE816C"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графическое оформление результатов скважинных геофизических методов; </w:t>
            </w:r>
          </w:p>
        </w:tc>
      </w:tr>
      <w:tr w:rsidR="000F03C5" w:rsidRPr="00417115" w14:paraId="07B6B4CE" w14:textId="77777777" w:rsidTr="000F03C5">
        <w:trPr>
          <w:trHeight w:val="20"/>
        </w:trPr>
        <w:tc>
          <w:tcPr>
            <w:tcW w:w="2313" w:type="dxa"/>
            <w:vMerge/>
            <w:vAlign w:val="center"/>
            <w:hideMark/>
          </w:tcPr>
          <w:p w14:paraId="6E19481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AEF95E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456F9B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методы и технологии скважинных геофизических исследований;</w:t>
            </w:r>
          </w:p>
        </w:tc>
      </w:tr>
      <w:tr w:rsidR="000F03C5" w:rsidRPr="00417115" w14:paraId="7478098A" w14:textId="77777777" w:rsidTr="000F03C5">
        <w:trPr>
          <w:trHeight w:val="20"/>
        </w:trPr>
        <w:tc>
          <w:tcPr>
            <w:tcW w:w="2313" w:type="dxa"/>
            <w:vMerge/>
            <w:vAlign w:val="center"/>
            <w:hideMark/>
          </w:tcPr>
          <w:p w14:paraId="0742F5B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ED92DC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CBDB28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общие представления о принципах работы геофизических приборов и оборудовании при геофизических исследованиях скважин; </w:t>
            </w:r>
          </w:p>
        </w:tc>
      </w:tr>
      <w:tr w:rsidR="000F03C5" w:rsidRPr="00417115" w14:paraId="2A3A147A" w14:textId="77777777" w:rsidTr="000F03C5">
        <w:trPr>
          <w:trHeight w:val="20"/>
        </w:trPr>
        <w:tc>
          <w:tcPr>
            <w:tcW w:w="2313" w:type="dxa"/>
            <w:vMerge/>
            <w:vAlign w:val="center"/>
            <w:hideMark/>
          </w:tcPr>
          <w:p w14:paraId="3C12DB0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A6AA5E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86AF4B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компьютерные технологии в геофизике;</w:t>
            </w:r>
          </w:p>
        </w:tc>
      </w:tr>
      <w:tr w:rsidR="000F03C5" w:rsidRPr="00417115" w14:paraId="0CD39288" w14:textId="77777777" w:rsidTr="000F03C5">
        <w:trPr>
          <w:trHeight w:val="20"/>
        </w:trPr>
        <w:tc>
          <w:tcPr>
            <w:tcW w:w="2313" w:type="dxa"/>
            <w:vMerge/>
            <w:vAlign w:val="center"/>
            <w:hideMark/>
          </w:tcPr>
          <w:p w14:paraId="11304E8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5428D4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533BC8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геолого-геохимические исследования в процессе бурения; </w:t>
            </w:r>
          </w:p>
        </w:tc>
      </w:tr>
      <w:tr w:rsidR="000F03C5" w:rsidRPr="00417115" w14:paraId="7BA56EFD" w14:textId="77777777" w:rsidTr="000F03C5">
        <w:trPr>
          <w:trHeight w:val="20"/>
        </w:trPr>
        <w:tc>
          <w:tcPr>
            <w:tcW w:w="2313" w:type="dxa"/>
            <w:vMerge/>
            <w:vAlign w:val="center"/>
            <w:hideMark/>
          </w:tcPr>
          <w:p w14:paraId="2BA933F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53A517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952E19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технологию и организацию, технические средства, метрологическое обеспечение оборудования и аппаратуры геолого-технологических исследований</w:t>
            </w:r>
            <w:r>
              <w:rPr>
                <w:rFonts w:ascii="Times New Roman" w:hAnsi="Times New Roman"/>
                <w:color w:val="000000"/>
                <w:sz w:val="24"/>
                <w:szCs w:val="24"/>
              </w:rPr>
              <w:t>;</w:t>
            </w:r>
          </w:p>
        </w:tc>
      </w:tr>
      <w:tr w:rsidR="000F03C5" w:rsidRPr="00417115" w14:paraId="181EFD6F" w14:textId="77777777" w:rsidTr="000F03C5">
        <w:trPr>
          <w:trHeight w:val="20"/>
        </w:trPr>
        <w:tc>
          <w:tcPr>
            <w:tcW w:w="2313" w:type="dxa"/>
            <w:vMerge/>
            <w:vAlign w:val="center"/>
            <w:hideMark/>
          </w:tcPr>
          <w:p w14:paraId="149FD9F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379D4E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3E8E17C"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правила ведения геологической и технологической документации</w:t>
            </w:r>
            <w:r>
              <w:rPr>
                <w:rFonts w:ascii="Times New Roman" w:hAnsi="Times New Roman"/>
                <w:color w:val="000000"/>
                <w:sz w:val="24"/>
                <w:szCs w:val="24"/>
              </w:rPr>
              <w:t>;</w:t>
            </w:r>
          </w:p>
        </w:tc>
      </w:tr>
      <w:tr w:rsidR="000F03C5" w:rsidRPr="00417115" w14:paraId="04C8BF1F" w14:textId="77777777" w:rsidTr="000F03C5">
        <w:trPr>
          <w:trHeight w:val="20"/>
        </w:trPr>
        <w:tc>
          <w:tcPr>
            <w:tcW w:w="2313" w:type="dxa"/>
            <w:vMerge/>
            <w:vAlign w:val="center"/>
            <w:hideMark/>
          </w:tcPr>
          <w:p w14:paraId="77ED455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48924E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C59316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геофизические методы исследования скважин и основы комплексного использования методов промысловой и разведочной геофизик</w:t>
            </w:r>
          </w:p>
        </w:tc>
      </w:tr>
      <w:tr w:rsidR="000F03C5" w:rsidRPr="00417115" w14:paraId="722AF3DC" w14:textId="77777777" w:rsidTr="000F03C5">
        <w:trPr>
          <w:trHeight w:val="20"/>
        </w:trPr>
        <w:tc>
          <w:tcPr>
            <w:tcW w:w="2313" w:type="dxa"/>
            <w:vMerge/>
            <w:vAlign w:val="center"/>
            <w:hideMark/>
          </w:tcPr>
          <w:p w14:paraId="2458AA0E" w14:textId="77777777" w:rsidR="000F03C5" w:rsidRPr="00417115" w:rsidRDefault="000F03C5" w:rsidP="00A20254">
            <w:pPr>
              <w:rPr>
                <w:rFonts w:ascii="Times New Roman" w:hAnsi="Times New Roman"/>
                <w:color w:val="000000"/>
                <w:sz w:val="24"/>
                <w:szCs w:val="24"/>
              </w:rPr>
            </w:pPr>
          </w:p>
        </w:tc>
        <w:tc>
          <w:tcPr>
            <w:tcW w:w="2367" w:type="dxa"/>
            <w:vMerge w:val="restart"/>
            <w:shd w:val="clear" w:color="auto" w:fill="auto"/>
            <w:hideMark/>
          </w:tcPr>
          <w:p w14:paraId="7880B1DA" w14:textId="77777777" w:rsidR="000F03C5" w:rsidRDefault="000F03C5" w:rsidP="00A20254">
            <w:pPr>
              <w:autoSpaceDE w:val="0"/>
              <w:autoSpaceDN w:val="0"/>
              <w:adjustRightInd w:val="0"/>
              <w:rPr>
                <w:rFonts w:ascii="Times New Roman" w:hAnsi="Times New Roman"/>
                <w:sz w:val="24"/>
                <w:szCs w:val="24"/>
              </w:rPr>
            </w:pPr>
            <w:r w:rsidRPr="00417115">
              <w:rPr>
                <w:rFonts w:ascii="Times New Roman" w:hAnsi="Times New Roman"/>
                <w:color w:val="000000"/>
                <w:sz w:val="24"/>
                <w:szCs w:val="24"/>
              </w:rPr>
              <w:t xml:space="preserve">ПК 1.2. </w:t>
            </w:r>
            <w:r>
              <w:rPr>
                <w:rFonts w:ascii="Times New Roman" w:hAnsi="Times New Roman"/>
                <w:sz w:val="24"/>
                <w:szCs w:val="24"/>
              </w:rPr>
              <w:t>Разрабатывать геологическую и технологическую документацию на бурение, испытание, эксплуатацию скважин, на проведение геолого-геофизических, геохимических исследований в скважинах и мероприятий по увеличению производительности скважин</w:t>
            </w:r>
          </w:p>
          <w:p w14:paraId="7C33DF1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D019E83"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Навыки: </w:t>
            </w:r>
          </w:p>
        </w:tc>
      </w:tr>
      <w:tr w:rsidR="000F03C5" w:rsidRPr="00417115" w14:paraId="1AEE2A51" w14:textId="77777777" w:rsidTr="000F03C5">
        <w:trPr>
          <w:trHeight w:val="20"/>
        </w:trPr>
        <w:tc>
          <w:tcPr>
            <w:tcW w:w="2313" w:type="dxa"/>
            <w:vMerge/>
            <w:vAlign w:val="center"/>
            <w:hideMark/>
          </w:tcPr>
          <w:p w14:paraId="74DA2AE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0AC634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069EE7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разработки геологической и технологической документации на бурение, испытание, эксплуатацию скважин, на проведение геолого-геофизических исследований в скважинах и мероприятий по увеличению производительности скважин</w:t>
            </w:r>
          </w:p>
        </w:tc>
      </w:tr>
      <w:tr w:rsidR="000F03C5" w:rsidRPr="00417115" w14:paraId="18E5B460" w14:textId="77777777" w:rsidTr="000F03C5">
        <w:trPr>
          <w:trHeight w:val="20"/>
        </w:trPr>
        <w:tc>
          <w:tcPr>
            <w:tcW w:w="2313" w:type="dxa"/>
            <w:vMerge/>
            <w:vAlign w:val="center"/>
            <w:hideMark/>
          </w:tcPr>
          <w:p w14:paraId="3DDA2C2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5DCE65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67DF325"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Умения: </w:t>
            </w:r>
          </w:p>
        </w:tc>
      </w:tr>
      <w:tr w:rsidR="000F03C5" w:rsidRPr="00417115" w14:paraId="1501C955" w14:textId="77777777" w:rsidTr="000F03C5">
        <w:trPr>
          <w:trHeight w:val="20"/>
        </w:trPr>
        <w:tc>
          <w:tcPr>
            <w:tcW w:w="2313" w:type="dxa"/>
            <w:vMerge/>
            <w:vAlign w:val="center"/>
            <w:hideMark/>
          </w:tcPr>
          <w:p w14:paraId="3F4589D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9C6A59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4CBAEE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разрабатывать геологическую и технологическую документацию; </w:t>
            </w:r>
          </w:p>
        </w:tc>
      </w:tr>
      <w:tr w:rsidR="000F03C5" w:rsidRPr="00417115" w14:paraId="4411DB5E" w14:textId="77777777" w:rsidTr="000F03C5">
        <w:trPr>
          <w:trHeight w:val="20"/>
        </w:trPr>
        <w:tc>
          <w:tcPr>
            <w:tcW w:w="2313" w:type="dxa"/>
            <w:vMerge/>
            <w:vAlign w:val="center"/>
            <w:hideMark/>
          </w:tcPr>
          <w:p w14:paraId="00958D9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4646BF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B8E7B0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читать техническую часть </w:t>
            </w:r>
            <w:proofErr w:type="spellStart"/>
            <w:r w:rsidRPr="00417115">
              <w:rPr>
                <w:rFonts w:ascii="Times New Roman" w:hAnsi="Times New Roman"/>
                <w:color w:val="000000"/>
                <w:sz w:val="24"/>
                <w:szCs w:val="24"/>
              </w:rPr>
              <w:t>геологотехнического</w:t>
            </w:r>
            <w:proofErr w:type="spellEnd"/>
            <w:r w:rsidRPr="00417115">
              <w:rPr>
                <w:rFonts w:ascii="Times New Roman" w:hAnsi="Times New Roman"/>
                <w:color w:val="000000"/>
                <w:sz w:val="24"/>
                <w:szCs w:val="24"/>
              </w:rPr>
              <w:t xml:space="preserve"> наряда</w:t>
            </w:r>
          </w:p>
        </w:tc>
      </w:tr>
      <w:tr w:rsidR="000F03C5" w:rsidRPr="00417115" w14:paraId="53F6A2CE" w14:textId="77777777" w:rsidTr="000F03C5">
        <w:trPr>
          <w:trHeight w:val="20"/>
        </w:trPr>
        <w:tc>
          <w:tcPr>
            <w:tcW w:w="2313" w:type="dxa"/>
            <w:vMerge/>
            <w:vAlign w:val="center"/>
            <w:hideMark/>
          </w:tcPr>
          <w:p w14:paraId="7C19855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A1C669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E998E58"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397AB674" w14:textId="77777777" w:rsidTr="000F03C5">
        <w:trPr>
          <w:trHeight w:val="20"/>
        </w:trPr>
        <w:tc>
          <w:tcPr>
            <w:tcW w:w="2313" w:type="dxa"/>
            <w:vMerge/>
            <w:vAlign w:val="center"/>
            <w:hideMark/>
          </w:tcPr>
          <w:p w14:paraId="37D094B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7E5650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6619AC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содержание геолого-технического наряда;</w:t>
            </w:r>
          </w:p>
        </w:tc>
      </w:tr>
      <w:tr w:rsidR="000F03C5" w:rsidRPr="00417115" w14:paraId="4176D585" w14:textId="77777777" w:rsidTr="000F03C5">
        <w:trPr>
          <w:trHeight w:val="20"/>
        </w:trPr>
        <w:tc>
          <w:tcPr>
            <w:tcW w:w="2313" w:type="dxa"/>
            <w:vMerge/>
            <w:vAlign w:val="center"/>
            <w:hideMark/>
          </w:tcPr>
          <w:p w14:paraId="33B65FE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689D9A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16F2F5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правила ведения геологической и технологической документации;</w:t>
            </w:r>
          </w:p>
        </w:tc>
      </w:tr>
      <w:tr w:rsidR="000F03C5" w:rsidRPr="00417115" w14:paraId="380060EC" w14:textId="77777777" w:rsidTr="000F03C5">
        <w:trPr>
          <w:trHeight w:val="20"/>
        </w:trPr>
        <w:tc>
          <w:tcPr>
            <w:tcW w:w="2313" w:type="dxa"/>
            <w:vMerge/>
            <w:vAlign w:val="center"/>
            <w:hideMark/>
          </w:tcPr>
          <w:p w14:paraId="06EA37C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26A3BF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08C0DF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мероприятия по увеличению производительности скважин</w:t>
            </w:r>
          </w:p>
        </w:tc>
      </w:tr>
      <w:tr w:rsidR="000F03C5" w:rsidRPr="00417115" w14:paraId="116C964E" w14:textId="77777777" w:rsidTr="000F03C5">
        <w:trPr>
          <w:trHeight w:val="20"/>
        </w:trPr>
        <w:tc>
          <w:tcPr>
            <w:tcW w:w="2313" w:type="dxa"/>
            <w:vMerge/>
            <w:vAlign w:val="center"/>
            <w:hideMark/>
          </w:tcPr>
          <w:p w14:paraId="01930D50" w14:textId="77777777" w:rsidR="000F03C5" w:rsidRPr="00417115" w:rsidRDefault="000F03C5" w:rsidP="00A20254">
            <w:pPr>
              <w:rPr>
                <w:rFonts w:ascii="Times New Roman" w:hAnsi="Times New Roman"/>
                <w:color w:val="000000"/>
                <w:sz w:val="24"/>
                <w:szCs w:val="24"/>
              </w:rPr>
            </w:pPr>
          </w:p>
        </w:tc>
        <w:tc>
          <w:tcPr>
            <w:tcW w:w="2367" w:type="dxa"/>
            <w:vMerge w:val="restart"/>
            <w:shd w:val="clear" w:color="auto" w:fill="auto"/>
            <w:hideMark/>
          </w:tcPr>
          <w:p w14:paraId="017265CC" w14:textId="77777777" w:rsidR="000F03C5" w:rsidRDefault="000F03C5" w:rsidP="00A20254">
            <w:pPr>
              <w:autoSpaceDE w:val="0"/>
              <w:autoSpaceDN w:val="0"/>
              <w:adjustRightInd w:val="0"/>
              <w:rPr>
                <w:rFonts w:ascii="Times New Roman" w:hAnsi="Times New Roman"/>
                <w:sz w:val="24"/>
                <w:szCs w:val="24"/>
              </w:rPr>
            </w:pPr>
            <w:r w:rsidRPr="00417115">
              <w:rPr>
                <w:rFonts w:ascii="Times New Roman" w:hAnsi="Times New Roman"/>
                <w:color w:val="000000"/>
                <w:sz w:val="24"/>
                <w:szCs w:val="24"/>
              </w:rPr>
              <w:t xml:space="preserve">ПК 1.3. </w:t>
            </w:r>
            <w:r>
              <w:rPr>
                <w:rFonts w:ascii="Times New Roman" w:hAnsi="Times New Roman"/>
                <w:sz w:val="24"/>
                <w:szCs w:val="24"/>
              </w:rPr>
              <w:t>Контролировать качество бурового и тампонажного растворов и проверку колонны на герметичность</w:t>
            </w:r>
          </w:p>
          <w:p w14:paraId="1CB7EB4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6C9A931"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Навыки: </w:t>
            </w:r>
          </w:p>
        </w:tc>
      </w:tr>
      <w:tr w:rsidR="000F03C5" w:rsidRPr="00417115" w14:paraId="34E9A588" w14:textId="77777777" w:rsidTr="000F03C5">
        <w:trPr>
          <w:trHeight w:val="20"/>
        </w:trPr>
        <w:tc>
          <w:tcPr>
            <w:tcW w:w="2313" w:type="dxa"/>
            <w:vMerge/>
            <w:vAlign w:val="center"/>
            <w:hideMark/>
          </w:tcPr>
          <w:p w14:paraId="0DCEF3D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76E7B1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47418D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контроля качества бурового и тампонажного растворов;</w:t>
            </w:r>
          </w:p>
        </w:tc>
      </w:tr>
      <w:tr w:rsidR="000F03C5" w:rsidRPr="00417115" w14:paraId="3559C4EE" w14:textId="77777777" w:rsidTr="000F03C5">
        <w:trPr>
          <w:trHeight w:val="20"/>
        </w:trPr>
        <w:tc>
          <w:tcPr>
            <w:tcW w:w="2313" w:type="dxa"/>
            <w:vMerge/>
            <w:vAlign w:val="center"/>
            <w:hideMark/>
          </w:tcPr>
          <w:p w14:paraId="0280197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75CBF0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C18FAC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проверки колонны на </w:t>
            </w:r>
            <w:proofErr w:type="spellStart"/>
            <w:r w:rsidRPr="00417115">
              <w:rPr>
                <w:rFonts w:ascii="Times New Roman" w:hAnsi="Times New Roman"/>
                <w:color w:val="000000"/>
                <w:sz w:val="24"/>
                <w:szCs w:val="24"/>
              </w:rPr>
              <w:t>герметичност</w:t>
            </w:r>
            <w:proofErr w:type="spellEnd"/>
          </w:p>
        </w:tc>
      </w:tr>
      <w:tr w:rsidR="000F03C5" w:rsidRPr="00417115" w14:paraId="5A13AC78" w14:textId="77777777" w:rsidTr="000F03C5">
        <w:trPr>
          <w:trHeight w:val="20"/>
        </w:trPr>
        <w:tc>
          <w:tcPr>
            <w:tcW w:w="2313" w:type="dxa"/>
            <w:vMerge/>
            <w:vAlign w:val="center"/>
            <w:hideMark/>
          </w:tcPr>
          <w:p w14:paraId="4FE4B9D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4B9C50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5C823D7"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Умения: </w:t>
            </w:r>
          </w:p>
        </w:tc>
      </w:tr>
      <w:tr w:rsidR="000F03C5" w:rsidRPr="00417115" w14:paraId="10D50A0E" w14:textId="77777777" w:rsidTr="000F03C5">
        <w:trPr>
          <w:trHeight w:val="20"/>
        </w:trPr>
        <w:tc>
          <w:tcPr>
            <w:tcW w:w="2313" w:type="dxa"/>
            <w:vMerge/>
            <w:vAlign w:val="center"/>
            <w:hideMark/>
          </w:tcPr>
          <w:p w14:paraId="3FCC6EB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0C0CE6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FBC2B4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ориентироваться в схеме размещения оборудования, инструмента и материалов на буровой;</w:t>
            </w:r>
          </w:p>
        </w:tc>
      </w:tr>
      <w:tr w:rsidR="000F03C5" w:rsidRPr="00417115" w14:paraId="46453972" w14:textId="77777777" w:rsidTr="000F03C5">
        <w:trPr>
          <w:trHeight w:val="20"/>
        </w:trPr>
        <w:tc>
          <w:tcPr>
            <w:tcW w:w="2313" w:type="dxa"/>
            <w:vMerge/>
            <w:vAlign w:val="center"/>
            <w:hideMark/>
          </w:tcPr>
          <w:p w14:paraId="57EF649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5F30D3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84DA87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осуществлять контроль параметров бурового и тампонажного растворов;</w:t>
            </w:r>
          </w:p>
        </w:tc>
      </w:tr>
      <w:tr w:rsidR="000F03C5" w:rsidRPr="00417115" w14:paraId="4C8DD872" w14:textId="77777777" w:rsidTr="000F03C5">
        <w:trPr>
          <w:trHeight w:val="20"/>
        </w:trPr>
        <w:tc>
          <w:tcPr>
            <w:tcW w:w="2313" w:type="dxa"/>
            <w:vMerge/>
            <w:vAlign w:val="center"/>
            <w:hideMark/>
          </w:tcPr>
          <w:p w14:paraId="68B99E2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3F64DC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B11FFC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определять и обеспечивать оптимальный режим бурения;</w:t>
            </w:r>
          </w:p>
        </w:tc>
      </w:tr>
      <w:tr w:rsidR="000F03C5" w:rsidRPr="00417115" w14:paraId="0467DED7" w14:textId="77777777" w:rsidTr="000F03C5">
        <w:trPr>
          <w:trHeight w:val="20"/>
        </w:trPr>
        <w:tc>
          <w:tcPr>
            <w:tcW w:w="2313" w:type="dxa"/>
            <w:vMerge/>
            <w:vAlign w:val="center"/>
            <w:hideMark/>
          </w:tcPr>
          <w:p w14:paraId="78B569D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2AB95C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B9D162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ориентироваться в назначении датчиков геолого-технологических исследований;</w:t>
            </w:r>
          </w:p>
        </w:tc>
      </w:tr>
      <w:tr w:rsidR="000F03C5" w:rsidRPr="00417115" w14:paraId="50B99C07" w14:textId="77777777" w:rsidTr="000F03C5">
        <w:trPr>
          <w:trHeight w:val="20"/>
        </w:trPr>
        <w:tc>
          <w:tcPr>
            <w:tcW w:w="2313" w:type="dxa"/>
            <w:vMerge/>
            <w:vAlign w:val="center"/>
            <w:hideMark/>
          </w:tcPr>
          <w:p w14:paraId="1FDC9D9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D95BE1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4AB0A5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рассчитывать профиль наклонно-направленной скважины;</w:t>
            </w:r>
          </w:p>
        </w:tc>
      </w:tr>
      <w:tr w:rsidR="000F03C5" w:rsidRPr="00417115" w14:paraId="1FE4E491" w14:textId="77777777" w:rsidTr="000F03C5">
        <w:trPr>
          <w:trHeight w:val="20"/>
        </w:trPr>
        <w:tc>
          <w:tcPr>
            <w:tcW w:w="2313" w:type="dxa"/>
            <w:vMerge/>
            <w:vAlign w:val="center"/>
            <w:hideMark/>
          </w:tcPr>
          <w:p w14:paraId="7BA3974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DEE62D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D53B8C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выбирать конструкцию скважин в зависимости от геологических условий;</w:t>
            </w:r>
          </w:p>
        </w:tc>
      </w:tr>
      <w:tr w:rsidR="000F03C5" w:rsidRPr="00417115" w14:paraId="32E8985B" w14:textId="77777777" w:rsidTr="000F03C5">
        <w:trPr>
          <w:trHeight w:val="20"/>
        </w:trPr>
        <w:tc>
          <w:tcPr>
            <w:tcW w:w="2313" w:type="dxa"/>
            <w:vMerge/>
            <w:vAlign w:val="center"/>
            <w:hideMark/>
          </w:tcPr>
          <w:p w14:paraId="2B21579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929BED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18B953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контролировать проверку колонны на герметичность</w:t>
            </w:r>
          </w:p>
        </w:tc>
      </w:tr>
      <w:tr w:rsidR="000F03C5" w:rsidRPr="00417115" w14:paraId="5517D3B0" w14:textId="77777777" w:rsidTr="000F03C5">
        <w:trPr>
          <w:trHeight w:val="20"/>
        </w:trPr>
        <w:tc>
          <w:tcPr>
            <w:tcW w:w="2313" w:type="dxa"/>
            <w:vMerge/>
            <w:vAlign w:val="center"/>
            <w:hideMark/>
          </w:tcPr>
          <w:p w14:paraId="20299D1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77B965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B43DA3A"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6E570818" w14:textId="77777777" w:rsidTr="000F03C5">
        <w:trPr>
          <w:trHeight w:val="20"/>
        </w:trPr>
        <w:tc>
          <w:tcPr>
            <w:tcW w:w="2313" w:type="dxa"/>
            <w:vMerge/>
            <w:vAlign w:val="center"/>
            <w:hideMark/>
          </w:tcPr>
          <w:p w14:paraId="0E20E10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E64A39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5E431C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цикла строительства скважины</w:t>
            </w:r>
            <w:r>
              <w:rPr>
                <w:rFonts w:ascii="Times New Roman" w:hAnsi="Times New Roman"/>
                <w:color w:val="000000"/>
                <w:sz w:val="24"/>
                <w:szCs w:val="24"/>
              </w:rPr>
              <w:t>;</w:t>
            </w:r>
          </w:p>
        </w:tc>
      </w:tr>
      <w:tr w:rsidR="000F03C5" w:rsidRPr="00417115" w14:paraId="283BE148" w14:textId="77777777" w:rsidTr="000F03C5">
        <w:trPr>
          <w:trHeight w:val="20"/>
        </w:trPr>
        <w:tc>
          <w:tcPr>
            <w:tcW w:w="2313" w:type="dxa"/>
            <w:vMerge/>
            <w:vAlign w:val="center"/>
            <w:hideMark/>
          </w:tcPr>
          <w:p w14:paraId="1BDE684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E52FA1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051ABE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общие сведения о буровых установках, буровом </w:t>
            </w:r>
            <w:proofErr w:type="gramStart"/>
            <w:r w:rsidRPr="00417115">
              <w:rPr>
                <w:rFonts w:ascii="Times New Roman" w:hAnsi="Times New Roman"/>
                <w:color w:val="000000"/>
                <w:sz w:val="24"/>
                <w:szCs w:val="24"/>
              </w:rPr>
              <w:t>оборудовании  и</w:t>
            </w:r>
            <w:proofErr w:type="gramEnd"/>
            <w:r w:rsidRPr="00417115">
              <w:rPr>
                <w:rFonts w:ascii="Times New Roman" w:hAnsi="Times New Roman"/>
                <w:color w:val="000000"/>
                <w:sz w:val="24"/>
                <w:szCs w:val="24"/>
              </w:rPr>
              <w:t xml:space="preserve">  инструменте;</w:t>
            </w:r>
          </w:p>
        </w:tc>
      </w:tr>
      <w:tr w:rsidR="000F03C5" w:rsidRPr="00417115" w14:paraId="0DFDD960" w14:textId="77777777" w:rsidTr="000F03C5">
        <w:trPr>
          <w:trHeight w:val="20"/>
        </w:trPr>
        <w:tc>
          <w:tcPr>
            <w:tcW w:w="2313" w:type="dxa"/>
            <w:vMerge/>
            <w:vAlign w:val="center"/>
            <w:hideMark/>
          </w:tcPr>
          <w:p w14:paraId="1C3E5B6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F44520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B0AF24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технологию бурения скважин;</w:t>
            </w:r>
          </w:p>
        </w:tc>
      </w:tr>
      <w:tr w:rsidR="000F03C5" w:rsidRPr="00417115" w14:paraId="43E52A17" w14:textId="77777777" w:rsidTr="000F03C5">
        <w:trPr>
          <w:trHeight w:val="20"/>
        </w:trPr>
        <w:tc>
          <w:tcPr>
            <w:tcW w:w="2313" w:type="dxa"/>
            <w:vMerge/>
            <w:vAlign w:val="center"/>
            <w:hideMark/>
          </w:tcPr>
          <w:p w14:paraId="5E88FF3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8B36B1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620659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назначение, типы и </w:t>
            </w:r>
            <w:proofErr w:type="gramStart"/>
            <w:r w:rsidRPr="00417115">
              <w:rPr>
                <w:rFonts w:ascii="Times New Roman" w:hAnsi="Times New Roman"/>
                <w:color w:val="000000"/>
                <w:sz w:val="24"/>
                <w:szCs w:val="24"/>
              </w:rPr>
              <w:t>параметры  бурового</w:t>
            </w:r>
            <w:proofErr w:type="gramEnd"/>
            <w:r w:rsidRPr="00417115">
              <w:rPr>
                <w:rFonts w:ascii="Times New Roman" w:hAnsi="Times New Roman"/>
                <w:color w:val="000000"/>
                <w:sz w:val="24"/>
                <w:szCs w:val="24"/>
              </w:rPr>
              <w:t xml:space="preserve"> и тампонажного растворов;</w:t>
            </w:r>
          </w:p>
        </w:tc>
      </w:tr>
      <w:tr w:rsidR="000F03C5" w:rsidRPr="00417115" w14:paraId="2606426A" w14:textId="77777777" w:rsidTr="000F03C5">
        <w:trPr>
          <w:trHeight w:val="20"/>
        </w:trPr>
        <w:tc>
          <w:tcPr>
            <w:tcW w:w="2313" w:type="dxa"/>
            <w:vMerge/>
            <w:vAlign w:val="center"/>
            <w:hideMark/>
          </w:tcPr>
          <w:p w14:paraId="498C99F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1FB318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CA80CF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технологию проведения исследований промывочной жидкости и пластового флюида в процессе бурения;</w:t>
            </w:r>
          </w:p>
        </w:tc>
      </w:tr>
      <w:tr w:rsidR="000F03C5" w:rsidRPr="00417115" w14:paraId="65F65295" w14:textId="77777777" w:rsidTr="000F03C5">
        <w:trPr>
          <w:trHeight w:val="20"/>
        </w:trPr>
        <w:tc>
          <w:tcPr>
            <w:tcW w:w="2313" w:type="dxa"/>
            <w:vMerge/>
            <w:vAlign w:val="center"/>
            <w:hideMark/>
          </w:tcPr>
          <w:p w14:paraId="592E987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B9B599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1C9636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осложнения и аварии в процессе бурения скважины и методы борьбы с ними;</w:t>
            </w:r>
          </w:p>
        </w:tc>
      </w:tr>
      <w:tr w:rsidR="000F03C5" w:rsidRPr="00417115" w14:paraId="125DC421" w14:textId="77777777" w:rsidTr="000F03C5">
        <w:trPr>
          <w:trHeight w:val="20"/>
        </w:trPr>
        <w:tc>
          <w:tcPr>
            <w:tcW w:w="2313" w:type="dxa"/>
            <w:vMerge/>
            <w:vAlign w:val="center"/>
            <w:hideMark/>
          </w:tcPr>
          <w:p w14:paraId="35CB0FD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A2CAD8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F0949B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режимы бурения скважин; </w:t>
            </w:r>
          </w:p>
        </w:tc>
      </w:tr>
      <w:tr w:rsidR="000F03C5" w:rsidRPr="00417115" w14:paraId="22A48739" w14:textId="77777777" w:rsidTr="000F03C5">
        <w:trPr>
          <w:trHeight w:val="20"/>
        </w:trPr>
        <w:tc>
          <w:tcPr>
            <w:tcW w:w="2313" w:type="dxa"/>
            <w:vMerge/>
            <w:vAlign w:val="center"/>
            <w:hideMark/>
          </w:tcPr>
          <w:p w14:paraId="3239E6E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25B04C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8D230B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вскрытие и опробование продуктивных горизонтов;</w:t>
            </w:r>
          </w:p>
        </w:tc>
      </w:tr>
      <w:tr w:rsidR="000F03C5" w:rsidRPr="00417115" w14:paraId="1940A668" w14:textId="77777777" w:rsidTr="000F03C5">
        <w:trPr>
          <w:trHeight w:val="20"/>
        </w:trPr>
        <w:tc>
          <w:tcPr>
            <w:tcW w:w="2313" w:type="dxa"/>
            <w:vMerge/>
            <w:vAlign w:val="center"/>
            <w:hideMark/>
          </w:tcPr>
          <w:p w14:paraId="1CE450E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E00746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27F508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бурение скважин с отбором керна; </w:t>
            </w:r>
          </w:p>
        </w:tc>
      </w:tr>
      <w:tr w:rsidR="000F03C5" w:rsidRPr="00417115" w14:paraId="005A928C" w14:textId="77777777" w:rsidTr="000F03C5">
        <w:trPr>
          <w:trHeight w:val="20"/>
        </w:trPr>
        <w:tc>
          <w:tcPr>
            <w:tcW w:w="2313" w:type="dxa"/>
            <w:vMerge/>
            <w:vAlign w:val="center"/>
            <w:hideMark/>
          </w:tcPr>
          <w:p w14:paraId="603C9E2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08C04C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69F17A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особенности бурения наклонно-</w:t>
            </w:r>
            <w:proofErr w:type="gramStart"/>
            <w:r w:rsidRPr="00417115">
              <w:rPr>
                <w:rFonts w:ascii="Times New Roman" w:hAnsi="Times New Roman"/>
                <w:color w:val="000000"/>
                <w:sz w:val="24"/>
                <w:szCs w:val="24"/>
              </w:rPr>
              <w:t>направленных  скважин</w:t>
            </w:r>
            <w:proofErr w:type="gramEnd"/>
            <w:r w:rsidRPr="00417115">
              <w:rPr>
                <w:rFonts w:ascii="Times New Roman" w:hAnsi="Times New Roman"/>
                <w:color w:val="000000"/>
                <w:sz w:val="24"/>
                <w:szCs w:val="24"/>
              </w:rPr>
              <w:t xml:space="preserve"> и горизонтальных  скважин; </w:t>
            </w:r>
          </w:p>
        </w:tc>
      </w:tr>
      <w:tr w:rsidR="000F03C5" w:rsidRPr="00417115" w14:paraId="205FFFEB" w14:textId="77777777" w:rsidTr="000F03C5">
        <w:trPr>
          <w:trHeight w:val="20"/>
        </w:trPr>
        <w:tc>
          <w:tcPr>
            <w:tcW w:w="2313" w:type="dxa"/>
            <w:vMerge/>
            <w:vAlign w:val="center"/>
            <w:hideMark/>
          </w:tcPr>
          <w:p w14:paraId="2DB4BF8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A24808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5628A4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контроль бурения скважины с помощью геолого-технологических исследований и телеметрии; </w:t>
            </w:r>
          </w:p>
        </w:tc>
      </w:tr>
      <w:tr w:rsidR="000F03C5" w:rsidRPr="00417115" w14:paraId="4238DD1E" w14:textId="77777777" w:rsidTr="000F03C5">
        <w:trPr>
          <w:trHeight w:val="20"/>
        </w:trPr>
        <w:tc>
          <w:tcPr>
            <w:tcW w:w="2313" w:type="dxa"/>
            <w:vMerge/>
            <w:vAlign w:val="center"/>
            <w:hideMark/>
          </w:tcPr>
          <w:p w14:paraId="1DE9955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513029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5567E5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назначение конструкции скважины; </w:t>
            </w:r>
          </w:p>
        </w:tc>
      </w:tr>
      <w:tr w:rsidR="000F03C5" w:rsidRPr="00417115" w14:paraId="607E5384" w14:textId="77777777" w:rsidTr="000F03C5">
        <w:trPr>
          <w:trHeight w:val="20"/>
        </w:trPr>
        <w:tc>
          <w:tcPr>
            <w:tcW w:w="2313" w:type="dxa"/>
            <w:vMerge/>
            <w:vAlign w:val="center"/>
            <w:hideMark/>
          </w:tcPr>
          <w:p w14:paraId="1A878CC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D2FC58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CBA41E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правила проверки колонны на герметичность;</w:t>
            </w:r>
          </w:p>
        </w:tc>
      </w:tr>
      <w:tr w:rsidR="000F03C5" w:rsidRPr="00417115" w14:paraId="6C54A270" w14:textId="77777777" w:rsidTr="000F03C5">
        <w:trPr>
          <w:trHeight w:val="20"/>
        </w:trPr>
        <w:tc>
          <w:tcPr>
            <w:tcW w:w="2313" w:type="dxa"/>
            <w:vMerge/>
            <w:vAlign w:val="center"/>
            <w:hideMark/>
          </w:tcPr>
          <w:p w14:paraId="6956D5A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3504F2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AFA387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методы и приемы освоения и испытания скважин;</w:t>
            </w:r>
          </w:p>
        </w:tc>
      </w:tr>
      <w:tr w:rsidR="000F03C5" w:rsidRPr="00417115" w14:paraId="0B53E3BA" w14:textId="77777777" w:rsidTr="000F03C5">
        <w:trPr>
          <w:trHeight w:val="20"/>
        </w:trPr>
        <w:tc>
          <w:tcPr>
            <w:tcW w:w="2313" w:type="dxa"/>
            <w:vMerge/>
            <w:vAlign w:val="center"/>
            <w:hideMark/>
          </w:tcPr>
          <w:p w14:paraId="05E89CE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7D7E0E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FDC8E82" w14:textId="77777777" w:rsidR="000F03C5" w:rsidRPr="00417115" w:rsidRDefault="000F03C5" w:rsidP="00A20254">
            <w:pPr>
              <w:rPr>
                <w:rFonts w:ascii="Times New Roman" w:hAnsi="Times New Roman"/>
                <w:color w:val="000000"/>
                <w:sz w:val="24"/>
                <w:szCs w:val="24"/>
              </w:rPr>
            </w:pPr>
            <w:proofErr w:type="gramStart"/>
            <w:r w:rsidRPr="00417115">
              <w:rPr>
                <w:rFonts w:ascii="Times New Roman" w:hAnsi="Times New Roman"/>
                <w:color w:val="000000"/>
                <w:sz w:val="24"/>
                <w:szCs w:val="24"/>
              </w:rPr>
              <w:t>причины  аварий</w:t>
            </w:r>
            <w:proofErr w:type="gramEnd"/>
            <w:r w:rsidRPr="00417115">
              <w:rPr>
                <w:rFonts w:ascii="Times New Roman" w:hAnsi="Times New Roman"/>
                <w:color w:val="000000"/>
                <w:sz w:val="24"/>
                <w:szCs w:val="24"/>
              </w:rPr>
              <w:t xml:space="preserve"> в бурении и их ликвидация</w:t>
            </w:r>
            <w:r>
              <w:rPr>
                <w:rFonts w:ascii="Times New Roman" w:hAnsi="Times New Roman"/>
                <w:color w:val="000000"/>
                <w:sz w:val="24"/>
                <w:szCs w:val="24"/>
              </w:rPr>
              <w:t>;</w:t>
            </w:r>
          </w:p>
        </w:tc>
      </w:tr>
      <w:tr w:rsidR="000F03C5" w:rsidRPr="00417115" w14:paraId="1C789C6B" w14:textId="77777777" w:rsidTr="000F03C5">
        <w:trPr>
          <w:trHeight w:val="20"/>
        </w:trPr>
        <w:tc>
          <w:tcPr>
            <w:tcW w:w="2313" w:type="dxa"/>
            <w:vMerge/>
            <w:vAlign w:val="center"/>
            <w:hideMark/>
          </w:tcPr>
          <w:p w14:paraId="2C54098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EFE20F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642670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особенности сверхглубокого бурения скважин</w:t>
            </w:r>
            <w:r>
              <w:rPr>
                <w:rFonts w:ascii="Times New Roman" w:hAnsi="Times New Roman"/>
                <w:color w:val="000000"/>
                <w:sz w:val="24"/>
                <w:szCs w:val="24"/>
              </w:rPr>
              <w:t>;</w:t>
            </w:r>
          </w:p>
        </w:tc>
      </w:tr>
      <w:tr w:rsidR="000F03C5" w:rsidRPr="00417115" w14:paraId="5080F9EE" w14:textId="77777777" w:rsidTr="000F03C5">
        <w:trPr>
          <w:trHeight w:val="20"/>
        </w:trPr>
        <w:tc>
          <w:tcPr>
            <w:tcW w:w="2313" w:type="dxa"/>
            <w:vMerge/>
            <w:vAlign w:val="center"/>
            <w:hideMark/>
          </w:tcPr>
          <w:p w14:paraId="5A1572E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3E63DC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2DC825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технико-экономические показатели и документация в бурении;</w:t>
            </w:r>
          </w:p>
        </w:tc>
      </w:tr>
      <w:tr w:rsidR="000F03C5" w:rsidRPr="00417115" w14:paraId="1E0A51BD" w14:textId="77777777" w:rsidTr="000F03C5">
        <w:trPr>
          <w:trHeight w:val="20"/>
        </w:trPr>
        <w:tc>
          <w:tcPr>
            <w:tcW w:w="2313" w:type="dxa"/>
            <w:vMerge/>
            <w:vAlign w:val="center"/>
            <w:hideMark/>
          </w:tcPr>
          <w:p w14:paraId="7F00ED6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19FC53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95D5EC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технологию </w:t>
            </w:r>
            <w:proofErr w:type="gramStart"/>
            <w:r w:rsidRPr="00417115">
              <w:rPr>
                <w:rFonts w:ascii="Times New Roman" w:hAnsi="Times New Roman"/>
                <w:color w:val="000000"/>
                <w:sz w:val="24"/>
                <w:szCs w:val="24"/>
              </w:rPr>
              <w:t>ликвидации  и</w:t>
            </w:r>
            <w:proofErr w:type="gramEnd"/>
            <w:r w:rsidRPr="00417115">
              <w:rPr>
                <w:rFonts w:ascii="Times New Roman" w:hAnsi="Times New Roman"/>
                <w:color w:val="000000"/>
                <w:sz w:val="24"/>
                <w:szCs w:val="24"/>
              </w:rPr>
              <w:t xml:space="preserve"> консервации скважин</w:t>
            </w:r>
          </w:p>
        </w:tc>
      </w:tr>
      <w:tr w:rsidR="000F03C5" w:rsidRPr="00417115" w14:paraId="2038749C" w14:textId="77777777" w:rsidTr="000F03C5">
        <w:trPr>
          <w:trHeight w:val="20"/>
        </w:trPr>
        <w:tc>
          <w:tcPr>
            <w:tcW w:w="2313" w:type="dxa"/>
            <w:vMerge/>
            <w:vAlign w:val="center"/>
            <w:hideMark/>
          </w:tcPr>
          <w:p w14:paraId="0CEE77C9" w14:textId="77777777" w:rsidR="000F03C5" w:rsidRPr="00417115" w:rsidRDefault="000F03C5" w:rsidP="00A20254">
            <w:pPr>
              <w:rPr>
                <w:rFonts w:ascii="Times New Roman" w:hAnsi="Times New Roman"/>
                <w:color w:val="000000"/>
                <w:sz w:val="24"/>
                <w:szCs w:val="24"/>
              </w:rPr>
            </w:pPr>
          </w:p>
        </w:tc>
        <w:tc>
          <w:tcPr>
            <w:tcW w:w="2367" w:type="dxa"/>
            <w:vMerge w:val="restart"/>
            <w:shd w:val="clear" w:color="auto" w:fill="auto"/>
            <w:hideMark/>
          </w:tcPr>
          <w:p w14:paraId="33760F5F" w14:textId="77777777" w:rsidR="000F03C5" w:rsidRDefault="000F03C5" w:rsidP="00A20254">
            <w:pPr>
              <w:autoSpaceDE w:val="0"/>
              <w:autoSpaceDN w:val="0"/>
              <w:adjustRightInd w:val="0"/>
              <w:rPr>
                <w:rFonts w:ascii="Times New Roman" w:hAnsi="Times New Roman"/>
                <w:color w:val="000000"/>
                <w:sz w:val="24"/>
                <w:szCs w:val="24"/>
              </w:rPr>
            </w:pPr>
            <w:r w:rsidRPr="00417115">
              <w:rPr>
                <w:rFonts w:ascii="Times New Roman" w:hAnsi="Times New Roman"/>
                <w:color w:val="000000"/>
                <w:sz w:val="24"/>
                <w:szCs w:val="24"/>
              </w:rPr>
              <w:t xml:space="preserve">ПК 1.4. </w:t>
            </w:r>
          </w:p>
          <w:p w14:paraId="53386F93" w14:textId="77777777" w:rsidR="000F03C5" w:rsidRDefault="000F03C5" w:rsidP="00A20254">
            <w:pPr>
              <w:autoSpaceDE w:val="0"/>
              <w:autoSpaceDN w:val="0"/>
              <w:adjustRightInd w:val="0"/>
              <w:rPr>
                <w:rFonts w:ascii="Times New Roman" w:hAnsi="Times New Roman"/>
                <w:sz w:val="24"/>
                <w:szCs w:val="24"/>
              </w:rPr>
            </w:pPr>
            <w:r>
              <w:rPr>
                <w:rFonts w:ascii="Times New Roman" w:hAnsi="Times New Roman"/>
                <w:sz w:val="24"/>
                <w:szCs w:val="24"/>
              </w:rPr>
              <w:t>Определять и обеспечивать оптимальный режим работы скважин при бурении и эксплуатации</w:t>
            </w:r>
          </w:p>
          <w:p w14:paraId="371D3FD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8278C26"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Навыки:</w:t>
            </w:r>
          </w:p>
        </w:tc>
      </w:tr>
      <w:tr w:rsidR="000F03C5" w:rsidRPr="00417115" w14:paraId="59E5DA3D" w14:textId="77777777" w:rsidTr="000F03C5">
        <w:trPr>
          <w:trHeight w:val="20"/>
        </w:trPr>
        <w:tc>
          <w:tcPr>
            <w:tcW w:w="2313" w:type="dxa"/>
            <w:vMerge/>
            <w:vAlign w:val="center"/>
            <w:hideMark/>
          </w:tcPr>
          <w:p w14:paraId="30DE403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9534D8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BD15CE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поддержания оптимального режима </w:t>
            </w:r>
            <w:proofErr w:type="gramStart"/>
            <w:r w:rsidRPr="00417115">
              <w:rPr>
                <w:rFonts w:ascii="Times New Roman" w:hAnsi="Times New Roman"/>
                <w:color w:val="000000"/>
                <w:sz w:val="24"/>
                <w:szCs w:val="24"/>
              </w:rPr>
              <w:t>скважин  при</w:t>
            </w:r>
            <w:proofErr w:type="gramEnd"/>
            <w:r w:rsidRPr="00417115">
              <w:rPr>
                <w:rFonts w:ascii="Times New Roman" w:hAnsi="Times New Roman"/>
                <w:color w:val="000000"/>
                <w:sz w:val="24"/>
                <w:szCs w:val="24"/>
              </w:rPr>
              <w:t xml:space="preserve"> бурении и эксплуатации и ведения контроля за соблюдением разработанной документации</w:t>
            </w:r>
          </w:p>
        </w:tc>
      </w:tr>
      <w:tr w:rsidR="000F03C5" w:rsidRPr="00417115" w14:paraId="431B7638" w14:textId="77777777" w:rsidTr="000F03C5">
        <w:trPr>
          <w:trHeight w:val="20"/>
        </w:trPr>
        <w:tc>
          <w:tcPr>
            <w:tcW w:w="2313" w:type="dxa"/>
            <w:vMerge/>
            <w:vAlign w:val="center"/>
            <w:hideMark/>
          </w:tcPr>
          <w:p w14:paraId="61F24B9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74A121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FA474A3"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Умения:</w:t>
            </w:r>
          </w:p>
        </w:tc>
      </w:tr>
      <w:tr w:rsidR="000F03C5" w:rsidRPr="00417115" w14:paraId="0626B11D" w14:textId="77777777" w:rsidTr="000F03C5">
        <w:trPr>
          <w:trHeight w:val="20"/>
        </w:trPr>
        <w:tc>
          <w:tcPr>
            <w:tcW w:w="2313" w:type="dxa"/>
            <w:vMerge/>
            <w:vAlign w:val="center"/>
            <w:hideMark/>
          </w:tcPr>
          <w:p w14:paraId="0F93167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8D2929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14DF11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рассчитывать дебиты нефтяных и газовых скважин;</w:t>
            </w:r>
          </w:p>
        </w:tc>
      </w:tr>
      <w:tr w:rsidR="000F03C5" w:rsidRPr="00417115" w14:paraId="5C8CA81B" w14:textId="77777777" w:rsidTr="000F03C5">
        <w:trPr>
          <w:trHeight w:val="20"/>
        </w:trPr>
        <w:tc>
          <w:tcPr>
            <w:tcW w:w="2313" w:type="dxa"/>
            <w:vMerge/>
            <w:vAlign w:val="center"/>
            <w:hideMark/>
          </w:tcPr>
          <w:p w14:paraId="15654A0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9D5B3A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658ED1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ориентироваться в </w:t>
            </w:r>
            <w:proofErr w:type="gramStart"/>
            <w:r w:rsidRPr="00417115">
              <w:rPr>
                <w:rFonts w:ascii="Times New Roman" w:hAnsi="Times New Roman"/>
                <w:color w:val="000000"/>
                <w:sz w:val="24"/>
                <w:szCs w:val="24"/>
              </w:rPr>
              <w:t>устьевом  и</w:t>
            </w:r>
            <w:proofErr w:type="gramEnd"/>
            <w:r w:rsidRPr="00417115">
              <w:rPr>
                <w:rFonts w:ascii="Times New Roman" w:hAnsi="Times New Roman"/>
                <w:color w:val="000000"/>
                <w:sz w:val="24"/>
                <w:szCs w:val="24"/>
              </w:rPr>
              <w:t xml:space="preserve"> подземном оборудовании добывающих скважин;</w:t>
            </w:r>
          </w:p>
        </w:tc>
      </w:tr>
      <w:tr w:rsidR="000F03C5" w:rsidRPr="00417115" w14:paraId="39F94F08" w14:textId="77777777" w:rsidTr="000F03C5">
        <w:trPr>
          <w:trHeight w:val="20"/>
        </w:trPr>
        <w:tc>
          <w:tcPr>
            <w:tcW w:w="2313" w:type="dxa"/>
            <w:vMerge/>
            <w:vAlign w:val="center"/>
            <w:hideMark/>
          </w:tcPr>
          <w:p w14:paraId="1B19ED5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CB34B7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5640AA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обрабатывать результаты промысловых исследований и устанавливать оптимальный режим работы скважины</w:t>
            </w:r>
          </w:p>
        </w:tc>
      </w:tr>
      <w:tr w:rsidR="000F03C5" w:rsidRPr="00417115" w14:paraId="50283254" w14:textId="77777777" w:rsidTr="000F03C5">
        <w:trPr>
          <w:trHeight w:val="20"/>
        </w:trPr>
        <w:tc>
          <w:tcPr>
            <w:tcW w:w="2313" w:type="dxa"/>
            <w:vMerge/>
            <w:vAlign w:val="center"/>
            <w:hideMark/>
          </w:tcPr>
          <w:p w14:paraId="2C59BFB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A1DD41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55D1CD7"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25F8D913" w14:textId="77777777" w:rsidTr="000F03C5">
        <w:trPr>
          <w:trHeight w:val="20"/>
        </w:trPr>
        <w:tc>
          <w:tcPr>
            <w:tcW w:w="2313" w:type="dxa"/>
            <w:vMerge/>
            <w:vAlign w:val="center"/>
            <w:hideMark/>
          </w:tcPr>
          <w:p w14:paraId="311FB2A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814BCD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E9CF1E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мероприятия по охране окружающей среды и недр при бурении нефтяных и газовых скважин; </w:t>
            </w:r>
          </w:p>
        </w:tc>
      </w:tr>
      <w:tr w:rsidR="000F03C5" w:rsidRPr="00417115" w14:paraId="6280C6F4" w14:textId="77777777" w:rsidTr="000F03C5">
        <w:trPr>
          <w:trHeight w:val="20"/>
        </w:trPr>
        <w:tc>
          <w:tcPr>
            <w:tcW w:w="2313" w:type="dxa"/>
            <w:vMerge/>
            <w:vAlign w:val="center"/>
            <w:hideMark/>
          </w:tcPr>
          <w:p w14:paraId="56AC838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33F5CF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0DD3D2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требования охраны труда, промышленной, пожарной и экологической безопасности при бурении и эксплуатации скважин</w:t>
            </w:r>
            <w:r>
              <w:rPr>
                <w:rFonts w:ascii="Times New Roman" w:hAnsi="Times New Roman"/>
                <w:color w:val="000000"/>
                <w:sz w:val="24"/>
                <w:szCs w:val="24"/>
              </w:rPr>
              <w:t>;</w:t>
            </w:r>
          </w:p>
        </w:tc>
      </w:tr>
      <w:tr w:rsidR="000F03C5" w:rsidRPr="00417115" w14:paraId="158D29EA" w14:textId="77777777" w:rsidTr="000F03C5">
        <w:trPr>
          <w:trHeight w:val="20"/>
        </w:trPr>
        <w:tc>
          <w:tcPr>
            <w:tcW w:w="2313" w:type="dxa"/>
            <w:vMerge/>
            <w:vAlign w:val="center"/>
            <w:hideMark/>
          </w:tcPr>
          <w:p w14:paraId="015D762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98A852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222A12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способы эксплуатации и методы увеличения производительности </w:t>
            </w:r>
            <w:proofErr w:type="gramStart"/>
            <w:r w:rsidRPr="00417115">
              <w:rPr>
                <w:rFonts w:ascii="Times New Roman" w:hAnsi="Times New Roman"/>
                <w:color w:val="000000"/>
                <w:sz w:val="24"/>
                <w:szCs w:val="24"/>
              </w:rPr>
              <w:t>нефтяных  скважин</w:t>
            </w:r>
            <w:proofErr w:type="gramEnd"/>
            <w:r w:rsidRPr="00417115">
              <w:rPr>
                <w:rFonts w:ascii="Times New Roman" w:hAnsi="Times New Roman"/>
                <w:color w:val="000000"/>
                <w:sz w:val="24"/>
                <w:szCs w:val="24"/>
              </w:rPr>
              <w:t xml:space="preserve"> с учетом геологических и технологических факторов; </w:t>
            </w:r>
          </w:p>
        </w:tc>
      </w:tr>
      <w:tr w:rsidR="000F03C5" w:rsidRPr="00417115" w14:paraId="5508483D" w14:textId="77777777" w:rsidTr="000F03C5">
        <w:trPr>
          <w:trHeight w:val="20"/>
        </w:trPr>
        <w:tc>
          <w:tcPr>
            <w:tcW w:w="2313" w:type="dxa"/>
            <w:vMerge/>
            <w:vAlign w:val="center"/>
            <w:hideMark/>
          </w:tcPr>
          <w:p w14:paraId="638DBA3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F2CCEE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50968D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особенности эксплуатации газовых скважин;</w:t>
            </w:r>
          </w:p>
        </w:tc>
      </w:tr>
      <w:tr w:rsidR="000F03C5" w:rsidRPr="00417115" w14:paraId="3883FA6E" w14:textId="77777777" w:rsidTr="000F03C5">
        <w:trPr>
          <w:trHeight w:val="20"/>
        </w:trPr>
        <w:tc>
          <w:tcPr>
            <w:tcW w:w="2313" w:type="dxa"/>
            <w:vMerge/>
            <w:vAlign w:val="center"/>
            <w:hideMark/>
          </w:tcPr>
          <w:p w14:paraId="39C82C3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F5534F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2DCB7C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классификацию, назначение и выбор геолого-технических мероприятий (</w:t>
            </w:r>
            <w:proofErr w:type="spellStart"/>
            <w:r w:rsidRPr="00417115">
              <w:rPr>
                <w:rFonts w:ascii="Times New Roman" w:hAnsi="Times New Roman"/>
                <w:color w:val="000000"/>
                <w:sz w:val="24"/>
                <w:szCs w:val="24"/>
              </w:rPr>
              <w:t>гтм</w:t>
            </w:r>
            <w:proofErr w:type="spellEnd"/>
            <w:r w:rsidRPr="00417115">
              <w:rPr>
                <w:rFonts w:ascii="Times New Roman" w:hAnsi="Times New Roman"/>
                <w:color w:val="000000"/>
                <w:sz w:val="24"/>
                <w:szCs w:val="24"/>
              </w:rPr>
              <w:t>) при эксплуатации скважин;</w:t>
            </w:r>
          </w:p>
        </w:tc>
      </w:tr>
      <w:tr w:rsidR="000F03C5" w:rsidRPr="00417115" w14:paraId="312A5C06" w14:textId="77777777" w:rsidTr="000F03C5">
        <w:trPr>
          <w:trHeight w:val="20"/>
        </w:trPr>
        <w:tc>
          <w:tcPr>
            <w:tcW w:w="2313" w:type="dxa"/>
            <w:vMerge/>
            <w:vAlign w:val="center"/>
            <w:hideMark/>
          </w:tcPr>
          <w:p w14:paraId="3A2B285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4B6D43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4F90B1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методику расчета оптимального режима работы эксплуатационных и нагнетательных скважин и методы контроля за их работой;</w:t>
            </w:r>
          </w:p>
        </w:tc>
      </w:tr>
      <w:tr w:rsidR="000F03C5" w:rsidRPr="00417115" w14:paraId="39B06EAF" w14:textId="77777777" w:rsidTr="000F03C5">
        <w:trPr>
          <w:trHeight w:val="20"/>
        </w:trPr>
        <w:tc>
          <w:tcPr>
            <w:tcW w:w="2313" w:type="dxa"/>
            <w:vMerge/>
            <w:vAlign w:val="center"/>
            <w:hideMark/>
          </w:tcPr>
          <w:p w14:paraId="41192BA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DAC2E2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172BC5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виды и назначение подземного ремонта скважин;</w:t>
            </w:r>
          </w:p>
        </w:tc>
      </w:tr>
      <w:tr w:rsidR="000F03C5" w:rsidRPr="00417115" w14:paraId="4DC7F433" w14:textId="77777777" w:rsidTr="000F03C5">
        <w:trPr>
          <w:trHeight w:val="20"/>
        </w:trPr>
        <w:tc>
          <w:tcPr>
            <w:tcW w:w="2313" w:type="dxa"/>
            <w:vMerge/>
            <w:vAlign w:val="center"/>
            <w:hideMark/>
          </w:tcPr>
          <w:p w14:paraId="40930CE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464131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E3DA3F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общие сведения о сборе и подготовке нефти перед транспортировкой; </w:t>
            </w:r>
          </w:p>
        </w:tc>
      </w:tr>
      <w:tr w:rsidR="000F03C5" w:rsidRPr="00417115" w14:paraId="0014B8B2" w14:textId="77777777" w:rsidTr="000F03C5">
        <w:trPr>
          <w:trHeight w:val="20"/>
        </w:trPr>
        <w:tc>
          <w:tcPr>
            <w:tcW w:w="2313" w:type="dxa"/>
            <w:vMerge/>
            <w:vAlign w:val="center"/>
            <w:hideMark/>
          </w:tcPr>
          <w:p w14:paraId="0AF02EA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B3AAC9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4FCC4B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общие </w:t>
            </w:r>
            <w:proofErr w:type="gramStart"/>
            <w:r w:rsidRPr="00417115">
              <w:rPr>
                <w:rFonts w:ascii="Times New Roman" w:hAnsi="Times New Roman"/>
                <w:color w:val="000000"/>
                <w:sz w:val="24"/>
                <w:szCs w:val="24"/>
              </w:rPr>
              <w:t>сведения  о</w:t>
            </w:r>
            <w:proofErr w:type="gramEnd"/>
            <w:r w:rsidRPr="00417115">
              <w:rPr>
                <w:rFonts w:ascii="Times New Roman" w:hAnsi="Times New Roman"/>
                <w:color w:val="000000"/>
                <w:sz w:val="24"/>
                <w:szCs w:val="24"/>
              </w:rPr>
              <w:t xml:space="preserve"> системе подготовки и закачки воды в продуктивные пласты.</w:t>
            </w:r>
          </w:p>
        </w:tc>
      </w:tr>
      <w:tr w:rsidR="000F03C5" w:rsidRPr="00417115" w14:paraId="2F53F10B" w14:textId="77777777" w:rsidTr="000F03C5">
        <w:trPr>
          <w:trHeight w:val="20"/>
        </w:trPr>
        <w:tc>
          <w:tcPr>
            <w:tcW w:w="2313" w:type="dxa"/>
            <w:vMerge/>
            <w:vAlign w:val="center"/>
            <w:hideMark/>
          </w:tcPr>
          <w:p w14:paraId="35FE27F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24FAAA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553EA6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общие </w:t>
            </w:r>
            <w:proofErr w:type="gramStart"/>
            <w:r w:rsidRPr="00417115">
              <w:rPr>
                <w:rFonts w:ascii="Times New Roman" w:hAnsi="Times New Roman"/>
                <w:color w:val="000000"/>
                <w:sz w:val="24"/>
                <w:szCs w:val="24"/>
              </w:rPr>
              <w:t>сведения  о</w:t>
            </w:r>
            <w:proofErr w:type="gramEnd"/>
            <w:r w:rsidRPr="00417115">
              <w:rPr>
                <w:rFonts w:ascii="Times New Roman" w:hAnsi="Times New Roman"/>
                <w:color w:val="000000"/>
                <w:sz w:val="24"/>
                <w:szCs w:val="24"/>
              </w:rPr>
              <w:t xml:space="preserve"> мероприятиях по защите промысловых трубопроводов и оборудования от коррозии;</w:t>
            </w:r>
          </w:p>
        </w:tc>
      </w:tr>
      <w:tr w:rsidR="000F03C5" w:rsidRPr="00417115" w14:paraId="3E84B583" w14:textId="77777777" w:rsidTr="000F03C5">
        <w:trPr>
          <w:trHeight w:val="20"/>
        </w:trPr>
        <w:tc>
          <w:tcPr>
            <w:tcW w:w="2313" w:type="dxa"/>
            <w:vMerge/>
            <w:vAlign w:val="center"/>
            <w:hideMark/>
          </w:tcPr>
          <w:p w14:paraId="4253106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7AA393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86179A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мероприятия по охране окружающей среды и недр при эксплуатации нефтяных и газовых скважин</w:t>
            </w:r>
          </w:p>
        </w:tc>
      </w:tr>
      <w:tr w:rsidR="000F03C5" w:rsidRPr="00417115" w14:paraId="6D32FFFC" w14:textId="77777777" w:rsidTr="000F03C5">
        <w:trPr>
          <w:trHeight w:val="20"/>
        </w:trPr>
        <w:tc>
          <w:tcPr>
            <w:tcW w:w="2313" w:type="dxa"/>
            <w:vMerge w:val="restart"/>
            <w:shd w:val="clear" w:color="auto" w:fill="auto"/>
            <w:hideMark/>
          </w:tcPr>
          <w:p w14:paraId="0434452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Геологическое моделирование для подсчета запасов и поддержания добычи нефти и газа;</w:t>
            </w:r>
          </w:p>
        </w:tc>
        <w:tc>
          <w:tcPr>
            <w:tcW w:w="2367" w:type="dxa"/>
            <w:vMerge w:val="restart"/>
            <w:shd w:val="clear" w:color="auto" w:fill="auto"/>
            <w:hideMark/>
          </w:tcPr>
          <w:p w14:paraId="644C8AA1" w14:textId="77777777" w:rsidR="000F03C5" w:rsidRDefault="000F03C5" w:rsidP="00A20254">
            <w:pPr>
              <w:autoSpaceDE w:val="0"/>
              <w:autoSpaceDN w:val="0"/>
              <w:adjustRightInd w:val="0"/>
              <w:jc w:val="both"/>
              <w:rPr>
                <w:rFonts w:ascii="Times New Roman" w:hAnsi="Times New Roman"/>
                <w:color w:val="000000"/>
                <w:sz w:val="24"/>
                <w:szCs w:val="24"/>
              </w:rPr>
            </w:pPr>
            <w:r w:rsidRPr="00417115">
              <w:rPr>
                <w:rFonts w:ascii="Times New Roman" w:hAnsi="Times New Roman"/>
                <w:color w:val="000000"/>
                <w:sz w:val="24"/>
                <w:szCs w:val="24"/>
              </w:rPr>
              <w:t xml:space="preserve">ПК 2.1 </w:t>
            </w:r>
          </w:p>
          <w:p w14:paraId="676F308E" w14:textId="77777777" w:rsidR="000F03C5" w:rsidRDefault="000F03C5" w:rsidP="00A20254">
            <w:pPr>
              <w:autoSpaceDE w:val="0"/>
              <w:autoSpaceDN w:val="0"/>
              <w:adjustRightInd w:val="0"/>
              <w:jc w:val="both"/>
              <w:rPr>
                <w:rFonts w:ascii="Times New Roman" w:hAnsi="Times New Roman"/>
                <w:sz w:val="24"/>
                <w:szCs w:val="24"/>
              </w:rPr>
            </w:pPr>
            <w:r>
              <w:rPr>
                <w:rFonts w:ascii="Times New Roman" w:hAnsi="Times New Roman"/>
                <w:sz w:val="24"/>
                <w:szCs w:val="24"/>
              </w:rPr>
              <w:t>Собирать, интерпретировать, обобщать геолого-геофизическую и промысловую информацию</w:t>
            </w:r>
          </w:p>
          <w:p w14:paraId="2FA6B14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8EB7D4F"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Навыки:</w:t>
            </w:r>
          </w:p>
        </w:tc>
      </w:tr>
      <w:tr w:rsidR="000F03C5" w:rsidRPr="00417115" w14:paraId="569A376D" w14:textId="77777777" w:rsidTr="000F03C5">
        <w:trPr>
          <w:trHeight w:val="20"/>
        </w:trPr>
        <w:tc>
          <w:tcPr>
            <w:tcW w:w="2313" w:type="dxa"/>
            <w:vMerge/>
            <w:vAlign w:val="center"/>
            <w:hideMark/>
          </w:tcPr>
          <w:p w14:paraId="589360E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8F96F9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43A960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сбора геолого-промысловой информации в соответствии с программой работ организации на нефтегазовых месторождениях;</w:t>
            </w:r>
          </w:p>
        </w:tc>
      </w:tr>
      <w:tr w:rsidR="000F03C5" w:rsidRPr="00417115" w14:paraId="570DCB2E" w14:textId="77777777" w:rsidTr="000F03C5">
        <w:trPr>
          <w:trHeight w:val="20"/>
        </w:trPr>
        <w:tc>
          <w:tcPr>
            <w:tcW w:w="2313" w:type="dxa"/>
            <w:vMerge/>
            <w:vAlign w:val="center"/>
            <w:hideMark/>
          </w:tcPr>
          <w:p w14:paraId="754D22D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B3F896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F87C7E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комплексирования данных геоинформационной системы, результатов бурения и испытания скважин при эксплуатации месторождения;</w:t>
            </w:r>
          </w:p>
        </w:tc>
      </w:tr>
      <w:tr w:rsidR="000F03C5" w:rsidRPr="00417115" w14:paraId="1C944245" w14:textId="77777777" w:rsidTr="000F03C5">
        <w:trPr>
          <w:trHeight w:val="20"/>
        </w:trPr>
        <w:tc>
          <w:tcPr>
            <w:tcW w:w="2313" w:type="dxa"/>
            <w:vMerge/>
            <w:vAlign w:val="center"/>
            <w:hideMark/>
          </w:tcPr>
          <w:p w14:paraId="473875C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C0A695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67834F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анализа полученной и обработанной геолого-промысловой информации, отбраковка некачественных данных;</w:t>
            </w:r>
          </w:p>
        </w:tc>
      </w:tr>
      <w:tr w:rsidR="000F03C5" w:rsidRPr="00417115" w14:paraId="7D787CB6" w14:textId="77777777" w:rsidTr="000F03C5">
        <w:trPr>
          <w:trHeight w:val="20"/>
        </w:trPr>
        <w:tc>
          <w:tcPr>
            <w:tcW w:w="2313" w:type="dxa"/>
            <w:vMerge/>
            <w:vAlign w:val="center"/>
            <w:hideMark/>
          </w:tcPr>
          <w:p w14:paraId="7EBF0B6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2268E4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C2CCB1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подготовки технической документации эксплуатационной скважины;</w:t>
            </w:r>
          </w:p>
        </w:tc>
      </w:tr>
      <w:tr w:rsidR="000F03C5" w:rsidRPr="00417115" w14:paraId="39754AF2" w14:textId="77777777" w:rsidTr="000F03C5">
        <w:trPr>
          <w:trHeight w:val="20"/>
        </w:trPr>
        <w:tc>
          <w:tcPr>
            <w:tcW w:w="2313" w:type="dxa"/>
            <w:vMerge/>
            <w:vAlign w:val="center"/>
            <w:hideMark/>
          </w:tcPr>
          <w:p w14:paraId="125541E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BCE61C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78A233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систематизации полученной и обработанной геологической информации</w:t>
            </w:r>
          </w:p>
        </w:tc>
      </w:tr>
      <w:tr w:rsidR="000F03C5" w:rsidRPr="00417115" w14:paraId="512FFCB6" w14:textId="77777777" w:rsidTr="000F03C5">
        <w:trPr>
          <w:trHeight w:val="20"/>
        </w:trPr>
        <w:tc>
          <w:tcPr>
            <w:tcW w:w="2313" w:type="dxa"/>
            <w:vMerge/>
            <w:vAlign w:val="center"/>
            <w:hideMark/>
          </w:tcPr>
          <w:p w14:paraId="63C9039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19AFA3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17CF0D6"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Умения:</w:t>
            </w:r>
          </w:p>
        </w:tc>
      </w:tr>
      <w:tr w:rsidR="000F03C5" w:rsidRPr="00417115" w14:paraId="4DF92A51" w14:textId="77777777" w:rsidTr="000F03C5">
        <w:trPr>
          <w:trHeight w:val="20"/>
        </w:trPr>
        <w:tc>
          <w:tcPr>
            <w:tcW w:w="2313" w:type="dxa"/>
            <w:vMerge/>
            <w:vAlign w:val="center"/>
            <w:hideMark/>
          </w:tcPr>
          <w:p w14:paraId="38FEAA1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CCFCAE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AA819F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выполнять пересчет результатов химических анализов вод из ионной формы выражения в другие (мг-</w:t>
            </w:r>
            <w:proofErr w:type="spellStart"/>
            <w:r w:rsidRPr="00417115">
              <w:rPr>
                <w:rFonts w:ascii="Times New Roman" w:hAnsi="Times New Roman"/>
                <w:color w:val="000000"/>
                <w:sz w:val="24"/>
                <w:szCs w:val="24"/>
                <w:lang w:val="x-none"/>
              </w:rPr>
              <w:t>экв</w:t>
            </w:r>
            <w:proofErr w:type="spellEnd"/>
            <w:r w:rsidRPr="00417115">
              <w:rPr>
                <w:rFonts w:ascii="Times New Roman" w:hAnsi="Times New Roman"/>
                <w:color w:val="000000"/>
                <w:sz w:val="24"/>
                <w:szCs w:val="24"/>
                <w:lang w:val="x-none"/>
              </w:rPr>
              <w:t>; %-</w:t>
            </w:r>
            <w:proofErr w:type="spellStart"/>
            <w:r w:rsidRPr="00417115">
              <w:rPr>
                <w:rFonts w:ascii="Times New Roman" w:hAnsi="Times New Roman"/>
                <w:color w:val="000000"/>
                <w:sz w:val="24"/>
                <w:szCs w:val="24"/>
                <w:lang w:val="x-none"/>
              </w:rPr>
              <w:t>экв</w:t>
            </w:r>
            <w:proofErr w:type="spellEnd"/>
            <w:r w:rsidRPr="00417115">
              <w:rPr>
                <w:rFonts w:ascii="Times New Roman" w:hAnsi="Times New Roman"/>
                <w:color w:val="000000"/>
                <w:sz w:val="24"/>
                <w:szCs w:val="24"/>
                <w:lang w:val="x-none"/>
              </w:rPr>
              <w:t>.);</w:t>
            </w:r>
          </w:p>
        </w:tc>
      </w:tr>
      <w:tr w:rsidR="000F03C5" w:rsidRPr="00417115" w14:paraId="00DFE04D" w14:textId="77777777" w:rsidTr="000F03C5">
        <w:trPr>
          <w:trHeight w:val="20"/>
        </w:trPr>
        <w:tc>
          <w:tcPr>
            <w:tcW w:w="2313" w:type="dxa"/>
            <w:vMerge/>
            <w:vAlign w:val="center"/>
            <w:hideMark/>
          </w:tcPr>
          <w:p w14:paraId="6AD93C7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AF28A2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5AB1F6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графически изображать химический состав подземных вод;</w:t>
            </w:r>
          </w:p>
        </w:tc>
      </w:tr>
      <w:tr w:rsidR="000F03C5" w:rsidRPr="00417115" w14:paraId="1F23DAE3" w14:textId="77777777" w:rsidTr="000F03C5">
        <w:trPr>
          <w:trHeight w:val="20"/>
        </w:trPr>
        <w:tc>
          <w:tcPr>
            <w:tcW w:w="2313" w:type="dxa"/>
            <w:vMerge/>
            <w:vAlign w:val="center"/>
            <w:hideMark/>
          </w:tcPr>
          <w:p w14:paraId="27AC9A7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3AE1BA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966930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 xml:space="preserve">определять химический тип воды по </w:t>
            </w:r>
            <w:proofErr w:type="spellStart"/>
            <w:r w:rsidRPr="00417115">
              <w:rPr>
                <w:rFonts w:ascii="Times New Roman" w:hAnsi="Times New Roman"/>
                <w:color w:val="000000"/>
                <w:sz w:val="24"/>
                <w:szCs w:val="24"/>
                <w:lang w:val="x-none"/>
              </w:rPr>
              <w:t>сулину</w:t>
            </w:r>
            <w:proofErr w:type="spellEnd"/>
            <w:r w:rsidRPr="00417115">
              <w:rPr>
                <w:rFonts w:ascii="Times New Roman" w:hAnsi="Times New Roman"/>
                <w:color w:val="000000"/>
                <w:sz w:val="24"/>
                <w:szCs w:val="24"/>
                <w:lang w:val="x-none"/>
              </w:rPr>
              <w:t xml:space="preserve"> и условия образования;</w:t>
            </w:r>
          </w:p>
        </w:tc>
      </w:tr>
      <w:tr w:rsidR="000F03C5" w:rsidRPr="00417115" w14:paraId="7167861A" w14:textId="77777777" w:rsidTr="000F03C5">
        <w:trPr>
          <w:trHeight w:val="20"/>
        </w:trPr>
        <w:tc>
          <w:tcPr>
            <w:tcW w:w="2313" w:type="dxa"/>
            <w:vMerge/>
            <w:vAlign w:val="center"/>
            <w:hideMark/>
          </w:tcPr>
          <w:p w14:paraId="3D90F60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D3A5F6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36AC07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обрабатывать результаты гранулометрического анализа;</w:t>
            </w:r>
          </w:p>
        </w:tc>
      </w:tr>
      <w:tr w:rsidR="000F03C5" w:rsidRPr="00417115" w14:paraId="4F2F0050" w14:textId="77777777" w:rsidTr="000F03C5">
        <w:trPr>
          <w:trHeight w:val="20"/>
        </w:trPr>
        <w:tc>
          <w:tcPr>
            <w:tcW w:w="2313" w:type="dxa"/>
            <w:vMerge/>
            <w:vAlign w:val="center"/>
            <w:hideMark/>
          </w:tcPr>
          <w:p w14:paraId="2B90759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FFC6CF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1EDE9C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 xml:space="preserve">строить  и описывать карты </w:t>
            </w:r>
            <w:proofErr w:type="spellStart"/>
            <w:r w:rsidRPr="00417115">
              <w:rPr>
                <w:rFonts w:ascii="Times New Roman" w:hAnsi="Times New Roman"/>
                <w:color w:val="000000"/>
                <w:sz w:val="24"/>
                <w:szCs w:val="24"/>
                <w:lang w:val="x-none"/>
              </w:rPr>
              <w:t>гидроизопьез</w:t>
            </w:r>
            <w:proofErr w:type="spellEnd"/>
            <w:r w:rsidRPr="00417115">
              <w:rPr>
                <w:rFonts w:ascii="Times New Roman" w:hAnsi="Times New Roman"/>
                <w:color w:val="000000"/>
                <w:sz w:val="24"/>
                <w:szCs w:val="24"/>
                <w:lang w:val="x-none"/>
              </w:rPr>
              <w:t>;</w:t>
            </w:r>
          </w:p>
        </w:tc>
      </w:tr>
      <w:tr w:rsidR="000F03C5" w:rsidRPr="00417115" w14:paraId="5944765E" w14:textId="77777777" w:rsidTr="000F03C5">
        <w:trPr>
          <w:trHeight w:val="20"/>
        </w:trPr>
        <w:tc>
          <w:tcPr>
            <w:tcW w:w="2313" w:type="dxa"/>
            <w:vMerge/>
            <w:vAlign w:val="center"/>
            <w:hideMark/>
          </w:tcPr>
          <w:p w14:paraId="592BE8B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48C4ED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5B8453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объяснять  взаимосвязь между составом подземных вод и их образованием и залеганием;</w:t>
            </w:r>
          </w:p>
        </w:tc>
      </w:tr>
      <w:tr w:rsidR="000F03C5" w:rsidRPr="00417115" w14:paraId="6CECDB0D" w14:textId="77777777" w:rsidTr="000F03C5">
        <w:trPr>
          <w:trHeight w:val="20"/>
        </w:trPr>
        <w:tc>
          <w:tcPr>
            <w:tcW w:w="2313" w:type="dxa"/>
            <w:vMerge/>
            <w:vAlign w:val="center"/>
            <w:hideMark/>
          </w:tcPr>
          <w:p w14:paraId="327DEC1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3D7C09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704599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объяснять  использование гидрогеологических данных при поисках нефти и газа, при разведке и разработке нефтяных и газовых месторождений;</w:t>
            </w:r>
          </w:p>
        </w:tc>
      </w:tr>
      <w:tr w:rsidR="000F03C5" w:rsidRPr="00417115" w14:paraId="21371B24" w14:textId="77777777" w:rsidTr="000F03C5">
        <w:trPr>
          <w:trHeight w:val="20"/>
        </w:trPr>
        <w:tc>
          <w:tcPr>
            <w:tcW w:w="2313" w:type="dxa"/>
            <w:vMerge/>
            <w:vAlign w:val="center"/>
            <w:hideMark/>
          </w:tcPr>
          <w:p w14:paraId="559C779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EA484B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88353E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объяснять причины обводнения скважин;</w:t>
            </w:r>
          </w:p>
        </w:tc>
      </w:tr>
      <w:tr w:rsidR="000F03C5" w:rsidRPr="00417115" w14:paraId="1C00819E" w14:textId="77777777" w:rsidTr="000F03C5">
        <w:trPr>
          <w:trHeight w:val="20"/>
        </w:trPr>
        <w:tc>
          <w:tcPr>
            <w:tcW w:w="2313" w:type="dxa"/>
            <w:vMerge/>
            <w:vAlign w:val="center"/>
            <w:hideMark/>
          </w:tcPr>
          <w:p w14:paraId="5A18F37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A410FB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D03F5F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строить схему сопоставления разрезов скважин;</w:t>
            </w:r>
          </w:p>
        </w:tc>
      </w:tr>
      <w:tr w:rsidR="000F03C5" w:rsidRPr="00417115" w14:paraId="1478B51C" w14:textId="77777777" w:rsidTr="000F03C5">
        <w:trPr>
          <w:trHeight w:val="20"/>
        </w:trPr>
        <w:tc>
          <w:tcPr>
            <w:tcW w:w="2313" w:type="dxa"/>
            <w:vMerge/>
            <w:vAlign w:val="center"/>
            <w:hideMark/>
          </w:tcPr>
          <w:p w14:paraId="5A793F5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881097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954C79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 xml:space="preserve">составлять и анализировать геологическую графику при  построении  двухмерных моделей залежей нефти и газа различных типов; </w:t>
            </w:r>
          </w:p>
        </w:tc>
      </w:tr>
      <w:tr w:rsidR="000F03C5" w:rsidRPr="00417115" w14:paraId="63D79A7B" w14:textId="77777777" w:rsidTr="000F03C5">
        <w:trPr>
          <w:trHeight w:val="20"/>
        </w:trPr>
        <w:tc>
          <w:tcPr>
            <w:tcW w:w="2313" w:type="dxa"/>
            <w:vMerge/>
            <w:vAlign w:val="center"/>
            <w:hideMark/>
          </w:tcPr>
          <w:p w14:paraId="75C8A5D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D8E616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A3B667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обрабатывать по утвержденной методике геологическую  информацию;</w:t>
            </w:r>
          </w:p>
        </w:tc>
      </w:tr>
      <w:tr w:rsidR="000F03C5" w:rsidRPr="00417115" w14:paraId="668CE7C6" w14:textId="77777777" w:rsidTr="000F03C5">
        <w:trPr>
          <w:trHeight w:val="20"/>
        </w:trPr>
        <w:tc>
          <w:tcPr>
            <w:tcW w:w="2313" w:type="dxa"/>
            <w:vMerge/>
            <w:vAlign w:val="center"/>
            <w:hideMark/>
          </w:tcPr>
          <w:p w14:paraId="614E4F0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43B94E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CCCC42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строить карты геологической неоднородности продуктивных пластов;</w:t>
            </w:r>
          </w:p>
        </w:tc>
      </w:tr>
      <w:tr w:rsidR="000F03C5" w:rsidRPr="00417115" w14:paraId="09316955" w14:textId="77777777" w:rsidTr="000F03C5">
        <w:trPr>
          <w:trHeight w:val="20"/>
        </w:trPr>
        <w:tc>
          <w:tcPr>
            <w:tcW w:w="2313" w:type="dxa"/>
            <w:vMerge/>
            <w:vAlign w:val="center"/>
            <w:hideMark/>
          </w:tcPr>
          <w:p w14:paraId="46A4833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04A276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7D749A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давать  оценку геолого-промысловой характеристике продуктивного пласта при обосновании рациональной системы разработки;</w:t>
            </w:r>
          </w:p>
        </w:tc>
      </w:tr>
      <w:tr w:rsidR="000F03C5" w:rsidRPr="00417115" w14:paraId="74CA63A6" w14:textId="77777777" w:rsidTr="000F03C5">
        <w:trPr>
          <w:trHeight w:val="20"/>
        </w:trPr>
        <w:tc>
          <w:tcPr>
            <w:tcW w:w="2313" w:type="dxa"/>
            <w:vMerge/>
            <w:vAlign w:val="center"/>
            <w:hideMark/>
          </w:tcPr>
          <w:p w14:paraId="47A2974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393525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5CBC17C" w14:textId="77777777" w:rsidR="000F03C5" w:rsidRPr="00E011D0"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вести геолого-промысловый контроль за разработкой нефтяных и газовых месторождений</w:t>
            </w:r>
            <w:r>
              <w:rPr>
                <w:rFonts w:ascii="Times New Roman" w:hAnsi="Times New Roman"/>
                <w:color w:val="000000"/>
                <w:sz w:val="24"/>
                <w:szCs w:val="24"/>
              </w:rPr>
              <w:t>;</w:t>
            </w:r>
          </w:p>
        </w:tc>
      </w:tr>
      <w:tr w:rsidR="000F03C5" w:rsidRPr="00417115" w14:paraId="34BB7CC3" w14:textId="77777777" w:rsidTr="000F03C5">
        <w:trPr>
          <w:trHeight w:val="20"/>
        </w:trPr>
        <w:tc>
          <w:tcPr>
            <w:tcW w:w="2313" w:type="dxa"/>
            <w:vMerge/>
            <w:vAlign w:val="center"/>
            <w:hideMark/>
          </w:tcPr>
          <w:p w14:paraId="135DBA9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DCBD9E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072F20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анализировать основные показатели разработки;</w:t>
            </w:r>
          </w:p>
        </w:tc>
      </w:tr>
      <w:tr w:rsidR="000F03C5" w:rsidRPr="00417115" w14:paraId="4695FCE8" w14:textId="77777777" w:rsidTr="000F03C5">
        <w:trPr>
          <w:trHeight w:val="20"/>
        </w:trPr>
        <w:tc>
          <w:tcPr>
            <w:tcW w:w="2313" w:type="dxa"/>
            <w:vMerge/>
            <w:vAlign w:val="center"/>
            <w:hideMark/>
          </w:tcPr>
          <w:p w14:paraId="17AE219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E4BE5D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0BD3B3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 xml:space="preserve">анализировать и систематизировать полученную геологическую информацию, вести базу промысловых данных; </w:t>
            </w:r>
          </w:p>
        </w:tc>
      </w:tr>
      <w:tr w:rsidR="000F03C5" w:rsidRPr="00417115" w14:paraId="2B13D2AF" w14:textId="77777777" w:rsidTr="000F03C5">
        <w:trPr>
          <w:trHeight w:val="20"/>
        </w:trPr>
        <w:tc>
          <w:tcPr>
            <w:tcW w:w="2313" w:type="dxa"/>
            <w:vMerge/>
            <w:vAlign w:val="center"/>
            <w:hideMark/>
          </w:tcPr>
          <w:p w14:paraId="03142C2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7EE557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D50AD4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оценивать качество исследований в области промысловой геологии;</w:t>
            </w:r>
          </w:p>
        </w:tc>
      </w:tr>
      <w:tr w:rsidR="000F03C5" w:rsidRPr="00417115" w14:paraId="37A0B628" w14:textId="77777777" w:rsidTr="000F03C5">
        <w:trPr>
          <w:trHeight w:val="20"/>
        </w:trPr>
        <w:tc>
          <w:tcPr>
            <w:tcW w:w="2313" w:type="dxa"/>
            <w:vMerge/>
            <w:vAlign w:val="center"/>
            <w:hideMark/>
          </w:tcPr>
          <w:p w14:paraId="32865A4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741C29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0D3C7B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контролировать выполнение и результаты сбора, анализа, систематизации и обобщения геологической информации;</w:t>
            </w:r>
          </w:p>
        </w:tc>
      </w:tr>
      <w:tr w:rsidR="000F03C5" w:rsidRPr="00417115" w14:paraId="54372E54" w14:textId="77777777" w:rsidTr="000F03C5">
        <w:trPr>
          <w:trHeight w:val="20"/>
        </w:trPr>
        <w:tc>
          <w:tcPr>
            <w:tcW w:w="2313" w:type="dxa"/>
            <w:vMerge/>
            <w:vAlign w:val="center"/>
            <w:hideMark/>
          </w:tcPr>
          <w:p w14:paraId="2B78E2B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79F4E1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582C11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применять требования нормативных документов при сборе и систематизации геолого-промысловых данных</w:t>
            </w:r>
          </w:p>
        </w:tc>
      </w:tr>
      <w:tr w:rsidR="000F03C5" w:rsidRPr="00417115" w14:paraId="5358BA6B" w14:textId="77777777" w:rsidTr="000F03C5">
        <w:trPr>
          <w:trHeight w:val="20"/>
        </w:trPr>
        <w:tc>
          <w:tcPr>
            <w:tcW w:w="2313" w:type="dxa"/>
            <w:vMerge/>
            <w:vAlign w:val="center"/>
            <w:hideMark/>
          </w:tcPr>
          <w:p w14:paraId="63F9409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C2F557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EEE9F0D"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5A11FA9A" w14:textId="77777777" w:rsidTr="000F03C5">
        <w:trPr>
          <w:trHeight w:val="20"/>
        </w:trPr>
        <w:tc>
          <w:tcPr>
            <w:tcW w:w="2313" w:type="dxa"/>
            <w:vMerge/>
            <w:vAlign w:val="center"/>
            <w:hideMark/>
          </w:tcPr>
          <w:p w14:paraId="0DF48F1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A220E4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78A274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виды подземных вод;</w:t>
            </w:r>
          </w:p>
        </w:tc>
      </w:tr>
      <w:tr w:rsidR="000F03C5" w:rsidRPr="00417115" w14:paraId="2C336682" w14:textId="77777777" w:rsidTr="000F03C5">
        <w:trPr>
          <w:trHeight w:val="20"/>
        </w:trPr>
        <w:tc>
          <w:tcPr>
            <w:tcW w:w="2313" w:type="dxa"/>
            <w:vMerge/>
            <w:vAlign w:val="center"/>
            <w:hideMark/>
          </w:tcPr>
          <w:p w14:paraId="7EC7D30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2F8127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1E8D4A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условия залегания подземных вод водонапорные системы;</w:t>
            </w:r>
          </w:p>
        </w:tc>
      </w:tr>
      <w:tr w:rsidR="000F03C5" w:rsidRPr="00417115" w14:paraId="1D24CC0B" w14:textId="77777777" w:rsidTr="000F03C5">
        <w:trPr>
          <w:trHeight w:val="20"/>
        </w:trPr>
        <w:tc>
          <w:tcPr>
            <w:tcW w:w="2313" w:type="dxa"/>
            <w:vMerge/>
            <w:vAlign w:val="center"/>
            <w:hideMark/>
          </w:tcPr>
          <w:p w14:paraId="4AF0608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2B3994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F0AD1F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происхождение подземных вод;</w:t>
            </w:r>
          </w:p>
        </w:tc>
      </w:tr>
      <w:tr w:rsidR="000F03C5" w:rsidRPr="00417115" w14:paraId="6C29C3A9" w14:textId="77777777" w:rsidTr="000F03C5">
        <w:trPr>
          <w:trHeight w:val="20"/>
        </w:trPr>
        <w:tc>
          <w:tcPr>
            <w:tcW w:w="2313" w:type="dxa"/>
            <w:vMerge/>
            <w:vAlign w:val="center"/>
            <w:hideMark/>
          </w:tcPr>
          <w:p w14:paraId="27B4830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313BD3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74EFC1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давление и температура в недрах;</w:t>
            </w:r>
          </w:p>
        </w:tc>
      </w:tr>
      <w:tr w:rsidR="000F03C5" w:rsidRPr="00417115" w14:paraId="7B936A69" w14:textId="77777777" w:rsidTr="000F03C5">
        <w:trPr>
          <w:trHeight w:val="20"/>
        </w:trPr>
        <w:tc>
          <w:tcPr>
            <w:tcW w:w="2313" w:type="dxa"/>
            <w:vMerge/>
            <w:vAlign w:val="center"/>
            <w:hideMark/>
          </w:tcPr>
          <w:p w14:paraId="19442B4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73CE01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56DAD05" w14:textId="77777777" w:rsidR="000F03C5" w:rsidRPr="00E011D0"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основы гидравлик и динамики подземных вод</w:t>
            </w:r>
            <w:r>
              <w:rPr>
                <w:rFonts w:ascii="Times New Roman" w:hAnsi="Times New Roman"/>
                <w:color w:val="000000"/>
                <w:sz w:val="24"/>
                <w:szCs w:val="24"/>
              </w:rPr>
              <w:t>;</w:t>
            </w:r>
          </w:p>
        </w:tc>
      </w:tr>
      <w:tr w:rsidR="000F03C5" w:rsidRPr="00417115" w14:paraId="66B9F743" w14:textId="77777777" w:rsidTr="000F03C5">
        <w:trPr>
          <w:trHeight w:val="20"/>
        </w:trPr>
        <w:tc>
          <w:tcPr>
            <w:tcW w:w="2313" w:type="dxa"/>
            <w:vMerge/>
            <w:vAlign w:val="center"/>
            <w:hideMark/>
          </w:tcPr>
          <w:p w14:paraId="616636E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9561AC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74F429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силы, действующие на нефть и газ в горных породах;</w:t>
            </w:r>
          </w:p>
        </w:tc>
      </w:tr>
      <w:tr w:rsidR="000F03C5" w:rsidRPr="00417115" w14:paraId="4B00E252" w14:textId="77777777" w:rsidTr="000F03C5">
        <w:trPr>
          <w:trHeight w:val="20"/>
        </w:trPr>
        <w:tc>
          <w:tcPr>
            <w:tcW w:w="2313" w:type="dxa"/>
            <w:vMerge/>
            <w:vAlign w:val="center"/>
            <w:hideMark/>
          </w:tcPr>
          <w:p w14:paraId="074FBAD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8BF29A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8AE1FA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размещение нефти, газа и воды в породах коллекторах;</w:t>
            </w:r>
          </w:p>
        </w:tc>
      </w:tr>
      <w:tr w:rsidR="000F03C5" w:rsidRPr="00417115" w14:paraId="2F7BFF02" w14:textId="77777777" w:rsidTr="000F03C5">
        <w:trPr>
          <w:trHeight w:val="20"/>
        </w:trPr>
        <w:tc>
          <w:tcPr>
            <w:tcW w:w="2313" w:type="dxa"/>
            <w:vMerge/>
            <w:vAlign w:val="center"/>
            <w:hideMark/>
          </w:tcPr>
          <w:p w14:paraId="7BF7347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5A56AF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604569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понятие о переходной зоне, зависимость мощности переходной зоны от капиллярных явлений;</w:t>
            </w:r>
          </w:p>
        </w:tc>
      </w:tr>
      <w:tr w:rsidR="000F03C5" w:rsidRPr="00417115" w14:paraId="25448212" w14:textId="77777777" w:rsidTr="000F03C5">
        <w:trPr>
          <w:trHeight w:val="20"/>
        </w:trPr>
        <w:tc>
          <w:tcPr>
            <w:tcW w:w="2313" w:type="dxa"/>
            <w:vMerge/>
            <w:vAlign w:val="center"/>
            <w:hideMark/>
          </w:tcPr>
          <w:p w14:paraId="42F2C31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6345C7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1CC4A2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 xml:space="preserve">химический состав и физические свойства подземных вод; </w:t>
            </w:r>
          </w:p>
        </w:tc>
      </w:tr>
      <w:tr w:rsidR="000F03C5" w:rsidRPr="00417115" w14:paraId="14EB3549" w14:textId="77777777" w:rsidTr="000F03C5">
        <w:trPr>
          <w:trHeight w:val="20"/>
        </w:trPr>
        <w:tc>
          <w:tcPr>
            <w:tcW w:w="2313" w:type="dxa"/>
            <w:vMerge/>
            <w:vAlign w:val="center"/>
            <w:hideMark/>
          </w:tcPr>
          <w:p w14:paraId="503EBB3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1A0FC2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7F74A5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формы выражения химического состава воды</w:t>
            </w:r>
            <w:r>
              <w:rPr>
                <w:rFonts w:ascii="Times New Roman" w:hAnsi="Times New Roman"/>
                <w:color w:val="000000"/>
                <w:sz w:val="24"/>
                <w:szCs w:val="24"/>
              </w:rPr>
              <w:t>;</w:t>
            </w:r>
            <w:r w:rsidRPr="00417115">
              <w:rPr>
                <w:rFonts w:ascii="Times New Roman" w:hAnsi="Times New Roman"/>
                <w:color w:val="000000"/>
                <w:sz w:val="24"/>
                <w:szCs w:val="24"/>
                <w:lang w:val="x-none"/>
              </w:rPr>
              <w:t xml:space="preserve"> </w:t>
            </w:r>
          </w:p>
        </w:tc>
      </w:tr>
      <w:tr w:rsidR="000F03C5" w:rsidRPr="00417115" w14:paraId="57AEBCD2" w14:textId="77777777" w:rsidTr="000F03C5">
        <w:trPr>
          <w:trHeight w:val="20"/>
        </w:trPr>
        <w:tc>
          <w:tcPr>
            <w:tcW w:w="2313" w:type="dxa"/>
            <w:vMerge/>
            <w:vAlign w:val="center"/>
            <w:hideMark/>
          </w:tcPr>
          <w:p w14:paraId="1E67F0E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491E7C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C7460B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графические способы изображения подземных вод;</w:t>
            </w:r>
          </w:p>
        </w:tc>
      </w:tr>
      <w:tr w:rsidR="000F03C5" w:rsidRPr="00417115" w14:paraId="5D5D0E19" w14:textId="77777777" w:rsidTr="000F03C5">
        <w:trPr>
          <w:trHeight w:val="20"/>
        </w:trPr>
        <w:tc>
          <w:tcPr>
            <w:tcW w:w="2313" w:type="dxa"/>
            <w:vMerge/>
            <w:vAlign w:val="center"/>
            <w:hideMark/>
          </w:tcPr>
          <w:p w14:paraId="658E9F8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B8BC73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C65EDB5" w14:textId="77777777" w:rsidR="000F03C5" w:rsidRPr="00E011D0"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классификации вод по химическому составу</w:t>
            </w:r>
            <w:r>
              <w:rPr>
                <w:rFonts w:ascii="Times New Roman" w:hAnsi="Times New Roman"/>
                <w:color w:val="000000"/>
                <w:sz w:val="24"/>
                <w:szCs w:val="24"/>
              </w:rPr>
              <w:t>;</w:t>
            </w:r>
          </w:p>
        </w:tc>
      </w:tr>
      <w:tr w:rsidR="000F03C5" w:rsidRPr="00417115" w14:paraId="1D192AA7" w14:textId="77777777" w:rsidTr="000F03C5">
        <w:trPr>
          <w:trHeight w:val="20"/>
        </w:trPr>
        <w:tc>
          <w:tcPr>
            <w:tcW w:w="2313" w:type="dxa"/>
            <w:vMerge/>
            <w:vAlign w:val="center"/>
            <w:hideMark/>
          </w:tcPr>
          <w:p w14:paraId="55F2AAA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9898CC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CEA8C68" w14:textId="77777777" w:rsidR="000F03C5" w:rsidRPr="00E011D0"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условия залегания вод в недрах нефтяных  газовых месторождений, получение геологической информации промысловая классификация вод нефтяных месторождений</w:t>
            </w:r>
            <w:r>
              <w:rPr>
                <w:rFonts w:ascii="Times New Roman" w:hAnsi="Times New Roman"/>
                <w:color w:val="000000"/>
                <w:sz w:val="24"/>
                <w:szCs w:val="24"/>
              </w:rPr>
              <w:t>;</w:t>
            </w:r>
          </w:p>
        </w:tc>
      </w:tr>
      <w:tr w:rsidR="000F03C5" w:rsidRPr="00417115" w14:paraId="5655DA26" w14:textId="77777777" w:rsidTr="000F03C5">
        <w:trPr>
          <w:trHeight w:val="20"/>
        </w:trPr>
        <w:tc>
          <w:tcPr>
            <w:tcW w:w="2313" w:type="dxa"/>
            <w:vMerge/>
            <w:vAlign w:val="center"/>
            <w:hideMark/>
          </w:tcPr>
          <w:p w14:paraId="69861D5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9204FD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7A3147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использование гидрогеологических данных при поисках нефти и газа;</w:t>
            </w:r>
          </w:p>
        </w:tc>
      </w:tr>
      <w:tr w:rsidR="000F03C5" w:rsidRPr="00417115" w14:paraId="3E5D8461" w14:textId="77777777" w:rsidTr="000F03C5">
        <w:trPr>
          <w:trHeight w:val="20"/>
        </w:trPr>
        <w:tc>
          <w:tcPr>
            <w:tcW w:w="2313" w:type="dxa"/>
            <w:vMerge/>
            <w:vAlign w:val="center"/>
            <w:hideMark/>
          </w:tcPr>
          <w:p w14:paraId="369EBC5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2AD56D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EE83C4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гидрогеологические показатели нефтегазоносности;</w:t>
            </w:r>
          </w:p>
        </w:tc>
      </w:tr>
      <w:tr w:rsidR="000F03C5" w:rsidRPr="00417115" w14:paraId="09755981" w14:textId="77777777" w:rsidTr="000F03C5">
        <w:trPr>
          <w:trHeight w:val="20"/>
        </w:trPr>
        <w:tc>
          <w:tcPr>
            <w:tcW w:w="2313" w:type="dxa"/>
            <w:vMerge/>
            <w:vAlign w:val="center"/>
            <w:hideMark/>
          </w:tcPr>
          <w:p w14:paraId="24AC4F2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164B9A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032D72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гидрогеологические условия и показатели ловушек благоприятные для сохранения нефти и газа;</w:t>
            </w:r>
          </w:p>
        </w:tc>
      </w:tr>
      <w:tr w:rsidR="000F03C5" w:rsidRPr="00417115" w14:paraId="6EB86B41" w14:textId="77777777" w:rsidTr="000F03C5">
        <w:trPr>
          <w:trHeight w:val="20"/>
        </w:trPr>
        <w:tc>
          <w:tcPr>
            <w:tcW w:w="2313" w:type="dxa"/>
            <w:vMerge/>
            <w:vAlign w:val="center"/>
            <w:hideMark/>
          </w:tcPr>
          <w:p w14:paraId="75F7506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BD4CA9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D6CB71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использование гидрогеологических исследований при разведке и разработке нефтяных и газовых месторождений;</w:t>
            </w:r>
          </w:p>
        </w:tc>
      </w:tr>
      <w:tr w:rsidR="000F03C5" w:rsidRPr="00417115" w14:paraId="35F234A7" w14:textId="77777777" w:rsidTr="000F03C5">
        <w:trPr>
          <w:trHeight w:val="20"/>
        </w:trPr>
        <w:tc>
          <w:tcPr>
            <w:tcW w:w="2313" w:type="dxa"/>
            <w:vMerge/>
            <w:vAlign w:val="center"/>
            <w:hideMark/>
          </w:tcPr>
          <w:p w14:paraId="33F7998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CC9555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2DCA6A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 xml:space="preserve">методы и методику выделения продуктивных пластов в разрезе; </w:t>
            </w:r>
          </w:p>
        </w:tc>
      </w:tr>
      <w:tr w:rsidR="000F03C5" w:rsidRPr="00417115" w14:paraId="7C879116" w14:textId="77777777" w:rsidTr="000F03C5">
        <w:trPr>
          <w:trHeight w:val="20"/>
        </w:trPr>
        <w:tc>
          <w:tcPr>
            <w:tcW w:w="2313" w:type="dxa"/>
            <w:vMerge/>
            <w:vAlign w:val="center"/>
            <w:hideMark/>
          </w:tcPr>
          <w:p w14:paraId="27DAB84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CDCF5F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3D564C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анализ полученной и обработанной геолого-промысловой информации, отбраковка некачественных данных;</w:t>
            </w:r>
          </w:p>
        </w:tc>
      </w:tr>
      <w:tr w:rsidR="000F03C5" w:rsidRPr="00417115" w14:paraId="698E2F79" w14:textId="77777777" w:rsidTr="000F03C5">
        <w:trPr>
          <w:trHeight w:val="20"/>
        </w:trPr>
        <w:tc>
          <w:tcPr>
            <w:tcW w:w="2313" w:type="dxa"/>
            <w:vMerge/>
            <w:vAlign w:val="center"/>
            <w:hideMark/>
          </w:tcPr>
          <w:p w14:paraId="77D5E9A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472BF9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12D7FD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строение различных типов залежей нефти и газа;</w:t>
            </w:r>
          </w:p>
        </w:tc>
      </w:tr>
      <w:tr w:rsidR="000F03C5" w:rsidRPr="00417115" w14:paraId="681D7C67" w14:textId="77777777" w:rsidTr="000F03C5">
        <w:trPr>
          <w:trHeight w:val="20"/>
        </w:trPr>
        <w:tc>
          <w:tcPr>
            <w:tcW w:w="2313" w:type="dxa"/>
            <w:vMerge/>
            <w:vAlign w:val="center"/>
            <w:hideMark/>
          </w:tcPr>
          <w:p w14:paraId="0EC0230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C0C96D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A04758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методики построения  двухмерного геологического моделирования залежей нефти и газа различных типов;</w:t>
            </w:r>
          </w:p>
        </w:tc>
      </w:tr>
      <w:tr w:rsidR="000F03C5" w:rsidRPr="00417115" w14:paraId="176B90C0" w14:textId="77777777" w:rsidTr="000F03C5">
        <w:trPr>
          <w:trHeight w:val="20"/>
        </w:trPr>
        <w:tc>
          <w:tcPr>
            <w:tcW w:w="2313" w:type="dxa"/>
            <w:vMerge/>
            <w:vAlign w:val="center"/>
            <w:hideMark/>
          </w:tcPr>
          <w:p w14:paraId="4E3A7CB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4D0727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BC5341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режимы залежи нефти и газа;</w:t>
            </w:r>
          </w:p>
        </w:tc>
      </w:tr>
      <w:tr w:rsidR="000F03C5" w:rsidRPr="00417115" w14:paraId="7D4D844B" w14:textId="77777777" w:rsidTr="000F03C5">
        <w:trPr>
          <w:trHeight w:val="20"/>
        </w:trPr>
        <w:tc>
          <w:tcPr>
            <w:tcW w:w="2313" w:type="dxa"/>
            <w:vMerge/>
            <w:vAlign w:val="center"/>
            <w:hideMark/>
          </w:tcPr>
          <w:p w14:paraId="149CD30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F5916C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7CC8D1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геолого-промысловую характеристику продуктивных пластов;</w:t>
            </w:r>
          </w:p>
        </w:tc>
      </w:tr>
      <w:tr w:rsidR="000F03C5" w:rsidRPr="00417115" w14:paraId="2E7DCC2F" w14:textId="77777777" w:rsidTr="000F03C5">
        <w:trPr>
          <w:trHeight w:val="20"/>
        </w:trPr>
        <w:tc>
          <w:tcPr>
            <w:tcW w:w="2313" w:type="dxa"/>
            <w:vMerge/>
            <w:vAlign w:val="center"/>
            <w:hideMark/>
          </w:tcPr>
          <w:p w14:paraId="21D9227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20BF46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FAB6CE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геологические основы разработки нефтяных и газовых месторождений;</w:t>
            </w:r>
          </w:p>
        </w:tc>
      </w:tr>
      <w:tr w:rsidR="000F03C5" w:rsidRPr="00417115" w14:paraId="22596086" w14:textId="77777777" w:rsidTr="000F03C5">
        <w:trPr>
          <w:trHeight w:val="20"/>
        </w:trPr>
        <w:tc>
          <w:tcPr>
            <w:tcW w:w="2313" w:type="dxa"/>
            <w:vMerge/>
            <w:vAlign w:val="center"/>
            <w:hideMark/>
          </w:tcPr>
          <w:p w14:paraId="2B0F00F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9A5C28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725707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геолого-промысловый контроль за разработкой нефтяных и газовых месторождений;</w:t>
            </w:r>
          </w:p>
        </w:tc>
      </w:tr>
      <w:tr w:rsidR="000F03C5" w:rsidRPr="00417115" w14:paraId="4AC4D243" w14:textId="77777777" w:rsidTr="000F03C5">
        <w:trPr>
          <w:trHeight w:val="20"/>
        </w:trPr>
        <w:tc>
          <w:tcPr>
            <w:tcW w:w="2313" w:type="dxa"/>
            <w:vMerge/>
            <w:vAlign w:val="center"/>
            <w:hideMark/>
          </w:tcPr>
          <w:p w14:paraId="59D8CAD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CEABC53"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4479FA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гидродинамические методы исследований эксплуатационных скважин и определение эксплуатационных характеристик продуктивного пласта;</w:t>
            </w:r>
          </w:p>
        </w:tc>
      </w:tr>
      <w:tr w:rsidR="000F03C5" w:rsidRPr="00417115" w14:paraId="51F6EFF4" w14:textId="77777777" w:rsidTr="000F03C5">
        <w:trPr>
          <w:trHeight w:val="20"/>
        </w:trPr>
        <w:tc>
          <w:tcPr>
            <w:tcW w:w="2313" w:type="dxa"/>
            <w:vMerge/>
            <w:vAlign w:val="center"/>
            <w:hideMark/>
          </w:tcPr>
          <w:p w14:paraId="7BC3333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A9003B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1EB7BB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 xml:space="preserve"> подготовка технической документации эксплуатационной скважины;</w:t>
            </w:r>
          </w:p>
        </w:tc>
      </w:tr>
      <w:tr w:rsidR="000F03C5" w:rsidRPr="00417115" w14:paraId="1EB3ADF0" w14:textId="77777777" w:rsidTr="000F03C5">
        <w:trPr>
          <w:trHeight w:val="20"/>
        </w:trPr>
        <w:tc>
          <w:tcPr>
            <w:tcW w:w="2313" w:type="dxa"/>
            <w:vMerge/>
            <w:vAlign w:val="center"/>
            <w:hideMark/>
          </w:tcPr>
          <w:p w14:paraId="09604BD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E4B508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A5D0C75"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методика построения геологической графики при разработке месторождений;</w:t>
            </w:r>
          </w:p>
        </w:tc>
      </w:tr>
      <w:tr w:rsidR="000F03C5" w:rsidRPr="00417115" w14:paraId="0E159E7A" w14:textId="77777777" w:rsidTr="000F03C5">
        <w:trPr>
          <w:trHeight w:val="20"/>
        </w:trPr>
        <w:tc>
          <w:tcPr>
            <w:tcW w:w="2313" w:type="dxa"/>
            <w:vMerge/>
            <w:vAlign w:val="center"/>
            <w:hideMark/>
          </w:tcPr>
          <w:p w14:paraId="6E2483F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9E761E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CA4171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графические материалы по анализу разработки нефтяных месторождений;</w:t>
            </w:r>
          </w:p>
        </w:tc>
      </w:tr>
      <w:tr w:rsidR="000F03C5" w:rsidRPr="00417115" w14:paraId="739BA9EE" w14:textId="77777777" w:rsidTr="000F03C5">
        <w:trPr>
          <w:trHeight w:val="20"/>
        </w:trPr>
        <w:tc>
          <w:tcPr>
            <w:tcW w:w="2313" w:type="dxa"/>
            <w:vMerge/>
            <w:vAlign w:val="center"/>
            <w:hideMark/>
          </w:tcPr>
          <w:p w14:paraId="6E6D63B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5985D6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144B33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охраны недр и окружающей среды при раз-работке нефтяных и газовых месторождений;</w:t>
            </w:r>
          </w:p>
        </w:tc>
      </w:tr>
      <w:tr w:rsidR="000F03C5" w:rsidRPr="00417115" w14:paraId="53E248C1" w14:textId="77777777" w:rsidTr="000F03C5">
        <w:trPr>
          <w:trHeight w:val="20"/>
        </w:trPr>
        <w:tc>
          <w:tcPr>
            <w:tcW w:w="2313" w:type="dxa"/>
            <w:vMerge/>
            <w:vAlign w:val="center"/>
            <w:hideMark/>
          </w:tcPr>
          <w:p w14:paraId="35D2F9C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9C5644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4A4732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правила учета и хранения геологических материалов, систематизации и оформления геологической информации;</w:t>
            </w:r>
          </w:p>
        </w:tc>
      </w:tr>
      <w:tr w:rsidR="000F03C5" w:rsidRPr="00417115" w14:paraId="5F8B1DB2" w14:textId="77777777" w:rsidTr="000F03C5">
        <w:trPr>
          <w:trHeight w:val="20"/>
        </w:trPr>
        <w:tc>
          <w:tcPr>
            <w:tcW w:w="2313" w:type="dxa"/>
            <w:vMerge/>
            <w:vAlign w:val="center"/>
            <w:hideMark/>
          </w:tcPr>
          <w:p w14:paraId="2B0DE6B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F57A7D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0CF660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регламенты, положения, инструкции и стандарты организации в области промысловой геологии;</w:t>
            </w:r>
          </w:p>
        </w:tc>
      </w:tr>
      <w:tr w:rsidR="000F03C5" w:rsidRPr="00417115" w14:paraId="4EE488D3" w14:textId="77777777" w:rsidTr="000F03C5">
        <w:trPr>
          <w:trHeight w:val="20"/>
        </w:trPr>
        <w:tc>
          <w:tcPr>
            <w:tcW w:w="2313" w:type="dxa"/>
            <w:vMerge/>
            <w:vAlign w:val="center"/>
            <w:hideMark/>
          </w:tcPr>
          <w:p w14:paraId="76FF242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51BF5D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CB3202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правила составления документации в области промысловой геологии</w:t>
            </w:r>
          </w:p>
        </w:tc>
      </w:tr>
      <w:tr w:rsidR="000F03C5" w:rsidRPr="00417115" w14:paraId="36B29D10" w14:textId="77777777" w:rsidTr="000F03C5">
        <w:trPr>
          <w:trHeight w:val="20"/>
        </w:trPr>
        <w:tc>
          <w:tcPr>
            <w:tcW w:w="2313" w:type="dxa"/>
            <w:vMerge/>
            <w:vAlign w:val="center"/>
            <w:hideMark/>
          </w:tcPr>
          <w:p w14:paraId="3061E3A4" w14:textId="77777777" w:rsidR="000F03C5" w:rsidRPr="00417115" w:rsidRDefault="000F03C5" w:rsidP="00A20254">
            <w:pPr>
              <w:rPr>
                <w:rFonts w:ascii="Times New Roman" w:hAnsi="Times New Roman"/>
                <w:color w:val="000000"/>
                <w:sz w:val="24"/>
                <w:szCs w:val="24"/>
              </w:rPr>
            </w:pPr>
          </w:p>
        </w:tc>
        <w:tc>
          <w:tcPr>
            <w:tcW w:w="2367" w:type="dxa"/>
            <w:vMerge w:val="restart"/>
            <w:shd w:val="clear" w:color="auto" w:fill="auto"/>
            <w:hideMark/>
          </w:tcPr>
          <w:p w14:paraId="3666CE04" w14:textId="77777777" w:rsidR="000F03C5" w:rsidRDefault="000F03C5" w:rsidP="00A20254">
            <w:pPr>
              <w:autoSpaceDE w:val="0"/>
              <w:autoSpaceDN w:val="0"/>
              <w:adjustRightInd w:val="0"/>
              <w:rPr>
                <w:rFonts w:ascii="Times New Roman" w:hAnsi="Times New Roman"/>
                <w:sz w:val="24"/>
                <w:szCs w:val="24"/>
              </w:rPr>
            </w:pPr>
            <w:r w:rsidRPr="00417115">
              <w:rPr>
                <w:rFonts w:ascii="Times New Roman" w:hAnsi="Times New Roman"/>
                <w:color w:val="000000"/>
                <w:sz w:val="24"/>
                <w:szCs w:val="24"/>
              </w:rPr>
              <w:t xml:space="preserve">ПК 2.2. </w:t>
            </w:r>
            <w:r>
              <w:rPr>
                <w:rFonts w:ascii="Times New Roman" w:hAnsi="Times New Roman"/>
                <w:sz w:val="24"/>
                <w:szCs w:val="24"/>
              </w:rPr>
              <w:t xml:space="preserve">Подготавливать предложения при разработке мероприятий по </w:t>
            </w:r>
            <w:r>
              <w:rPr>
                <w:rFonts w:ascii="Times New Roman" w:hAnsi="Times New Roman"/>
                <w:sz w:val="24"/>
                <w:szCs w:val="24"/>
              </w:rPr>
              <w:lastRenderedPageBreak/>
              <w:t>повышению нефтеотдачи пластов</w:t>
            </w:r>
          </w:p>
          <w:p w14:paraId="20FA353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9D83694"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lastRenderedPageBreak/>
              <w:t xml:space="preserve">Навыки: </w:t>
            </w:r>
          </w:p>
        </w:tc>
      </w:tr>
      <w:tr w:rsidR="000F03C5" w:rsidRPr="00417115" w14:paraId="3E11D70C" w14:textId="77777777" w:rsidTr="000F03C5">
        <w:trPr>
          <w:trHeight w:val="20"/>
        </w:trPr>
        <w:tc>
          <w:tcPr>
            <w:tcW w:w="2313" w:type="dxa"/>
            <w:vMerge/>
            <w:vAlign w:val="center"/>
            <w:hideMark/>
          </w:tcPr>
          <w:p w14:paraId="7D404BB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6A5DB0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3D0D896" w14:textId="77777777" w:rsidR="000F03C5" w:rsidRPr="00417115" w:rsidRDefault="000F03C5" w:rsidP="00A20254">
            <w:pPr>
              <w:rPr>
                <w:rFonts w:ascii="Times New Roman" w:hAnsi="Times New Roman"/>
                <w:color w:val="000000"/>
                <w:sz w:val="24"/>
                <w:szCs w:val="24"/>
              </w:rPr>
            </w:pPr>
            <w:proofErr w:type="gramStart"/>
            <w:r w:rsidRPr="00417115">
              <w:rPr>
                <w:rFonts w:ascii="Times New Roman" w:hAnsi="Times New Roman"/>
                <w:color w:val="000000"/>
                <w:sz w:val="24"/>
                <w:szCs w:val="24"/>
              </w:rPr>
              <w:t>подготовки  предложений</w:t>
            </w:r>
            <w:proofErr w:type="gramEnd"/>
            <w:r w:rsidRPr="00417115">
              <w:rPr>
                <w:rFonts w:ascii="Times New Roman" w:hAnsi="Times New Roman"/>
                <w:color w:val="000000"/>
                <w:sz w:val="24"/>
                <w:szCs w:val="24"/>
              </w:rPr>
              <w:t xml:space="preserve"> для увеличения производительности скважин  и мероприятий по повышению нефтеотдачи пластов</w:t>
            </w:r>
          </w:p>
        </w:tc>
      </w:tr>
      <w:tr w:rsidR="000F03C5" w:rsidRPr="00417115" w14:paraId="570AA0EF" w14:textId="77777777" w:rsidTr="000F03C5">
        <w:trPr>
          <w:trHeight w:val="20"/>
        </w:trPr>
        <w:tc>
          <w:tcPr>
            <w:tcW w:w="2313" w:type="dxa"/>
            <w:vMerge/>
            <w:vAlign w:val="center"/>
            <w:hideMark/>
          </w:tcPr>
          <w:p w14:paraId="4D73B80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B68E2F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1D86E42"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Умения:</w:t>
            </w:r>
          </w:p>
        </w:tc>
      </w:tr>
      <w:tr w:rsidR="000F03C5" w:rsidRPr="00417115" w14:paraId="72B63256" w14:textId="77777777" w:rsidTr="000F03C5">
        <w:trPr>
          <w:trHeight w:val="20"/>
        </w:trPr>
        <w:tc>
          <w:tcPr>
            <w:tcW w:w="2313" w:type="dxa"/>
            <w:vMerge/>
            <w:vAlign w:val="center"/>
            <w:hideMark/>
          </w:tcPr>
          <w:p w14:paraId="4DCCCB3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49BCC8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802139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обосновывать геологические условия методов повышения нефтеотдачи пластов;</w:t>
            </w:r>
          </w:p>
        </w:tc>
      </w:tr>
      <w:tr w:rsidR="000F03C5" w:rsidRPr="00417115" w14:paraId="6741D198" w14:textId="77777777" w:rsidTr="000F03C5">
        <w:trPr>
          <w:trHeight w:val="20"/>
        </w:trPr>
        <w:tc>
          <w:tcPr>
            <w:tcW w:w="2313" w:type="dxa"/>
            <w:vMerge/>
            <w:vAlign w:val="center"/>
            <w:hideMark/>
          </w:tcPr>
          <w:p w14:paraId="52B60D1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D2040E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965F3A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оценивать эффективность методов повышения нефтеотдачи пластов;</w:t>
            </w:r>
          </w:p>
        </w:tc>
      </w:tr>
      <w:tr w:rsidR="000F03C5" w:rsidRPr="00417115" w14:paraId="4AE09573" w14:textId="77777777" w:rsidTr="000F03C5">
        <w:trPr>
          <w:trHeight w:val="20"/>
        </w:trPr>
        <w:tc>
          <w:tcPr>
            <w:tcW w:w="2313" w:type="dxa"/>
            <w:vMerge/>
            <w:vAlign w:val="center"/>
            <w:hideMark/>
          </w:tcPr>
          <w:p w14:paraId="63129254"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A847FC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825BD6C"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выделять зоны с остаточными и трудноизвлекаемыми запасами</w:t>
            </w:r>
          </w:p>
        </w:tc>
      </w:tr>
      <w:tr w:rsidR="000F03C5" w:rsidRPr="00417115" w14:paraId="5949F641" w14:textId="77777777" w:rsidTr="000F03C5">
        <w:trPr>
          <w:trHeight w:val="20"/>
        </w:trPr>
        <w:tc>
          <w:tcPr>
            <w:tcW w:w="2313" w:type="dxa"/>
            <w:vMerge/>
            <w:vAlign w:val="center"/>
            <w:hideMark/>
          </w:tcPr>
          <w:p w14:paraId="24D245F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1D3628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578E084"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7696E39A" w14:textId="77777777" w:rsidTr="000F03C5">
        <w:trPr>
          <w:trHeight w:val="20"/>
        </w:trPr>
        <w:tc>
          <w:tcPr>
            <w:tcW w:w="2313" w:type="dxa"/>
            <w:vMerge/>
            <w:vAlign w:val="center"/>
            <w:hideMark/>
          </w:tcPr>
          <w:p w14:paraId="0578EE5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B5C211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86E9D5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классификацию </w:t>
            </w:r>
            <w:proofErr w:type="gramStart"/>
            <w:r w:rsidRPr="00417115">
              <w:rPr>
                <w:rFonts w:ascii="Times New Roman" w:hAnsi="Times New Roman"/>
                <w:color w:val="000000"/>
                <w:sz w:val="24"/>
                <w:szCs w:val="24"/>
              </w:rPr>
              <w:t>и  назначение</w:t>
            </w:r>
            <w:proofErr w:type="gramEnd"/>
            <w:r w:rsidRPr="00417115">
              <w:rPr>
                <w:rFonts w:ascii="Times New Roman" w:hAnsi="Times New Roman"/>
                <w:color w:val="000000"/>
                <w:sz w:val="24"/>
                <w:szCs w:val="24"/>
              </w:rPr>
              <w:t xml:space="preserve"> методов повышения нефтеотдачи пластов и интенсификации добычи нефти;</w:t>
            </w:r>
          </w:p>
        </w:tc>
      </w:tr>
      <w:tr w:rsidR="000F03C5" w:rsidRPr="00417115" w14:paraId="13C9F03B" w14:textId="77777777" w:rsidTr="000F03C5">
        <w:trPr>
          <w:trHeight w:val="20"/>
        </w:trPr>
        <w:tc>
          <w:tcPr>
            <w:tcW w:w="2313" w:type="dxa"/>
            <w:vMerge/>
            <w:vAlign w:val="center"/>
            <w:hideMark/>
          </w:tcPr>
          <w:p w14:paraId="15A6725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D7D8D4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4A1F1E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характеристики трудноизвлекаемых запасов</w:t>
            </w:r>
            <w:r>
              <w:rPr>
                <w:rFonts w:ascii="Times New Roman" w:hAnsi="Times New Roman"/>
                <w:color w:val="000000"/>
                <w:sz w:val="24"/>
                <w:szCs w:val="24"/>
              </w:rPr>
              <w:t>;</w:t>
            </w:r>
          </w:p>
        </w:tc>
      </w:tr>
      <w:tr w:rsidR="000F03C5" w:rsidRPr="00417115" w14:paraId="2145BBFA" w14:textId="77777777" w:rsidTr="000F03C5">
        <w:trPr>
          <w:trHeight w:val="20"/>
        </w:trPr>
        <w:tc>
          <w:tcPr>
            <w:tcW w:w="2313" w:type="dxa"/>
            <w:vMerge/>
            <w:vAlign w:val="center"/>
            <w:hideMark/>
          </w:tcPr>
          <w:p w14:paraId="4511BB9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4562D2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90F0BD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методы и технологии добычи трудноизвлекаемых запасов, геологические условия их применения</w:t>
            </w:r>
          </w:p>
        </w:tc>
      </w:tr>
      <w:tr w:rsidR="000F03C5" w:rsidRPr="00417115" w14:paraId="612AFD37" w14:textId="77777777" w:rsidTr="000F03C5">
        <w:trPr>
          <w:trHeight w:val="20"/>
        </w:trPr>
        <w:tc>
          <w:tcPr>
            <w:tcW w:w="2313" w:type="dxa"/>
            <w:vMerge/>
            <w:vAlign w:val="center"/>
            <w:hideMark/>
          </w:tcPr>
          <w:p w14:paraId="0B49383F" w14:textId="77777777" w:rsidR="000F03C5" w:rsidRPr="00417115" w:rsidRDefault="000F03C5" w:rsidP="00A20254">
            <w:pPr>
              <w:rPr>
                <w:rFonts w:ascii="Times New Roman" w:hAnsi="Times New Roman"/>
                <w:color w:val="000000"/>
                <w:sz w:val="24"/>
                <w:szCs w:val="24"/>
              </w:rPr>
            </w:pPr>
          </w:p>
        </w:tc>
        <w:tc>
          <w:tcPr>
            <w:tcW w:w="2367" w:type="dxa"/>
            <w:vMerge w:val="restart"/>
            <w:shd w:val="clear" w:color="auto" w:fill="auto"/>
            <w:hideMark/>
          </w:tcPr>
          <w:p w14:paraId="12FF74DF" w14:textId="77777777" w:rsidR="000F03C5" w:rsidRDefault="000F03C5" w:rsidP="00A20254">
            <w:pPr>
              <w:autoSpaceDE w:val="0"/>
              <w:autoSpaceDN w:val="0"/>
              <w:adjustRightInd w:val="0"/>
              <w:rPr>
                <w:rFonts w:ascii="Times New Roman" w:hAnsi="Times New Roman"/>
                <w:color w:val="000000"/>
                <w:sz w:val="24"/>
                <w:szCs w:val="24"/>
              </w:rPr>
            </w:pPr>
            <w:r w:rsidRPr="00417115">
              <w:rPr>
                <w:rFonts w:ascii="Times New Roman" w:hAnsi="Times New Roman"/>
                <w:color w:val="000000"/>
                <w:sz w:val="24"/>
                <w:szCs w:val="24"/>
              </w:rPr>
              <w:t xml:space="preserve">ПК 2.3. </w:t>
            </w:r>
          </w:p>
          <w:p w14:paraId="6D335A63" w14:textId="77777777" w:rsidR="000F03C5" w:rsidRPr="00F220F4" w:rsidRDefault="000F03C5" w:rsidP="00A20254">
            <w:pPr>
              <w:autoSpaceDE w:val="0"/>
              <w:autoSpaceDN w:val="0"/>
              <w:adjustRightInd w:val="0"/>
              <w:rPr>
                <w:rFonts w:ascii="Times New Roman" w:hAnsi="Times New Roman"/>
                <w:sz w:val="24"/>
                <w:szCs w:val="24"/>
              </w:rPr>
            </w:pPr>
            <w:r>
              <w:rPr>
                <w:rFonts w:ascii="Times New Roman" w:hAnsi="Times New Roman"/>
                <w:sz w:val="24"/>
                <w:szCs w:val="24"/>
              </w:rPr>
              <w:t>Строить геологические двухмерные модели залежей нефти и газа, в том числе с использованием современных программных продуктов</w:t>
            </w:r>
          </w:p>
        </w:tc>
        <w:tc>
          <w:tcPr>
            <w:tcW w:w="9916" w:type="dxa"/>
            <w:shd w:val="clear" w:color="auto" w:fill="auto"/>
            <w:hideMark/>
          </w:tcPr>
          <w:p w14:paraId="661F7DD3"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Навыки:</w:t>
            </w:r>
          </w:p>
        </w:tc>
      </w:tr>
      <w:tr w:rsidR="000F03C5" w:rsidRPr="00417115" w14:paraId="08475F19" w14:textId="77777777" w:rsidTr="000F03C5">
        <w:trPr>
          <w:trHeight w:val="20"/>
        </w:trPr>
        <w:tc>
          <w:tcPr>
            <w:tcW w:w="2313" w:type="dxa"/>
            <w:vMerge/>
            <w:vAlign w:val="center"/>
            <w:hideMark/>
          </w:tcPr>
          <w:p w14:paraId="4941009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DC0AA5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353FE16"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построения геологических двухмерных моделей залежей нефти и газа, в том числе с использованием современных программных продуктов</w:t>
            </w:r>
          </w:p>
        </w:tc>
      </w:tr>
      <w:tr w:rsidR="000F03C5" w:rsidRPr="00417115" w14:paraId="15570604" w14:textId="77777777" w:rsidTr="000F03C5">
        <w:trPr>
          <w:trHeight w:val="20"/>
        </w:trPr>
        <w:tc>
          <w:tcPr>
            <w:tcW w:w="2313" w:type="dxa"/>
            <w:vMerge/>
            <w:vAlign w:val="center"/>
            <w:hideMark/>
          </w:tcPr>
          <w:p w14:paraId="3517F20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2AD26B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7B27C49"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Умения:</w:t>
            </w:r>
          </w:p>
        </w:tc>
      </w:tr>
      <w:tr w:rsidR="000F03C5" w:rsidRPr="00417115" w14:paraId="10DBB2B2" w14:textId="77777777" w:rsidTr="000F03C5">
        <w:trPr>
          <w:trHeight w:val="20"/>
        </w:trPr>
        <w:tc>
          <w:tcPr>
            <w:tcW w:w="2313" w:type="dxa"/>
            <w:vMerge/>
            <w:vAlign w:val="center"/>
            <w:hideMark/>
          </w:tcPr>
          <w:p w14:paraId="468E86E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4DAB97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608F64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строить геологические двухмерные модели залежей нефти и газа, в том числе с использованием современных программных продуктов;</w:t>
            </w:r>
          </w:p>
        </w:tc>
      </w:tr>
      <w:tr w:rsidR="000F03C5" w:rsidRPr="00417115" w14:paraId="1A5BC8A1" w14:textId="77777777" w:rsidTr="000F03C5">
        <w:trPr>
          <w:trHeight w:val="20"/>
        </w:trPr>
        <w:tc>
          <w:tcPr>
            <w:tcW w:w="2313" w:type="dxa"/>
            <w:vMerge/>
            <w:vAlign w:val="center"/>
            <w:hideMark/>
          </w:tcPr>
          <w:p w14:paraId="5763080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D385C6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63C823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использовать компьютерные технологии в геофизике.</w:t>
            </w:r>
          </w:p>
        </w:tc>
      </w:tr>
      <w:tr w:rsidR="000F03C5" w:rsidRPr="00417115" w14:paraId="357A3483" w14:textId="77777777" w:rsidTr="000F03C5">
        <w:trPr>
          <w:trHeight w:val="20"/>
        </w:trPr>
        <w:tc>
          <w:tcPr>
            <w:tcW w:w="2313" w:type="dxa"/>
            <w:vMerge/>
            <w:vAlign w:val="center"/>
            <w:hideMark/>
          </w:tcPr>
          <w:p w14:paraId="4E2C83C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CC776F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B2B4170"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06B5D1AD" w14:textId="77777777" w:rsidTr="000F03C5">
        <w:trPr>
          <w:trHeight w:val="20"/>
        </w:trPr>
        <w:tc>
          <w:tcPr>
            <w:tcW w:w="2313" w:type="dxa"/>
            <w:vMerge/>
            <w:vAlign w:val="center"/>
            <w:hideMark/>
          </w:tcPr>
          <w:p w14:paraId="2C3D62B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A014AF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EA4E36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цели и задачи, решаемые с помощью геологического моделирования; </w:t>
            </w:r>
          </w:p>
        </w:tc>
      </w:tr>
      <w:tr w:rsidR="000F03C5" w:rsidRPr="00417115" w14:paraId="271DAC0C" w14:textId="77777777" w:rsidTr="000F03C5">
        <w:trPr>
          <w:trHeight w:val="20"/>
        </w:trPr>
        <w:tc>
          <w:tcPr>
            <w:tcW w:w="2313" w:type="dxa"/>
            <w:vMerge/>
            <w:vAlign w:val="center"/>
            <w:hideMark/>
          </w:tcPr>
          <w:p w14:paraId="08397DB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09995B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F11C0C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современные программы </w:t>
            </w:r>
            <w:proofErr w:type="gramStart"/>
            <w:r w:rsidRPr="00417115">
              <w:rPr>
                <w:rFonts w:ascii="Times New Roman" w:hAnsi="Times New Roman"/>
                <w:color w:val="000000"/>
                <w:sz w:val="24"/>
                <w:szCs w:val="24"/>
              </w:rPr>
              <w:t>для  геологического</w:t>
            </w:r>
            <w:proofErr w:type="gramEnd"/>
            <w:r w:rsidRPr="00417115">
              <w:rPr>
                <w:rFonts w:ascii="Times New Roman" w:hAnsi="Times New Roman"/>
                <w:color w:val="000000"/>
                <w:sz w:val="24"/>
                <w:szCs w:val="24"/>
              </w:rPr>
              <w:t xml:space="preserve"> моделирования;</w:t>
            </w:r>
          </w:p>
        </w:tc>
      </w:tr>
      <w:tr w:rsidR="000F03C5" w:rsidRPr="00417115" w14:paraId="4108E236" w14:textId="77777777" w:rsidTr="000F03C5">
        <w:trPr>
          <w:trHeight w:val="20"/>
        </w:trPr>
        <w:tc>
          <w:tcPr>
            <w:tcW w:w="2313" w:type="dxa"/>
            <w:vMerge/>
            <w:vAlign w:val="center"/>
            <w:hideMark/>
          </w:tcPr>
          <w:p w14:paraId="385E17B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CC0624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B882539"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правила и программное обеспечение обработки геологической информации.</w:t>
            </w:r>
          </w:p>
        </w:tc>
      </w:tr>
      <w:tr w:rsidR="000F03C5" w:rsidRPr="00417115" w14:paraId="0C06A2CE" w14:textId="77777777" w:rsidTr="000F03C5">
        <w:trPr>
          <w:trHeight w:val="20"/>
        </w:trPr>
        <w:tc>
          <w:tcPr>
            <w:tcW w:w="2313" w:type="dxa"/>
            <w:vMerge/>
            <w:vAlign w:val="center"/>
            <w:hideMark/>
          </w:tcPr>
          <w:p w14:paraId="0CDAF7AE" w14:textId="77777777" w:rsidR="000F03C5" w:rsidRPr="00417115" w:rsidRDefault="000F03C5" w:rsidP="00A20254">
            <w:pPr>
              <w:rPr>
                <w:rFonts w:ascii="Times New Roman" w:hAnsi="Times New Roman"/>
                <w:color w:val="000000"/>
                <w:sz w:val="24"/>
                <w:szCs w:val="24"/>
              </w:rPr>
            </w:pPr>
          </w:p>
        </w:tc>
        <w:tc>
          <w:tcPr>
            <w:tcW w:w="2367" w:type="dxa"/>
            <w:vMerge w:val="restart"/>
            <w:shd w:val="clear" w:color="auto" w:fill="auto"/>
            <w:hideMark/>
          </w:tcPr>
          <w:p w14:paraId="475C7B51" w14:textId="77777777" w:rsidR="000F03C5" w:rsidRDefault="000F03C5" w:rsidP="00A20254">
            <w:pPr>
              <w:autoSpaceDE w:val="0"/>
              <w:autoSpaceDN w:val="0"/>
              <w:adjustRightInd w:val="0"/>
              <w:rPr>
                <w:rFonts w:ascii="Times New Roman" w:hAnsi="Times New Roman"/>
                <w:sz w:val="24"/>
                <w:szCs w:val="24"/>
              </w:rPr>
            </w:pPr>
            <w:r w:rsidRPr="00417115">
              <w:rPr>
                <w:rFonts w:ascii="Times New Roman" w:hAnsi="Times New Roman"/>
                <w:color w:val="000000"/>
                <w:sz w:val="24"/>
                <w:szCs w:val="24"/>
              </w:rPr>
              <w:t xml:space="preserve">ПК 2.4. </w:t>
            </w:r>
            <w:r>
              <w:rPr>
                <w:rFonts w:ascii="Times New Roman" w:hAnsi="Times New Roman"/>
                <w:sz w:val="24"/>
                <w:szCs w:val="24"/>
              </w:rPr>
              <w:t>Использовать при геологическом моделировании данные геоинформационных систем разведки и разработки нефтяных и газовых месторождений</w:t>
            </w:r>
          </w:p>
          <w:p w14:paraId="41F3B99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E24275B"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Навыки: </w:t>
            </w:r>
          </w:p>
        </w:tc>
      </w:tr>
      <w:tr w:rsidR="000F03C5" w:rsidRPr="00417115" w14:paraId="5C5A9640" w14:textId="77777777" w:rsidTr="000F03C5">
        <w:trPr>
          <w:trHeight w:val="20"/>
        </w:trPr>
        <w:tc>
          <w:tcPr>
            <w:tcW w:w="2313" w:type="dxa"/>
            <w:vMerge/>
            <w:vAlign w:val="center"/>
            <w:hideMark/>
          </w:tcPr>
          <w:p w14:paraId="75A07D0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8E90DE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FC6E56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использования при геологическом моделировании данных геоинформационных систем разведки и разработки нефтяных и газовых месторождений</w:t>
            </w:r>
          </w:p>
        </w:tc>
      </w:tr>
      <w:tr w:rsidR="000F03C5" w:rsidRPr="00417115" w14:paraId="2493A4BB" w14:textId="77777777" w:rsidTr="000F03C5">
        <w:trPr>
          <w:trHeight w:val="20"/>
        </w:trPr>
        <w:tc>
          <w:tcPr>
            <w:tcW w:w="2313" w:type="dxa"/>
            <w:vMerge/>
            <w:vAlign w:val="center"/>
            <w:hideMark/>
          </w:tcPr>
          <w:p w14:paraId="1A42F13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52B936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3C2D5DF"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Умения: </w:t>
            </w:r>
          </w:p>
        </w:tc>
      </w:tr>
      <w:tr w:rsidR="000F03C5" w:rsidRPr="00417115" w14:paraId="196CCD24" w14:textId="77777777" w:rsidTr="000F03C5">
        <w:trPr>
          <w:trHeight w:val="20"/>
        </w:trPr>
        <w:tc>
          <w:tcPr>
            <w:tcW w:w="2313" w:type="dxa"/>
            <w:vMerge/>
            <w:vAlign w:val="center"/>
            <w:hideMark/>
          </w:tcPr>
          <w:p w14:paraId="4F234FCE"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8B982A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FD715D2" w14:textId="77777777" w:rsidR="000F03C5" w:rsidRPr="00417115" w:rsidRDefault="000F03C5" w:rsidP="00A20254">
            <w:pPr>
              <w:rPr>
                <w:rFonts w:ascii="Times New Roman" w:hAnsi="Times New Roman"/>
                <w:color w:val="000000"/>
                <w:sz w:val="24"/>
                <w:szCs w:val="24"/>
              </w:rPr>
            </w:pPr>
            <w:r>
              <w:rPr>
                <w:rFonts w:ascii="Times New Roman" w:hAnsi="Times New Roman"/>
                <w:color w:val="000000"/>
                <w:sz w:val="24"/>
                <w:szCs w:val="24"/>
              </w:rPr>
              <w:t>с</w:t>
            </w:r>
            <w:r w:rsidRPr="00417115">
              <w:rPr>
                <w:rFonts w:ascii="Times New Roman" w:hAnsi="Times New Roman"/>
                <w:color w:val="000000"/>
                <w:sz w:val="24"/>
                <w:szCs w:val="24"/>
              </w:rPr>
              <w:t>оздавать цифровые модели и электронные карты, несложные модели структур и динамики явлений средствами ГИС</w:t>
            </w:r>
          </w:p>
        </w:tc>
      </w:tr>
      <w:tr w:rsidR="000F03C5" w:rsidRPr="00417115" w14:paraId="24344B4D" w14:textId="77777777" w:rsidTr="000F03C5">
        <w:trPr>
          <w:trHeight w:val="20"/>
        </w:trPr>
        <w:tc>
          <w:tcPr>
            <w:tcW w:w="2313" w:type="dxa"/>
            <w:vMerge/>
            <w:vAlign w:val="center"/>
            <w:hideMark/>
          </w:tcPr>
          <w:p w14:paraId="7E06AC3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10A183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B4FEC97"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Знания: </w:t>
            </w:r>
          </w:p>
        </w:tc>
      </w:tr>
      <w:tr w:rsidR="000F03C5" w:rsidRPr="00417115" w14:paraId="2EFDEE7E" w14:textId="77777777" w:rsidTr="000F03C5">
        <w:trPr>
          <w:trHeight w:val="20"/>
        </w:trPr>
        <w:tc>
          <w:tcPr>
            <w:tcW w:w="2313" w:type="dxa"/>
            <w:vMerge/>
            <w:vAlign w:val="center"/>
            <w:hideMark/>
          </w:tcPr>
          <w:p w14:paraId="053998C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DA6A89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D9D84D6" w14:textId="77777777" w:rsidR="000F03C5" w:rsidRPr="00417115" w:rsidRDefault="000F03C5" w:rsidP="00A20254">
            <w:pPr>
              <w:rPr>
                <w:rFonts w:ascii="Times New Roman" w:hAnsi="Times New Roman"/>
                <w:color w:val="000000"/>
                <w:sz w:val="24"/>
                <w:szCs w:val="24"/>
              </w:rPr>
            </w:pPr>
            <w:r>
              <w:rPr>
                <w:rFonts w:ascii="Times New Roman" w:hAnsi="Times New Roman"/>
                <w:color w:val="000000"/>
                <w:sz w:val="24"/>
                <w:szCs w:val="24"/>
              </w:rPr>
              <w:t>т</w:t>
            </w:r>
            <w:r w:rsidRPr="00417115">
              <w:rPr>
                <w:rFonts w:ascii="Times New Roman" w:hAnsi="Times New Roman"/>
                <w:color w:val="000000"/>
                <w:sz w:val="24"/>
                <w:szCs w:val="24"/>
              </w:rPr>
              <w:t>ехнологию создания цифровых и электронных карт средствами ГИС;</w:t>
            </w:r>
          </w:p>
        </w:tc>
      </w:tr>
      <w:tr w:rsidR="000F03C5" w:rsidRPr="00417115" w14:paraId="7EB434C5" w14:textId="77777777" w:rsidTr="000F03C5">
        <w:trPr>
          <w:trHeight w:val="20"/>
        </w:trPr>
        <w:tc>
          <w:tcPr>
            <w:tcW w:w="2313" w:type="dxa"/>
            <w:vMerge/>
            <w:vAlign w:val="center"/>
            <w:hideMark/>
          </w:tcPr>
          <w:p w14:paraId="5EB32F1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B216A1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BF059DC" w14:textId="77777777" w:rsidR="000F03C5" w:rsidRPr="00417115" w:rsidRDefault="000F03C5" w:rsidP="00A20254">
            <w:pPr>
              <w:rPr>
                <w:rFonts w:ascii="Times New Roman" w:hAnsi="Times New Roman"/>
                <w:color w:val="000000"/>
                <w:sz w:val="24"/>
                <w:szCs w:val="24"/>
              </w:rPr>
            </w:pPr>
            <w:r>
              <w:rPr>
                <w:rFonts w:ascii="Times New Roman" w:hAnsi="Times New Roman"/>
                <w:color w:val="000000"/>
                <w:sz w:val="24"/>
                <w:szCs w:val="24"/>
              </w:rPr>
              <w:t>о</w:t>
            </w:r>
            <w:r w:rsidRPr="00417115">
              <w:rPr>
                <w:rFonts w:ascii="Times New Roman" w:hAnsi="Times New Roman"/>
                <w:color w:val="000000"/>
                <w:sz w:val="24"/>
                <w:szCs w:val="24"/>
              </w:rPr>
              <w:t xml:space="preserve">бласти применения, решаемые задачи и </w:t>
            </w:r>
            <w:proofErr w:type="gramStart"/>
            <w:r w:rsidRPr="00417115">
              <w:rPr>
                <w:rFonts w:ascii="Times New Roman" w:hAnsi="Times New Roman"/>
                <w:color w:val="000000"/>
                <w:sz w:val="24"/>
                <w:szCs w:val="24"/>
              </w:rPr>
              <w:t>функции  ГИС</w:t>
            </w:r>
            <w:proofErr w:type="gramEnd"/>
            <w:r w:rsidRPr="00417115">
              <w:rPr>
                <w:rFonts w:ascii="Times New Roman" w:hAnsi="Times New Roman"/>
                <w:color w:val="000000"/>
                <w:sz w:val="24"/>
                <w:szCs w:val="24"/>
              </w:rPr>
              <w:t xml:space="preserve"> в поисково-разведочных работах и разработки нефтяных и газовых месторождений;</w:t>
            </w:r>
          </w:p>
        </w:tc>
      </w:tr>
      <w:tr w:rsidR="000F03C5" w:rsidRPr="00417115" w14:paraId="5B3CC532" w14:textId="77777777" w:rsidTr="000F03C5">
        <w:trPr>
          <w:trHeight w:val="20"/>
        </w:trPr>
        <w:tc>
          <w:tcPr>
            <w:tcW w:w="2313" w:type="dxa"/>
            <w:vMerge/>
            <w:vAlign w:val="center"/>
            <w:hideMark/>
          </w:tcPr>
          <w:p w14:paraId="6259607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9D70C5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A019EFA" w14:textId="77777777" w:rsidR="000F03C5" w:rsidRPr="00417115" w:rsidRDefault="000F03C5" w:rsidP="00A20254">
            <w:pPr>
              <w:rPr>
                <w:rFonts w:ascii="Times New Roman" w:hAnsi="Times New Roman"/>
                <w:color w:val="000000"/>
                <w:sz w:val="24"/>
                <w:szCs w:val="24"/>
              </w:rPr>
            </w:pPr>
            <w:r>
              <w:rPr>
                <w:rFonts w:ascii="Times New Roman" w:hAnsi="Times New Roman"/>
                <w:color w:val="000000"/>
                <w:sz w:val="24"/>
                <w:szCs w:val="24"/>
              </w:rPr>
              <w:t>к</w:t>
            </w:r>
            <w:r w:rsidRPr="00417115">
              <w:rPr>
                <w:rFonts w:ascii="Times New Roman" w:hAnsi="Times New Roman"/>
                <w:color w:val="000000"/>
                <w:sz w:val="24"/>
                <w:szCs w:val="24"/>
              </w:rPr>
              <w:t>омплексирование данных геоинформационной системы, результатов бурения и испытания скважин при разработке месторождения.</w:t>
            </w:r>
          </w:p>
        </w:tc>
      </w:tr>
      <w:tr w:rsidR="000F03C5" w:rsidRPr="00417115" w14:paraId="58179F0D" w14:textId="77777777" w:rsidTr="000F03C5">
        <w:trPr>
          <w:trHeight w:val="20"/>
        </w:trPr>
        <w:tc>
          <w:tcPr>
            <w:tcW w:w="2313" w:type="dxa"/>
            <w:vMerge w:val="restart"/>
            <w:shd w:val="clear" w:color="auto" w:fill="auto"/>
            <w:hideMark/>
          </w:tcPr>
          <w:p w14:paraId="4565E9F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Оценка ресурсов, подсчет и пересчет запасов </w:t>
            </w:r>
            <w:r w:rsidRPr="00417115">
              <w:rPr>
                <w:rFonts w:ascii="Times New Roman" w:hAnsi="Times New Roman"/>
                <w:color w:val="000000"/>
                <w:sz w:val="24"/>
                <w:szCs w:val="24"/>
              </w:rPr>
              <w:lastRenderedPageBreak/>
              <w:t>углеводородов на основе геолого-геофизических данных</w:t>
            </w:r>
          </w:p>
        </w:tc>
        <w:tc>
          <w:tcPr>
            <w:tcW w:w="2367" w:type="dxa"/>
            <w:vMerge w:val="restart"/>
            <w:shd w:val="clear" w:color="auto" w:fill="auto"/>
            <w:hideMark/>
          </w:tcPr>
          <w:p w14:paraId="71CDFB5A" w14:textId="77777777" w:rsidR="000F03C5" w:rsidRDefault="000F03C5" w:rsidP="00A20254">
            <w:pPr>
              <w:autoSpaceDE w:val="0"/>
              <w:autoSpaceDN w:val="0"/>
              <w:adjustRightInd w:val="0"/>
              <w:rPr>
                <w:rFonts w:ascii="Times New Roman" w:hAnsi="Times New Roman"/>
                <w:sz w:val="24"/>
                <w:szCs w:val="24"/>
              </w:rPr>
            </w:pPr>
            <w:r w:rsidRPr="00417115">
              <w:rPr>
                <w:rFonts w:ascii="Times New Roman" w:hAnsi="Times New Roman"/>
                <w:color w:val="000000"/>
                <w:sz w:val="24"/>
                <w:szCs w:val="24"/>
              </w:rPr>
              <w:lastRenderedPageBreak/>
              <w:t xml:space="preserve">ПК 3.1 </w:t>
            </w:r>
            <w:r>
              <w:rPr>
                <w:rFonts w:ascii="Times New Roman" w:hAnsi="Times New Roman"/>
                <w:sz w:val="24"/>
                <w:szCs w:val="24"/>
              </w:rPr>
              <w:t xml:space="preserve">Осуществлять сбор, анализ, оценку и </w:t>
            </w:r>
            <w:r>
              <w:rPr>
                <w:rFonts w:ascii="Times New Roman" w:hAnsi="Times New Roman"/>
                <w:sz w:val="24"/>
                <w:szCs w:val="24"/>
              </w:rPr>
              <w:lastRenderedPageBreak/>
              <w:t>обобщение геолого-геофизической информации по объектам подсчета углеводородного сырья</w:t>
            </w:r>
          </w:p>
          <w:p w14:paraId="06309C3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1E6A369"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lastRenderedPageBreak/>
              <w:t>Навыки:</w:t>
            </w:r>
          </w:p>
        </w:tc>
      </w:tr>
      <w:tr w:rsidR="000F03C5" w:rsidRPr="00417115" w14:paraId="7D98573C" w14:textId="77777777" w:rsidTr="000F03C5">
        <w:trPr>
          <w:trHeight w:val="20"/>
        </w:trPr>
        <w:tc>
          <w:tcPr>
            <w:tcW w:w="2313" w:type="dxa"/>
            <w:vMerge/>
            <w:vAlign w:val="center"/>
            <w:hideMark/>
          </w:tcPr>
          <w:p w14:paraId="1D3DA07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042FBC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4C1103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сбора геолого-геофизической информации в соответствии с программой работ организации на нефтегазовых месторождениях;</w:t>
            </w:r>
          </w:p>
        </w:tc>
      </w:tr>
      <w:tr w:rsidR="000F03C5" w:rsidRPr="00417115" w14:paraId="496776BB" w14:textId="77777777" w:rsidTr="000F03C5">
        <w:trPr>
          <w:trHeight w:val="20"/>
        </w:trPr>
        <w:tc>
          <w:tcPr>
            <w:tcW w:w="2313" w:type="dxa"/>
            <w:vMerge/>
            <w:vAlign w:val="center"/>
            <w:hideMark/>
          </w:tcPr>
          <w:p w14:paraId="585794A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2EEAE4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99F901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комплексирования данных геофизических исследований скважин и сейсморазведки на этапах разведки и </w:t>
            </w:r>
            <w:proofErr w:type="spellStart"/>
            <w:r w:rsidRPr="00417115">
              <w:rPr>
                <w:rFonts w:ascii="Times New Roman" w:hAnsi="Times New Roman"/>
                <w:color w:val="000000"/>
                <w:sz w:val="24"/>
                <w:szCs w:val="24"/>
              </w:rPr>
              <w:t>доразведки</w:t>
            </w:r>
            <w:proofErr w:type="spellEnd"/>
            <w:r w:rsidRPr="00417115">
              <w:rPr>
                <w:rFonts w:ascii="Times New Roman" w:hAnsi="Times New Roman"/>
                <w:color w:val="000000"/>
                <w:sz w:val="24"/>
                <w:szCs w:val="24"/>
              </w:rPr>
              <w:t xml:space="preserve"> месторождения, а также при их эксплуатации;</w:t>
            </w:r>
          </w:p>
        </w:tc>
      </w:tr>
      <w:tr w:rsidR="000F03C5" w:rsidRPr="00417115" w14:paraId="1ADE4D06" w14:textId="77777777" w:rsidTr="000F03C5">
        <w:trPr>
          <w:trHeight w:val="20"/>
        </w:trPr>
        <w:tc>
          <w:tcPr>
            <w:tcW w:w="2313" w:type="dxa"/>
            <w:vMerge/>
            <w:vAlign w:val="center"/>
            <w:hideMark/>
          </w:tcPr>
          <w:p w14:paraId="2142BC8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84648C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B63B33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анализа и оценки полученной и обработанной геолого-геофизической информации, отбраковка недостоверных данных (каротаж, </w:t>
            </w:r>
            <w:proofErr w:type="spellStart"/>
            <w:r w:rsidRPr="00417115">
              <w:rPr>
                <w:rFonts w:ascii="Times New Roman" w:hAnsi="Times New Roman"/>
                <w:color w:val="000000"/>
                <w:sz w:val="24"/>
                <w:szCs w:val="24"/>
              </w:rPr>
              <w:t>петрофизика</w:t>
            </w:r>
            <w:proofErr w:type="spellEnd"/>
            <w:r w:rsidRPr="00417115">
              <w:rPr>
                <w:rFonts w:ascii="Times New Roman" w:hAnsi="Times New Roman"/>
                <w:color w:val="000000"/>
                <w:sz w:val="24"/>
                <w:szCs w:val="24"/>
              </w:rPr>
              <w:t>);</w:t>
            </w:r>
          </w:p>
        </w:tc>
      </w:tr>
      <w:tr w:rsidR="000F03C5" w:rsidRPr="00417115" w14:paraId="49EF5CF4" w14:textId="77777777" w:rsidTr="000F03C5">
        <w:trPr>
          <w:trHeight w:val="20"/>
        </w:trPr>
        <w:tc>
          <w:tcPr>
            <w:tcW w:w="2313" w:type="dxa"/>
            <w:vMerge/>
            <w:vAlign w:val="center"/>
            <w:hideMark/>
          </w:tcPr>
          <w:p w14:paraId="5D3D9A1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F4C9BE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905ADF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систематизация полученной и обработанной геологической информации в соответствии с нормативными актами организации и законодательством российской федерации</w:t>
            </w:r>
          </w:p>
        </w:tc>
      </w:tr>
      <w:tr w:rsidR="000F03C5" w:rsidRPr="00417115" w14:paraId="4351CC72" w14:textId="77777777" w:rsidTr="000F03C5">
        <w:trPr>
          <w:trHeight w:val="20"/>
        </w:trPr>
        <w:tc>
          <w:tcPr>
            <w:tcW w:w="2313" w:type="dxa"/>
            <w:vMerge/>
            <w:vAlign w:val="center"/>
            <w:hideMark/>
          </w:tcPr>
          <w:p w14:paraId="7ECDEB62"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CCBFA4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84D2A0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занесения полученной информации в корпоративную базу данных.</w:t>
            </w:r>
          </w:p>
        </w:tc>
      </w:tr>
      <w:tr w:rsidR="000F03C5" w:rsidRPr="00417115" w14:paraId="4CFE72F3" w14:textId="77777777" w:rsidTr="000F03C5">
        <w:trPr>
          <w:trHeight w:val="20"/>
        </w:trPr>
        <w:tc>
          <w:tcPr>
            <w:tcW w:w="2313" w:type="dxa"/>
            <w:vMerge/>
            <w:vAlign w:val="center"/>
            <w:hideMark/>
          </w:tcPr>
          <w:p w14:paraId="341D07F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8C713F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8562CB8"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Умения:</w:t>
            </w:r>
          </w:p>
        </w:tc>
      </w:tr>
      <w:tr w:rsidR="000F03C5" w:rsidRPr="00417115" w14:paraId="3999701F" w14:textId="77777777" w:rsidTr="000F03C5">
        <w:trPr>
          <w:trHeight w:val="20"/>
        </w:trPr>
        <w:tc>
          <w:tcPr>
            <w:tcW w:w="2313" w:type="dxa"/>
            <w:vMerge/>
            <w:vAlign w:val="center"/>
            <w:hideMark/>
          </w:tcPr>
          <w:p w14:paraId="588CA187"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61D9C4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901EACC"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 xml:space="preserve">строить  </w:t>
            </w:r>
            <w:proofErr w:type="spellStart"/>
            <w:r w:rsidRPr="00417115">
              <w:rPr>
                <w:rFonts w:ascii="Times New Roman" w:hAnsi="Times New Roman"/>
                <w:color w:val="000000"/>
                <w:sz w:val="24"/>
                <w:szCs w:val="24"/>
                <w:lang w:val="x-none"/>
              </w:rPr>
              <w:t>подсчетные</w:t>
            </w:r>
            <w:proofErr w:type="spellEnd"/>
            <w:r w:rsidRPr="00417115">
              <w:rPr>
                <w:rFonts w:ascii="Times New Roman" w:hAnsi="Times New Roman"/>
                <w:color w:val="000000"/>
                <w:sz w:val="24"/>
                <w:szCs w:val="24"/>
                <w:lang w:val="x-none"/>
              </w:rPr>
              <w:t xml:space="preserve"> планы;</w:t>
            </w:r>
          </w:p>
        </w:tc>
      </w:tr>
      <w:tr w:rsidR="000F03C5" w:rsidRPr="00417115" w14:paraId="21EC3CCA" w14:textId="77777777" w:rsidTr="000F03C5">
        <w:trPr>
          <w:trHeight w:val="20"/>
        </w:trPr>
        <w:tc>
          <w:tcPr>
            <w:tcW w:w="2313" w:type="dxa"/>
            <w:vMerge/>
            <w:vAlign w:val="center"/>
            <w:hideMark/>
          </w:tcPr>
          <w:p w14:paraId="4E6F313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ABF468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7004F3A" w14:textId="77777777" w:rsidR="000F03C5" w:rsidRPr="00417115" w:rsidRDefault="000F03C5" w:rsidP="00A20254">
            <w:pPr>
              <w:rPr>
                <w:rFonts w:ascii="Times New Roman" w:hAnsi="Times New Roman"/>
                <w:color w:val="000000"/>
                <w:sz w:val="24"/>
                <w:szCs w:val="24"/>
              </w:rPr>
            </w:pPr>
            <w:proofErr w:type="gramStart"/>
            <w:r w:rsidRPr="00417115">
              <w:rPr>
                <w:rFonts w:ascii="Times New Roman" w:hAnsi="Times New Roman"/>
                <w:color w:val="000000"/>
                <w:sz w:val="24"/>
                <w:szCs w:val="24"/>
              </w:rPr>
              <w:t>строить  геолого</w:t>
            </w:r>
            <w:proofErr w:type="gramEnd"/>
            <w:r w:rsidRPr="00417115">
              <w:rPr>
                <w:rFonts w:ascii="Times New Roman" w:hAnsi="Times New Roman"/>
                <w:color w:val="000000"/>
                <w:sz w:val="24"/>
                <w:szCs w:val="24"/>
              </w:rPr>
              <w:t>-геофизические разрезы  по каротажным диаграммам;</w:t>
            </w:r>
          </w:p>
        </w:tc>
      </w:tr>
      <w:tr w:rsidR="000F03C5" w:rsidRPr="00417115" w14:paraId="0554BA21" w14:textId="77777777" w:rsidTr="000F03C5">
        <w:trPr>
          <w:trHeight w:val="20"/>
        </w:trPr>
        <w:tc>
          <w:tcPr>
            <w:tcW w:w="2313" w:type="dxa"/>
            <w:vMerge/>
            <w:vAlign w:val="center"/>
            <w:hideMark/>
          </w:tcPr>
          <w:p w14:paraId="7EE4C74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9BCF97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1BAC64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производить подсчет запасов нефти, газа, сопутствующих компонентов объемным методом </w:t>
            </w:r>
          </w:p>
        </w:tc>
      </w:tr>
      <w:tr w:rsidR="000F03C5" w:rsidRPr="00417115" w14:paraId="78365ACD" w14:textId="77777777" w:rsidTr="000F03C5">
        <w:trPr>
          <w:trHeight w:val="20"/>
        </w:trPr>
        <w:tc>
          <w:tcPr>
            <w:tcW w:w="2313" w:type="dxa"/>
            <w:vMerge/>
            <w:vAlign w:val="center"/>
            <w:hideMark/>
          </w:tcPr>
          <w:p w14:paraId="1E7549E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4A0C21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642B56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производить оценку ресурсов нефти и газа в перспективных структурах;</w:t>
            </w:r>
          </w:p>
        </w:tc>
      </w:tr>
      <w:tr w:rsidR="000F03C5" w:rsidRPr="00417115" w14:paraId="661AA88C" w14:textId="77777777" w:rsidTr="000F03C5">
        <w:trPr>
          <w:trHeight w:val="20"/>
        </w:trPr>
        <w:tc>
          <w:tcPr>
            <w:tcW w:w="2313" w:type="dxa"/>
            <w:vMerge/>
            <w:vAlign w:val="center"/>
            <w:hideMark/>
          </w:tcPr>
          <w:p w14:paraId="58466CC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0C7BCF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9A97C84"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пользоваться оргтехникой и программными продуктами;</w:t>
            </w:r>
          </w:p>
        </w:tc>
      </w:tr>
      <w:tr w:rsidR="000F03C5" w:rsidRPr="00417115" w14:paraId="0EEDFA9A" w14:textId="77777777" w:rsidTr="000F03C5">
        <w:trPr>
          <w:trHeight w:val="20"/>
        </w:trPr>
        <w:tc>
          <w:tcPr>
            <w:tcW w:w="2313" w:type="dxa"/>
            <w:vMerge/>
            <w:vAlign w:val="center"/>
            <w:hideMark/>
          </w:tcPr>
          <w:p w14:paraId="27C0DF7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D49EBEA"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7EC4A6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подготавливать материалы, используемые при разработке плановой и проектной документации</w:t>
            </w:r>
          </w:p>
        </w:tc>
      </w:tr>
      <w:tr w:rsidR="000F03C5" w:rsidRPr="00417115" w14:paraId="7EA1833E" w14:textId="77777777" w:rsidTr="000F03C5">
        <w:trPr>
          <w:trHeight w:val="20"/>
        </w:trPr>
        <w:tc>
          <w:tcPr>
            <w:tcW w:w="2313" w:type="dxa"/>
            <w:vMerge/>
            <w:vAlign w:val="center"/>
            <w:hideMark/>
          </w:tcPr>
          <w:p w14:paraId="5AB3A27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86D664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7F8CB71"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336CD2F6" w14:textId="77777777" w:rsidTr="000F03C5">
        <w:trPr>
          <w:trHeight w:val="20"/>
        </w:trPr>
        <w:tc>
          <w:tcPr>
            <w:tcW w:w="2313" w:type="dxa"/>
            <w:vMerge/>
            <w:vAlign w:val="center"/>
            <w:hideMark/>
          </w:tcPr>
          <w:p w14:paraId="1534CF85"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609EDA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5EF967B"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законодательные, нормативные правовые акты российской федерации, нормы и правила в области процесса подсчета запасов и управления запасами;</w:t>
            </w:r>
          </w:p>
        </w:tc>
      </w:tr>
      <w:tr w:rsidR="000F03C5" w:rsidRPr="00417115" w14:paraId="5010D338" w14:textId="77777777" w:rsidTr="000F03C5">
        <w:trPr>
          <w:trHeight w:val="20"/>
        </w:trPr>
        <w:tc>
          <w:tcPr>
            <w:tcW w:w="2313" w:type="dxa"/>
            <w:vMerge/>
            <w:vAlign w:val="center"/>
            <w:hideMark/>
          </w:tcPr>
          <w:p w14:paraId="70E5FEE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27003EF"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E53CDF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особенности проведения работ по подсчету и управлению углеводородными запасами;</w:t>
            </w:r>
          </w:p>
        </w:tc>
      </w:tr>
      <w:tr w:rsidR="000F03C5" w:rsidRPr="00417115" w14:paraId="602DF40B" w14:textId="77777777" w:rsidTr="000F03C5">
        <w:trPr>
          <w:trHeight w:val="20"/>
        </w:trPr>
        <w:tc>
          <w:tcPr>
            <w:tcW w:w="2313" w:type="dxa"/>
            <w:vMerge/>
            <w:vAlign w:val="center"/>
            <w:hideMark/>
          </w:tcPr>
          <w:p w14:paraId="3083F36C"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511E352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EEAC90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категории запасов углеводородов российской федерации и зарубежной системы оценки запасов и ресурсов;</w:t>
            </w:r>
          </w:p>
        </w:tc>
      </w:tr>
      <w:tr w:rsidR="000F03C5" w:rsidRPr="00417115" w14:paraId="5C9DD2A6" w14:textId="77777777" w:rsidTr="000F03C5">
        <w:trPr>
          <w:trHeight w:val="20"/>
        </w:trPr>
        <w:tc>
          <w:tcPr>
            <w:tcW w:w="2313" w:type="dxa"/>
            <w:vMerge/>
            <w:vAlign w:val="center"/>
            <w:hideMark/>
          </w:tcPr>
          <w:p w14:paraId="5DF82B2D"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49D4DBE"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1BC372E"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методы и методику подсчета геологических запасов углеводородов, принятые в нормативных документах;</w:t>
            </w:r>
          </w:p>
        </w:tc>
      </w:tr>
      <w:tr w:rsidR="000F03C5" w:rsidRPr="00417115" w14:paraId="15F2FAE8" w14:textId="77777777" w:rsidTr="000F03C5">
        <w:trPr>
          <w:trHeight w:val="20"/>
        </w:trPr>
        <w:tc>
          <w:tcPr>
            <w:tcW w:w="2313" w:type="dxa"/>
            <w:vMerge/>
            <w:vAlign w:val="center"/>
            <w:hideMark/>
          </w:tcPr>
          <w:p w14:paraId="2DA71CB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F05A6B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6D8CB11"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выбор метода подсчета запасов в зависимости от режима и степенны разведанности залежи;</w:t>
            </w:r>
          </w:p>
        </w:tc>
      </w:tr>
      <w:tr w:rsidR="000F03C5" w:rsidRPr="00417115" w14:paraId="55215596" w14:textId="77777777" w:rsidTr="000F03C5">
        <w:trPr>
          <w:trHeight w:val="20"/>
        </w:trPr>
        <w:tc>
          <w:tcPr>
            <w:tcW w:w="2313" w:type="dxa"/>
            <w:vMerge/>
            <w:vAlign w:val="center"/>
            <w:hideMark/>
          </w:tcPr>
          <w:p w14:paraId="259064C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F781A7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D9C02BA"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методы оценки ресурсов углеводородов;.</w:t>
            </w:r>
          </w:p>
        </w:tc>
      </w:tr>
      <w:tr w:rsidR="000F03C5" w:rsidRPr="00417115" w14:paraId="41A6D16E" w14:textId="77777777" w:rsidTr="000F03C5">
        <w:trPr>
          <w:trHeight w:val="20"/>
        </w:trPr>
        <w:tc>
          <w:tcPr>
            <w:tcW w:w="2313" w:type="dxa"/>
            <w:vMerge/>
            <w:vAlign w:val="center"/>
            <w:hideMark/>
          </w:tcPr>
          <w:p w14:paraId="7ADD484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62B0ED6"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CE4D407"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правила составления проектной документации и оформления плановой документации.</w:t>
            </w:r>
          </w:p>
        </w:tc>
      </w:tr>
      <w:tr w:rsidR="000F03C5" w:rsidRPr="00417115" w14:paraId="3C9CC1C3" w14:textId="77777777" w:rsidTr="000F03C5">
        <w:trPr>
          <w:trHeight w:val="20"/>
        </w:trPr>
        <w:tc>
          <w:tcPr>
            <w:tcW w:w="2313" w:type="dxa"/>
            <w:vMerge/>
            <w:vAlign w:val="center"/>
            <w:hideMark/>
          </w:tcPr>
          <w:p w14:paraId="37BD4E57" w14:textId="77777777" w:rsidR="000F03C5" w:rsidRPr="00417115" w:rsidRDefault="000F03C5" w:rsidP="00A20254">
            <w:pPr>
              <w:rPr>
                <w:rFonts w:ascii="Times New Roman" w:hAnsi="Times New Roman"/>
                <w:color w:val="000000"/>
                <w:sz w:val="24"/>
                <w:szCs w:val="24"/>
              </w:rPr>
            </w:pPr>
          </w:p>
        </w:tc>
        <w:tc>
          <w:tcPr>
            <w:tcW w:w="2367" w:type="dxa"/>
            <w:vMerge w:val="restart"/>
            <w:shd w:val="clear" w:color="auto" w:fill="auto"/>
            <w:hideMark/>
          </w:tcPr>
          <w:p w14:paraId="7473303A" w14:textId="77777777" w:rsidR="000F03C5" w:rsidRDefault="000F03C5" w:rsidP="00A20254">
            <w:pPr>
              <w:rPr>
                <w:rFonts w:ascii="Times New Roman" w:hAnsi="Times New Roman"/>
                <w:color w:val="000000"/>
                <w:sz w:val="24"/>
                <w:szCs w:val="24"/>
              </w:rPr>
            </w:pPr>
            <w:r w:rsidRPr="00417115">
              <w:rPr>
                <w:rFonts w:ascii="Times New Roman" w:hAnsi="Times New Roman"/>
                <w:color w:val="000000"/>
                <w:sz w:val="24"/>
                <w:szCs w:val="24"/>
              </w:rPr>
              <w:t xml:space="preserve">ПК 3.2 </w:t>
            </w:r>
          </w:p>
          <w:p w14:paraId="020E0BF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Составлять геологические отчеты</w:t>
            </w:r>
          </w:p>
        </w:tc>
        <w:tc>
          <w:tcPr>
            <w:tcW w:w="9916" w:type="dxa"/>
            <w:shd w:val="clear" w:color="auto" w:fill="auto"/>
            <w:hideMark/>
          </w:tcPr>
          <w:p w14:paraId="6FEEF0E7"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Навыки: </w:t>
            </w:r>
          </w:p>
        </w:tc>
      </w:tr>
      <w:tr w:rsidR="000F03C5" w:rsidRPr="00417115" w14:paraId="20CCBD94" w14:textId="77777777" w:rsidTr="000F03C5">
        <w:trPr>
          <w:trHeight w:val="20"/>
        </w:trPr>
        <w:tc>
          <w:tcPr>
            <w:tcW w:w="2313" w:type="dxa"/>
            <w:vMerge/>
            <w:vAlign w:val="center"/>
            <w:hideMark/>
          </w:tcPr>
          <w:p w14:paraId="64C2195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5535E6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A5A2F12" w14:textId="161E9ACA" w:rsidR="000F03C5" w:rsidRPr="00417115" w:rsidRDefault="002D4451" w:rsidP="00A20254">
            <w:pPr>
              <w:rPr>
                <w:rFonts w:ascii="Times New Roman" w:hAnsi="Times New Roman"/>
                <w:color w:val="000000"/>
                <w:sz w:val="24"/>
                <w:szCs w:val="24"/>
              </w:rPr>
            </w:pPr>
            <w:r w:rsidRPr="00417115">
              <w:rPr>
                <w:rFonts w:ascii="Times New Roman" w:hAnsi="Times New Roman"/>
                <w:color w:val="000000"/>
                <w:sz w:val="24"/>
                <w:szCs w:val="24"/>
              </w:rPr>
              <w:t>формирования геологических</w:t>
            </w:r>
            <w:r w:rsidR="000F03C5" w:rsidRPr="00417115">
              <w:rPr>
                <w:rFonts w:ascii="Times New Roman" w:hAnsi="Times New Roman"/>
                <w:color w:val="000000"/>
                <w:sz w:val="24"/>
                <w:szCs w:val="24"/>
              </w:rPr>
              <w:t xml:space="preserve"> отчетов и составления отдельных глав</w:t>
            </w:r>
          </w:p>
        </w:tc>
      </w:tr>
      <w:tr w:rsidR="000F03C5" w:rsidRPr="00417115" w14:paraId="5F557D98" w14:textId="77777777" w:rsidTr="000F03C5">
        <w:trPr>
          <w:trHeight w:val="20"/>
        </w:trPr>
        <w:tc>
          <w:tcPr>
            <w:tcW w:w="2313" w:type="dxa"/>
            <w:vMerge/>
            <w:vAlign w:val="center"/>
            <w:hideMark/>
          </w:tcPr>
          <w:p w14:paraId="699189C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F5FFEF9"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70C56235"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умения: </w:t>
            </w:r>
          </w:p>
        </w:tc>
      </w:tr>
      <w:tr w:rsidR="000F03C5" w:rsidRPr="00417115" w14:paraId="3DC9F92D" w14:textId="77777777" w:rsidTr="000F03C5">
        <w:trPr>
          <w:trHeight w:val="20"/>
        </w:trPr>
        <w:tc>
          <w:tcPr>
            <w:tcW w:w="2313" w:type="dxa"/>
            <w:vMerge/>
            <w:vAlign w:val="center"/>
            <w:hideMark/>
          </w:tcPr>
          <w:p w14:paraId="6DC01140"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C62A6B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6FA23B4D"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составлять отчет по подсчету запасов в соответствии с нормативной документацией;</w:t>
            </w:r>
          </w:p>
        </w:tc>
      </w:tr>
      <w:tr w:rsidR="000F03C5" w:rsidRPr="00417115" w14:paraId="4CE627A3" w14:textId="77777777" w:rsidTr="000F03C5">
        <w:trPr>
          <w:trHeight w:val="20"/>
        </w:trPr>
        <w:tc>
          <w:tcPr>
            <w:tcW w:w="2313" w:type="dxa"/>
            <w:vMerge/>
            <w:vAlign w:val="center"/>
            <w:hideMark/>
          </w:tcPr>
          <w:p w14:paraId="0869051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FF54A14"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027AB5F"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пользоваться оргтехникой и программными продуктами</w:t>
            </w:r>
          </w:p>
        </w:tc>
      </w:tr>
      <w:tr w:rsidR="000F03C5" w:rsidRPr="00417115" w14:paraId="13031EA7" w14:textId="77777777" w:rsidTr="000F03C5">
        <w:trPr>
          <w:trHeight w:val="20"/>
        </w:trPr>
        <w:tc>
          <w:tcPr>
            <w:tcW w:w="2313" w:type="dxa"/>
            <w:vMerge/>
            <w:vAlign w:val="center"/>
            <w:hideMark/>
          </w:tcPr>
          <w:p w14:paraId="348B870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67C8308B"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5FB4141"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0FBDBCC5" w14:textId="77777777" w:rsidTr="000F03C5">
        <w:trPr>
          <w:trHeight w:val="20"/>
        </w:trPr>
        <w:tc>
          <w:tcPr>
            <w:tcW w:w="2313" w:type="dxa"/>
            <w:vMerge/>
            <w:vAlign w:val="center"/>
            <w:hideMark/>
          </w:tcPr>
          <w:p w14:paraId="79BB9D71"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2D9401C5"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214B703" w14:textId="77777777" w:rsidR="000F03C5" w:rsidRPr="00417115" w:rsidRDefault="000F03C5" w:rsidP="00A20254">
            <w:pPr>
              <w:rPr>
                <w:rFonts w:ascii="Times New Roman" w:hAnsi="Times New Roman"/>
                <w:color w:val="000000"/>
                <w:sz w:val="24"/>
                <w:szCs w:val="24"/>
              </w:rPr>
            </w:pPr>
            <w:r>
              <w:rPr>
                <w:rFonts w:ascii="Times New Roman" w:hAnsi="Times New Roman"/>
                <w:color w:val="000000"/>
                <w:sz w:val="24"/>
                <w:szCs w:val="24"/>
              </w:rPr>
              <w:t>п</w:t>
            </w:r>
            <w:r w:rsidRPr="00417115">
              <w:rPr>
                <w:rFonts w:ascii="Times New Roman" w:hAnsi="Times New Roman"/>
                <w:color w:val="000000"/>
                <w:sz w:val="24"/>
                <w:szCs w:val="24"/>
              </w:rPr>
              <w:t>равила оформления отчетов для ГКЗ РФ</w:t>
            </w:r>
          </w:p>
        </w:tc>
      </w:tr>
      <w:tr w:rsidR="000F03C5" w:rsidRPr="00417115" w14:paraId="3ED7F019" w14:textId="77777777" w:rsidTr="000F03C5">
        <w:trPr>
          <w:trHeight w:val="20"/>
        </w:trPr>
        <w:tc>
          <w:tcPr>
            <w:tcW w:w="2313" w:type="dxa"/>
            <w:vMerge/>
            <w:vAlign w:val="center"/>
            <w:hideMark/>
          </w:tcPr>
          <w:p w14:paraId="7CFF7A66" w14:textId="77777777" w:rsidR="000F03C5" w:rsidRPr="00417115" w:rsidRDefault="000F03C5" w:rsidP="00A20254">
            <w:pPr>
              <w:rPr>
                <w:rFonts w:ascii="Times New Roman" w:hAnsi="Times New Roman"/>
                <w:color w:val="000000"/>
                <w:sz w:val="24"/>
                <w:szCs w:val="24"/>
              </w:rPr>
            </w:pPr>
          </w:p>
        </w:tc>
        <w:tc>
          <w:tcPr>
            <w:tcW w:w="2367" w:type="dxa"/>
            <w:vMerge w:val="restart"/>
            <w:shd w:val="clear" w:color="auto" w:fill="auto"/>
            <w:hideMark/>
          </w:tcPr>
          <w:p w14:paraId="70079B08"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rPr>
              <w:t>ПК 3.3 Использовать геолого-промысловые модели для оценки ресурсов, подсчета и пересчета запасов</w:t>
            </w:r>
          </w:p>
        </w:tc>
        <w:tc>
          <w:tcPr>
            <w:tcW w:w="9916" w:type="dxa"/>
            <w:shd w:val="clear" w:color="auto" w:fill="auto"/>
            <w:hideMark/>
          </w:tcPr>
          <w:p w14:paraId="6ED36509"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 xml:space="preserve">Навыки: </w:t>
            </w:r>
          </w:p>
        </w:tc>
      </w:tr>
      <w:tr w:rsidR="000F03C5" w:rsidRPr="00417115" w14:paraId="24B5788B" w14:textId="77777777" w:rsidTr="000F03C5">
        <w:trPr>
          <w:trHeight w:val="20"/>
        </w:trPr>
        <w:tc>
          <w:tcPr>
            <w:tcW w:w="2313" w:type="dxa"/>
            <w:vMerge/>
            <w:vAlign w:val="center"/>
            <w:hideMark/>
          </w:tcPr>
          <w:p w14:paraId="7D22C339"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9A8613C"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0BA71AA2" w14:textId="77777777" w:rsidR="000F03C5" w:rsidRPr="00417115" w:rsidRDefault="000F03C5" w:rsidP="00A20254">
            <w:pPr>
              <w:rPr>
                <w:rFonts w:ascii="Times New Roman" w:hAnsi="Times New Roman"/>
                <w:color w:val="000000"/>
                <w:sz w:val="24"/>
                <w:szCs w:val="24"/>
              </w:rPr>
            </w:pPr>
            <w:r>
              <w:rPr>
                <w:rFonts w:ascii="Times New Roman" w:hAnsi="Times New Roman"/>
                <w:color w:val="000000"/>
                <w:sz w:val="24"/>
                <w:szCs w:val="24"/>
              </w:rPr>
              <w:t>и</w:t>
            </w:r>
            <w:r w:rsidRPr="00417115">
              <w:rPr>
                <w:rFonts w:ascii="Times New Roman" w:hAnsi="Times New Roman"/>
                <w:color w:val="000000"/>
                <w:sz w:val="24"/>
                <w:szCs w:val="24"/>
              </w:rPr>
              <w:t xml:space="preserve">спользования двухмерных моделей залежей нефти и </w:t>
            </w:r>
            <w:proofErr w:type="gramStart"/>
            <w:r w:rsidRPr="00417115">
              <w:rPr>
                <w:rFonts w:ascii="Times New Roman" w:hAnsi="Times New Roman"/>
                <w:color w:val="000000"/>
                <w:sz w:val="24"/>
                <w:szCs w:val="24"/>
              </w:rPr>
              <w:t>газа  для</w:t>
            </w:r>
            <w:proofErr w:type="gramEnd"/>
            <w:r w:rsidRPr="00417115">
              <w:rPr>
                <w:rFonts w:ascii="Times New Roman" w:hAnsi="Times New Roman"/>
                <w:color w:val="000000"/>
                <w:sz w:val="24"/>
                <w:szCs w:val="24"/>
              </w:rPr>
              <w:t xml:space="preserve"> оценки ресурсов, подсчета и пересчета запасов</w:t>
            </w:r>
          </w:p>
        </w:tc>
      </w:tr>
      <w:tr w:rsidR="000F03C5" w:rsidRPr="00417115" w14:paraId="63F0AC6C" w14:textId="77777777" w:rsidTr="000F03C5">
        <w:trPr>
          <w:trHeight w:val="20"/>
        </w:trPr>
        <w:tc>
          <w:tcPr>
            <w:tcW w:w="2313" w:type="dxa"/>
            <w:vMerge/>
            <w:vAlign w:val="center"/>
            <w:hideMark/>
          </w:tcPr>
          <w:p w14:paraId="60DE2F1B"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46C20B01"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1D2D0A4B"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Умения:</w:t>
            </w:r>
          </w:p>
        </w:tc>
      </w:tr>
      <w:tr w:rsidR="000F03C5" w:rsidRPr="00417115" w14:paraId="6FE5164C" w14:textId="77777777" w:rsidTr="000F03C5">
        <w:trPr>
          <w:trHeight w:val="20"/>
        </w:trPr>
        <w:tc>
          <w:tcPr>
            <w:tcW w:w="2313" w:type="dxa"/>
            <w:vMerge/>
            <w:vAlign w:val="center"/>
            <w:hideMark/>
          </w:tcPr>
          <w:p w14:paraId="2313888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F6935A0"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23B16C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строить схему сопоставления разрезов скважин по данным каротажного материала в компьютерных программах;</w:t>
            </w:r>
          </w:p>
        </w:tc>
      </w:tr>
      <w:tr w:rsidR="000F03C5" w:rsidRPr="00417115" w14:paraId="40327151" w14:textId="77777777" w:rsidTr="000F03C5">
        <w:trPr>
          <w:trHeight w:val="20"/>
        </w:trPr>
        <w:tc>
          <w:tcPr>
            <w:tcW w:w="2313" w:type="dxa"/>
            <w:vMerge/>
            <w:vAlign w:val="center"/>
            <w:hideMark/>
          </w:tcPr>
          <w:p w14:paraId="42954B2F"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7472215D"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5976DE1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подготавливать и обрабатывать исходные данные к подсчету запасов в компьютерных программах</w:t>
            </w:r>
          </w:p>
        </w:tc>
      </w:tr>
      <w:tr w:rsidR="000F03C5" w:rsidRPr="00417115" w14:paraId="0FF724D9" w14:textId="77777777" w:rsidTr="000F03C5">
        <w:trPr>
          <w:trHeight w:val="20"/>
        </w:trPr>
        <w:tc>
          <w:tcPr>
            <w:tcW w:w="2313" w:type="dxa"/>
            <w:vMerge/>
            <w:vAlign w:val="center"/>
            <w:hideMark/>
          </w:tcPr>
          <w:p w14:paraId="6A321846"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1EDA2C32"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32DE29D2"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пользоваться структурными построениями (картами, полученными в результате интерпретации материалов сейсмической съемки)</w:t>
            </w:r>
          </w:p>
        </w:tc>
      </w:tr>
      <w:tr w:rsidR="000F03C5" w:rsidRPr="00417115" w14:paraId="5BA9519A" w14:textId="77777777" w:rsidTr="000F03C5">
        <w:trPr>
          <w:trHeight w:val="20"/>
        </w:trPr>
        <w:tc>
          <w:tcPr>
            <w:tcW w:w="2313" w:type="dxa"/>
            <w:vMerge/>
            <w:vAlign w:val="center"/>
            <w:hideMark/>
          </w:tcPr>
          <w:p w14:paraId="174D5E38"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E24457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089A5C6" w14:textId="77777777" w:rsidR="000F03C5" w:rsidRPr="00417115" w:rsidRDefault="000F03C5" w:rsidP="00A20254">
            <w:pPr>
              <w:rPr>
                <w:rFonts w:ascii="Times New Roman" w:hAnsi="Times New Roman"/>
                <w:b/>
                <w:bCs/>
                <w:color w:val="000000"/>
                <w:sz w:val="24"/>
                <w:szCs w:val="24"/>
              </w:rPr>
            </w:pPr>
            <w:r w:rsidRPr="00417115">
              <w:rPr>
                <w:rFonts w:ascii="Times New Roman" w:hAnsi="Times New Roman"/>
                <w:b/>
                <w:bCs/>
                <w:color w:val="000000"/>
                <w:sz w:val="24"/>
                <w:szCs w:val="24"/>
              </w:rPr>
              <w:t>Знания:</w:t>
            </w:r>
          </w:p>
        </w:tc>
      </w:tr>
      <w:tr w:rsidR="000F03C5" w:rsidRPr="00417115" w14:paraId="7FF64181" w14:textId="77777777" w:rsidTr="000F03C5">
        <w:trPr>
          <w:trHeight w:val="20"/>
        </w:trPr>
        <w:tc>
          <w:tcPr>
            <w:tcW w:w="2313" w:type="dxa"/>
            <w:vMerge/>
            <w:vAlign w:val="center"/>
            <w:hideMark/>
          </w:tcPr>
          <w:p w14:paraId="09AC7563"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382014C8"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41CA10E0"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компьютерные программы для подсчета запасов и  решаемые  ими задачи;</w:t>
            </w:r>
          </w:p>
        </w:tc>
      </w:tr>
      <w:tr w:rsidR="000F03C5" w:rsidRPr="00417115" w14:paraId="5DE14660" w14:textId="77777777" w:rsidTr="000F03C5">
        <w:trPr>
          <w:trHeight w:val="20"/>
        </w:trPr>
        <w:tc>
          <w:tcPr>
            <w:tcW w:w="2313" w:type="dxa"/>
            <w:vMerge/>
            <w:vAlign w:val="center"/>
            <w:hideMark/>
          </w:tcPr>
          <w:p w14:paraId="253BF3CA" w14:textId="77777777" w:rsidR="000F03C5" w:rsidRPr="00417115" w:rsidRDefault="000F03C5" w:rsidP="00A20254">
            <w:pPr>
              <w:rPr>
                <w:rFonts w:ascii="Times New Roman" w:hAnsi="Times New Roman"/>
                <w:color w:val="000000"/>
                <w:sz w:val="24"/>
                <w:szCs w:val="24"/>
              </w:rPr>
            </w:pPr>
          </w:p>
        </w:tc>
        <w:tc>
          <w:tcPr>
            <w:tcW w:w="2367" w:type="dxa"/>
            <w:vMerge/>
            <w:vAlign w:val="center"/>
            <w:hideMark/>
          </w:tcPr>
          <w:p w14:paraId="08046507" w14:textId="77777777" w:rsidR="000F03C5" w:rsidRPr="00417115" w:rsidRDefault="000F03C5" w:rsidP="00A20254">
            <w:pPr>
              <w:rPr>
                <w:rFonts w:ascii="Times New Roman" w:hAnsi="Times New Roman"/>
                <w:color w:val="000000"/>
                <w:sz w:val="24"/>
                <w:szCs w:val="24"/>
              </w:rPr>
            </w:pPr>
          </w:p>
        </w:tc>
        <w:tc>
          <w:tcPr>
            <w:tcW w:w="9916" w:type="dxa"/>
            <w:shd w:val="clear" w:color="auto" w:fill="auto"/>
            <w:hideMark/>
          </w:tcPr>
          <w:p w14:paraId="2BA46C73" w14:textId="77777777" w:rsidR="000F03C5" w:rsidRPr="00417115" w:rsidRDefault="000F03C5" w:rsidP="00A20254">
            <w:pPr>
              <w:rPr>
                <w:rFonts w:ascii="Times New Roman" w:hAnsi="Times New Roman"/>
                <w:color w:val="000000"/>
                <w:sz w:val="24"/>
                <w:szCs w:val="24"/>
              </w:rPr>
            </w:pPr>
            <w:r w:rsidRPr="00417115">
              <w:rPr>
                <w:rFonts w:ascii="Times New Roman" w:hAnsi="Times New Roman"/>
                <w:color w:val="000000"/>
                <w:sz w:val="24"/>
                <w:szCs w:val="24"/>
                <w:lang w:val="x-none"/>
              </w:rPr>
              <w:t>иметь представление о методике и современных программах для построения геологической модели месторождения на базе обработанных материалов 3d-сейсморазведки и данных геоинформационной системы</w:t>
            </w:r>
          </w:p>
        </w:tc>
      </w:tr>
    </w:tbl>
    <w:p w14:paraId="3F201417" w14:textId="16A7088B" w:rsidR="00BA59C4" w:rsidRDefault="00BA59C4">
      <w:pPr>
        <w:rPr>
          <w:rFonts w:ascii="Times New Roman" w:eastAsia="Segoe UI" w:hAnsi="Times New Roman" w:cs="Times New Roman"/>
          <w:sz w:val="24"/>
          <w:szCs w:val="24"/>
          <w:lang w:eastAsia="ru-RU"/>
        </w:rPr>
      </w:pPr>
      <w:bookmarkStart w:id="35" w:name="_Toc151844061"/>
    </w:p>
    <w:p w14:paraId="67657EFA" w14:textId="3E9108CF" w:rsidR="00BA59C4" w:rsidRDefault="00BA59C4" w:rsidP="00BA59C4">
      <w:pPr>
        <w:pStyle w:val="114"/>
      </w:pPr>
      <w:bookmarkStart w:id="36" w:name="_Toc158807391"/>
      <w:bookmarkStart w:id="37" w:name="_Hlk156463833"/>
      <w:r>
        <w:t>4.3. Матрица компетенций выпускника</w:t>
      </w:r>
      <w:bookmarkEnd w:id="36"/>
    </w:p>
    <w:p w14:paraId="59C717EC" w14:textId="573E0DB4" w:rsidR="003C70BB" w:rsidRDefault="003C70BB" w:rsidP="003C70BB">
      <w:pPr>
        <w:widowControl w:val="0"/>
        <w:pBdr>
          <w:top w:val="nil"/>
          <w:left w:val="nil"/>
          <w:bottom w:val="nil"/>
          <w:right w:val="nil"/>
          <w:between w:val="nil"/>
        </w:pBdr>
        <w:spacing w:line="276" w:lineRule="auto"/>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4.3.1</w:t>
      </w:r>
      <w:r w:rsidRPr="00687F4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Матрица </w:t>
      </w:r>
      <w:r w:rsidRPr="00064647">
        <w:rPr>
          <w:rFonts w:ascii="Times New Roman" w:eastAsia="Times New Roman" w:hAnsi="Times New Roman" w:cs="Times New Roman"/>
          <w:bCs/>
          <w:iCs/>
          <w:sz w:val="24"/>
          <w:szCs w:val="24"/>
        </w:rPr>
        <w:t>соответствия видов деятельности по ФГОС СПО профессиональным стандартам</w:t>
      </w:r>
      <w:r>
        <w:rPr>
          <w:rFonts w:ascii="Times New Roman" w:eastAsia="Times New Roman" w:hAnsi="Times New Roman" w:cs="Times New Roman"/>
          <w:bCs/>
          <w:iCs/>
          <w:sz w:val="24"/>
          <w:szCs w:val="24"/>
        </w:rPr>
        <w:t xml:space="preserve">, </w:t>
      </w:r>
      <w:r w:rsidRPr="00064647">
        <w:rPr>
          <w:rFonts w:ascii="Times New Roman" w:eastAsia="Times New Roman" w:hAnsi="Times New Roman" w:cs="Times New Roman"/>
          <w:bCs/>
          <w:iCs/>
          <w:sz w:val="24"/>
          <w:szCs w:val="24"/>
        </w:rPr>
        <w:t>квалификационным справочникам</w:t>
      </w:r>
    </w:p>
    <w:p w14:paraId="45ED8F5A" w14:textId="7ECA1D97" w:rsidR="003C70BB" w:rsidRPr="00964ED1" w:rsidRDefault="003C70BB" w:rsidP="003C70BB">
      <w:pPr>
        <w:widowControl w:val="0"/>
        <w:pBdr>
          <w:top w:val="nil"/>
          <w:left w:val="nil"/>
          <w:bottom w:val="nil"/>
          <w:right w:val="nil"/>
          <w:between w:val="nil"/>
        </w:pBdr>
        <w:spacing w:line="276" w:lineRule="auto"/>
        <w:ind w:left="720"/>
        <w:rPr>
          <w:rFonts w:ascii="Times New Roman" w:eastAsia="Times New Roman" w:hAnsi="Times New Roman" w:cs="Times New Roman"/>
          <w:bCs/>
          <w:color w:val="FF0000"/>
          <w:sz w:val="24"/>
          <w:szCs w:val="24"/>
        </w:rPr>
      </w:pPr>
    </w:p>
    <w:tbl>
      <w:tblPr>
        <w:tblStyle w:val="a3"/>
        <w:tblW w:w="15026" w:type="dxa"/>
        <w:tblInd w:w="-34" w:type="dxa"/>
        <w:tblLook w:val="04A0" w:firstRow="1" w:lastRow="0" w:firstColumn="1" w:lastColumn="0" w:noHBand="0" w:noVBand="1"/>
      </w:tblPr>
      <w:tblGrid>
        <w:gridCol w:w="2520"/>
        <w:gridCol w:w="3888"/>
        <w:gridCol w:w="2240"/>
        <w:gridCol w:w="3260"/>
        <w:gridCol w:w="3118"/>
      </w:tblGrid>
      <w:tr w:rsidR="00782ED7" w:rsidRPr="00B475B1" w14:paraId="79F1037C" w14:textId="77777777" w:rsidTr="00932636">
        <w:tc>
          <w:tcPr>
            <w:tcW w:w="2520" w:type="dxa"/>
          </w:tcPr>
          <w:p w14:paraId="16D8D853" w14:textId="77777777" w:rsidR="00782ED7" w:rsidRPr="00B475B1" w:rsidRDefault="00782ED7" w:rsidP="00932636">
            <w:pPr>
              <w:widowControl w:val="0"/>
              <w:rPr>
                <w:rFonts w:ascii="Times New Roman" w:hAnsi="Times New Roman"/>
                <w:bCs/>
                <w:sz w:val="24"/>
                <w:szCs w:val="24"/>
              </w:rPr>
            </w:pPr>
            <w:r w:rsidRPr="00B475B1">
              <w:rPr>
                <w:rFonts w:ascii="Times New Roman" w:hAnsi="Times New Roman"/>
                <w:bCs/>
                <w:sz w:val="24"/>
                <w:szCs w:val="24"/>
              </w:rPr>
              <w:t>Наименование ВД</w:t>
            </w:r>
          </w:p>
        </w:tc>
        <w:tc>
          <w:tcPr>
            <w:tcW w:w="3888" w:type="dxa"/>
          </w:tcPr>
          <w:p w14:paraId="17EF98DC" w14:textId="77777777" w:rsidR="00782ED7" w:rsidRPr="00B475B1" w:rsidRDefault="00782ED7" w:rsidP="00932636">
            <w:pPr>
              <w:widowControl w:val="0"/>
              <w:rPr>
                <w:rFonts w:ascii="Times New Roman" w:hAnsi="Times New Roman"/>
                <w:bCs/>
                <w:sz w:val="24"/>
                <w:szCs w:val="24"/>
              </w:rPr>
            </w:pPr>
            <w:r w:rsidRPr="00B475B1">
              <w:rPr>
                <w:rFonts w:ascii="Times New Roman" w:hAnsi="Times New Roman"/>
                <w:bCs/>
                <w:sz w:val="24"/>
                <w:szCs w:val="24"/>
              </w:rPr>
              <w:t>Код и наименование ПК</w:t>
            </w:r>
          </w:p>
        </w:tc>
        <w:tc>
          <w:tcPr>
            <w:tcW w:w="2240" w:type="dxa"/>
          </w:tcPr>
          <w:p w14:paraId="5DC7E5F2" w14:textId="69281921" w:rsidR="00782ED7" w:rsidRPr="00B475B1" w:rsidRDefault="00782ED7" w:rsidP="00932636">
            <w:pPr>
              <w:widowControl w:val="0"/>
              <w:rPr>
                <w:rFonts w:ascii="Times New Roman" w:hAnsi="Times New Roman"/>
                <w:bCs/>
                <w:sz w:val="24"/>
                <w:szCs w:val="24"/>
              </w:rPr>
            </w:pPr>
            <w:r w:rsidRPr="00B475B1">
              <w:rPr>
                <w:rFonts w:ascii="Times New Roman" w:hAnsi="Times New Roman"/>
                <w:bCs/>
                <w:sz w:val="24"/>
                <w:szCs w:val="24"/>
              </w:rPr>
              <w:t>Код профессионального стандарта</w:t>
            </w:r>
          </w:p>
        </w:tc>
        <w:tc>
          <w:tcPr>
            <w:tcW w:w="3260" w:type="dxa"/>
          </w:tcPr>
          <w:p w14:paraId="58CD4D54" w14:textId="77777777" w:rsidR="00782ED7" w:rsidRPr="00B475B1" w:rsidRDefault="00782ED7" w:rsidP="00932636">
            <w:pPr>
              <w:widowControl w:val="0"/>
              <w:rPr>
                <w:rFonts w:ascii="Times New Roman" w:hAnsi="Times New Roman"/>
                <w:bCs/>
                <w:sz w:val="24"/>
                <w:szCs w:val="24"/>
              </w:rPr>
            </w:pPr>
            <w:r w:rsidRPr="00B475B1">
              <w:rPr>
                <w:rFonts w:ascii="Times New Roman" w:hAnsi="Times New Roman"/>
                <w:bCs/>
                <w:sz w:val="24"/>
                <w:szCs w:val="24"/>
              </w:rPr>
              <w:t>Код и наименование обобщенной трудовой функции</w:t>
            </w:r>
          </w:p>
        </w:tc>
        <w:tc>
          <w:tcPr>
            <w:tcW w:w="3118" w:type="dxa"/>
          </w:tcPr>
          <w:p w14:paraId="571C763E" w14:textId="77777777" w:rsidR="00782ED7" w:rsidRPr="00B475B1" w:rsidRDefault="00782ED7" w:rsidP="00932636">
            <w:pPr>
              <w:widowControl w:val="0"/>
              <w:rPr>
                <w:rFonts w:ascii="Times New Roman" w:hAnsi="Times New Roman"/>
                <w:bCs/>
                <w:sz w:val="24"/>
                <w:szCs w:val="24"/>
              </w:rPr>
            </w:pPr>
            <w:r w:rsidRPr="00B475B1">
              <w:rPr>
                <w:rFonts w:ascii="Times New Roman" w:hAnsi="Times New Roman"/>
                <w:bCs/>
                <w:sz w:val="24"/>
                <w:szCs w:val="24"/>
              </w:rPr>
              <w:t>Код и наименование трудовой функции</w:t>
            </w:r>
          </w:p>
        </w:tc>
      </w:tr>
      <w:tr w:rsidR="00C873D6" w:rsidRPr="00B475B1" w14:paraId="34E7EC8B" w14:textId="77777777" w:rsidTr="002B242F">
        <w:trPr>
          <w:trHeight w:val="1932"/>
        </w:trPr>
        <w:tc>
          <w:tcPr>
            <w:tcW w:w="2520" w:type="dxa"/>
            <w:vMerge w:val="restart"/>
          </w:tcPr>
          <w:p w14:paraId="2E1F9985" w14:textId="77777777" w:rsidR="00C873D6" w:rsidRPr="00B475B1" w:rsidRDefault="00C873D6" w:rsidP="00C873D6">
            <w:pPr>
              <w:widowControl w:val="0"/>
              <w:rPr>
                <w:rFonts w:ascii="Times New Roman" w:hAnsi="Times New Roman"/>
                <w:bCs/>
                <w:sz w:val="24"/>
                <w:szCs w:val="24"/>
              </w:rPr>
            </w:pPr>
            <w:r w:rsidRPr="00B475B1">
              <w:rPr>
                <w:rFonts w:ascii="Times New Roman" w:hAnsi="Times New Roman"/>
                <w:color w:val="000000"/>
                <w:sz w:val="24"/>
                <w:szCs w:val="24"/>
              </w:rPr>
              <w:t>ВД.01 Планирование и сопровождение бурения, испытаний и эксплуатации скважин при проведении геологоразведочных работ на нефть и газ</w:t>
            </w:r>
          </w:p>
        </w:tc>
        <w:tc>
          <w:tcPr>
            <w:tcW w:w="3888" w:type="dxa"/>
          </w:tcPr>
          <w:p w14:paraId="0D514555" w14:textId="77777777" w:rsidR="00C873D6" w:rsidRPr="00B475B1" w:rsidRDefault="00C873D6" w:rsidP="00C873D6">
            <w:pPr>
              <w:autoSpaceDE w:val="0"/>
              <w:autoSpaceDN w:val="0"/>
              <w:adjustRightInd w:val="0"/>
              <w:rPr>
                <w:rFonts w:ascii="Times New Roman" w:hAnsi="Times New Roman"/>
                <w:bCs/>
                <w:i/>
                <w:sz w:val="24"/>
                <w:szCs w:val="24"/>
              </w:rPr>
            </w:pPr>
            <w:r w:rsidRPr="00B475B1">
              <w:rPr>
                <w:rFonts w:ascii="Times New Roman" w:hAnsi="Times New Roman"/>
                <w:color w:val="000000"/>
                <w:sz w:val="24"/>
                <w:szCs w:val="24"/>
              </w:rPr>
              <w:t xml:space="preserve">ПК 1.1. </w:t>
            </w:r>
            <w:r w:rsidRPr="00B475B1">
              <w:rPr>
                <w:rFonts w:ascii="Times New Roman" w:hAnsi="Times New Roman"/>
                <w:sz w:val="24"/>
                <w:szCs w:val="24"/>
              </w:rPr>
              <w:t>Планировать работы и обрабатывать результаты геологических, геофизических и геохимических исследований.</w:t>
            </w:r>
          </w:p>
        </w:tc>
        <w:tc>
          <w:tcPr>
            <w:tcW w:w="2240" w:type="dxa"/>
          </w:tcPr>
          <w:p w14:paraId="29DDB00D" w14:textId="779D19B1" w:rsidR="00C873D6" w:rsidRPr="00B475B1" w:rsidRDefault="00C873D6" w:rsidP="00C873D6">
            <w:pPr>
              <w:widowControl w:val="0"/>
              <w:rPr>
                <w:rFonts w:ascii="Times New Roman" w:hAnsi="Times New Roman"/>
                <w:bCs/>
                <w:i/>
                <w:sz w:val="24"/>
                <w:szCs w:val="24"/>
              </w:rPr>
            </w:pPr>
            <w:r w:rsidRPr="00B475B1">
              <w:rPr>
                <w:rFonts w:ascii="Times New Roman" w:hAnsi="Times New Roman"/>
                <w:bCs/>
                <w:iCs/>
                <w:sz w:val="24"/>
                <w:szCs w:val="24"/>
              </w:rPr>
              <w:t>19.021</w:t>
            </w:r>
          </w:p>
        </w:tc>
        <w:tc>
          <w:tcPr>
            <w:tcW w:w="3260" w:type="dxa"/>
          </w:tcPr>
          <w:p w14:paraId="38B7ACE8" w14:textId="6070152A"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18" w:type="dxa"/>
          </w:tcPr>
          <w:p w14:paraId="7FB3EF15" w14:textId="6D350588"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A/02.5 Формирование геологической документации при сопровождении геолого-промысловых работ</w:t>
            </w:r>
          </w:p>
        </w:tc>
      </w:tr>
      <w:tr w:rsidR="005D14F8" w:rsidRPr="00B475B1" w14:paraId="2729233F" w14:textId="77777777" w:rsidTr="00932636">
        <w:tc>
          <w:tcPr>
            <w:tcW w:w="2520" w:type="dxa"/>
            <w:vMerge/>
            <w:vAlign w:val="center"/>
          </w:tcPr>
          <w:p w14:paraId="7ABDB359" w14:textId="77777777" w:rsidR="005D14F8" w:rsidRPr="00B475B1" w:rsidRDefault="005D14F8" w:rsidP="00932636">
            <w:pPr>
              <w:widowControl w:val="0"/>
              <w:rPr>
                <w:rFonts w:ascii="Times New Roman" w:hAnsi="Times New Roman"/>
                <w:bCs/>
                <w:sz w:val="24"/>
                <w:szCs w:val="24"/>
              </w:rPr>
            </w:pPr>
          </w:p>
        </w:tc>
        <w:tc>
          <w:tcPr>
            <w:tcW w:w="3888" w:type="dxa"/>
          </w:tcPr>
          <w:p w14:paraId="5A964F5F" w14:textId="77777777" w:rsidR="005D14F8" w:rsidRPr="00B475B1" w:rsidRDefault="005D14F8" w:rsidP="002B1398">
            <w:pPr>
              <w:autoSpaceDE w:val="0"/>
              <w:autoSpaceDN w:val="0"/>
              <w:adjustRightInd w:val="0"/>
              <w:rPr>
                <w:rFonts w:ascii="Times New Roman" w:hAnsi="Times New Roman"/>
                <w:sz w:val="24"/>
                <w:szCs w:val="24"/>
              </w:rPr>
            </w:pPr>
            <w:r w:rsidRPr="00B475B1">
              <w:rPr>
                <w:rFonts w:ascii="Times New Roman" w:hAnsi="Times New Roman"/>
                <w:color w:val="000000"/>
                <w:sz w:val="24"/>
                <w:szCs w:val="24"/>
              </w:rPr>
              <w:t xml:space="preserve">ПК 1.2. </w:t>
            </w:r>
            <w:r w:rsidRPr="00B475B1">
              <w:rPr>
                <w:rFonts w:ascii="Times New Roman" w:hAnsi="Times New Roman"/>
                <w:sz w:val="24"/>
                <w:szCs w:val="24"/>
              </w:rPr>
              <w:t xml:space="preserve">Разрабатывать геологическую и технологическую документацию на бурение, испытание, эксплуатацию скважин, на проведение геолого-геофизических, геохимических </w:t>
            </w:r>
            <w:r w:rsidRPr="00B475B1">
              <w:rPr>
                <w:rFonts w:ascii="Times New Roman" w:hAnsi="Times New Roman"/>
                <w:sz w:val="24"/>
                <w:szCs w:val="24"/>
              </w:rPr>
              <w:lastRenderedPageBreak/>
              <w:t>исследований в скважинах и мероприятий по увеличению производительности скважин</w:t>
            </w:r>
          </w:p>
        </w:tc>
        <w:tc>
          <w:tcPr>
            <w:tcW w:w="2240" w:type="dxa"/>
          </w:tcPr>
          <w:p w14:paraId="0532B4DA" w14:textId="127C1039" w:rsidR="005D14F8" w:rsidRPr="00B475B1" w:rsidRDefault="00C41889" w:rsidP="002B1398">
            <w:pPr>
              <w:widowControl w:val="0"/>
              <w:rPr>
                <w:rFonts w:ascii="Times New Roman" w:hAnsi="Times New Roman"/>
                <w:bCs/>
                <w:iCs/>
                <w:color w:val="4472C4" w:themeColor="accent1"/>
                <w:sz w:val="24"/>
                <w:szCs w:val="24"/>
              </w:rPr>
            </w:pPr>
            <w:r w:rsidRPr="00B475B1">
              <w:rPr>
                <w:rFonts w:ascii="Times New Roman" w:hAnsi="Times New Roman"/>
                <w:bCs/>
                <w:iCs/>
                <w:sz w:val="24"/>
                <w:szCs w:val="24"/>
              </w:rPr>
              <w:lastRenderedPageBreak/>
              <w:t>19.021</w:t>
            </w:r>
          </w:p>
        </w:tc>
        <w:tc>
          <w:tcPr>
            <w:tcW w:w="3260" w:type="dxa"/>
          </w:tcPr>
          <w:p w14:paraId="0550B4BD" w14:textId="2D7B6048" w:rsidR="005D14F8" w:rsidRPr="00B475B1" w:rsidRDefault="00C41889" w:rsidP="002B1398">
            <w:pPr>
              <w:pStyle w:val="ConsPlusNormal"/>
              <w:rPr>
                <w:rFonts w:ascii="Times New Roman" w:hAnsi="Times New Roman" w:cs="Times New Roman"/>
                <w:sz w:val="24"/>
                <w:szCs w:val="24"/>
              </w:rPr>
            </w:pPr>
            <w:r w:rsidRPr="00B475B1">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18" w:type="dxa"/>
          </w:tcPr>
          <w:p w14:paraId="1D217243" w14:textId="0F68DB68" w:rsidR="005D14F8" w:rsidRPr="00B475B1" w:rsidRDefault="005D14F8" w:rsidP="002B1398">
            <w:pPr>
              <w:pStyle w:val="ConsPlusNormal"/>
              <w:rPr>
                <w:rFonts w:ascii="Times New Roman" w:hAnsi="Times New Roman" w:cs="Times New Roman"/>
                <w:sz w:val="24"/>
                <w:szCs w:val="24"/>
              </w:rPr>
            </w:pPr>
            <w:r w:rsidRPr="00B475B1">
              <w:rPr>
                <w:rFonts w:ascii="Times New Roman" w:hAnsi="Times New Roman" w:cs="Times New Roman"/>
                <w:sz w:val="24"/>
                <w:szCs w:val="24"/>
              </w:rPr>
              <w:t xml:space="preserve">A/02.5 </w:t>
            </w:r>
            <w:r w:rsidR="00C41889" w:rsidRPr="00B475B1">
              <w:rPr>
                <w:rFonts w:ascii="Times New Roman" w:hAnsi="Times New Roman" w:cs="Times New Roman"/>
                <w:sz w:val="24"/>
                <w:szCs w:val="24"/>
              </w:rPr>
              <w:t>Формирование геологической документации при сопровождении геолого-промысловых работ</w:t>
            </w:r>
          </w:p>
        </w:tc>
      </w:tr>
      <w:tr w:rsidR="00C873D6" w:rsidRPr="00B475B1" w14:paraId="27AC3C92" w14:textId="77777777" w:rsidTr="00932636">
        <w:tc>
          <w:tcPr>
            <w:tcW w:w="2520" w:type="dxa"/>
            <w:vMerge/>
            <w:vAlign w:val="center"/>
          </w:tcPr>
          <w:p w14:paraId="7039F67C" w14:textId="77777777" w:rsidR="00C873D6" w:rsidRPr="00B475B1" w:rsidRDefault="00C873D6" w:rsidP="00C873D6">
            <w:pPr>
              <w:widowControl w:val="0"/>
              <w:rPr>
                <w:rFonts w:ascii="Times New Roman" w:hAnsi="Times New Roman"/>
                <w:bCs/>
                <w:sz w:val="24"/>
                <w:szCs w:val="24"/>
              </w:rPr>
            </w:pPr>
          </w:p>
        </w:tc>
        <w:tc>
          <w:tcPr>
            <w:tcW w:w="3888" w:type="dxa"/>
          </w:tcPr>
          <w:p w14:paraId="7AB1E1A3" w14:textId="77777777" w:rsidR="00C873D6" w:rsidRPr="00B475B1" w:rsidRDefault="00C873D6" w:rsidP="00C873D6">
            <w:pPr>
              <w:autoSpaceDE w:val="0"/>
              <w:autoSpaceDN w:val="0"/>
              <w:adjustRightInd w:val="0"/>
              <w:rPr>
                <w:rFonts w:ascii="Times New Roman" w:hAnsi="Times New Roman"/>
                <w:sz w:val="24"/>
                <w:szCs w:val="24"/>
              </w:rPr>
            </w:pPr>
            <w:r w:rsidRPr="00B475B1">
              <w:rPr>
                <w:rFonts w:ascii="Times New Roman" w:hAnsi="Times New Roman"/>
                <w:color w:val="000000"/>
                <w:sz w:val="24"/>
                <w:szCs w:val="24"/>
              </w:rPr>
              <w:t xml:space="preserve">ПК 1.3. </w:t>
            </w:r>
            <w:r w:rsidRPr="00B475B1">
              <w:rPr>
                <w:rFonts w:ascii="Times New Roman" w:hAnsi="Times New Roman"/>
                <w:sz w:val="24"/>
                <w:szCs w:val="24"/>
              </w:rPr>
              <w:t>Контролировать качество бурового и тампонажного растворов и проверку колонны на герметичность</w:t>
            </w:r>
          </w:p>
        </w:tc>
        <w:tc>
          <w:tcPr>
            <w:tcW w:w="2240" w:type="dxa"/>
          </w:tcPr>
          <w:p w14:paraId="0E3F95E5" w14:textId="2907833B" w:rsidR="00C873D6" w:rsidRPr="00B475B1" w:rsidRDefault="00C873D6" w:rsidP="00C873D6">
            <w:pPr>
              <w:widowControl w:val="0"/>
              <w:rPr>
                <w:rFonts w:ascii="Times New Roman" w:hAnsi="Times New Roman"/>
                <w:bCs/>
                <w:i/>
                <w:color w:val="4472C4" w:themeColor="accent1"/>
                <w:sz w:val="24"/>
                <w:szCs w:val="24"/>
              </w:rPr>
            </w:pPr>
            <w:r w:rsidRPr="00B475B1">
              <w:rPr>
                <w:rFonts w:ascii="Times New Roman" w:hAnsi="Times New Roman"/>
                <w:bCs/>
                <w:iCs/>
                <w:sz w:val="24"/>
                <w:szCs w:val="24"/>
              </w:rPr>
              <w:t>19.021</w:t>
            </w:r>
          </w:p>
        </w:tc>
        <w:tc>
          <w:tcPr>
            <w:tcW w:w="3260" w:type="dxa"/>
          </w:tcPr>
          <w:p w14:paraId="38663C12" w14:textId="20424102"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18" w:type="dxa"/>
          </w:tcPr>
          <w:p w14:paraId="45AA0C72" w14:textId="28C4A3A6"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A/02.5 Формирование геологической документации при сопровождении геолого-промысловых работ</w:t>
            </w:r>
          </w:p>
        </w:tc>
      </w:tr>
      <w:tr w:rsidR="00C873D6" w:rsidRPr="00B475B1" w14:paraId="225DFFEE" w14:textId="77777777" w:rsidTr="00932636">
        <w:tc>
          <w:tcPr>
            <w:tcW w:w="2520" w:type="dxa"/>
            <w:vMerge/>
            <w:vAlign w:val="center"/>
          </w:tcPr>
          <w:p w14:paraId="159C67A3" w14:textId="77777777" w:rsidR="00C873D6" w:rsidRPr="00B475B1" w:rsidRDefault="00C873D6" w:rsidP="00C873D6">
            <w:pPr>
              <w:widowControl w:val="0"/>
              <w:rPr>
                <w:rFonts w:ascii="Times New Roman" w:hAnsi="Times New Roman"/>
                <w:bCs/>
                <w:sz w:val="24"/>
                <w:szCs w:val="24"/>
              </w:rPr>
            </w:pPr>
          </w:p>
        </w:tc>
        <w:tc>
          <w:tcPr>
            <w:tcW w:w="3888" w:type="dxa"/>
          </w:tcPr>
          <w:p w14:paraId="2C408D57" w14:textId="77777777" w:rsidR="00C873D6" w:rsidRPr="00B475B1" w:rsidRDefault="00C873D6" w:rsidP="00C873D6">
            <w:pPr>
              <w:autoSpaceDE w:val="0"/>
              <w:autoSpaceDN w:val="0"/>
              <w:adjustRightInd w:val="0"/>
              <w:rPr>
                <w:rFonts w:ascii="Times New Roman" w:hAnsi="Times New Roman"/>
                <w:sz w:val="24"/>
                <w:szCs w:val="24"/>
              </w:rPr>
            </w:pPr>
            <w:r w:rsidRPr="00B475B1">
              <w:rPr>
                <w:rFonts w:ascii="Times New Roman" w:hAnsi="Times New Roman"/>
                <w:color w:val="000000"/>
                <w:sz w:val="24"/>
                <w:szCs w:val="24"/>
              </w:rPr>
              <w:t xml:space="preserve">ПК 1.4. </w:t>
            </w:r>
            <w:r w:rsidRPr="00B475B1">
              <w:rPr>
                <w:rFonts w:ascii="Times New Roman" w:hAnsi="Times New Roman"/>
                <w:sz w:val="24"/>
                <w:szCs w:val="24"/>
              </w:rPr>
              <w:t>Определять и обеспечивать оптимальный режим работы скважин при бурении и эксплуатации</w:t>
            </w:r>
          </w:p>
        </w:tc>
        <w:tc>
          <w:tcPr>
            <w:tcW w:w="2240" w:type="dxa"/>
          </w:tcPr>
          <w:p w14:paraId="63C00170" w14:textId="5E862819" w:rsidR="00C873D6" w:rsidRPr="00B475B1" w:rsidRDefault="00C873D6" w:rsidP="00C873D6">
            <w:pPr>
              <w:widowControl w:val="0"/>
              <w:rPr>
                <w:rFonts w:ascii="Times New Roman" w:hAnsi="Times New Roman"/>
                <w:bCs/>
                <w:i/>
                <w:color w:val="4472C4" w:themeColor="accent1"/>
                <w:sz w:val="24"/>
                <w:szCs w:val="24"/>
              </w:rPr>
            </w:pPr>
            <w:r w:rsidRPr="00B475B1">
              <w:rPr>
                <w:rFonts w:ascii="Times New Roman" w:hAnsi="Times New Roman"/>
                <w:bCs/>
                <w:iCs/>
                <w:sz w:val="24"/>
                <w:szCs w:val="24"/>
              </w:rPr>
              <w:t>19.021</w:t>
            </w:r>
          </w:p>
        </w:tc>
        <w:tc>
          <w:tcPr>
            <w:tcW w:w="3260" w:type="dxa"/>
          </w:tcPr>
          <w:p w14:paraId="58042284" w14:textId="5BBD2F9B"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18" w:type="dxa"/>
          </w:tcPr>
          <w:p w14:paraId="57CB03CF" w14:textId="03D83610"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A/02.5 Формирование геологической документации при сопровождении геолого-промысловых работ</w:t>
            </w:r>
          </w:p>
        </w:tc>
      </w:tr>
      <w:tr w:rsidR="00C873D6" w:rsidRPr="00B475B1" w14:paraId="221B6E07" w14:textId="77777777" w:rsidTr="001902CB">
        <w:trPr>
          <w:trHeight w:val="881"/>
        </w:trPr>
        <w:tc>
          <w:tcPr>
            <w:tcW w:w="2520" w:type="dxa"/>
            <w:vMerge w:val="restart"/>
          </w:tcPr>
          <w:p w14:paraId="0B301E3D" w14:textId="77777777" w:rsidR="00C873D6" w:rsidRPr="00B475B1" w:rsidRDefault="00C873D6" w:rsidP="00C873D6">
            <w:pPr>
              <w:widowControl w:val="0"/>
              <w:rPr>
                <w:rFonts w:ascii="Times New Roman" w:hAnsi="Times New Roman"/>
                <w:bCs/>
                <w:sz w:val="24"/>
                <w:szCs w:val="24"/>
              </w:rPr>
            </w:pPr>
            <w:r w:rsidRPr="00B475B1">
              <w:rPr>
                <w:rFonts w:ascii="Times New Roman" w:hAnsi="Times New Roman"/>
                <w:color w:val="000000"/>
                <w:sz w:val="24"/>
                <w:szCs w:val="24"/>
              </w:rPr>
              <w:t>ВД.02 Геологическое моделирование для подсчета запасов и поддержания добычи нефти и газа;</w:t>
            </w:r>
          </w:p>
        </w:tc>
        <w:tc>
          <w:tcPr>
            <w:tcW w:w="3888" w:type="dxa"/>
            <w:vMerge w:val="restart"/>
          </w:tcPr>
          <w:p w14:paraId="5004B64B" w14:textId="77777777" w:rsidR="00C873D6" w:rsidRPr="00B475B1" w:rsidRDefault="00C873D6" w:rsidP="00C873D6">
            <w:pPr>
              <w:autoSpaceDE w:val="0"/>
              <w:autoSpaceDN w:val="0"/>
              <w:adjustRightInd w:val="0"/>
              <w:rPr>
                <w:rFonts w:ascii="Times New Roman" w:hAnsi="Times New Roman"/>
                <w:color w:val="000000"/>
                <w:sz w:val="24"/>
                <w:szCs w:val="24"/>
              </w:rPr>
            </w:pPr>
            <w:r w:rsidRPr="00B475B1">
              <w:rPr>
                <w:rFonts w:ascii="Times New Roman" w:hAnsi="Times New Roman"/>
                <w:color w:val="000000"/>
                <w:sz w:val="24"/>
                <w:szCs w:val="24"/>
              </w:rPr>
              <w:t xml:space="preserve">ПК 2.1 </w:t>
            </w:r>
            <w:r w:rsidRPr="00B475B1">
              <w:rPr>
                <w:rFonts w:ascii="Times New Roman" w:hAnsi="Times New Roman"/>
                <w:sz w:val="24"/>
                <w:szCs w:val="24"/>
              </w:rPr>
              <w:t>Собирать, интерпретировать, обобщать геолого-геофизическую и промысловую информацию</w:t>
            </w:r>
          </w:p>
        </w:tc>
        <w:tc>
          <w:tcPr>
            <w:tcW w:w="2240" w:type="dxa"/>
            <w:vMerge w:val="restart"/>
          </w:tcPr>
          <w:p w14:paraId="1E373F92" w14:textId="3C987424" w:rsidR="00C873D6" w:rsidRPr="00B475B1" w:rsidRDefault="00C873D6" w:rsidP="00C873D6">
            <w:pPr>
              <w:widowControl w:val="0"/>
              <w:rPr>
                <w:rFonts w:ascii="Times New Roman" w:hAnsi="Times New Roman"/>
                <w:bCs/>
                <w:i/>
                <w:color w:val="4472C4" w:themeColor="accent1"/>
                <w:sz w:val="24"/>
                <w:szCs w:val="24"/>
              </w:rPr>
            </w:pPr>
            <w:r w:rsidRPr="00B475B1">
              <w:rPr>
                <w:rFonts w:ascii="Times New Roman" w:hAnsi="Times New Roman"/>
                <w:sz w:val="24"/>
                <w:szCs w:val="24"/>
              </w:rPr>
              <w:t>19.044</w:t>
            </w:r>
          </w:p>
        </w:tc>
        <w:tc>
          <w:tcPr>
            <w:tcW w:w="3260" w:type="dxa"/>
            <w:vMerge w:val="restart"/>
          </w:tcPr>
          <w:p w14:paraId="488E93EA" w14:textId="1379E53B"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ОТФ В Обработка и интерпретация полученных скважинных геофизических данных и/или данных ГДИС</w:t>
            </w:r>
          </w:p>
        </w:tc>
        <w:tc>
          <w:tcPr>
            <w:tcW w:w="3118" w:type="dxa"/>
            <w:shd w:val="clear" w:color="auto" w:fill="FFFFFF" w:themeFill="background1"/>
          </w:tcPr>
          <w:p w14:paraId="7DA79C13" w14:textId="498AB444"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B/01.6 Интерпретация данных индивидуальных скважинных геофизических методов, полученных в нефтегазовых скважинах</w:t>
            </w:r>
          </w:p>
        </w:tc>
      </w:tr>
      <w:tr w:rsidR="00C873D6" w:rsidRPr="00B475B1" w14:paraId="4911F35E" w14:textId="77777777" w:rsidTr="001902CB">
        <w:trPr>
          <w:trHeight w:val="881"/>
        </w:trPr>
        <w:tc>
          <w:tcPr>
            <w:tcW w:w="2520" w:type="dxa"/>
            <w:vMerge/>
          </w:tcPr>
          <w:p w14:paraId="46B1D9AE" w14:textId="77777777" w:rsidR="00C873D6" w:rsidRPr="00B475B1" w:rsidRDefault="00C873D6" w:rsidP="00C873D6">
            <w:pPr>
              <w:widowControl w:val="0"/>
              <w:rPr>
                <w:rFonts w:ascii="Times New Roman" w:hAnsi="Times New Roman"/>
                <w:color w:val="000000"/>
                <w:sz w:val="24"/>
                <w:szCs w:val="24"/>
              </w:rPr>
            </w:pPr>
          </w:p>
        </w:tc>
        <w:tc>
          <w:tcPr>
            <w:tcW w:w="3888" w:type="dxa"/>
            <w:vMerge/>
          </w:tcPr>
          <w:p w14:paraId="2FF8C905" w14:textId="77777777" w:rsidR="00C873D6" w:rsidRPr="00B475B1" w:rsidRDefault="00C873D6" w:rsidP="00C873D6">
            <w:pPr>
              <w:autoSpaceDE w:val="0"/>
              <w:autoSpaceDN w:val="0"/>
              <w:adjustRightInd w:val="0"/>
              <w:rPr>
                <w:rFonts w:ascii="Times New Roman" w:hAnsi="Times New Roman"/>
                <w:color w:val="000000"/>
                <w:sz w:val="24"/>
                <w:szCs w:val="24"/>
              </w:rPr>
            </w:pPr>
          </w:p>
        </w:tc>
        <w:tc>
          <w:tcPr>
            <w:tcW w:w="2240" w:type="dxa"/>
            <w:vMerge/>
          </w:tcPr>
          <w:p w14:paraId="7644925D" w14:textId="77777777" w:rsidR="00C873D6" w:rsidRPr="00B475B1" w:rsidRDefault="00C873D6" w:rsidP="00C873D6">
            <w:pPr>
              <w:widowControl w:val="0"/>
              <w:rPr>
                <w:rFonts w:ascii="Times New Roman" w:hAnsi="Times New Roman"/>
                <w:bCs/>
                <w:i/>
                <w:color w:val="4472C4" w:themeColor="accent1"/>
                <w:sz w:val="24"/>
                <w:szCs w:val="24"/>
              </w:rPr>
            </w:pPr>
          </w:p>
        </w:tc>
        <w:tc>
          <w:tcPr>
            <w:tcW w:w="3260" w:type="dxa"/>
            <w:vMerge/>
          </w:tcPr>
          <w:p w14:paraId="3FAFF9EA" w14:textId="77777777" w:rsidR="00C873D6" w:rsidRPr="00B475B1" w:rsidRDefault="00C873D6" w:rsidP="00C873D6">
            <w:pPr>
              <w:pStyle w:val="ConsPlusNormal"/>
              <w:rPr>
                <w:rFonts w:ascii="Times New Roman" w:hAnsi="Times New Roman" w:cs="Times New Roman"/>
                <w:sz w:val="24"/>
                <w:szCs w:val="24"/>
              </w:rPr>
            </w:pPr>
          </w:p>
        </w:tc>
        <w:tc>
          <w:tcPr>
            <w:tcW w:w="3118" w:type="dxa"/>
            <w:shd w:val="clear" w:color="auto" w:fill="FFFFFF" w:themeFill="background1"/>
          </w:tcPr>
          <w:p w14:paraId="5D1350DC" w14:textId="1BB3AB9C"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B/02.6 Комплексная интерпретация данных скважинных геофизических методов, полученных в нефтегазовых скважинах</w:t>
            </w:r>
          </w:p>
        </w:tc>
      </w:tr>
      <w:tr w:rsidR="00C873D6" w:rsidRPr="00B475B1" w14:paraId="2FEA3E3B" w14:textId="77777777" w:rsidTr="00C873D6">
        <w:trPr>
          <w:trHeight w:val="705"/>
        </w:trPr>
        <w:tc>
          <w:tcPr>
            <w:tcW w:w="2520" w:type="dxa"/>
            <w:vMerge/>
            <w:vAlign w:val="center"/>
          </w:tcPr>
          <w:p w14:paraId="1158D664" w14:textId="77777777" w:rsidR="00C873D6" w:rsidRPr="00B475B1" w:rsidRDefault="00C873D6" w:rsidP="00C873D6">
            <w:pPr>
              <w:widowControl w:val="0"/>
              <w:rPr>
                <w:rFonts w:ascii="Times New Roman" w:hAnsi="Times New Roman"/>
                <w:bCs/>
                <w:sz w:val="24"/>
                <w:szCs w:val="24"/>
              </w:rPr>
            </w:pPr>
          </w:p>
        </w:tc>
        <w:tc>
          <w:tcPr>
            <w:tcW w:w="3888" w:type="dxa"/>
            <w:vMerge w:val="restart"/>
          </w:tcPr>
          <w:p w14:paraId="1825779F" w14:textId="77777777" w:rsidR="00C873D6" w:rsidRPr="00B475B1" w:rsidRDefault="00C873D6" w:rsidP="00C873D6">
            <w:pPr>
              <w:autoSpaceDE w:val="0"/>
              <w:autoSpaceDN w:val="0"/>
              <w:adjustRightInd w:val="0"/>
              <w:rPr>
                <w:rFonts w:ascii="Times New Roman" w:hAnsi="Times New Roman"/>
                <w:sz w:val="24"/>
                <w:szCs w:val="24"/>
              </w:rPr>
            </w:pPr>
            <w:r w:rsidRPr="00B475B1">
              <w:rPr>
                <w:rFonts w:ascii="Times New Roman" w:hAnsi="Times New Roman"/>
                <w:color w:val="000000"/>
                <w:sz w:val="24"/>
                <w:szCs w:val="24"/>
              </w:rPr>
              <w:t xml:space="preserve">ПК 2.2. </w:t>
            </w:r>
            <w:r w:rsidRPr="00B475B1">
              <w:rPr>
                <w:rFonts w:ascii="Times New Roman" w:hAnsi="Times New Roman"/>
                <w:sz w:val="24"/>
                <w:szCs w:val="24"/>
              </w:rPr>
              <w:t>Подготавливать предложения при разработке мероприятий по повышению нефтеотдачи пластов</w:t>
            </w:r>
          </w:p>
        </w:tc>
        <w:tc>
          <w:tcPr>
            <w:tcW w:w="2240" w:type="dxa"/>
            <w:vMerge w:val="restart"/>
          </w:tcPr>
          <w:p w14:paraId="4E03094B" w14:textId="0C2B66DE" w:rsidR="00C873D6" w:rsidRPr="00B475B1" w:rsidRDefault="00C873D6" w:rsidP="00C873D6">
            <w:pPr>
              <w:widowControl w:val="0"/>
              <w:rPr>
                <w:rFonts w:ascii="Times New Roman" w:hAnsi="Times New Roman"/>
                <w:bCs/>
                <w:i/>
                <w:color w:val="4472C4" w:themeColor="accent1"/>
                <w:sz w:val="24"/>
                <w:szCs w:val="24"/>
              </w:rPr>
            </w:pPr>
            <w:r w:rsidRPr="00B475B1">
              <w:rPr>
                <w:rFonts w:ascii="Times New Roman" w:hAnsi="Times New Roman"/>
                <w:sz w:val="24"/>
                <w:szCs w:val="24"/>
              </w:rPr>
              <w:t>19.044</w:t>
            </w:r>
          </w:p>
        </w:tc>
        <w:tc>
          <w:tcPr>
            <w:tcW w:w="3260" w:type="dxa"/>
            <w:vMerge w:val="restart"/>
          </w:tcPr>
          <w:p w14:paraId="65885B2F" w14:textId="7815FD0E"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18" w:type="dxa"/>
          </w:tcPr>
          <w:p w14:paraId="20567599" w14:textId="0194B0D4"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A/02.5 Документационное обеспечение работ по обработке и интерпретации скважинных геофизических данных</w:t>
            </w:r>
          </w:p>
        </w:tc>
      </w:tr>
      <w:tr w:rsidR="00C873D6" w:rsidRPr="00B475B1" w14:paraId="3E8A6DF3" w14:textId="77777777" w:rsidTr="00932636">
        <w:trPr>
          <w:trHeight w:val="704"/>
        </w:trPr>
        <w:tc>
          <w:tcPr>
            <w:tcW w:w="2520" w:type="dxa"/>
            <w:vMerge/>
            <w:vAlign w:val="center"/>
          </w:tcPr>
          <w:p w14:paraId="3A9ADC76" w14:textId="77777777" w:rsidR="00C873D6" w:rsidRPr="00B475B1" w:rsidRDefault="00C873D6" w:rsidP="00C873D6">
            <w:pPr>
              <w:widowControl w:val="0"/>
              <w:rPr>
                <w:rFonts w:ascii="Times New Roman" w:hAnsi="Times New Roman"/>
                <w:bCs/>
                <w:sz w:val="24"/>
                <w:szCs w:val="24"/>
              </w:rPr>
            </w:pPr>
          </w:p>
        </w:tc>
        <w:tc>
          <w:tcPr>
            <w:tcW w:w="3888" w:type="dxa"/>
            <w:vMerge/>
          </w:tcPr>
          <w:p w14:paraId="62087CB9" w14:textId="77777777" w:rsidR="00C873D6" w:rsidRPr="00B475B1" w:rsidRDefault="00C873D6" w:rsidP="00C873D6">
            <w:pPr>
              <w:autoSpaceDE w:val="0"/>
              <w:autoSpaceDN w:val="0"/>
              <w:adjustRightInd w:val="0"/>
              <w:rPr>
                <w:rFonts w:ascii="Times New Roman" w:hAnsi="Times New Roman"/>
                <w:color w:val="000000"/>
                <w:sz w:val="24"/>
                <w:szCs w:val="24"/>
              </w:rPr>
            </w:pPr>
          </w:p>
        </w:tc>
        <w:tc>
          <w:tcPr>
            <w:tcW w:w="2240" w:type="dxa"/>
            <w:vMerge/>
          </w:tcPr>
          <w:p w14:paraId="7AA5A796" w14:textId="77777777" w:rsidR="00C873D6" w:rsidRPr="00B475B1" w:rsidRDefault="00C873D6" w:rsidP="00C873D6">
            <w:pPr>
              <w:widowControl w:val="0"/>
              <w:rPr>
                <w:rFonts w:ascii="Times New Roman" w:hAnsi="Times New Roman"/>
                <w:bCs/>
                <w:i/>
                <w:color w:val="4472C4" w:themeColor="accent1"/>
                <w:sz w:val="24"/>
                <w:szCs w:val="24"/>
              </w:rPr>
            </w:pPr>
          </w:p>
        </w:tc>
        <w:tc>
          <w:tcPr>
            <w:tcW w:w="3260" w:type="dxa"/>
            <w:vMerge/>
          </w:tcPr>
          <w:p w14:paraId="401B124A" w14:textId="77777777" w:rsidR="00C873D6" w:rsidRPr="00B475B1" w:rsidRDefault="00C873D6" w:rsidP="00C873D6">
            <w:pPr>
              <w:pStyle w:val="ConsPlusNormal"/>
              <w:rPr>
                <w:rFonts w:ascii="Times New Roman" w:hAnsi="Times New Roman" w:cs="Times New Roman"/>
                <w:sz w:val="24"/>
                <w:szCs w:val="24"/>
              </w:rPr>
            </w:pPr>
          </w:p>
        </w:tc>
        <w:tc>
          <w:tcPr>
            <w:tcW w:w="3118" w:type="dxa"/>
          </w:tcPr>
          <w:p w14:paraId="699970D4" w14:textId="1D87C232" w:rsidR="00C873D6" w:rsidRPr="00B475B1" w:rsidRDefault="00C873D6" w:rsidP="00C873D6">
            <w:pPr>
              <w:pStyle w:val="ConsPlusNormal"/>
              <w:rPr>
                <w:rFonts w:ascii="Times New Roman" w:hAnsi="Times New Roman" w:cs="Times New Roman"/>
                <w:sz w:val="24"/>
                <w:szCs w:val="24"/>
              </w:rPr>
            </w:pPr>
            <w:r w:rsidRPr="00B475B1">
              <w:rPr>
                <w:rFonts w:ascii="Times New Roman" w:hAnsi="Times New Roman" w:cs="Times New Roman"/>
                <w:sz w:val="24"/>
                <w:szCs w:val="24"/>
              </w:rPr>
              <w:t>A/04.5</w:t>
            </w:r>
            <w:r w:rsidRPr="00B475B1">
              <w:t xml:space="preserve"> </w:t>
            </w:r>
            <w:r w:rsidRPr="00B475B1">
              <w:rPr>
                <w:rFonts w:ascii="Times New Roman" w:hAnsi="Times New Roman" w:cs="Times New Roman"/>
                <w:sz w:val="24"/>
                <w:szCs w:val="24"/>
              </w:rPr>
              <w:t xml:space="preserve">Документационное обеспечение работ по обработке и интерпретации данных ГДИС </w:t>
            </w:r>
          </w:p>
        </w:tc>
      </w:tr>
      <w:tr w:rsidR="00C873D6" w:rsidRPr="00B475B1" w14:paraId="09A9A61D" w14:textId="77777777" w:rsidTr="00932636">
        <w:tc>
          <w:tcPr>
            <w:tcW w:w="2520" w:type="dxa"/>
            <w:vMerge/>
            <w:vAlign w:val="center"/>
          </w:tcPr>
          <w:p w14:paraId="48623A7F" w14:textId="77777777" w:rsidR="00C873D6" w:rsidRPr="00B475B1" w:rsidRDefault="00C873D6" w:rsidP="00C873D6">
            <w:pPr>
              <w:widowControl w:val="0"/>
              <w:rPr>
                <w:rFonts w:ascii="Times New Roman" w:hAnsi="Times New Roman"/>
                <w:bCs/>
                <w:sz w:val="24"/>
                <w:szCs w:val="24"/>
              </w:rPr>
            </w:pPr>
          </w:p>
        </w:tc>
        <w:tc>
          <w:tcPr>
            <w:tcW w:w="3888" w:type="dxa"/>
          </w:tcPr>
          <w:p w14:paraId="7B6AE48A" w14:textId="77777777" w:rsidR="00C873D6" w:rsidRPr="00B475B1" w:rsidRDefault="00C873D6" w:rsidP="00C873D6">
            <w:pPr>
              <w:autoSpaceDE w:val="0"/>
              <w:autoSpaceDN w:val="0"/>
              <w:adjustRightInd w:val="0"/>
              <w:rPr>
                <w:rFonts w:ascii="Times New Roman" w:hAnsi="Times New Roman"/>
                <w:color w:val="000000"/>
                <w:sz w:val="24"/>
                <w:szCs w:val="24"/>
              </w:rPr>
            </w:pPr>
            <w:r w:rsidRPr="00B475B1">
              <w:rPr>
                <w:rFonts w:ascii="Times New Roman" w:hAnsi="Times New Roman"/>
                <w:color w:val="000000"/>
                <w:sz w:val="24"/>
                <w:szCs w:val="24"/>
              </w:rPr>
              <w:t xml:space="preserve">ПК 2.3. </w:t>
            </w:r>
            <w:r w:rsidRPr="00B475B1">
              <w:rPr>
                <w:rFonts w:ascii="Times New Roman" w:hAnsi="Times New Roman"/>
                <w:sz w:val="24"/>
                <w:szCs w:val="24"/>
              </w:rPr>
              <w:t xml:space="preserve">Строить геологические двухмерные модели залежей нефти и газа, в том числе с </w:t>
            </w:r>
            <w:r w:rsidRPr="00B475B1">
              <w:rPr>
                <w:rFonts w:ascii="Times New Roman" w:hAnsi="Times New Roman"/>
                <w:sz w:val="24"/>
                <w:szCs w:val="24"/>
              </w:rPr>
              <w:lastRenderedPageBreak/>
              <w:t>использованием современных программных продуктов</w:t>
            </w:r>
          </w:p>
        </w:tc>
        <w:tc>
          <w:tcPr>
            <w:tcW w:w="2240" w:type="dxa"/>
          </w:tcPr>
          <w:p w14:paraId="5FCA78AF" w14:textId="508A2381" w:rsidR="00C873D6" w:rsidRPr="00B475B1" w:rsidRDefault="00C873D6" w:rsidP="00C873D6">
            <w:pPr>
              <w:widowControl w:val="0"/>
              <w:rPr>
                <w:rFonts w:ascii="Times New Roman" w:hAnsi="Times New Roman"/>
                <w:bCs/>
                <w:i/>
                <w:color w:val="4472C4" w:themeColor="accent1"/>
                <w:sz w:val="24"/>
                <w:szCs w:val="24"/>
              </w:rPr>
            </w:pPr>
            <w:r w:rsidRPr="00B475B1">
              <w:rPr>
                <w:rFonts w:ascii="Times New Roman" w:hAnsi="Times New Roman"/>
                <w:sz w:val="24"/>
                <w:szCs w:val="24"/>
              </w:rPr>
              <w:lastRenderedPageBreak/>
              <w:t>19.044</w:t>
            </w:r>
          </w:p>
        </w:tc>
        <w:tc>
          <w:tcPr>
            <w:tcW w:w="3260" w:type="dxa"/>
          </w:tcPr>
          <w:p w14:paraId="7584C5B6" w14:textId="295FC544" w:rsidR="00C873D6" w:rsidRPr="00B475B1" w:rsidRDefault="00C873D6" w:rsidP="00C873D6">
            <w:pPr>
              <w:pStyle w:val="ConsPlusNormal"/>
            </w:pPr>
            <w:r w:rsidRPr="00B475B1">
              <w:rPr>
                <w:rFonts w:ascii="Times New Roman" w:hAnsi="Times New Roman" w:cs="Times New Roman"/>
                <w:sz w:val="24"/>
                <w:szCs w:val="24"/>
              </w:rPr>
              <w:t>ОТФ А Ведение геологической документации при сопровождении геолого-</w:t>
            </w:r>
            <w:r w:rsidRPr="00B475B1">
              <w:rPr>
                <w:rFonts w:ascii="Times New Roman" w:hAnsi="Times New Roman" w:cs="Times New Roman"/>
                <w:sz w:val="24"/>
                <w:szCs w:val="24"/>
              </w:rPr>
              <w:lastRenderedPageBreak/>
              <w:t>промысловых работ</w:t>
            </w:r>
          </w:p>
        </w:tc>
        <w:tc>
          <w:tcPr>
            <w:tcW w:w="3118" w:type="dxa"/>
          </w:tcPr>
          <w:p w14:paraId="0DB23BB7" w14:textId="0582E481" w:rsidR="00C873D6" w:rsidRPr="00293CE8" w:rsidRDefault="00C873D6" w:rsidP="00C873D6">
            <w:pPr>
              <w:pStyle w:val="ConsPlusNormal"/>
              <w:rPr>
                <w:rFonts w:ascii="Times New Roman" w:hAnsi="Times New Roman" w:cs="Times New Roman"/>
                <w:sz w:val="24"/>
                <w:szCs w:val="24"/>
              </w:rPr>
            </w:pPr>
            <w:r w:rsidRPr="00293CE8">
              <w:rPr>
                <w:rFonts w:ascii="Times New Roman" w:hAnsi="Times New Roman" w:cs="Times New Roman"/>
                <w:sz w:val="24"/>
                <w:szCs w:val="24"/>
              </w:rPr>
              <w:lastRenderedPageBreak/>
              <w:t>A/03.5</w:t>
            </w:r>
            <w:r w:rsidRPr="00293CE8">
              <w:t xml:space="preserve"> </w:t>
            </w:r>
            <w:r w:rsidRPr="00293CE8">
              <w:rPr>
                <w:rFonts w:ascii="Times New Roman" w:hAnsi="Times New Roman" w:cs="Times New Roman"/>
                <w:sz w:val="24"/>
                <w:szCs w:val="24"/>
              </w:rPr>
              <w:t xml:space="preserve">Выполнение технических работ при обработке и интерпретации </w:t>
            </w:r>
            <w:r w:rsidRPr="00293CE8">
              <w:rPr>
                <w:rFonts w:ascii="Times New Roman" w:hAnsi="Times New Roman" w:cs="Times New Roman"/>
                <w:sz w:val="24"/>
                <w:szCs w:val="24"/>
              </w:rPr>
              <w:lastRenderedPageBreak/>
              <w:t xml:space="preserve">данных ГДИС </w:t>
            </w:r>
          </w:p>
        </w:tc>
      </w:tr>
      <w:tr w:rsidR="00C873D6" w:rsidRPr="00B475B1" w14:paraId="44624914" w14:textId="77777777" w:rsidTr="00271246">
        <w:trPr>
          <w:trHeight w:val="1555"/>
        </w:trPr>
        <w:tc>
          <w:tcPr>
            <w:tcW w:w="2520" w:type="dxa"/>
            <w:vMerge/>
            <w:vAlign w:val="center"/>
          </w:tcPr>
          <w:p w14:paraId="4C5656B7" w14:textId="77777777" w:rsidR="00C873D6" w:rsidRPr="00B475B1" w:rsidRDefault="00C873D6" w:rsidP="00C873D6">
            <w:pPr>
              <w:widowControl w:val="0"/>
              <w:rPr>
                <w:rFonts w:ascii="Times New Roman" w:hAnsi="Times New Roman"/>
                <w:bCs/>
                <w:sz w:val="24"/>
                <w:szCs w:val="24"/>
              </w:rPr>
            </w:pPr>
          </w:p>
        </w:tc>
        <w:tc>
          <w:tcPr>
            <w:tcW w:w="3888" w:type="dxa"/>
          </w:tcPr>
          <w:p w14:paraId="27497C74" w14:textId="77777777" w:rsidR="00C873D6" w:rsidRPr="00B475B1" w:rsidRDefault="00C873D6" w:rsidP="00C873D6">
            <w:pPr>
              <w:autoSpaceDE w:val="0"/>
              <w:autoSpaceDN w:val="0"/>
              <w:adjustRightInd w:val="0"/>
              <w:rPr>
                <w:rFonts w:ascii="Times New Roman" w:hAnsi="Times New Roman"/>
                <w:sz w:val="24"/>
                <w:szCs w:val="24"/>
              </w:rPr>
            </w:pPr>
            <w:r w:rsidRPr="00B475B1">
              <w:rPr>
                <w:rFonts w:ascii="Times New Roman" w:hAnsi="Times New Roman"/>
                <w:color w:val="000000"/>
                <w:sz w:val="24"/>
                <w:szCs w:val="24"/>
              </w:rPr>
              <w:t xml:space="preserve">ПК 2.4. </w:t>
            </w:r>
            <w:r w:rsidRPr="00B475B1">
              <w:rPr>
                <w:rFonts w:ascii="Times New Roman" w:hAnsi="Times New Roman"/>
                <w:sz w:val="24"/>
                <w:szCs w:val="24"/>
              </w:rPr>
              <w:t>Использовать при геологическом моделировании данные геоинформационных систем разведки и разработки нефтяных и газовых месторождений</w:t>
            </w:r>
          </w:p>
        </w:tc>
        <w:tc>
          <w:tcPr>
            <w:tcW w:w="2240" w:type="dxa"/>
          </w:tcPr>
          <w:p w14:paraId="0D8A8CBE" w14:textId="7660A5B8" w:rsidR="00C873D6" w:rsidRPr="00B475B1" w:rsidRDefault="00C873D6" w:rsidP="00C873D6">
            <w:pPr>
              <w:widowControl w:val="0"/>
              <w:rPr>
                <w:rFonts w:ascii="Times New Roman" w:hAnsi="Times New Roman"/>
                <w:bCs/>
                <w:i/>
                <w:color w:val="4472C4" w:themeColor="accent1"/>
                <w:sz w:val="24"/>
                <w:szCs w:val="24"/>
              </w:rPr>
            </w:pPr>
            <w:r w:rsidRPr="00B475B1">
              <w:rPr>
                <w:rFonts w:ascii="Times New Roman" w:hAnsi="Times New Roman"/>
                <w:bCs/>
                <w:iCs/>
                <w:sz w:val="24"/>
                <w:szCs w:val="24"/>
              </w:rPr>
              <w:t>19.044</w:t>
            </w:r>
          </w:p>
        </w:tc>
        <w:tc>
          <w:tcPr>
            <w:tcW w:w="3260" w:type="dxa"/>
          </w:tcPr>
          <w:p w14:paraId="1745FBEA" w14:textId="2F8D5A18" w:rsidR="00C873D6" w:rsidRPr="00B475B1" w:rsidRDefault="00C873D6" w:rsidP="00C873D6">
            <w:pPr>
              <w:widowControl w:val="0"/>
              <w:rPr>
                <w:rFonts w:ascii="Times New Roman" w:hAnsi="Times New Roman"/>
                <w:bCs/>
                <w:i/>
                <w:color w:val="4472C4" w:themeColor="accent1"/>
                <w:sz w:val="24"/>
                <w:szCs w:val="24"/>
              </w:rPr>
            </w:pPr>
            <w:r w:rsidRPr="00B475B1">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18" w:type="dxa"/>
          </w:tcPr>
          <w:p w14:paraId="589AC41C" w14:textId="3D218B6D" w:rsidR="00C873D6" w:rsidRPr="00293CE8" w:rsidRDefault="00C873D6" w:rsidP="00C873D6">
            <w:pPr>
              <w:widowControl w:val="0"/>
              <w:rPr>
                <w:rFonts w:ascii="Times New Roman" w:hAnsi="Times New Roman"/>
                <w:sz w:val="24"/>
                <w:szCs w:val="24"/>
              </w:rPr>
            </w:pPr>
            <w:r w:rsidRPr="00293CE8">
              <w:rPr>
                <w:rFonts w:ascii="Times New Roman" w:hAnsi="Times New Roman" w:cs="Times New Roman"/>
                <w:sz w:val="24"/>
                <w:szCs w:val="24"/>
              </w:rPr>
              <w:t>A/03.5</w:t>
            </w:r>
            <w:r w:rsidRPr="00293CE8">
              <w:t xml:space="preserve"> </w:t>
            </w:r>
            <w:r w:rsidRPr="00293CE8">
              <w:rPr>
                <w:rFonts w:ascii="Times New Roman" w:hAnsi="Times New Roman" w:cs="Times New Roman"/>
                <w:sz w:val="24"/>
                <w:szCs w:val="24"/>
              </w:rPr>
              <w:t xml:space="preserve">Выполнение технических работ при обработке и интерпретации данных ГДИС </w:t>
            </w:r>
          </w:p>
        </w:tc>
      </w:tr>
      <w:tr w:rsidR="00CD2771" w:rsidRPr="00B475B1" w14:paraId="70671ADF" w14:textId="77777777" w:rsidTr="00932636">
        <w:tc>
          <w:tcPr>
            <w:tcW w:w="2520" w:type="dxa"/>
            <w:vMerge w:val="restart"/>
          </w:tcPr>
          <w:p w14:paraId="099A551E" w14:textId="77777777" w:rsidR="00CD2771" w:rsidRPr="00B475B1" w:rsidRDefault="00CD2771" w:rsidP="00C873D6">
            <w:pPr>
              <w:widowControl w:val="0"/>
              <w:rPr>
                <w:rFonts w:ascii="Times New Roman" w:hAnsi="Times New Roman"/>
                <w:bCs/>
                <w:sz w:val="24"/>
                <w:szCs w:val="24"/>
              </w:rPr>
            </w:pPr>
            <w:r w:rsidRPr="00B475B1">
              <w:rPr>
                <w:rFonts w:ascii="Times New Roman" w:hAnsi="Times New Roman"/>
                <w:color w:val="000000"/>
                <w:sz w:val="24"/>
                <w:szCs w:val="24"/>
              </w:rPr>
              <w:t>ВД.03 Оценка ресурсов, подсчет и пересчет запасов углеводородов на основе геолого-геофизических данных</w:t>
            </w:r>
          </w:p>
        </w:tc>
        <w:tc>
          <w:tcPr>
            <w:tcW w:w="3888" w:type="dxa"/>
          </w:tcPr>
          <w:p w14:paraId="00C01301" w14:textId="77777777" w:rsidR="00CD2771" w:rsidRPr="00B475B1" w:rsidRDefault="00CD2771" w:rsidP="00C873D6">
            <w:pPr>
              <w:autoSpaceDE w:val="0"/>
              <w:autoSpaceDN w:val="0"/>
              <w:adjustRightInd w:val="0"/>
              <w:rPr>
                <w:rFonts w:ascii="Times New Roman" w:hAnsi="Times New Roman"/>
                <w:sz w:val="24"/>
                <w:szCs w:val="24"/>
              </w:rPr>
            </w:pPr>
            <w:r w:rsidRPr="00B475B1">
              <w:rPr>
                <w:rFonts w:ascii="Times New Roman" w:hAnsi="Times New Roman"/>
                <w:color w:val="000000"/>
                <w:sz w:val="24"/>
                <w:szCs w:val="24"/>
              </w:rPr>
              <w:t xml:space="preserve">ПК 3.1 </w:t>
            </w:r>
            <w:r w:rsidRPr="00B475B1">
              <w:rPr>
                <w:rFonts w:ascii="Times New Roman" w:hAnsi="Times New Roman"/>
                <w:sz w:val="24"/>
                <w:szCs w:val="24"/>
              </w:rPr>
              <w:t>Осуществлять сбор, анализ, оценку и обобщение геолого-геофизической информации по объектам подсчета углеводородного сырья</w:t>
            </w:r>
          </w:p>
        </w:tc>
        <w:tc>
          <w:tcPr>
            <w:tcW w:w="2240" w:type="dxa"/>
          </w:tcPr>
          <w:p w14:paraId="63A5BC31" w14:textId="3480E288" w:rsidR="00CD2771" w:rsidRPr="00B475B1" w:rsidRDefault="00CD2771" w:rsidP="00C873D6">
            <w:pPr>
              <w:widowControl w:val="0"/>
              <w:rPr>
                <w:rFonts w:ascii="Times New Roman" w:hAnsi="Times New Roman"/>
                <w:color w:val="000000"/>
                <w:sz w:val="24"/>
                <w:szCs w:val="24"/>
              </w:rPr>
            </w:pPr>
            <w:r w:rsidRPr="00B475B1">
              <w:rPr>
                <w:rFonts w:ascii="Times New Roman" w:hAnsi="Times New Roman"/>
                <w:bCs/>
                <w:iCs/>
                <w:sz w:val="24"/>
                <w:szCs w:val="24"/>
              </w:rPr>
              <w:t xml:space="preserve">19.021 </w:t>
            </w:r>
          </w:p>
        </w:tc>
        <w:tc>
          <w:tcPr>
            <w:tcW w:w="3260" w:type="dxa"/>
          </w:tcPr>
          <w:p w14:paraId="01835772" w14:textId="3D363FDD" w:rsidR="00CD2771" w:rsidRPr="00B475B1" w:rsidRDefault="00CD2771" w:rsidP="00C873D6">
            <w:pPr>
              <w:pStyle w:val="ConsPlusNormal"/>
              <w:rPr>
                <w:rFonts w:ascii="Times New Roman" w:hAnsi="Times New Roman" w:cs="Times New Roman"/>
                <w:color w:val="000000"/>
                <w:sz w:val="24"/>
                <w:szCs w:val="24"/>
              </w:rPr>
            </w:pPr>
            <w:r w:rsidRPr="00B475B1">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18" w:type="dxa"/>
          </w:tcPr>
          <w:p w14:paraId="26BE5F9F" w14:textId="69627CE8" w:rsidR="00CD2771" w:rsidRPr="00B475B1" w:rsidRDefault="00CD2771" w:rsidP="00C873D6">
            <w:pPr>
              <w:pStyle w:val="ConsPlusNormal"/>
              <w:rPr>
                <w:rFonts w:ascii="Times New Roman" w:hAnsi="Times New Roman" w:cs="Times New Roman"/>
                <w:color w:val="000000"/>
                <w:sz w:val="24"/>
                <w:szCs w:val="24"/>
              </w:rPr>
            </w:pPr>
            <w:r w:rsidRPr="00B475B1">
              <w:rPr>
                <w:rFonts w:ascii="Times New Roman" w:hAnsi="Times New Roman" w:cs="Times New Roman"/>
                <w:color w:val="000000"/>
                <w:sz w:val="24"/>
                <w:szCs w:val="24"/>
              </w:rPr>
              <w:t>A/01.5 Сбор и обобщение геологической информации при сопровождении геолого-промысловых работ</w:t>
            </w:r>
          </w:p>
        </w:tc>
      </w:tr>
      <w:tr w:rsidR="00CD2771" w:rsidRPr="00B475B1" w14:paraId="21B083D5" w14:textId="77777777" w:rsidTr="001902CB">
        <w:trPr>
          <w:trHeight w:val="452"/>
        </w:trPr>
        <w:tc>
          <w:tcPr>
            <w:tcW w:w="2520" w:type="dxa"/>
            <w:vMerge/>
            <w:vAlign w:val="center"/>
          </w:tcPr>
          <w:p w14:paraId="3E7EC6A0" w14:textId="77777777" w:rsidR="00CD2771" w:rsidRPr="00B475B1" w:rsidRDefault="00CD2771" w:rsidP="00C873D6">
            <w:pPr>
              <w:widowControl w:val="0"/>
              <w:rPr>
                <w:rFonts w:ascii="Times New Roman" w:hAnsi="Times New Roman"/>
                <w:bCs/>
                <w:sz w:val="24"/>
                <w:szCs w:val="24"/>
              </w:rPr>
            </w:pPr>
          </w:p>
        </w:tc>
        <w:tc>
          <w:tcPr>
            <w:tcW w:w="3888" w:type="dxa"/>
            <w:vMerge w:val="restart"/>
          </w:tcPr>
          <w:p w14:paraId="2096AFAF" w14:textId="77777777" w:rsidR="00CD2771" w:rsidRPr="00B475B1" w:rsidRDefault="00CD2771" w:rsidP="00C873D6">
            <w:pPr>
              <w:rPr>
                <w:rFonts w:ascii="Times New Roman" w:hAnsi="Times New Roman"/>
                <w:color w:val="000000"/>
                <w:sz w:val="24"/>
                <w:szCs w:val="24"/>
              </w:rPr>
            </w:pPr>
            <w:r w:rsidRPr="00B475B1">
              <w:rPr>
                <w:rFonts w:ascii="Times New Roman" w:hAnsi="Times New Roman"/>
                <w:color w:val="000000"/>
                <w:sz w:val="24"/>
                <w:szCs w:val="24"/>
              </w:rPr>
              <w:t>ПК 3.2 Составлять геологические отчеты</w:t>
            </w:r>
          </w:p>
        </w:tc>
        <w:tc>
          <w:tcPr>
            <w:tcW w:w="2240" w:type="dxa"/>
            <w:vMerge w:val="restart"/>
          </w:tcPr>
          <w:p w14:paraId="4FDE91F5" w14:textId="70F57E62" w:rsidR="00CD2771" w:rsidRPr="00B475B1" w:rsidRDefault="00CD2771" w:rsidP="00C873D6">
            <w:pPr>
              <w:widowControl w:val="0"/>
              <w:rPr>
                <w:rFonts w:ascii="Times New Roman" w:hAnsi="Times New Roman"/>
                <w:color w:val="000000"/>
                <w:sz w:val="24"/>
                <w:szCs w:val="24"/>
              </w:rPr>
            </w:pPr>
            <w:r w:rsidRPr="00B475B1">
              <w:rPr>
                <w:rFonts w:ascii="Times New Roman" w:hAnsi="Times New Roman"/>
                <w:bCs/>
                <w:iCs/>
                <w:sz w:val="24"/>
                <w:szCs w:val="24"/>
              </w:rPr>
              <w:t>19.044</w:t>
            </w:r>
          </w:p>
        </w:tc>
        <w:tc>
          <w:tcPr>
            <w:tcW w:w="3260" w:type="dxa"/>
            <w:vMerge w:val="restart"/>
          </w:tcPr>
          <w:p w14:paraId="7485C450" w14:textId="530A73EF" w:rsidR="00CD2771" w:rsidRPr="00B475B1" w:rsidRDefault="00CD2771" w:rsidP="00C873D6">
            <w:pPr>
              <w:pStyle w:val="ConsPlusNormal"/>
              <w:rPr>
                <w:rFonts w:ascii="Times New Roman" w:hAnsi="Times New Roman" w:cs="Times New Roman"/>
                <w:color w:val="000000"/>
                <w:sz w:val="24"/>
                <w:szCs w:val="24"/>
              </w:rPr>
            </w:pPr>
            <w:r w:rsidRPr="00B475B1">
              <w:rPr>
                <w:rFonts w:ascii="Times New Roman" w:hAnsi="Times New Roman" w:cs="Times New Roman"/>
                <w:sz w:val="24"/>
                <w:szCs w:val="24"/>
              </w:rPr>
              <w:t>ОТФ В Обработка и интерпретация полученных скважинных геофизических данных и/или данных ГДИС</w:t>
            </w:r>
          </w:p>
        </w:tc>
        <w:tc>
          <w:tcPr>
            <w:tcW w:w="3118" w:type="dxa"/>
            <w:shd w:val="clear" w:color="auto" w:fill="FFFFFF" w:themeFill="background1"/>
          </w:tcPr>
          <w:p w14:paraId="4AC92580" w14:textId="4460413C" w:rsidR="00CD2771" w:rsidRPr="00B475B1" w:rsidRDefault="00CD2771" w:rsidP="00C873D6">
            <w:pPr>
              <w:pStyle w:val="ConsPlusNormal"/>
              <w:rPr>
                <w:rFonts w:ascii="Times New Roman" w:hAnsi="Times New Roman" w:cs="Times New Roman"/>
                <w:color w:val="000000"/>
                <w:sz w:val="24"/>
                <w:szCs w:val="24"/>
              </w:rPr>
            </w:pPr>
            <w:r w:rsidRPr="00B475B1">
              <w:rPr>
                <w:rFonts w:ascii="Times New Roman" w:hAnsi="Times New Roman" w:cs="Times New Roman"/>
                <w:color w:val="000000"/>
                <w:sz w:val="24"/>
                <w:szCs w:val="24"/>
              </w:rPr>
              <w:t>B/01.6 Обработка и интерпретация данных индивидуальных скважинных геофизических методов, полученных в нефтегазовых скважинах</w:t>
            </w:r>
          </w:p>
        </w:tc>
      </w:tr>
      <w:tr w:rsidR="00CD2771" w:rsidRPr="00B475B1" w14:paraId="746B52D5" w14:textId="77777777" w:rsidTr="001902CB">
        <w:trPr>
          <w:trHeight w:val="452"/>
        </w:trPr>
        <w:tc>
          <w:tcPr>
            <w:tcW w:w="2520" w:type="dxa"/>
            <w:vMerge/>
            <w:vAlign w:val="center"/>
          </w:tcPr>
          <w:p w14:paraId="30055757" w14:textId="77777777" w:rsidR="00CD2771" w:rsidRPr="00B475B1" w:rsidRDefault="00CD2771" w:rsidP="00C873D6">
            <w:pPr>
              <w:widowControl w:val="0"/>
              <w:rPr>
                <w:rFonts w:ascii="Times New Roman" w:hAnsi="Times New Roman"/>
                <w:bCs/>
                <w:sz w:val="24"/>
                <w:szCs w:val="24"/>
              </w:rPr>
            </w:pPr>
          </w:p>
        </w:tc>
        <w:tc>
          <w:tcPr>
            <w:tcW w:w="3888" w:type="dxa"/>
            <w:vMerge/>
          </w:tcPr>
          <w:p w14:paraId="57F472AE" w14:textId="77777777" w:rsidR="00CD2771" w:rsidRPr="00B475B1" w:rsidRDefault="00CD2771" w:rsidP="00C873D6">
            <w:pPr>
              <w:rPr>
                <w:rFonts w:ascii="Times New Roman" w:hAnsi="Times New Roman"/>
                <w:color w:val="000000"/>
                <w:sz w:val="24"/>
                <w:szCs w:val="24"/>
              </w:rPr>
            </w:pPr>
          </w:p>
        </w:tc>
        <w:tc>
          <w:tcPr>
            <w:tcW w:w="2240" w:type="dxa"/>
            <w:vMerge/>
          </w:tcPr>
          <w:p w14:paraId="57E06164" w14:textId="77777777" w:rsidR="00CD2771" w:rsidRPr="00B475B1" w:rsidRDefault="00CD2771" w:rsidP="00C873D6">
            <w:pPr>
              <w:widowControl w:val="0"/>
              <w:rPr>
                <w:rFonts w:ascii="Times New Roman" w:hAnsi="Times New Roman"/>
                <w:bCs/>
                <w:iCs/>
                <w:sz w:val="24"/>
                <w:szCs w:val="24"/>
              </w:rPr>
            </w:pPr>
          </w:p>
        </w:tc>
        <w:tc>
          <w:tcPr>
            <w:tcW w:w="3260" w:type="dxa"/>
            <w:vMerge/>
          </w:tcPr>
          <w:p w14:paraId="56050D8C" w14:textId="77777777" w:rsidR="00CD2771" w:rsidRPr="00B475B1" w:rsidRDefault="00CD2771" w:rsidP="00C873D6">
            <w:pPr>
              <w:pStyle w:val="ConsPlusNormal"/>
              <w:rPr>
                <w:rFonts w:ascii="Times New Roman" w:hAnsi="Times New Roman" w:cs="Times New Roman"/>
                <w:sz w:val="24"/>
                <w:szCs w:val="24"/>
              </w:rPr>
            </w:pPr>
          </w:p>
        </w:tc>
        <w:tc>
          <w:tcPr>
            <w:tcW w:w="3118" w:type="dxa"/>
            <w:shd w:val="clear" w:color="auto" w:fill="FFFFFF" w:themeFill="background1"/>
          </w:tcPr>
          <w:p w14:paraId="1AE593FF" w14:textId="7F6BEA10" w:rsidR="00CD2771" w:rsidRPr="00B475B1" w:rsidRDefault="00CD2771" w:rsidP="00C873D6">
            <w:pPr>
              <w:pStyle w:val="ConsPlusNormal"/>
              <w:rPr>
                <w:rFonts w:ascii="Times New Roman" w:hAnsi="Times New Roman" w:cs="Times New Roman"/>
                <w:color w:val="000000"/>
                <w:sz w:val="24"/>
                <w:szCs w:val="24"/>
              </w:rPr>
            </w:pPr>
            <w:r w:rsidRPr="00B475B1">
              <w:rPr>
                <w:rFonts w:ascii="Times New Roman" w:hAnsi="Times New Roman" w:cs="Times New Roman"/>
                <w:color w:val="000000"/>
                <w:sz w:val="24"/>
                <w:szCs w:val="24"/>
              </w:rPr>
              <w:t>B/02.6 Комплексная интерпретация данных скважинных геофизических методов, полученных в нефтегазовых скважинах</w:t>
            </w:r>
          </w:p>
        </w:tc>
      </w:tr>
      <w:tr w:rsidR="00CD2771" w:rsidRPr="00B475B1" w14:paraId="77FC9DE8" w14:textId="77777777" w:rsidTr="001902CB">
        <w:trPr>
          <w:trHeight w:val="452"/>
        </w:trPr>
        <w:tc>
          <w:tcPr>
            <w:tcW w:w="2520" w:type="dxa"/>
            <w:vMerge/>
            <w:vAlign w:val="center"/>
          </w:tcPr>
          <w:p w14:paraId="53B31392" w14:textId="77777777" w:rsidR="00CD2771" w:rsidRPr="00B475B1" w:rsidRDefault="00CD2771" w:rsidP="00C873D6">
            <w:pPr>
              <w:widowControl w:val="0"/>
              <w:rPr>
                <w:rFonts w:ascii="Times New Roman" w:hAnsi="Times New Roman"/>
                <w:bCs/>
                <w:sz w:val="24"/>
                <w:szCs w:val="24"/>
              </w:rPr>
            </w:pPr>
          </w:p>
        </w:tc>
        <w:tc>
          <w:tcPr>
            <w:tcW w:w="3888" w:type="dxa"/>
            <w:vMerge/>
          </w:tcPr>
          <w:p w14:paraId="1802B5E3" w14:textId="77777777" w:rsidR="00CD2771" w:rsidRPr="00B475B1" w:rsidRDefault="00CD2771" w:rsidP="00C873D6">
            <w:pPr>
              <w:rPr>
                <w:rFonts w:ascii="Times New Roman" w:hAnsi="Times New Roman"/>
                <w:color w:val="000000"/>
                <w:sz w:val="24"/>
                <w:szCs w:val="24"/>
              </w:rPr>
            </w:pPr>
          </w:p>
        </w:tc>
        <w:tc>
          <w:tcPr>
            <w:tcW w:w="2240" w:type="dxa"/>
            <w:vMerge/>
          </w:tcPr>
          <w:p w14:paraId="3B0883E1" w14:textId="77777777" w:rsidR="00CD2771" w:rsidRPr="00B475B1" w:rsidRDefault="00CD2771" w:rsidP="00C873D6">
            <w:pPr>
              <w:widowControl w:val="0"/>
              <w:rPr>
                <w:rFonts w:ascii="Times New Roman" w:hAnsi="Times New Roman"/>
                <w:bCs/>
                <w:iCs/>
                <w:sz w:val="24"/>
                <w:szCs w:val="24"/>
              </w:rPr>
            </w:pPr>
          </w:p>
        </w:tc>
        <w:tc>
          <w:tcPr>
            <w:tcW w:w="3260" w:type="dxa"/>
            <w:vMerge/>
          </w:tcPr>
          <w:p w14:paraId="50B83457" w14:textId="77777777" w:rsidR="00CD2771" w:rsidRPr="00B475B1" w:rsidRDefault="00CD2771" w:rsidP="00C873D6">
            <w:pPr>
              <w:pStyle w:val="ConsPlusNormal"/>
              <w:rPr>
                <w:rFonts w:ascii="Times New Roman" w:hAnsi="Times New Roman" w:cs="Times New Roman"/>
                <w:sz w:val="24"/>
                <w:szCs w:val="24"/>
              </w:rPr>
            </w:pPr>
          </w:p>
        </w:tc>
        <w:tc>
          <w:tcPr>
            <w:tcW w:w="3118" w:type="dxa"/>
            <w:shd w:val="clear" w:color="auto" w:fill="FFFFFF" w:themeFill="background1"/>
          </w:tcPr>
          <w:p w14:paraId="45BCD322" w14:textId="24155C35" w:rsidR="00CD2771" w:rsidRPr="00B475B1" w:rsidRDefault="00CD2771" w:rsidP="00C873D6">
            <w:pPr>
              <w:pStyle w:val="ConsPlusNormal"/>
              <w:rPr>
                <w:rFonts w:ascii="Times New Roman" w:hAnsi="Times New Roman" w:cs="Times New Roman"/>
                <w:color w:val="000000"/>
                <w:sz w:val="24"/>
                <w:szCs w:val="24"/>
              </w:rPr>
            </w:pPr>
            <w:r w:rsidRPr="00B475B1">
              <w:rPr>
                <w:rFonts w:ascii="Times New Roman" w:hAnsi="Times New Roman" w:cs="Times New Roman"/>
                <w:color w:val="000000"/>
                <w:sz w:val="24"/>
                <w:szCs w:val="24"/>
              </w:rPr>
              <w:t xml:space="preserve">B/03.6 Обработка и интерпретация данных гидродинамических исследований на установившихся режимах </w:t>
            </w:r>
          </w:p>
        </w:tc>
      </w:tr>
      <w:tr w:rsidR="00CD2771" w:rsidRPr="00B475B1" w14:paraId="4B888606" w14:textId="77777777" w:rsidTr="001902CB">
        <w:trPr>
          <w:trHeight w:val="452"/>
        </w:trPr>
        <w:tc>
          <w:tcPr>
            <w:tcW w:w="2520" w:type="dxa"/>
            <w:vMerge/>
            <w:vAlign w:val="center"/>
          </w:tcPr>
          <w:p w14:paraId="57FAB887" w14:textId="77777777" w:rsidR="00CD2771" w:rsidRPr="00B475B1" w:rsidRDefault="00CD2771" w:rsidP="00C873D6">
            <w:pPr>
              <w:widowControl w:val="0"/>
              <w:rPr>
                <w:rFonts w:ascii="Times New Roman" w:hAnsi="Times New Roman"/>
                <w:bCs/>
                <w:sz w:val="24"/>
                <w:szCs w:val="24"/>
              </w:rPr>
            </w:pPr>
          </w:p>
        </w:tc>
        <w:tc>
          <w:tcPr>
            <w:tcW w:w="3888" w:type="dxa"/>
            <w:vMerge/>
          </w:tcPr>
          <w:p w14:paraId="48860502" w14:textId="77777777" w:rsidR="00CD2771" w:rsidRPr="00B475B1" w:rsidRDefault="00CD2771" w:rsidP="00C873D6">
            <w:pPr>
              <w:rPr>
                <w:rFonts w:ascii="Times New Roman" w:hAnsi="Times New Roman"/>
                <w:color w:val="000000"/>
                <w:sz w:val="24"/>
                <w:szCs w:val="24"/>
              </w:rPr>
            </w:pPr>
          </w:p>
        </w:tc>
        <w:tc>
          <w:tcPr>
            <w:tcW w:w="2240" w:type="dxa"/>
            <w:vMerge/>
          </w:tcPr>
          <w:p w14:paraId="587B0221" w14:textId="77777777" w:rsidR="00CD2771" w:rsidRPr="00B475B1" w:rsidRDefault="00CD2771" w:rsidP="00C873D6">
            <w:pPr>
              <w:widowControl w:val="0"/>
              <w:rPr>
                <w:rFonts w:ascii="Times New Roman" w:hAnsi="Times New Roman"/>
                <w:bCs/>
                <w:iCs/>
                <w:sz w:val="24"/>
                <w:szCs w:val="24"/>
              </w:rPr>
            </w:pPr>
          </w:p>
        </w:tc>
        <w:tc>
          <w:tcPr>
            <w:tcW w:w="3260" w:type="dxa"/>
            <w:vMerge/>
          </w:tcPr>
          <w:p w14:paraId="020D951E" w14:textId="77777777" w:rsidR="00CD2771" w:rsidRPr="00B475B1" w:rsidRDefault="00CD2771" w:rsidP="00C873D6">
            <w:pPr>
              <w:pStyle w:val="ConsPlusNormal"/>
              <w:rPr>
                <w:rFonts w:ascii="Times New Roman" w:hAnsi="Times New Roman" w:cs="Times New Roman"/>
                <w:sz w:val="24"/>
                <w:szCs w:val="24"/>
              </w:rPr>
            </w:pPr>
          </w:p>
        </w:tc>
        <w:tc>
          <w:tcPr>
            <w:tcW w:w="3118" w:type="dxa"/>
            <w:shd w:val="clear" w:color="auto" w:fill="FFFFFF" w:themeFill="background1"/>
          </w:tcPr>
          <w:p w14:paraId="5E1E4D4E" w14:textId="00DFE398" w:rsidR="00CD2771" w:rsidRPr="00B475B1" w:rsidRDefault="00CD2771" w:rsidP="00C873D6">
            <w:pPr>
              <w:pStyle w:val="ConsPlusNormal"/>
              <w:rPr>
                <w:rFonts w:ascii="Times New Roman" w:hAnsi="Times New Roman" w:cs="Times New Roman"/>
                <w:color w:val="000000"/>
                <w:sz w:val="24"/>
                <w:szCs w:val="24"/>
              </w:rPr>
            </w:pPr>
            <w:r w:rsidRPr="00B475B1">
              <w:rPr>
                <w:rFonts w:ascii="Times New Roman" w:hAnsi="Times New Roman" w:cs="Times New Roman"/>
                <w:color w:val="000000"/>
                <w:sz w:val="24"/>
                <w:szCs w:val="24"/>
              </w:rPr>
              <w:t xml:space="preserve">B/04.6 Обработка и интерпретация данных гидродинамических исследований на неустановившихся режимах, комплексных </w:t>
            </w:r>
            <w:r w:rsidRPr="00B475B1">
              <w:rPr>
                <w:rFonts w:ascii="Times New Roman" w:hAnsi="Times New Roman" w:cs="Times New Roman"/>
                <w:color w:val="000000"/>
                <w:sz w:val="24"/>
                <w:szCs w:val="24"/>
              </w:rPr>
              <w:lastRenderedPageBreak/>
              <w:t>исследований скважин</w:t>
            </w:r>
          </w:p>
        </w:tc>
      </w:tr>
      <w:tr w:rsidR="00CD2771" w:rsidRPr="00B475B1" w14:paraId="39EE8BC7" w14:textId="77777777" w:rsidTr="00CD2771">
        <w:trPr>
          <w:trHeight w:val="1242"/>
        </w:trPr>
        <w:tc>
          <w:tcPr>
            <w:tcW w:w="2520" w:type="dxa"/>
            <w:vMerge/>
            <w:vAlign w:val="center"/>
          </w:tcPr>
          <w:p w14:paraId="0BBE3E2D" w14:textId="77777777" w:rsidR="00CD2771" w:rsidRPr="00B475B1" w:rsidRDefault="00CD2771" w:rsidP="00C873D6">
            <w:pPr>
              <w:widowControl w:val="0"/>
              <w:rPr>
                <w:rFonts w:ascii="Times New Roman" w:hAnsi="Times New Roman"/>
                <w:bCs/>
                <w:sz w:val="24"/>
                <w:szCs w:val="24"/>
              </w:rPr>
            </w:pPr>
          </w:p>
        </w:tc>
        <w:tc>
          <w:tcPr>
            <w:tcW w:w="3888" w:type="dxa"/>
            <w:vMerge w:val="restart"/>
          </w:tcPr>
          <w:p w14:paraId="1C63F5E1" w14:textId="77777777" w:rsidR="00CD2771" w:rsidRPr="00B475B1" w:rsidRDefault="00CD2771" w:rsidP="00C873D6">
            <w:pPr>
              <w:widowControl w:val="0"/>
              <w:rPr>
                <w:rFonts w:ascii="Times New Roman" w:hAnsi="Times New Roman"/>
                <w:bCs/>
                <w:i/>
                <w:sz w:val="24"/>
                <w:szCs w:val="24"/>
              </w:rPr>
            </w:pPr>
            <w:r w:rsidRPr="00B475B1">
              <w:rPr>
                <w:rFonts w:ascii="Times New Roman" w:hAnsi="Times New Roman"/>
                <w:color w:val="000000"/>
                <w:sz w:val="24"/>
                <w:szCs w:val="24"/>
              </w:rPr>
              <w:t>ПК 3.3 Использовать геолого-промысловые модели для оценки ресурсов, подсчета и пересчета запасов</w:t>
            </w:r>
          </w:p>
        </w:tc>
        <w:tc>
          <w:tcPr>
            <w:tcW w:w="2240" w:type="dxa"/>
            <w:vMerge w:val="restart"/>
          </w:tcPr>
          <w:p w14:paraId="41DC6EB0" w14:textId="7E8A6DB8" w:rsidR="00CD2771" w:rsidRPr="00B475B1" w:rsidRDefault="00CD2771" w:rsidP="00C873D6">
            <w:pPr>
              <w:widowControl w:val="0"/>
              <w:rPr>
                <w:rFonts w:ascii="Times New Roman" w:hAnsi="Times New Roman"/>
                <w:color w:val="000000"/>
                <w:sz w:val="24"/>
                <w:szCs w:val="24"/>
              </w:rPr>
            </w:pPr>
            <w:r w:rsidRPr="00B475B1">
              <w:rPr>
                <w:rFonts w:ascii="Times New Roman" w:hAnsi="Times New Roman"/>
                <w:bCs/>
                <w:iCs/>
                <w:sz w:val="24"/>
                <w:szCs w:val="24"/>
              </w:rPr>
              <w:t>19.044</w:t>
            </w:r>
          </w:p>
        </w:tc>
        <w:tc>
          <w:tcPr>
            <w:tcW w:w="3260" w:type="dxa"/>
            <w:vMerge w:val="restart"/>
          </w:tcPr>
          <w:p w14:paraId="4EE6C573" w14:textId="379E9AF4" w:rsidR="00CD2771" w:rsidRPr="00B475B1" w:rsidRDefault="00CD2771" w:rsidP="00C873D6">
            <w:pPr>
              <w:pStyle w:val="ConsPlusNormal"/>
              <w:rPr>
                <w:rFonts w:ascii="Times New Roman" w:hAnsi="Times New Roman" w:cs="Times New Roman"/>
                <w:color w:val="000000"/>
                <w:sz w:val="24"/>
                <w:szCs w:val="24"/>
              </w:rPr>
            </w:pPr>
            <w:r w:rsidRPr="00B475B1">
              <w:rPr>
                <w:rFonts w:ascii="Times New Roman" w:hAnsi="Times New Roman" w:cs="Times New Roman"/>
                <w:sz w:val="24"/>
                <w:szCs w:val="24"/>
              </w:rPr>
              <w:t>ОТФ А Ведение геологической документации при сопровождении геолого-промысловых работ</w:t>
            </w:r>
          </w:p>
        </w:tc>
        <w:tc>
          <w:tcPr>
            <w:tcW w:w="3118" w:type="dxa"/>
          </w:tcPr>
          <w:p w14:paraId="0631A75F" w14:textId="770F4394" w:rsidR="00CD2771" w:rsidRPr="00B475B1" w:rsidRDefault="00CD2771" w:rsidP="00C873D6">
            <w:pPr>
              <w:pStyle w:val="ConsPlusNormal"/>
              <w:rPr>
                <w:rFonts w:ascii="Times New Roman" w:hAnsi="Times New Roman" w:cs="Times New Roman"/>
                <w:sz w:val="24"/>
                <w:szCs w:val="24"/>
                <w:highlight w:val="red"/>
              </w:rPr>
            </w:pPr>
            <w:r w:rsidRPr="00293CE8">
              <w:rPr>
                <w:rFonts w:ascii="Times New Roman" w:hAnsi="Times New Roman" w:cs="Times New Roman"/>
                <w:sz w:val="24"/>
                <w:szCs w:val="24"/>
              </w:rPr>
              <w:t>A/03.5</w:t>
            </w:r>
            <w:r w:rsidRPr="00293CE8">
              <w:t xml:space="preserve"> </w:t>
            </w:r>
            <w:r w:rsidRPr="00293CE8">
              <w:rPr>
                <w:rFonts w:ascii="Times New Roman" w:hAnsi="Times New Roman" w:cs="Times New Roman"/>
                <w:sz w:val="24"/>
                <w:szCs w:val="24"/>
              </w:rPr>
              <w:t>Выполнение технических работ при обработке и интерпретации данных ГДИС</w:t>
            </w:r>
          </w:p>
        </w:tc>
      </w:tr>
      <w:tr w:rsidR="00CD2771" w14:paraId="4137DDEA" w14:textId="77777777" w:rsidTr="00CD2771">
        <w:trPr>
          <w:trHeight w:val="1118"/>
        </w:trPr>
        <w:tc>
          <w:tcPr>
            <w:tcW w:w="2520" w:type="dxa"/>
            <w:vMerge/>
            <w:vAlign w:val="center"/>
          </w:tcPr>
          <w:p w14:paraId="6784A491" w14:textId="77777777" w:rsidR="00CD2771" w:rsidRPr="00B475B1" w:rsidRDefault="00CD2771" w:rsidP="00C873D6">
            <w:pPr>
              <w:widowControl w:val="0"/>
              <w:rPr>
                <w:rFonts w:ascii="Times New Roman" w:hAnsi="Times New Roman"/>
                <w:bCs/>
                <w:sz w:val="24"/>
                <w:szCs w:val="24"/>
              </w:rPr>
            </w:pPr>
          </w:p>
        </w:tc>
        <w:tc>
          <w:tcPr>
            <w:tcW w:w="3888" w:type="dxa"/>
            <w:vMerge/>
          </w:tcPr>
          <w:p w14:paraId="66AA4E94" w14:textId="77777777" w:rsidR="00CD2771" w:rsidRPr="00B475B1" w:rsidRDefault="00CD2771" w:rsidP="00C873D6">
            <w:pPr>
              <w:widowControl w:val="0"/>
              <w:rPr>
                <w:rFonts w:ascii="Times New Roman" w:hAnsi="Times New Roman"/>
                <w:color w:val="000000"/>
                <w:sz w:val="24"/>
                <w:szCs w:val="24"/>
              </w:rPr>
            </w:pPr>
          </w:p>
        </w:tc>
        <w:tc>
          <w:tcPr>
            <w:tcW w:w="2240" w:type="dxa"/>
            <w:vMerge/>
          </w:tcPr>
          <w:p w14:paraId="2E955FEE" w14:textId="77777777" w:rsidR="00CD2771" w:rsidRPr="00B475B1" w:rsidRDefault="00CD2771" w:rsidP="00C873D6">
            <w:pPr>
              <w:widowControl w:val="0"/>
              <w:rPr>
                <w:rFonts w:ascii="Times New Roman" w:hAnsi="Times New Roman"/>
                <w:bCs/>
                <w:iCs/>
                <w:sz w:val="24"/>
                <w:szCs w:val="24"/>
              </w:rPr>
            </w:pPr>
          </w:p>
        </w:tc>
        <w:tc>
          <w:tcPr>
            <w:tcW w:w="3260" w:type="dxa"/>
            <w:vMerge/>
          </w:tcPr>
          <w:p w14:paraId="338DF0F9" w14:textId="77777777" w:rsidR="00CD2771" w:rsidRPr="00B475B1" w:rsidRDefault="00CD2771" w:rsidP="00C873D6">
            <w:pPr>
              <w:pStyle w:val="ConsPlusNormal"/>
              <w:rPr>
                <w:rFonts w:ascii="Times New Roman" w:hAnsi="Times New Roman" w:cs="Times New Roman"/>
                <w:sz w:val="24"/>
                <w:szCs w:val="24"/>
              </w:rPr>
            </w:pPr>
          </w:p>
        </w:tc>
        <w:tc>
          <w:tcPr>
            <w:tcW w:w="3118" w:type="dxa"/>
          </w:tcPr>
          <w:p w14:paraId="67624D2E" w14:textId="7E2EEA67" w:rsidR="00CD2771" w:rsidRPr="00B475B1" w:rsidRDefault="00CD2771" w:rsidP="00C873D6">
            <w:pPr>
              <w:pStyle w:val="ConsPlusNormal"/>
              <w:rPr>
                <w:rFonts w:ascii="Times New Roman" w:hAnsi="Times New Roman" w:cs="Times New Roman"/>
                <w:sz w:val="24"/>
                <w:szCs w:val="24"/>
              </w:rPr>
            </w:pPr>
            <w:r w:rsidRPr="00D53B1B">
              <w:rPr>
                <w:rFonts w:ascii="Times New Roman" w:hAnsi="Times New Roman" w:cs="Times New Roman"/>
                <w:sz w:val="24"/>
                <w:szCs w:val="24"/>
              </w:rPr>
              <w:t>A/04.5Документационное обеспечение работ по обработке и интерпретации данных ГДИС</w:t>
            </w:r>
          </w:p>
        </w:tc>
      </w:tr>
    </w:tbl>
    <w:p w14:paraId="5FB9E673" w14:textId="5866D9A3" w:rsidR="003C70BB" w:rsidRDefault="003C70BB" w:rsidP="00AE37CB">
      <w:pPr>
        <w:widowControl w:val="0"/>
        <w:pBdr>
          <w:top w:val="nil"/>
          <w:left w:val="nil"/>
          <w:bottom w:val="nil"/>
          <w:right w:val="nil"/>
          <w:between w:val="nil"/>
        </w:pBdr>
        <w:spacing w:line="276" w:lineRule="auto"/>
        <w:rPr>
          <w:rFonts w:ascii="Times New Roman" w:eastAsia="Times New Roman" w:hAnsi="Times New Roman" w:cs="Times New Roman"/>
          <w:bCs/>
          <w:sz w:val="24"/>
          <w:szCs w:val="24"/>
        </w:rPr>
      </w:pPr>
    </w:p>
    <w:p w14:paraId="79CAA21E" w14:textId="2985179F" w:rsidR="003C70BB" w:rsidRDefault="003C70BB" w:rsidP="003C70BB">
      <w:pPr>
        <w:widowControl w:val="0"/>
        <w:pBdr>
          <w:top w:val="nil"/>
          <w:left w:val="nil"/>
          <w:bottom w:val="nil"/>
          <w:right w:val="nil"/>
          <w:between w:val="nil"/>
        </w:pBdr>
        <w:spacing w:line="276" w:lineRule="auto"/>
        <w:ind w:firstLine="708"/>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4.3.2. Матрица </w:t>
      </w:r>
      <w:r w:rsidRPr="00064647">
        <w:rPr>
          <w:rFonts w:ascii="Times New Roman" w:eastAsia="Times New Roman" w:hAnsi="Times New Roman" w:cs="Times New Roman"/>
          <w:bCs/>
          <w:iCs/>
          <w:sz w:val="24"/>
          <w:szCs w:val="24"/>
        </w:rPr>
        <w:t xml:space="preserve">соответствия </w:t>
      </w:r>
      <w:r w:rsidR="00B83616">
        <w:rPr>
          <w:rFonts w:ascii="Times New Roman" w:eastAsia="Times New Roman" w:hAnsi="Times New Roman" w:cs="Times New Roman"/>
          <w:bCs/>
          <w:iCs/>
          <w:sz w:val="24"/>
          <w:szCs w:val="24"/>
        </w:rPr>
        <w:t xml:space="preserve">отраслевым </w:t>
      </w:r>
      <w:r w:rsidR="00B83616" w:rsidRPr="00064647">
        <w:rPr>
          <w:rFonts w:ascii="Times New Roman" w:eastAsia="Times New Roman" w:hAnsi="Times New Roman" w:cs="Times New Roman"/>
          <w:bCs/>
          <w:iCs/>
          <w:sz w:val="24"/>
          <w:szCs w:val="24"/>
        </w:rPr>
        <w:t xml:space="preserve">требованиям </w:t>
      </w:r>
      <w:r w:rsidRPr="00064647">
        <w:rPr>
          <w:rFonts w:ascii="Times New Roman" w:eastAsia="Times New Roman" w:hAnsi="Times New Roman" w:cs="Times New Roman"/>
          <w:bCs/>
          <w:iCs/>
          <w:sz w:val="24"/>
          <w:szCs w:val="24"/>
        </w:rPr>
        <w:t>дополнительных видов деятельности, компетенций выпускника, не отраженных в матрице компетенций выпускника по ФГОС СПО</w:t>
      </w:r>
      <w:r>
        <w:rPr>
          <w:rStyle w:val="af3"/>
          <w:rFonts w:ascii="Times New Roman" w:eastAsia="Times New Roman" w:hAnsi="Times New Roman"/>
          <w:bCs/>
          <w:sz w:val="24"/>
          <w:szCs w:val="24"/>
        </w:rPr>
        <w:footnoteReference w:id="3"/>
      </w:r>
      <w:r>
        <w:rPr>
          <w:rFonts w:ascii="Times New Roman" w:eastAsia="Times New Roman" w:hAnsi="Times New Roman" w:cs="Times New Roman"/>
          <w:bCs/>
          <w:sz w:val="24"/>
          <w:szCs w:val="24"/>
        </w:rPr>
        <w:t xml:space="preserve"> </w:t>
      </w:r>
    </w:p>
    <w:p w14:paraId="6DBA470A" w14:textId="2C0611B5" w:rsidR="003C70BB" w:rsidRPr="00782ED7" w:rsidRDefault="003C70BB" w:rsidP="003C70BB">
      <w:pPr>
        <w:rPr>
          <w:rFonts w:ascii="Times New Roman" w:eastAsia="Times New Roman" w:hAnsi="Times New Roman" w:cs="Times New Roman"/>
          <w:b/>
          <w:i/>
          <w:sz w:val="24"/>
          <w:szCs w:val="24"/>
        </w:rPr>
      </w:pPr>
    </w:p>
    <w:tbl>
      <w:tblPr>
        <w:tblStyle w:val="a3"/>
        <w:tblW w:w="15029" w:type="dxa"/>
        <w:tblLook w:val="04A0" w:firstRow="1" w:lastRow="0" w:firstColumn="1" w:lastColumn="0" w:noHBand="0" w:noVBand="1"/>
      </w:tblPr>
      <w:tblGrid>
        <w:gridCol w:w="2338"/>
        <w:gridCol w:w="3327"/>
        <w:gridCol w:w="2974"/>
        <w:gridCol w:w="3141"/>
        <w:gridCol w:w="3249"/>
      </w:tblGrid>
      <w:tr w:rsidR="00B7738F" w:rsidRPr="00371CC5" w14:paraId="5E448CA3" w14:textId="77777777" w:rsidTr="00371CC5">
        <w:tc>
          <w:tcPr>
            <w:tcW w:w="2338" w:type="dxa"/>
            <w:vMerge w:val="restart"/>
            <w:vAlign w:val="center"/>
          </w:tcPr>
          <w:p w14:paraId="1E444B70" w14:textId="68D99FF8" w:rsidR="00B7738F" w:rsidRPr="00371CC5" w:rsidRDefault="00B7738F" w:rsidP="001712E6">
            <w:pPr>
              <w:jc w:val="center"/>
              <w:rPr>
                <w:rFonts w:ascii="Times New Roman" w:hAnsi="Times New Roman" w:cs="Times New Roman"/>
                <w:b/>
                <w:bCs/>
                <w:sz w:val="24"/>
                <w:szCs w:val="24"/>
              </w:rPr>
            </w:pPr>
            <w:r w:rsidRPr="00371CC5">
              <w:rPr>
                <w:rFonts w:ascii="Times New Roman" w:hAnsi="Times New Roman" w:cs="Times New Roman"/>
                <w:b/>
                <w:bCs/>
                <w:sz w:val="24"/>
                <w:szCs w:val="24"/>
              </w:rPr>
              <w:t xml:space="preserve">Дополнительные квалификации, компетенции, </w:t>
            </w:r>
            <w:r w:rsidR="00AA4904" w:rsidRPr="00FC3899">
              <w:rPr>
                <w:rFonts w:ascii="Times New Roman" w:hAnsi="Times New Roman" w:cs="Times New Roman"/>
                <w:i/>
                <w:iCs/>
                <w:sz w:val="24"/>
                <w:szCs w:val="24"/>
              </w:rPr>
              <w:t>(</w:t>
            </w:r>
            <w:r w:rsidR="006B434A" w:rsidRPr="00FC3899">
              <w:rPr>
                <w:rFonts w:ascii="Times New Roman" w:hAnsi="Times New Roman" w:cs="Times New Roman"/>
                <w:i/>
                <w:iCs/>
                <w:sz w:val="24"/>
                <w:szCs w:val="24"/>
              </w:rPr>
              <w:t>Топливно-энергетический комплекс</w:t>
            </w:r>
            <w:r w:rsidR="00AA4904" w:rsidRPr="00FC3899">
              <w:rPr>
                <w:rFonts w:ascii="Times New Roman" w:hAnsi="Times New Roman" w:cs="Times New Roman"/>
                <w:i/>
                <w:iCs/>
                <w:sz w:val="24"/>
                <w:szCs w:val="24"/>
              </w:rPr>
              <w:t>)</w:t>
            </w:r>
          </w:p>
        </w:tc>
        <w:tc>
          <w:tcPr>
            <w:tcW w:w="6301" w:type="dxa"/>
            <w:gridSpan w:val="2"/>
            <w:vAlign w:val="center"/>
          </w:tcPr>
          <w:p w14:paraId="566AA5E0" w14:textId="62846F80" w:rsidR="00B7738F" w:rsidRPr="00371CC5" w:rsidRDefault="00B7738F" w:rsidP="001712E6">
            <w:pPr>
              <w:jc w:val="center"/>
              <w:rPr>
                <w:rFonts w:ascii="Times New Roman" w:hAnsi="Times New Roman" w:cs="Times New Roman"/>
                <w:b/>
                <w:bCs/>
                <w:i/>
                <w:sz w:val="24"/>
                <w:szCs w:val="24"/>
              </w:rPr>
            </w:pPr>
            <w:r w:rsidRPr="00371CC5">
              <w:rPr>
                <w:rFonts w:ascii="Times New Roman" w:hAnsi="Times New Roman" w:cs="Times New Roman"/>
                <w:b/>
                <w:bCs/>
                <w:sz w:val="24"/>
                <w:szCs w:val="24"/>
              </w:rPr>
              <w:t>Соответствие ПС</w:t>
            </w:r>
          </w:p>
          <w:p w14:paraId="3D0EC474" w14:textId="24002161" w:rsidR="00371CC5" w:rsidRPr="00371CC5" w:rsidRDefault="00371CC5" w:rsidP="001712E6">
            <w:pPr>
              <w:jc w:val="center"/>
              <w:rPr>
                <w:rFonts w:ascii="Times New Roman" w:hAnsi="Times New Roman" w:cs="Times New Roman"/>
                <w:sz w:val="24"/>
                <w:szCs w:val="24"/>
              </w:rPr>
            </w:pPr>
            <w:r w:rsidRPr="00371CC5">
              <w:rPr>
                <w:rFonts w:ascii="Times New Roman" w:hAnsi="Times New Roman" w:cs="Times New Roman"/>
                <w:sz w:val="24"/>
                <w:szCs w:val="24"/>
              </w:rPr>
              <w:t>19.071 Бурильщик эксплуатационного и разведочного бурения на нефть и газ</w:t>
            </w:r>
          </w:p>
        </w:tc>
        <w:tc>
          <w:tcPr>
            <w:tcW w:w="6390" w:type="dxa"/>
            <w:gridSpan w:val="2"/>
            <w:vAlign w:val="center"/>
          </w:tcPr>
          <w:p w14:paraId="7A937BE4" w14:textId="28785A19" w:rsidR="00B7738F" w:rsidRPr="00371CC5" w:rsidRDefault="00B7738F" w:rsidP="001712E6">
            <w:pPr>
              <w:jc w:val="center"/>
              <w:rPr>
                <w:rFonts w:ascii="Times New Roman" w:hAnsi="Times New Roman" w:cs="Times New Roman"/>
                <w:b/>
                <w:bCs/>
                <w:sz w:val="24"/>
                <w:szCs w:val="24"/>
              </w:rPr>
            </w:pPr>
            <w:r w:rsidRPr="00371CC5">
              <w:rPr>
                <w:rFonts w:ascii="Times New Roman" w:hAnsi="Times New Roman" w:cs="Times New Roman"/>
                <w:b/>
                <w:bCs/>
                <w:sz w:val="24"/>
                <w:szCs w:val="24"/>
              </w:rPr>
              <w:t xml:space="preserve">Виды деятельности, реализуемые в рамках </w:t>
            </w:r>
            <w:r w:rsidR="00FC3899">
              <w:rPr>
                <w:rFonts w:ascii="Times New Roman" w:hAnsi="Times New Roman" w:cs="Times New Roman"/>
                <w:b/>
                <w:bCs/>
                <w:sz w:val="24"/>
                <w:szCs w:val="24"/>
              </w:rPr>
              <w:t>вариативной части</w:t>
            </w:r>
          </w:p>
        </w:tc>
      </w:tr>
      <w:tr w:rsidR="00B7738F" w:rsidRPr="00371CC5" w14:paraId="407C20A4" w14:textId="77777777" w:rsidTr="00FC3899">
        <w:tc>
          <w:tcPr>
            <w:tcW w:w="2338" w:type="dxa"/>
            <w:vMerge/>
            <w:vAlign w:val="center"/>
          </w:tcPr>
          <w:p w14:paraId="06D4339E" w14:textId="77777777" w:rsidR="00B7738F" w:rsidRPr="00371CC5" w:rsidRDefault="00B7738F" w:rsidP="001712E6">
            <w:pPr>
              <w:jc w:val="center"/>
              <w:rPr>
                <w:rFonts w:ascii="Times New Roman" w:hAnsi="Times New Roman" w:cs="Times New Roman"/>
                <w:b/>
                <w:bCs/>
                <w:sz w:val="24"/>
                <w:szCs w:val="24"/>
              </w:rPr>
            </w:pPr>
          </w:p>
        </w:tc>
        <w:tc>
          <w:tcPr>
            <w:tcW w:w="3327" w:type="dxa"/>
            <w:vAlign w:val="center"/>
          </w:tcPr>
          <w:p w14:paraId="15CCE52E" w14:textId="77777777" w:rsidR="00B7738F" w:rsidRPr="00371CC5" w:rsidRDefault="00B7738F" w:rsidP="001712E6">
            <w:pPr>
              <w:jc w:val="center"/>
              <w:rPr>
                <w:rFonts w:ascii="Times New Roman" w:hAnsi="Times New Roman" w:cs="Times New Roman"/>
                <w:b/>
                <w:bCs/>
                <w:sz w:val="24"/>
                <w:szCs w:val="24"/>
              </w:rPr>
            </w:pPr>
            <w:r w:rsidRPr="00371CC5">
              <w:rPr>
                <w:rFonts w:ascii="Times New Roman" w:hAnsi="Times New Roman" w:cs="Times New Roman"/>
                <w:b/>
                <w:bCs/>
                <w:sz w:val="24"/>
                <w:szCs w:val="24"/>
              </w:rPr>
              <w:t>Код и наименование ОТФ</w:t>
            </w:r>
          </w:p>
        </w:tc>
        <w:tc>
          <w:tcPr>
            <w:tcW w:w="2974" w:type="dxa"/>
            <w:vAlign w:val="center"/>
          </w:tcPr>
          <w:p w14:paraId="7080D2B3" w14:textId="77777777" w:rsidR="00B7738F" w:rsidRPr="00371CC5" w:rsidRDefault="00B7738F" w:rsidP="001712E6">
            <w:pPr>
              <w:jc w:val="center"/>
              <w:rPr>
                <w:rFonts w:ascii="Times New Roman" w:hAnsi="Times New Roman" w:cs="Times New Roman"/>
                <w:b/>
                <w:bCs/>
                <w:sz w:val="24"/>
                <w:szCs w:val="24"/>
              </w:rPr>
            </w:pPr>
            <w:r w:rsidRPr="00371CC5">
              <w:rPr>
                <w:rFonts w:ascii="Times New Roman" w:hAnsi="Times New Roman" w:cs="Times New Roman"/>
                <w:b/>
                <w:bCs/>
                <w:sz w:val="24"/>
                <w:szCs w:val="24"/>
              </w:rPr>
              <w:t>Код и наименование ТФ</w:t>
            </w:r>
          </w:p>
        </w:tc>
        <w:tc>
          <w:tcPr>
            <w:tcW w:w="3141" w:type="dxa"/>
            <w:vAlign w:val="center"/>
          </w:tcPr>
          <w:p w14:paraId="192017B0" w14:textId="77777777" w:rsidR="00B7738F" w:rsidRPr="00371CC5" w:rsidRDefault="00B7738F" w:rsidP="001712E6">
            <w:pPr>
              <w:jc w:val="center"/>
              <w:rPr>
                <w:rFonts w:ascii="Times New Roman" w:hAnsi="Times New Roman" w:cs="Times New Roman"/>
                <w:b/>
                <w:bCs/>
                <w:sz w:val="24"/>
                <w:szCs w:val="24"/>
              </w:rPr>
            </w:pPr>
            <w:r w:rsidRPr="00371CC5">
              <w:rPr>
                <w:rFonts w:ascii="Times New Roman" w:hAnsi="Times New Roman" w:cs="Times New Roman"/>
                <w:b/>
                <w:bCs/>
                <w:sz w:val="24"/>
                <w:szCs w:val="24"/>
              </w:rPr>
              <w:t>Наименование ВД</w:t>
            </w:r>
          </w:p>
        </w:tc>
        <w:tc>
          <w:tcPr>
            <w:tcW w:w="3249" w:type="dxa"/>
            <w:vAlign w:val="center"/>
          </w:tcPr>
          <w:p w14:paraId="7F397BBF" w14:textId="77777777" w:rsidR="00B7738F" w:rsidRPr="00371CC5" w:rsidRDefault="00B7738F" w:rsidP="001712E6">
            <w:pPr>
              <w:jc w:val="center"/>
              <w:rPr>
                <w:rFonts w:ascii="Times New Roman" w:hAnsi="Times New Roman" w:cs="Times New Roman"/>
                <w:b/>
                <w:bCs/>
                <w:sz w:val="24"/>
                <w:szCs w:val="24"/>
              </w:rPr>
            </w:pPr>
            <w:r w:rsidRPr="00371CC5">
              <w:rPr>
                <w:rFonts w:ascii="Times New Roman" w:hAnsi="Times New Roman" w:cs="Times New Roman"/>
                <w:b/>
                <w:bCs/>
                <w:sz w:val="24"/>
                <w:szCs w:val="24"/>
              </w:rPr>
              <w:t>Код и наименование ПК</w:t>
            </w:r>
          </w:p>
        </w:tc>
      </w:tr>
      <w:tr w:rsidR="006B434A" w:rsidRPr="00371CC5" w14:paraId="043B326E" w14:textId="77777777" w:rsidTr="00FC3899">
        <w:tc>
          <w:tcPr>
            <w:tcW w:w="2338" w:type="dxa"/>
          </w:tcPr>
          <w:p w14:paraId="74FCF7C3" w14:textId="2C2533D8" w:rsidR="006B434A" w:rsidRPr="00FC3899" w:rsidRDefault="006B434A" w:rsidP="006B434A">
            <w:pPr>
              <w:rPr>
                <w:rFonts w:ascii="Times New Roman" w:hAnsi="Times New Roman" w:cs="Times New Roman"/>
                <w:i/>
                <w:sz w:val="24"/>
                <w:szCs w:val="24"/>
              </w:rPr>
            </w:pPr>
            <w:r w:rsidRPr="00FC3899">
              <w:rPr>
                <w:rFonts w:ascii="Times New Roman" w:hAnsi="Times New Roman" w:cs="Times New Roman"/>
                <w:color w:val="000000" w:themeColor="text1"/>
                <w:sz w:val="24"/>
                <w:szCs w:val="24"/>
              </w:rPr>
              <w:t>Помощник бурильщика эксплуатационного и разведочного бурения скважин на нефть и газ (второй)</w:t>
            </w:r>
            <w:r w:rsidRPr="00FC3899">
              <w:rPr>
                <w:rFonts w:ascii="Times New Roman" w:hAnsi="Times New Roman" w:cs="Times New Roman"/>
                <w:sz w:val="24"/>
                <w:szCs w:val="24"/>
              </w:rPr>
              <w:t>)</w:t>
            </w:r>
          </w:p>
        </w:tc>
        <w:tc>
          <w:tcPr>
            <w:tcW w:w="3327" w:type="dxa"/>
          </w:tcPr>
          <w:p w14:paraId="27B9D8EC" w14:textId="28ECFD5E" w:rsidR="006B434A" w:rsidRPr="00371CC5" w:rsidRDefault="006B434A" w:rsidP="006B434A">
            <w:pPr>
              <w:rPr>
                <w:rFonts w:ascii="Times New Roman" w:hAnsi="Times New Roman" w:cs="Times New Roman"/>
                <w:sz w:val="24"/>
                <w:szCs w:val="24"/>
              </w:rPr>
            </w:pPr>
            <w:r w:rsidRPr="00371CC5">
              <w:rPr>
                <w:rFonts w:ascii="Times New Roman" w:hAnsi="Times New Roman" w:cs="Times New Roman"/>
                <w:color w:val="000000" w:themeColor="text1"/>
                <w:sz w:val="24"/>
                <w:szCs w:val="24"/>
              </w:rPr>
              <w:t>ОТФ А Выполнение отдельных работ при технологическом процессе бурения нефтяных и газовых скважин глубиной до 4000 м под руководством бурильщика эксплуатационного и разведочного бурения скважин на нефть и газ</w:t>
            </w:r>
          </w:p>
        </w:tc>
        <w:tc>
          <w:tcPr>
            <w:tcW w:w="2974" w:type="dxa"/>
          </w:tcPr>
          <w:p w14:paraId="1FC38A90" w14:textId="4B438245" w:rsidR="006B434A" w:rsidRPr="00371CC5" w:rsidRDefault="006B434A" w:rsidP="006B434A">
            <w:pPr>
              <w:rPr>
                <w:rFonts w:ascii="Times New Roman" w:hAnsi="Times New Roman" w:cs="Times New Roman"/>
                <w:sz w:val="24"/>
                <w:szCs w:val="24"/>
              </w:rPr>
            </w:pPr>
            <w:r w:rsidRPr="00371CC5">
              <w:rPr>
                <w:rFonts w:ascii="Times New Roman" w:hAnsi="Times New Roman" w:cs="Times New Roman"/>
                <w:color w:val="000000" w:themeColor="text1"/>
                <w:sz w:val="24"/>
                <w:szCs w:val="24"/>
              </w:rPr>
              <w:t>A/01.4 Выполнение отдельных работ по подготовке к бурению и по окончании бурения нефтяных и газовых скважин глубиной до 4000 м</w:t>
            </w:r>
          </w:p>
        </w:tc>
        <w:tc>
          <w:tcPr>
            <w:tcW w:w="3141" w:type="dxa"/>
          </w:tcPr>
          <w:p w14:paraId="2BA76BF6" w14:textId="4F610758" w:rsidR="006B434A" w:rsidRPr="00371CC5" w:rsidRDefault="006B434A" w:rsidP="006B434A">
            <w:pPr>
              <w:rPr>
                <w:rFonts w:ascii="Times New Roman" w:hAnsi="Times New Roman" w:cs="Times New Roman"/>
                <w:i/>
                <w:sz w:val="24"/>
                <w:szCs w:val="24"/>
              </w:rPr>
            </w:pPr>
            <w:r w:rsidRPr="00371CC5">
              <w:rPr>
                <w:rFonts w:ascii="Times New Roman" w:hAnsi="Times New Roman" w:cs="Times New Roman"/>
                <w:bCs/>
                <w:sz w:val="24"/>
                <w:szCs w:val="24"/>
              </w:rPr>
              <w:t>Выполнение работ по профессии 16839 Помощник бурильщика эксплуатационного и разведочного бурения скважин на нефть и газ (второй)</w:t>
            </w:r>
          </w:p>
        </w:tc>
        <w:tc>
          <w:tcPr>
            <w:tcW w:w="3249" w:type="dxa"/>
          </w:tcPr>
          <w:p w14:paraId="50E5984E" w14:textId="7E0329DF" w:rsidR="006B434A" w:rsidRPr="00371CC5" w:rsidRDefault="006B434A" w:rsidP="006B434A">
            <w:pPr>
              <w:rPr>
                <w:rFonts w:ascii="Times New Roman" w:hAnsi="Times New Roman" w:cs="Times New Roman"/>
                <w:i/>
                <w:sz w:val="24"/>
                <w:szCs w:val="24"/>
              </w:rPr>
            </w:pPr>
            <w:r w:rsidRPr="00371CC5">
              <w:rPr>
                <w:rFonts w:ascii="Times New Roman" w:hAnsi="Times New Roman" w:cs="Times New Roman"/>
                <w:color w:val="000000" w:themeColor="text1"/>
                <w:sz w:val="24"/>
                <w:szCs w:val="24"/>
              </w:rPr>
              <w:t>ПК Х.1 Выполнять работы по ведению технологического процесса бурения скважин</w:t>
            </w:r>
          </w:p>
        </w:tc>
      </w:tr>
      <w:tr w:rsidR="00371CC5" w:rsidRPr="00371CC5" w14:paraId="354E6022" w14:textId="77777777" w:rsidTr="00371CC5">
        <w:tc>
          <w:tcPr>
            <w:tcW w:w="15029" w:type="dxa"/>
            <w:gridSpan w:val="5"/>
          </w:tcPr>
          <w:p w14:paraId="18920820" w14:textId="0CCFD2E4" w:rsidR="00371CC5" w:rsidRPr="00371CC5" w:rsidRDefault="00371CC5" w:rsidP="006B434A">
            <w:pPr>
              <w:widowControl w:val="0"/>
              <w:jc w:val="both"/>
              <w:rPr>
                <w:rFonts w:ascii="Times New Roman" w:hAnsi="Times New Roman" w:cs="Times New Roman"/>
                <w:b/>
                <w:bCs/>
                <w:sz w:val="24"/>
                <w:szCs w:val="24"/>
              </w:rPr>
            </w:pPr>
            <w:r w:rsidRPr="00371CC5">
              <w:rPr>
                <w:rFonts w:ascii="Times New Roman" w:hAnsi="Times New Roman" w:cs="Times New Roman"/>
                <w:b/>
                <w:sz w:val="24"/>
                <w:szCs w:val="24"/>
              </w:rPr>
              <w:t>Требования к результатам освоения дополнительных квалификаций</w:t>
            </w:r>
          </w:p>
        </w:tc>
      </w:tr>
      <w:tr w:rsidR="006B434A" w:rsidRPr="00371CC5" w14:paraId="5B1A593C" w14:textId="77777777" w:rsidTr="00371CC5">
        <w:tc>
          <w:tcPr>
            <w:tcW w:w="15029" w:type="dxa"/>
            <w:gridSpan w:val="5"/>
          </w:tcPr>
          <w:p w14:paraId="3630197A"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
                <w:bCs/>
                <w:sz w:val="24"/>
                <w:szCs w:val="24"/>
              </w:rPr>
              <w:t>Владеть навыками:</w:t>
            </w:r>
          </w:p>
          <w:p w14:paraId="6E4E4086"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lastRenderedPageBreak/>
              <w:t>работ по монтажу (демонтажу) навесного оборудования под руководством бурильщика эксплуатационного и разведочного бурения скважин на нефть и газ;</w:t>
            </w:r>
          </w:p>
          <w:p w14:paraId="4B0E4166"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t>сборки ведущей бурильной трубы, бурового рукава, вертлюга под руководством бурильщика эксплуатационного и разведочного бурения на нефть и газ;</w:t>
            </w:r>
          </w:p>
          <w:p w14:paraId="7CEFD578"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t xml:space="preserve">подготовки материалов для проведения технологического процесса бурения и элементов технологической оснастки: бурильных и обсадных труб, цемента, химреагентов, долот, калибраторов, </w:t>
            </w:r>
            <w:proofErr w:type="spellStart"/>
            <w:r w:rsidRPr="00371CC5">
              <w:rPr>
                <w:rFonts w:ascii="Times New Roman" w:hAnsi="Times New Roman" w:cs="Times New Roman"/>
                <w:bCs/>
                <w:sz w:val="24"/>
                <w:szCs w:val="24"/>
              </w:rPr>
              <w:t>центраторов</w:t>
            </w:r>
            <w:proofErr w:type="spellEnd"/>
            <w:r w:rsidRPr="00371CC5">
              <w:rPr>
                <w:rFonts w:ascii="Times New Roman" w:hAnsi="Times New Roman" w:cs="Times New Roman"/>
                <w:bCs/>
                <w:sz w:val="24"/>
                <w:szCs w:val="24"/>
              </w:rPr>
              <w:t>, переводников, приспособлений малой механизации;</w:t>
            </w:r>
          </w:p>
          <w:p w14:paraId="17DD609F"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t>проверки аварийной и пожарной сигнализации, средств контроля загазованности, средств индивидуальной защиты.</w:t>
            </w:r>
          </w:p>
          <w:p w14:paraId="22D06956"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
                <w:bCs/>
                <w:sz w:val="24"/>
                <w:szCs w:val="24"/>
              </w:rPr>
              <w:t>Знать:</w:t>
            </w:r>
          </w:p>
          <w:p w14:paraId="3065DD36"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t>инструкции по безопасному ведению работ на высоте, средства защиты персонала при работе на высоте;</w:t>
            </w:r>
          </w:p>
          <w:p w14:paraId="4EE439B5"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t>технические характеристики и типоразмеры быстроразъемных и фланцевых соединений, предохранительных устройств;</w:t>
            </w:r>
          </w:p>
          <w:p w14:paraId="2486AD79"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t>требования экологической безопасности при хранении материалов, регламент хранения химреагентов и цемента.</w:t>
            </w:r>
          </w:p>
          <w:p w14:paraId="5DB9B0D4"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
                <w:bCs/>
                <w:sz w:val="24"/>
                <w:szCs w:val="24"/>
              </w:rPr>
              <w:t>Уметь:</w:t>
            </w:r>
          </w:p>
          <w:p w14:paraId="37C1A5DC"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t xml:space="preserve">выполнять работы на высоте, соединять буровой рукав со стояком </w:t>
            </w:r>
            <w:proofErr w:type="spellStart"/>
            <w:r w:rsidRPr="00371CC5">
              <w:rPr>
                <w:rFonts w:ascii="Times New Roman" w:hAnsi="Times New Roman" w:cs="Times New Roman"/>
                <w:bCs/>
                <w:sz w:val="24"/>
                <w:szCs w:val="24"/>
              </w:rPr>
              <w:t>манифольда</w:t>
            </w:r>
            <w:proofErr w:type="spellEnd"/>
            <w:r w:rsidRPr="00371CC5">
              <w:rPr>
                <w:rFonts w:ascii="Times New Roman" w:hAnsi="Times New Roman" w:cs="Times New Roman"/>
                <w:bCs/>
                <w:sz w:val="24"/>
                <w:szCs w:val="24"/>
              </w:rPr>
              <w:t>, навешивать машинные ключи, юбку против разбрызгивания бурового раствора, канаты вспомогательных лебедок;</w:t>
            </w:r>
          </w:p>
          <w:p w14:paraId="1B04B188" w14:textId="77777777" w:rsidR="006B434A" w:rsidRPr="00371CC5" w:rsidRDefault="006B434A" w:rsidP="006B434A">
            <w:pPr>
              <w:widowControl w:val="0"/>
              <w:jc w:val="both"/>
              <w:rPr>
                <w:rFonts w:ascii="Times New Roman" w:hAnsi="Times New Roman" w:cs="Times New Roman"/>
                <w:bCs/>
                <w:sz w:val="24"/>
                <w:szCs w:val="24"/>
              </w:rPr>
            </w:pPr>
            <w:r w:rsidRPr="00371CC5">
              <w:rPr>
                <w:rFonts w:ascii="Times New Roman" w:hAnsi="Times New Roman" w:cs="Times New Roman"/>
                <w:bCs/>
                <w:sz w:val="24"/>
                <w:szCs w:val="24"/>
              </w:rPr>
              <w:t>производить соединение вертлюга с ведущей трубой и буровым рукавом;</w:t>
            </w:r>
          </w:p>
          <w:p w14:paraId="119D2E7F" w14:textId="1E1B6242" w:rsidR="006B434A" w:rsidRPr="00371CC5" w:rsidRDefault="006B434A" w:rsidP="006B434A">
            <w:pPr>
              <w:rPr>
                <w:rFonts w:ascii="Times New Roman" w:hAnsi="Times New Roman" w:cs="Times New Roman"/>
                <w:i/>
                <w:sz w:val="24"/>
                <w:szCs w:val="24"/>
              </w:rPr>
            </w:pPr>
            <w:r w:rsidRPr="00371CC5">
              <w:rPr>
                <w:rFonts w:ascii="Times New Roman" w:hAnsi="Times New Roman" w:cs="Times New Roman"/>
                <w:bCs/>
                <w:sz w:val="24"/>
                <w:szCs w:val="24"/>
              </w:rPr>
              <w:t>Принимать и складировать химреагенты, цемент, оснастку обсадной и бурильной колонн, запасные части и горюче-смазочные материалы.</w:t>
            </w:r>
          </w:p>
        </w:tc>
      </w:tr>
    </w:tbl>
    <w:p w14:paraId="5CAB626F" w14:textId="78FD891D" w:rsidR="00FC3899" w:rsidRDefault="00FC3899">
      <w:pPr>
        <w:rPr>
          <w:rFonts w:ascii="Times New Roman" w:eastAsia="Segoe UI" w:hAnsi="Times New Roman" w:cs="Times New Roman"/>
          <w:sz w:val="24"/>
          <w:szCs w:val="24"/>
          <w:lang w:eastAsia="ru-RU"/>
        </w:rPr>
      </w:pPr>
    </w:p>
    <w:p w14:paraId="3182078F" w14:textId="77777777" w:rsidR="00FC3899" w:rsidRDefault="00FC3899">
      <w:pPr>
        <w:rPr>
          <w:rFonts w:ascii="Times New Roman" w:eastAsia="Segoe UI" w:hAnsi="Times New Roman" w:cs="Times New Roman"/>
          <w:sz w:val="24"/>
          <w:szCs w:val="24"/>
          <w:lang w:eastAsia="ru-RU"/>
        </w:rPr>
      </w:pPr>
      <w:r>
        <w:rPr>
          <w:rFonts w:ascii="Times New Roman" w:eastAsia="Segoe UI" w:hAnsi="Times New Roman" w:cs="Times New Roman"/>
          <w:sz w:val="24"/>
          <w:szCs w:val="24"/>
          <w:lang w:eastAsia="ru-RU"/>
        </w:rPr>
        <w:br w:type="page"/>
      </w:r>
    </w:p>
    <w:p w14:paraId="6E421A72" w14:textId="77777777" w:rsidR="00AE37CB" w:rsidRDefault="00AE37CB">
      <w:pPr>
        <w:rPr>
          <w:rFonts w:ascii="Times New Roman" w:eastAsia="Segoe UI" w:hAnsi="Times New Roman" w:cs="Times New Roman"/>
          <w:sz w:val="24"/>
          <w:szCs w:val="24"/>
          <w:lang w:eastAsia="ru-RU"/>
        </w:rPr>
      </w:pPr>
    </w:p>
    <w:p w14:paraId="466ABCD9" w14:textId="25B8A1BA" w:rsidR="00BA59C4" w:rsidRDefault="00BA59C4" w:rsidP="00BA59C4">
      <w:pPr>
        <w:widowControl w:val="0"/>
        <w:pBdr>
          <w:top w:val="nil"/>
          <w:left w:val="nil"/>
          <w:bottom w:val="nil"/>
          <w:right w:val="nil"/>
          <w:between w:val="nil"/>
        </w:pBdr>
        <w:spacing w:line="276" w:lineRule="auto"/>
        <w:ind w:left="720"/>
        <w:rPr>
          <w:rFonts w:ascii="Times New Roman" w:eastAsia="Calibri" w:hAnsi="Times New Roman" w:cs="Times New Roman"/>
          <w:bCs/>
          <w:iCs/>
          <w:sz w:val="24"/>
          <w:szCs w:val="24"/>
        </w:rPr>
      </w:pPr>
      <w:bookmarkStart w:id="38" w:name="_Toc156300436"/>
      <w:bookmarkStart w:id="39" w:name="_Hlk156306792"/>
      <w:r w:rsidRPr="00BA59C4">
        <w:rPr>
          <w:rFonts w:ascii="Times New Roman" w:eastAsia="Times New Roman" w:hAnsi="Times New Roman" w:cs="Times New Roman"/>
          <w:bCs/>
          <w:sz w:val="24"/>
          <w:szCs w:val="24"/>
        </w:rPr>
        <w:t>4.3.</w:t>
      </w:r>
      <w:r w:rsidR="003C70BB">
        <w:rPr>
          <w:rFonts w:ascii="Times New Roman" w:eastAsia="Times New Roman" w:hAnsi="Times New Roman" w:cs="Times New Roman"/>
          <w:bCs/>
          <w:sz w:val="24"/>
          <w:szCs w:val="24"/>
        </w:rPr>
        <w:t>3</w:t>
      </w:r>
      <w:r w:rsidRPr="00BA59C4">
        <w:rPr>
          <w:rFonts w:ascii="Times New Roman" w:eastAsia="Times New Roman" w:hAnsi="Times New Roman" w:cs="Times New Roman"/>
          <w:bCs/>
          <w:sz w:val="24"/>
          <w:szCs w:val="24"/>
        </w:rPr>
        <w:t>. Матрица соответствия компетенций и составных частей ПОП</w:t>
      </w:r>
      <w:r w:rsidR="003A60FF">
        <w:rPr>
          <w:rFonts w:ascii="Times New Roman" w:eastAsia="Times New Roman" w:hAnsi="Times New Roman" w:cs="Times New Roman"/>
          <w:bCs/>
          <w:sz w:val="24"/>
          <w:szCs w:val="24"/>
        </w:rPr>
        <w:t>-П</w:t>
      </w:r>
      <w:r w:rsidR="00756926">
        <w:rPr>
          <w:rFonts w:ascii="Times New Roman" w:eastAsia="Times New Roman" w:hAnsi="Times New Roman" w:cs="Times New Roman"/>
          <w:bCs/>
          <w:sz w:val="24"/>
          <w:szCs w:val="24"/>
        </w:rPr>
        <w:t xml:space="preserve"> СПО</w:t>
      </w:r>
      <w:r w:rsidRPr="00BA59C4">
        <w:rPr>
          <w:rFonts w:ascii="Times New Roman" w:eastAsia="Times New Roman" w:hAnsi="Times New Roman" w:cs="Times New Roman"/>
          <w:bCs/>
          <w:sz w:val="24"/>
          <w:szCs w:val="24"/>
        </w:rPr>
        <w:t xml:space="preserve"> </w:t>
      </w:r>
      <w:bookmarkEnd w:id="38"/>
      <w:r w:rsidR="001712E6" w:rsidRPr="001712E6">
        <w:rPr>
          <w:rFonts w:ascii="Times New Roman" w:eastAsia="Calibri" w:hAnsi="Times New Roman" w:cs="Times New Roman"/>
          <w:bCs/>
          <w:iCs/>
          <w:sz w:val="24"/>
          <w:szCs w:val="24"/>
        </w:rPr>
        <w:t>специальности</w:t>
      </w:r>
    </w:p>
    <w:p w14:paraId="760D5AC0" w14:textId="77777777" w:rsidR="006C5D79" w:rsidRPr="00BA59C4" w:rsidRDefault="006C5D79" w:rsidP="006C5D79"/>
    <w:tbl>
      <w:tblPr>
        <w:tblW w:w="15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5"/>
        <w:gridCol w:w="3325"/>
        <w:gridCol w:w="356"/>
        <w:gridCol w:w="356"/>
        <w:gridCol w:w="409"/>
        <w:gridCol w:w="338"/>
        <w:gridCol w:w="409"/>
        <w:gridCol w:w="338"/>
        <w:gridCol w:w="391"/>
        <w:gridCol w:w="338"/>
        <w:gridCol w:w="374"/>
        <w:gridCol w:w="456"/>
        <w:gridCol w:w="456"/>
        <w:gridCol w:w="456"/>
        <w:gridCol w:w="456"/>
        <w:gridCol w:w="456"/>
        <w:gridCol w:w="456"/>
        <w:gridCol w:w="456"/>
        <w:gridCol w:w="456"/>
        <w:gridCol w:w="456"/>
        <w:gridCol w:w="462"/>
        <w:gridCol w:w="480"/>
        <w:gridCol w:w="452"/>
        <w:gridCol w:w="462"/>
        <w:gridCol w:w="452"/>
        <w:gridCol w:w="452"/>
        <w:gridCol w:w="452"/>
      </w:tblGrid>
      <w:tr w:rsidR="001B5D65" w:rsidRPr="001B5D65" w14:paraId="2B4E86B5" w14:textId="77777777" w:rsidTr="00B312CB">
        <w:trPr>
          <w:trHeight w:val="315"/>
        </w:trPr>
        <w:tc>
          <w:tcPr>
            <w:tcW w:w="1065" w:type="dxa"/>
            <w:vMerge w:val="restart"/>
            <w:shd w:val="clear" w:color="auto" w:fill="auto"/>
            <w:vAlign w:val="center"/>
            <w:hideMark/>
          </w:tcPr>
          <w:bookmarkEnd w:id="35"/>
          <w:bookmarkEnd w:id="37"/>
          <w:bookmarkEnd w:id="39"/>
          <w:p w14:paraId="3ABCD326" w14:textId="77777777" w:rsidR="001B5D65" w:rsidRPr="001B5D65" w:rsidRDefault="001B5D65" w:rsidP="001B5D65">
            <w:pPr>
              <w:jc w:val="cente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Индекс</w:t>
            </w:r>
          </w:p>
        </w:tc>
        <w:tc>
          <w:tcPr>
            <w:tcW w:w="3325" w:type="dxa"/>
            <w:vMerge w:val="restart"/>
            <w:shd w:val="clear" w:color="000000" w:fill="FFFFFF"/>
            <w:vAlign w:val="center"/>
            <w:hideMark/>
          </w:tcPr>
          <w:p w14:paraId="78FD3B68" w14:textId="77777777" w:rsidR="001B5D65" w:rsidRPr="001B5D65" w:rsidRDefault="001B5D65" w:rsidP="001B5D65">
            <w:pPr>
              <w:jc w:val="cente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Наименование</w:t>
            </w:r>
          </w:p>
        </w:tc>
        <w:tc>
          <w:tcPr>
            <w:tcW w:w="10625" w:type="dxa"/>
            <w:gridSpan w:val="25"/>
            <w:shd w:val="clear" w:color="auto" w:fill="auto"/>
            <w:vAlign w:val="center"/>
            <w:hideMark/>
          </w:tcPr>
          <w:p w14:paraId="25DD067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Код общих и профессиональных компетенций, осваиваемых в рамках дисциплин (профессиональных модулей)</w:t>
            </w:r>
          </w:p>
        </w:tc>
      </w:tr>
      <w:tr w:rsidR="00B312CB" w:rsidRPr="001B5D65" w14:paraId="2DACF4BE" w14:textId="77777777" w:rsidTr="00B312CB">
        <w:trPr>
          <w:trHeight w:val="315"/>
        </w:trPr>
        <w:tc>
          <w:tcPr>
            <w:tcW w:w="1065" w:type="dxa"/>
            <w:vMerge/>
            <w:vAlign w:val="center"/>
            <w:hideMark/>
          </w:tcPr>
          <w:p w14:paraId="7E92A86A" w14:textId="77777777" w:rsidR="001B5D65" w:rsidRPr="001B5D65" w:rsidRDefault="001B5D65" w:rsidP="001B5D65">
            <w:pPr>
              <w:rPr>
                <w:rFonts w:ascii="Times New Roman" w:eastAsia="Times New Roman" w:hAnsi="Times New Roman" w:cs="Times New Roman"/>
                <w:b/>
                <w:bCs/>
                <w:color w:val="000000"/>
                <w:sz w:val="16"/>
                <w:szCs w:val="16"/>
                <w:lang w:eastAsia="ru-RU"/>
              </w:rPr>
            </w:pPr>
          </w:p>
        </w:tc>
        <w:tc>
          <w:tcPr>
            <w:tcW w:w="3325" w:type="dxa"/>
            <w:vMerge/>
            <w:vAlign w:val="center"/>
            <w:hideMark/>
          </w:tcPr>
          <w:p w14:paraId="5B53E277" w14:textId="77777777" w:rsidR="001B5D65" w:rsidRPr="001B5D65" w:rsidRDefault="001B5D65" w:rsidP="001B5D65">
            <w:pPr>
              <w:rPr>
                <w:rFonts w:ascii="Times New Roman" w:eastAsia="Times New Roman" w:hAnsi="Times New Roman" w:cs="Times New Roman"/>
                <w:b/>
                <w:bCs/>
                <w:color w:val="000000"/>
                <w:sz w:val="16"/>
                <w:szCs w:val="16"/>
                <w:lang w:eastAsia="ru-RU"/>
              </w:rPr>
            </w:pPr>
          </w:p>
        </w:tc>
        <w:tc>
          <w:tcPr>
            <w:tcW w:w="3309" w:type="dxa"/>
            <w:gridSpan w:val="9"/>
            <w:shd w:val="clear" w:color="auto" w:fill="auto"/>
            <w:vAlign w:val="center"/>
            <w:hideMark/>
          </w:tcPr>
          <w:p w14:paraId="3C23E817" w14:textId="77777777" w:rsidR="001B5D65" w:rsidRPr="001B5D65" w:rsidRDefault="001B5D65" w:rsidP="001B5D65">
            <w:pPr>
              <w:jc w:val="cente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Общие компетенции (ОК)</w:t>
            </w:r>
          </w:p>
        </w:tc>
        <w:tc>
          <w:tcPr>
            <w:tcW w:w="7316" w:type="dxa"/>
            <w:gridSpan w:val="16"/>
            <w:shd w:val="clear" w:color="auto" w:fill="auto"/>
            <w:vAlign w:val="center"/>
            <w:hideMark/>
          </w:tcPr>
          <w:p w14:paraId="488B93AB" w14:textId="77777777" w:rsidR="001B5D65" w:rsidRPr="001B5D65" w:rsidRDefault="001B5D65" w:rsidP="001B5D65">
            <w:pPr>
              <w:jc w:val="cente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Профессиональные компетенции (ПК)</w:t>
            </w:r>
          </w:p>
        </w:tc>
      </w:tr>
      <w:tr w:rsidR="001B5D65" w:rsidRPr="00B312CB" w14:paraId="258222D3" w14:textId="77777777" w:rsidTr="00B312CB">
        <w:trPr>
          <w:trHeight w:val="525"/>
        </w:trPr>
        <w:tc>
          <w:tcPr>
            <w:tcW w:w="1065" w:type="dxa"/>
            <w:vMerge/>
            <w:vAlign w:val="center"/>
            <w:hideMark/>
          </w:tcPr>
          <w:p w14:paraId="5F35ECE5" w14:textId="77777777" w:rsidR="001B5D65" w:rsidRPr="001B5D65" w:rsidRDefault="001B5D65" w:rsidP="001B5D65">
            <w:pPr>
              <w:rPr>
                <w:rFonts w:ascii="Times New Roman" w:eastAsia="Times New Roman" w:hAnsi="Times New Roman" w:cs="Times New Roman"/>
                <w:b/>
                <w:bCs/>
                <w:color w:val="000000"/>
                <w:sz w:val="16"/>
                <w:szCs w:val="16"/>
                <w:lang w:eastAsia="ru-RU"/>
              </w:rPr>
            </w:pPr>
          </w:p>
        </w:tc>
        <w:tc>
          <w:tcPr>
            <w:tcW w:w="3325" w:type="dxa"/>
            <w:vMerge/>
            <w:vAlign w:val="center"/>
            <w:hideMark/>
          </w:tcPr>
          <w:p w14:paraId="32CDFF29" w14:textId="77777777" w:rsidR="001B5D65" w:rsidRPr="001B5D65" w:rsidRDefault="001B5D65" w:rsidP="001B5D65">
            <w:pPr>
              <w:rPr>
                <w:rFonts w:ascii="Times New Roman" w:eastAsia="Times New Roman" w:hAnsi="Times New Roman" w:cs="Times New Roman"/>
                <w:b/>
                <w:bCs/>
                <w:color w:val="000000"/>
                <w:sz w:val="16"/>
                <w:szCs w:val="16"/>
                <w:lang w:eastAsia="ru-RU"/>
              </w:rPr>
            </w:pPr>
          </w:p>
        </w:tc>
        <w:tc>
          <w:tcPr>
            <w:tcW w:w="356" w:type="dxa"/>
            <w:shd w:val="clear" w:color="auto" w:fill="auto"/>
            <w:vAlign w:val="center"/>
            <w:hideMark/>
          </w:tcPr>
          <w:p w14:paraId="23C285F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1</w:t>
            </w:r>
          </w:p>
        </w:tc>
        <w:tc>
          <w:tcPr>
            <w:tcW w:w="356" w:type="dxa"/>
            <w:shd w:val="clear" w:color="auto" w:fill="auto"/>
            <w:vAlign w:val="center"/>
            <w:hideMark/>
          </w:tcPr>
          <w:p w14:paraId="78990AF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2</w:t>
            </w:r>
          </w:p>
        </w:tc>
        <w:tc>
          <w:tcPr>
            <w:tcW w:w="409" w:type="dxa"/>
            <w:shd w:val="clear" w:color="auto" w:fill="auto"/>
            <w:vAlign w:val="center"/>
            <w:hideMark/>
          </w:tcPr>
          <w:p w14:paraId="2245E00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3</w:t>
            </w:r>
          </w:p>
        </w:tc>
        <w:tc>
          <w:tcPr>
            <w:tcW w:w="338" w:type="dxa"/>
            <w:shd w:val="clear" w:color="auto" w:fill="auto"/>
            <w:vAlign w:val="center"/>
            <w:hideMark/>
          </w:tcPr>
          <w:p w14:paraId="6DB1093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4</w:t>
            </w:r>
          </w:p>
        </w:tc>
        <w:tc>
          <w:tcPr>
            <w:tcW w:w="409" w:type="dxa"/>
            <w:shd w:val="clear" w:color="auto" w:fill="auto"/>
            <w:vAlign w:val="center"/>
            <w:hideMark/>
          </w:tcPr>
          <w:p w14:paraId="3BBA9F0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5</w:t>
            </w:r>
          </w:p>
        </w:tc>
        <w:tc>
          <w:tcPr>
            <w:tcW w:w="338" w:type="dxa"/>
            <w:shd w:val="clear" w:color="auto" w:fill="auto"/>
            <w:vAlign w:val="center"/>
            <w:hideMark/>
          </w:tcPr>
          <w:p w14:paraId="01739DB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6</w:t>
            </w:r>
          </w:p>
        </w:tc>
        <w:tc>
          <w:tcPr>
            <w:tcW w:w="391" w:type="dxa"/>
            <w:shd w:val="clear" w:color="auto" w:fill="auto"/>
            <w:vAlign w:val="center"/>
            <w:hideMark/>
          </w:tcPr>
          <w:p w14:paraId="4B757A7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7</w:t>
            </w:r>
          </w:p>
        </w:tc>
        <w:tc>
          <w:tcPr>
            <w:tcW w:w="338" w:type="dxa"/>
            <w:shd w:val="clear" w:color="auto" w:fill="auto"/>
            <w:vAlign w:val="center"/>
            <w:hideMark/>
          </w:tcPr>
          <w:p w14:paraId="74E75DE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8</w:t>
            </w:r>
          </w:p>
        </w:tc>
        <w:tc>
          <w:tcPr>
            <w:tcW w:w="374" w:type="dxa"/>
            <w:shd w:val="clear" w:color="auto" w:fill="auto"/>
            <w:vAlign w:val="center"/>
            <w:hideMark/>
          </w:tcPr>
          <w:p w14:paraId="6B09465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9</w:t>
            </w:r>
          </w:p>
        </w:tc>
        <w:tc>
          <w:tcPr>
            <w:tcW w:w="456" w:type="dxa"/>
            <w:shd w:val="clear" w:color="auto" w:fill="auto"/>
            <w:vAlign w:val="center"/>
            <w:hideMark/>
          </w:tcPr>
          <w:p w14:paraId="5DDC946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1.1.</w:t>
            </w:r>
          </w:p>
        </w:tc>
        <w:tc>
          <w:tcPr>
            <w:tcW w:w="456" w:type="dxa"/>
            <w:shd w:val="clear" w:color="auto" w:fill="auto"/>
            <w:vAlign w:val="center"/>
            <w:hideMark/>
          </w:tcPr>
          <w:p w14:paraId="7237208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1.2.</w:t>
            </w:r>
          </w:p>
        </w:tc>
        <w:tc>
          <w:tcPr>
            <w:tcW w:w="456" w:type="dxa"/>
            <w:shd w:val="clear" w:color="auto" w:fill="auto"/>
            <w:vAlign w:val="center"/>
            <w:hideMark/>
          </w:tcPr>
          <w:p w14:paraId="47E85381"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1.3.</w:t>
            </w:r>
          </w:p>
        </w:tc>
        <w:tc>
          <w:tcPr>
            <w:tcW w:w="456" w:type="dxa"/>
            <w:shd w:val="clear" w:color="auto" w:fill="auto"/>
            <w:vAlign w:val="center"/>
            <w:hideMark/>
          </w:tcPr>
          <w:p w14:paraId="36D861F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1.4.</w:t>
            </w:r>
          </w:p>
        </w:tc>
        <w:tc>
          <w:tcPr>
            <w:tcW w:w="456" w:type="dxa"/>
            <w:shd w:val="clear" w:color="auto" w:fill="auto"/>
            <w:vAlign w:val="center"/>
            <w:hideMark/>
          </w:tcPr>
          <w:p w14:paraId="263416D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2.1.</w:t>
            </w:r>
          </w:p>
        </w:tc>
        <w:tc>
          <w:tcPr>
            <w:tcW w:w="456" w:type="dxa"/>
            <w:shd w:val="clear" w:color="auto" w:fill="auto"/>
            <w:vAlign w:val="center"/>
            <w:hideMark/>
          </w:tcPr>
          <w:p w14:paraId="375D914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2.2.</w:t>
            </w:r>
          </w:p>
        </w:tc>
        <w:tc>
          <w:tcPr>
            <w:tcW w:w="456" w:type="dxa"/>
            <w:shd w:val="clear" w:color="auto" w:fill="auto"/>
            <w:vAlign w:val="center"/>
            <w:hideMark/>
          </w:tcPr>
          <w:p w14:paraId="1B9AE95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2.3.</w:t>
            </w:r>
          </w:p>
        </w:tc>
        <w:tc>
          <w:tcPr>
            <w:tcW w:w="456" w:type="dxa"/>
            <w:shd w:val="clear" w:color="auto" w:fill="auto"/>
            <w:vAlign w:val="center"/>
            <w:hideMark/>
          </w:tcPr>
          <w:p w14:paraId="20F7AB2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2.4.</w:t>
            </w:r>
          </w:p>
        </w:tc>
        <w:tc>
          <w:tcPr>
            <w:tcW w:w="456" w:type="dxa"/>
            <w:shd w:val="clear" w:color="auto" w:fill="auto"/>
            <w:vAlign w:val="center"/>
            <w:hideMark/>
          </w:tcPr>
          <w:p w14:paraId="586E594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3.1.</w:t>
            </w:r>
          </w:p>
        </w:tc>
        <w:tc>
          <w:tcPr>
            <w:tcW w:w="462" w:type="dxa"/>
            <w:shd w:val="clear" w:color="auto" w:fill="auto"/>
            <w:vAlign w:val="center"/>
            <w:hideMark/>
          </w:tcPr>
          <w:p w14:paraId="1C64C02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3.2.</w:t>
            </w:r>
          </w:p>
        </w:tc>
        <w:tc>
          <w:tcPr>
            <w:tcW w:w="480" w:type="dxa"/>
            <w:shd w:val="clear" w:color="auto" w:fill="auto"/>
            <w:vAlign w:val="center"/>
            <w:hideMark/>
          </w:tcPr>
          <w:p w14:paraId="602C888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3.3.</w:t>
            </w:r>
          </w:p>
        </w:tc>
        <w:tc>
          <w:tcPr>
            <w:tcW w:w="452" w:type="dxa"/>
            <w:shd w:val="clear" w:color="auto" w:fill="auto"/>
            <w:vAlign w:val="center"/>
            <w:hideMark/>
          </w:tcPr>
          <w:p w14:paraId="277FC17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Х.1</w:t>
            </w:r>
          </w:p>
        </w:tc>
        <w:tc>
          <w:tcPr>
            <w:tcW w:w="462" w:type="dxa"/>
            <w:shd w:val="clear" w:color="auto" w:fill="auto"/>
            <w:vAlign w:val="center"/>
            <w:hideMark/>
          </w:tcPr>
          <w:p w14:paraId="6B2E0B8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Х.2</w:t>
            </w:r>
          </w:p>
        </w:tc>
        <w:tc>
          <w:tcPr>
            <w:tcW w:w="452" w:type="dxa"/>
            <w:shd w:val="clear" w:color="auto" w:fill="auto"/>
            <w:vAlign w:val="center"/>
            <w:hideMark/>
          </w:tcPr>
          <w:p w14:paraId="607D52A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Х.3</w:t>
            </w:r>
          </w:p>
        </w:tc>
        <w:tc>
          <w:tcPr>
            <w:tcW w:w="452" w:type="dxa"/>
            <w:shd w:val="clear" w:color="auto" w:fill="auto"/>
            <w:vAlign w:val="center"/>
            <w:hideMark/>
          </w:tcPr>
          <w:p w14:paraId="42D96A7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Х.4</w:t>
            </w:r>
          </w:p>
        </w:tc>
        <w:tc>
          <w:tcPr>
            <w:tcW w:w="452" w:type="dxa"/>
            <w:shd w:val="clear" w:color="auto" w:fill="auto"/>
            <w:vAlign w:val="center"/>
            <w:hideMark/>
          </w:tcPr>
          <w:p w14:paraId="29D6839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Х.5</w:t>
            </w:r>
          </w:p>
        </w:tc>
      </w:tr>
      <w:tr w:rsidR="001B5D65" w:rsidRPr="00B312CB" w14:paraId="1142074C" w14:textId="77777777" w:rsidTr="00B312CB">
        <w:trPr>
          <w:trHeight w:val="20"/>
        </w:trPr>
        <w:tc>
          <w:tcPr>
            <w:tcW w:w="4390" w:type="dxa"/>
            <w:gridSpan w:val="2"/>
            <w:shd w:val="clear" w:color="auto" w:fill="auto"/>
            <w:vAlign w:val="center"/>
            <w:hideMark/>
          </w:tcPr>
          <w:p w14:paraId="0C7EC7A1" w14:textId="77777777" w:rsidR="001B5D65" w:rsidRPr="001B5D65" w:rsidRDefault="001B5D65" w:rsidP="001B5D65">
            <w:pPr>
              <w:jc w:val="cente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Обязательная часть образовательной программы</w:t>
            </w:r>
          </w:p>
        </w:tc>
        <w:tc>
          <w:tcPr>
            <w:tcW w:w="356" w:type="dxa"/>
            <w:shd w:val="clear" w:color="auto" w:fill="auto"/>
            <w:vAlign w:val="center"/>
            <w:hideMark/>
          </w:tcPr>
          <w:p w14:paraId="76BD303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52EEDDA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30BA5AA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834DD0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1F11763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BF1203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6C6E41C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5CDDB6D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40BD6B8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DD387D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710175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F5CD161"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6D94F7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9CAE1F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74BE17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514EA5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E70001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9BFB05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79DCF8D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2D42ED8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BA022E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967A1E1"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7BA03C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630281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07DB2D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43200C86" w14:textId="77777777" w:rsidTr="00B312CB">
        <w:trPr>
          <w:trHeight w:val="20"/>
        </w:trPr>
        <w:tc>
          <w:tcPr>
            <w:tcW w:w="1065" w:type="dxa"/>
            <w:shd w:val="clear" w:color="auto" w:fill="auto"/>
            <w:vAlign w:val="center"/>
            <w:hideMark/>
          </w:tcPr>
          <w:p w14:paraId="2D1E9C6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СГ.01</w:t>
            </w:r>
          </w:p>
        </w:tc>
        <w:tc>
          <w:tcPr>
            <w:tcW w:w="3325" w:type="dxa"/>
            <w:shd w:val="clear" w:color="auto" w:fill="auto"/>
            <w:vAlign w:val="center"/>
            <w:hideMark/>
          </w:tcPr>
          <w:p w14:paraId="0A62817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История России</w:t>
            </w:r>
          </w:p>
        </w:tc>
        <w:tc>
          <w:tcPr>
            <w:tcW w:w="356" w:type="dxa"/>
            <w:shd w:val="clear" w:color="auto" w:fill="auto"/>
            <w:vAlign w:val="center"/>
            <w:hideMark/>
          </w:tcPr>
          <w:p w14:paraId="000E9E7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4BE1C69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2F8D8C9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4585C1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2CD2D91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2FE0352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4764108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4DAF271"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3E93CC5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713FA8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47EF8B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6185EF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001204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640DE5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19ED4E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55A49D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3D0294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3CC770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5FE8F5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51CE1A5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AD4EFE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0604D75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2C5539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72553F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E1267A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17988384" w14:textId="77777777" w:rsidTr="00B312CB">
        <w:trPr>
          <w:trHeight w:val="20"/>
        </w:trPr>
        <w:tc>
          <w:tcPr>
            <w:tcW w:w="1065" w:type="dxa"/>
            <w:shd w:val="clear" w:color="auto" w:fill="auto"/>
            <w:vAlign w:val="center"/>
            <w:hideMark/>
          </w:tcPr>
          <w:p w14:paraId="3F8D3EC1"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СГ.02</w:t>
            </w:r>
          </w:p>
        </w:tc>
        <w:tc>
          <w:tcPr>
            <w:tcW w:w="3325" w:type="dxa"/>
            <w:shd w:val="clear" w:color="auto" w:fill="auto"/>
            <w:vAlign w:val="center"/>
            <w:hideMark/>
          </w:tcPr>
          <w:p w14:paraId="28AD564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Иностранный язык в профессиональной деятельности</w:t>
            </w:r>
          </w:p>
        </w:tc>
        <w:tc>
          <w:tcPr>
            <w:tcW w:w="356" w:type="dxa"/>
            <w:shd w:val="clear" w:color="auto" w:fill="auto"/>
            <w:vAlign w:val="center"/>
            <w:hideMark/>
          </w:tcPr>
          <w:p w14:paraId="1CD44F7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17F9685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5625935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A9295D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648A86F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3169486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2F0AEBD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510548F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52CD846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15E08C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F82FF6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F8CCEB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7E3E4A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CC8ADA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9BA62E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E70976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06D047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152008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31EC3CE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4EEA14C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52D125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D25052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043341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D32DD9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36B549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756A0A3C" w14:textId="77777777" w:rsidTr="00B312CB">
        <w:trPr>
          <w:trHeight w:val="20"/>
        </w:trPr>
        <w:tc>
          <w:tcPr>
            <w:tcW w:w="1065" w:type="dxa"/>
            <w:shd w:val="clear" w:color="auto" w:fill="auto"/>
            <w:vAlign w:val="center"/>
            <w:hideMark/>
          </w:tcPr>
          <w:p w14:paraId="50FA18F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СГ.03</w:t>
            </w:r>
          </w:p>
        </w:tc>
        <w:tc>
          <w:tcPr>
            <w:tcW w:w="3325" w:type="dxa"/>
            <w:shd w:val="clear" w:color="auto" w:fill="auto"/>
            <w:vAlign w:val="center"/>
            <w:hideMark/>
          </w:tcPr>
          <w:p w14:paraId="259BEC6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Безопасность жизнедеятельности</w:t>
            </w:r>
          </w:p>
        </w:tc>
        <w:tc>
          <w:tcPr>
            <w:tcW w:w="356" w:type="dxa"/>
            <w:shd w:val="clear" w:color="auto" w:fill="auto"/>
            <w:vAlign w:val="center"/>
            <w:hideMark/>
          </w:tcPr>
          <w:p w14:paraId="69C837B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410EC96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6F50CD9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09EC89B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526B828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017A469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4AF3ADE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016371F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5F17665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FBD38F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93F7DF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3CFB6C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2A3F8E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78FFB5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9A9775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5543CC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BACF8B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5CE242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004EA5D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643C2A4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32DC59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3E02597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B2F372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D64600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EC4227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7812E180" w14:textId="77777777" w:rsidTr="00B312CB">
        <w:trPr>
          <w:trHeight w:val="20"/>
        </w:trPr>
        <w:tc>
          <w:tcPr>
            <w:tcW w:w="1065" w:type="dxa"/>
            <w:shd w:val="clear" w:color="auto" w:fill="auto"/>
            <w:vAlign w:val="center"/>
            <w:hideMark/>
          </w:tcPr>
          <w:p w14:paraId="0017A13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СГ.04</w:t>
            </w:r>
          </w:p>
        </w:tc>
        <w:tc>
          <w:tcPr>
            <w:tcW w:w="3325" w:type="dxa"/>
            <w:shd w:val="clear" w:color="auto" w:fill="auto"/>
            <w:vAlign w:val="center"/>
            <w:hideMark/>
          </w:tcPr>
          <w:p w14:paraId="258FEFA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Физическая культура</w:t>
            </w:r>
          </w:p>
        </w:tc>
        <w:tc>
          <w:tcPr>
            <w:tcW w:w="356" w:type="dxa"/>
            <w:shd w:val="clear" w:color="auto" w:fill="auto"/>
            <w:vAlign w:val="center"/>
            <w:hideMark/>
          </w:tcPr>
          <w:p w14:paraId="1DEAAB0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4EAED65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2462DD4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FCF62F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5214F28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08A8F97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5577FF1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781BE3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476A376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0DCC0A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FD712F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8FF813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D0C317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7D31F1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95D76C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1A3531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1B7712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57D7A5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9CABE1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01EB161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2BBC18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67FD43D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A1FBAF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E5449E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2A326C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05665420" w14:textId="77777777" w:rsidTr="00B312CB">
        <w:trPr>
          <w:trHeight w:val="20"/>
        </w:trPr>
        <w:tc>
          <w:tcPr>
            <w:tcW w:w="1065" w:type="dxa"/>
            <w:shd w:val="clear" w:color="auto" w:fill="auto"/>
            <w:vAlign w:val="center"/>
            <w:hideMark/>
          </w:tcPr>
          <w:p w14:paraId="0761E39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СГ.05</w:t>
            </w:r>
          </w:p>
        </w:tc>
        <w:tc>
          <w:tcPr>
            <w:tcW w:w="3325" w:type="dxa"/>
            <w:shd w:val="clear" w:color="auto" w:fill="auto"/>
            <w:vAlign w:val="center"/>
            <w:hideMark/>
          </w:tcPr>
          <w:p w14:paraId="5165B81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Основы бережливого производства</w:t>
            </w:r>
          </w:p>
        </w:tc>
        <w:tc>
          <w:tcPr>
            <w:tcW w:w="356" w:type="dxa"/>
            <w:shd w:val="clear" w:color="auto" w:fill="auto"/>
            <w:vAlign w:val="center"/>
            <w:hideMark/>
          </w:tcPr>
          <w:p w14:paraId="4654B4E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3AAC0A1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750C9D0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FEFF81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340E7F2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2B2FBB9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613BE52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51D2A81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19883B0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A4E256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2FCFB4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E40314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FB0296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430DA0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1297D1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FB08B7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2E2F8E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872618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571490C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4B034051"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6C7405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34FC061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381D0C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633663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CE62D5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14127054" w14:textId="77777777" w:rsidTr="00B312CB">
        <w:trPr>
          <w:trHeight w:val="20"/>
        </w:trPr>
        <w:tc>
          <w:tcPr>
            <w:tcW w:w="1065" w:type="dxa"/>
            <w:shd w:val="clear" w:color="auto" w:fill="auto"/>
            <w:vAlign w:val="center"/>
            <w:hideMark/>
          </w:tcPr>
          <w:p w14:paraId="41B60A3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СГ.06</w:t>
            </w:r>
          </w:p>
        </w:tc>
        <w:tc>
          <w:tcPr>
            <w:tcW w:w="3325" w:type="dxa"/>
            <w:shd w:val="clear" w:color="auto" w:fill="auto"/>
            <w:vAlign w:val="center"/>
            <w:hideMark/>
          </w:tcPr>
          <w:p w14:paraId="7FB2E1D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Основы финансовой грамотности</w:t>
            </w:r>
          </w:p>
        </w:tc>
        <w:tc>
          <w:tcPr>
            <w:tcW w:w="356" w:type="dxa"/>
            <w:shd w:val="clear" w:color="auto" w:fill="auto"/>
            <w:vAlign w:val="center"/>
            <w:hideMark/>
          </w:tcPr>
          <w:p w14:paraId="0C8E79E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50E75E5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571C38F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0C2C02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7A53C47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AA4A03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18A3EEA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407097B"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7D038FD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CB23B5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C9B6BC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182455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DAC416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456CC5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0EAD67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C3356E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89A699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6D17A3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D4B020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3198884D"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3B1C4B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15D3A88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3F4D792"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2FEF36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9CC778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6569E2F0" w14:textId="77777777" w:rsidTr="00B312CB">
        <w:trPr>
          <w:trHeight w:val="20"/>
        </w:trPr>
        <w:tc>
          <w:tcPr>
            <w:tcW w:w="1065" w:type="dxa"/>
            <w:shd w:val="clear" w:color="000000" w:fill="D9D9D9"/>
            <w:vAlign w:val="center"/>
            <w:hideMark/>
          </w:tcPr>
          <w:p w14:paraId="226C0AC7" w14:textId="77777777" w:rsidR="001B5D65" w:rsidRPr="001B5D65" w:rsidRDefault="001B5D65" w:rsidP="001B5D65">
            <w:pP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ОП.00</w:t>
            </w:r>
          </w:p>
        </w:tc>
        <w:tc>
          <w:tcPr>
            <w:tcW w:w="3325" w:type="dxa"/>
            <w:shd w:val="clear" w:color="000000" w:fill="D9D9D9"/>
            <w:vAlign w:val="center"/>
            <w:hideMark/>
          </w:tcPr>
          <w:p w14:paraId="25E639FA" w14:textId="77777777" w:rsidR="001B5D65" w:rsidRPr="001B5D65" w:rsidRDefault="001B5D65" w:rsidP="001B5D65">
            <w:pP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Общепрофессиональный цикл</w:t>
            </w:r>
          </w:p>
        </w:tc>
        <w:tc>
          <w:tcPr>
            <w:tcW w:w="356" w:type="dxa"/>
            <w:shd w:val="clear" w:color="auto" w:fill="auto"/>
            <w:vAlign w:val="center"/>
            <w:hideMark/>
          </w:tcPr>
          <w:p w14:paraId="0C4B02D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34B7BAF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078D0BB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4907783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3E9AF4A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59A8600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2B785FE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4403203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46F6CF6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57F162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780D1E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4020DB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DD534A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752626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E95108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7A9186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D19710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411AB9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64F1042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0D39BB9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ADD6A4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1B427C3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0A3DE6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99938B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621B00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21AA659D" w14:textId="77777777" w:rsidTr="00B312CB">
        <w:trPr>
          <w:trHeight w:val="20"/>
        </w:trPr>
        <w:tc>
          <w:tcPr>
            <w:tcW w:w="1065" w:type="dxa"/>
            <w:shd w:val="clear" w:color="auto" w:fill="auto"/>
            <w:vAlign w:val="center"/>
            <w:hideMark/>
          </w:tcPr>
          <w:p w14:paraId="2A340374"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ОП.01</w:t>
            </w:r>
          </w:p>
        </w:tc>
        <w:tc>
          <w:tcPr>
            <w:tcW w:w="3325" w:type="dxa"/>
            <w:shd w:val="clear" w:color="auto" w:fill="auto"/>
            <w:vAlign w:val="center"/>
            <w:hideMark/>
          </w:tcPr>
          <w:p w14:paraId="2875530E"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Математические методы решения прикладных профессиональных задач</w:t>
            </w:r>
          </w:p>
        </w:tc>
        <w:tc>
          <w:tcPr>
            <w:tcW w:w="356" w:type="dxa"/>
            <w:shd w:val="clear" w:color="auto" w:fill="auto"/>
            <w:vAlign w:val="center"/>
            <w:hideMark/>
          </w:tcPr>
          <w:p w14:paraId="380018B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56" w:type="dxa"/>
            <w:shd w:val="clear" w:color="auto" w:fill="auto"/>
            <w:vAlign w:val="center"/>
            <w:hideMark/>
          </w:tcPr>
          <w:p w14:paraId="76C16CD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757942B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4800E20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4ED3E3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7C791CA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91" w:type="dxa"/>
            <w:shd w:val="clear" w:color="auto" w:fill="auto"/>
            <w:vAlign w:val="center"/>
            <w:hideMark/>
          </w:tcPr>
          <w:p w14:paraId="4D4DD80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3E64C9B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3B9BA7D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D835AB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33D113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8CAAE9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299C75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081AD5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9E5020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18AF82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B5F639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57D374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1FBE96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6D98FD4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2" w:type="dxa"/>
            <w:shd w:val="clear" w:color="auto" w:fill="auto"/>
            <w:vAlign w:val="center"/>
            <w:hideMark/>
          </w:tcPr>
          <w:p w14:paraId="213AAAC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62B6372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36DFEF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DDA83D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2FFFD6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74A758F7" w14:textId="77777777" w:rsidTr="00B312CB">
        <w:trPr>
          <w:trHeight w:val="20"/>
        </w:trPr>
        <w:tc>
          <w:tcPr>
            <w:tcW w:w="1065" w:type="dxa"/>
            <w:shd w:val="clear" w:color="auto" w:fill="auto"/>
            <w:vAlign w:val="center"/>
            <w:hideMark/>
          </w:tcPr>
          <w:p w14:paraId="21090D28"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ОП.02</w:t>
            </w:r>
          </w:p>
        </w:tc>
        <w:tc>
          <w:tcPr>
            <w:tcW w:w="3325" w:type="dxa"/>
            <w:shd w:val="clear" w:color="auto" w:fill="auto"/>
            <w:vAlign w:val="center"/>
            <w:hideMark/>
          </w:tcPr>
          <w:p w14:paraId="734A7831"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Компьютерная картография</w:t>
            </w:r>
          </w:p>
        </w:tc>
        <w:tc>
          <w:tcPr>
            <w:tcW w:w="356" w:type="dxa"/>
            <w:shd w:val="clear" w:color="auto" w:fill="auto"/>
            <w:vAlign w:val="center"/>
            <w:hideMark/>
          </w:tcPr>
          <w:p w14:paraId="0AF1E6A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56" w:type="dxa"/>
            <w:shd w:val="clear" w:color="auto" w:fill="auto"/>
            <w:vAlign w:val="center"/>
            <w:hideMark/>
          </w:tcPr>
          <w:p w14:paraId="7D29D85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495DC61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2D845E3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4A1EDD8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1D25B92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4B3C9B4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F1CEC2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439C37F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B1C91C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211EB0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471E33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026FBC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29563E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82726C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1079C8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C0CA0C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B82272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0B23CF4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77D338F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2" w:type="dxa"/>
            <w:shd w:val="clear" w:color="auto" w:fill="auto"/>
            <w:vAlign w:val="center"/>
            <w:hideMark/>
          </w:tcPr>
          <w:p w14:paraId="7D3D770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3A0D42C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9C6CAE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A62726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DCCCB7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1E62D13F" w14:textId="77777777" w:rsidTr="00B312CB">
        <w:trPr>
          <w:trHeight w:val="20"/>
        </w:trPr>
        <w:tc>
          <w:tcPr>
            <w:tcW w:w="1065" w:type="dxa"/>
            <w:shd w:val="clear" w:color="auto" w:fill="auto"/>
            <w:vAlign w:val="center"/>
            <w:hideMark/>
          </w:tcPr>
          <w:p w14:paraId="530D04C6"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ОП.03</w:t>
            </w:r>
          </w:p>
        </w:tc>
        <w:tc>
          <w:tcPr>
            <w:tcW w:w="3325" w:type="dxa"/>
            <w:shd w:val="clear" w:color="auto" w:fill="auto"/>
            <w:vAlign w:val="center"/>
            <w:hideMark/>
          </w:tcPr>
          <w:p w14:paraId="357D025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Топографическое черчение</w:t>
            </w:r>
          </w:p>
        </w:tc>
        <w:tc>
          <w:tcPr>
            <w:tcW w:w="356" w:type="dxa"/>
            <w:shd w:val="clear" w:color="auto" w:fill="auto"/>
            <w:vAlign w:val="center"/>
            <w:hideMark/>
          </w:tcPr>
          <w:p w14:paraId="17CE7D7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67B1411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161ABB9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1A9A639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2FEBA7B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7E8E0E1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2ABF76C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0E3D666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648F0FC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F5E321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BB5926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FBE23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C5D2F6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DF0EBA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E8DEA3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55E494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D2EA6D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1C4B70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62AEE88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6B1C54F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8F48F9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1934E06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C90CB3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9D1F9D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76A91A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76E8A016" w14:textId="77777777" w:rsidTr="00B312CB">
        <w:trPr>
          <w:trHeight w:val="20"/>
        </w:trPr>
        <w:tc>
          <w:tcPr>
            <w:tcW w:w="1065" w:type="dxa"/>
            <w:shd w:val="clear" w:color="auto" w:fill="auto"/>
            <w:vAlign w:val="center"/>
            <w:hideMark/>
          </w:tcPr>
          <w:p w14:paraId="500210FD"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ОП.04</w:t>
            </w:r>
          </w:p>
        </w:tc>
        <w:tc>
          <w:tcPr>
            <w:tcW w:w="3325" w:type="dxa"/>
            <w:shd w:val="clear" w:color="auto" w:fill="auto"/>
            <w:vAlign w:val="center"/>
            <w:hideMark/>
          </w:tcPr>
          <w:p w14:paraId="7A528F1A"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Общая геология</w:t>
            </w:r>
          </w:p>
        </w:tc>
        <w:tc>
          <w:tcPr>
            <w:tcW w:w="356" w:type="dxa"/>
            <w:shd w:val="clear" w:color="auto" w:fill="auto"/>
            <w:vAlign w:val="center"/>
            <w:hideMark/>
          </w:tcPr>
          <w:p w14:paraId="4C48C67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1EF1A96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37FCB1C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743D059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40B898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29A8EC6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91" w:type="dxa"/>
            <w:shd w:val="clear" w:color="auto" w:fill="auto"/>
            <w:vAlign w:val="center"/>
            <w:hideMark/>
          </w:tcPr>
          <w:p w14:paraId="5082AAE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3FE408B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2A2EF3F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651963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2FC3C6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1A7254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44CC13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F9C76C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086816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320233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2F3171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 </w:t>
            </w:r>
          </w:p>
        </w:tc>
        <w:tc>
          <w:tcPr>
            <w:tcW w:w="456" w:type="dxa"/>
            <w:shd w:val="clear" w:color="auto" w:fill="auto"/>
            <w:vAlign w:val="center"/>
            <w:hideMark/>
          </w:tcPr>
          <w:p w14:paraId="02C9309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7B59A78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397DF43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00EB5A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3F5C839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B3023B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0D7461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DA826E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53483BF1" w14:textId="77777777" w:rsidTr="00B312CB">
        <w:trPr>
          <w:trHeight w:val="20"/>
        </w:trPr>
        <w:tc>
          <w:tcPr>
            <w:tcW w:w="1065" w:type="dxa"/>
            <w:shd w:val="clear" w:color="auto" w:fill="auto"/>
            <w:vAlign w:val="center"/>
            <w:hideMark/>
          </w:tcPr>
          <w:p w14:paraId="55527316"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ОП.05</w:t>
            </w:r>
          </w:p>
        </w:tc>
        <w:tc>
          <w:tcPr>
            <w:tcW w:w="3325" w:type="dxa"/>
            <w:shd w:val="clear" w:color="auto" w:fill="auto"/>
            <w:vAlign w:val="center"/>
            <w:hideMark/>
          </w:tcPr>
          <w:p w14:paraId="5716000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Минералогия и петрография </w:t>
            </w:r>
          </w:p>
        </w:tc>
        <w:tc>
          <w:tcPr>
            <w:tcW w:w="356" w:type="dxa"/>
            <w:shd w:val="clear" w:color="auto" w:fill="auto"/>
            <w:vAlign w:val="center"/>
            <w:hideMark/>
          </w:tcPr>
          <w:p w14:paraId="020B57F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0839A52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268077A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297BD10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0E0FA69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0975EBC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91" w:type="dxa"/>
            <w:shd w:val="clear" w:color="auto" w:fill="auto"/>
            <w:vAlign w:val="center"/>
            <w:hideMark/>
          </w:tcPr>
          <w:p w14:paraId="0BE2B3A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1312F00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588E793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CCD3E8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8E4E03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F798A2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 </w:t>
            </w:r>
          </w:p>
        </w:tc>
        <w:tc>
          <w:tcPr>
            <w:tcW w:w="456" w:type="dxa"/>
            <w:shd w:val="clear" w:color="auto" w:fill="auto"/>
            <w:vAlign w:val="center"/>
            <w:hideMark/>
          </w:tcPr>
          <w:p w14:paraId="14B59F2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 </w:t>
            </w:r>
          </w:p>
        </w:tc>
        <w:tc>
          <w:tcPr>
            <w:tcW w:w="456" w:type="dxa"/>
            <w:shd w:val="clear" w:color="auto" w:fill="auto"/>
            <w:vAlign w:val="center"/>
            <w:hideMark/>
          </w:tcPr>
          <w:p w14:paraId="16A89D9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DB1DF8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BD910B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162173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B2071D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36BB2F8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461BF8C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2" w:type="dxa"/>
            <w:shd w:val="clear" w:color="auto" w:fill="auto"/>
            <w:vAlign w:val="center"/>
            <w:hideMark/>
          </w:tcPr>
          <w:p w14:paraId="3A23F23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100FEE7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E3D085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6754CF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D16806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7B45F75F" w14:textId="77777777" w:rsidTr="00B312CB">
        <w:trPr>
          <w:trHeight w:val="20"/>
        </w:trPr>
        <w:tc>
          <w:tcPr>
            <w:tcW w:w="1065" w:type="dxa"/>
            <w:shd w:val="clear" w:color="auto" w:fill="auto"/>
            <w:vAlign w:val="center"/>
            <w:hideMark/>
          </w:tcPr>
          <w:p w14:paraId="15306E8F"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ОП.06</w:t>
            </w:r>
          </w:p>
        </w:tc>
        <w:tc>
          <w:tcPr>
            <w:tcW w:w="3325" w:type="dxa"/>
            <w:shd w:val="clear" w:color="auto" w:fill="auto"/>
            <w:vAlign w:val="center"/>
            <w:hideMark/>
          </w:tcPr>
          <w:p w14:paraId="7E0E2DE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Полезные ископаемые</w:t>
            </w:r>
          </w:p>
        </w:tc>
        <w:tc>
          <w:tcPr>
            <w:tcW w:w="356" w:type="dxa"/>
            <w:shd w:val="clear" w:color="auto" w:fill="auto"/>
            <w:vAlign w:val="center"/>
            <w:hideMark/>
          </w:tcPr>
          <w:p w14:paraId="0103DB7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0C0781C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170B95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326B8BA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2D9F56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5EA83D2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91" w:type="dxa"/>
            <w:shd w:val="clear" w:color="auto" w:fill="auto"/>
            <w:vAlign w:val="center"/>
            <w:hideMark/>
          </w:tcPr>
          <w:p w14:paraId="773FFE4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6D09D6B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2D7EC88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3DFB6B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872466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302C94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CF0CB6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CB774F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50E72E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65B05F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D0002A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473D16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2A34865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3C1203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2" w:type="dxa"/>
            <w:shd w:val="clear" w:color="auto" w:fill="auto"/>
            <w:vAlign w:val="center"/>
            <w:hideMark/>
          </w:tcPr>
          <w:p w14:paraId="1A15A96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C113EC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CA2D22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D65FFC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D128A0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313F21F9" w14:textId="77777777" w:rsidTr="00B312CB">
        <w:trPr>
          <w:trHeight w:val="20"/>
        </w:trPr>
        <w:tc>
          <w:tcPr>
            <w:tcW w:w="1065" w:type="dxa"/>
            <w:shd w:val="clear" w:color="auto" w:fill="auto"/>
            <w:vAlign w:val="center"/>
            <w:hideMark/>
          </w:tcPr>
          <w:p w14:paraId="462FE6A1"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ОП.07</w:t>
            </w:r>
          </w:p>
        </w:tc>
        <w:tc>
          <w:tcPr>
            <w:tcW w:w="3325" w:type="dxa"/>
            <w:shd w:val="clear" w:color="auto" w:fill="auto"/>
            <w:vAlign w:val="center"/>
            <w:hideMark/>
          </w:tcPr>
          <w:p w14:paraId="36AF96B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Историческая и региональная геология  </w:t>
            </w:r>
          </w:p>
        </w:tc>
        <w:tc>
          <w:tcPr>
            <w:tcW w:w="356" w:type="dxa"/>
            <w:shd w:val="clear" w:color="auto" w:fill="auto"/>
            <w:vAlign w:val="center"/>
            <w:hideMark/>
          </w:tcPr>
          <w:p w14:paraId="0935B75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6CC805D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5094AC2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729DEE1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2FC508C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34EFB64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91" w:type="dxa"/>
            <w:shd w:val="clear" w:color="auto" w:fill="auto"/>
            <w:vAlign w:val="center"/>
            <w:hideMark/>
          </w:tcPr>
          <w:p w14:paraId="6B2FB94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20E38E3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54D3C17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AB1411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D1A701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A4BC5D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7F11FD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85E91E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F104A3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EFC377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CE9748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32828D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06B3E37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3E298BB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2" w:type="dxa"/>
            <w:shd w:val="clear" w:color="auto" w:fill="auto"/>
            <w:vAlign w:val="center"/>
            <w:hideMark/>
          </w:tcPr>
          <w:p w14:paraId="5AE1DC9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5D9A43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97EA84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B09954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9B0086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4349511F" w14:textId="77777777" w:rsidTr="00B312CB">
        <w:trPr>
          <w:trHeight w:val="20"/>
        </w:trPr>
        <w:tc>
          <w:tcPr>
            <w:tcW w:w="1065" w:type="dxa"/>
            <w:shd w:val="clear" w:color="auto" w:fill="auto"/>
            <w:vAlign w:val="center"/>
            <w:hideMark/>
          </w:tcPr>
          <w:p w14:paraId="5E071D08"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ОП.08</w:t>
            </w:r>
          </w:p>
        </w:tc>
        <w:tc>
          <w:tcPr>
            <w:tcW w:w="3325" w:type="dxa"/>
            <w:shd w:val="clear" w:color="auto" w:fill="auto"/>
            <w:vAlign w:val="center"/>
            <w:hideMark/>
          </w:tcPr>
          <w:p w14:paraId="51F1920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Структурная геология и геотектоника</w:t>
            </w:r>
          </w:p>
        </w:tc>
        <w:tc>
          <w:tcPr>
            <w:tcW w:w="356" w:type="dxa"/>
            <w:shd w:val="clear" w:color="auto" w:fill="auto"/>
            <w:vAlign w:val="center"/>
            <w:hideMark/>
          </w:tcPr>
          <w:p w14:paraId="3B7AD88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72D174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867B63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6DC5585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46DA894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48D0241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91" w:type="dxa"/>
            <w:shd w:val="clear" w:color="auto" w:fill="auto"/>
            <w:vAlign w:val="center"/>
            <w:hideMark/>
          </w:tcPr>
          <w:p w14:paraId="7406011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2563BA2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7DEA117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7ACAFC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6E09CA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1E62BA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624701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EEE045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C288B0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A6AE2F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191D98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352C1B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18DE9A2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2ECD33C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2" w:type="dxa"/>
            <w:shd w:val="clear" w:color="auto" w:fill="auto"/>
            <w:vAlign w:val="center"/>
            <w:hideMark/>
          </w:tcPr>
          <w:p w14:paraId="1148F13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365B08E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D72312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0D59DB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E0F129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7596D163" w14:textId="77777777" w:rsidTr="00B312CB">
        <w:trPr>
          <w:trHeight w:val="20"/>
        </w:trPr>
        <w:tc>
          <w:tcPr>
            <w:tcW w:w="1065" w:type="dxa"/>
            <w:shd w:val="clear" w:color="auto" w:fill="auto"/>
            <w:vAlign w:val="center"/>
            <w:hideMark/>
          </w:tcPr>
          <w:p w14:paraId="6EB9F9EC"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ОП.09</w:t>
            </w:r>
          </w:p>
        </w:tc>
        <w:tc>
          <w:tcPr>
            <w:tcW w:w="3325" w:type="dxa"/>
            <w:shd w:val="clear" w:color="auto" w:fill="auto"/>
            <w:vAlign w:val="center"/>
            <w:hideMark/>
          </w:tcPr>
          <w:p w14:paraId="6FB5CB37"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Геодезия</w:t>
            </w:r>
          </w:p>
        </w:tc>
        <w:tc>
          <w:tcPr>
            <w:tcW w:w="356" w:type="dxa"/>
            <w:shd w:val="clear" w:color="auto" w:fill="auto"/>
            <w:vAlign w:val="center"/>
            <w:hideMark/>
          </w:tcPr>
          <w:p w14:paraId="2C42002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7B0DC0A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59A4754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1533D7A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00E5A1C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047BFCE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23A2DB5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39C4F29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539ACFC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521C35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B4F7D0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37B633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F99CBE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A30737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FC9D96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DA5D0A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D41A1A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9E281F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62" w:type="dxa"/>
            <w:shd w:val="clear" w:color="auto" w:fill="auto"/>
            <w:vAlign w:val="center"/>
            <w:hideMark/>
          </w:tcPr>
          <w:p w14:paraId="51A0D0E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217ADE2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2" w:type="dxa"/>
            <w:shd w:val="clear" w:color="auto" w:fill="auto"/>
            <w:vAlign w:val="center"/>
            <w:hideMark/>
          </w:tcPr>
          <w:p w14:paraId="01AA16E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753E4CE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21811D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071D3E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9DB1A9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5AFBFF82" w14:textId="77777777" w:rsidTr="00B312CB">
        <w:trPr>
          <w:trHeight w:val="20"/>
        </w:trPr>
        <w:tc>
          <w:tcPr>
            <w:tcW w:w="1065" w:type="dxa"/>
            <w:shd w:val="clear" w:color="auto" w:fill="auto"/>
            <w:vAlign w:val="center"/>
            <w:hideMark/>
          </w:tcPr>
          <w:p w14:paraId="35EBC351" w14:textId="77777777" w:rsidR="001B5D65" w:rsidRPr="001B5D65" w:rsidRDefault="001B5D65" w:rsidP="001B5D65">
            <w:pPr>
              <w:jc w:val="both"/>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ОП.10</w:t>
            </w:r>
          </w:p>
        </w:tc>
        <w:tc>
          <w:tcPr>
            <w:tcW w:w="3325" w:type="dxa"/>
            <w:shd w:val="clear" w:color="auto" w:fill="auto"/>
            <w:vAlign w:val="center"/>
            <w:hideMark/>
          </w:tcPr>
          <w:p w14:paraId="30B0DA1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Охрана труда и промышленная безопасность</w:t>
            </w:r>
          </w:p>
        </w:tc>
        <w:tc>
          <w:tcPr>
            <w:tcW w:w="356" w:type="dxa"/>
            <w:shd w:val="clear" w:color="auto" w:fill="auto"/>
            <w:vAlign w:val="center"/>
            <w:hideMark/>
          </w:tcPr>
          <w:p w14:paraId="0BAC3C4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6991ADB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14C2F0B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159A94F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652CAA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11358EF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91" w:type="dxa"/>
            <w:shd w:val="clear" w:color="auto" w:fill="auto"/>
            <w:vAlign w:val="center"/>
            <w:hideMark/>
          </w:tcPr>
          <w:p w14:paraId="4EB942F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344BA76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74" w:type="dxa"/>
            <w:shd w:val="clear" w:color="auto" w:fill="auto"/>
            <w:vAlign w:val="center"/>
            <w:hideMark/>
          </w:tcPr>
          <w:p w14:paraId="5562A6F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4AC053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65093E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C47C47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849BDA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FFCE1F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375B31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5639A6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927F5C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D0BC2C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73B578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80" w:type="dxa"/>
            <w:shd w:val="clear" w:color="auto" w:fill="auto"/>
            <w:vAlign w:val="center"/>
            <w:hideMark/>
          </w:tcPr>
          <w:p w14:paraId="4A9ABCB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D46F2C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15DB9F0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570528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11B5C2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1AB7D8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43D8A053" w14:textId="77777777" w:rsidTr="00B312CB">
        <w:trPr>
          <w:trHeight w:val="20"/>
        </w:trPr>
        <w:tc>
          <w:tcPr>
            <w:tcW w:w="1065" w:type="dxa"/>
            <w:shd w:val="clear" w:color="000000" w:fill="D9D9D9"/>
            <w:vAlign w:val="center"/>
            <w:hideMark/>
          </w:tcPr>
          <w:p w14:paraId="1085F91E" w14:textId="77777777" w:rsidR="001B5D65" w:rsidRPr="001B5D65" w:rsidRDefault="001B5D65" w:rsidP="001B5D65">
            <w:pP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 00</w:t>
            </w:r>
          </w:p>
        </w:tc>
        <w:tc>
          <w:tcPr>
            <w:tcW w:w="3325" w:type="dxa"/>
            <w:shd w:val="clear" w:color="000000" w:fill="D9D9D9"/>
            <w:vAlign w:val="center"/>
            <w:hideMark/>
          </w:tcPr>
          <w:p w14:paraId="7EB2B409" w14:textId="77777777" w:rsidR="001B5D65" w:rsidRPr="001B5D65" w:rsidRDefault="001B5D65" w:rsidP="001B5D65">
            <w:pP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Профессиональный цикл</w:t>
            </w:r>
          </w:p>
        </w:tc>
        <w:tc>
          <w:tcPr>
            <w:tcW w:w="356" w:type="dxa"/>
            <w:shd w:val="clear" w:color="auto" w:fill="auto"/>
            <w:vAlign w:val="center"/>
            <w:hideMark/>
          </w:tcPr>
          <w:p w14:paraId="28B1A9B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42C7BED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03F1529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5BFB2B5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4DB9E44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F77121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45FDF33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3A677BF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2F0A779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F998CD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0BC7FB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A7CCCD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0CA94B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6B8228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11133B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BF8D78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4723CA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D8D92E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1B48B53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4F5C623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6306EB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B130AD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49396B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D0A0F0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5EF2E8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13EB03E8" w14:textId="77777777" w:rsidTr="00B312CB">
        <w:trPr>
          <w:trHeight w:val="20"/>
        </w:trPr>
        <w:tc>
          <w:tcPr>
            <w:tcW w:w="1065" w:type="dxa"/>
            <w:shd w:val="clear" w:color="000000" w:fill="F2F2F2"/>
            <w:vAlign w:val="center"/>
            <w:hideMark/>
          </w:tcPr>
          <w:p w14:paraId="688B5B3A"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ПМ. 01</w:t>
            </w:r>
          </w:p>
        </w:tc>
        <w:tc>
          <w:tcPr>
            <w:tcW w:w="3325" w:type="dxa"/>
            <w:shd w:val="clear" w:color="000000" w:fill="F2F2F2"/>
            <w:vAlign w:val="center"/>
            <w:hideMark/>
          </w:tcPr>
          <w:p w14:paraId="4537C06C" w14:textId="77777777" w:rsidR="001B5D65" w:rsidRPr="001B5D65" w:rsidRDefault="001B5D65" w:rsidP="001B5D65">
            <w:pP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Планирование и сопровождение бурения, испытаний и эксплуатации скважин при проведении геологоразведочных работ на нефть и газ</w:t>
            </w:r>
          </w:p>
        </w:tc>
        <w:tc>
          <w:tcPr>
            <w:tcW w:w="356" w:type="dxa"/>
            <w:shd w:val="clear" w:color="auto" w:fill="auto"/>
            <w:vAlign w:val="center"/>
            <w:hideMark/>
          </w:tcPr>
          <w:p w14:paraId="06DDCED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0655059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06C54D6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5A36209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698CE39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5D052F6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2AF7E6F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03658C0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69BA5FC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DFA4B9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631921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6BED18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178F90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8F6DC0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164123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71BDD1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2FD80A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23DD44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3905451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1A385E0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F7BB76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8382FE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E938FC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E00C39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E5BD44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4AC7FA32" w14:textId="77777777" w:rsidTr="00B312CB">
        <w:trPr>
          <w:trHeight w:val="20"/>
        </w:trPr>
        <w:tc>
          <w:tcPr>
            <w:tcW w:w="1065" w:type="dxa"/>
            <w:shd w:val="clear" w:color="auto" w:fill="auto"/>
            <w:vAlign w:val="center"/>
            <w:hideMark/>
          </w:tcPr>
          <w:p w14:paraId="3A018E8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МДК.01.01</w:t>
            </w:r>
          </w:p>
        </w:tc>
        <w:tc>
          <w:tcPr>
            <w:tcW w:w="3325" w:type="dxa"/>
            <w:shd w:val="clear" w:color="auto" w:fill="auto"/>
            <w:vAlign w:val="center"/>
            <w:hideMark/>
          </w:tcPr>
          <w:p w14:paraId="68C5DA89" w14:textId="1411898B"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Технология бурения, испытания и эксплуатации скважин </w:t>
            </w:r>
            <w:r w:rsidR="00672C7E" w:rsidRPr="001B5D65">
              <w:rPr>
                <w:rFonts w:ascii="Times New Roman" w:eastAsia="Times New Roman" w:hAnsi="Times New Roman" w:cs="Times New Roman"/>
                <w:color w:val="000000"/>
                <w:sz w:val="16"/>
                <w:szCs w:val="16"/>
                <w:lang w:eastAsia="ru-RU"/>
              </w:rPr>
              <w:t>при проведении</w:t>
            </w:r>
            <w:r w:rsidRPr="001B5D65">
              <w:rPr>
                <w:rFonts w:ascii="Times New Roman" w:eastAsia="Times New Roman" w:hAnsi="Times New Roman" w:cs="Times New Roman"/>
                <w:color w:val="000000"/>
                <w:sz w:val="16"/>
                <w:szCs w:val="16"/>
                <w:lang w:eastAsia="ru-RU"/>
              </w:rPr>
              <w:t xml:space="preserve"> геологоразведочных работ на нефть и газ</w:t>
            </w:r>
          </w:p>
        </w:tc>
        <w:tc>
          <w:tcPr>
            <w:tcW w:w="356" w:type="dxa"/>
            <w:shd w:val="clear" w:color="auto" w:fill="auto"/>
            <w:vAlign w:val="center"/>
            <w:hideMark/>
          </w:tcPr>
          <w:p w14:paraId="095D9F8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67BDA4C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716762F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264CCDE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B8358C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28F29A6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7E1AF51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6B38E3E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008C9EB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DB0AA9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D8C545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B8C86E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91F2BF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BE5C45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8A95CB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457045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94F57D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3EA078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042FD53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3A1416B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FB7717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B88FB6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120C2E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0E3069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081B34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4FA673DE" w14:textId="77777777" w:rsidTr="00B312CB">
        <w:trPr>
          <w:trHeight w:val="20"/>
        </w:trPr>
        <w:tc>
          <w:tcPr>
            <w:tcW w:w="1065" w:type="dxa"/>
            <w:shd w:val="clear" w:color="auto" w:fill="auto"/>
            <w:vAlign w:val="center"/>
            <w:hideMark/>
          </w:tcPr>
          <w:p w14:paraId="74D6219C"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МДК.01.02</w:t>
            </w:r>
          </w:p>
        </w:tc>
        <w:tc>
          <w:tcPr>
            <w:tcW w:w="3325" w:type="dxa"/>
            <w:shd w:val="clear" w:color="auto" w:fill="auto"/>
            <w:vAlign w:val="center"/>
            <w:hideMark/>
          </w:tcPr>
          <w:p w14:paraId="55D4488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Планирование и проведение геологоразведочных работ на нефть и газ</w:t>
            </w:r>
          </w:p>
        </w:tc>
        <w:tc>
          <w:tcPr>
            <w:tcW w:w="356" w:type="dxa"/>
            <w:shd w:val="clear" w:color="auto" w:fill="auto"/>
            <w:vAlign w:val="center"/>
            <w:hideMark/>
          </w:tcPr>
          <w:p w14:paraId="4BEEF10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28A27EA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7CE19AF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7602EED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9908FC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69E8CCF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230CDDE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3FA8BDA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4780A35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D07C54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E28323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71B911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79A1E2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E82E51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E9B0B3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D0A9DB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B505F4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562ECD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0F24149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76360E8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2D8946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19C13BC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51E583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82C296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13D16F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3F197797" w14:textId="77777777" w:rsidTr="00B312CB">
        <w:trPr>
          <w:trHeight w:val="20"/>
        </w:trPr>
        <w:tc>
          <w:tcPr>
            <w:tcW w:w="1065" w:type="dxa"/>
            <w:shd w:val="clear" w:color="auto" w:fill="auto"/>
            <w:vAlign w:val="center"/>
            <w:hideMark/>
          </w:tcPr>
          <w:p w14:paraId="3FB7F4C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МДК.01.03</w:t>
            </w:r>
          </w:p>
        </w:tc>
        <w:tc>
          <w:tcPr>
            <w:tcW w:w="3325" w:type="dxa"/>
            <w:shd w:val="clear" w:color="auto" w:fill="auto"/>
            <w:vAlign w:val="center"/>
            <w:hideMark/>
          </w:tcPr>
          <w:p w14:paraId="0F3623B4"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Геологические методы изучения разрезов скважин</w:t>
            </w:r>
          </w:p>
        </w:tc>
        <w:tc>
          <w:tcPr>
            <w:tcW w:w="356" w:type="dxa"/>
            <w:shd w:val="clear" w:color="auto" w:fill="auto"/>
            <w:vAlign w:val="center"/>
            <w:hideMark/>
          </w:tcPr>
          <w:p w14:paraId="2B0466B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62E5486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1117940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509686A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39B820F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67D55FF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7FCFAEC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5D718BB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6808FF8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C3F01E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83804E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8210EE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745667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C79E0F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AB9355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E40D00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77992E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E068E0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1C82722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536278C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3BFEA4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748C191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DAB32A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BC37D4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5AAA8C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275F7C45" w14:textId="77777777" w:rsidTr="00B312CB">
        <w:trPr>
          <w:trHeight w:val="20"/>
        </w:trPr>
        <w:tc>
          <w:tcPr>
            <w:tcW w:w="1065" w:type="dxa"/>
            <w:shd w:val="clear" w:color="auto" w:fill="auto"/>
            <w:vAlign w:val="center"/>
            <w:hideMark/>
          </w:tcPr>
          <w:p w14:paraId="4F0DB685"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МДК.01.04</w:t>
            </w:r>
          </w:p>
        </w:tc>
        <w:tc>
          <w:tcPr>
            <w:tcW w:w="3325" w:type="dxa"/>
            <w:shd w:val="clear" w:color="auto" w:fill="auto"/>
            <w:vAlign w:val="center"/>
            <w:hideMark/>
          </w:tcPr>
          <w:p w14:paraId="5C1FDDE9"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Геофизические методы разведки, исследования скважин и интерпретация результатов геофизический исследований</w:t>
            </w:r>
          </w:p>
        </w:tc>
        <w:tc>
          <w:tcPr>
            <w:tcW w:w="356" w:type="dxa"/>
            <w:shd w:val="clear" w:color="auto" w:fill="auto"/>
            <w:vAlign w:val="center"/>
            <w:hideMark/>
          </w:tcPr>
          <w:p w14:paraId="4D912C6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55624A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36C9841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6BDCC2C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0F28A85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25CE712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7BD8192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2C4985D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1B9F99F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4E34A7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EAB882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591FA8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C44209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CA453F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736339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567559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84A90C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FA16B9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6EAAB59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26051B0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CEAA5C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0E75D2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6EE479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E3C2C5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57DD4F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085334D4" w14:textId="77777777" w:rsidTr="00B312CB">
        <w:trPr>
          <w:trHeight w:val="20"/>
        </w:trPr>
        <w:tc>
          <w:tcPr>
            <w:tcW w:w="1065" w:type="dxa"/>
            <w:shd w:val="clear" w:color="auto" w:fill="auto"/>
            <w:vAlign w:val="center"/>
            <w:hideMark/>
          </w:tcPr>
          <w:p w14:paraId="152F1E90" w14:textId="77777777" w:rsidR="001B5D65" w:rsidRPr="001B5D65" w:rsidRDefault="001B5D65" w:rsidP="001B5D65">
            <w:pP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УП. 01</w:t>
            </w:r>
          </w:p>
        </w:tc>
        <w:tc>
          <w:tcPr>
            <w:tcW w:w="3325" w:type="dxa"/>
            <w:shd w:val="clear" w:color="auto" w:fill="auto"/>
            <w:vAlign w:val="center"/>
            <w:hideMark/>
          </w:tcPr>
          <w:p w14:paraId="4BB43654" w14:textId="77777777" w:rsidR="001B5D65" w:rsidRPr="001B5D65" w:rsidRDefault="001B5D65" w:rsidP="001B5D65">
            <w:pPr>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Учебная практика</w:t>
            </w:r>
          </w:p>
        </w:tc>
        <w:tc>
          <w:tcPr>
            <w:tcW w:w="356" w:type="dxa"/>
            <w:shd w:val="clear" w:color="auto" w:fill="auto"/>
            <w:vAlign w:val="center"/>
            <w:hideMark/>
          </w:tcPr>
          <w:p w14:paraId="5B95214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032BCA0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41F1A7A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6EB9DEA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BA0935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0A41AAF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1448229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2E63CD6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45CCAEE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85DD73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3170F6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6B6F73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4373BD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6009EA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0D3087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AF8A5F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004657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3B5C43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7F36974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6C574CD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C2B0B3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A59878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7B23F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C3382A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F2923E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672C7E" w:rsidRPr="00B312CB" w14:paraId="2360D93F" w14:textId="77777777" w:rsidTr="00B312CB">
        <w:trPr>
          <w:trHeight w:val="20"/>
        </w:trPr>
        <w:tc>
          <w:tcPr>
            <w:tcW w:w="1065" w:type="dxa"/>
            <w:shd w:val="clear" w:color="auto" w:fill="auto"/>
            <w:vAlign w:val="center"/>
          </w:tcPr>
          <w:p w14:paraId="23B454DC" w14:textId="72C9D008" w:rsidR="00672C7E" w:rsidRPr="001B5D65" w:rsidRDefault="00672C7E" w:rsidP="00672C7E">
            <w:pPr>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П</w:t>
            </w:r>
            <w:r w:rsidRPr="001B5D65">
              <w:rPr>
                <w:rFonts w:ascii="Times New Roman" w:eastAsia="Times New Roman" w:hAnsi="Times New Roman" w:cs="Times New Roman"/>
                <w:b/>
                <w:bCs/>
                <w:color w:val="000000"/>
                <w:sz w:val="16"/>
                <w:szCs w:val="16"/>
                <w:lang w:eastAsia="ru-RU"/>
              </w:rPr>
              <w:t>П. 01</w:t>
            </w:r>
          </w:p>
        </w:tc>
        <w:tc>
          <w:tcPr>
            <w:tcW w:w="3325" w:type="dxa"/>
            <w:shd w:val="clear" w:color="auto" w:fill="auto"/>
            <w:vAlign w:val="center"/>
          </w:tcPr>
          <w:p w14:paraId="58284D5E" w14:textId="20CF1BD0" w:rsidR="00672C7E" w:rsidRPr="001B5D65" w:rsidRDefault="00672C7E" w:rsidP="00672C7E">
            <w:pPr>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Производственная</w:t>
            </w:r>
            <w:r w:rsidRPr="001B5D65">
              <w:rPr>
                <w:rFonts w:ascii="Times New Roman" w:eastAsia="Times New Roman" w:hAnsi="Times New Roman" w:cs="Times New Roman"/>
                <w:b/>
                <w:bCs/>
                <w:color w:val="000000"/>
                <w:sz w:val="16"/>
                <w:szCs w:val="16"/>
                <w:lang w:eastAsia="ru-RU"/>
              </w:rPr>
              <w:t xml:space="preserve"> практика</w:t>
            </w:r>
          </w:p>
        </w:tc>
        <w:tc>
          <w:tcPr>
            <w:tcW w:w="356" w:type="dxa"/>
            <w:shd w:val="clear" w:color="auto" w:fill="auto"/>
            <w:vAlign w:val="center"/>
          </w:tcPr>
          <w:p w14:paraId="1D2CFA00" w14:textId="52ED4297"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tcPr>
          <w:p w14:paraId="617F8639" w14:textId="73206A47"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tcPr>
          <w:p w14:paraId="744D29B2" w14:textId="3D9A1450"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tcPr>
          <w:p w14:paraId="4F458E92" w14:textId="5B0A17E7"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tcPr>
          <w:p w14:paraId="3A7B4916" w14:textId="2D43E6C4"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tcPr>
          <w:p w14:paraId="26AFA6DD" w14:textId="20F8AB9F"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tcPr>
          <w:p w14:paraId="3BA125E8" w14:textId="7EDCB1FF"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tcPr>
          <w:p w14:paraId="303802E9" w14:textId="73A58F86"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tcPr>
          <w:p w14:paraId="6FD45F03" w14:textId="31800CAE"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414DE309" w14:textId="18733293"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640BAE4D" w14:textId="1667F032"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2F2ABE9A" w14:textId="2C7669E2"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15DEF2BD" w14:textId="55C8D406" w:rsidR="00672C7E" w:rsidRPr="001B5D65" w:rsidRDefault="00672C7E" w:rsidP="00672C7E">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2512F981"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56" w:type="dxa"/>
            <w:shd w:val="clear" w:color="auto" w:fill="auto"/>
            <w:vAlign w:val="center"/>
          </w:tcPr>
          <w:p w14:paraId="63FA9038"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56" w:type="dxa"/>
            <w:shd w:val="clear" w:color="auto" w:fill="auto"/>
            <w:vAlign w:val="center"/>
          </w:tcPr>
          <w:p w14:paraId="1E7BA3B1"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56" w:type="dxa"/>
            <w:shd w:val="clear" w:color="auto" w:fill="auto"/>
            <w:vAlign w:val="center"/>
          </w:tcPr>
          <w:p w14:paraId="08436DA2"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56" w:type="dxa"/>
            <w:shd w:val="clear" w:color="auto" w:fill="auto"/>
            <w:vAlign w:val="center"/>
          </w:tcPr>
          <w:p w14:paraId="1DD19966"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62" w:type="dxa"/>
            <w:shd w:val="clear" w:color="auto" w:fill="auto"/>
            <w:vAlign w:val="center"/>
          </w:tcPr>
          <w:p w14:paraId="0CF6A4B7"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80" w:type="dxa"/>
            <w:shd w:val="clear" w:color="auto" w:fill="auto"/>
            <w:vAlign w:val="center"/>
          </w:tcPr>
          <w:p w14:paraId="6D19BEF8"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52" w:type="dxa"/>
            <w:shd w:val="clear" w:color="auto" w:fill="auto"/>
            <w:vAlign w:val="center"/>
          </w:tcPr>
          <w:p w14:paraId="0FC01CAB"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62" w:type="dxa"/>
            <w:shd w:val="clear" w:color="auto" w:fill="auto"/>
            <w:vAlign w:val="center"/>
          </w:tcPr>
          <w:p w14:paraId="5818873D"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52" w:type="dxa"/>
            <w:shd w:val="clear" w:color="auto" w:fill="auto"/>
            <w:vAlign w:val="center"/>
          </w:tcPr>
          <w:p w14:paraId="40091510"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52" w:type="dxa"/>
            <w:shd w:val="clear" w:color="auto" w:fill="auto"/>
            <w:vAlign w:val="center"/>
          </w:tcPr>
          <w:p w14:paraId="3779E1DA"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c>
          <w:tcPr>
            <w:tcW w:w="452" w:type="dxa"/>
            <w:shd w:val="clear" w:color="auto" w:fill="auto"/>
            <w:vAlign w:val="center"/>
          </w:tcPr>
          <w:p w14:paraId="59DA3645" w14:textId="77777777" w:rsidR="00672C7E" w:rsidRPr="001B5D65" w:rsidRDefault="00672C7E" w:rsidP="00672C7E">
            <w:pPr>
              <w:jc w:val="center"/>
              <w:rPr>
                <w:rFonts w:ascii="Times New Roman" w:eastAsia="Times New Roman" w:hAnsi="Times New Roman" w:cs="Times New Roman"/>
                <w:color w:val="000000"/>
                <w:sz w:val="16"/>
                <w:szCs w:val="16"/>
                <w:lang w:eastAsia="ru-RU"/>
              </w:rPr>
            </w:pPr>
          </w:p>
        </w:tc>
      </w:tr>
      <w:tr w:rsidR="001B5D65" w:rsidRPr="00B312CB" w14:paraId="3D61648E" w14:textId="77777777" w:rsidTr="00B312CB">
        <w:trPr>
          <w:trHeight w:val="20"/>
        </w:trPr>
        <w:tc>
          <w:tcPr>
            <w:tcW w:w="1065" w:type="dxa"/>
            <w:shd w:val="clear" w:color="000000" w:fill="F2F2F2"/>
            <w:vAlign w:val="center"/>
            <w:hideMark/>
          </w:tcPr>
          <w:p w14:paraId="7B1E6FAB"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ПМ. 02</w:t>
            </w:r>
          </w:p>
        </w:tc>
        <w:tc>
          <w:tcPr>
            <w:tcW w:w="3325" w:type="dxa"/>
            <w:shd w:val="clear" w:color="000000" w:fill="F2F2F2"/>
            <w:vAlign w:val="center"/>
            <w:hideMark/>
          </w:tcPr>
          <w:p w14:paraId="59AEFE56"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Геологическое моделирование для подсчета запасов и поддержания добычи нефти</w:t>
            </w:r>
          </w:p>
        </w:tc>
        <w:tc>
          <w:tcPr>
            <w:tcW w:w="356" w:type="dxa"/>
            <w:shd w:val="clear" w:color="auto" w:fill="auto"/>
            <w:vAlign w:val="center"/>
            <w:hideMark/>
          </w:tcPr>
          <w:p w14:paraId="296015F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66376DB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7778B5C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CE3A61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746846D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5F7217F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370D6C2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18FB6B8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00585BC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8C5BD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4FC354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A94A1C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30F705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254942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1C4E6B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9D339E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760CA0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7324A9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3F64BF4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170BC02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8D716B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E9065E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4A2BB9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2046EA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F16810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30D08573" w14:textId="77777777" w:rsidTr="00B312CB">
        <w:trPr>
          <w:trHeight w:val="20"/>
        </w:trPr>
        <w:tc>
          <w:tcPr>
            <w:tcW w:w="1065" w:type="dxa"/>
            <w:shd w:val="clear" w:color="auto" w:fill="auto"/>
            <w:vAlign w:val="center"/>
            <w:hideMark/>
          </w:tcPr>
          <w:p w14:paraId="5C5B6218"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lastRenderedPageBreak/>
              <w:t>МДК.02.01</w:t>
            </w:r>
          </w:p>
        </w:tc>
        <w:tc>
          <w:tcPr>
            <w:tcW w:w="3325" w:type="dxa"/>
            <w:shd w:val="clear" w:color="auto" w:fill="auto"/>
            <w:vAlign w:val="center"/>
            <w:hideMark/>
          </w:tcPr>
          <w:p w14:paraId="38CF09A3"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Нефтегазопромысловая геология</w:t>
            </w:r>
          </w:p>
        </w:tc>
        <w:tc>
          <w:tcPr>
            <w:tcW w:w="356" w:type="dxa"/>
            <w:shd w:val="clear" w:color="auto" w:fill="auto"/>
            <w:vAlign w:val="center"/>
            <w:hideMark/>
          </w:tcPr>
          <w:p w14:paraId="79B180A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29A1DA6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4144FAA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0E5008C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2F6E3BD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32F9CC9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342AACE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6436D60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26BEB84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DAFF91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2F3F93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4AD8C2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0E76D3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955D32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C91BEB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E4EDDA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029B3C9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86F772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073A929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6D15CA7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80653B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5C6446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23B3B2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558F3D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08EC96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361F0D15" w14:textId="77777777" w:rsidTr="00B312CB">
        <w:trPr>
          <w:trHeight w:val="20"/>
        </w:trPr>
        <w:tc>
          <w:tcPr>
            <w:tcW w:w="1065" w:type="dxa"/>
            <w:shd w:val="clear" w:color="auto" w:fill="auto"/>
            <w:vAlign w:val="center"/>
            <w:hideMark/>
          </w:tcPr>
          <w:p w14:paraId="4A9C6651"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МДК.02.02</w:t>
            </w:r>
          </w:p>
        </w:tc>
        <w:tc>
          <w:tcPr>
            <w:tcW w:w="3325" w:type="dxa"/>
            <w:shd w:val="clear" w:color="auto" w:fill="auto"/>
            <w:vAlign w:val="center"/>
            <w:hideMark/>
          </w:tcPr>
          <w:p w14:paraId="6D0E0D96"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Компьютерная обработка геолого- геофизической  и промысловой информации для моделирования залежей нефти и газа</w:t>
            </w:r>
          </w:p>
        </w:tc>
        <w:tc>
          <w:tcPr>
            <w:tcW w:w="356" w:type="dxa"/>
            <w:shd w:val="clear" w:color="auto" w:fill="auto"/>
            <w:vAlign w:val="center"/>
            <w:hideMark/>
          </w:tcPr>
          <w:p w14:paraId="4F2C1D5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6A6F6BF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4F8D2A1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75945B8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5788BD4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33D17E3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06E3094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4EE6A1D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00DC44F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D4DD17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D692B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6AF1E5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72C17B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197C4F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66B212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6E29EB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EEFC75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5FC048C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6EB4B5C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25AEC26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C64AFE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7DBDEE0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A60DDE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12DC7A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451185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2B20F144" w14:textId="77777777" w:rsidTr="00B312CB">
        <w:trPr>
          <w:trHeight w:val="20"/>
        </w:trPr>
        <w:tc>
          <w:tcPr>
            <w:tcW w:w="1065" w:type="dxa"/>
            <w:shd w:val="clear" w:color="auto" w:fill="auto"/>
            <w:vAlign w:val="center"/>
            <w:hideMark/>
          </w:tcPr>
          <w:p w14:paraId="6045ABCE"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УП. 02.01</w:t>
            </w:r>
          </w:p>
        </w:tc>
        <w:tc>
          <w:tcPr>
            <w:tcW w:w="3325" w:type="dxa"/>
            <w:shd w:val="clear" w:color="auto" w:fill="auto"/>
            <w:vAlign w:val="center"/>
            <w:hideMark/>
          </w:tcPr>
          <w:p w14:paraId="6BDCDB1F"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Практика по моделированию и  ГИС технология в разведке и разработке нефтяных и газовых месторождений</w:t>
            </w:r>
          </w:p>
        </w:tc>
        <w:tc>
          <w:tcPr>
            <w:tcW w:w="356" w:type="dxa"/>
            <w:shd w:val="clear" w:color="auto" w:fill="auto"/>
            <w:vAlign w:val="center"/>
            <w:hideMark/>
          </w:tcPr>
          <w:p w14:paraId="12CF139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2D2EA3A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714A034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3F6DB0E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E28B1E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2A3F0F1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5033BDF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6C0AFB2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7C50F16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849390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C1EC30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32D91F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6451B6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43814A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67C64C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D322FD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4963417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7FD40E8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053D709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2115F35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225A60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595E33D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DF7201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C96BE3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E0B1B3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23763AD0" w14:textId="77777777" w:rsidTr="00B312CB">
        <w:trPr>
          <w:trHeight w:val="20"/>
        </w:trPr>
        <w:tc>
          <w:tcPr>
            <w:tcW w:w="1065" w:type="dxa"/>
            <w:shd w:val="clear" w:color="auto" w:fill="auto"/>
            <w:vAlign w:val="center"/>
            <w:hideMark/>
          </w:tcPr>
          <w:p w14:paraId="29D48C14"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ПП.02</w:t>
            </w:r>
          </w:p>
        </w:tc>
        <w:tc>
          <w:tcPr>
            <w:tcW w:w="3325" w:type="dxa"/>
            <w:shd w:val="clear" w:color="auto" w:fill="auto"/>
            <w:vAlign w:val="center"/>
            <w:hideMark/>
          </w:tcPr>
          <w:p w14:paraId="5A0EB4F4"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Производственная практика</w:t>
            </w:r>
          </w:p>
        </w:tc>
        <w:tc>
          <w:tcPr>
            <w:tcW w:w="356" w:type="dxa"/>
            <w:shd w:val="clear" w:color="auto" w:fill="auto"/>
            <w:vAlign w:val="center"/>
            <w:hideMark/>
          </w:tcPr>
          <w:p w14:paraId="0140DEB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30ADDA4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189C3CB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3CD2638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6E40295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2E7EA5C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4BA9AAF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4710950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623127F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2D64DE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2783CD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9C3B3D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3D80D5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28567B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2E9143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2B9BDC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AB14FF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F544DD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703B8FB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3805526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F37C54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5998695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70F31E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CFA8DA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3197A5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30377E76" w14:textId="77777777" w:rsidTr="00B312CB">
        <w:trPr>
          <w:trHeight w:val="20"/>
        </w:trPr>
        <w:tc>
          <w:tcPr>
            <w:tcW w:w="1065" w:type="dxa"/>
            <w:shd w:val="clear" w:color="000000" w:fill="F2F2F2"/>
            <w:vAlign w:val="center"/>
            <w:hideMark/>
          </w:tcPr>
          <w:p w14:paraId="09BAF8AF"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ПМ. 03</w:t>
            </w:r>
          </w:p>
        </w:tc>
        <w:tc>
          <w:tcPr>
            <w:tcW w:w="3325" w:type="dxa"/>
            <w:shd w:val="clear" w:color="000000" w:fill="F2F2F2"/>
            <w:vAlign w:val="center"/>
            <w:hideMark/>
          </w:tcPr>
          <w:p w14:paraId="64E3111D"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Оценка ресурсов, подсчет и пересчет запасов углеводородов на основе геолого-геофизических данных</w:t>
            </w:r>
          </w:p>
        </w:tc>
        <w:tc>
          <w:tcPr>
            <w:tcW w:w="356" w:type="dxa"/>
            <w:shd w:val="clear" w:color="auto" w:fill="auto"/>
            <w:vAlign w:val="center"/>
            <w:hideMark/>
          </w:tcPr>
          <w:p w14:paraId="7614609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56" w:type="dxa"/>
            <w:shd w:val="clear" w:color="auto" w:fill="auto"/>
            <w:vAlign w:val="center"/>
            <w:hideMark/>
          </w:tcPr>
          <w:p w14:paraId="06C9B57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0343EDA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000DB7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09" w:type="dxa"/>
            <w:shd w:val="clear" w:color="auto" w:fill="auto"/>
            <w:vAlign w:val="center"/>
            <w:hideMark/>
          </w:tcPr>
          <w:p w14:paraId="1BF015C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47FA6C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102E822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38" w:type="dxa"/>
            <w:shd w:val="clear" w:color="auto" w:fill="auto"/>
            <w:vAlign w:val="center"/>
            <w:hideMark/>
          </w:tcPr>
          <w:p w14:paraId="6342F14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1A2FCB2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6904E4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918212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DBDD9A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7546DE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D092FA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474FED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7625A2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632932E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E93A71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17E9E0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31828AD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814B7A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DD5D32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1F11C75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08196ED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52BCCDFF"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1B5D65" w:rsidRPr="00B312CB" w14:paraId="43E1EDF0" w14:textId="77777777" w:rsidTr="00B312CB">
        <w:trPr>
          <w:trHeight w:val="20"/>
        </w:trPr>
        <w:tc>
          <w:tcPr>
            <w:tcW w:w="1065" w:type="dxa"/>
            <w:shd w:val="clear" w:color="auto" w:fill="auto"/>
            <w:vAlign w:val="center"/>
            <w:hideMark/>
          </w:tcPr>
          <w:p w14:paraId="5BFB5200" w14:textId="77777777" w:rsidR="001B5D65" w:rsidRPr="001B5D65" w:rsidRDefault="001B5D65"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МДК.03.01</w:t>
            </w:r>
          </w:p>
        </w:tc>
        <w:tc>
          <w:tcPr>
            <w:tcW w:w="3325" w:type="dxa"/>
            <w:shd w:val="clear" w:color="auto" w:fill="auto"/>
            <w:vAlign w:val="center"/>
            <w:hideMark/>
          </w:tcPr>
          <w:p w14:paraId="5385C1BC" w14:textId="45BBBA1C" w:rsidR="001B5D65" w:rsidRPr="001B5D65" w:rsidRDefault="003A60FF" w:rsidP="001B5D65">
            <w:pP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Основы оценки</w:t>
            </w:r>
            <w:r w:rsidR="001B5D65" w:rsidRPr="001B5D65">
              <w:rPr>
                <w:rFonts w:ascii="Times New Roman" w:eastAsia="Times New Roman" w:hAnsi="Times New Roman" w:cs="Times New Roman"/>
                <w:color w:val="000000"/>
                <w:sz w:val="16"/>
                <w:szCs w:val="16"/>
                <w:lang w:eastAsia="ru-RU"/>
              </w:rPr>
              <w:t xml:space="preserve"> </w:t>
            </w:r>
            <w:r w:rsidR="00672C7E" w:rsidRPr="001B5D65">
              <w:rPr>
                <w:rFonts w:ascii="Times New Roman" w:eastAsia="Times New Roman" w:hAnsi="Times New Roman" w:cs="Times New Roman"/>
                <w:color w:val="000000"/>
                <w:sz w:val="16"/>
                <w:szCs w:val="16"/>
                <w:lang w:eastAsia="ru-RU"/>
              </w:rPr>
              <w:t>ресурсов, подсчета</w:t>
            </w:r>
            <w:r w:rsidR="001B5D65" w:rsidRPr="001B5D65">
              <w:rPr>
                <w:rFonts w:ascii="Times New Roman" w:eastAsia="Times New Roman" w:hAnsi="Times New Roman" w:cs="Times New Roman"/>
                <w:color w:val="000000"/>
                <w:sz w:val="16"/>
                <w:szCs w:val="16"/>
                <w:lang w:eastAsia="ru-RU"/>
              </w:rPr>
              <w:t xml:space="preserve"> и пересчета запасов углеводородов</w:t>
            </w:r>
          </w:p>
        </w:tc>
        <w:tc>
          <w:tcPr>
            <w:tcW w:w="356" w:type="dxa"/>
            <w:shd w:val="clear" w:color="auto" w:fill="auto"/>
            <w:vAlign w:val="center"/>
            <w:hideMark/>
          </w:tcPr>
          <w:p w14:paraId="4D662D2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63DFF60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21EF67B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786A3E7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1EEACEB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310935F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49675B3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1D23C9D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0103FE8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14923D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DF0C6E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90C2C9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43170E0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6681B10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8704F6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27A1F1D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0AC68D8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7E30737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3CBA7D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56F3326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4AE296C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71C0257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73693A4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6ED10DB"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FAC666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CF0768" w:rsidRPr="00B312CB" w14:paraId="3DB276B3" w14:textId="77777777" w:rsidTr="00B312CB">
        <w:trPr>
          <w:trHeight w:val="20"/>
        </w:trPr>
        <w:tc>
          <w:tcPr>
            <w:tcW w:w="1065" w:type="dxa"/>
            <w:shd w:val="clear" w:color="auto" w:fill="auto"/>
            <w:vAlign w:val="center"/>
          </w:tcPr>
          <w:p w14:paraId="19D44C26" w14:textId="277D4BDE" w:rsidR="00CF0768" w:rsidRPr="001B5D65" w:rsidRDefault="00CF0768" w:rsidP="00CF0768">
            <w:pPr>
              <w:jc w:val="both"/>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УП 03</w:t>
            </w:r>
          </w:p>
        </w:tc>
        <w:tc>
          <w:tcPr>
            <w:tcW w:w="3325" w:type="dxa"/>
            <w:shd w:val="clear" w:color="auto" w:fill="auto"/>
            <w:vAlign w:val="center"/>
          </w:tcPr>
          <w:p w14:paraId="007A11FE" w14:textId="3B81C5E1" w:rsidR="00CF0768" w:rsidRPr="001B5D65" w:rsidRDefault="00CF0768" w:rsidP="00CF0768">
            <w:pPr>
              <w:jc w:val="both"/>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Учебная практика</w:t>
            </w:r>
          </w:p>
        </w:tc>
        <w:tc>
          <w:tcPr>
            <w:tcW w:w="356" w:type="dxa"/>
            <w:shd w:val="clear" w:color="auto" w:fill="auto"/>
            <w:vAlign w:val="center"/>
          </w:tcPr>
          <w:p w14:paraId="6610FBFD" w14:textId="13E766A5"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tcPr>
          <w:p w14:paraId="349FF406" w14:textId="2F597832"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tcPr>
          <w:p w14:paraId="77616AAF" w14:textId="1664EF1B"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tcPr>
          <w:p w14:paraId="6F46B9FA" w14:textId="3935A996"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tcPr>
          <w:p w14:paraId="07599626" w14:textId="5AB7C3F8"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tcPr>
          <w:p w14:paraId="12E1D9B1" w14:textId="56E5F12F"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tcPr>
          <w:p w14:paraId="7D692361" w14:textId="4E628E16"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tcPr>
          <w:p w14:paraId="457F3666" w14:textId="35F1BF0E"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tcPr>
          <w:p w14:paraId="3C56D221" w14:textId="163B467E"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69C8051E" w14:textId="7B0C1168"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tcPr>
          <w:p w14:paraId="39793487" w14:textId="1904C77B"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tcPr>
          <w:p w14:paraId="79E0F6B5" w14:textId="67658788"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tcPr>
          <w:p w14:paraId="46656B86" w14:textId="3D0D620B"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3BDAD191" w14:textId="45772094"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54A67201" w14:textId="0629ACC7" w:rsidR="00CF0768" w:rsidRPr="001B5D65" w:rsidRDefault="00CF0768" w:rsidP="00CF0768">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tcPr>
          <w:p w14:paraId="10707166"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56" w:type="dxa"/>
            <w:shd w:val="clear" w:color="auto" w:fill="auto"/>
            <w:vAlign w:val="center"/>
          </w:tcPr>
          <w:p w14:paraId="44BB1226"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56" w:type="dxa"/>
            <w:shd w:val="clear" w:color="auto" w:fill="auto"/>
            <w:vAlign w:val="center"/>
          </w:tcPr>
          <w:p w14:paraId="57B40934"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62" w:type="dxa"/>
            <w:shd w:val="clear" w:color="auto" w:fill="auto"/>
            <w:vAlign w:val="center"/>
          </w:tcPr>
          <w:p w14:paraId="30D20215"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80" w:type="dxa"/>
            <w:shd w:val="clear" w:color="auto" w:fill="auto"/>
            <w:vAlign w:val="center"/>
          </w:tcPr>
          <w:p w14:paraId="03A6B294"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52" w:type="dxa"/>
            <w:shd w:val="clear" w:color="auto" w:fill="auto"/>
            <w:vAlign w:val="center"/>
          </w:tcPr>
          <w:p w14:paraId="2D1D8E2A"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62" w:type="dxa"/>
            <w:shd w:val="clear" w:color="auto" w:fill="auto"/>
            <w:vAlign w:val="center"/>
          </w:tcPr>
          <w:p w14:paraId="61E3B626"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52" w:type="dxa"/>
            <w:shd w:val="clear" w:color="auto" w:fill="auto"/>
            <w:vAlign w:val="center"/>
          </w:tcPr>
          <w:p w14:paraId="77CFC849"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52" w:type="dxa"/>
            <w:shd w:val="clear" w:color="auto" w:fill="auto"/>
            <w:vAlign w:val="center"/>
          </w:tcPr>
          <w:p w14:paraId="79439BB7"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c>
          <w:tcPr>
            <w:tcW w:w="452" w:type="dxa"/>
            <w:shd w:val="clear" w:color="auto" w:fill="auto"/>
            <w:vAlign w:val="center"/>
          </w:tcPr>
          <w:p w14:paraId="31B9BDC8" w14:textId="77777777" w:rsidR="00CF0768" w:rsidRPr="001B5D65" w:rsidRDefault="00CF0768" w:rsidP="00CF0768">
            <w:pPr>
              <w:jc w:val="center"/>
              <w:rPr>
                <w:rFonts w:ascii="Times New Roman" w:eastAsia="Times New Roman" w:hAnsi="Times New Roman" w:cs="Times New Roman"/>
                <w:color w:val="000000"/>
                <w:sz w:val="16"/>
                <w:szCs w:val="16"/>
                <w:lang w:eastAsia="ru-RU"/>
              </w:rPr>
            </w:pPr>
          </w:p>
        </w:tc>
      </w:tr>
      <w:tr w:rsidR="001B5D65" w:rsidRPr="00B312CB" w14:paraId="2E4F2953" w14:textId="77777777" w:rsidTr="00B312CB">
        <w:trPr>
          <w:trHeight w:val="20"/>
        </w:trPr>
        <w:tc>
          <w:tcPr>
            <w:tcW w:w="1065" w:type="dxa"/>
            <w:shd w:val="clear" w:color="auto" w:fill="auto"/>
            <w:vAlign w:val="center"/>
            <w:hideMark/>
          </w:tcPr>
          <w:p w14:paraId="4D71ECB9"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ПП.03</w:t>
            </w:r>
          </w:p>
        </w:tc>
        <w:tc>
          <w:tcPr>
            <w:tcW w:w="3325" w:type="dxa"/>
            <w:shd w:val="clear" w:color="auto" w:fill="auto"/>
            <w:vAlign w:val="center"/>
            <w:hideMark/>
          </w:tcPr>
          <w:p w14:paraId="26935B90" w14:textId="77777777" w:rsidR="001B5D65" w:rsidRPr="001B5D65" w:rsidRDefault="001B5D65" w:rsidP="001B5D65">
            <w:pPr>
              <w:jc w:val="both"/>
              <w:rPr>
                <w:rFonts w:ascii="Times New Roman" w:eastAsia="Times New Roman" w:hAnsi="Times New Roman" w:cs="Times New Roman"/>
                <w:b/>
                <w:bCs/>
                <w:color w:val="000000"/>
                <w:sz w:val="16"/>
                <w:szCs w:val="16"/>
                <w:lang w:eastAsia="ru-RU"/>
              </w:rPr>
            </w:pPr>
            <w:r w:rsidRPr="001B5D65">
              <w:rPr>
                <w:rFonts w:ascii="Times New Roman" w:eastAsia="Times New Roman" w:hAnsi="Times New Roman" w:cs="Times New Roman"/>
                <w:b/>
                <w:bCs/>
                <w:color w:val="000000"/>
                <w:sz w:val="16"/>
                <w:szCs w:val="16"/>
                <w:lang w:eastAsia="ru-RU"/>
              </w:rPr>
              <w:t>Производственная практика</w:t>
            </w:r>
          </w:p>
        </w:tc>
        <w:tc>
          <w:tcPr>
            <w:tcW w:w="356" w:type="dxa"/>
            <w:shd w:val="clear" w:color="auto" w:fill="auto"/>
            <w:vAlign w:val="center"/>
            <w:hideMark/>
          </w:tcPr>
          <w:p w14:paraId="7E2C5B6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56" w:type="dxa"/>
            <w:shd w:val="clear" w:color="auto" w:fill="auto"/>
            <w:vAlign w:val="center"/>
            <w:hideMark/>
          </w:tcPr>
          <w:p w14:paraId="06BC8D0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0A7B78B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3DD22A1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409" w:type="dxa"/>
            <w:shd w:val="clear" w:color="auto" w:fill="auto"/>
            <w:vAlign w:val="center"/>
            <w:hideMark/>
          </w:tcPr>
          <w:p w14:paraId="42A6987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xml:space="preserve">О </w:t>
            </w:r>
          </w:p>
        </w:tc>
        <w:tc>
          <w:tcPr>
            <w:tcW w:w="338" w:type="dxa"/>
            <w:shd w:val="clear" w:color="auto" w:fill="auto"/>
            <w:vAlign w:val="center"/>
            <w:hideMark/>
          </w:tcPr>
          <w:p w14:paraId="0C34DA3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91" w:type="dxa"/>
            <w:shd w:val="clear" w:color="auto" w:fill="auto"/>
            <w:vAlign w:val="center"/>
            <w:hideMark/>
          </w:tcPr>
          <w:p w14:paraId="62A42B8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338" w:type="dxa"/>
            <w:shd w:val="clear" w:color="auto" w:fill="auto"/>
            <w:vAlign w:val="center"/>
            <w:hideMark/>
          </w:tcPr>
          <w:p w14:paraId="4F278335"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374" w:type="dxa"/>
            <w:shd w:val="clear" w:color="auto" w:fill="auto"/>
            <w:vAlign w:val="center"/>
            <w:hideMark/>
          </w:tcPr>
          <w:p w14:paraId="39E170EE"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8B62AC9"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F943012"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1304EE3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3F339F5A"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A7524B3"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3B0DBB2C"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О</w:t>
            </w:r>
          </w:p>
        </w:tc>
        <w:tc>
          <w:tcPr>
            <w:tcW w:w="456" w:type="dxa"/>
            <w:shd w:val="clear" w:color="auto" w:fill="auto"/>
            <w:vAlign w:val="center"/>
            <w:hideMark/>
          </w:tcPr>
          <w:p w14:paraId="18D2602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59BF717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6" w:type="dxa"/>
            <w:shd w:val="clear" w:color="auto" w:fill="auto"/>
            <w:vAlign w:val="center"/>
            <w:hideMark/>
          </w:tcPr>
          <w:p w14:paraId="2071A08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422825E6"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80" w:type="dxa"/>
            <w:shd w:val="clear" w:color="auto" w:fill="auto"/>
            <w:vAlign w:val="center"/>
            <w:hideMark/>
          </w:tcPr>
          <w:p w14:paraId="1942ADA4"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2E0C3230"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62" w:type="dxa"/>
            <w:shd w:val="clear" w:color="auto" w:fill="auto"/>
            <w:vAlign w:val="center"/>
            <w:hideMark/>
          </w:tcPr>
          <w:p w14:paraId="24EE2B77"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0062768"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67229CF1"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c>
          <w:tcPr>
            <w:tcW w:w="452" w:type="dxa"/>
            <w:shd w:val="clear" w:color="auto" w:fill="auto"/>
            <w:vAlign w:val="center"/>
            <w:hideMark/>
          </w:tcPr>
          <w:p w14:paraId="35EBB36D" w14:textId="77777777" w:rsidR="001B5D65" w:rsidRPr="001B5D65" w:rsidRDefault="001B5D65" w:rsidP="001B5D65">
            <w:pPr>
              <w:jc w:val="center"/>
              <w:rPr>
                <w:rFonts w:ascii="Times New Roman" w:eastAsia="Times New Roman" w:hAnsi="Times New Roman" w:cs="Times New Roman"/>
                <w:color w:val="000000"/>
                <w:sz w:val="16"/>
                <w:szCs w:val="16"/>
                <w:lang w:eastAsia="ru-RU"/>
              </w:rPr>
            </w:pPr>
            <w:r w:rsidRPr="001B5D65">
              <w:rPr>
                <w:rFonts w:ascii="Times New Roman" w:eastAsia="Times New Roman" w:hAnsi="Times New Roman" w:cs="Times New Roman"/>
                <w:color w:val="000000"/>
                <w:sz w:val="16"/>
                <w:szCs w:val="16"/>
                <w:lang w:eastAsia="ru-RU"/>
              </w:rPr>
              <w:t> </w:t>
            </w:r>
          </w:p>
        </w:tc>
      </w:tr>
      <w:tr w:rsidR="00085F0F" w:rsidRPr="00B312CB" w14:paraId="16EF3D0C" w14:textId="77777777" w:rsidTr="00371CC5">
        <w:trPr>
          <w:trHeight w:val="20"/>
        </w:trPr>
        <w:tc>
          <w:tcPr>
            <w:tcW w:w="1065" w:type="dxa"/>
            <w:shd w:val="clear" w:color="auto" w:fill="auto"/>
          </w:tcPr>
          <w:p w14:paraId="0D60A021" w14:textId="77777777" w:rsidR="00085F0F" w:rsidRPr="00371CC5" w:rsidRDefault="00085F0F" w:rsidP="00085F0F">
            <w:pPr>
              <w:rPr>
                <w:rFonts w:ascii="Times New Roman" w:eastAsia="Times New Roman" w:hAnsi="Times New Roman" w:cs="Times New Roman"/>
                <w:b/>
                <w:bCs/>
                <w:sz w:val="16"/>
                <w:szCs w:val="16"/>
                <w:lang w:eastAsia="ru-RU"/>
              </w:rPr>
            </w:pPr>
          </w:p>
        </w:tc>
        <w:tc>
          <w:tcPr>
            <w:tcW w:w="3325" w:type="dxa"/>
            <w:shd w:val="clear" w:color="auto" w:fill="auto"/>
          </w:tcPr>
          <w:p w14:paraId="4EEBCFF4" w14:textId="7A98BBA9" w:rsidR="00085F0F" w:rsidRPr="00371CC5" w:rsidRDefault="00085F0F" w:rsidP="00085F0F">
            <w:pPr>
              <w:rPr>
                <w:rFonts w:ascii="Times New Roman" w:eastAsia="Times New Roman" w:hAnsi="Times New Roman" w:cs="Times New Roman"/>
                <w:b/>
                <w:bCs/>
                <w:sz w:val="16"/>
                <w:szCs w:val="16"/>
                <w:lang w:eastAsia="ru-RU"/>
              </w:rPr>
            </w:pPr>
            <w:r w:rsidRPr="00371CC5">
              <w:rPr>
                <w:rFonts w:ascii="Times New Roman" w:hAnsi="Times New Roman"/>
                <w:b/>
                <w:bCs/>
                <w:sz w:val="16"/>
                <w:szCs w:val="16"/>
              </w:rPr>
              <w:t>Топливно-энергетический комплекс</w:t>
            </w:r>
          </w:p>
        </w:tc>
        <w:tc>
          <w:tcPr>
            <w:tcW w:w="356" w:type="dxa"/>
            <w:shd w:val="clear" w:color="auto" w:fill="auto"/>
            <w:noWrap/>
            <w:vAlign w:val="bottom"/>
          </w:tcPr>
          <w:p w14:paraId="4795A5CC" w14:textId="77777777" w:rsidR="00085F0F" w:rsidRPr="001B5D65" w:rsidRDefault="00085F0F" w:rsidP="00085F0F">
            <w:pPr>
              <w:rPr>
                <w:rFonts w:ascii="Calibri" w:eastAsia="Times New Roman" w:hAnsi="Calibri" w:cs="Calibri"/>
                <w:b/>
                <w:bCs/>
                <w:color w:val="000000"/>
                <w:sz w:val="16"/>
                <w:szCs w:val="16"/>
                <w:lang w:eastAsia="ru-RU"/>
              </w:rPr>
            </w:pPr>
          </w:p>
        </w:tc>
        <w:tc>
          <w:tcPr>
            <w:tcW w:w="356" w:type="dxa"/>
            <w:shd w:val="clear" w:color="auto" w:fill="auto"/>
            <w:noWrap/>
            <w:vAlign w:val="bottom"/>
          </w:tcPr>
          <w:p w14:paraId="53065B00" w14:textId="77777777" w:rsidR="00085F0F" w:rsidRPr="001B5D65" w:rsidRDefault="00085F0F"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35DDEB50"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1D992D83" w14:textId="77777777" w:rsidR="00085F0F" w:rsidRPr="001B5D65" w:rsidRDefault="00085F0F"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1873BF14"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2B76167E" w14:textId="77777777" w:rsidR="00085F0F" w:rsidRPr="001B5D65" w:rsidRDefault="00085F0F" w:rsidP="00085F0F">
            <w:pPr>
              <w:rPr>
                <w:rFonts w:ascii="Calibri" w:eastAsia="Times New Roman" w:hAnsi="Calibri" w:cs="Calibri"/>
                <w:b/>
                <w:bCs/>
                <w:color w:val="000000"/>
                <w:sz w:val="16"/>
                <w:szCs w:val="16"/>
                <w:lang w:eastAsia="ru-RU"/>
              </w:rPr>
            </w:pPr>
          </w:p>
        </w:tc>
        <w:tc>
          <w:tcPr>
            <w:tcW w:w="391" w:type="dxa"/>
            <w:shd w:val="clear" w:color="auto" w:fill="auto"/>
            <w:noWrap/>
            <w:vAlign w:val="bottom"/>
          </w:tcPr>
          <w:p w14:paraId="6C49AA66"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611B07F5" w14:textId="77777777" w:rsidR="00085F0F" w:rsidRPr="001B5D65" w:rsidRDefault="00085F0F" w:rsidP="00085F0F">
            <w:pPr>
              <w:rPr>
                <w:rFonts w:ascii="Calibri" w:eastAsia="Times New Roman" w:hAnsi="Calibri" w:cs="Calibri"/>
                <w:b/>
                <w:bCs/>
                <w:color w:val="000000"/>
                <w:sz w:val="16"/>
                <w:szCs w:val="16"/>
                <w:lang w:eastAsia="ru-RU"/>
              </w:rPr>
            </w:pPr>
          </w:p>
        </w:tc>
        <w:tc>
          <w:tcPr>
            <w:tcW w:w="374" w:type="dxa"/>
            <w:shd w:val="clear" w:color="auto" w:fill="auto"/>
            <w:noWrap/>
            <w:vAlign w:val="bottom"/>
          </w:tcPr>
          <w:p w14:paraId="650D3A69"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4786CA60"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190EA4DC"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61D7598C"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1D933098"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32BBFDCD"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71047F5B"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5496B6C0"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34EDC4C8"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20A30F1D" w14:textId="77777777" w:rsidR="00085F0F" w:rsidRPr="001B5D65" w:rsidRDefault="00085F0F"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2A8798F0" w14:textId="77777777" w:rsidR="00085F0F" w:rsidRPr="001B5D65" w:rsidRDefault="00085F0F" w:rsidP="00085F0F">
            <w:pPr>
              <w:rPr>
                <w:rFonts w:ascii="Calibri" w:eastAsia="Times New Roman" w:hAnsi="Calibri" w:cs="Calibri"/>
                <w:b/>
                <w:bCs/>
                <w:color w:val="000000"/>
                <w:sz w:val="16"/>
                <w:szCs w:val="16"/>
                <w:lang w:eastAsia="ru-RU"/>
              </w:rPr>
            </w:pPr>
          </w:p>
        </w:tc>
        <w:tc>
          <w:tcPr>
            <w:tcW w:w="480" w:type="dxa"/>
            <w:shd w:val="clear" w:color="auto" w:fill="auto"/>
            <w:noWrap/>
            <w:vAlign w:val="bottom"/>
          </w:tcPr>
          <w:p w14:paraId="2F02FB04"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20649B67" w14:textId="77777777" w:rsidR="00085F0F" w:rsidRPr="001B5D65" w:rsidRDefault="00085F0F"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4EAA74D1"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7C504AD1"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2F532C69"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24DB94FC" w14:textId="77777777" w:rsidR="00085F0F" w:rsidRPr="001B5D65" w:rsidRDefault="00085F0F" w:rsidP="00085F0F">
            <w:pPr>
              <w:rPr>
                <w:rFonts w:ascii="Calibri" w:eastAsia="Times New Roman" w:hAnsi="Calibri" w:cs="Calibri"/>
                <w:b/>
                <w:bCs/>
                <w:color w:val="000000"/>
                <w:sz w:val="16"/>
                <w:szCs w:val="16"/>
                <w:lang w:eastAsia="ru-RU"/>
              </w:rPr>
            </w:pPr>
          </w:p>
        </w:tc>
      </w:tr>
      <w:tr w:rsidR="00085F0F" w:rsidRPr="00B312CB" w14:paraId="6E49D685" w14:textId="77777777" w:rsidTr="00371CC5">
        <w:trPr>
          <w:trHeight w:val="20"/>
        </w:trPr>
        <w:tc>
          <w:tcPr>
            <w:tcW w:w="1065" w:type="dxa"/>
            <w:shd w:val="clear" w:color="auto" w:fill="auto"/>
          </w:tcPr>
          <w:p w14:paraId="7305C35B" w14:textId="50643722" w:rsidR="00085F0F" w:rsidRPr="00371CC5" w:rsidRDefault="00085F0F" w:rsidP="00085F0F">
            <w:pPr>
              <w:rPr>
                <w:rFonts w:ascii="Times New Roman" w:eastAsia="Times New Roman" w:hAnsi="Times New Roman" w:cs="Times New Roman"/>
                <w:b/>
                <w:bCs/>
                <w:sz w:val="16"/>
                <w:szCs w:val="16"/>
                <w:lang w:eastAsia="ru-RU"/>
              </w:rPr>
            </w:pPr>
            <w:r w:rsidRPr="00371CC5">
              <w:rPr>
                <w:rFonts w:ascii="Times New Roman" w:hAnsi="Times New Roman"/>
                <w:b/>
                <w:bCs/>
                <w:sz w:val="16"/>
                <w:szCs w:val="16"/>
              </w:rPr>
              <w:t>ПМ.0Х</w:t>
            </w:r>
          </w:p>
        </w:tc>
        <w:tc>
          <w:tcPr>
            <w:tcW w:w="3325" w:type="dxa"/>
            <w:shd w:val="clear" w:color="auto" w:fill="auto"/>
          </w:tcPr>
          <w:p w14:paraId="3F247DA2" w14:textId="2194784A" w:rsidR="00085F0F" w:rsidRPr="00371CC5" w:rsidRDefault="00085F0F" w:rsidP="00085F0F">
            <w:pPr>
              <w:rPr>
                <w:rFonts w:ascii="Times New Roman" w:eastAsia="Times New Roman" w:hAnsi="Times New Roman" w:cs="Times New Roman"/>
                <w:b/>
                <w:bCs/>
                <w:sz w:val="16"/>
                <w:szCs w:val="16"/>
                <w:lang w:eastAsia="ru-RU"/>
              </w:rPr>
            </w:pPr>
            <w:r w:rsidRPr="00371CC5">
              <w:rPr>
                <w:rFonts w:ascii="Times New Roman" w:hAnsi="Times New Roman"/>
                <w:sz w:val="16"/>
                <w:szCs w:val="16"/>
              </w:rPr>
              <w:t xml:space="preserve">Выполнение работ по профессии </w:t>
            </w:r>
            <w:r w:rsidR="004372A4">
              <w:rPr>
                <w:rFonts w:ascii="Times New Roman" w:hAnsi="Times New Roman"/>
                <w:sz w:val="16"/>
                <w:szCs w:val="16"/>
              </w:rPr>
              <w:t xml:space="preserve">16839 </w:t>
            </w:r>
            <w:r w:rsidRPr="00371CC5">
              <w:rPr>
                <w:rFonts w:ascii="Times New Roman" w:hAnsi="Times New Roman"/>
                <w:bCs/>
                <w:sz w:val="16"/>
              </w:rPr>
              <w:t>Помощник бурильщика эксплуатационного и разведочного бурения скважин на нефть и газ (второй)</w:t>
            </w:r>
          </w:p>
        </w:tc>
        <w:tc>
          <w:tcPr>
            <w:tcW w:w="356" w:type="dxa"/>
            <w:shd w:val="clear" w:color="auto" w:fill="auto"/>
            <w:noWrap/>
            <w:vAlign w:val="bottom"/>
          </w:tcPr>
          <w:p w14:paraId="75F48830" w14:textId="77777777" w:rsidR="00085F0F" w:rsidRPr="001B5D65" w:rsidRDefault="00085F0F" w:rsidP="00085F0F">
            <w:pPr>
              <w:rPr>
                <w:rFonts w:ascii="Calibri" w:eastAsia="Times New Roman" w:hAnsi="Calibri" w:cs="Calibri"/>
                <w:b/>
                <w:bCs/>
                <w:color w:val="000000"/>
                <w:sz w:val="16"/>
                <w:szCs w:val="16"/>
                <w:lang w:eastAsia="ru-RU"/>
              </w:rPr>
            </w:pPr>
          </w:p>
        </w:tc>
        <w:tc>
          <w:tcPr>
            <w:tcW w:w="356" w:type="dxa"/>
            <w:shd w:val="clear" w:color="auto" w:fill="auto"/>
            <w:noWrap/>
            <w:vAlign w:val="bottom"/>
          </w:tcPr>
          <w:p w14:paraId="41199F8F" w14:textId="77777777" w:rsidR="00085F0F" w:rsidRPr="001B5D65" w:rsidRDefault="00085F0F"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0F0B1030"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3678AFBE" w14:textId="77777777" w:rsidR="00085F0F" w:rsidRPr="001B5D65" w:rsidRDefault="00085F0F"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4EFAEF9A"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0BC6D026" w14:textId="77777777" w:rsidR="00085F0F" w:rsidRPr="001B5D65" w:rsidRDefault="00085F0F" w:rsidP="00085F0F">
            <w:pPr>
              <w:rPr>
                <w:rFonts w:ascii="Calibri" w:eastAsia="Times New Roman" w:hAnsi="Calibri" w:cs="Calibri"/>
                <w:b/>
                <w:bCs/>
                <w:color w:val="000000"/>
                <w:sz w:val="16"/>
                <w:szCs w:val="16"/>
                <w:lang w:eastAsia="ru-RU"/>
              </w:rPr>
            </w:pPr>
          </w:p>
        </w:tc>
        <w:tc>
          <w:tcPr>
            <w:tcW w:w="391" w:type="dxa"/>
            <w:shd w:val="clear" w:color="auto" w:fill="auto"/>
            <w:noWrap/>
            <w:vAlign w:val="bottom"/>
          </w:tcPr>
          <w:p w14:paraId="652BF62D"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62901B46" w14:textId="77777777" w:rsidR="00085F0F" w:rsidRPr="001B5D65" w:rsidRDefault="00085F0F" w:rsidP="00085F0F">
            <w:pPr>
              <w:rPr>
                <w:rFonts w:ascii="Calibri" w:eastAsia="Times New Roman" w:hAnsi="Calibri" w:cs="Calibri"/>
                <w:b/>
                <w:bCs/>
                <w:color w:val="000000"/>
                <w:sz w:val="16"/>
                <w:szCs w:val="16"/>
                <w:lang w:eastAsia="ru-RU"/>
              </w:rPr>
            </w:pPr>
          </w:p>
        </w:tc>
        <w:tc>
          <w:tcPr>
            <w:tcW w:w="374" w:type="dxa"/>
            <w:shd w:val="clear" w:color="auto" w:fill="auto"/>
            <w:noWrap/>
            <w:vAlign w:val="bottom"/>
          </w:tcPr>
          <w:p w14:paraId="4D734118"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59950870"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45719EE8"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32EA0B8A"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57C97E21"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67F89F63"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48078C48"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649D6E89"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06A66972"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3927EE91" w14:textId="77777777" w:rsidR="00085F0F" w:rsidRPr="001B5D65" w:rsidRDefault="00085F0F"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4BF7F456" w14:textId="77777777" w:rsidR="00085F0F" w:rsidRPr="001B5D65" w:rsidRDefault="00085F0F" w:rsidP="00085F0F">
            <w:pPr>
              <w:rPr>
                <w:rFonts w:ascii="Calibri" w:eastAsia="Times New Roman" w:hAnsi="Calibri" w:cs="Calibri"/>
                <w:b/>
                <w:bCs/>
                <w:color w:val="000000"/>
                <w:sz w:val="16"/>
                <w:szCs w:val="16"/>
                <w:lang w:eastAsia="ru-RU"/>
              </w:rPr>
            </w:pPr>
          </w:p>
        </w:tc>
        <w:tc>
          <w:tcPr>
            <w:tcW w:w="480" w:type="dxa"/>
            <w:shd w:val="clear" w:color="auto" w:fill="auto"/>
            <w:noWrap/>
            <w:vAlign w:val="bottom"/>
          </w:tcPr>
          <w:p w14:paraId="026561E9"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0669D2E2" w14:textId="77777777" w:rsidR="00085F0F" w:rsidRPr="001B5D65" w:rsidRDefault="00085F0F"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24CBD42A"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3A97123C"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50A36139"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26D5AC90" w14:textId="77777777" w:rsidR="00085F0F" w:rsidRPr="001B5D65" w:rsidRDefault="00085F0F" w:rsidP="00085F0F">
            <w:pPr>
              <w:rPr>
                <w:rFonts w:ascii="Calibri" w:eastAsia="Times New Roman" w:hAnsi="Calibri" w:cs="Calibri"/>
                <w:b/>
                <w:bCs/>
                <w:color w:val="000000"/>
                <w:sz w:val="16"/>
                <w:szCs w:val="16"/>
                <w:lang w:eastAsia="ru-RU"/>
              </w:rPr>
            </w:pPr>
          </w:p>
        </w:tc>
      </w:tr>
      <w:tr w:rsidR="00085F0F" w:rsidRPr="00B312CB" w14:paraId="772346C5" w14:textId="77777777" w:rsidTr="00371CC5">
        <w:trPr>
          <w:trHeight w:val="20"/>
        </w:trPr>
        <w:tc>
          <w:tcPr>
            <w:tcW w:w="1065" w:type="dxa"/>
            <w:shd w:val="clear" w:color="auto" w:fill="auto"/>
          </w:tcPr>
          <w:p w14:paraId="21B78DBA" w14:textId="5037AAB3" w:rsidR="00085F0F" w:rsidRPr="00371CC5" w:rsidRDefault="00085F0F" w:rsidP="00085F0F">
            <w:pPr>
              <w:rPr>
                <w:rFonts w:ascii="Times New Roman" w:eastAsia="Times New Roman" w:hAnsi="Times New Roman" w:cs="Times New Roman"/>
                <w:b/>
                <w:bCs/>
                <w:sz w:val="16"/>
                <w:szCs w:val="16"/>
                <w:lang w:eastAsia="ru-RU"/>
              </w:rPr>
            </w:pPr>
            <w:r w:rsidRPr="00371CC5">
              <w:rPr>
                <w:rFonts w:ascii="Times New Roman" w:hAnsi="Times New Roman"/>
                <w:b/>
                <w:bCs/>
                <w:sz w:val="16"/>
                <w:szCs w:val="16"/>
              </w:rPr>
              <w:t>МДК.0Х.01</w:t>
            </w:r>
          </w:p>
        </w:tc>
        <w:tc>
          <w:tcPr>
            <w:tcW w:w="3325" w:type="dxa"/>
            <w:shd w:val="clear" w:color="auto" w:fill="auto"/>
          </w:tcPr>
          <w:p w14:paraId="19C4D125" w14:textId="77777777" w:rsidR="00085F0F" w:rsidRPr="00371CC5" w:rsidRDefault="00085F0F" w:rsidP="00085F0F">
            <w:pPr>
              <w:rPr>
                <w:rFonts w:ascii="Times New Roman" w:eastAsia="Times New Roman" w:hAnsi="Times New Roman" w:cs="Times New Roman"/>
                <w:b/>
                <w:bCs/>
                <w:sz w:val="16"/>
                <w:szCs w:val="16"/>
                <w:lang w:eastAsia="ru-RU"/>
              </w:rPr>
            </w:pPr>
          </w:p>
        </w:tc>
        <w:tc>
          <w:tcPr>
            <w:tcW w:w="356" w:type="dxa"/>
            <w:shd w:val="clear" w:color="auto" w:fill="auto"/>
            <w:noWrap/>
            <w:vAlign w:val="bottom"/>
          </w:tcPr>
          <w:p w14:paraId="2E98313D" w14:textId="77777777" w:rsidR="00085F0F" w:rsidRPr="001B5D65" w:rsidRDefault="00085F0F" w:rsidP="00085F0F">
            <w:pPr>
              <w:rPr>
                <w:rFonts w:ascii="Calibri" w:eastAsia="Times New Roman" w:hAnsi="Calibri" w:cs="Calibri"/>
                <w:b/>
                <w:bCs/>
                <w:color w:val="000000"/>
                <w:sz w:val="16"/>
                <w:szCs w:val="16"/>
                <w:lang w:eastAsia="ru-RU"/>
              </w:rPr>
            </w:pPr>
          </w:p>
        </w:tc>
        <w:tc>
          <w:tcPr>
            <w:tcW w:w="356" w:type="dxa"/>
            <w:shd w:val="clear" w:color="auto" w:fill="auto"/>
            <w:noWrap/>
            <w:vAlign w:val="bottom"/>
          </w:tcPr>
          <w:p w14:paraId="1FA5BEDD" w14:textId="77777777" w:rsidR="00085F0F" w:rsidRPr="001B5D65" w:rsidRDefault="00085F0F"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3497E5A0"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4250ED96" w14:textId="77777777" w:rsidR="00085F0F" w:rsidRPr="001B5D65" w:rsidRDefault="00085F0F"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35B771C1"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5993BFEB" w14:textId="77777777" w:rsidR="00085F0F" w:rsidRPr="001B5D65" w:rsidRDefault="00085F0F" w:rsidP="00085F0F">
            <w:pPr>
              <w:rPr>
                <w:rFonts w:ascii="Calibri" w:eastAsia="Times New Roman" w:hAnsi="Calibri" w:cs="Calibri"/>
                <w:b/>
                <w:bCs/>
                <w:color w:val="000000"/>
                <w:sz w:val="16"/>
                <w:szCs w:val="16"/>
                <w:lang w:eastAsia="ru-RU"/>
              </w:rPr>
            </w:pPr>
          </w:p>
        </w:tc>
        <w:tc>
          <w:tcPr>
            <w:tcW w:w="391" w:type="dxa"/>
            <w:shd w:val="clear" w:color="auto" w:fill="auto"/>
            <w:noWrap/>
            <w:vAlign w:val="bottom"/>
          </w:tcPr>
          <w:p w14:paraId="14368D2A"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0BD2423A" w14:textId="77777777" w:rsidR="00085F0F" w:rsidRPr="001B5D65" w:rsidRDefault="00085F0F" w:rsidP="00085F0F">
            <w:pPr>
              <w:rPr>
                <w:rFonts w:ascii="Calibri" w:eastAsia="Times New Roman" w:hAnsi="Calibri" w:cs="Calibri"/>
                <w:b/>
                <w:bCs/>
                <w:color w:val="000000"/>
                <w:sz w:val="16"/>
                <w:szCs w:val="16"/>
                <w:lang w:eastAsia="ru-RU"/>
              </w:rPr>
            </w:pPr>
          </w:p>
        </w:tc>
        <w:tc>
          <w:tcPr>
            <w:tcW w:w="374" w:type="dxa"/>
            <w:shd w:val="clear" w:color="auto" w:fill="auto"/>
            <w:noWrap/>
            <w:vAlign w:val="bottom"/>
          </w:tcPr>
          <w:p w14:paraId="1C4366DE"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60CE042D"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5A830EA8"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70D63AD7"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659C34F4"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34A84F61"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37FA14CE"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0FFCF124"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75BB9E6F"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39B9F68B" w14:textId="77777777" w:rsidR="00085F0F" w:rsidRPr="001B5D65" w:rsidRDefault="00085F0F"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2E3413D4" w14:textId="77777777" w:rsidR="00085F0F" w:rsidRPr="001B5D65" w:rsidRDefault="00085F0F" w:rsidP="00085F0F">
            <w:pPr>
              <w:rPr>
                <w:rFonts w:ascii="Calibri" w:eastAsia="Times New Roman" w:hAnsi="Calibri" w:cs="Calibri"/>
                <w:b/>
                <w:bCs/>
                <w:color w:val="000000"/>
                <w:sz w:val="16"/>
                <w:szCs w:val="16"/>
                <w:lang w:eastAsia="ru-RU"/>
              </w:rPr>
            </w:pPr>
          </w:p>
        </w:tc>
        <w:tc>
          <w:tcPr>
            <w:tcW w:w="480" w:type="dxa"/>
            <w:shd w:val="clear" w:color="auto" w:fill="auto"/>
            <w:noWrap/>
            <w:vAlign w:val="bottom"/>
          </w:tcPr>
          <w:p w14:paraId="1EE983FC"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7F791776" w14:textId="77777777" w:rsidR="00085F0F" w:rsidRPr="001B5D65" w:rsidRDefault="00085F0F"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6385FD8E"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265D1BCF"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5D00AB44"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7DB72C16" w14:textId="77777777" w:rsidR="00085F0F" w:rsidRPr="001B5D65" w:rsidRDefault="00085F0F" w:rsidP="00085F0F">
            <w:pPr>
              <w:rPr>
                <w:rFonts w:ascii="Calibri" w:eastAsia="Times New Roman" w:hAnsi="Calibri" w:cs="Calibri"/>
                <w:b/>
                <w:bCs/>
                <w:color w:val="000000"/>
                <w:sz w:val="16"/>
                <w:szCs w:val="16"/>
                <w:lang w:eastAsia="ru-RU"/>
              </w:rPr>
            </w:pPr>
          </w:p>
        </w:tc>
      </w:tr>
      <w:tr w:rsidR="00085F0F" w:rsidRPr="00B312CB" w14:paraId="51063108" w14:textId="77777777" w:rsidTr="00371CC5">
        <w:trPr>
          <w:trHeight w:val="20"/>
        </w:trPr>
        <w:tc>
          <w:tcPr>
            <w:tcW w:w="1065" w:type="dxa"/>
            <w:shd w:val="clear" w:color="auto" w:fill="auto"/>
          </w:tcPr>
          <w:p w14:paraId="1F5EDA4C" w14:textId="029C875F" w:rsidR="00085F0F" w:rsidRPr="00371CC5" w:rsidRDefault="00085F0F" w:rsidP="00085F0F">
            <w:pPr>
              <w:rPr>
                <w:rFonts w:ascii="Times New Roman" w:eastAsia="Times New Roman" w:hAnsi="Times New Roman" w:cs="Times New Roman"/>
                <w:b/>
                <w:bCs/>
                <w:sz w:val="16"/>
                <w:szCs w:val="16"/>
                <w:lang w:eastAsia="ru-RU"/>
              </w:rPr>
            </w:pPr>
            <w:r w:rsidRPr="00371CC5">
              <w:rPr>
                <w:rFonts w:ascii="Times New Roman" w:hAnsi="Times New Roman"/>
                <w:b/>
                <w:bCs/>
                <w:sz w:val="16"/>
                <w:szCs w:val="16"/>
              </w:rPr>
              <w:t>УП.ХХ</w:t>
            </w:r>
          </w:p>
        </w:tc>
        <w:tc>
          <w:tcPr>
            <w:tcW w:w="3325" w:type="dxa"/>
            <w:shd w:val="clear" w:color="auto" w:fill="auto"/>
          </w:tcPr>
          <w:p w14:paraId="14E94A49" w14:textId="77777777" w:rsidR="00085F0F" w:rsidRPr="00371CC5" w:rsidRDefault="00085F0F" w:rsidP="00085F0F">
            <w:pPr>
              <w:rPr>
                <w:rFonts w:ascii="Times New Roman" w:eastAsia="Times New Roman" w:hAnsi="Times New Roman" w:cs="Times New Roman"/>
                <w:b/>
                <w:bCs/>
                <w:sz w:val="16"/>
                <w:szCs w:val="16"/>
                <w:lang w:eastAsia="ru-RU"/>
              </w:rPr>
            </w:pPr>
          </w:p>
        </w:tc>
        <w:tc>
          <w:tcPr>
            <w:tcW w:w="356" w:type="dxa"/>
            <w:shd w:val="clear" w:color="auto" w:fill="auto"/>
            <w:noWrap/>
            <w:vAlign w:val="bottom"/>
          </w:tcPr>
          <w:p w14:paraId="54D3A098" w14:textId="77777777" w:rsidR="00085F0F" w:rsidRPr="001B5D65" w:rsidRDefault="00085F0F" w:rsidP="00085F0F">
            <w:pPr>
              <w:rPr>
                <w:rFonts w:ascii="Calibri" w:eastAsia="Times New Roman" w:hAnsi="Calibri" w:cs="Calibri"/>
                <w:b/>
                <w:bCs/>
                <w:color w:val="000000"/>
                <w:sz w:val="16"/>
                <w:szCs w:val="16"/>
                <w:lang w:eastAsia="ru-RU"/>
              </w:rPr>
            </w:pPr>
          </w:p>
        </w:tc>
        <w:tc>
          <w:tcPr>
            <w:tcW w:w="356" w:type="dxa"/>
            <w:shd w:val="clear" w:color="auto" w:fill="auto"/>
            <w:noWrap/>
            <w:vAlign w:val="bottom"/>
          </w:tcPr>
          <w:p w14:paraId="55C4CB66" w14:textId="77777777" w:rsidR="00085F0F" w:rsidRPr="001B5D65" w:rsidRDefault="00085F0F"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79BBDC45"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36FE4990" w14:textId="77777777" w:rsidR="00085F0F" w:rsidRPr="001B5D65" w:rsidRDefault="00085F0F"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5458F4F3"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73B9EDBC" w14:textId="77777777" w:rsidR="00085F0F" w:rsidRPr="001B5D65" w:rsidRDefault="00085F0F" w:rsidP="00085F0F">
            <w:pPr>
              <w:rPr>
                <w:rFonts w:ascii="Calibri" w:eastAsia="Times New Roman" w:hAnsi="Calibri" w:cs="Calibri"/>
                <w:b/>
                <w:bCs/>
                <w:color w:val="000000"/>
                <w:sz w:val="16"/>
                <w:szCs w:val="16"/>
                <w:lang w:eastAsia="ru-RU"/>
              </w:rPr>
            </w:pPr>
          </w:p>
        </w:tc>
        <w:tc>
          <w:tcPr>
            <w:tcW w:w="391" w:type="dxa"/>
            <w:shd w:val="clear" w:color="auto" w:fill="auto"/>
            <w:noWrap/>
            <w:vAlign w:val="bottom"/>
          </w:tcPr>
          <w:p w14:paraId="3EE22EDF" w14:textId="77777777" w:rsidR="00085F0F" w:rsidRPr="001B5D65" w:rsidRDefault="00085F0F"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062CF84F" w14:textId="77777777" w:rsidR="00085F0F" w:rsidRPr="001B5D65" w:rsidRDefault="00085F0F" w:rsidP="00085F0F">
            <w:pPr>
              <w:rPr>
                <w:rFonts w:ascii="Calibri" w:eastAsia="Times New Roman" w:hAnsi="Calibri" w:cs="Calibri"/>
                <w:b/>
                <w:bCs/>
                <w:color w:val="000000"/>
                <w:sz w:val="16"/>
                <w:szCs w:val="16"/>
                <w:lang w:eastAsia="ru-RU"/>
              </w:rPr>
            </w:pPr>
          </w:p>
        </w:tc>
        <w:tc>
          <w:tcPr>
            <w:tcW w:w="374" w:type="dxa"/>
            <w:shd w:val="clear" w:color="auto" w:fill="auto"/>
            <w:noWrap/>
            <w:vAlign w:val="bottom"/>
          </w:tcPr>
          <w:p w14:paraId="063E9345"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29A463C2"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2293CAF7"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1ADE3622"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59CF6601"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04892249"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1BF50FE8"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236FF267"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18B318F6" w14:textId="77777777" w:rsidR="00085F0F" w:rsidRPr="001B5D65" w:rsidRDefault="00085F0F"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29D14A0B" w14:textId="77777777" w:rsidR="00085F0F" w:rsidRPr="001B5D65" w:rsidRDefault="00085F0F"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5D125612" w14:textId="77777777" w:rsidR="00085F0F" w:rsidRPr="001B5D65" w:rsidRDefault="00085F0F" w:rsidP="00085F0F">
            <w:pPr>
              <w:rPr>
                <w:rFonts w:ascii="Calibri" w:eastAsia="Times New Roman" w:hAnsi="Calibri" w:cs="Calibri"/>
                <w:b/>
                <w:bCs/>
                <w:color w:val="000000"/>
                <w:sz w:val="16"/>
                <w:szCs w:val="16"/>
                <w:lang w:eastAsia="ru-RU"/>
              </w:rPr>
            </w:pPr>
          </w:p>
        </w:tc>
        <w:tc>
          <w:tcPr>
            <w:tcW w:w="480" w:type="dxa"/>
            <w:shd w:val="clear" w:color="auto" w:fill="auto"/>
            <w:noWrap/>
            <w:vAlign w:val="bottom"/>
          </w:tcPr>
          <w:p w14:paraId="237CD4B8"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06F96B11" w14:textId="77777777" w:rsidR="00085F0F" w:rsidRPr="001B5D65" w:rsidRDefault="00085F0F"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298D24F2"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26CF337A"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75F6A7CF" w14:textId="77777777" w:rsidR="00085F0F" w:rsidRPr="001B5D65" w:rsidRDefault="00085F0F"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12909DE6" w14:textId="77777777" w:rsidR="00085F0F" w:rsidRPr="001B5D65" w:rsidRDefault="00085F0F" w:rsidP="00085F0F">
            <w:pPr>
              <w:rPr>
                <w:rFonts w:ascii="Calibri" w:eastAsia="Times New Roman" w:hAnsi="Calibri" w:cs="Calibri"/>
                <w:b/>
                <w:bCs/>
                <w:color w:val="000000"/>
                <w:sz w:val="16"/>
                <w:szCs w:val="16"/>
                <w:lang w:eastAsia="ru-RU"/>
              </w:rPr>
            </w:pPr>
          </w:p>
        </w:tc>
      </w:tr>
      <w:tr w:rsidR="00801BB6" w:rsidRPr="00B312CB" w14:paraId="30AF29B3" w14:textId="77777777" w:rsidTr="00371CC5">
        <w:trPr>
          <w:trHeight w:val="20"/>
        </w:trPr>
        <w:tc>
          <w:tcPr>
            <w:tcW w:w="1065" w:type="dxa"/>
            <w:shd w:val="clear" w:color="auto" w:fill="auto"/>
          </w:tcPr>
          <w:p w14:paraId="26B9ACD9" w14:textId="0D44EB4C" w:rsidR="00801BB6" w:rsidRPr="00371CC5" w:rsidRDefault="00801BB6" w:rsidP="00085F0F">
            <w:pPr>
              <w:rPr>
                <w:rFonts w:ascii="Times New Roman" w:hAnsi="Times New Roman"/>
                <w:b/>
                <w:bCs/>
                <w:sz w:val="16"/>
                <w:szCs w:val="16"/>
              </w:rPr>
            </w:pPr>
            <w:r>
              <w:rPr>
                <w:rFonts w:ascii="Times New Roman" w:hAnsi="Times New Roman"/>
                <w:b/>
                <w:bCs/>
                <w:sz w:val="16"/>
                <w:szCs w:val="16"/>
              </w:rPr>
              <w:t>ПП ХХ</w:t>
            </w:r>
          </w:p>
        </w:tc>
        <w:tc>
          <w:tcPr>
            <w:tcW w:w="3325" w:type="dxa"/>
            <w:shd w:val="clear" w:color="auto" w:fill="auto"/>
          </w:tcPr>
          <w:p w14:paraId="3C28C159" w14:textId="77777777" w:rsidR="00801BB6" w:rsidRPr="00371CC5" w:rsidRDefault="00801BB6" w:rsidP="00085F0F">
            <w:pPr>
              <w:rPr>
                <w:rFonts w:ascii="Times New Roman" w:eastAsia="Times New Roman" w:hAnsi="Times New Roman" w:cs="Times New Roman"/>
                <w:b/>
                <w:bCs/>
                <w:sz w:val="16"/>
                <w:szCs w:val="16"/>
                <w:lang w:eastAsia="ru-RU"/>
              </w:rPr>
            </w:pPr>
          </w:p>
        </w:tc>
        <w:tc>
          <w:tcPr>
            <w:tcW w:w="356" w:type="dxa"/>
            <w:shd w:val="clear" w:color="auto" w:fill="auto"/>
            <w:noWrap/>
            <w:vAlign w:val="bottom"/>
          </w:tcPr>
          <w:p w14:paraId="028E35DF" w14:textId="77777777" w:rsidR="00801BB6" w:rsidRPr="001B5D65" w:rsidRDefault="00801BB6" w:rsidP="00085F0F">
            <w:pPr>
              <w:rPr>
                <w:rFonts w:ascii="Calibri" w:eastAsia="Times New Roman" w:hAnsi="Calibri" w:cs="Calibri"/>
                <w:b/>
                <w:bCs/>
                <w:color w:val="000000"/>
                <w:sz w:val="16"/>
                <w:szCs w:val="16"/>
                <w:lang w:eastAsia="ru-RU"/>
              </w:rPr>
            </w:pPr>
          </w:p>
        </w:tc>
        <w:tc>
          <w:tcPr>
            <w:tcW w:w="356" w:type="dxa"/>
            <w:shd w:val="clear" w:color="auto" w:fill="auto"/>
            <w:noWrap/>
            <w:vAlign w:val="bottom"/>
          </w:tcPr>
          <w:p w14:paraId="24B56AE1" w14:textId="77777777" w:rsidR="00801BB6" w:rsidRPr="001B5D65" w:rsidRDefault="00801BB6"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5ED1FC6D" w14:textId="77777777" w:rsidR="00801BB6" w:rsidRPr="001B5D65" w:rsidRDefault="00801BB6"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38CDC567" w14:textId="77777777" w:rsidR="00801BB6" w:rsidRPr="001B5D65" w:rsidRDefault="00801BB6" w:rsidP="00085F0F">
            <w:pPr>
              <w:rPr>
                <w:rFonts w:ascii="Calibri" w:eastAsia="Times New Roman" w:hAnsi="Calibri" w:cs="Calibri"/>
                <w:b/>
                <w:bCs/>
                <w:color w:val="000000"/>
                <w:sz w:val="16"/>
                <w:szCs w:val="16"/>
                <w:lang w:eastAsia="ru-RU"/>
              </w:rPr>
            </w:pPr>
          </w:p>
        </w:tc>
        <w:tc>
          <w:tcPr>
            <w:tcW w:w="409" w:type="dxa"/>
            <w:shd w:val="clear" w:color="auto" w:fill="auto"/>
            <w:noWrap/>
            <w:vAlign w:val="bottom"/>
          </w:tcPr>
          <w:p w14:paraId="491AD829" w14:textId="77777777" w:rsidR="00801BB6" w:rsidRPr="001B5D65" w:rsidRDefault="00801BB6"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25E36B45" w14:textId="77777777" w:rsidR="00801BB6" w:rsidRPr="001B5D65" w:rsidRDefault="00801BB6" w:rsidP="00085F0F">
            <w:pPr>
              <w:rPr>
                <w:rFonts w:ascii="Calibri" w:eastAsia="Times New Roman" w:hAnsi="Calibri" w:cs="Calibri"/>
                <w:b/>
                <w:bCs/>
                <w:color w:val="000000"/>
                <w:sz w:val="16"/>
                <w:szCs w:val="16"/>
                <w:lang w:eastAsia="ru-RU"/>
              </w:rPr>
            </w:pPr>
          </w:p>
        </w:tc>
        <w:tc>
          <w:tcPr>
            <w:tcW w:w="391" w:type="dxa"/>
            <w:shd w:val="clear" w:color="auto" w:fill="auto"/>
            <w:noWrap/>
            <w:vAlign w:val="bottom"/>
          </w:tcPr>
          <w:p w14:paraId="20970FC2" w14:textId="77777777" w:rsidR="00801BB6" w:rsidRPr="001B5D65" w:rsidRDefault="00801BB6" w:rsidP="00085F0F">
            <w:pPr>
              <w:rPr>
                <w:rFonts w:ascii="Calibri" w:eastAsia="Times New Roman" w:hAnsi="Calibri" w:cs="Calibri"/>
                <w:b/>
                <w:bCs/>
                <w:color w:val="000000"/>
                <w:sz w:val="16"/>
                <w:szCs w:val="16"/>
                <w:lang w:eastAsia="ru-RU"/>
              </w:rPr>
            </w:pPr>
          </w:p>
        </w:tc>
        <w:tc>
          <w:tcPr>
            <w:tcW w:w="338" w:type="dxa"/>
            <w:shd w:val="clear" w:color="auto" w:fill="auto"/>
            <w:noWrap/>
            <w:vAlign w:val="bottom"/>
          </w:tcPr>
          <w:p w14:paraId="5E444936" w14:textId="77777777" w:rsidR="00801BB6" w:rsidRPr="001B5D65" w:rsidRDefault="00801BB6" w:rsidP="00085F0F">
            <w:pPr>
              <w:rPr>
                <w:rFonts w:ascii="Calibri" w:eastAsia="Times New Roman" w:hAnsi="Calibri" w:cs="Calibri"/>
                <w:b/>
                <w:bCs/>
                <w:color w:val="000000"/>
                <w:sz w:val="16"/>
                <w:szCs w:val="16"/>
                <w:lang w:eastAsia="ru-RU"/>
              </w:rPr>
            </w:pPr>
          </w:p>
        </w:tc>
        <w:tc>
          <w:tcPr>
            <w:tcW w:w="374" w:type="dxa"/>
            <w:shd w:val="clear" w:color="auto" w:fill="auto"/>
            <w:noWrap/>
            <w:vAlign w:val="bottom"/>
          </w:tcPr>
          <w:p w14:paraId="7CB97E3F"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732D2AB9"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26CCF485"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1FCD48CB"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216E493F"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1EFCC3E4"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61F3B8AD"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5E009D30"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589B1A32" w14:textId="77777777" w:rsidR="00801BB6" w:rsidRPr="001B5D65" w:rsidRDefault="00801BB6" w:rsidP="00085F0F">
            <w:pPr>
              <w:rPr>
                <w:rFonts w:ascii="Calibri" w:eastAsia="Times New Roman" w:hAnsi="Calibri" w:cs="Calibri"/>
                <w:b/>
                <w:bCs/>
                <w:color w:val="000000"/>
                <w:sz w:val="16"/>
                <w:szCs w:val="16"/>
                <w:lang w:eastAsia="ru-RU"/>
              </w:rPr>
            </w:pPr>
          </w:p>
        </w:tc>
        <w:tc>
          <w:tcPr>
            <w:tcW w:w="456" w:type="dxa"/>
            <w:shd w:val="clear" w:color="auto" w:fill="auto"/>
            <w:noWrap/>
            <w:vAlign w:val="bottom"/>
          </w:tcPr>
          <w:p w14:paraId="5148CF3F" w14:textId="77777777" w:rsidR="00801BB6" w:rsidRPr="001B5D65" w:rsidRDefault="00801BB6"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714390FB" w14:textId="77777777" w:rsidR="00801BB6" w:rsidRPr="001B5D65" w:rsidRDefault="00801BB6" w:rsidP="00085F0F">
            <w:pPr>
              <w:rPr>
                <w:rFonts w:ascii="Calibri" w:eastAsia="Times New Roman" w:hAnsi="Calibri" w:cs="Calibri"/>
                <w:b/>
                <w:bCs/>
                <w:color w:val="000000"/>
                <w:sz w:val="16"/>
                <w:szCs w:val="16"/>
                <w:lang w:eastAsia="ru-RU"/>
              </w:rPr>
            </w:pPr>
          </w:p>
        </w:tc>
        <w:tc>
          <w:tcPr>
            <w:tcW w:w="480" w:type="dxa"/>
            <w:shd w:val="clear" w:color="auto" w:fill="auto"/>
            <w:noWrap/>
            <w:vAlign w:val="bottom"/>
          </w:tcPr>
          <w:p w14:paraId="481DD901" w14:textId="77777777" w:rsidR="00801BB6" w:rsidRPr="001B5D65" w:rsidRDefault="00801BB6"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3C1AE3E4" w14:textId="77777777" w:rsidR="00801BB6" w:rsidRPr="001B5D65" w:rsidRDefault="00801BB6" w:rsidP="00085F0F">
            <w:pPr>
              <w:rPr>
                <w:rFonts w:ascii="Calibri" w:eastAsia="Times New Roman" w:hAnsi="Calibri" w:cs="Calibri"/>
                <w:b/>
                <w:bCs/>
                <w:color w:val="000000"/>
                <w:sz w:val="16"/>
                <w:szCs w:val="16"/>
                <w:lang w:eastAsia="ru-RU"/>
              </w:rPr>
            </w:pPr>
          </w:p>
        </w:tc>
        <w:tc>
          <w:tcPr>
            <w:tcW w:w="462" w:type="dxa"/>
            <w:shd w:val="clear" w:color="auto" w:fill="auto"/>
            <w:noWrap/>
            <w:vAlign w:val="bottom"/>
          </w:tcPr>
          <w:p w14:paraId="6EA56436" w14:textId="77777777" w:rsidR="00801BB6" w:rsidRPr="001B5D65" w:rsidRDefault="00801BB6"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5A026945" w14:textId="77777777" w:rsidR="00801BB6" w:rsidRPr="001B5D65" w:rsidRDefault="00801BB6"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298D6D6F" w14:textId="77777777" w:rsidR="00801BB6" w:rsidRPr="001B5D65" w:rsidRDefault="00801BB6" w:rsidP="00085F0F">
            <w:pPr>
              <w:rPr>
                <w:rFonts w:ascii="Calibri" w:eastAsia="Times New Roman" w:hAnsi="Calibri" w:cs="Calibri"/>
                <w:b/>
                <w:bCs/>
                <w:color w:val="000000"/>
                <w:sz w:val="16"/>
                <w:szCs w:val="16"/>
                <w:lang w:eastAsia="ru-RU"/>
              </w:rPr>
            </w:pPr>
          </w:p>
        </w:tc>
        <w:tc>
          <w:tcPr>
            <w:tcW w:w="452" w:type="dxa"/>
            <w:shd w:val="clear" w:color="auto" w:fill="auto"/>
            <w:noWrap/>
            <w:vAlign w:val="bottom"/>
          </w:tcPr>
          <w:p w14:paraId="31AC0E59" w14:textId="77777777" w:rsidR="00801BB6" w:rsidRPr="001B5D65" w:rsidRDefault="00801BB6" w:rsidP="00085F0F">
            <w:pPr>
              <w:rPr>
                <w:rFonts w:ascii="Calibri" w:eastAsia="Times New Roman" w:hAnsi="Calibri" w:cs="Calibri"/>
                <w:b/>
                <w:bCs/>
                <w:color w:val="000000"/>
                <w:sz w:val="16"/>
                <w:szCs w:val="16"/>
                <w:lang w:eastAsia="ru-RU"/>
              </w:rPr>
            </w:pPr>
          </w:p>
        </w:tc>
      </w:tr>
    </w:tbl>
    <w:p w14:paraId="0AAFBFF9" w14:textId="77777777" w:rsidR="00144B89" w:rsidRPr="00985111" w:rsidRDefault="00144B89" w:rsidP="00371CC5">
      <w:pPr>
        <w:pStyle w:val="1"/>
        <w:pageBreakBefore/>
        <w:spacing w:before="0" w:after="0"/>
      </w:pPr>
      <w:bookmarkStart w:id="40" w:name="_Toc151844062"/>
      <w:bookmarkStart w:id="41" w:name="_Toc158807392"/>
      <w:r w:rsidRPr="00985111">
        <w:lastRenderedPageBreak/>
        <w:t xml:space="preserve">Раздел 5. Примерная структура </w:t>
      </w:r>
      <w:r>
        <w:t xml:space="preserve">и содержание </w:t>
      </w:r>
      <w:r w:rsidRPr="00985111">
        <w:t>образовательной программы</w:t>
      </w:r>
      <w:bookmarkEnd w:id="40"/>
      <w:bookmarkEnd w:id="41"/>
    </w:p>
    <w:p w14:paraId="1364594D" w14:textId="4F4A7536" w:rsidR="00144B89" w:rsidRDefault="00144B89" w:rsidP="00144B89">
      <w:pPr>
        <w:pStyle w:val="114"/>
        <w:spacing w:after="0" w:line="240" w:lineRule="auto"/>
        <w:rPr>
          <w:bCs/>
        </w:rPr>
      </w:pPr>
      <w:bookmarkStart w:id="42" w:name="_Toc151844063"/>
      <w:bookmarkStart w:id="43" w:name="_Toc158807393"/>
      <w:r w:rsidRPr="00252FFB">
        <w:rPr>
          <w:bCs/>
        </w:rPr>
        <w:t>5.1. Примерный учебный план</w:t>
      </w:r>
      <w:bookmarkEnd w:id="42"/>
      <w:r w:rsidRPr="00252FFB">
        <w:rPr>
          <w:bCs/>
        </w:rPr>
        <w:t xml:space="preserve"> </w:t>
      </w:r>
      <w:bookmarkEnd w:id="43"/>
    </w:p>
    <w:p w14:paraId="767F7C32" w14:textId="77777777" w:rsidR="006C5D79" w:rsidRDefault="006C5D79" w:rsidP="006C5D79"/>
    <w:tbl>
      <w:tblPr>
        <w:tblW w:w="1501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6354"/>
        <w:gridCol w:w="855"/>
        <w:gridCol w:w="992"/>
        <w:gridCol w:w="1150"/>
        <w:gridCol w:w="960"/>
        <w:gridCol w:w="960"/>
        <w:gridCol w:w="960"/>
        <w:gridCol w:w="964"/>
        <w:gridCol w:w="651"/>
      </w:tblGrid>
      <w:tr w:rsidR="0012219B" w:rsidRPr="0012219B" w14:paraId="1110C3CC" w14:textId="77777777" w:rsidTr="0012219B">
        <w:trPr>
          <w:trHeight w:val="20"/>
        </w:trPr>
        <w:tc>
          <w:tcPr>
            <w:tcW w:w="1164" w:type="dxa"/>
            <w:vMerge w:val="restart"/>
            <w:shd w:val="clear" w:color="auto" w:fill="auto"/>
            <w:vAlign w:val="center"/>
            <w:hideMark/>
          </w:tcPr>
          <w:p w14:paraId="559373F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Индекс</w:t>
            </w:r>
          </w:p>
        </w:tc>
        <w:tc>
          <w:tcPr>
            <w:tcW w:w="6354" w:type="dxa"/>
            <w:vMerge w:val="restart"/>
            <w:shd w:val="clear" w:color="auto" w:fill="auto"/>
            <w:noWrap/>
            <w:vAlign w:val="center"/>
            <w:hideMark/>
          </w:tcPr>
          <w:p w14:paraId="14D5C11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bookmarkStart w:id="44" w:name="RANGE!E3"/>
            <w:r w:rsidRPr="0012219B">
              <w:rPr>
                <w:rFonts w:ascii="Times New Roman" w:eastAsia="Times New Roman" w:hAnsi="Times New Roman" w:cs="Times New Roman"/>
                <w:color w:val="000000"/>
                <w:sz w:val="20"/>
                <w:szCs w:val="20"/>
                <w:lang w:eastAsia="ru-RU"/>
              </w:rPr>
              <w:t>Наименование</w:t>
            </w:r>
            <w:bookmarkEnd w:id="44"/>
          </w:p>
        </w:tc>
        <w:tc>
          <w:tcPr>
            <w:tcW w:w="855" w:type="dxa"/>
            <w:vMerge w:val="restart"/>
            <w:shd w:val="clear" w:color="auto" w:fill="auto"/>
            <w:textDirection w:val="btLr"/>
            <w:vAlign w:val="center"/>
            <w:hideMark/>
          </w:tcPr>
          <w:p w14:paraId="675CBBA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Всего</w:t>
            </w:r>
          </w:p>
        </w:tc>
        <w:tc>
          <w:tcPr>
            <w:tcW w:w="992" w:type="dxa"/>
            <w:vMerge w:val="restart"/>
            <w:shd w:val="clear" w:color="auto" w:fill="auto"/>
            <w:textDirection w:val="btLr"/>
            <w:vAlign w:val="center"/>
            <w:hideMark/>
          </w:tcPr>
          <w:p w14:paraId="6B98205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В т.ч. в форме практической подготовки</w:t>
            </w:r>
          </w:p>
        </w:tc>
        <w:tc>
          <w:tcPr>
            <w:tcW w:w="4994" w:type="dxa"/>
            <w:gridSpan w:val="5"/>
            <w:shd w:val="clear" w:color="auto" w:fill="auto"/>
            <w:vAlign w:val="center"/>
            <w:hideMark/>
          </w:tcPr>
          <w:p w14:paraId="461E145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Объем образовательной программы в академических часах</w:t>
            </w:r>
          </w:p>
        </w:tc>
        <w:tc>
          <w:tcPr>
            <w:tcW w:w="651" w:type="dxa"/>
            <w:vMerge w:val="restart"/>
            <w:shd w:val="clear" w:color="auto" w:fill="auto"/>
            <w:textDirection w:val="btLr"/>
            <w:vAlign w:val="center"/>
            <w:hideMark/>
          </w:tcPr>
          <w:p w14:paraId="0AFFC40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Рекомендуемый курс</w:t>
            </w:r>
          </w:p>
        </w:tc>
      </w:tr>
      <w:tr w:rsidR="0012219B" w:rsidRPr="0012219B" w14:paraId="3C291BBB" w14:textId="77777777" w:rsidTr="0012219B">
        <w:trPr>
          <w:trHeight w:val="1502"/>
        </w:trPr>
        <w:tc>
          <w:tcPr>
            <w:tcW w:w="1164" w:type="dxa"/>
            <w:vMerge/>
            <w:vAlign w:val="center"/>
            <w:hideMark/>
          </w:tcPr>
          <w:p w14:paraId="4B342EDE" w14:textId="77777777" w:rsidR="0012219B" w:rsidRPr="0012219B" w:rsidRDefault="0012219B" w:rsidP="0012219B">
            <w:pPr>
              <w:rPr>
                <w:rFonts w:ascii="Times New Roman" w:eastAsia="Times New Roman" w:hAnsi="Times New Roman" w:cs="Times New Roman"/>
                <w:color w:val="000000"/>
                <w:sz w:val="20"/>
                <w:szCs w:val="20"/>
                <w:lang w:eastAsia="ru-RU"/>
              </w:rPr>
            </w:pPr>
          </w:p>
        </w:tc>
        <w:tc>
          <w:tcPr>
            <w:tcW w:w="6354" w:type="dxa"/>
            <w:vMerge/>
            <w:vAlign w:val="center"/>
            <w:hideMark/>
          </w:tcPr>
          <w:p w14:paraId="2BF6D89C" w14:textId="77777777" w:rsidR="0012219B" w:rsidRPr="0012219B" w:rsidRDefault="0012219B" w:rsidP="0012219B">
            <w:pPr>
              <w:rPr>
                <w:rFonts w:ascii="Times New Roman" w:eastAsia="Times New Roman" w:hAnsi="Times New Roman" w:cs="Times New Roman"/>
                <w:color w:val="000000"/>
                <w:sz w:val="20"/>
                <w:szCs w:val="20"/>
                <w:lang w:eastAsia="ru-RU"/>
              </w:rPr>
            </w:pPr>
          </w:p>
        </w:tc>
        <w:tc>
          <w:tcPr>
            <w:tcW w:w="855" w:type="dxa"/>
            <w:vMerge/>
            <w:vAlign w:val="center"/>
            <w:hideMark/>
          </w:tcPr>
          <w:p w14:paraId="37E0A9F8" w14:textId="77777777" w:rsidR="0012219B" w:rsidRPr="0012219B" w:rsidRDefault="0012219B" w:rsidP="0012219B">
            <w:pPr>
              <w:rPr>
                <w:rFonts w:ascii="Times New Roman" w:eastAsia="Times New Roman" w:hAnsi="Times New Roman" w:cs="Times New Roman"/>
                <w:color w:val="000000"/>
                <w:sz w:val="20"/>
                <w:szCs w:val="20"/>
                <w:lang w:eastAsia="ru-RU"/>
              </w:rPr>
            </w:pPr>
          </w:p>
        </w:tc>
        <w:tc>
          <w:tcPr>
            <w:tcW w:w="992" w:type="dxa"/>
            <w:vMerge/>
            <w:vAlign w:val="center"/>
            <w:hideMark/>
          </w:tcPr>
          <w:p w14:paraId="40E56C01" w14:textId="77777777" w:rsidR="0012219B" w:rsidRPr="0012219B" w:rsidRDefault="0012219B" w:rsidP="0012219B">
            <w:pPr>
              <w:rPr>
                <w:rFonts w:ascii="Times New Roman" w:eastAsia="Times New Roman" w:hAnsi="Times New Roman" w:cs="Times New Roman"/>
                <w:color w:val="000000"/>
                <w:sz w:val="20"/>
                <w:szCs w:val="20"/>
                <w:lang w:eastAsia="ru-RU"/>
              </w:rPr>
            </w:pPr>
          </w:p>
        </w:tc>
        <w:tc>
          <w:tcPr>
            <w:tcW w:w="1150" w:type="dxa"/>
            <w:shd w:val="clear" w:color="auto" w:fill="auto"/>
            <w:textDirection w:val="btLr"/>
            <w:vAlign w:val="center"/>
            <w:hideMark/>
          </w:tcPr>
          <w:p w14:paraId="3C6D453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Учебные занятия</w:t>
            </w:r>
          </w:p>
        </w:tc>
        <w:tc>
          <w:tcPr>
            <w:tcW w:w="960" w:type="dxa"/>
            <w:shd w:val="clear" w:color="auto" w:fill="auto"/>
            <w:textDirection w:val="btLr"/>
            <w:vAlign w:val="center"/>
            <w:hideMark/>
          </w:tcPr>
          <w:p w14:paraId="4704590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Практики</w:t>
            </w:r>
          </w:p>
        </w:tc>
        <w:tc>
          <w:tcPr>
            <w:tcW w:w="960" w:type="dxa"/>
            <w:shd w:val="clear" w:color="auto" w:fill="auto"/>
            <w:textDirection w:val="btLr"/>
            <w:vAlign w:val="center"/>
            <w:hideMark/>
          </w:tcPr>
          <w:p w14:paraId="0CD8D89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xml:space="preserve">Курсовой </w:t>
            </w:r>
            <w:proofErr w:type="gramStart"/>
            <w:r w:rsidRPr="0012219B">
              <w:rPr>
                <w:rFonts w:ascii="Times New Roman" w:eastAsia="Times New Roman" w:hAnsi="Times New Roman" w:cs="Times New Roman"/>
                <w:color w:val="000000"/>
                <w:sz w:val="20"/>
                <w:szCs w:val="20"/>
                <w:lang w:eastAsia="ru-RU"/>
              </w:rPr>
              <w:t>проект</w:t>
            </w:r>
            <w:r w:rsidRPr="0012219B">
              <w:rPr>
                <w:rFonts w:ascii="Calibri" w:eastAsia="Times New Roman" w:hAnsi="Calibri" w:cs="Calibri"/>
                <w:color w:val="000000"/>
                <w:sz w:val="20"/>
                <w:szCs w:val="20"/>
                <w:lang w:eastAsia="ru-RU"/>
              </w:rPr>
              <w:t> </w:t>
            </w:r>
            <w:r w:rsidRPr="0012219B">
              <w:rPr>
                <w:rFonts w:ascii="Times New Roman" w:eastAsia="Times New Roman" w:hAnsi="Times New Roman" w:cs="Times New Roman"/>
                <w:color w:val="000000"/>
                <w:sz w:val="20"/>
                <w:szCs w:val="20"/>
                <w:lang w:eastAsia="ru-RU"/>
              </w:rPr>
              <w:t xml:space="preserve"> (</w:t>
            </w:r>
            <w:proofErr w:type="gramEnd"/>
            <w:r w:rsidRPr="0012219B">
              <w:rPr>
                <w:rFonts w:ascii="Times New Roman" w:eastAsia="Times New Roman" w:hAnsi="Times New Roman" w:cs="Times New Roman"/>
                <w:color w:val="000000"/>
                <w:sz w:val="20"/>
                <w:szCs w:val="20"/>
                <w:lang w:eastAsia="ru-RU"/>
              </w:rPr>
              <w:t>работа)</w:t>
            </w:r>
          </w:p>
        </w:tc>
        <w:tc>
          <w:tcPr>
            <w:tcW w:w="960" w:type="dxa"/>
            <w:shd w:val="clear" w:color="auto" w:fill="auto"/>
            <w:textDirection w:val="btLr"/>
            <w:vAlign w:val="center"/>
            <w:hideMark/>
          </w:tcPr>
          <w:p w14:paraId="75F9A0F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bookmarkStart w:id="45" w:name="RANGE!K4"/>
            <w:r w:rsidRPr="0012219B">
              <w:rPr>
                <w:rFonts w:ascii="Times New Roman" w:eastAsia="Times New Roman" w:hAnsi="Times New Roman" w:cs="Times New Roman"/>
                <w:color w:val="000000"/>
                <w:sz w:val="20"/>
                <w:szCs w:val="20"/>
                <w:lang w:eastAsia="ru-RU"/>
              </w:rPr>
              <w:t>Самостоятельная работа</w:t>
            </w:r>
            <w:bookmarkEnd w:id="45"/>
          </w:p>
        </w:tc>
        <w:tc>
          <w:tcPr>
            <w:tcW w:w="964" w:type="dxa"/>
            <w:shd w:val="clear" w:color="auto" w:fill="auto"/>
            <w:textDirection w:val="btLr"/>
            <w:vAlign w:val="center"/>
            <w:hideMark/>
          </w:tcPr>
          <w:p w14:paraId="04A0556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Промежуточная аттестация</w:t>
            </w:r>
          </w:p>
        </w:tc>
        <w:tc>
          <w:tcPr>
            <w:tcW w:w="651" w:type="dxa"/>
            <w:vMerge/>
            <w:vAlign w:val="center"/>
            <w:hideMark/>
          </w:tcPr>
          <w:p w14:paraId="15FA3DFF" w14:textId="77777777" w:rsidR="0012219B" w:rsidRPr="0012219B" w:rsidRDefault="0012219B" w:rsidP="0012219B">
            <w:pPr>
              <w:rPr>
                <w:rFonts w:ascii="Times New Roman" w:eastAsia="Times New Roman" w:hAnsi="Times New Roman" w:cs="Times New Roman"/>
                <w:color w:val="000000"/>
                <w:sz w:val="20"/>
                <w:szCs w:val="20"/>
                <w:lang w:eastAsia="ru-RU"/>
              </w:rPr>
            </w:pPr>
          </w:p>
        </w:tc>
      </w:tr>
      <w:tr w:rsidR="0012219B" w:rsidRPr="0012219B" w14:paraId="3C563507" w14:textId="77777777" w:rsidTr="0012219B">
        <w:trPr>
          <w:trHeight w:val="20"/>
        </w:trPr>
        <w:tc>
          <w:tcPr>
            <w:tcW w:w="1164" w:type="dxa"/>
            <w:shd w:val="clear" w:color="auto" w:fill="auto"/>
            <w:vAlign w:val="center"/>
            <w:hideMark/>
          </w:tcPr>
          <w:p w14:paraId="1019A25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c>
          <w:tcPr>
            <w:tcW w:w="6354" w:type="dxa"/>
            <w:shd w:val="clear" w:color="auto" w:fill="auto"/>
            <w:vAlign w:val="center"/>
            <w:hideMark/>
          </w:tcPr>
          <w:p w14:paraId="4275891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w:t>
            </w:r>
          </w:p>
        </w:tc>
        <w:tc>
          <w:tcPr>
            <w:tcW w:w="855" w:type="dxa"/>
            <w:shd w:val="clear" w:color="auto" w:fill="auto"/>
            <w:vAlign w:val="center"/>
            <w:hideMark/>
          </w:tcPr>
          <w:p w14:paraId="32184A7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w:t>
            </w:r>
          </w:p>
        </w:tc>
        <w:tc>
          <w:tcPr>
            <w:tcW w:w="992" w:type="dxa"/>
            <w:shd w:val="clear" w:color="auto" w:fill="auto"/>
            <w:vAlign w:val="center"/>
            <w:hideMark/>
          </w:tcPr>
          <w:p w14:paraId="68EE53C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w:t>
            </w:r>
          </w:p>
        </w:tc>
        <w:tc>
          <w:tcPr>
            <w:tcW w:w="1150" w:type="dxa"/>
            <w:shd w:val="clear" w:color="auto" w:fill="auto"/>
            <w:vAlign w:val="center"/>
            <w:hideMark/>
          </w:tcPr>
          <w:p w14:paraId="1A12011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5</w:t>
            </w:r>
          </w:p>
        </w:tc>
        <w:tc>
          <w:tcPr>
            <w:tcW w:w="960" w:type="dxa"/>
            <w:shd w:val="clear" w:color="auto" w:fill="auto"/>
            <w:vAlign w:val="center"/>
            <w:hideMark/>
          </w:tcPr>
          <w:p w14:paraId="3FC0C7D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w:t>
            </w:r>
          </w:p>
        </w:tc>
        <w:tc>
          <w:tcPr>
            <w:tcW w:w="960" w:type="dxa"/>
            <w:shd w:val="clear" w:color="auto" w:fill="auto"/>
            <w:vAlign w:val="center"/>
            <w:hideMark/>
          </w:tcPr>
          <w:p w14:paraId="61BF5FF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7</w:t>
            </w:r>
          </w:p>
        </w:tc>
        <w:tc>
          <w:tcPr>
            <w:tcW w:w="960" w:type="dxa"/>
            <w:shd w:val="clear" w:color="auto" w:fill="auto"/>
            <w:vAlign w:val="center"/>
            <w:hideMark/>
          </w:tcPr>
          <w:p w14:paraId="05D07C6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8</w:t>
            </w:r>
          </w:p>
        </w:tc>
        <w:tc>
          <w:tcPr>
            <w:tcW w:w="964" w:type="dxa"/>
            <w:shd w:val="clear" w:color="auto" w:fill="auto"/>
            <w:vAlign w:val="center"/>
            <w:hideMark/>
          </w:tcPr>
          <w:p w14:paraId="2A41BC8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9</w:t>
            </w:r>
          </w:p>
        </w:tc>
        <w:tc>
          <w:tcPr>
            <w:tcW w:w="651" w:type="dxa"/>
            <w:shd w:val="clear" w:color="auto" w:fill="auto"/>
            <w:vAlign w:val="center"/>
            <w:hideMark/>
          </w:tcPr>
          <w:p w14:paraId="36E9A47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10</w:t>
            </w:r>
          </w:p>
        </w:tc>
      </w:tr>
      <w:tr w:rsidR="0012219B" w:rsidRPr="0012219B" w14:paraId="42E9B8F5" w14:textId="77777777" w:rsidTr="0012219B">
        <w:trPr>
          <w:trHeight w:val="20"/>
        </w:trPr>
        <w:tc>
          <w:tcPr>
            <w:tcW w:w="7518" w:type="dxa"/>
            <w:gridSpan w:val="2"/>
            <w:shd w:val="clear" w:color="auto" w:fill="auto"/>
            <w:hideMark/>
          </w:tcPr>
          <w:p w14:paraId="523D2D4D"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Обязательная часть образовательной программы</w:t>
            </w:r>
          </w:p>
        </w:tc>
        <w:tc>
          <w:tcPr>
            <w:tcW w:w="855" w:type="dxa"/>
            <w:shd w:val="clear" w:color="auto" w:fill="auto"/>
            <w:noWrap/>
            <w:hideMark/>
          </w:tcPr>
          <w:p w14:paraId="0FFFC20F"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bookmarkStart w:id="46" w:name="RANGE!F6"/>
            <w:r w:rsidRPr="0012219B">
              <w:rPr>
                <w:rFonts w:ascii="Times New Roman" w:eastAsia="Times New Roman" w:hAnsi="Times New Roman" w:cs="Times New Roman"/>
                <w:b/>
                <w:bCs/>
                <w:color w:val="000000"/>
                <w:sz w:val="20"/>
                <w:szCs w:val="20"/>
                <w:lang w:eastAsia="ru-RU"/>
              </w:rPr>
              <w:t>2952</w:t>
            </w:r>
            <w:bookmarkEnd w:id="46"/>
          </w:p>
        </w:tc>
        <w:tc>
          <w:tcPr>
            <w:tcW w:w="992" w:type="dxa"/>
            <w:shd w:val="clear" w:color="auto" w:fill="auto"/>
            <w:noWrap/>
            <w:hideMark/>
          </w:tcPr>
          <w:p w14:paraId="61C4802E" w14:textId="2B35F455" w:rsidR="0012219B" w:rsidRPr="0012219B" w:rsidRDefault="0051686E"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w:t>
            </w:r>
            <w:r w:rsidR="005A6ED4">
              <w:rPr>
                <w:rFonts w:ascii="Times New Roman" w:eastAsia="Times New Roman" w:hAnsi="Times New Roman" w:cs="Times New Roman"/>
                <w:b/>
                <w:bCs/>
                <w:color w:val="000000"/>
                <w:sz w:val="20"/>
                <w:szCs w:val="20"/>
                <w:lang w:eastAsia="ru-RU"/>
              </w:rPr>
              <w:t>198</w:t>
            </w:r>
          </w:p>
        </w:tc>
        <w:tc>
          <w:tcPr>
            <w:tcW w:w="1150" w:type="dxa"/>
            <w:shd w:val="clear" w:color="auto" w:fill="auto"/>
            <w:noWrap/>
            <w:hideMark/>
          </w:tcPr>
          <w:p w14:paraId="4A765088" w14:textId="7D508EA9" w:rsidR="0012219B" w:rsidRPr="0012219B" w:rsidRDefault="0051686E" w:rsidP="009508C9">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w:t>
            </w:r>
            <w:r w:rsidR="00ED5022">
              <w:rPr>
                <w:rFonts w:ascii="Times New Roman" w:eastAsia="Times New Roman" w:hAnsi="Times New Roman" w:cs="Times New Roman"/>
                <w:b/>
                <w:bCs/>
                <w:color w:val="000000"/>
                <w:sz w:val="20"/>
                <w:szCs w:val="20"/>
                <w:lang w:eastAsia="ru-RU"/>
              </w:rPr>
              <w:t>900</w:t>
            </w:r>
          </w:p>
        </w:tc>
        <w:tc>
          <w:tcPr>
            <w:tcW w:w="960" w:type="dxa"/>
            <w:shd w:val="clear" w:color="auto" w:fill="auto"/>
            <w:noWrap/>
            <w:hideMark/>
          </w:tcPr>
          <w:p w14:paraId="37FC59DB"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900</w:t>
            </w:r>
          </w:p>
        </w:tc>
        <w:tc>
          <w:tcPr>
            <w:tcW w:w="960" w:type="dxa"/>
            <w:shd w:val="clear" w:color="auto" w:fill="auto"/>
            <w:noWrap/>
            <w:hideMark/>
          </w:tcPr>
          <w:p w14:paraId="67100857"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80</w:t>
            </w:r>
          </w:p>
        </w:tc>
        <w:tc>
          <w:tcPr>
            <w:tcW w:w="960" w:type="dxa"/>
            <w:shd w:val="clear" w:color="auto" w:fill="auto"/>
            <w:noWrap/>
            <w:hideMark/>
          </w:tcPr>
          <w:p w14:paraId="6D1CCD04"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4" w:type="dxa"/>
            <w:shd w:val="clear" w:color="auto" w:fill="auto"/>
            <w:noWrap/>
            <w:hideMark/>
          </w:tcPr>
          <w:p w14:paraId="04F20360" w14:textId="47F0B17C" w:rsidR="0012219B" w:rsidRPr="0012219B" w:rsidRDefault="00801BB6"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72</w:t>
            </w:r>
          </w:p>
        </w:tc>
        <w:tc>
          <w:tcPr>
            <w:tcW w:w="651" w:type="dxa"/>
            <w:shd w:val="clear" w:color="auto" w:fill="auto"/>
            <w:vAlign w:val="center"/>
            <w:hideMark/>
          </w:tcPr>
          <w:p w14:paraId="5378232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r>
      <w:tr w:rsidR="0012219B" w:rsidRPr="0012219B" w14:paraId="499F045E" w14:textId="77777777" w:rsidTr="0012219B">
        <w:trPr>
          <w:trHeight w:val="20"/>
        </w:trPr>
        <w:tc>
          <w:tcPr>
            <w:tcW w:w="1164" w:type="dxa"/>
            <w:shd w:val="clear" w:color="000000" w:fill="D9D9D9"/>
            <w:vAlign w:val="center"/>
            <w:hideMark/>
          </w:tcPr>
          <w:p w14:paraId="1B695969" w14:textId="77777777" w:rsidR="0012219B" w:rsidRPr="0012219B" w:rsidRDefault="0012219B" w:rsidP="0012219B">
            <w:pP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СГ.00</w:t>
            </w:r>
          </w:p>
        </w:tc>
        <w:tc>
          <w:tcPr>
            <w:tcW w:w="6354" w:type="dxa"/>
            <w:shd w:val="clear" w:color="000000" w:fill="D9D9D9"/>
            <w:vAlign w:val="center"/>
            <w:hideMark/>
          </w:tcPr>
          <w:p w14:paraId="3397D2C8" w14:textId="77777777" w:rsidR="0012219B" w:rsidRPr="0012219B" w:rsidRDefault="0012219B" w:rsidP="0012219B">
            <w:pP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xml:space="preserve">Социально-гуманитарный цикл </w:t>
            </w:r>
          </w:p>
        </w:tc>
        <w:tc>
          <w:tcPr>
            <w:tcW w:w="855" w:type="dxa"/>
            <w:shd w:val="clear" w:color="000000" w:fill="D9D9D9"/>
            <w:vAlign w:val="center"/>
            <w:hideMark/>
          </w:tcPr>
          <w:p w14:paraId="627E20FD"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428</w:t>
            </w:r>
          </w:p>
        </w:tc>
        <w:tc>
          <w:tcPr>
            <w:tcW w:w="992" w:type="dxa"/>
            <w:shd w:val="clear" w:color="000000" w:fill="D9D9D9"/>
            <w:vAlign w:val="center"/>
            <w:hideMark/>
          </w:tcPr>
          <w:p w14:paraId="1BC47E0D"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352</w:t>
            </w:r>
          </w:p>
        </w:tc>
        <w:tc>
          <w:tcPr>
            <w:tcW w:w="1150" w:type="dxa"/>
            <w:shd w:val="clear" w:color="000000" w:fill="D9D9D9"/>
            <w:vAlign w:val="center"/>
            <w:hideMark/>
          </w:tcPr>
          <w:p w14:paraId="5C248107"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428</w:t>
            </w:r>
          </w:p>
        </w:tc>
        <w:tc>
          <w:tcPr>
            <w:tcW w:w="960" w:type="dxa"/>
            <w:shd w:val="clear" w:color="000000" w:fill="D9D9D9"/>
            <w:vAlign w:val="center"/>
            <w:hideMark/>
          </w:tcPr>
          <w:p w14:paraId="7F76CE3E"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0" w:type="dxa"/>
            <w:shd w:val="clear" w:color="000000" w:fill="D9D9D9"/>
            <w:vAlign w:val="center"/>
            <w:hideMark/>
          </w:tcPr>
          <w:p w14:paraId="0BD32586"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0" w:type="dxa"/>
            <w:shd w:val="clear" w:color="000000" w:fill="D9D9D9"/>
            <w:vAlign w:val="center"/>
            <w:hideMark/>
          </w:tcPr>
          <w:p w14:paraId="3E53490A"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4" w:type="dxa"/>
            <w:shd w:val="clear" w:color="000000" w:fill="D9D9D9"/>
            <w:vAlign w:val="center"/>
            <w:hideMark/>
          </w:tcPr>
          <w:p w14:paraId="1C25E9CA"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651" w:type="dxa"/>
            <w:shd w:val="clear" w:color="000000" w:fill="D9D9D9"/>
            <w:vAlign w:val="center"/>
            <w:hideMark/>
          </w:tcPr>
          <w:p w14:paraId="7586A61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r>
      <w:tr w:rsidR="0012219B" w:rsidRPr="0012219B" w14:paraId="4AAF92D6" w14:textId="77777777" w:rsidTr="0012219B">
        <w:trPr>
          <w:trHeight w:val="20"/>
        </w:trPr>
        <w:tc>
          <w:tcPr>
            <w:tcW w:w="1164" w:type="dxa"/>
            <w:shd w:val="clear" w:color="auto" w:fill="auto"/>
            <w:vAlign w:val="center"/>
            <w:hideMark/>
          </w:tcPr>
          <w:p w14:paraId="74776A94"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СГ.01</w:t>
            </w:r>
          </w:p>
        </w:tc>
        <w:tc>
          <w:tcPr>
            <w:tcW w:w="6354" w:type="dxa"/>
            <w:shd w:val="clear" w:color="auto" w:fill="auto"/>
            <w:vAlign w:val="center"/>
            <w:hideMark/>
          </w:tcPr>
          <w:p w14:paraId="2440A734"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История России</w:t>
            </w:r>
          </w:p>
        </w:tc>
        <w:tc>
          <w:tcPr>
            <w:tcW w:w="855" w:type="dxa"/>
            <w:shd w:val="clear" w:color="auto" w:fill="auto"/>
            <w:vAlign w:val="center"/>
            <w:hideMark/>
          </w:tcPr>
          <w:p w14:paraId="5F5B3E0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48</w:t>
            </w:r>
          </w:p>
        </w:tc>
        <w:tc>
          <w:tcPr>
            <w:tcW w:w="992" w:type="dxa"/>
            <w:shd w:val="clear" w:color="auto" w:fill="auto"/>
            <w:vAlign w:val="center"/>
            <w:hideMark/>
          </w:tcPr>
          <w:p w14:paraId="4A682920" w14:textId="30AEABEE" w:rsidR="0012219B" w:rsidRPr="0012219B" w:rsidRDefault="00041EAF"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r w:rsidR="0012219B" w:rsidRPr="0012219B">
              <w:rPr>
                <w:rFonts w:ascii="Times New Roman" w:eastAsia="Times New Roman" w:hAnsi="Times New Roman" w:cs="Times New Roman"/>
                <w:color w:val="000000"/>
                <w:sz w:val="20"/>
                <w:szCs w:val="20"/>
                <w:lang w:eastAsia="ru-RU"/>
              </w:rPr>
              <w:t>4</w:t>
            </w:r>
          </w:p>
        </w:tc>
        <w:tc>
          <w:tcPr>
            <w:tcW w:w="1150" w:type="dxa"/>
            <w:shd w:val="clear" w:color="auto" w:fill="auto"/>
            <w:vAlign w:val="center"/>
            <w:hideMark/>
          </w:tcPr>
          <w:p w14:paraId="18FE978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48</w:t>
            </w:r>
          </w:p>
        </w:tc>
        <w:tc>
          <w:tcPr>
            <w:tcW w:w="960" w:type="dxa"/>
            <w:shd w:val="clear" w:color="auto" w:fill="auto"/>
            <w:hideMark/>
          </w:tcPr>
          <w:p w14:paraId="7A06F265"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778E184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1466B4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258E7D0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665E4CA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1889FC0C" w14:textId="77777777" w:rsidTr="0012219B">
        <w:trPr>
          <w:trHeight w:val="20"/>
        </w:trPr>
        <w:tc>
          <w:tcPr>
            <w:tcW w:w="1164" w:type="dxa"/>
            <w:shd w:val="clear" w:color="auto" w:fill="auto"/>
            <w:vAlign w:val="center"/>
            <w:hideMark/>
          </w:tcPr>
          <w:p w14:paraId="4CA0F25C"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СГ.02</w:t>
            </w:r>
          </w:p>
        </w:tc>
        <w:tc>
          <w:tcPr>
            <w:tcW w:w="6354" w:type="dxa"/>
            <w:shd w:val="clear" w:color="auto" w:fill="auto"/>
            <w:vAlign w:val="center"/>
            <w:hideMark/>
          </w:tcPr>
          <w:p w14:paraId="557E8C5C"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Иностранный язык в профессиональной деятельности</w:t>
            </w:r>
          </w:p>
        </w:tc>
        <w:tc>
          <w:tcPr>
            <w:tcW w:w="855" w:type="dxa"/>
            <w:shd w:val="clear" w:color="auto" w:fill="auto"/>
            <w:vAlign w:val="center"/>
            <w:hideMark/>
          </w:tcPr>
          <w:p w14:paraId="72DB969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124</w:t>
            </w:r>
          </w:p>
        </w:tc>
        <w:tc>
          <w:tcPr>
            <w:tcW w:w="992" w:type="dxa"/>
            <w:shd w:val="clear" w:color="auto" w:fill="auto"/>
            <w:vAlign w:val="center"/>
            <w:hideMark/>
          </w:tcPr>
          <w:p w14:paraId="6D2BF6CA" w14:textId="2F09E47C"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r w:rsidR="00041EAF">
              <w:rPr>
                <w:rFonts w:ascii="Times New Roman" w:eastAsia="Times New Roman" w:hAnsi="Times New Roman" w:cs="Times New Roman"/>
                <w:color w:val="000000"/>
                <w:sz w:val="20"/>
                <w:szCs w:val="20"/>
                <w:lang w:eastAsia="ru-RU"/>
              </w:rPr>
              <w:t>24</w:t>
            </w:r>
          </w:p>
        </w:tc>
        <w:tc>
          <w:tcPr>
            <w:tcW w:w="1150" w:type="dxa"/>
            <w:shd w:val="clear" w:color="auto" w:fill="auto"/>
            <w:vAlign w:val="center"/>
            <w:hideMark/>
          </w:tcPr>
          <w:p w14:paraId="4AA7938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124</w:t>
            </w:r>
          </w:p>
        </w:tc>
        <w:tc>
          <w:tcPr>
            <w:tcW w:w="960" w:type="dxa"/>
            <w:shd w:val="clear" w:color="auto" w:fill="auto"/>
            <w:hideMark/>
          </w:tcPr>
          <w:p w14:paraId="19D45EE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034A16E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4C5DFC0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4C9A7D6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5DC98F4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1,2,3</w:t>
            </w:r>
          </w:p>
        </w:tc>
      </w:tr>
      <w:tr w:rsidR="0012219B" w:rsidRPr="0012219B" w14:paraId="74666888" w14:textId="77777777" w:rsidTr="0012219B">
        <w:trPr>
          <w:trHeight w:val="20"/>
        </w:trPr>
        <w:tc>
          <w:tcPr>
            <w:tcW w:w="1164" w:type="dxa"/>
            <w:shd w:val="clear" w:color="auto" w:fill="auto"/>
            <w:vAlign w:val="center"/>
            <w:hideMark/>
          </w:tcPr>
          <w:p w14:paraId="009711C2"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СГ.03</w:t>
            </w:r>
          </w:p>
        </w:tc>
        <w:tc>
          <w:tcPr>
            <w:tcW w:w="6354" w:type="dxa"/>
            <w:shd w:val="clear" w:color="auto" w:fill="auto"/>
            <w:vAlign w:val="center"/>
            <w:hideMark/>
          </w:tcPr>
          <w:p w14:paraId="3E90F833"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Безопасность жизнедеятельности</w:t>
            </w:r>
          </w:p>
        </w:tc>
        <w:tc>
          <w:tcPr>
            <w:tcW w:w="855" w:type="dxa"/>
            <w:shd w:val="clear" w:color="auto" w:fill="auto"/>
            <w:vAlign w:val="center"/>
            <w:hideMark/>
          </w:tcPr>
          <w:p w14:paraId="5A8E834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92" w:type="dxa"/>
            <w:shd w:val="clear" w:color="auto" w:fill="auto"/>
            <w:vAlign w:val="center"/>
            <w:hideMark/>
          </w:tcPr>
          <w:p w14:paraId="284E7244" w14:textId="71C1F1FF" w:rsidR="0012219B" w:rsidRPr="0012219B" w:rsidRDefault="00041EAF"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38</w:t>
            </w:r>
          </w:p>
        </w:tc>
        <w:tc>
          <w:tcPr>
            <w:tcW w:w="1150" w:type="dxa"/>
            <w:shd w:val="clear" w:color="auto" w:fill="auto"/>
            <w:vAlign w:val="center"/>
            <w:hideMark/>
          </w:tcPr>
          <w:p w14:paraId="648254C5"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60" w:type="dxa"/>
            <w:shd w:val="clear" w:color="auto" w:fill="auto"/>
            <w:hideMark/>
          </w:tcPr>
          <w:p w14:paraId="76FB010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16624B5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53F2446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10378C9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3E19874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712624A3" w14:textId="77777777" w:rsidTr="0012219B">
        <w:trPr>
          <w:trHeight w:val="20"/>
        </w:trPr>
        <w:tc>
          <w:tcPr>
            <w:tcW w:w="1164" w:type="dxa"/>
            <w:shd w:val="clear" w:color="auto" w:fill="auto"/>
            <w:vAlign w:val="center"/>
            <w:hideMark/>
          </w:tcPr>
          <w:p w14:paraId="17C511C9"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СГ.04</w:t>
            </w:r>
          </w:p>
        </w:tc>
        <w:tc>
          <w:tcPr>
            <w:tcW w:w="6354" w:type="dxa"/>
            <w:shd w:val="clear" w:color="auto" w:fill="auto"/>
            <w:vAlign w:val="center"/>
            <w:hideMark/>
          </w:tcPr>
          <w:p w14:paraId="7E48008A"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Физическая культура</w:t>
            </w:r>
          </w:p>
        </w:tc>
        <w:tc>
          <w:tcPr>
            <w:tcW w:w="855" w:type="dxa"/>
            <w:shd w:val="clear" w:color="auto" w:fill="auto"/>
            <w:vAlign w:val="center"/>
            <w:hideMark/>
          </w:tcPr>
          <w:p w14:paraId="2B49BB0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124</w:t>
            </w:r>
          </w:p>
        </w:tc>
        <w:tc>
          <w:tcPr>
            <w:tcW w:w="992" w:type="dxa"/>
            <w:shd w:val="clear" w:color="auto" w:fill="auto"/>
            <w:vAlign w:val="center"/>
            <w:hideMark/>
          </w:tcPr>
          <w:p w14:paraId="4697B50F" w14:textId="41A5DB59"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r w:rsidR="00041EAF">
              <w:rPr>
                <w:rFonts w:ascii="Times New Roman" w:eastAsia="Times New Roman" w:hAnsi="Times New Roman" w:cs="Times New Roman"/>
                <w:color w:val="000000"/>
                <w:sz w:val="20"/>
                <w:szCs w:val="20"/>
                <w:lang w:eastAsia="ru-RU"/>
              </w:rPr>
              <w:t>24</w:t>
            </w:r>
          </w:p>
        </w:tc>
        <w:tc>
          <w:tcPr>
            <w:tcW w:w="1150" w:type="dxa"/>
            <w:shd w:val="clear" w:color="auto" w:fill="auto"/>
            <w:vAlign w:val="center"/>
            <w:hideMark/>
          </w:tcPr>
          <w:p w14:paraId="4509D3E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124</w:t>
            </w:r>
          </w:p>
        </w:tc>
        <w:tc>
          <w:tcPr>
            <w:tcW w:w="960" w:type="dxa"/>
            <w:shd w:val="clear" w:color="auto" w:fill="auto"/>
            <w:hideMark/>
          </w:tcPr>
          <w:p w14:paraId="2513C58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028E6A4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C8FADD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1F0BC8C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2221437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1,2,3</w:t>
            </w:r>
          </w:p>
        </w:tc>
      </w:tr>
      <w:tr w:rsidR="0012219B" w:rsidRPr="0012219B" w14:paraId="67AD863D" w14:textId="77777777" w:rsidTr="0012219B">
        <w:trPr>
          <w:trHeight w:val="20"/>
        </w:trPr>
        <w:tc>
          <w:tcPr>
            <w:tcW w:w="1164" w:type="dxa"/>
            <w:shd w:val="clear" w:color="auto" w:fill="auto"/>
            <w:vAlign w:val="center"/>
            <w:hideMark/>
          </w:tcPr>
          <w:p w14:paraId="5F587D72"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СГ.05</w:t>
            </w:r>
          </w:p>
        </w:tc>
        <w:tc>
          <w:tcPr>
            <w:tcW w:w="6354" w:type="dxa"/>
            <w:shd w:val="clear" w:color="auto" w:fill="auto"/>
            <w:vAlign w:val="center"/>
            <w:hideMark/>
          </w:tcPr>
          <w:p w14:paraId="60D15E8C"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Основы бережливого производства</w:t>
            </w:r>
          </w:p>
        </w:tc>
        <w:tc>
          <w:tcPr>
            <w:tcW w:w="855" w:type="dxa"/>
            <w:shd w:val="clear" w:color="auto" w:fill="auto"/>
            <w:vAlign w:val="center"/>
            <w:hideMark/>
          </w:tcPr>
          <w:p w14:paraId="5B24FC6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32</w:t>
            </w:r>
          </w:p>
        </w:tc>
        <w:tc>
          <w:tcPr>
            <w:tcW w:w="992" w:type="dxa"/>
            <w:shd w:val="clear" w:color="auto" w:fill="auto"/>
            <w:vAlign w:val="center"/>
            <w:hideMark/>
          </w:tcPr>
          <w:p w14:paraId="34F493BA" w14:textId="7EF34505" w:rsidR="0012219B" w:rsidRPr="0012219B" w:rsidRDefault="00041EAF"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w:t>
            </w:r>
          </w:p>
        </w:tc>
        <w:tc>
          <w:tcPr>
            <w:tcW w:w="1150" w:type="dxa"/>
            <w:shd w:val="clear" w:color="auto" w:fill="auto"/>
            <w:vAlign w:val="center"/>
            <w:hideMark/>
          </w:tcPr>
          <w:p w14:paraId="25D40DE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32</w:t>
            </w:r>
          </w:p>
        </w:tc>
        <w:tc>
          <w:tcPr>
            <w:tcW w:w="960" w:type="dxa"/>
            <w:shd w:val="clear" w:color="auto" w:fill="auto"/>
            <w:hideMark/>
          </w:tcPr>
          <w:p w14:paraId="53262DC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7AB6595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408D839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0FFD375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0041643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w:t>
            </w:r>
          </w:p>
        </w:tc>
      </w:tr>
      <w:tr w:rsidR="0012219B" w:rsidRPr="0012219B" w14:paraId="1A91AD1D" w14:textId="77777777" w:rsidTr="0012219B">
        <w:trPr>
          <w:trHeight w:val="20"/>
        </w:trPr>
        <w:tc>
          <w:tcPr>
            <w:tcW w:w="1164" w:type="dxa"/>
            <w:shd w:val="clear" w:color="auto" w:fill="auto"/>
            <w:vAlign w:val="center"/>
            <w:hideMark/>
          </w:tcPr>
          <w:p w14:paraId="0703B538"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СГ.06</w:t>
            </w:r>
          </w:p>
        </w:tc>
        <w:tc>
          <w:tcPr>
            <w:tcW w:w="6354" w:type="dxa"/>
            <w:shd w:val="clear" w:color="auto" w:fill="auto"/>
            <w:vAlign w:val="center"/>
            <w:hideMark/>
          </w:tcPr>
          <w:p w14:paraId="344BEC27"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Основы финансовой грамотности</w:t>
            </w:r>
          </w:p>
        </w:tc>
        <w:tc>
          <w:tcPr>
            <w:tcW w:w="855" w:type="dxa"/>
            <w:shd w:val="clear" w:color="auto" w:fill="auto"/>
            <w:vAlign w:val="center"/>
            <w:hideMark/>
          </w:tcPr>
          <w:p w14:paraId="5FAF609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32</w:t>
            </w:r>
          </w:p>
        </w:tc>
        <w:tc>
          <w:tcPr>
            <w:tcW w:w="992" w:type="dxa"/>
            <w:shd w:val="clear" w:color="auto" w:fill="auto"/>
            <w:vAlign w:val="center"/>
            <w:hideMark/>
          </w:tcPr>
          <w:p w14:paraId="66198B8C" w14:textId="72BD9025" w:rsidR="0012219B" w:rsidRPr="0012219B" w:rsidRDefault="00041EAF"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c>
          <w:tcPr>
            <w:tcW w:w="1150" w:type="dxa"/>
            <w:shd w:val="clear" w:color="auto" w:fill="auto"/>
            <w:vAlign w:val="center"/>
            <w:hideMark/>
          </w:tcPr>
          <w:p w14:paraId="7D0B5C0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32</w:t>
            </w:r>
          </w:p>
        </w:tc>
        <w:tc>
          <w:tcPr>
            <w:tcW w:w="960" w:type="dxa"/>
            <w:shd w:val="clear" w:color="auto" w:fill="auto"/>
            <w:hideMark/>
          </w:tcPr>
          <w:p w14:paraId="37D5DD5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299555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6F6C5C7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2B2474A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309D389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3F6F3FBA" w14:textId="77777777" w:rsidTr="0012219B">
        <w:trPr>
          <w:trHeight w:val="20"/>
        </w:trPr>
        <w:tc>
          <w:tcPr>
            <w:tcW w:w="1164" w:type="dxa"/>
            <w:shd w:val="clear" w:color="000000" w:fill="D9D9D9"/>
            <w:vAlign w:val="center"/>
            <w:hideMark/>
          </w:tcPr>
          <w:p w14:paraId="61AAEF59" w14:textId="77777777" w:rsidR="0012219B" w:rsidRPr="0012219B" w:rsidRDefault="0012219B" w:rsidP="0012219B">
            <w:pP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ОП.00</w:t>
            </w:r>
          </w:p>
        </w:tc>
        <w:tc>
          <w:tcPr>
            <w:tcW w:w="6354" w:type="dxa"/>
            <w:shd w:val="clear" w:color="000000" w:fill="D9D9D9"/>
            <w:vAlign w:val="center"/>
            <w:hideMark/>
          </w:tcPr>
          <w:p w14:paraId="75AD23E9" w14:textId="77777777" w:rsidR="0012219B" w:rsidRPr="0012219B" w:rsidRDefault="0012219B" w:rsidP="0012219B">
            <w:pP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Общепрофессиональный цикл</w:t>
            </w:r>
          </w:p>
        </w:tc>
        <w:tc>
          <w:tcPr>
            <w:tcW w:w="855" w:type="dxa"/>
            <w:shd w:val="clear" w:color="000000" w:fill="D9D9D9"/>
            <w:vAlign w:val="center"/>
            <w:hideMark/>
          </w:tcPr>
          <w:p w14:paraId="0E47A825"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620</w:t>
            </w:r>
          </w:p>
        </w:tc>
        <w:tc>
          <w:tcPr>
            <w:tcW w:w="992" w:type="dxa"/>
            <w:shd w:val="clear" w:color="000000" w:fill="D9D9D9"/>
            <w:vAlign w:val="center"/>
            <w:hideMark/>
          </w:tcPr>
          <w:p w14:paraId="6E0A48B7"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322</w:t>
            </w:r>
          </w:p>
        </w:tc>
        <w:tc>
          <w:tcPr>
            <w:tcW w:w="1150" w:type="dxa"/>
            <w:shd w:val="clear" w:color="000000" w:fill="D9D9D9"/>
            <w:vAlign w:val="center"/>
            <w:hideMark/>
          </w:tcPr>
          <w:p w14:paraId="1B9473F1"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620</w:t>
            </w:r>
          </w:p>
        </w:tc>
        <w:tc>
          <w:tcPr>
            <w:tcW w:w="960" w:type="dxa"/>
            <w:shd w:val="clear" w:color="000000" w:fill="D9D9D9"/>
            <w:vAlign w:val="center"/>
            <w:hideMark/>
          </w:tcPr>
          <w:p w14:paraId="2930A7EA"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0" w:type="dxa"/>
            <w:shd w:val="clear" w:color="000000" w:fill="D9D9D9"/>
            <w:vAlign w:val="center"/>
            <w:hideMark/>
          </w:tcPr>
          <w:p w14:paraId="4AA67ACC"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0" w:type="dxa"/>
            <w:shd w:val="clear" w:color="000000" w:fill="D9D9D9"/>
            <w:vAlign w:val="center"/>
            <w:hideMark/>
          </w:tcPr>
          <w:p w14:paraId="6FC1C630"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4" w:type="dxa"/>
            <w:shd w:val="clear" w:color="000000" w:fill="D9D9D9"/>
            <w:hideMark/>
          </w:tcPr>
          <w:p w14:paraId="77DD16B8"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651" w:type="dxa"/>
            <w:shd w:val="clear" w:color="000000" w:fill="BFBFBF"/>
            <w:vAlign w:val="center"/>
            <w:hideMark/>
          </w:tcPr>
          <w:p w14:paraId="77BD97A3"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r>
      <w:tr w:rsidR="0012219B" w:rsidRPr="0012219B" w14:paraId="594D904F" w14:textId="77777777" w:rsidTr="0012219B">
        <w:trPr>
          <w:trHeight w:val="20"/>
        </w:trPr>
        <w:tc>
          <w:tcPr>
            <w:tcW w:w="1164" w:type="dxa"/>
            <w:shd w:val="clear" w:color="auto" w:fill="auto"/>
            <w:vAlign w:val="center"/>
            <w:hideMark/>
          </w:tcPr>
          <w:p w14:paraId="29EC919F"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ОП.01</w:t>
            </w:r>
          </w:p>
        </w:tc>
        <w:tc>
          <w:tcPr>
            <w:tcW w:w="6354" w:type="dxa"/>
            <w:shd w:val="clear" w:color="auto" w:fill="auto"/>
            <w:vAlign w:val="center"/>
            <w:hideMark/>
          </w:tcPr>
          <w:p w14:paraId="739B4C70"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Математические методы решения прикладных профессиональных задач</w:t>
            </w:r>
          </w:p>
        </w:tc>
        <w:tc>
          <w:tcPr>
            <w:tcW w:w="855" w:type="dxa"/>
            <w:shd w:val="clear" w:color="auto" w:fill="auto"/>
            <w:vAlign w:val="center"/>
            <w:hideMark/>
          </w:tcPr>
          <w:p w14:paraId="27D0501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64</w:t>
            </w:r>
          </w:p>
        </w:tc>
        <w:tc>
          <w:tcPr>
            <w:tcW w:w="992" w:type="dxa"/>
            <w:shd w:val="clear" w:color="auto" w:fill="auto"/>
            <w:vAlign w:val="center"/>
            <w:hideMark/>
          </w:tcPr>
          <w:p w14:paraId="7D9C348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32</w:t>
            </w:r>
          </w:p>
        </w:tc>
        <w:tc>
          <w:tcPr>
            <w:tcW w:w="1150" w:type="dxa"/>
            <w:shd w:val="clear" w:color="auto" w:fill="auto"/>
            <w:vAlign w:val="center"/>
            <w:hideMark/>
          </w:tcPr>
          <w:p w14:paraId="6C97FA2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64</w:t>
            </w:r>
          </w:p>
        </w:tc>
        <w:tc>
          <w:tcPr>
            <w:tcW w:w="960" w:type="dxa"/>
            <w:shd w:val="clear" w:color="auto" w:fill="auto"/>
            <w:hideMark/>
          </w:tcPr>
          <w:p w14:paraId="1D64A59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3930D88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1EFDB5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09BE245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5E8617D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34BA5614" w14:textId="77777777" w:rsidTr="0012219B">
        <w:trPr>
          <w:trHeight w:val="20"/>
        </w:trPr>
        <w:tc>
          <w:tcPr>
            <w:tcW w:w="1164" w:type="dxa"/>
            <w:shd w:val="clear" w:color="auto" w:fill="auto"/>
            <w:vAlign w:val="center"/>
            <w:hideMark/>
          </w:tcPr>
          <w:p w14:paraId="0FA6148C"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ОП.02</w:t>
            </w:r>
          </w:p>
        </w:tc>
        <w:tc>
          <w:tcPr>
            <w:tcW w:w="6354" w:type="dxa"/>
            <w:shd w:val="clear" w:color="auto" w:fill="auto"/>
            <w:vAlign w:val="center"/>
            <w:hideMark/>
          </w:tcPr>
          <w:p w14:paraId="716EFD46"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Компьютерная картография</w:t>
            </w:r>
          </w:p>
        </w:tc>
        <w:tc>
          <w:tcPr>
            <w:tcW w:w="855" w:type="dxa"/>
            <w:shd w:val="clear" w:color="auto" w:fill="auto"/>
            <w:vAlign w:val="center"/>
            <w:hideMark/>
          </w:tcPr>
          <w:p w14:paraId="49F74C0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48</w:t>
            </w:r>
          </w:p>
        </w:tc>
        <w:tc>
          <w:tcPr>
            <w:tcW w:w="992" w:type="dxa"/>
            <w:shd w:val="clear" w:color="auto" w:fill="auto"/>
            <w:vAlign w:val="center"/>
            <w:hideMark/>
          </w:tcPr>
          <w:p w14:paraId="2F2CB46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30</w:t>
            </w:r>
          </w:p>
        </w:tc>
        <w:tc>
          <w:tcPr>
            <w:tcW w:w="1150" w:type="dxa"/>
            <w:shd w:val="clear" w:color="auto" w:fill="auto"/>
            <w:vAlign w:val="center"/>
            <w:hideMark/>
          </w:tcPr>
          <w:p w14:paraId="6112E4E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48</w:t>
            </w:r>
          </w:p>
        </w:tc>
        <w:tc>
          <w:tcPr>
            <w:tcW w:w="960" w:type="dxa"/>
            <w:shd w:val="clear" w:color="auto" w:fill="auto"/>
            <w:hideMark/>
          </w:tcPr>
          <w:p w14:paraId="2CE394C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31CF9EF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0512293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24C3373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702ACAF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w:t>
            </w:r>
          </w:p>
        </w:tc>
      </w:tr>
      <w:tr w:rsidR="0012219B" w:rsidRPr="0012219B" w14:paraId="70A29A88" w14:textId="77777777" w:rsidTr="0012219B">
        <w:trPr>
          <w:trHeight w:val="20"/>
        </w:trPr>
        <w:tc>
          <w:tcPr>
            <w:tcW w:w="1164" w:type="dxa"/>
            <w:shd w:val="clear" w:color="auto" w:fill="auto"/>
            <w:vAlign w:val="center"/>
            <w:hideMark/>
          </w:tcPr>
          <w:p w14:paraId="6B851501"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ОП.03</w:t>
            </w:r>
          </w:p>
        </w:tc>
        <w:tc>
          <w:tcPr>
            <w:tcW w:w="6354" w:type="dxa"/>
            <w:shd w:val="clear" w:color="auto" w:fill="auto"/>
            <w:vAlign w:val="center"/>
            <w:hideMark/>
          </w:tcPr>
          <w:p w14:paraId="6B83BC19"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Топографическое черчение</w:t>
            </w:r>
          </w:p>
        </w:tc>
        <w:tc>
          <w:tcPr>
            <w:tcW w:w="855" w:type="dxa"/>
            <w:shd w:val="clear" w:color="auto" w:fill="auto"/>
            <w:vAlign w:val="center"/>
            <w:hideMark/>
          </w:tcPr>
          <w:p w14:paraId="37D40B4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48</w:t>
            </w:r>
          </w:p>
        </w:tc>
        <w:tc>
          <w:tcPr>
            <w:tcW w:w="992" w:type="dxa"/>
            <w:shd w:val="clear" w:color="auto" w:fill="auto"/>
            <w:vAlign w:val="center"/>
            <w:hideMark/>
          </w:tcPr>
          <w:p w14:paraId="5CC1C14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46</w:t>
            </w:r>
          </w:p>
        </w:tc>
        <w:tc>
          <w:tcPr>
            <w:tcW w:w="1150" w:type="dxa"/>
            <w:shd w:val="clear" w:color="auto" w:fill="auto"/>
            <w:vAlign w:val="center"/>
            <w:hideMark/>
          </w:tcPr>
          <w:p w14:paraId="10202E1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48</w:t>
            </w:r>
          </w:p>
        </w:tc>
        <w:tc>
          <w:tcPr>
            <w:tcW w:w="960" w:type="dxa"/>
            <w:shd w:val="clear" w:color="auto" w:fill="auto"/>
            <w:hideMark/>
          </w:tcPr>
          <w:p w14:paraId="3D93E5E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6DE8347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0032DAF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3A06B55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2E68416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5CDBA23C" w14:textId="77777777" w:rsidTr="0012219B">
        <w:trPr>
          <w:trHeight w:val="20"/>
        </w:trPr>
        <w:tc>
          <w:tcPr>
            <w:tcW w:w="1164" w:type="dxa"/>
            <w:shd w:val="clear" w:color="auto" w:fill="auto"/>
            <w:vAlign w:val="center"/>
            <w:hideMark/>
          </w:tcPr>
          <w:p w14:paraId="290F4C7E"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ОП.04</w:t>
            </w:r>
          </w:p>
        </w:tc>
        <w:tc>
          <w:tcPr>
            <w:tcW w:w="6354" w:type="dxa"/>
            <w:shd w:val="clear" w:color="auto" w:fill="auto"/>
            <w:vAlign w:val="center"/>
            <w:hideMark/>
          </w:tcPr>
          <w:p w14:paraId="4AF645A1"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Общая геология</w:t>
            </w:r>
          </w:p>
        </w:tc>
        <w:tc>
          <w:tcPr>
            <w:tcW w:w="855" w:type="dxa"/>
            <w:shd w:val="clear" w:color="auto" w:fill="auto"/>
            <w:vAlign w:val="center"/>
            <w:hideMark/>
          </w:tcPr>
          <w:p w14:paraId="64DA12B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92" w:type="dxa"/>
            <w:shd w:val="clear" w:color="auto" w:fill="auto"/>
            <w:vAlign w:val="center"/>
            <w:hideMark/>
          </w:tcPr>
          <w:p w14:paraId="1D0DFA6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30</w:t>
            </w:r>
          </w:p>
        </w:tc>
        <w:tc>
          <w:tcPr>
            <w:tcW w:w="1150" w:type="dxa"/>
            <w:shd w:val="clear" w:color="auto" w:fill="auto"/>
            <w:vAlign w:val="center"/>
            <w:hideMark/>
          </w:tcPr>
          <w:p w14:paraId="3C4B690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60" w:type="dxa"/>
            <w:shd w:val="clear" w:color="auto" w:fill="auto"/>
            <w:hideMark/>
          </w:tcPr>
          <w:p w14:paraId="3408185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3599A3C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622E018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19FCB2B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0E61E6B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7356A428" w14:textId="77777777" w:rsidTr="0012219B">
        <w:trPr>
          <w:trHeight w:val="20"/>
        </w:trPr>
        <w:tc>
          <w:tcPr>
            <w:tcW w:w="1164" w:type="dxa"/>
            <w:shd w:val="clear" w:color="auto" w:fill="auto"/>
            <w:vAlign w:val="center"/>
            <w:hideMark/>
          </w:tcPr>
          <w:p w14:paraId="70EBCFC1"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ОП.05</w:t>
            </w:r>
          </w:p>
        </w:tc>
        <w:tc>
          <w:tcPr>
            <w:tcW w:w="6354" w:type="dxa"/>
            <w:shd w:val="clear" w:color="auto" w:fill="auto"/>
            <w:vAlign w:val="center"/>
            <w:hideMark/>
          </w:tcPr>
          <w:p w14:paraId="218E17E6"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xml:space="preserve">Минералогия и петрография </w:t>
            </w:r>
          </w:p>
        </w:tc>
        <w:tc>
          <w:tcPr>
            <w:tcW w:w="855" w:type="dxa"/>
            <w:shd w:val="clear" w:color="auto" w:fill="auto"/>
            <w:vAlign w:val="center"/>
            <w:hideMark/>
          </w:tcPr>
          <w:p w14:paraId="6337A4E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108</w:t>
            </w:r>
          </w:p>
        </w:tc>
        <w:tc>
          <w:tcPr>
            <w:tcW w:w="992" w:type="dxa"/>
            <w:shd w:val="clear" w:color="auto" w:fill="auto"/>
            <w:vAlign w:val="center"/>
            <w:hideMark/>
          </w:tcPr>
          <w:p w14:paraId="68BDFD4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52</w:t>
            </w:r>
          </w:p>
        </w:tc>
        <w:tc>
          <w:tcPr>
            <w:tcW w:w="1150" w:type="dxa"/>
            <w:shd w:val="clear" w:color="auto" w:fill="auto"/>
            <w:vAlign w:val="center"/>
            <w:hideMark/>
          </w:tcPr>
          <w:p w14:paraId="5BAB1C1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108</w:t>
            </w:r>
          </w:p>
        </w:tc>
        <w:tc>
          <w:tcPr>
            <w:tcW w:w="960" w:type="dxa"/>
            <w:shd w:val="clear" w:color="auto" w:fill="auto"/>
            <w:hideMark/>
          </w:tcPr>
          <w:p w14:paraId="4E622D4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7708F4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43497D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10B2DEA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3914F06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67AC5687" w14:textId="77777777" w:rsidTr="0012219B">
        <w:trPr>
          <w:trHeight w:val="20"/>
        </w:trPr>
        <w:tc>
          <w:tcPr>
            <w:tcW w:w="1164" w:type="dxa"/>
            <w:shd w:val="clear" w:color="auto" w:fill="auto"/>
            <w:vAlign w:val="center"/>
            <w:hideMark/>
          </w:tcPr>
          <w:p w14:paraId="5DE49A73"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ОП.06</w:t>
            </w:r>
          </w:p>
        </w:tc>
        <w:tc>
          <w:tcPr>
            <w:tcW w:w="6354" w:type="dxa"/>
            <w:shd w:val="clear" w:color="auto" w:fill="auto"/>
            <w:vAlign w:val="center"/>
            <w:hideMark/>
          </w:tcPr>
          <w:p w14:paraId="26061ACD"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Полезные ископаемые</w:t>
            </w:r>
          </w:p>
        </w:tc>
        <w:tc>
          <w:tcPr>
            <w:tcW w:w="855" w:type="dxa"/>
            <w:shd w:val="clear" w:color="auto" w:fill="auto"/>
            <w:vAlign w:val="center"/>
            <w:hideMark/>
          </w:tcPr>
          <w:p w14:paraId="533EE8F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32</w:t>
            </w:r>
          </w:p>
        </w:tc>
        <w:tc>
          <w:tcPr>
            <w:tcW w:w="992" w:type="dxa"/>
            <w:shd w:val="clear" w:color="auto" w:fill="auto"/>
            <w:vAlign w:val="center"/>
            <w:hideMark/>
          </w:tcPr>
          <w:p w14:paraId="2F7C11F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14</w:t>
            </w:r>
          </w:p>
        </w:tc>
        <w:tc>
          <w:tcPr>
            <w:tcW w:w="1150" w:type="dxa"/>
            <w:shd w:val="clear" w:color="auto" w:fill="auto"/>
            <w:vAlign w:val="center"/>
            <w:hideMark/>
          </w:tcPr>
          <w:p w14:paraId="45C9059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32</w:t>
            </w:r>
          </w:p>
        </w:tc>
        <w:tc>
          <w:tcPr>
            <w:tcW w:w="960" w:type="dxa"/>
            <w:shd w:val="clear" w:color="auto" w:fill="auto"/>
            <w:hideMark/>
          </w:tcPr>
          <w:p w14:paraId="4BE8772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302FF25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3A704E3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01757BA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1316AB0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w:t>
            </w:r>
          </w:p>
        </w:tc>
      </w:tr>
      <w:tr w:rsidR="0012219B" w:rsidRPr="0012219B" w14:paraId="6CFB8E27" w14:textId="77777777" w:rsidTr="0012219B">
        <w:trPr>
          <w:trHeight w:val="20"/>
        </w:trPr>
        <w:tc>
          <w:tcPr>
            <w:tcW w:w="1164" w:type="dxa"/>
            <w:shd w:val="clear" w:color="auto" w:fill="auto"/>
            <w:vAlign w:val="center"/>
            <w:hideMark/>
          </w:tcPr>
          <w:p w14:paraId="598071B7"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ОП.07</w:t>
            </w:r>
          </w:p>
        </w:tc>
        <w:tc>
          <w:tcPr>
            <w:tcW w:w="6354" w:type="dxa"/>
            <w:shd w:val="clear" w:color="auto" w:fill="auto"/>
            <w:vAlign w:val="center"/>
            <w:hideMark/>
          </w:tcPr>
          <w:p w14:paraId="2F975498"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xml:space="preserve">Историческая и региональная геология  </w:t>
            </w:r>
          </w:p>
        </w:tc>
        <w:tc>
          <w:tcPr>
            <w:tcW w:w="855" w:type="dxa"/>
            <w:shd w:val="clear" w:color="auto" w:fill="auto"/>
            <w:vAlign w:val="center"/>
            <w:hideMark/>
          </w:tcPr>
          <w:p w14:paraId="5B95204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48</w:t>
            </w:r>
          </w:p>
        </w:tc>
        <w:tc>
          <w:tcPr>
            <w:tcW w:w="992" w:type="dxa"/>
            <w:shd w:val="clear" w:color="auto" w:fill="auto"/>
            <w:vAlign w:val="center"/>
            <w:hideMark/>
          </w:tcPr>
          <w:p w14:paraId="03038A6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26</w:t>
            </w:r>
          </w:p>
        </w:tc>
        <w:tc>
          <w:tcPr>
            <w:tcW w:w="1150" w:type="dxa"/>
            <w:shd w:val="clear" w:color="auto" w:fill="auto"/>
            <w:vAlign w:val="center"/>
            <w:hideMark/>
          </w:tcPr>
          <w:p w14:paraId="39E13FA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48</w:t>
            </w:r>
          </w:p>
        </w:tc>
        <w:tc>
          <w:tcPr>
            <w:tcW w:w="960" w:type="dxa"/>
            <w:shd w:val="clear" w:color="auto" w:fill="auto"/>
            <w:hideMark/>
          </w:tcPr>
          <w:p w14:paraId="11539FE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502AD855"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16BA062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798BC94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02B4CBD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44D86E80" w14:textId="77777777" w:rsidTr="0012219B">
        <w:trPr>
          <w:trHeight w:val="20"/>
        </w:trPr>
        <w:tc>
          <w:tcPr>
            <w:tcW w:w="1164" w:type="dxa"/>
            <w:shd w:val="clear" w:color="auto" w:fill="auto"/>
            <w:vAlign w:val="center"/>
            <w:hideMark/>
          </w:tcPr>
          <w:p w14:paraId="098952BA"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ОП.08</w:t>
            </w:r>
          </w:p>
        </w:tc>
        <w:tc>
          <w:tcPr>
            <w:tcW w:w="6354" w:type="dxa"/>
            <w:shd w:val="clear" w:color="auto" w:fill="auto"/>
            <w:vAlign w:val="center"/>
            <w:hideMark/>
          </w:tcPr>
          <w:p w14:paraId="74376AFB"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Структурная геология и геотектоника</w:t>
            </w:r>
          </w:p>
        </w:tc>
        <w:tc>
          <w:tcPr>
            <w:tcW w:w="855" w:type="dxa"/>
            <w:shd w:val="clear" w:color="auto" w:fill="auto"/>
            <w:vAlign w:val="center"/>
            <w:hideMark/>
          </w:tcPr>
          <w:p w14:paraId="0D100EF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92" w:type="dxa"/>
            <w:shd w:val="clear" w:color="auto" w:fill="auto"/>
            <w:vAlign w:val="center"/>
            <w:hideMark/>
          </w:tcPr>
          <w:p w14:paraId="3C1B66F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32</w:t>
            </w:r>
          </w:p>
        </w:tc>
        <w:tc>
          <w:tcPr>
            <w:tcW w:w="1150" w:type="dxa"/>
            <w:shd w:val="clear" w:color="auto" w:fill="auto"/>
            <w:vAlign w:val="center"/>
            <w:hideMark/>
          </w:tcPr>
          <w:p w14:paraId="0249B28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60" w:type="dxa"/>
            <w:shd w:val="clear" w:color="auto" w:fill="auto"/>
            <w:hideMark/>
          </w:tcPr>
          <w:p w14:paraId="6053942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016685B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5524922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77079F6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7A7A674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6F08B19A" w14:textId="77777777" w:rsidTr="0012219B">
        <w:trPr>
          <w:trHeight w:val="20"/>
        </w:trPr>
        <w:tc>
          <w:tcPr>
            <w:tcW w:w="1164" w:type="dxa"/>
            <w:shd w:val="clear" w:color="auto" w:fill="auto"/>
            <w:vAlign w:val="center"/>
            <w:hideMark/>
          </w:tcPr>
          <w:p w14:paraId="3E13F366"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ОП.09</w:t>
            </w:r>
          </w:p>
        </w:tc>
        <w:tc>
          <w:tcPr>
            <w:tcW w:w="6354" w:type="dxa"/>
            <w:shd w:val="clear" w:color="auto" w:fill="auto"/>
            <w:vAlign w:val="center"/>
            <w:hideMark/>
          </w:tcPr>
          <w:p w14:paraId="1E6D7429"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Геодезия</w:t>
            </w:r>
          </w:p>
        </w:tc>
        <w:tc>
          <w:tcPr>
            <w:tcW w:w="855" w:type="dxa"/>
            <w:shd w:val="clear" w:color="auto" w:fill="auto"/>
            <w:vAlign w:val="center"/>
            <w:hideMark/>
          </w:tcPr>
          <w:p w14:paraId="680E1625"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92" w:type="dxa"/>
            <w:shd w:val="clear" w:color="auto" w:fill="auto"/>
            <w:vAlign w:val="center"/>
            <w:hideMark/>
          </w:tcPr>
          <w:p w14:paraId="7F746DB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40</w:t>
            </w:r>
          </w:p>
        </w:tc>
        <w:tc>
          <w:tcPr>
            <w:tcW w:w="1150" w:type="dxa"/>
            <w:shd w:val="clear" w:color="auto" w:fill="auto"/>
            <w:vAlign w:val="center"/>
            <w:hideMark/>
          </w:tcPr>
          <w:p w14:paraId="30A120D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60" w:type="dxa"/>
            <w:shd w:val="clear" w:color="auto" w:fill="auto"/>
            <w:hideMark/>
          </w:tcPr>
          <w:p w14:paraId="3076274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3FCDD81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56E6AEA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6AC762D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7E28671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p>
        </w:tc>
      </w:tr>
      <w:tr w:rsidR="0012219B" w:rsidRPr="0012219B" w14:paraId="0F101B5F" w14:textId="77777777" w:rsidTr="0012219B">
        <w:trPr>
          <w:trHeight w:val="20"/>
        </w:trPr>
        <w:tc>
          <w:tcPr>
            <w:tcW w:w="1164" w:type="dxa"/>
            <w:shd w:val="clear" w:color="auto" w:fill="auto"/>
            <w:vAlign w:val="center"/>
            <w:hideMark/>
          </w:tcPr>
          <w:p w14:paraId="3B925AB4"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ОП.10</w:t>
            </w:r>
          </w:p>
        </w:tc>
        <w:tc>
          <w:tcPr>
            <w:tcW w:w="6354" w:type="dxa"/>
            <w:shd w:val="clear" w:color="auto" w:fill="auto"/>
            <w:vAlign w:val="center"/>
            <w:hideMark/>
          </w:tcPr>
          <w:p w14:paraId="78AE8BAC"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Охрана труда и промышленная безопасность</w:t>
            </w:r>
          </w:p>
        </w:tc>
        <w:tc>
          <w:tcPr>
            <w:tcW w:w="855" w:type="dxa"/>
            <w:shd w:val="clear" w:color="auto" w:fill="auto"/>
            <w:vAlign w:val="center"/>
            <w:hideMark/>
          </w:tcPr>
          <w:p w14:paraId="5B312EF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92" w:type="dxa"/>
            <w:shd w:val="clear" w:color="auto" w:fill="auto"/>
            <w:vAlign w:val="center"/>
            <w:hideMark/>
          </w:tcPr>
          <w:p w14:paraId="08E449C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20</w:t>
            </w:r>
          </w:p>
        </w:tc>
        <w:tc>
          <w:tcPr>
            <w:tcW w:w="1150" w:type="dxa"/>
            <w:shd w:val="clear" w:color="auto" w:fill="auto"/>
            <w:vAlign w:val="center"/>
            <w:hideMark/>
          </w:tcPr>
          <w:p w14:paraId="38EFDF3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68</w:t>
            </w:r>
          </w:p>
        </w:tc>
        <w:tc>
          <w:tcPr>
            <w:tcW w:w="960" w:type="dxa"/>
            <w:shd w:val="clear" w:color="auto" w:fill="auto"/>
            <w:hideMark/>
          </w:tcPr>
          <w:p w14:paraId="65522A9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1C391A95"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55BD884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632267A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39EE8925"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w:t>
            </w:r>
          </w:p>
        </w:tc>
      </w:tr>
      <w:tr w:rsidR="0012219B" w:rsidRPr="0012219B" w14:paraId="390600D6" w14:textId="77777777" w:rsidTr="0012219B">
        <w:trPr>
          <w:trHeight w:val="20"/>
        </w:trPr>
        <w:tc>
          <w:tcPr>
            <w:tcW w:w="1164" w:type="dxa"/>
            <w:shd w:val="clear" w:color="000000" w:fill="D9D9D9"/>
            <w:vAlign w:val="center"/>
            <w:hideMark/>
          </w:tcPr>
          <w:p w14:paraId="77F6D790" w14:textId="77777777" w:rsidR="0012219B" w:rsidRPr="0012219B" w:rsidRDefault="0012219B" w:rsidP="0012219B">
            <w:pP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П. 00</w:t>
            </w:r>
          </w:p>
        </w:tc>
        <w:tc>
          <w:tcPr>
            <w:tcW w:w="6354" w:type="dxa"/>
            <w:shd w:val="clear" w:color="000000" w:fill="D9D9D9"/>
            <w:vAlign w:val="center"/>
            <w:hideMark/>
          </w:tcPr>
          <w:p w14:paraId="53B8972A" w14:textId="77777777" w:rsidR="0012219B" w:rsidRPr="0012219B" w:rsidRDefault="0012219B" w:rsidP="0012219B">
            <w:pP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Профессиональный цикл</w:t>
            </w:r>
          </w:p>
        </w:tc>
        <w:tc>
          <w:tcPr>
            <w:tcW w:w="855" w:type="dxa"/>
            <w:shd w:val="clear" w:color="000000" w:fill="D9D9D9"/>
            <w:vAlign w:val="center"/>
            <w:hideMark/>
          </w:tcPr>
          <w:p w14:paraId="6B8BF6CE" w14:textId="39BBA598" w:rsidR="0012219B" w:rsidRPr="0012219B" w:rsidRDefault="0051686E"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1904</w:t>
            </w:r>
          </w:p>
        </w:tc>
        <w:tc>
          <w:tcPr>
            <w:tcW w:w="992" w:type="dxa"/>
            <w:shd w:val="clear" w:color="000000" w:fill="D9D9D9"/>
            <w:vAlign w:val="center"/>
            <w:hideMark/>
          </w:tcPr>
          <w:p w14:paraId="738820CA" w14:textId="398B8086" w:rsidR="0012219B" w:rsidRPr="0012219B" w:rsidRDefault="0012219B" w:rsidP="00B5002D">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1</w:t>
            </w:r>
            <w:r w:rsidR="001A1A82">
              <w:rPr>
                <w:rFonts w:ascii="Times New Roman" w:eastAsia="Times New Roman" w:hAnsi="Times New Roman" w:cs="Times New Roman"/>
                <w:b/>
                <w:bCs/>
                <w:color w:val="000000"/>
                <w:sz w:val="20"/>
                <w:szCs w:val="20"/>
                <w:lang w:eastAsia="ru-RU"/>
              </w:rPr>
              <w:t>524</w:t>
            </w:r>
          </w:p>
        </w:tc>
        <w:tc>
          <w:tcPr>
            <w:tcW w:w="1150" w:type="dxa"/>
            <w:shd w:val="clear" w:color="000000" w:fill="D9D9D9"/>
            <w:vAlign w:val="center"/>
            <w:hideMark/>
          </w:tcPr>
          <w:p w14:paraId="485ECB36" w14:textId="56756A36" w:rsidR="0012219B" w:rsidRPr="0012219B" w:rsidRDefault="0051686E" w:rsidP="00B5002D">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852</w:t>
            </w:r>
          </w:p>
        </w:tc>
        <w:tc>
          <w:tcPr>
            <w:tcW w:w="960" w:type="dxa"/>
            <w:shd w:val="clear" w:color="000000" w:fill="D9D9D9"/>
            <w:vAlign w:val="center"/>
            <w:hideMark/>
          </w:tcPr>
          <w:p w14:paraId="77A6AAC2"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900</w:t>
            </w:r>
          </w:p>
        </w:tc>
        <w:tc>
          <w:tcPr>
            <w:tcW w:w="960" w:type="dxa"/>
            <w:shd w:val="clear" w:color="000000" w:fill="D9D9D9"/>
            <w:vAlign w:val="center"/>
            <w:hideMark/>
          </w:tcPr>
          <w:p w14:paraId="4FF1D401"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80</w:t>
            </w:r>
          </w:p>
        </w:tc>
        <w:tc>
          <w:tcPr>
            <w:tcW w:w="960" w:type="dxa"/>
            <w:shd w:val="clear" w:color="000000" w:fill="D9D9D9"/>
            <w:vAlign w:val="center"/>
            <w:hideMark/>
          </w:tcPr>
          <w:p w14:paraId="0B5F0A33"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4" w:type="dxa"/>
            <w:shd w:val="clear" w:color="000000" w:fill="D9D9D9"/>
            <w:vAlign w:val="center"/>
            <w:hideMark/>
          </w:tcPr>
          <w:p w14:paraId="58170637" w14:textId="1F375452" w:rsidR="0012219B" w:rsidRPr="0012219B" w:rsidRDefault="00632AB2"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72</w:t>
            </w:r>
          </w:p>
        </w:tc>
        <w:tc>
          <w:tcPr>
            <w:tcW w:w="651" w:type="dxa"/>
            <w:shd w:val="clear" w:color="000000" w:fill="D9D9D9"/>
            <w:vAlign w:val="center"/>
            <w:hideMark/>
          </w:tcPr>
          <w:p w14:paraId="065654F5"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r>
      <w:tr w:rsidR="0012219B" w:rsidRPr="0012219B" w14:paraId="4B1A11C4" w14:textId="77777777" w:rsidTr="0012219B">
        <w:trPr>
          <w:trHeight w:val="20"/>
        </w:trPr>
        <w:tc>
          <w:tcPr>
            <w:tcW w:w="1164" w:type="dxa"/>
            <w:shd w:val="clear" w:color="000000" w:fill="F2F2F2"/>
            <w:vAlign w:val="center"/>
            <w:hideMark/>
          </w:tcPr>
          <w:p w14:paraId="365AF6AC"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ПМ. 01</w:t>
            </w:r>
          </w:p>
        </w:tc>
        <w:tc>
          <w:tcPr>
            <w:tcW w:w="6354" w:type="dxa"/>
            <w:shd w:val="clear" w:color="000000" w:fill="F2F2F2"/>
            <w:vAlign w:val="center"/>
            <w:hideMark/>
          </w:tcPr>
          <w:p w14:paraId="5AB5F1A9" w14:textId="77777777" w:rsidR="0012219B" w:rsidRPr="0012219B" w:rsidRDefault="0012219B" w:rsidP="0012219B">
            <w:pP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Планирование и сопровождение бурения, испытаний и эксплуатации скважин при проведении геологоразведочных работ на нефть и газ</w:t>
            </w:r>
          </w:p>
        </w:tc>
        <w:tc>
          <w:tcPr>
            <w:tcW w:w="855" w:type="dxa"/>
            <w:shd w:val="clear" w:color="000000" w:fill="F2F2F2"/>
            <w:vAlign w:val="center"/>
            <w:hideMark/>
          </w:tcPr>
          <w:p w14:paraId="1104BDAF"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798</w:t>
            </w:r>
          </w:p>
        </w:tc>
        <w:tc>
          <w:tcPr>
            <w:tcW w:w="992" w:type="dxa"/>
            <w:shd w:val="clear" w:color="000000" w:fill="F2F2F2"/>
            <w:vAlign w:val="center"/>
            <w:hideMark/>
          </w:tcPr>
          <w:p w14:paraId="7DED9B84" w14:textId="06EAA5D6" w:rsidR="0012219B" w:rsidRPr="0012219B" w:rsidRDefault="001A1A82"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636</w:t>
            </w:r>
          </w:p>
        </w:tc>
        <w:tc>
          <w:tcPr>
            <w:tcW w:w="1150" w:type="dxa"/>
            <w:shd w:val="clear" w:color="000000" w:fill="F2F2F2"/>
            <w:vAlign w:val="center"/>
            <w:hideMark/>
          </w:tcPr>
          <w:p w14:paraId="1F7418F5" w14:textId="699B9131" w:rsidR="0012219B" w:rsidRPr="0012219B" w:rsidRDefault="00632AB2"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384</w:t>
            </w:r>
          </w:p>
        </w:tc>
        <w:tc>
          <w:tcPr>
            <w:tcW w:w="960" w:type="dxa"/>
            <w:shd w:val="clear" w:color="000000" w:fill="F2F2F2"/>
            <w:vAlign w:val="center"/>
            <w:hideMark/>
          </w:tcPr>
          <w:p w14:paraId="43EE282D"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360</w:t>
            </w:r>
          </w:p>
        </w:tc>
        <w:tc>
          <w:tcPr>
            <w:tcW w:w="960" w:type="dxa"/>
            <w:shd w:val="clear" w:color="000000" w:fill="F2F2F2"/>
            <w:vAlign w:val="center"/>
            <w:hideMark/>
          </w:tcPr>
          <w:p w14:paraId="22881087"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30</w:t>
            </w:r>
          </w:p>
        </w:tc>
        <w:tc>
          <w:tcPr>
            <w:tcW w:w="960" w:type="dxa"/>
            <w:shd w:val="clear" w:color="000000" w:fill="F2F2F2"/>
            <w:hideMark/>
          </w:tcPr>
          <w:p w14:paraId="58EEDE2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000000" w:fill="F2F2F2"/>
            <w:vAlign w:val="center"/>
            <w:hideMark/>
          </w:tcPr>
          <w:p w14:paraId="5ECCCF69" w14:textId="07B9729C"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r w:rsidR="00801BB6">
              <w:rPr>
                <w:rFonts w:ascii="Times New Roman" w:eastAsia="Times New Roman" w:hAnsi="Times New Roman" w:cs="Times New Roman"/>
                <w:b/>
                <w:bCs/>
                <w:color w:val="000000"/>
                <w:sz w:val="20"/>
                <w:szCs w:val="20"/>
                <w:lang w:eastAsia="ru-RU"/>
              </w:rPr>
              <w:t>24</w:t>
            </w:r>
          </w:p>
        </w:tc>
        <w:tc>
          <w:tcPr>
            <w:tcW w:w="651" w:type="dxa"/>
            <w:shd w:val="clear" w:color="000000" w:fill="F2F2F2"/>
            <w:vAlign w:val="center"/>
            <w:hideMark/>
          </w:tcPr>
          <w:p w14:paraId="723DE228"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r>
      <w:tr w:rsidR="0012219B" w:rsidRPr="0012219B" w14:paraId="552B822E" w14:textId="77777777" w:rsidTr="0012219B">
        <w:trPr>
          <w:trHeight w:val="20"/>
        </w:trPr>
        <w:tc>
          <w:tcPr>
            <w:tcW w:w="1164" w:type="dxa"/>
            <w:shd w:val="clear" w:color="auto" w:fill="auto"/>
            <w:vAlign w:val="center"/>
            <w:hideMark/>
          </w:tcPr>
          <w:p w14:paraId="42286225"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МДК.01.01</w:t>
            </w:r>
          </w:p>
        </w:tc>
        <w:tc>
          <w:tcPr>
            <w:tcW w:w="6354" w:type="dxa"/>
            <w:shd w:val="clear" w:color="auto" w:fill="auto"/>
            <w:vAlign w:val="center"/>
            <w:hideMark/>
          </w:tcPr>
          <w:p w14:paraId="224A0C65" w14:textId="593977F8"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xml:space="preserve">Технология бурения, испытания и эксплуатации скважин </w:t>
            </w:r>
            <w:r w:rsidR="00D53B1B" w:rsidRPr="0012219B">
              <w:rPr>
                <w:rFonts w:ascii="Times New Roman" w:eastAsia="Times New Roman" w:hAnsi="Times New Roman" w:cs="Times New Roman"/>
                <w:color w:val="000000"/>
                <w:sz w:val="20"/>
                <w:szCs w:val="20"/>
                <w:lang w:eastAsia="ru-RU"/>
              </w:rPr>
              <w:t>при проведении</w:t>
            </w:r>
            <w:r w:rsidRPr="0012219B">
              <w:rPr>
                <w:rFonts w:ascii="Times New Roman" w:eastAsia="Times New Roman" w:hAnsi="Times New Roman" w:cs="Times New Roman"/>
                <w:color w:val="000000"/>
                <w:sz w:val="20"/>
                <w:szCs w:val="20"/>
                <w:lang w:eastAsia="ru-RU"/>
              </w:rPr>
              <w:t xml:space="preserve"> геологоразведочных работ на нефть и газ</w:t>
            </w:r>
          </w:p>
        </w:tc>
        <w:tc>
          <w:tcPr>
            <w:tcW w:w="855" w:type="dxa"/>
            <w:shd w:val="clear" w:color="auto" w:fill="auto"/>
            <w:vAlign w:val="center"/>
            <w:hideMark/>
          </w:tcPr>
          <w:p w14:paraId="0DCA483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136</w:t>
            </w:r>
          </w:p>
        </w:tc>
        <w:tc>
          <w:tcPr>
            <w:tcW w:w="992" w:type="dxa"/>
            <w:shd w:val="clear" w:color="auto" w:fill="auto"/>
            <w:vAlign w:val="center"/>
            <w:hideMark/>
          </w:tcPr>
          <w:p w14:paraId="24408746" w14:textId="589D4948" w:rsidR="0012219B" w:rsidRPr="0012219B" w:rsidRDefault="001A1A82"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108</w:t>
            </w:r>
          </w:p>
        </w:tc>
        <w:tc>
          <w:tcPr>
            <w:tcW w:w="1150" w:type="dxa"/>
            <w:shd w:val="clear" w:color="auto" w:fill="auto"/>
            <w:vAlign w:val="center"/>
            <w:hideMark/>
          </w:tcPr>
          <w:p w14:paraId="5A924B7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136</w:t>
            </w:r>
          </w:p>
        </w:tc>
        <w:tc>
          <w:tcPr>
            <w:tcW w:w="960" w:type="dxa"/>
            <w:shd w:val="clear" w:color="auto" w:fill="auto"/>
            <w:vAlign w:val="center"/>
            <w:hideMark/>
          </w:tcPr>
          <w:p w14:paraId="3966EA0E"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960" w:type="dxa"/>
            <w:shd w:val="clear" w:color="auto" w:fill="auto"/>
            <w:hideMark/>
          </w:tcPr>
          <w:p w14:paraId="3C2DE74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480ED14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vAlign w:val="center"/>
            <w:hideMark/>
          </w:tcPr>
          <w:p w14:paraId="7B808BDA"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651" w:type="dxa"/>
            <w:shd w:val="clear" w:color="auto" w:fill="auto"/>
            <w:vAlign w:val="center"/>
            <w:hideMark/>
          </w:tcPr>
          <w:p w14:paraId="0D822754"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2</w:t>
            </w:r>
          </w:p>
        </w:tc>
      </w:tr>
      <w:tr w:rsidR="0012219B" w:rsidRPr="0012219B" w14:paraId="4C690C33" w14:textId="77777777" w:rsidTr="0012219B">
        <w:trPr>
          <w:trHeight w:val="20"/>
        </w:trPr>
        <w:tc>
          <w:tcPr>
            <w:tcW w:w="1164" w:type="dxa"/>
            <w:shd w:val="clear" w:color="auto" w:fill="auto"/>
            <w:vAlign w:val="center"/>
            <w:hideMark/>
          </w:tcPr>
          <w:p w14:paraId="012DEF30"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МДК.01.02</w:t>
            </w:r>
          </w:p>
        </w:tc>
        <w:tc>
          <w:tcPr>
            <w:tcW w:w="6354" w:type="dxa"/>
            <w:shd w:val="clear" w:color="auto" w:fill="auto"/>
            <w:vAlign w:val="center"/>
            <w:hideMark/>
          </w:tcPr>
          <w:p w14:paraId="5A3DBB0F"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Планирование и проведение геологоразведочных работ на нефть и газ</w:t>
            </w:r>
          </w:p>
        </w:tc>
        <w:tc>
          <w:tcPr>
            <w:tcW w:w="855" w:type="dxa"/>
            <w:shd w:val="clear" w:color="auto" w:fill="auto"/>
            <w:vAlign w:val="center"/>
            <w:hideMark/>
          </w:tcPr>
          <w:p w14:paraId="0D3E184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116</w:t>
            </w:r>
          </w:p>
        </w:tc>
        <w:tc>
          <w:tcPr>
            <w:tcW w:w="992" w:type="dxa"/>
            <w:shd w:val="clear" w:color="auto" w:fill="auto"/>
            <w:vAlign w:val="center"/>
            <w:hideMark/>
          </w:tcPr>
          <w:p w14:paraId="2235207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66</w:t>
            </w:r>
          </w:p>
        </w:tc>
        <w:tc>
          <w:tcPr>
            <w:tcW w:w="1150" w:type="dxa"/>
            <w:shd w:val="clear" w:color="auto" w:fill="auto"/>
            <w:vAlign w:val="center"/>
            <w:hideMark/>
          </w:tcPr>
          <w:p w14:paraId="6B2B97E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86</w:t>
            </w:r>
          </w:p>
        </w:tc>
        <w:tc>
          <w:tcPr>
            <w:tcW w:w="960" w:type="dxa"/>
            <w:shd w:val="clear" w:color="auto" w:fill="auto"/>
            <w:vAlign w:val="center"/>
            <w:hideMark/>
          </w:tcPr>
          <w:p w14:paraId="026F3983"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7FFDF9E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30</w:t>
            </w:r>
          </w:p>
        </w:tc>
        <w:tc>
          <w:tcPr>
            <w:tcW w:w="960" w:type="dxa"/>
            <w:shd w:val="clear" w:color="auto" w:fill="auto"/>
            <w:hideMark/>
          </w:tcPr>
          <w:p w14:paraId="4D681BC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vAlign w:val="center"/>
            <w:hideMark/>
          </w:tcPr>
          <w:p w14:paraId="2DFEBFEB"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651" w:type="dxa"/>
            <w:shd w:val="clear" w:color="auto" w:fill="auto"/>
            <w:vAlign w:val="center"/>
            <w:hideMark/>
          </w:tcPr>
          <w:p w14:paraId="2115624E"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2</w:t>
            </w:r>
          </w:p>
        </w:tc>
      </w:tr>
      <w:tr w:rsidR="0012219B" w:rsidRPr="0012219B" w14:paraId="29DA820D" w14:textId="77777777" w:rsidTr="0012219B">
        <w:trPr>
          <w:trHeight w:val="20"/>
        </w:trPr>
        <w:tc>
          <w:tcPr>
            <w:tcW w:w="1164" w:type="dxa"/>
            <w:shd w:val="clear" w:color="auto" w:fill="auto"/>
            <w:vAlign w:val="center"/>
            <w:hideMark/>
          </w:tcPr>
          <w:p w14:paraId="7505CD67"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МДК.01.03</w:t>
            </w:r>
          </w:p>
        </w:tc>
        <w:tc>
          <w:tcPr>
            <w:tcW w:w="6354" w:type="dxa"/>
            <w:shd w:val="clear" w:color="auto" w:fill="auto"/>
            <w:vAlign w:val="center"/>
            <w:hideMark/>
          </w:tcPr>
          <w:p w14:paraId="7AA5D031"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Геологические методы изучения разрезов скважин</w:t>
            </w:r>
          </w:p>
        </w:tc>
        <w:tc>
          <w:tcPr>
            <w:tcW w:w="855" w:type="dxa"/>
            <w:shd w:val="clear" w:color="auto" w:fill="auto"/>
            <w:vAlign w:val="center"/>
            <w:hideMark/>
          </w:tcPr>
          <w:p w14:paraId="4630D7A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84</w:t>
            </w:r>
          </w:p>
        </w:tc>
        <w:tc>
          <w:tcPr>
            <w:tcW w:w="992" w:type="dxa"/>
            <w:shd w:val="clear" w:color="auto" w:fill="auto"/>
            <w:vAlign w:val="center"/>
            <w:hideMark/>
          </w:tcPr>
          <w:p w14:paraId="5ACE9C4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42</w:t>
            </w:r>
          </w:p>
        </w:tc>
        <w:tc>
          <w:tcPr>
            <w:tcW w:w="1150" w:type="dxa"/>
            <w:shd w:val="clear" w:color="auto" w:fill="auto"/>
            <w:vAlign w:val="center"/>
            <w:hideMark/>
          </w:tcPr>
          <w:p w14:paraId="434F265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84</w:t>
            </w:r>
          </w:p>
        </w:tc>
        <w:tc>
          <w:tcPr>
            <w:tcW w:w="960" w:type="dxa"/>
            <w:shd w:val="clear" w:color="auto" w:fill="auto"/>
            <w:vAlign w:val="center"/>
            <w:hideMark/>
          </w:tcPr>
          <w:p w14:paraId="4E7FA94F"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960" w:type="dxa"/>
            <w:shd w:val="clear" w:color="auto" w:fill="auto"/>
            <w:hideMark/>
          </w:tcPr>
          <w:p w14:paraId="128F084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143D57B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vAlign w:val="center"/>
            <w:hideMark/>
          </w:tcPr>
          <w:p w14:paraId="105A2195"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651" w:type="dxa"/>
            <w:shd w:val="clear" w:color="auto" w:fill="auto"/>
            <w:vAlign w:val="center"/>
            <w:hideMark/>
          </w:tcPr>
          <w:p w14:paraId="6CC70367"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2</w:t>
            </w:r>
          </w:p>
        </w:tc>
      </w:tr>
      <w:tr w:rsidR="0012219B" w:rsidRPr="0012219B" w14:paraId="3DD016DC" w14:textId="77777777" w:rsidTr="0012219B">
        <w:trPr>
          <w:trHeight w:val="20"/>
        </w:trPr>
        <w:tc>
          <w:tcPr>
            <w:tcW w:w="1164" w:type="dxa"/>
            <w:shd w:val="clear" w:color="auto" w:fill="auto"/>
            <w:vAlign w:val="center"/>
            <w:hideMark/>
          </w:tcPr>
          <w:p w14:paraId="3EBBFB79"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lastRenderedPageBreak/>
              <w:t>МДК.01.04</w:t>
            </w:r>
          </w:p>
        </w:tc>
        <w:tc>
          <w:tcPr>
            <w:tcW w:w="6354" w:type="dxa"/>
            <w:shd w:val="clear" w:color="auto" w:fill="auto"/>
            <w:vAlign w:val="center"/>
            <w:hideMark/>
          </w:tcPr>
          <w:p w14:paraId="4CAB2720"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Геофизические методы разведки, исследования скважин и интерпретация результатов геофизический исследований</w:t>
            </w:r>
          </w:p>
        </w:tc>
        <w:tc>
          <w:tcPr>
            <w:tcW w:w="855" w:type="dxa"/>
            <w:shd w:val="clear" w:color="auto" w:fill="auto"/>
            <w:vAlign w:val="center"/>
            <w:hideMark/>
          </w:tcPr>
          <w:p w14:paraId="5D08CC1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102</w:t>
            </w:r>
          </w:p>
        </w:tc>
        <w:tc>
          <w:tcPr>
            <w:tcW w:w="992" w:type="dxa"/>
            <w:shd w:val="clear" w:color="auto" w:fill="auto"/>
            <w:vAlign w:val="center"/>
            <w:hideMark/>
          </w:tcPr>
          <w:p w14:paraId="358B7E6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60</w:t>
            </w:r>
          </w:p>
        </w:tc>
        <w:tc>
          <w:tcPr>
            <w:tcW w:w="1150" w:type="dxa"/>
            <w:shd w:val="clear" w:color="auto" w:fill="auto"/>
            <w:vAlign w:val="center"/>
            <w:hideMark/>
          </w:tcPr>
          <w:p w14:paraId="437D17A6" w14:textId="52B361E2" w:rsidR="0012219B" w:rsidRPr="0012219B" w:rsidRDefault="00632AB2"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78</w:t>
            </w:r>
          </w:p>
        </w:tc>
        <w:tc>
          <w:tcPr>
            <w:tcW w:w="960" w:type="dxa"/>
            <w:shd w:val="clear" w:color="auto" w:fill="auto"/>
            <w:hideMark/>
          </w:tcPr>
          <w:p w14:paraId="31011A2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1255957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78532E9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2A2F8AE9" w14:textId="5BF29211" w:rsidR="0012219B" w:rsidRPr="0012219B" w:rsidRDefault="00801BB6"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w:t>
            </w:r>
            <w:r w:rsidR="0012219B"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7CF0D2B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w:t>
            </w:r>
          </w:p>
        </w:tc>
      </w:tr>
      <w:tr w:rsidR="0012219B" w:rsidRPr="0012219B" w14:paraId="25E23E6D" w14:textId="77777777" w:rsidTr="0012219B">
        <w:trPr>
          <w:trHeight w:val="20"/>
        </w:trPr>
        <w:tc>
          <w:tcPr>
            <w:tcW w:w="1164" w:type="dxa"/>
            <w:shd w:val="clear" w:color="auto" w:fill="auto"/>
            <w:vAlign w:val="center"/>
            <w:hideMark/>
          </w:tcPr>
          <w:p w14:paraId="7309DD3F" w14:textId="77777777" w:rsidR="0012219B" w:rsidRPr="00B11F2F" w:rsidRDefault="0012219B" w:rsidP="0012219B">
            <w:pPr>
              <w:rPr>
                <w:rFonts w:ascii="Times New Roman" w:eastAsia="Times New Roman" w:hAnsi="Times New Roman" w:cs="Times New Roman"/>
                <w:color w:val="000000"/>
                <w:sz w:val="20"/>
                <w:szCs w:val="20"/>
                <w:lang w:eastAsia="ru-RU"/>
              </w:rPr>
            </w:pPr>
            <w:r w:rsidRPr="00B11F2F">
              <w:rPr>
                <w:rFonts w:ascii="Times New Roman" w:eastAsia="Times New Roman" w:hAnsi="Times New Roman" w:cs="Times New Roman"/>
                <w:color w:val="000000"/>
                <w:sz w:val="20"/>
                <w:szCs w:val="20"/>
                <w:lang w:eastAsia="ru-RU"/>
              </w:rPr>
              <w:t>УП. 01</w:t>
            </w:r>
          </w:p>
        </w:tc>
        <w:tc>
          <w:tcPr>
            <w:tcW w:w="6354" w:type="dxa"/>
            <w:shd w:val="clear" w:color="auto" w:fill="auto"/>
            <w:vAlign w:val="center"/>
            <w:hideMark/>
          </w:tcPr>
          <w:p w14:paraId="5C79A63B" w14:textId="77777777" w:rsidR="0012219B" w:rsidRPr="00B11F2F" w:rsidRDefault="0012219B" w:rsidP="0012219B">
            <w:pPr>
              <w:rPr>
                <w:rFonts w:ascii="Times New Roman" w:eastAsia="Times New Roman" w:hAnsi="Times New Roman" w:cs="Times New Roman"/>
                <w:color w:val="000000"/>
                <w:sz w:val="20"/>
                <w:szCs w:val="20"/>
                <w:lang w:eastAsia="ru-RU"/>
              </w:rPr>
            </w:pPr>
            <w:r w:rsidRPr="00B11F2F">
              <w:rPr>
                <w:rFonts w:ascii="Times New Roman" w:eastAsia="Times New Roman" w:hAnsi="Times New Roman" w:cs="Times New Roman"/>
                <w:color w:val="000000"/>
                <w:sz w:val="20"/>
                <w:szCs w:val="20"/>
                <w:lang w:eastAsia="ru-RU"/>
              </w:rPr>
              <w:t>Учебная практика</w:t>
            </w:r>
          </w:p>
        </w:tc>
        <w:tc>
          <w:tcPr>
            <w:tcW w:w="855" w:type="dxa"/>
            <w:shd w:val="clear" w:color="auto" w:fill="auto"/>
            <w:vAlign w:val="center"/>
            <w:hideMark/>
          </w:tcPr>
          <w:p w14:paraId="41EB1873" w14:textId="5D3B5216" w:rsidR="0012219B" w:rsidRPr="0012219B" w:rsidRDefault="00B11F2F"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216</w:t>
            </w:r>
          </w:p>
        </w:tc>
        <w:tc>
          <w:tcPr>
            <w:tcW w:w="992" w:type="dxa"/>
            <w:shd w:val="clear" w:color="auto" w:fill="auto"/>
            <w:vAlign w:val="center"/>
            <w:hideMark/>
          </w:tcPr>
          <w:p w14:paraId="7315C6A5" w14:textId="61BB3716" w:rsidR="0012219B" w:rsidRPr="0012219B" w:rsidRDefault="00B11F2F"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216</w:t>
            </w:r>
          </w:p>
        </w:tc>
        <w:tc>
          <w:tcPr>
            <w:tcW w:w="1150" w:type="dxa"/>
            <w:shd w:val="clear" w:color="auto" w:fill="auto"/>
            <w:hideMark/>
          </w:tcPr>
          <w:p w14:paraId="2572A419"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960" w:type="dxa"/>
            <w:shd w:val="clear" w:color="auto" w:fill="auto"/>
            <w:hideMark/>
          </w:tcPr>
          <w:p w14:paraId="3A0E2C2C" w14:textId="6BF0CE97" w:rsidR="0012219B" w:rsidRPr="00B11F2F" w:rsidRDefault="00B11F2F"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216</w:t>
            </w:r>
          </w:p>
        </w:tc>
        <w:tc>
          <w:tcPr>
            <w:tcW w:w="960" w:type="dxa"/>
            <w:shd w:val="clear" w:color="auto" w:fill="auto"/>
            <w:hideMark/>
          </w:tcPr>
          <w:p w14:paraId="4CC16CB3"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960" w:type="dxa"/>
            <w:shd w:val="clear" w:color="auto" w:fill="auto"/>
            <w:hideMark/>
          </w:tcPr>
          <w:p w14:paraId="3373EB44"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964" w:type="dxa"/>
            <w:shd w:val="clear" w:color="auto" w:fill="auto"/>
            <w:hideMark/>
          </w:tcPr>
          <w:p w14:paraId="01155A30"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651" w:type="dxa"/>
            <w:shd w:val="clear" w:color="auto" w:fill="auto"/>
            <w:vAlign w:val="center"/>
            <w:hideMark/>
          </w:tcPr>
          <w:p w14:paraId="2B3185A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1,2</w:t>
            </w:r>
          </w:p>
        </w:tc>
      </w:tr>
      <w:tr w:rsidR="00B11F2F" w:rsidRPr="0012219B" w14:paraId="55E23A8C" w14:textId="77777777" w:rsidTr="0012219B">
        <w:trPr>
          <w:trHeight w:val="20"/>
        </w:trPr>
        <w:tc>
          <w:tcPr>
            <w:tcW w:w="1164" w:type="dxa"/>
            <w:shd w:val="clear" w:color="auto" w:fill="auto"/>
            <w:vAlign w:val="center"/>
          </w:tcPr>
          <w:p w14:paraId="7CB68462" w14:textId="1A7552E0" w:rsidR="00B11F2F" w:rsidRPr="0012219B" w:rsidRDefault="00B11F2F" w:rsidP="00B11F2F">
            <w:pPr>
              <w:rPr>
                <w:rFonts w:ascii="Times New Roman" w:eastAsia="Times New Roman" w:hAnsi="Times New Roman" w:cs="Times New Roman"/>
                <w:b/>
                <w:bCs/>
                <w:color w:val="000000"/>
                <w:sz w:val="20"/>
                <w:szCs w:val="20"/>
                <w:lang w:eastAsia="ru-RU"/>
              </w:rPr>
            </w:pPr>
            <w:r w:rsidRPr="00B11F2F">
              <w:rPr>
                <w:rFonts w:ascii="Times New Roman" w:eastAsia="Times New Roman" w:hAnsi="Times New Roman" w:cs="Times New Roman"/>
                <w:color w:val="000000"/>
                <w:sz w:val="20"/>
                <w:szCs w:val="20"/>
                <w:lang w:eastAsia="ru-RU"/>
              </w:rPr>
              <w:t>ПП.0</w:t>
            </w:r>
            <w:r>
              <w:rPr>
                <w:rFonts w:ascii="Times New Roman" w:eastAsia="Times New Roman" w:hAnsi="Times New Roman" w:cs="Times New Roman"/>
                <w:color w:val="000000"/>
                <w:sz w:val="20"/>
                <w:szCs w:val="20"/>
                <w:lang w:eastAsia="ru-RU"/>
              </w:rPr>
              <w:t>1</w:t>
            </w:r>
          </w:p>
        </w:tc>
        <w:tc>
          <w:tcPr>
            <w:tcW w:w="6354" w:type="dxa"/>
            <w:shd w:val="clear" w:color="auto" w:fill="auto"/>
            <w:vAlign w:val="center"/>
          </w:tcPr>
          <w:p w14:paraId="0101AEF9" w14:textId="4614C234" w:rsidR="00B11F2F" w:rsidRPr="0012219B" w:rsidRDefault="00B11F2F" w:rsidP="00B11F2F">
            <w:pPr>
              <w:rPr>
                <w:rFonts w:ascii="Times New Roman" w:eastAsia="Times New Roman" w:hAnsi="Times New Roman" w:cs="Times New Roman"/>
                <w:b/>
                <w:bCs/>
                <w:color w:val="000000"/>
                <w:sz w:val="20"/>
                <w:szCs w:val="20"/>
                <w:lang w:eastAsia="ru-RU"/>
              </w:rPr>
            </w:pPr>
            <w:r w:rsidRPr="00B11F2F">
              <w:rPr>
                <w:rFonts w:ascii="Times New Roman" w:eastAsia="Times New Roman" w:hAnsi="Times New Roman" w:cs="Times New Roman"/>
                <w:color w:val="000000"/>
                <w:sz w:val="20"/>
                <w:szCs w:val="20"/>
                <w:lang w:eastAsia="ru-RU"/>
              </w:rPr>
              <w:t>Производственная практика</w:t>
            </w:r>
          </w:p>
        </w:tc>
        <w:tc>
          <w:tcPr>
            <w:tcW w:w="855" w:type="dxa"/>
            <w:shd w:val="clear" w:color="auto" w:fill="auto"/>
            <w:vAlign w:val="center"/>
          </w:tcPr>
          <w:p w14:paraId="38A2343D" w14:textId="257E7673" w:rsidR="00B11F2F" w:rsidRPr="0012219B" w:rsidRDefault="00B11F2F" w:rsidP="00B11F2F">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144</w:t>
            </w:r>
          </w:p>
        </w:tc>
        <w:tc>
          <w:tcPr>
            <w:tcW w:w="992" w:type="dxa"/>
            <w:shd w:val="clear" w:color="auto" w:fill="auto"/>
            <w:vAlign w:val="center"/>
          </w:tcPr>
          <w:p w14:paraId="41BAE154" w14:textId="33BBB805" w:rsidR="00B11F2F" w:rsidRPr="0012219B" w:rsidRDefault="00B11F2F" w:rsidP="00B11F2F">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144</w:t>
            </w:r>
          </w:p>
        </w:tc>
        <w:tc>
          <w:tcPr>
            <w:tcW w:w="1150" w:type="dxa"/>
            <w:shd w:val="clear" w:color="auto" w:fill="auto"/>
          </w:tcPr>
          <w:p w14:paraId="3963184D" w14:textId="77777777" w:rsidR="00B11F2F" w:rsidRPr="0012219B" w:rsidRDefault="00B11F2F" w:rsidP="00B11F2F">
            <w:pPr>
              <w:jc w:val="center"/>
              <w:rPr>
                <w:rFonts w:ascii="Times New Roman" w:eastAsia="Times New Roman" w:hAnsi="Times New Roman" w:cs="Times New Roman"/>
                <w:b/>
                <w:bCs/>
                <w:color w:val="000000"/>
                <w:sz w:val="20"/>
                <w:szCs w:val="20"/>
                <w:lang w:eastAsia="ru-RU"/>
              </w:rPr>
            </w:pPr>
          </w:p>
        </w:tc>
        <w:tc>
          <w:tcPr>
            <w:tcW w:w="960" w:type="dxa"/>
            <w:shd w:val="clear" w:color="auto" w:fill="auto"/>
          </w:tcPr>
          <w:p w14:paraId="29A81213" w14:textId="41F8912D" w:rsidR="00B11F2F" w:rsidRPr="00B11F2F" w:rsidRDefault="00B11F2F" w:rsidP="00B11F2F">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144</w:t>
            </w:r>
          </w:p>
        </w:tc>
        <w:tc>
          <w:tcPr>
            <w:tcW w:w="960" w:type="dxa"/>
            <w:shd w:val="clear" w:color="auto" w:fill="auto"/>
          </w:tcPr>
          <w:p w14:paraId="2FCA1D0C" w14:textId="77777777" w:rsidR="00B11F2F" w:rsidRPr="0012219B" w:rsidRDefault="00B11F2F" w:rsidP="00B11F2F">
            <w:pPr>
              <w:jc w:val="center"/>
              <w:rPr>
                <w:rFonts w:ascii="Times New Roman" w:eastAsia="Times New Roman" w:hAnsi="Times New Roman" w:cs="Times New Roman"/>
                <w:b/>
                <w:bCs/>
                <w:color w:val="000000"/>
                <w:sz w:val="20"/>
                <w:szCs w:val="20"/>
                <w:lang w:eastAsia="ru-RU"/>
              </w:rPr>
            </w:pPr>
          </w:p>
        </w:tc>
        <w:tc>
          <w:tcPr>
            <w:tcW w:w="960" w:type="dxa"/>
            <w:shd w:val="clear" w:color="auto" w:fill="auto"/>
          </w:tcPr>
          <w:p w14:paraId="77C92D66" w14:textId="77777777" w:rsidR="00B11F2F" w:rsidRPr="0012219B" w:rsidRDefault="00B11F2F" w:rsidP="00B11F2F">
            <w:pPr>
              <w:jc w:val="center"/>
              <w:rPr>
                <w:rFonts w:ascii="Times New Roman" w:eastAsia="Times New Roman" w:hAnsi="Times New Roman" w:cs="Times New Roman"/>
                <w:b/>
                <w:bCs/>
                <w:color w:val="000000"/>
                <w:sz w:val="20"/>
                <w:szCs w:val="20"/>
                <w:lang w:eastAsia="ru-RU"/>
              </w:rPr>
            </w:pPr>
          </w:p>
        </w:tc>
        <w:tc>
          <w:tcPr>
            <w:tcW w:w="964" w:type="dxa"/>
            <w:shd w:val="clear" w:color="auto" w:fill="auto"/>
          </w:tcPr>
          <w:p w14:paraId="7BDF8C4D" w14:textId="77777777" w:rsidR="00B11F2F" w:rsidRPr="0012219B" w:rsidRDefault="00B11F2F" w:rsidP="00B11F2F">
            <w:pPr>
              <w:jc w:val="center"/>
              <w:rPr>
                <w:rFonts w:ascii="Times New Roman" w:eastAsia="Times New Roman" w:hAnsi="Times New Roman" w:cs="Times New Roman"/>
                <w:b/>
                <w:bCs/>
                <w:color w:val="000000"/>
                <w:sz w:val="20"/>
                <w:szCs w:val="20"/>
                <w:lang w:eastAsia="ru-RU"/>
              </w:rPr>
            </w:pPr>
          </w:p>
        </w:tc>
        <w:tc>
          <w:tcPr>
            <w:tcW w:w="651" w:type="dxa"/>
            <w:shd w:val="clear" w:color="auto" w:fill="auto"/>
            <w:vAlign w:val="center"/>
          </w:tcPr>
          <w:p w14:paraId="4A1655B1" w14:textId="77777777" w:rsidR="00B11F2F" w:rsidRPr="0012219B" w:rsidRDefault="00B11F2F" w:rsidP="00B11F2F">
            <w:pPr>
              <w:jc w:val="center"/>
              <w:rPr>
                <w:rFonts w:ascii="Times New Roman" w:eastAsia="Times New Roman" w:hAnsi="Times New Roman" w:cs="Times New Roman"/>
                <w:color w:val="000000"/>
                <w:sz w:val="20"/>
                <w:szCs w:val="20"/>
                <w:lang w:eastAsia="ru-RU"/>
              </w:rPr>
            </w:pPr>
          </w:p>
        </w:tc>
      </w:tr>
      <w:tr w:rsidR="0012219B" w:rsidRPr="0012219B" w14:paraId="19245D11" w14:textId="77777777" w:rsidTr="0012219B">
        <w:trPr>
          <w:trHeight w:val="20"/>
        </w:trPr>
        <w:tc>
          <w:tcPr>
            <w:tcW w:w="1164" w:type="dxa"/>
            <w:shd w:val="clear" w:color="000000" w:fill="F2F2F2"/>
            <w:vAlign w:val="center"/>
            <w:hideMark/>
          </w:tcPr>
          <w:p w14:paraId="7381B53F"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ПМ. 02</w:t>
            </w:r>
          </w:p>
        </w:tc>
        <w:tc>
          <w:tcPr>
            <w:tcW w:w="6354" w:type="dxa"/>
            <w:shd w:val="clear" w:color="000000" w:fill="F2F2F2"/>
            <w:vAlign w:val="center"/>
            <w:hideMark/>
          </w:tcPr>
          <w:p w14:paraId="52132BAF"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Геологическое моделирование для подсчета запасов и поддержания добычи нефти</w:t>
            </w:r>
          </w:p>
        </w:tc>
        <w:tc>
          <w:tcPr>
            <w:tcW w:w="855" w:type="dxa"/>
            <w:shd w:val="clear" w:color="000000" w:fill="F2F2F2"/>
            <w:vAlign w:val="center"/>
            <w:hideMark/>
          </w:tcPr>
          <w:p w14:paraId="447FA91F" w14:textId="49C51A7C" w:rsidR="0012219B" w:rsidRPr="0012219B" w:rsidRDefault="0051686E"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746</w:t>
            </w:r>
          </w:p>
        </w:tc>
        <w:tc>
          <w:tcPr>
            <w:tcW w:w="992" w:type="dxa"/>
            <w:shd w:val="clear" w:color="000000" w:fill="F2F2F2"/>
            <w:vAlign w:val="center"/>
            <w:hideMark/>
          </w:tcPr>
          <w:p w14:paraId="7087EE37" w14:textId="75F9BF8A" w:rsidR="0012219B" w:rsidRPr="0012219B" w:rsidRDefault="001A1A82"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620</w:t>
            </w:r>
          </w:p>
        </w:tc>
        <w:tc>
          <w:tcPr>
            <w:tcW w:w="1150" w:type="dxa"/>
            <w:shd w:val="clear" w:color="000000" w:fill="F2F2F2"/>
            <w:vAlign w:val="center"/>
            <w:hideMark/>
          </w:tcPr>
          <w:p w14:paraId="29CA99A9" w14:textId="697A6C51" w:rsidR="0012219B" w:rsidRPr="0012219B" w:rsidRDefault="0051686E"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332</w:t>
            </w:r>
          </w:p>
        </w:tc>
        <w:tc>
          <w:tcPr>
            <w:tcW w:w="960" w:type="dxa"/>
            <w:shd w:val="clear" w:color="000000" w:fill="F2F2F2"/>
            <w:vAlign w:val="center"/>
            <w:hideMark/>
          </w:tcPr>
          <w:p w14:paraId="5C75AE9A"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360</w:t>
            </w:r>
          </w:p>
        </w:tc>
        <w:tc>
          <w:tcPr>
            <w:tcW w:w="960" w:type="dxa"/>
            <w:shd w:val="clear" w:color="000000" w:fill="F2F2F2"/>
            <w:vAlign w:val="center"/>
            <w:hideMark/>
          </w:tcPr>
          <w:p w14:paraId="29B82B5B"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30</w:t>
            </w:r>
          </w:p>
        </w:tc>
        <w:tc>
          <w:tcPr>
            <w:tcW w:w="960" w:type="dxa"/>
            <w:shd w:val="clear" w:color="000000" w:fill="F2F2F2"/>
            <w:vAlign w:val="center"/>
            <w:hideMark/>
          </w:tcPr>
          <w:p w14:paraId="1963FAA2"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4" w:type="dxa"/>
            <w:shd w:val="clear" w:color="000000" w:fill="F2F2F2"/>
            <w:vAlign w:val="center"/>
            <w:hideMark/>
          </w:tcPr>
          <w:p w14:paraId="2B92D1A6" w14:textId="65094566" w:rsidR="0012219B" w:rsidRPr="0012219B" w:rsidRDefault="00801BB6"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24</w:t>
            </w:r>
          </w:p>
        </w:tc>
        <w:tc>
          <w:tcPr>
            <w:tcW w:w="651" w:type="dxa"/>
            <w:shd w:val="clear" w:color="000000" w:fill="F2F2F2"/>
            <w:vAlign w:val="center"/>
            <w:hideMark/>
          </w:tcPr>
          <w:p w14:paraId="3A819B02"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r>
      <w:tr w:rsidR="0012219B" w:rsidRPr="0012219B" w14:paraId="3D542878" w14:textId="77777777" w:rsidTr="0012219B">
        <w:trPr>
          <w:trHeight w:val="20"/>
        </w:trPr>
        <w:tc>
          <w:tcPr>
            <w:tcW w:w="1164" w:type="dxa"/>
            <w:shd w:val="clear" w:color="auto" w:fill="auto"/>
            <w:vAlign w:val="center"/>
            <w:hideMark/>
          </w:tcPr>
          <w:p w14:paraId="231317A4"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МДК.02.01</w:t>
            </w:r>
          </w:p>
        </w:tc>
        <w:tc>
          <w:tcPr>
            <w:tcW w:w="6354" w:type="dxa"/>
            <w:shd w:val="clear" w:color="auto" w:fill="auto"/>
            <w:vAlign w:val="center"/>
            <w:hideMark/>
          </w:tcPr>
          <w:p w14:paraId="2E7EA67A"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Нефтегазопромысловая геология</w:t>
            </w:r>
          </w:p>
        </w:tc>
        <w:tc>
          <w:tcPr>
            <w:tcW w:w="855" w:type="dxa"/>
            <w:shd w:val="clear" w:color="auto" w:fill="auto"/>
            <w:vAlign w:val="center"/>
            <w:hideMark/>
          </w:tcPr>
          <w:p w14:paraId="4BC55D21" w14:textId="6D846FCC" w:rsidR="0012219B" w:rsidRPr="0012219B" w:rsidRDefault="0051686E"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color w:val="000000"/>
                <w:sz w:val="20"/>
                <w:szCs w:val="20"/>
                <w:lang w:eastAsia="ru-RU"/>
              </w:rPr>
              <w:t>198</w:t>
            </w:r>
          </w:p>
        </w:tc>
        <w:tc>
          <w:tcPr>
            <w:tcW w:w="992" w:type="dxa"/>
            <w:shd w:val="clear" w:color="auto" w:fill="auto"/>
            <w:vAlign w:val="center"/>
            <w:hideMark/>
          </w:tcPr>
          <w:p w14:paraId="6D92876A" w14:textId="57D6BC44" w:rsidR="0012219B" w:rsidRPr="0012219B" w:rsidRDefault="001A1A82"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color w:val="000000"/>
                <w:sz w:val="20"/>
                <w:szCs w:val="20"/>
                <w:lang w:eastAsia="ru-RU"/>
              </w:rPr>
              <w:t>130</w:t>
            </w:r>
          </w:p>
        </w:tc>
        <w:tc>
          <w:tcPr>
            <w:tcW w:w="1150" w:type="dxa"/>
            <w:shd w:val="clear" w:color="auto" w:fill="auto"/>
            <w:vAlign w:val="center"/>
            <w:hideMark/>
          </w:tcPr>
          <w:p w14:paraId="2961D1D7" w14:textId="07DDF110" w:rsidR="0012219B" w:rsidRPr="0012219B" w:rsidRDefault="0051686E"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color w:val="000000"/>
                <w:sz w:val="20"/>
                <w:szCs w:val="20"/>
                <w:lang w:eastAsia="ru-RU"/>
              </w:rPr>
              <w:t>168</w:t>
            </w:r>
          </w:p>
        </w:tc>
        <w:tc>
          <w:tcPr>
            <w:tcW w:w="960" w:type="dxa"/>
            <w:shd w:val="clear" w:color="auto" w:fill="auto"/>
            <w:hideMark/>
          </w:tcPr>
          <w:p w14:paraId="28BBE0F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4AB28F5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30</w:t>
            </w:r>
          </w:p>
        </w:tc>
        <w:tc>
          <w:tcPr>
            <w:tcW w:w="960" w:type="dxa"/>
            <w:shd w:val="clear" w:color="auto" w:fill="auto"/>
            <w:hideMark/>
          </w:tcPr>
          <w:p w14:paraId="3F30EE9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533EF53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31524CA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2,3</w:t>
            </w:r>
          </w:p>
        </w:tc>
      </w:tr>
      <w:tr w:rsidR="0012219B" w:rsidRPr="0012219B" w14:paraId="3BB71745" w14:textId="77777777" w:rsidTr="0012219B">
        <w:trPr>
          <w:trHeight w:val="20"/>
        </w:trPr>
        <w:tc>
          <w:tcPr>
            <w:tcW w:w="1164" w:type="dxa"/>
            <w:shd w:val="clear" w:color="auto" w:fill="auto"/>
            <w:vAlign w:val="center"/>
            <w:hideMark/>
          </w:tcPr>
          <w:p w14:paraId="60A15018"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МДК.02.02</w:t>
            </w:r>
          </w:p>
        </w:tc>
        <w:tc>
          <w:tcPr>
            <w:tcW w:w="6354" w:type="dxa"/>
            <w:shd w:val="clear" w:color="auto" w:fill="auto"/>
            <w:vAlign w:val="center"/>
            <w:hideMark/>
          </w:tcPr>
          <w:p w14:paraId="278A9405" w14:textId="105C86E5"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xml:space="preserve">Компьютерная обработка геолого- </w:t>
            </w:r>
            <w:r w:rsidR="00E03BFD" w:rsidRPr="0012219B">
              <w:rPr>
                <w:rFonts w:ascii="Times New Roman" w:eastAsia="Times New Roman" w:hAnsi="Times New Roman" w:cs="Times New Roman"/>
                <w:color w:val="000000"/>
                <w:sz w:val="20"/>
                <w:szCs w:val="20"/>
                <w:lang w:eastAsia="ru-RU"/>
              </w:rPr>
              <w:t>геофизической и</w:t>
            </w:r>
            <w:r w:rsidRPr="0012219B">
              <w:rPr>
                <w:rFonts w:ascii="Times New Roman" w:eastAsia="Times New Roman" w:hAnsi="Times New Roman" w:cs="Times New Roman"/>
                <w:color w:val="000000"/>
                <w:sz w:val="20"/>
                <w:szCs w:val="20"/>
                <w:lang w:eastAsia="ru-RU"/>
              </w:rPr>
              <w:t xml:space="preserve"> промысловой информации для моделирования залежей нефти и газа</w:t>
            </w:r>
          </w:p>
        </w:tc>
        <w:tc>
          <w:tcPr>
            <w:tcW w:w="855" w:type="dxa"/>
            <w:shd w:val="clear" w:color="auto" w:fill="auto"/>
            <w:vAlign w:val="center"/>
            <w:hideMark/>
          </w:tcPr>
          <w:p w14:paraId="0A5D3B7E" w14:textId="3DFDF916" w:rsidR="0012219B" w:rsidRPr="0012219B" w:rsidRDefault="0051686E"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188</w:t>
            </w:r>
          </w:p>
        </w:tc>
        <w:tc>
          <w:tcPr>
            <w:tcW w:w="992" w:type="dxa"/>
            <w:shd w:val="clear" w:color="auto" w:fill="auto"/>
            <w:vAlign w:val="center"/>
            <w:hideMark/>
          </w:tcPr>
          <w:p w14:paraId="35C002AD" w14:textId="7C434E44"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w:t>
            </w:r>
            <w:r w:rsidR="001A1A82">
              <w:rPr>
                <w:rFonts w:ascii="Times New Roman" w:eastAsia="Times New Roman" w:hAnsi="Times New Roman" w:cs="Times New Roman"/>
                <w:color w:val="000000"/>
                <w:sz w:val="20"/>
                <w:szCs w:val="20"/>
                <w:lang w:eastAsia="ru-RU"/>
              </w:rPr>
              <w:t>3</w:t>
            </w:r>
            <w:r w:rsidRPr="0012219B">
              <w:rPr>
                <w:rFonts w:ascii="Times New Roman" w:eastAsia="Times New Roman" w:hAnsi="Times New Roman" w:cs="Times New Roman"/>
                <w:color w:val="000000"/>
                <w:sz w:val="20"/>
                <w:szCs w:val="20"/>
                <w:lang w:eastAsia="ru-RU"/>
              </w:rPr>
              <w:t>0</w:t>
            </w:r>
          </w:p>
        </w:tc>
        <w:tc>
          <w:tcPr>
            <w:tcW w:w="1150" w:type="dxa"/>
            <w:shd w:val="clear" w:color="auto" w:fill="auto"/>
            <w:vAlign w:val="center"/>
            <w:hideMark/>
          </w:tcPr>
          <w:p w14:paraId="22337FA4" w14:textId="7B75ED1B" w:rsidR="0012219B" w:rsidRPr="0012219B" w:rsidRDefault="0051686E"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164</w:t>
            </w:r>
          </w:p>
        </w:tc>
        <w:tc>
          <w:tcPr>
            <w:tcW w:w="960" w:type="dxa"/>
            <w:shd w:val="clear" w:color="auto" w:fill="auto"/>
            <w:hideMark/>
          </w:tcPr>
          <w:p w14:paraId="2CB4736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1BCBC9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000000" w:fill="FFFFFF"/>
            <w:hideMark/>
          </w:tcPr>
          <w:p w14:paraId="609BDC3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565B6738" w14:textId="423C6C51" w:rsidR="0012219B" w:rsidRPr="0012219B" w:rsidRDefault="00845276"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w:t>
            </w:r>
            <w:r w:rsidR="0012219B"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0B93AF4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2,3</w:t>
            </w:r>
          </w:p>
        </w:tc>
      </w:tr>
      <w:tr w:rsidR="0012219B" w:rsidRPr="0012219B" w14:paraId="4B28956E" w14:textId="77777777" w:rsidTr="0012219B">
        <w:trPr>
          <w:trHeight w:val="20"/>
        </w:trPr>
        <w:tc>
          <w:tcPr>
            <w:tcW w:w="1164" w:type="dxa"/>
            <w:shd w:val="clear" w:color="auto" w:fill="auto"/>
            <w:vAlign w:val="center"/>
            <w:hideMark/>
          </w:tcPr>
          <w:p w14:paraId="7A0496EB"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УП. 02.01</w:t>
            </w:r>
          </w:p>
        </w:tc>
        <w:tc>
          <w:tcPr>
            <w:tcW w:w="6354" w:type="dxa"/>
            <w:shd w:val="clear" w:color="auto" w:fill="auto"/>
            <w:vAlign w:val="center"/>
            <w:hideMark/>
          </w:tcPr>
          <w:p w14:paraId="1D1EA1F2" w14:textId="0EB0B0C5" w:rsidR="0012219B" w:rsidRPr="0012219B" w:rsidRDefault="00B11F2F" w:rsidP="0012219B">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Учебная практика</w:t>
            </w:r>
          </w:p>
        </w:tc>
        <w:tc>
          <w:tcPr>
            <w:tcW w:w="855" w:type="dxa"/>
            <w:shd w:val="clear" w:color="auto" w:fill="auto"/>
            <w:vAlign w:val="center"/>
            <w:hideMark/>
          </w:tcPr>
          <w:p w14:paraId="3B377C0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72</w:t>
            </w:r>
          </w:p>
        </w:tc>
        <w:tc>
          <w:tcPr>
            <w:tcW w:w="992" w:type="dxa"/>
            <w:shd w:val="clear" w:color="auto" w:fill="auto"/>
            <w:vAlign w:val="center"/>
            <w:hideMark/>
          </w:tcPr>
          <w:p w14:paraId="5A9E24C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72</w:t>
            </w:r>
          </w:p>
        </w:tc>
        <w:tc>
          <w:tcPr>
            <w:tcW w:w="1150" w:type="dxa"/>
            <w:shd w:val="clear" w:color="auto" w:fill="auto"/>
            <w:vAlign w:val="center"/>
            <w:hideMark/>
          </w:tcPr>
          <w:p w14:paraId="7FF6F43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4004963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72</w:t>
            </w:r>
          </w:p>
        </w:tc>
        <w:tc>
          <w:tcPr>
            <w:tcW w:w="960" w:type="dxa"/>
            <w:shd w:val="clear" w:color="auto" w:fill="auto"/>
            <w:hideMark/>
          </w:tcPr>
          <w:p w14:paraId="0B04602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41E88DC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1194098D" w14:textId="3172A126" w:rsidR="0012219B" w:rsidRPr="0012219B" w:rsidRDefault="0012219B" w:rsidP="0012219B">
            <w:pPr>
              <w:jc w:val="center"/>
              <w:rPr>
                <w:rFonts w:ascii="Times New Roman" w:eastAsia="Times New Roman" w:hAnsi="Times New Roman" w:cs="Times New Roman"/>
                <w:color w:val="000000"/>
                <w:sz w:val="20"/>
                <w:szCs w:val="20"/>
                <w:lang w:eastAsia="ru-RU"/>
              </w:rPr>
            </w:pPr>
          </w:p>
        </w:tc>
        <w:tc>
          <w:tcPr>
            <w:tcW w:w="651" w:type="dxa"/>
            <w:shd w:val="clear" w:color="auto" w:fill="auto"/>
            <w:vAlign w:val="center"/>
            <w:hideMark/>
          </w:tcPr>
          <w:p w14:paraId="773F1C2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w:t>
            </w:r>
          </w:p>
        </w:tc>
      </w:tr>
      <w:tr w:rsidR="0012219B" w:rsidRPr="0012219B" w14:paraId="220B19FF" w14:textId="77777777" w:rsidTr="0012219B">
        <w:trPr>
          <w:trHeight w:val="20"/>
        </w:trPr>
        <w:tc>
          <w:tcPr>
            <w:tcW w:w="1164" w:type="dxa"/>
            <w:shd w:val="clear" w:color="auto" w:fill="auto"/>
            <w:vAlign w:val="center"/>
            <w:hideMark/>
          </w:tcPr>
          <w:p w14:paraId="6EF987E2" w14:textId="77777777" w:rsidR="0012219B" w:rsidRPr="00B11F2F" w:rsidRDefault="0012219B" w:rsidP="0012219B">
            <w:pPr>
              <w:jc w:val="both"/>
              <w:rPr>
                <w:rFonts w:ascii="Times New Roman" w:eastAsia="Times New Roman" w:hAnsi="Times New Roman" w:cs="Times New Roman"/>
                <w:color w:val="000000"/>
                <w:sz w:val="20"/>
                <w:szCs w:val="20"/>
                <w:lang w:eastAsia="ru-RU"/>
              </w:rPr>
            </w:pPr>
            <w:r w:rsidRPr="00B11F2F">
              <w:rPr>
                <w:rFonts w:ascii="Times New Roman" w:eastAsia="Times New Roman" w:hAnsi="Times New Roman" w:cs="Times New Roman"/>
                <w:color w:val="000000"/>
                <w:sz w:val="20"/>
                <w:szCs w:val="20"/>
                <w:lang w:eastAsia="ru-RU"/>
              </w:rPr>
              <w:t>ПП.02</w:t>
            </w:r>
          </w:p>
        </w:tc>
        <w:tc>
          <w:tcPr>
            <w:tcW w:w="6354" w:type="dxa"/>
            <w:shd w:val="clear" w:color="auto" w:fill="auto"/>
            <w:vAlign w:val="center"/>
            <w:hideMark/>
          </w:tcPr>
          <w:p w14:paraId="75DECAA8" w14:textId="77777777" w:rsidR="0012219B" w:rsidRPr="00B11F2F" w:rsidRDefault="0012219B" w:rsidP="0012219B">
            <w:pPr>
              <w:jc w:val="both"/>
              <w:rPr>
                <w:rFonts w:ascii="Times New Roman" w:eastAsia="Times New Roman" w:hAnsi="Times New Roman" w:cs="Times New Roman"/>
                <w:color w:val="000000"/>
                <w:sz w:val="20"/>
                <w:szCs w:val="20"/>
                <w:lang w:eastAsia="ru-RU"/>
              </w:rPr>
            </w:pPr>
            <w:r w:rsidRPr="00B11F2F">
              <w:rPr>
                <w:rFonts w:ascii="Times New Roman" w:eastAsia="Times New Roman" w:hAnsi="Times New Roman" w:cs="Times New Roman"/>
                <w:color w:val="000000"/>
                <w:sz w:val="20"/>
                <w:szCs w:val="20"/>
                <w:lang w:eastAsia="ru-RU"/>
              </w:rPr>
              <w:t>Производственная практика</w:t>
            </w:r>
          </w:p>
        </w:tc>
        <w:tc>
          <w:tcPr>
            <w:tcW w:w="855" w:type="dxa"/>
            <w:shd w:val="clear" w:color="auto" w:fill="auto"/>
            <w:vAlign w:val="center"/>
            <w:hideMark/>
          </w:tcPr>
          <w:p w14:paraId="7F117C0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288</w:t>
            </w:r>
          </w:p>
        </w:tc>
        <w:tc>
          <w:tcPr>
            <w:tcW w:w="992" w:type="dxa"/>
            <w:shd w:val="clear" w:color="auto" w:fill="auto"/>
            <w:vAlign w:val="center"/>
            <w:hideMark/>
          </w:tcPr>
          <w:p w14:paraId="5CD0E3A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288</w:t>
            </w:r>
          </w:p>
        </w:tc>
        <w:tc>
          <w:tcPr>
            <w:tcW w:w="1150" w:type="dxa"/>
            <w:shd w:val="clear" w:color="auto" w:fill="auto"/>
            <w:vAlign w:val="center"/>
            <w:hideMark/>
          </w:tcPr>
          <w:p w14:paraId="54BA4AE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09D8FDA1" w14:textId="5B8668F3" w:rsidR="0012219B" w:rsidRPr="0012219B" w:rsidRDefault="00B11F2F"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288</w:t>
            </w:r>
          </w:p>
        </w:tc>
        <w:tc>
          <w:tcPr>
            <w:tcW w:w="960" w:type="dxa"/>
            <w:shd w:val="clear" w:color="auto" w:fill="auto"/>
            <w:hideMark/>
          </w:tcPr>
          <w:p w14:paraId="6486BE5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03FDF1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4D5DB7D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1F62881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w:t>
            </w:r>
          </w:p>
        </w:tc>
      </w:tr>
      <w:tr w:rsidR="0012219B" w:rsidRPr="0012219B" w14:paraId="715FFA39" w14:textId="77777777" w:rsidTr="0012219B">
        <w:trPr>
          <w:trHeight w:val="20"/>
        </w:trPr>
        <w:tc>
          <w:tcPr>
            <w:tcW w:w="1164" w:type="dxa"/>
            <w:shd w:val="clear" w:color="000000" w:fill="F2F2F2"/>
            <w:vAlign w:val="center"/>
            <w:hideMark/>
          </w:tcPr>
          <w:p w14:paraId="1EF0FDFE"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ПМ. 03</w:t>
            </w:r>
          </w:p>
        </w:tc>
        <w:tc>
          <w:tcPr>
            <w:tcW w:w="6354" w:type="dxa"/>
            <w:shd w:val="clear" w:color="000000" w:fill="F2F2F2"/>
            <w:vAlign w:val="center"/>
            <w:hideMark/>
          </w:tcPr>
          <w:p w14:paraId="1E4CAF26"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Оценка ресурсов, подсчет и пересчет запасов углеводородов на основе геолого-геофизических данных</w:t>
            </w:r>
          </w:p>
        </w:tc>
        <w:tc>
          <w:tcPr>
            <w:tcW w:w="855" w:type="dxa"/>
            <w:shd w:val="clear" w:color="000000" w:fill="F2F2F2"/>
            <w:vAlign w:val="center"/>
            <w:hideMark/>
          </w:tcPr>
          <w:p w14:paraId="7EE80F48" w14:textId="268D3A3A" w:rsidR="0012219B" w:rsidRPr="0012219B" w:rsidRDefault="0051686E"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360</w:t>
            </w:r>
          </w:p>
        </w:tc>
        <w:tc>
          <w:tcPr>
            <w:tcW w:w="992" w:type="dxa"/>
            <w:shd w:val="clear" w:color="000000" w:fill="F2F2F2"/>
            <w:vAlign w:val="center"/>
            <w:hideMark/>
          </w:tcPr>
          <w:p w14:paraId="279F2C20" w14:textId="0D1F2AA3" w:rsidR="0012219B" w:rsidRPr="0012219B" w:rsidRDefault="00845276"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w:t>
            </w:r>
            <w:r w:rsidR="001A1A82">
              <w:rPr>
                <w:rFonts w:ascii="Times New Roman" w:eastAsia="Times New Roman" w:hAnsi="Times New Roman" w:cs="Times New Roman"/>
                <w:b/>
                <w:bCs/>
                <w:color w:val="000000"/>
                <w:sz w:val="20"/>
                <w:szCs w:val="20"/>
                <w:lang w:eastAsia="ru-RU"/>
              </w:rPr>
              <w:t>6</w:t>
            </w:r>
            <w:r>
              <w:rPr>
                <w:rFonts w:ascii="Times New Roman" w:eastAsia="Times New Roman" w:hAnsi="Times New Roman" w:cs="Times New Roman"/>
                <w:b/>
                <w:bCs/>
                <w:color w:val="000000"/>
                <w:sz w:val="20"/>
                <w:szCs w:val="20"/>
                <w:lang w:eastAsia="ru-RU"/>
              </w:rPr>
              <w:t>8</w:t>
            </w:r>
          </w:p>
        </w:tc>
        <w:tc>
          <w:tcPr>
            <w:tcW w:w="1150" w:type="dxa"/>
            <w:shd w:val="clear" w:color="000000" w:fill="F2F2F2"/>
            <w:vAlign w:val="center"/>
            <w:hideMark/>
          </w:tcPr>
          <w:p w14:paraId="206CA1EA" w14:textId="2347F35E" w:rsidR="0012219B" w:rsidRPr="0012219B" w:rsidRDefault="0051686E"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136</w:t>
            </w:r>
          </w:p>
        </w:tc>
        <w:tc>
          <w:tcPr>
            <w:tcW w:w="960" w:type="dxa"/>
            <w:shd w:val="clear" w:color="000000" w:fill="F2F2F2"/>
            <w:vAlign w:val="center"/>
            <w:hideMark/>
          </w:tcPr>
          <w:p w14:paraId="028C6321" w14:textId="6427112A" w:rsidR="0012219B" w:rsidRPr="0012219B" w:rsidRDefault="00502BD7"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180</w:t>
            </w:r>
          </w:p>
        </w:tc>
        <w:tc>
          <w:tcPr>
            <w:tcW w:w="960" w:type="dxa"/>
            <w:shd w:val="clear" w:color="000000" w:fill="F2F2F2"/>
            <w:vAlign w:val="center"/>
            <w:hideMark/>
          </w:tcPr>
          <w:p w14:paraId="5EC3A9A6"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20</w:t>
            </w:r>
          </w:p>
        </w:tc>
        <w:tc>
          <w:tcPr>
            <w:tcW w:w="960" w:type="dxa"/>
            <w:shd w:val="clear" w:color="000000" w:fill="F2F2F2"/>
            <w:vAlign w:val="center"/>
            <w:hideMark/>
          </w:tcPr>
          <w:p w14:paraId="13503C25"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0</w:t>
            </w:r>
          </w:p>
        </w:tc>
        <w:tc>
          <w:tcPr>
            <w:tcW w:w="964" w:type="dxa"/>
            <w:shd w:val="clear" w:color="000000" w:fill="F2F2F2"/>
            <w:vAlign w:val="center"/>
            <w:hideMark/>
          </w:tcPr>
          <w:p w14:paraId="08202512" w14:textId="59329392" w:rsidR="0012219B" w:rsidRPr="0012219B" w:rsidRDefault="00801BB6" w:rsidP="0012219B">
            <w:pPr>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24</w:t>
            </w:r>
          </w:p>
        </w:tc>
        <w:tc>
          <w:tcPr>
            <w:tcW w:w="651" w:type="dxa"/>
            <w:shd w:val="clear" w:color="000000" w:fill="F2F2F2"/>
            <w:vAlign w:val="center"/>
            <w:hideMark/>
          </w:tcPr>
          <w:p w14:paraId="543ADDE8"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r>
      <w:tr w:rsidR="0012219B" w:rsidRPr="0012219B" w14:paraId="342A2FB6" w14:textId="77777777" w:rsidTr="0012219B">
        <w:trPr>
          <w:trHeight w:val="20"/>
        </w:trPr>
        <w:tc>
          <w:tcPr>
            <w:tcW w:w="1164" w:type="dxa"/>
            <w:shd w:val="clear" w:color="auto" w:fill="auto"/>
            <w:vAlign w:val="center"/>
            <w:hideMark/>
          </w:tcPr>
          <w:p w14:paraId="0A0F60F6" w14:textId="77777777" w:rsidR="0012219B" w:rsidRPr="0012219B" w:rsidRDefault="0012219B"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МДК.03.01</w:t>
            </w:r>
          </w:p>
        </w:tc>
        <w:tc>
          <w:tcPr>
            <w:tcW w:w="6354" w:type="dxa"/>
            <w:shd w:val="clear" w:color="auto" w:fill="auto"/>
            <w:vAlign w:val="center"/>
            <w:hideMark/>
          </w:tcPr>
          <w:p w14:paraId="0B076169" w14:textId="47E37B7C" w:rsidR="0012219B" w:rsidRPr="0012219B" w:rsidRDefault="00E03BFD" w:rsidP="0012219B">
            <w:pP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Основы оценки</w:t>
            </w:r>
            <w:r w:rsidR="0012219B" w:rsidRPr="0012219B">
              <w:rPr>
                <w:rFonts w:ascii="Times New Roman" w:eastAsia="Times New Roman" w:hAnsi="Times New Roman" w:cs="Times New Roman"/>
                <w:color w:val="000000"/>
                <w:sz w:val="20"/>
                <w:szCs w:val="20"/>
                <w:lang w:eastAsia="ru-RU"/>
              </w:rPr>
              <w:t xml:space="preserve"> </w:t>
            </w:r>
            <w:r w:rsidRPr="0012219B">
              <w:rPr>
                <w:rFonts w:ascii="Times New Roman" w:eastAsia="Times New Roman" w:hAnsi="Times New Roman" w:cs="Times New Roman"/>
                <w:color w:val="000000"/>
                <w:sz w:val="20"/>
                <w:szCs w:val="20"/>
                <w:lang w:eastAsia="ru-RU"/>
              </w:rPr>
              <w:t>ресурсов, подсчета</w:t>
            </w:r>
            <w:r w:rsidR="0012219B" w:rsidRPr="0012219B">
              <w:rPr>
                <w:rFonts w:ascii="Times New Roman" w:eastAsia="Times New Roman" w:hAnsi="Times New Roman" w:cs="Times New Roman"/>
                <w:color w:val="000000"/>
                <w:sz w:val="20"/>
                <w:szCs w:val="20"/>
                <w:lang w:eastAsia="ru-RU"/>
              </w:rPr>
              <w:t xml:space="preserve"> и пересчета запасов углеводородов</w:t>
            </w:r>
          </w:p>
        </w:tc>
        <w:tc>
          <w:tcPr>
            <w:tcW w:w="855" w:type="dxa"/>
            <w:shd w:val="clear" w:color="auto" w:fill="auto"/>
            <w:vAlign w:val="center"/>
            <w:hideMark/>
          </w:tcPr>
          <w:p w14:paraId="3530BAC8" w14:textId="53ADBF26" w:rsidR="0012219B" w:rsidRPr="0012219B" w:rsidRDefault="0051686E"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180</w:t>
            </w:r>
          </w:p>
        </w:tc>
        <w:tc>
          <w:tcPr>
            <w:tcW w:w="992" w:type="dxa"/>
            <w:shd w:val="clear" w:color="auto" w:fill="auto"/>
            <w:vAlign w:val="center"/>
            <w:hideMark/>
          </w:tcPr>
          <w:p w14:paraId="297A68FE" w14:textId="1DE64270" w:rsidR="0012219B" w:rsidRPr="0012219B" w:rsidRDefault="001A1A82"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88</w:t>
            </w:r>
          </w:p>
        </w:tc>
        <w:tc>
          <w:tcPr>
            <w:tcW w:w="1150" w:type="dxa"/>
            <w:shd w:val="clear" w:color="auto" w:fill="auto"/>
            <w:vAlign w:val="center"/>
            <w:hideMark/>
          </w:tcPr>
          <w:p w14:paraId="581AA60C" w14:textId="32A7EE12" w:rsidR="0012219B" w:rsidRPr="0012219B" w:rsidRDefault="0051686E"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136</w:t>
            </w:r>
          </w:p>
        </w:tc>
        <w:tc>
          <w:tcPr>
            <w:tcW w:w="960" w:type="dxa"/>
            <w:shd w:val="clear" w:color="auto" w:fill="auto"/>
            <w:hideMark/>
          </w:tcPr>
          <w:p w14:paraId="11610908"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52A4363F"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20</w:t>
            </w:r>
          </w:p>
        </w:tc>
        <w:tc>
          <w:tcPr>
            <w:tcW w:w="960" w:type="dxa"/>
            <w:shd w:val="clear" w:color="auto" w:fill="auto"/>
            <w:hideMark/>
          </w:tcPr>
          <w:p w14:paraId="00C1ED86"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964" w:type="dxa"/>
            <w:shd w:val="clear" w:color="auto" w:fill="auto"/>
            <w:hideMark/>
          </w:tcPr>
          <w:p w14:paraId="2AC1F0F8" w14:textId="2CF1CBE6"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r w:rsidR="00801BB6">
              <w:rPr>
                <w:rFonts w:ascii="Times New Roman" w:eastAsia="Times New Roman" w:hAnsi="Times New Roman" w:cs="Times New Roman"/>
                <w:color w:val="000000"/>
                <w:sz w:val="20"/>
                <w:szCs w:val="20"/>
                <w:lang w:eastAsia="ru-RU"/>
              </w:rPr>
              <w:t>24</w:t>
            </w:r>
          </w:p>
        </w:tc>
        <w:tc>
          <w:tcPr>
            <w:tcW w:w="651" w:type="dxa"/>
            <w:shd w:val="clear" w:color="auto" w:fill="auto"/>
            <w:vAlign w:val="center"/>
            <w:hideMark/>
          </w:tcPr>
          <w:p w14:paraId="6D4611E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w:t>
            </w:r>
          </w:p>
        </w:tc>
      </w:tr>
      <w:tr w:rsidR="0012219B" w:rsidRPr="0012219B" w14:paraId="7D3E7780" w14:textId="77777777" w:rsidTr="0012219B">
        <w:trPr>
          <w:trHeight w:val="20"/>
        </w:trPr>
        <w:tc>
          <w:tcPr>
            <w:tcW w:w="1164" w:type="dxa"/>
            <w:shd w:val="clear" w:color="auto" w:fill="auto"/>
            <w:vAlign w:val="center"/>
            <w:hideMark/>
          </w:tcPr>
          <w:p w14:paraId="5175385A" w14:textId="729EAE4E" w:rsidR="0012219B" w:rsidRPr="0012219B" w:rsidRDefault="00CA1406" w:rsidP="0012219B">
            <w:pPr>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У</w:t>
            </w:r>
            <w:r w:rsidR="0012219B" w:rsidRPr="0012219B">
              <w:rPr>
                <w:rFonts w:ascii="Times New Roman" w:eastAsia="Times New Roman" w:hAnsi="Times New Roman" w:cs="Times New Roman"/>
                <w:b/>
                <w:bCs/>
                <w:color w:val="000000"/>
                <w:sz w:val="20"/>
                <w:szCs w:val="20"/>
                <w:lang w:eastAsia="ru-RU"/>
              </w:rPr>
              <w:t>П.03</w:t>
            </w:r>
          </w:p>
        </w:tc>
        <w:tc>
          <w:tcPr>
            <w:tcW w:w="6354" w:type="dxa"/>
            <w:shd w:val="clear" w:color="auto" w:fill="auto"/>
            <w:vAlign w:val="center"/>
            <w:hideMark/>
          </w:tcPr>
          <w:p w14:paraId="18FFA95E" w14:textId="051D84CD" w:rsidR="0012219B" w:rsidRPr="0012219B" w:rsidRDefault="00CA1406" w:rsidP="0012219B">
            <w:pPr>
              <w:jc w:val="both"/>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Учебная</w:t>
            </w:r>
            <w:r w:rsidR="0012219B" w:rsidRPr="0012219B">
              <w:rPr>
                <w:rFonts w:ascii="Times New Roman" w:eastAsia="Times New Roman" w:hAnsi="Times New Roman" w:cs="Times New Roman"/>
                <w:b/>
                <w:bCs/>
                <w:color w:val="000000"/>
                <w:sz w:val="20"/>
                <w:szCs w:val="20"/>
                <w:lang w:eastAsia="ru-RU"/>
              </w:rPr>
              <w:t xml:space="preserve"> практика</w:t>
            </w:r>
          </w:p>
        </w:tc>
        <w:tc>
          <w:tcPr>
            <w:tcW w:w="855" w:type="dxa"/>
            <w:shd w:val="clear" w:color="auto" w:fill="auto"/>
            <w:vAlign w:val="center"/>
            <w:hideMark/>
          </w:tcPr>
          <w:p w14:paraId="2311385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36</w:t>
            </w:r>
          </w:p>
        </w:tc>
        <w:tc>
          <w:tcPr>
            <w:tcW w:w="992" w:type="dxa"/>
            <w:shd w:val="clear" w:color="auto" w:fill="auto"/>
            <w:vAlign w:val="center"/>
            <w:hideMark/>
          </w:tcPr>
          <w:p w14:paraId="66AC30F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36</w:t>
            </w:r>
          </w:p>
        </w:tc>
        <w:tc>
          <w:tcPr>
            <w:tcW w:w="1150" w:type="dxa"/>
            <w:shd w:val="clear" w:color="auto" w:fill="auto"/>
            <w:vAlign w:val="center"/>
            <w:hideMark/>
          </w:tcPr>
          <w:p w14:paraId="76E00E48" w14:textId="648F19C9" w:rsidR="0012219B" w:rsidRPr="0012219B" w:rsidRDefault="0012219B" w:rsidP="0012219B">
            <w:pPr>
              <w:jc w:val="center"/>
              <w:rPr>
                <w:rFonts w:ascii="Times New Roman" w:eastAsia="Times New Roman" w:hAnsi="Times New Roman" w:cs="Times New Roman"/>
                <w:color w:val="000000"/>
                <w:sz w:val="20"/>
                <w:szCs w:val="20"/>
                <w:lang w:eastAsia="ru-RU"/>
              </w:rPr>
            </w:pPr>
          </w:p>
        </w:tc>
        <w:tc>
          <w:tcPr>
            <w:tcW w:w="960" w:type="dxa"/>
            <w:shd w:val="clear" w:color="auto" w:fill="auto"/>
            <w:hideMark/>
          </w:tcPr>
          <w:p w14:paraId="0C90DF1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36</w:t>
            </w:r>
          </w:p>
        </w:tc>
        <w:tc>
          <w:tcPr>
            <w:tcW w:w="960" w:type="dxa"/>
            <w:shd w:val="clear" w:color="auto" w:fill="auto"/>
            <w:hideMark/>
          </w:tcPr>
          <w:p w14:paraId="2CCB1D7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073558B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2498FDB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1C4AD0F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w:t>
            </w:r>
          </w:p>
        </w:tc>
      </w:tr>
      <w:tr w:rsidR="0012219B" w:rsidRPr="0012219B" w14:paraId="4702EC15" w14:textId="77777777" w:rsidTr="0012219B">
        <w:trPr>
          <w:trHeight w:val="20"/>
        </w:trPr>
        <w:tc>
          <w:tcPr>
            <w:tcW w:w="1164" w:type="dxa"/>
            <w:shd w:val="clear" w:color="auto" w:fill="auto"/>
            <w:vAlign w:val="center"/>
            <w:hideMark/>
          </w:tcPr>
          <w:p w14:paraId="607B746A" w14:textId="1FF7B6AC" w:rsidR="0012219B" w:rsidRPr="0012219B" w:rsidRDefault="00CA1406" w:rsidP="0012219B">
            <w:pP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ПП 03</w:t>
            </w:r>
          </w:p>
        </w:tc>
        <w:tc>
          <w:tcPr>
            <w:tcW w:w="6354" w:type="dxa"/>
            <w:shd w:val="clear" w:color="auto" w:fill="auto"/>
            <w:vAlign w:val="center"/>
            <w:hideMark/>
          </w:tcPr>
          <w:p w14:paraId="7B2DFDB7" w14:textId="3C1014D9"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xml:space="preserve">Производственная практика </w:t>
            </w:r>
          </w:p>
        </w:tc>
        <w:tc>
          <w:tcPr>
            <w:tcW w:w="855" w:type="dxa"/>
            <w:shd w:val="clear" w:color="auto" w:fill="auto"/>
            <w:vAlign w:val="center"/>
            <w:hideMark/>
          </w:tcPr>
          <w:p w14:paraId="2E6B554F" w14:textId="77777777" w:rsidR="0012219B" w:rsidRPr="00CA1406" w:rsidRDefault="0012219B" w:rsidP="0012219B">
            <w:pPr>
              <w:jc w:val="center"/>
              <w:rPr>
                <w:rFonts w:ascii="Times New Roman" w:eastAsia="Times New Roman" w:hAnsi="Times New Roman" w:cs="Times New Roman"/>
                <w:color w:val="000000"/>
                <w:sz w:val="20"/>
                <w:szCs w:val="20"/>
                <w:lang w:eastAsia="ru-RU"/>
              </w:rPr>
            </w:pPr>
            <w:r w:rsidRPr="00CA1406">
              <w:rPr>
                <w:rFonts w:ascii="Times New Roman" w:eastAsia="Times New Roman" w:hAnsi="Times New Roman" w:cs="Times New Roman"/>
                <w:color w:val="000000"/>
                <w:sz w:val="20"/>
                <w:szCs w:val="20"/>
                <w:lang w:eastAsia="ru-RU"/>
              </w:rPr>
              <w:t>144</w:t>
            </w:r>
          </w:p>
        </w:tc>
        <w:tc>
          <w:tcPr>
            <w:tcW w:w="992" w:type="dxa"/>
            <w:shd w:val="clear" w:color="auto" w:fill="auto"/>
            <w:vAlign w:val="center"/>
            <w:hideMark/>
          </w:tcPr>
          <w:p w14:paraId="66B48D0A" w14:textId="77777777" w:rsidR="0012219B" w:rsidRPr="00CA1406" w:rsidRDefault="0012219B" w:rsidP="0012219B">
            <w:pPr>
              <w:jc w:val="center"/>
              <w:rPr>
                <w:rFonts w:ascii="Times New Roman" w:eastAsia="Times New Roman" w:hAnsi="Times New Roman" w:cs="Times New Roman"/>
                <w:color w:val="000000"/>
                <w:sz w:val="20"/>
                <w:szCs w:val="20"/>
                <w:lang w:eastAsia="ru-RU"/>
              </w:rPr>
            </w:pPr>
            <w:r w:rsidRPr="00CA1406">
              <w:rPr>
                <w:rFonts w:ascii="Times New Roman" w:eastAsia="Times New Roman" w:hAnsi="Times New Roman" w:cs="Times New Roman"/>
                <w:color w:val="000000"/>
                <w:sz w:val="20"/>
                <w:szCs w:val="20"/>
                <w:lang w:eastAsia="ru-RU"/>
              </w:rPr>
              <w:t>144</w:t>
            </w:r>
          </w:p>
        </w:tc>
        <w:tc>
          <w:tcPr>
            <w:tcW w:w="1150" w:type="dxa"/>
            <w:shd w:val="clear" w:color="auto" w:fill="auto"/>
            <w:hideMark/>
          </w:tcPr>
          <w:p w14:paraId="3793B49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xml:space="preserve"> </w:t>
            </w:r>
          </w:p>
        </w:tc>
        <w:tc>
          <w:tcPr>
            <w:tcW w:w="960" w:type="dxa"/>
            <w:shd w:val="clear" w:color="auto" w:fill="auto"/>
            <w:hideMark/>
          </w:tcPr>
          <w:p w14:paraId="3882E2C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144</w:t>
            </w:r>
          </w:p>
        </w:tc>
        <w:tc>
          <w:tcPr>
            <w:tcW w:w="960" w:type="dxa"/>
            <w:shd w:val="clear" w:color="auto" w:fill="auto"/>
            <w:hideMark/>
          </w:tcPr>
          <w:p w14:paraId="10431722"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78DB2C38"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0B3C5B61"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258A559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3</w:t>
            </w:r>
          </w:p>
        </w:tc>
      </w:tr>
      <w:tr w:rsidR="0012219B" w:rsidRPr="0012219B" w14:paraId="313AFE13" w14:textId="77777777" w:rsidTr="0012219B">
        <w:trPr>
          <w:trHeight w:val="20"/>
        </w:trPr>
        <w:tc>
          <w:tcPr>
            <w:tcW w:w="7518" w:type="dxa"/>
            <w:gridSpan w:val="2"/>
            <w:shd w:val="clear" w:color="auto" w:fill="auto"/>
            <w:vAlign w:val="center"/>
            <w:hideMark/>
          </w:tcPr>
          <w:p w14:paraId="021E72C3" w14:textId="77777777" w:rsidR="0012219B" w:rsidRPr="0012219B" w:rsidRDefault="0012219B" w:rsidP="0012219B">
            <w:pP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Вариативная часть ОП</w:t>
            </w:r>
          </w:p>
        </w:tc>
        <w:tc>
          <w:tcPr>
            <w:tcW w:w="855" w:type="dxa"/>
            <w:shd w:val="clear" w:color="auto" w:fill="auto"/>
            <w:vAlign w:val="center"/>
            <w:hideMark/>
          </w:tcPr>
          <w:p w14:paraId="65254A40"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1296</w:t>
            </w:r>
          </w:p>
        </w:tc>
        <w:tc>
          <w:tcPr>
            <w:tcW w:w="992" w:type="dxa"/>
            <w:shd w:val="clear" w:color="auto" w:fill="auto"/>
            <w:vAlign w:val="center"/>
            <w:hideMark/>
          </w:tcPr>
          <w:p w14:paraId="629E67EB"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1008</w:t>
            </w:r>
          </w:p>
        </w:tc>
        <w:tc>
          <w:tcPr>
            <w:tcW w:w="1150" w:type="dxa"/>
            <w:shd w:val="clear" w:color="auto" w:fill="auto"/>
            <w:hideMark/>
          </w:tcPr>
          <w:p w14:paraId="72059E1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5C8E3AD5"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5773E80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1498340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2E11875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vAlign w:val="center"/>
            <w:hideMark/>
          </w:tcPr>
          <w:p w14:paraId="71825D1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r>
      <w:tr w:rsidR="0012219B" w:rsidRPr="0012219B" w14:paraId="53365D9A" w14:textId="77777777" w:rsidTr="0012219B">
        <w:trPr>
          <w:trHeight w:val="20"/>
        </w:trPr>
        <w:tc>
          <w:tcPr>
            <w:tcW w:w="1164" w:type="dxa"/>
            <w:shd w:val="clear" w:color="auto" w:fill="auto"/>
            <w:hideMark/>
          </w:tcPr>
          <w:p w14:paraId="3F31DEF7"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 </w:t>
            </w:r>
          </w:p>
        </w:tc>
        <w:tc>
          <w:tcPr>
            <w:tcW w:w="6354" w:type="dxa"/>
            <w:shd w:val="clear" w:color="auto" w:fill="auto"/>
            <w:hideMark/>
          </w:tcPr>
          <w:p w14:paraId="4F4B7AB9" w14:textId="77777777" w:rsidR="00085F0F" w:rsidRPr="00086720" w:rsidRDefault="0012219B" w:rsidP="00085F0F">
            <w:pPr>
              <w:contextualSpacing/>
              <w:jc w:val="both"/>
              <w:rPr>
                <w:rFonts w:ascii="Times New Roman" w:hAnsi="Times New Roman"/>
                <w:sz w:val="20"/>
              </w:rPr>
            </w:pPr>
            <w:r w:rsidRPr="0012219B">
              <w:rPr>
                <w:rFonts w:ascii="Times New Roman" w:eastAsia="Times New Roman" w:hAnsi="Times New Roman" w:cs="Times New Roman"/>
                <w:color w:val="000000"/>
                <w:sz w:val="20"/>
                <w:szCs w:val="20"/>
                <w:lang w:eastAsia="ru-RU"/>
              </w:rPr>
              <w:t xml:space="preserve">Дополнительный профессиональный блок, включая цифровой модуль </w:t>
            </w:r>
            <w:r w:rsidR="00085F0F" w:rsidRPr="00086720">
              <w:rPr>
                <w:rFonts w:ascii="Times New Roman" w:hAnsi="Times New Roman"/>
                <w:b/>
                <w:bCs/>
                <w:i/>
                <w:iCs/>
                <w:sz w:val="20"/>
              </w:rPr>
              <w:t>Топливно-энергетический комплекс</w:t>
            </w:r>
            <w:r w:rsidR="00085F0F">
              <w:rPr>
                <w:rFonts w:ascii="Times New Roman" w:hAnsi="Times New Roman"/>
                <w:b/>
                <w:bCs/>
                <w:i/>
                <w:iCs/>
                <w:sz w:val="20"/>
              </w:rPr>
              <w:t>:</w:t>
            </w:r>
          </w:p>
          <w:p w14:paraId="1B794EAC" w14:textId="77777777" w:rsidR="0012219B" w:rsidRDefault="00085F0F" w:rsidP="00085F0F">
            <w:pPr>
              <w:jc w:val="both"/>
              <w:rPr>
                <w:rFonts w:ascii="Times New Roman" w:hAnsi="Times New Roman"/>
                <w:sz w:val="20"/>
              </w:rPr>
            </w:pPr>
            <w:r w:rsidRPr="00086720">
              <w:rPr>
                <w:rFonts w:ascii="Times New Roman" w:hAnsi="Times New Roman"/>
                <w:sz w:val="20"/>
              </w:rPr>
              <w:t>Выполнение работ по профессии</w:t>
            </w:r>
            <w:r>
              <w:rPr>
                <w:rFonts w:ascii="Times New Roman" w:hAnsi="Times New Roman"/>
                <w:sz w:val="20"/>
              </w:rPr>
              <w:t xml:space="preserve"> </w:t>
            </w:r>
            <w:r w:rsidRPr="006140E0">
              <w:rPr>
                <w:rFonts w:ascii="Times New Roman" w:hAnsi="Times New Roman"/>
                <w:sz w:val="20"/>
              </w:rPr>
              <w:t>Помощник бурильщика эксплуатационного и разведочного бурения скважин на нефть и газ (второй)</w:t>
            </w:r>
          </w:p>
          <w:p w14:paraId="77438F2E" w14:textId="67115D88" w:rsidR="006140E0" w:rsidRPr="00D07FB2" w:rsidRDefault="006140E0" w:rsidP="006140E0">
            <w:pPr>
              <w:rPr>
                <w:rFonts w:ascii="Times New Roman" w:eastAsia="DejaVu Sans" w:hAnsi="Times New Roman" w:cs="Times New Roman"/>
                <w:sz w:val="20"/>
                <w:szCs w:val="20"/>
                <w:lang w:eastAsia="zh-CN" w:bidi="hi-IN"/>
              </w:rPr>
            </w:pPr>
          </w:p>
        </w:tc>
        <w:tc>
          <w:tcPr>
            <w:tcW w:w="855" w:type="dxa"/>
            <w:shd w:val="clear" w:color="auto" w:fill="auto"/>
            <w:hideMark/>
          </w:tcPr>
          <w:p w14:paraId="75D8D5A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648</w:t>
            </w:r>
          </w:p>
        </w:tc>
        <w:tc>
          <w:tcPr>
            <w:tcW w:w="992" w:type="dxa"/>
            <w:shd w:val="clear" w:color="auto" w:fill="auto"/>
            <w:hideMark/>
          </w:tcPr>
          <w:p w14:paraId="1A89C1A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504</w:t>
            </w:r>
          </w:p>
        </w:tc>
        <w:tc>
          <w:tcPr>
            <w:tcW w:w="1150" w:type="dxa"/>
            <w:shd w:val="clear" w:color="auto" w:fill="auto"/>
            <w:hideMark/>
          </w:tcPr>
          <w:p w14:paraId="31D64CD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054E26D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23537C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6EA90103"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6498D3B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hideMark/>
          </w:tcPr>
          <w:p w14:paraId="55FFD90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r>
      <w:tr w:rsidR="0012219B" w:rsidRPr="0012219B" w14:paraId="5B630266" w14:textId="77777777" w:rsidTr="0012219B">
        <w:trPr>
          <w:trHeight w:val="20"/>
        </w:trPr>
        <w:tc>
          <w:tcPr>
            <w:tcW w:w="1164" w:type="dxa"/>
            <w:shd w:val="clear" w:color="auto" w:fill="auto"/>
            <w:hideMark/>
          </w:tcPr>
          <w:p w14:paraId="67B1B848"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354" w:type="dxa"/>
            <w:shd w:val="clear" w:color="auto" w:fill="auto"/>
            <w:hideMark/>
          </w:tcPr>
          <w:p w14:paraId="27F78C1B" w14:textId="77777777" w:rsidR="0012219B" w:rsidRPr="0012219B" w:rsidRDefault="0012219B" w:rsidP="0012219B">
            <w:pPr>
              <w:jc w:val="both"/>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Часть, формируемая участниками образовательного процесса</w:t>
            </w:r>
          </w:p>
        </w:tc>
        <w:tc>
          <w:tcPr>
            <w:tcW w:w="855" w:type="dxa"/>
            <w:shd w:val="clear" w:color="auto" w:fill="auto"/>
            <w:hideMark/>
          </w:tcPr>
          <w:p w14:paraId="5EC6BB80"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648</w:t>
            </w:r>
          </w:p>
        </w:tc>
        <w:tc>
          <w:tcPr>
            <w:tcW w:w="992" w:type="dxa"/>
            <w:shd w:val="clear" w:color="auto" w:fill="auto"/>
            <w:hideMark/>
          </w:tcPr>
          <w:p w14:paraId="0914199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504</w:t>
            </w:r>
          </w:p>
        </w:tc>
        <w:tc>
          <w:tcPr>
            <w:tcW w:w="1150" w:type="dxa"/>
            <w:shd w:val="clear" w:color="auto" w:fill="auto"/>
            <w:hideMark/>
          </w:tcPr>
          <w:p w14:paraId="63263B2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4CB90337"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70BD34F6"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25A5B55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612B44CA"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hideMark/>
          </w:tcPr>
          <w:p w14:paraId="53FAE65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r>
      <w:tr w:rsidR="0012219B" w:rsidRPr="0012219B" w14:paraId="40B98AE5" w14:textId="77777777" w:rsidTr="0012219B">
        <w:trPr>
          <w:trHeight w:val="20"/>
        </w:trPr>
        <w:tc>
          <w:tcPr>
            <w:tcW w:w="1164" w:type="dxa"/>
            <w:shd w:val="clear" w:color="auto" w:fill="auto"/>
            <w:hideMark/>
          </w:tcPr>
          <w:p w14:paraId="005FF3C0"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ГИА.00</w:t>
            </w:r>
          </w:p>
        </w:tc>
        <w:tc>
          <w:tcPr>
            <w:tcW w:w="6354" w:type="dxa"/>
            <w:shd w:val="clear" w:color="auto" w:fill="auto"/>
            <w:hideMark/>
          </w:tcPr>
          <w:p w14:paraId="7C16C76A" w14:textId="77777777" w:rsidR="0012219B" w:rsidRPr="0012219B" w:rsidRDefault="0012219B" w:rsidP="0012219B">
            <w:pPr>
              <w:jc w:val="both"/>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Государственная итоговая аттестация</w:t>
            </w:r>
          </w:p>
        </w:tc>
        <w:tc>
          <w:tcPr>
            <w:tcW w:w="855" w:type="dxa"/>
            <w:shd w:val="clear" w:color="auto" w:fill="auto"/>
            <w:hideMark/>
          </w:tcPr>
          <w:p w14:paraId="10ED3655" w14:textId="77777777" w:rsidR="0012219B" w:rsidRPr="0012219B" w:rsidRDefault="0012219B" w:rsidP="0012219B">
            <w:pPr>
              <w:jc w:val="center"/>
              <w:rPr>
                <w:rFonts w:ascii="Times New Roman" w:eastAsia="Times New Roman" w:hAnsi="Times New Roman" w:cs="Times New Roman"/>
                <w:b/>
                <w:bCs/>
                <w:color w:val="000000"/>
                <w:sz w:val="20"/>
                <w:szCs w:val="20"/>
                <w:lang w:eastAsia="ru-RU"/>
              </w:rPr>
            </w:pPr>
            <w:r w:rsidRPr="0012219B">
              <w:rPr>
                <w:rFonts w:ascii="Times New Roman" w:eastAsia="Times New Roman" w:hAnsi="Times New Roman" w:cs="Times New Roman"/>
                <w:b/>
                <w:bCs/>
                <w:color w:val="000000"/>
                <w:sz w:val="20"/>
                <w:szCs w:val="20"/>
                <w:lang w:eastAsia="ru-RU"/>
              </w:rPr>
              <w:t>216</w:t>
            </w:r>
          </w:p>
        </w:tc>
        <w:tc>
          <w:tcPr>
            <w:tcW w:w="992" w:type="dxa"/>
            <w:shd w:val="clear" w:color="auto" w:fill="auto"/>
            <w:hideMark/>
          </w:tcPr>
          <w:p w14:paraId="774A104D"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1150" w:type="dxa"/>
            <w:shd w:val="clear" w:color="auto" w:fill="auto"/>
            <w:hideMark/>
          </w:tcPr>
          <w:p w14:paraId="6F60475E"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5B9EC27B"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7497C0B9"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0" w:type="dxa"/>
            <w:shd w:val="clear" w:color="auto" w:fill="auto"/>
            <w:hideMark/>
          </w:tcPr>
          <w:p w14:paraId="7CC96374"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964" w:type="dxa"/>
            <w:shd w:val="clear" w:color="auto" w:fill="auto"/>
            <w:hideMark/>
          </w:tcPr>
          <w:p w14:paraId="54F948DC" w14:textId="77777777" w:rsidR="0012219B" w:rsidRPr="0012219B" w:rsidRDefault="0012219B" w:rsidP="0012219B">
            <w:pPr>
              <w:jc w:val="center"/>
              <w:rPr>
                <w:rFonts w:ascii="Times New Roman" w:eastAsia="Times New Roman" w:hAnsi="Times New Roman" w:cs="Times New Roman"/>
                <w:color w:val="000000"/>
                <w:sz w:val="20"/>
                <w:szCs w:val="20"/>
                <w:lang w:eastAsia="ru-RU"/>
              </w:rPr>
            </w:pPr>
            <w:r w:rsidRPr="0012219B">
              <w:rPr>
                <w:rFonts w:ascii="Times New Roman" w:eastAsia="Times New Roman" w:hAnsi="Times New Roman" w:cs="Times New Roman"/>
                <w:color w:val="000000"/>
                <w:sz w:val="20"/>
                <w:szCs w:val="20"/>
                <w:lang w:eastAsia="ru-RU"/>
              </w:rPr>
              <w:t> </w:t>
            </w:r>
          </w:p>
        </w:tc>
        <w:tc>
          <w:tcPr>
            <w:tcW w:w="651" w:type="dxa"/>
            <w:shd w:val="clear" w:color="auto" w:fill="auto"/>
            <w:hideMark/>
          </w:tcPr>
          <w:p w14:paraId="7A6CF32A" w14:textId="6B78435C" w:rsidR="0012219B" w:rsidRPr="0012219B" w:rsidRDefault="002335F8" w:rsidP="0012219B">
            <w:pPr>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w:t>
            </w:r>
          </w:p>
        </w:tc>
      </w:tr>
      <w:tr w:rsidR="0012219B" w:rsidRPr="001A1A82" w14:paraId="2F4BDA91" w14:textId="77777777" w:rsidTr="0012219B">
        <w:trPr>
          <w:trHeight w:val="20"/>
        </w:trPr>
        <w:tc>
          <w:tcPr>
            <w:tcW w:w="7518" w:type="dxa"/>
            <w:gridSpan w:val="2"/>
            <w:shd w:val="clear" w:color="auto" w:fill="auto"/>
            <w:vAlign w:val="center"/>
            <w:hideMark/>
          </w:tcPr>
          <w:p w14:paraId="291237C1" w14:textId="77777777" w:rsidR="0012219B" w:rsidRPr="001A1A82" w:rsidRDefault="0012219B" w:rsidP="0012219B">
            <w:pP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Итого:</w:t>
            </w:r>
          </w:p>
        </w:tc>
        <w:tc>
          <w:tcPr>
            <w:tcW w:w="855" w:type="dxa"/>
            <w:shd w:val="clear" w:color="auto" w:fill="auto"/>
            <w:vAlign w:val="center"/>
            <w:hideMark/>
          </w:tcPr>
          <w:p w14:paraId="3AF1A24F" w14:textId="77777777" w:rsidR="0012219B" w:rsidRPr="001A1A82" w:rsidRDefault="0012219B" w:rsidP="0012219B">
            <w:pPr>
              <w:jc w:val="cente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4464</w:t>
            </w:r>
          </w:p>
        </w:tc>
        <w:tc>
          <w:tcPr>
            <w:tcW w:w="992" w:type="dxa"/>
            <w:shd w:val="clear" w:color="auto" w:fill="auto"/>
            <w:vAlign w:val="center"/>
            <w:hideMark/>
          </w:tcPr>
          <w:p w14:paraId="62EC7734" w14:textId="6CA90DE1" w:rsidR="0012219B" w:rsidRPr="001A1A82" w:rsidRDefault="0012219B" w:rsidP="0012219B">
            <w:pPr>
              <w:jc w:val="cente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3</w:t>
            </w:r>
            <w:r w:rsidR="000C202F">
              <w:rPr>
                <w:rFonts w:ascii="Times New Roman" w:eastAsia="Times New Roman" w:hAnsi="Times New Roman" w:cs="Times New Roman"/>
                <w:b/>
                <w:bCs/>
                <w:color w:val="000000"/>
                <w:sz w:val="20"/>
                <w:szCs w:val="20"/>
                <w:lang w:eastAsia="ru-RU"/>
              </w:rPr>
              <w:t>206</w:t>
            </w:r>
          </w:p>
        </w:tc>
        <w:tc>
          <w:tcPr>
            <w:tcW w:w="1150" w:type="dxa"/>
            <w:shd w:val="clear" w:color="auto" w:fill="auto"/>
            <w:vAlign w:val="center"/>
            <w:hideMark/>
          </w:tcPr>
          <w:p w14:paraId="24A6032C" w14:textId="3761A8DE" w:rsidR="0012219B" w:rsidRPr="001A1A82" w:rsidRDefault="0012219B" w:rsidP="009508C9">
            <w:pPr>
              <w:jc w:val="cente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1</w:t>
            </w:r>
            <w:r w:rsidR="000C202F">
              <w:rPr>
                <w:rFonts w:ascii="Times New Roman" w:eastAsia="Times New Roman" w:hAnsi="Times New Roman" w:cs="Times New Roman"/>
                <w:b/>
                <w:bCs/>
                <w:color w:val="000000"/>
                <w:sz w:val="20"/>
                <w:szCs w:val="20"/>
                <w:lang w:eastAsia="ru-RU"/>
              </w:rPr>
              <w:t>900</w:t>
            </w:r>
          </w:p>
        </w:tc>
        <w:tc>
          <w:tcPr>
            <w:tcW w:w="960" w:type="dxa"/>
            <w:shd w:val="clear" w:color="auto" w:fill="auto"/>
            <w:vAlign w:val="center"/>
            <w:hideMark/>
          </w:tcPr>
          <w:p w14:paraId="0FD47D70" w14:textId="094B47F9" w:rsidR="0012219B" w:rsidRPr="001A1A82" w:rsidRDefault="009508C9" w:rsidP="0012219B">
            <w:pPr>
              <w:jc w:val="cente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900</w:t>
            </w:r>
            <w:r w:rsidR="0012219B" w:rsidRPr="001A1A82">
              <w:rPr>
                <w:rFonts w:ascii="Times New Roman" w:eastAsia="Times New Roman" w:hAnsi="Times New Roman" w:cs="Times New Roman"/>
                <w:b/>
                <w:bCs/>
                <w:color w:val="000000"/>
                <w:sz w:val="20"/>
                <w:szCs w:val="20"/>
                <w:lang w:eastAsia="ru-RU"/>
              </w:rPr>
              <w:t> </w:t>
            </w:r>
          </w:p>
        </w:tc>
        <w:tc>
          <w:tcPr>
            <w:tcW w:w="960" w:type="dxa"/>
            <w:shd w:val="clear" w:color="auto" w:fill="auto"/>
            <w:vAlign w:val="center"/>
            <w:hideMark/>
          </w:tcPr>
          <w:p w14:paraId="65DCEBFB" w14:textId="76FF068D" w:rsidR="0012219B" w:rsidRPr="001A1A82" w:rsidRDefault="0012219B" w:rsidP="0012219B">
            <w:pPr>
              <w:jc w:val="cente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 </w:t>
            </w:r>
            <w:r w:rsidR="009508C9" w:rsidRPr="001A1A82">
              <w:rPr>
                <w:rFonts w:ascii="Times New Roman" w:eastAsia="Times New Roman" w:hAnsi="Times New Roman" w:cs="Times New Roman"/>
                <w:b/>
                <w:bCs/>
                <w:color w:val="000000"/>
                <w:sz w:val="20"/>
                <w:szCs w:val="20"/>
                <w:lang w:eastAsia="ru-RU"/>
              </w:rPr>
              <w:t>80</w:t>
            </w:r>
          </w:p>
        </w:tc>
        <w:tc>
          <w:tcPr>
            <w:tcW w:w="960" w:type="dxa"/>
            <w:shd w:val="clear" w:color="auto" w:fill="auto"/>
            <w:vAlign w:val="center"/>
            <w:hideMark/>
          </w:tcPr>
          <w:p w14:paraId="6755E229" w14:textId="77777777" w:rsidR="0012219B" w:rsidRPr="001A1A82" w:rsidRDefault="0012219B" w:rsidP="0012219B">
            <w:pPr>
              <w:jc w:val="cente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 </w:t>
            </w:r>
          </w:p>
        </w:tc>
        <w:tc>
          <w:tcPr>
            <w:tcW w:w="964" w:type="dxa"/>
            <w:shd w:val="clear" w:color="000000" w:fill="FFFFFF"/>
            <w:vAlign w:val="center"/>
            <w:hideMark/>
          </w:tcPr>
          <w:p w14:paraId="64D220E6" w14:textId="568EE242" w:rsidR="0012219B" w:rsidRPr="001A1A82" w:rsidRDefault="0012219B" w:rsidP="0012219B">
            <w:pPr>
              <w:jc w:val="cente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 </w:t>
            </w:r>
            <w:r w:rsidR="001A1A82" w:rsidRPr="001A1A82">
              <w:rPr>
                <w:rFonts w:ascii="Times New Roman" w:eastAsia="Times New Roman" w:hAnsi="Times New Roman" w:cs="Times New Roman"/>
                <w:b/>
                <w:bCs/>
                <w:color w:val="000000"/>
                <w:sz w:val="20"/>
                <w:szCs w:val="20"/>
                <w:lang w:eastAsia="ru-RU"/>
              </w:rPr>
              <w:t>72</w:t>
            </w:r>
          </w:p>
        </w:tc>
        <w:tc>
          <w:tcPr>
            <w:tcW w:w="651" w:type="dxa"/>
            <w:shd w:val="clear" w:color="auto" w:fill="auto"/>
            <w:vAlign w:val="center"/>
            <w:hideMark/>
          </w:tcPr>
          <w:p w14:paraId="6C4507DF" w14:textId="77777777" w:rsidR="0012219B" w:rsidRPr="001A1A82" w:rsidRDefault="0012219B" w:rsidP="0012219B">
            <w:pPr>
              <w:jc w:val="center"/>
              <w:rPr>
                <w:rFonts w:ascii="Times New Roman" w:eastAsia="Times New Roman" w:hAnsi="Times New Roman" w:cs="Times New Roman"/>
                <w:b/>
                <w:bCs/>
                <w:color w:val="000000"/>
                <w:sz w:val="20"/>
                <w:szCs w:val="20"/>
                <w:lang w:eastAsia="ru-RU"/>
              </w:rPr>
            </w:pPr>
            <w:r w:rsidRPr="001A1A82">
              <w:rPr>
                <w:rFonts w:ascii="Times New Roman" w:eastAsia="Times New Roman" w:hAnsi="Times New Roman" w:cs="Times New Roman"/>
                <w:b/>
                <w:bCs/>
                <w:color w:val="000000"/>
                <w:sz w:val="20"/>
                <w:szCs w:val="20"/>
                <w:lang w:eastAsia="ru-RU"/>
              </w:rPr>
              <w:t> </w:t>
            </w:r>
          </w:p>
        </w:tc>
      </w:tr>
    </w:tbl>
    <w:p w14:paraId="3469AE49" w14:textId="77777777" w:rsidR="00144B89" w:rsidRPr="001A1A82" w:rsidRDefault="00144B89" w:rsidP="00144B89">
      <w:pPr>
        <w:rPr>
          <w:rFonts w:ascii="Times New Roman" w:eastAsia="Segoe UI" w:hAnsi="Times New Roman" w:cs="Times New Roman"/>
          <w:b/>
          <w:bCs/>
          <w:sz w:val="24"/>
          <w:szCs w:val="24"/>
          <w:lang w:eastAsia="ru-RU"/>
        </w:rPr>
      </w:pPr>
      <w:bookmarkStart w:id="47" w:name="_Toc151844064"/>
      <w:r w:rsidRPr="001A1A82">
        <w:rPr>
          <w:b/>
          <w:bCs/>
        </w:rPr>
        <w:br w:type="page"/>
      </w:r>
    </w:p>
    <w:p w14:paraId="554FFFAF" w14:textId="63A541BA" w:rsidR="00144B89" w:rsidRDefault="00144B89" w:rsidP="00144B89">
      <w:pPr>
        <w:pStyle w:val="114"/>
        <w:spacing w:after="0" w:line="240" w:lineRule="auto"/>
        <w:rPr>
          <w:bCs/>
        </w:rPr>
      </w:pPr>
      <w:bookmarkStart w:id="48" w:name="_Toc158807394"/>
      <w:r w:rsidRPr="00252FFB">
        <w:rPr>
          <w:bCs/>
        </w:rPr>
        <w:lastRenderedPageBreak/>
        <w:t>5.2. Примерный календарный учебный график</w:t>
      </w:r>
      <w:r w:rsidRPr="00252FFB">
        <w:rPr>
          <w:bCs/>
          <w:vertAlign w:val="superscript"/>
        </w:rPr>
        <w:footnoteReference w:id="4"/>
      </w:r>
      <w:bookmarkEnd w:id="47"/>
      <w:bookmarkEnd w:id="48"/>
    </w:p>
    <w:p w14:paraId="55D770B5" w14:textId="52D11935" w:rsidR="00801BB6" w:rsidRDefault="00801BB6" w:rsidP="00144B89">
      <w:pPr>
        <w:pStyle w:val="114"/>
        <w:spacing w:after="0" w:line="240" w:lineRule="auto"/>
        <w:rPr>
          <w:bCs/>
        </w:rPr>
      </w:pPr>
    </w:p>
    <w:p w14:paraId="3AC0E21E" w14:textId="14AF66E7" w:rsidR="00801BB6" w:rsidRDefault="00801BB6" w:rsidP="00144B89">
      <w:pPr>
        <w:pStyle w:val="114"/>
        <w:spacing w:after="0" w:line="240" w:lineRule="auto"/>
        <w:rPr>
          <w:bCs/>
        </w:rPr>
      </w:pPr>
    </w:p>
    <w:tbl>
      <w:tblPr>
        <w:tblW w:w="0" w:type="auto"/>
        <w:tblLayout w:type="fixed"/>
        <w:tblLook w:val="04A0" w:firstRow="1" w:lastRow="0" w:firstColumn="1" w:lastColumn="0" w:noHBand="0" w:noVBand="1"/>
      </w:tblPr>
      <w:tblGrid>
        <w:gridCol w:w="285"/>
        <w:gridCol w:w="301"/>
        <w:gridCol w:w="245"/>
        <w:gridCol w:w="245"/>
        <w:gridCol w:w="245"/>
        <w:gridCol w:w="245"/>
        <w:gridCol w:w="245"/>
        <w:gridCol w:w="245"/>
        <w:gridCol w:w="245"/>
        <w:gridCol w:w="245"/>
        <w:gridCol w:w="245"/>
        <w:gridCol w:w="272"/>
        <w:gridCol w:w="272"/>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71"/>
        <w:gridCol w:w="284"/>
      </w:tblGrid>
      <w:tr w:rsidR="00801BB6" w:rsidRPr="00801BB6" w14:paraId="75466A49" w14:textId="77777777" w:rsidTr="00E414CA">
        <w:trPr>
          <w:trHeight w:val="534"/>
        </w:trPr>
        <w:tc>
          <w:tcPr>
            <w:tcW w:w="285"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1DD0589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Курс</w:t>
            </w:r>
          </w:p>
        </w:tc>
        <w:tc>
          <w:tcPr>
            <w:tcW w:w="301"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5CE436D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ВУП</w:t>
            </w:r>
          </w:p>
        </w:tc>
        <w:tc>
          <w:tcPr>
            <w:tcW w:w="1225" w:type="dxa"/>
            <w:gridSpan w:val="5"/>
            <w:vMerge w:val="restart"/>
            <w:tcBorders>
              <w:top w:val="single" w:sz="4" w:space="0" w:color="000000"/>
              <w:bottom w:val="single" w:sz="4" w:space="0" w:color="000000"/>
              <w:right w:val="single" w:sz="4" w:space="0" w:color="000000"/>
            </w:tcBorders>
            <w:shd w:val="clear" w:color="auto" w:fill="auto"/>
            <w:vAlign w:val="center"/>
          </w:tcPr>
          <w:p w14:paraId="3A1955C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Сентябрь</w:t>
            </w:r>
          </w:p>
        </w:tc>
        <w:tc>
          <w:tcPr>
            <w:tcW w:w="9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8FBEA6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Октябрь</w:t>
            </w:r>
          </w:p>
        </w:tc>
        <w:tc>
          <w:tcPr>
            <w:tcW w:w="108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35BBBE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Ноябрь</w:t>
            </w:r>
          </w:p>
        </w:tc>
        <w:tc>
          <w:tcPr>
            <w:tcW w:w="1355" w:type="dxa"/>
            <w:gridSpan w:val="5"/>
            <w:vMerge w:val="restart"/>
            <w:tcBorders>
              <w:top w:val="single" w:sz="4" w:space="0" w:color="000000"/>
              <w:bottom w:val="single" w:sz="4" w:space="0" w:color="000000"/>
              <w:right w:val="single" w:sz="4" w:space="0" w:color="000000"/>
            </w:tcBorders>
            <w:shd w:val="clear" w:color="auto" w:fill="auto"/>
            <w:vAlign w:val="center"/>
          </w:tcPr>
          <w:p w14:paraId="21450C3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Декабрь</w:t>
            </w:r>
          </w:p>
        </w:tc>
        <w:tc>
          <w:tcPr>
            <w:tcW w:w="1084"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0F1D4A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Январь</w:t>
            </w:r>
          </w:p>
        </w:tc>
        <w:tc>
          <w:tcPr>
            <w:tcW w:w="1084" w:type="dxa"/>
            <w:gridSpan w:val="4"/>
            <w:vMerge w:val="restart"/>
            <w:tcBorders>
              <w:top w:val="single" w:sz="4" w:space="0" w:color="000000"/>
              <w:bottom w:val="single" w:sz="4" w:space="0" w:color="000000"/>
              <w:right w:val="single" w:sz="4" w:space="0" w:color="000000"/>
            </w:tcBorders>
            <w:shd w:val="clear" w:color="auto" w:fill="auto"/>
            <w:vAlign w:val="center"/>
          </w:tcPr>
          <w:p w14:paraId="0878A3A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Февраль</w:t>
            </w:r>
          </w:p>
        </w:tc>
        <w:tc>
          <w:tcPr>
            <w:tcW w:w="1355" w:type="dxa"/>
            <w:gridSpan w:val="5"/>
            <w:vMerge w:val="restart"/>
            <w:tcBorders>
              <w:top w:val="single" w:sz="4" w:space="0" w:color="000000"/>
              <w:bottom w:val="single" w:sz="4" w:space="0" w:color="000000"/>
              <w:right w:val="single" w:sz="4" w:space="0" w:color="000000"/>
            </w:tcBorders>
            <w:shd w:val="clear" w:color="auto" w:fill="auto"/>
            <w:vAlign w:val="center"/>
          </w:tcPr>
          <w:p w14:paraId="172AF72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Март</w:t>
            </w:r>
          </w:p>
        </w:tc>
        <w:tc>
          <w:tcPr>
            <w:tcW w:w="1084" w:type="dxa"/>
            <w:gridSpan w:val="4"/>
            <w:vMerge w:val="restart"/>
            <w:tcBorders>
              <w:top w:val="single" w:sz="4" w:space="0" w:color="000000"/>
              <w:bottom w:val="single" w:sz="4" w:space="0" w:color="000000"/>
              <w:right w:val="single" w:sz="4" w:space="0" w:color="000000"/>
            </w:tcBorders>
            <w:shd w:val="clear" w:color="auto" w:fill="auto"/>
            <w:vAlign w:val="center"/>
          </w:tcPr>
          <w:p w14:paraId="6657DFC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Апрель</w:t>
            </w:r>
          </w:p>
        </w:tc>
        <w:tc>
          <w:tcPr>
            <w:tcW w:w="1084" w:type="dxa"/>
            <w:gridSpan w:val="4"/>
            <w:vMerge w:val="restart"/>
            <w:tcBorders>
              <w:top w:val="single" w:sz="4" w:space="0" w:color="000000"/>
              <w:bottom w:val="single" w:sz="4" w:space="0" w:color="000000"/>
              <w:right w:val="single" w:sz="4" w:space="0" w:color="000000"/>
            </w:tcBorders>
            <w:shd w:val="clear" w:color="auto" w:fill="auto"/>
            <w:vAlign w:val="center"/>
          </w:tcPr>
          <w:p w14:paraId="54304B2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Май</w:t>
            </w:r>
          </w:p>
        </w:tc>
        <w:tc>
          <w:tcPr>
            <w:tcW w:w="1355" w:type="dxa"/>
            <w:gridSpan w:val="5"/>
            <w:vMerge w:val="restart"/>
            <w:tcBorders>
              <w:top w:val="single" w:sz="4" w:space="0" w:color="000000"/>
              <w:bottom w:val="single" w:sz="4" w:space="0" w:color="000000"/>
              <w:right w:val="single" w:sz="4" w:space="0" w:color="000000"/>
            </w:tcBorders>
            <w:shd w:val="clear" w:color="auto" w:fill="auto"/>
            <w:vAlign w:val="center"/>
          </w:tcPr>
          <w:p w14:paraId="5BC0E98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Июнь</w:t>
            </w:r>
          </w:p>
        </w:tc>
        <w:tc>
          <w:tcPr>
            <w:tcW w:w="1084" w:type="dxa"/>
            <w:gridSpan w:val="4"/>
            <w:vMerge w:val="restart"/>
            <w:tcBorders>
              <w:top w:val="single" w:sz="4" w:space="0" w:color="000000"/>
              <w:bottom w:val="single" w:sz="4" w:space="0" w:color="000000"/>
              <w:right w:val="single" w:sz="4" w:space="0" w:color="000000"/>
            </w:tcBorders>
            <w:shd w:val="clear" w:color="auto" w:fill="auto"/>
            <w:vAlign w:val="center"/>
          </w:tcPr>
          <w:p w14:paraId="12CC5E6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Июль</w:t>
            </w:r>
          </w:p>
        </w:tc>
        <w:tc>
          <w:tcPr>
            <w:tcW w:w="1084" w:type="dxa"/>
            <w:gridSpan w:val="4"/>
            <w:vMerge w:val="restart"/>
            <w:tcBorders>
              <w:top w:val="single" w:sz="4" w:space="0" w:color="000000"/>
              <w:left w:val="single" w:sz="4" w:space="0" w:color="000000"/>
              <w:bottom w:val="single" w:sz="4" w:space="0" w:color="000000"/>
            </w:tcBorders>
            <w:shd w:val="clear" w:color="auto" w:fill="auto"/>
            <w:vAlign w:val="center"/>
          </w:tcPr>
          <w:p w14:paraId="454F48C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Август</w:t>
            </w:r>
          </w:p>
        </w:tc>
        <w:tc>
          <w:tcPr>
            <w:tcW w:w="284"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0DA7B13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Курс</w:t>
            </w:r>
          </w:p>
        </w:tc>
      </w:tr>
      <w:tr w:rsidR="00801BB6" w:rsidRPr="00801BB6" w14:paraId="3450523F" w14:textId="77777777" w:rsidTr="00E414CA">
        <w:trPr>
          <w:trHeight w:val="283"/>
        </w:trPr>
        <w:tc>
          <w:tcPr>
            <w:tcW w:w="285"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9687486" w14:textId="77777777" w:rsidR="00801BB6" w:rsidRPr="00801BB6" w:rsidRDefault="00801BB6" w:rsidP="00801BB6">
            <w:pPr>
              <w:rPr>
                <w:rFonts w:ascii="Calibri" w:eastAsia="Times New Roman" w:hAnsi="Calibri" w:cs="Times New Roman"/>
                <w:color w:val="000000"/>
                <w:szCs w:val="20"/>
                <w:lang w:eastAsia="ru-RU"/>
              </w:rPr>
            </w:pPr>
          </w:p>
        </w:tc>
        <w:tc>
          <w:tcPr>
            <w:tcW w:w="301"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274AF1DA" w14:textId="77777777" w:rsidR="00801BB6" w:rsidRPr="00801BB6" w:rsidRDefault="00801BB6" w:rsidP="00801BB6">
            <w:pPr>
              <w:rPr>
                <w:rFonts w:ascii="Calibri" w:eastAsia="Times New Roman" w:hAnsi="Calibri" w:cs="Times New Roman"/>
                <w:color w:val="000000"/>
                <w:szCs w:val="20"/>
                <w:lang w:eastAsia="ru-RU"/>
              </w:rPr>
            </w:pPr>
          </w:p>
        </w:tc>
        <w:tc>
          <w:tcPr>
            <w:tcW w:w="1225" w:type="dxa"/>
            <w:gridSpan w:val="5"/>
            <w:vMerge/>
            <w:tcBorders>
              <w:top w:val="single" w:sz="4" w:space="0" w:color="000000"/>
              <w:bottom w:val="single" w:sz="4" w:space="0" w:color="000000"/>
              <w:right w:val="single" w:sz="4" w:space="0" w:color="000000"/>
            </w:tcBorders>
            <w:shd w:val="clear" w:color="auto" w:fill="auto"/>
            <w:vAlign w:val="center"/>
          </w:tcPr>
          <w:p w14:paraId="012D0261" w14:textId="77777777" w:rsidR="00801BB6" w:rsidRPr="00801BB6" w:rsidRDefault="00801BB6" w:rsidP="00801BB6">
            <w:pPr>
              <w:rPr>
                <w:rFonts w:ascii="Calibri" w:eastAsia="Times New Roman" w:hAnsi="Calibri" w:cs="Times New Roman"/>
                <w:color w:val="000000"/>
                <w:szCs w:val="20"/>
                <w:lang w:eastAsia="ru-RU"/>
              </w:rPr>
            </w:pPr>
          </w:p>
        </w:tc>
        <w:tc>
          <w:tcPr>
            <w:tcW w:w="980"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C0EFF9" w14:textId="77777777" w:rsidR="00801BB6" w:rsidRPr="00801BB6" w:rsidRDefault="00801BB6" w:rsidP="00801BB6">
            <w:pPr>
              <w:rPr>
                <w:rFonts w:ascii="Calibri" w:eastAsia="Times New Roman" w:hAnsi="Calibri" w:cs="Times New Roman"/>
                <w:color w:val="000000"/>
                <w:szCs w:val="20"/>
                <w:lang w:eastAsia="ru-RU"/>
              </w:rPr>
            </w:pPr>
          </w:p>
        </w:tc>
        <w:tc>
          <w:tcPr>
            <w:tcW w:w="1086"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22C2E7CB" w14:textId="77777777" w:rsidR="00801BB6" w:rsidRPr="00801BB6" w:rsidRDefault="00801BB6" w:rsidP="00801BB6">
            <w:pPr>
              <w:rPr>
                <w:rFonts w:ascii="Calibri" w:eastAsia="Times New Roman" w:hAnsi="Calibri" w:cs="Times New Roman"/>
                <w:color w:val="000000"/>
                <w:szCs w:val="20"/>
                <w:lang w:eastAsia="ru-RU"/>
              </w:rPr>
            </w:pPr>
          </w:p>
        </w:tc>
        <w:tc>
          <w:tcPr>
            <w:tcW w:w="1355" w:type="dxa"/>
            <w:gridSpan w:val="5"/>
            <w:vMerge/>
            <w:tcBorders>
              <w:top w:val="single" w:sz="4" w:space="0" w:color="000000"/>
              <w:bottom w:val="single" w:sz="4" w:space="0" w:color="000000"/>
              <w:right w:val="single" w:sz="4" w:space="0" w:color="000000"/>
            </w:tcBorders>
            <w:shd w:val="clear" w:color="auto" w:fill="auto"/>
            <w:vAlign w:val="center"/>
          </w:tcPr>
          <w:p w14:paraId="2A432EDD" w14:textId="77777777" w:rsidR="00801BB6" w:rsidRPr="00801BB6" w:rsidRDefault="00801BB6" w:rsidP="00801BB6">
            <w:pPr>
              <w:rPr>
                <w:rFonts w:ascii="Calibri" w:eastAsia="Times New Roman" w:hAnsi="Calibri" w:cs="Times New Roman"/>
                <w:color w:val="000000"/>
                <w:szCs w:val="20"/>
                <w:lang w:eastAsia="ru-RU"/>
              </w:rPr>
            </w:pPr>
          </w:p>
        </w:tc>
        <w:tc>
          <w:tcPr>
            <w:tcW w:w="108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699F23" w14:textId="77777777" w:rsidR="00801BB6" w:rsidRPr="00801BB6" w:rsidRDefault="00801BB6" w:rsidP="00801BB6">
            <w:pPr>
              <w:rPr>
                <w:rFonts w:ascii="Calibri" w:eastAsia="Times New Roman" w:hAnsi="Calibri" w:cs="Times New Roman"/>
                <w:color w:val="000000"/>
                <w:szCs w:val="20"/>
                <w:lang w:eastAsia="ru-RU"/>
              </w:rPr>
            </w:pPr>
          </w:p>
        </w:tc>
        <w:tc>
          <w:tcPr>
            <w:tcW w:w="1084" w:type="dxa"/>
            <w:gridSpan w:val="4"/>
            <w:vMerge/>
            <w:tcBorders>
              <w:top w:val="single" w:sz="4" w:space="0" w:color="000000"/>
              <w:bottom w:val="single" w:sz="4" w:space="0" w:color="000000"/>
              <w:right w:val="single" w:sz="4" w:space="0" w:color="000000"/>
            </w:tcBorders>
            <w:shd w:val="clear" w:color="auto" w:fill="auto"/>
            <w:vAlign w:val="center"/>
          </w:tcPr>
          <w:p w14:paraId="650AED29" w14:textId="77777777" w:rsidR="00801BB6" w:rsidRPr="00801BB6" w:rsidRDefault="00801BB6" w:rsidP="00801BB6">
            <w:pPr>
              <w:rPr>
                <w:rFonts w:ascii="Calibri" w:eastAsia="Times New Roman" w:hAnsi="Calibri" w:cs="Times New Roman"/>
                <w:color w:val="000000"/>
                <w:szCs w:val="20"/>
                <w:lang w:eastAsia="ru-RU"/>
              </w:rPr>
            </w:pPr>
          </w:p>
        </w:tc>
        <w:tc>
          <w:tcPr>
            <w:tcW w:w="1355" w:type="dxa"/>
            <w:gridSpan w:val="5"/>
            <w:vMerge/>
            <w:tcBorders>
              <w:top w:val="single" w:sz="4" w:space="0" w:color="000000"/>
              <w:bottom w:val="single" w:sz="4" w:space="0" w:color="000000"/>
              <w:right w:val="single" w:sz="4" w:space="0" w:color="000000"/>
            </w:tcBorders>
            <w:shd w:val="clear" w:color="auto" w:fill="auto"/>
            <w:vAlign w:val="center"/>
          </w:tcPr>
          <w:p w14:paraId="6F392A03" w14:textId="77777777" w:rsidR="00801BB6" w:rsidRPr="00801BB6" w:rsidRDefault="00801BB6" w:rsidP="00801BB6">
            <w:pPr>
              <w:rPr>
                <w:rFonts w:ascii="Calibri" w:eastAsia="Times New Roman" w:hAnsi="Calibri" w:cs="Times New Roman"/>
                <w:color w:val="000000"/>
                <w:szCs w:val="20"/>
                <w:lang w:eastAsia="ru-RU"/>
              </w:rPr>
            </w:pPr>
          </w:p>
        </w:tc>
        <w:tc>
          <w:tcPr>
            <w:tcW w:w="1084" w:type="dxa"/>
            <w:gridSpan w:val="4"/>
            <w:vMerge/>
            <w:tcBorders>
              <w:top w:val="single" w:sz="4" w:space="0" w:color="000000"/>
              <w:bottom w:val="single" w:sz="4" w:space="0" w:color="000000"/>
              <w:right w:val="single" w:sz="4" w:space="0" w:color="000000"/>
            </w:tcBorders>
            <w:shd w:val="clear" w:color="auto" w:fill="auto"/>
            <w:vAlign w:val="center"/>
          </w:tcPr>
          <w:p w14:paraId="7F0DB969" w14:textId="77777777" w:rsidR="00801BB6" w:rsidRPr="00801BB6" w:rsidRDefault="00801BB6" w:rsidP="00801BB6">
            <w:pPr>
              <w:rPr>
                <w:rFonts w:ascii="Calibri" w:eastAsia="Times New Roman" w:hAnsi="Calibri" w:cs="Times New Roman"/>
                <w:color w:val="000000"/>
                <w:szCs w:val="20"/>
                <w:lang w:eastAsia="ru-RU"/>
              </w:rPr>
            </w:pPr>
          </w:p>
        </w:tc>
        <w:tc>
          <w:tcPr>
            <w:tcW w:w="1084" w:type="dxa"/>
            <w:gridSpan w:val="4"/>
            <w:vMerge/>
            <w:tcBorders>
              <w:top w:val="single" w:sz="4" w:space="0" w:color="000000"/>
              <w:bottom w:val="single" w:sz="4" w:space="0" w:color="000000"/>
              <w:right w:val="single" w:sz="4" w:space="0" w:color="000000"/>
            </w:tcBorders>
            <w:shd w:val="clear" w:color="auto" w:fill="auto"/>
            <w:vAlign w:val="center"/>
          </w:tcPr>
          <w:p w14:paraId="4C8EE8F4" w14:textId="77777777" w:rsidR="00801BB6" w:rsidRPr="00801BB6" w:rsidRDefault="00801BB6" w:rsidP="00801BB6">
            <w:pPr>
              <w:rPr>
                <w:rFonts w:ascii="Calibri" w:eastAsia="Times New Roman" w:hAnsi="Calibri" w:cs="Times New Roman"/>
                <w:color w:val="000000"/>
                <w:szCs w:val="20"/>
                <w:lang w:eastAsia="ru-RU"/>
              </w:rPr>
            </w:pPr>
          </w:p>
        </w:tc>
        <w:tc>
          <w:tcPr>
            <w:tcW w:w="1355" w:type="dxa"/>
            <w:gridSpan w:val="5"/>
            <w:vMerge/>
            <w:tcBorders>
              <w:top w:val="single" w:sz="4" w:space="0" w:color="000000"/>
              <w:bottom w:val="single" w:sz="4" w:space="0" w:color="000000"/>
              <w:right w:val="single" w:sz="4" w:space="0" w:color="000000"/>
            </w:tcBorders>
            <w:shd w:val="clear" w:color="auto" w:fill="auto"/>
            <w:vAlign w:val="center"/>
          </w:tcPr>
          <w:p w14:paraId="218BC391" w14:textId="77777777" w:rsidR="00801BB6" w:rsidRPr="00801BB6" w:rsidRDefault="00801BB6" w:rsidP="00801BB6">
            <w:pPr>
              <w:rPr>
                <w:rFonts w:ascii="Calibri" w:eastAsia="Times New Roman" w:hAnsi="Calibri" w:cs="Times New Roman"/>
                <w:color w:val="000000"/>
                <w:szCs w:val="20"/>
                <w:lang w:eastAsia="ru-RU"/>
              </w:rPr>
            </w:pPr>
          </w:p>
        </w:tc>
        <w:tc>
          <w:tcPr>
            <w:tcW w:w="1084" w:type="dxa"/>
            <w:gridSpan w:val="4"/>
            <w:vMerge/>
            <w:tcBorders>
              <w:top w:val="single" w:sz="4" w:space="0" w:color="000000"/>
              <w:bottom w:val="single" w:sz="4" w:space="0" w:color="000000"/>
              <w:right w:val="single" w:sz="4" w:space="0" w:color="000000"/>
            </w:tcBorders>
            <w:shd w:val="clear" w:color="auto" w:fill="auto"/>
            <w:vAlign w:val="center"/>
          </w:tcPr>
          <w:p w14:paraId="09DA4CDF" w14:textId="77777777" w:rsidR="00801BB6" w:rsidRPr="00801BB6" w:rsidRDefault="00801BB6" w:rsidP="00801BB6">
            <w:pPr>
              <w:rPr>
                <w:rFonts w:ascii="Calibri" w:eastAsia="Times New Roman" w:hAnsi="Calibri" w:cs="Times New Roman"/>
                <w:color w:val="000000"/>
                <w:szCs w:val="20"/>
                <w:lang w:eastAsia="ru-RU"/>
              </w:rPr>
            </w:pPr>
          </w:p>
        </w:tc>
        <w:tc>
          <w:tcPr>
            <w:tcW w:w="1084" w:type="dxa"/>
            <w:gridSpan w:val="4"/>
            <w:vMerge/>
            <w:tcBorders>
              <w:top w:val="single" w:sz="4" w:space="0" w:color="000000"/>
              <w:left w:val="single" w:sz="4" w:space="0" w:color="000000"/>
              <w:bottom w:val="single" w:sz="4" w:space="0" w:color="000000"/>
            </w:tcBorders>
            <w:shd w:val="clear" w:color="auto" w:fill="auto"/>
            <w:vAlign w:val="center"/>
          </w:tcPr>
          <w:p w14:paraId="16C3CD86" w14:textId="77777777" w:rsidR="00801BB6" w:rsidRPr="00801BB6" w:rsidRDefault="00801BB6" w:rsidP="00801BB6">
            <w:pPr>
              <w:rPr>
                <w:rFonts w:ascii="Calibri" w:eastAsia="Times New Roman" w:hAnsi="Calibri" w:cs="Times New Roman"/>
                <w:color w:val="000000"/>
                <w:szCs w:val="20"/>
                <w:lang w:eastAsia="ru-RU"/>
              </w:rPr>
            </w:pPr>
          </w:p>
        </w:tc>
        <w:tc>
          <w:tcPr>
            <w:tcW w:w="284"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0B03E3B" w14:textId="77777777" w:rsidR="00801BB6" w:rsidRPr="00801BB6" w:rsidRDefault="00801BB6" w:rsidP="00801BB6">
            <w:pPr>
              <w:rPr>
                <w:rFonts w:ascii="Calibri" w:eastAsia="Times New Roman" w:hAnsi="Calibri" w:cs="Times New Roman"/>
                <w:color w:val="000000"/>
                <w:szCs w:val="20"/>
                <w:lang w:eastAsia="ru-RU"/>
              </w:rPr>
            </w:pPr>
          </w:p>
        </w:tc>
      </w:tr>
      <w:tr w:rsidR="00801BB6" w:rsidRPr="00801BB6" w14:paraId="1DB1D034" w14:textId="77777777" w:rsidTr="00E414CA">
        <w:trPr>
          <w:trHeight w:val="255"/>
        </w:trPr>
        <w:tc>
          <w:tcPr>
            <w:tcW w:w="285"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08701B9F" w14:textId="77777777" w:rsidR="00801BB6" w:rsidRPr="00801BB6" w:rsidRDefault="00801BB6" w:rsidP="00801BB6">
            <w:pPr>
              <w:rPr>
                <w:rFonts w:ascii="Calibri" w:eastAsia="Times New Roman" w:hAnsi="Calibri" w:cs="Times New Roman"/>
                <w:color w:val="000000"/>
                <w:szCs w:val="20"/>
                <w:lang w:eastAsia="ru-RU"/>
              </w:rPr>
            </w:pPr>
          </w:p>
        </w:tc>
        <w:tc>
          <w:tcPr>
            <w:tcW w:w="301"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4FE06958" w14:textId="77777777" w:rsidR="00801BB6" w:rsidRPr="00801BB6" w:rsidRDefault="00801BB6" w:rsidP="00801BB6">
            <w:pPr>
              <w:rPr>
                <w:rFonts w:ascii="Calibri" w:eastAsia="Times New Roman" w:hAnsi="Calibri" w:cs="Times New Roman"/>
                <w:color w:val="000000"/>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6F3632D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w:t>
            </w:r>
          </w:p>
        </w:tc>
        <w:tc>
          <w:tcPr>
            <w:tcW w:w="245" w:type="dxa"/>
            <w:tcBorders>
              <w:top w:val="nil"/>
              <w:left w:val="nil"/>
              <w:bottom w:val="single" w:sz="4" w:space="0" w:color="000000"/>
              <w:right w:val="single" w:sz="4" w:space="0" w:color="000000"/>
            </w:tcBorders>
            <w:shd w:val="clear" w:color="auto" w:fill="auto"/>
            <w:vAlign w:val="center"/>
          </w:tcPr>
          <w:p w14:paraId="0D49C5E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w:t>
            </w:r>
          </w:p>
        </w:tc>
        <w:tc>
          <w:tcPr>
            <w:tcW w:w="245" w:type="dxa"/>
            <w:tcBorders>
              <w:top w:val="nil"/>
              <w:left w:val="nil"/>
              <w:bottom w:val="single" w:sz="4" w:space="0" w:color="000000"/>
              <w:right w:val="single" w:sz="4" w:space="0" w:color="000000"/>
            </w:tcBorders>
            <w:shd w:val="clear" w:color="auto" w:fill="auto"/>
            <w:vAlign w:val="center"/>
          </w:tcPr>
          <w:p w14:paraId="6239767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w:t>
            </w:r>
          </w:p>
        </w:tc>
        <w:tc>
          <w:tcPr>
            <w:tcW w:w="245" w:type="dxa"/>
            <w:tcBorders>
              <w:top w:val="nil"/>
              <w:left w:val="nil"/>
              <w:bottom w:val="single" w:sz="4" w:space="0" w:color="000000"/>
              <w:right w:val="single" w:sz="4" w:space="0" w:color="000000"/>
            </w:tcBorders>
            <w:shd w:val="clear" w:color="auto" w:fill="auto"/>
            <w:vAlign w:val="center"/>
          </w:tcPr>
          <w:p w14:paraId="5183C89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w:t>
            </w:r>
          </w:p>
        </w:tc>
        <w:tc>
          <w:tcPr>
            <w:tcW w:w="245" w:type="dxa"/>
            <w:tcBorders>
              <w:top w:val="nil"/>
              <w:left w:val="nil"/>
              <w:bottom w:val="single" w:sz="4" w:space="0" w:color="000000"/>
              <w:right w:val="single" w:sz="4" w:space="0" w:color="000000"/>
            </w:tcBorders>
            <w:shd w:val="clear" w:color="auto" w:fill="auto"/>
            <w:vAlign w:val="center"/>
          </w:tcPr>
          <w:p w14:paraId="47B33C9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5</w:t>
            </w:r>
          </w:p>
        </w:tc>
        <w:tc>
          <w:tcPr>
            <w:tcW w:w="245" w:type="dxa"/>
            <w:tcBorders>
              <w:top w:val="nil"/>
              <w:left w:val="nil"/>
              <w:bottom w:val="single" w:sz="4" w:space="0" w:color="000000"/>
              <w:right w:val="single" w:sz="4" w:space="0" w:color="000000"/>
            </w:tcBorders>
            <w:shd w:val="clear" w:color="auto" w:fill="auto"/>
            <w:vAlign w:val="center"/>
          </w:tcPr>
          <w:p w14:paraId="42296B9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6</w:t>
            </w:r>
          </w:p>
        </w:tc>
        <w:tc>
          <w:tcPr>
            <w:tcW w:w="245" w:type="dxa"/>
            <w:tcBorders>
              <w:top w:val="nil"/>
              <w:left w:val="nil"/>
              <w:bottom w:val="single" w:sz="4" w:space="0" w:color="000000"/>
              <w:right w:val="single" w:sz="4" w:space="0" w:color="000000"/>
            </w:tcBorders>
            <w:shd w:val="clear" w:color="auto" w:fill="auto"/>
            <w:vAlign w:val="center"/>
          </w:tcPr>
          <w:p w14:paraId="4A1152C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7</w:t>
            </w:r>
          </w:p>
        </w:tc>
        <w:tc>
          <w:tcPr>
            <w:tcW w:w="245" w:type="dxa"/>
            <w:tcBorders>
              <w:top w:val="nil"/>
              <w:left w:val="nil"/>
              <w:bottom w:val="single" w:sz="4" w:space="0" w:color="000000"/>
              <w:right w:val="single" w:sz="4" w:space="0" w:color="000000"/>
            </w:tcBorders>
            <w:shd w:val="clear" w:color="auto" w:fill="auto"/>
            <w:vAlign w:val="center"/>
          </w:tcPr>
          <w:p w14:paraId="15A25F3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8</w:t>
            </w:r>
          </w:p>
        </w:tc>
        <w:tc>
          <w:tcPr>
            <w:tcW w:w="245" w:type="dxa"/>
            <w:tcBorders>
              <w:top w:val="nil"/>
              <w:left w:val="nil"/>
              <w:bottom w:val="single" w:sz="4" w:space="0" w:color="000000"/>
              <w:right w:val="single" w:sz="4" w:space="0" w:color="000000"/>
            </w:tcBorders>
            <w:shd w:val="clear" w:color="auto" w:fill="auto"/>
            <w:vAlign w:val="center"/>
          </w:tcPr>
          <w:p w14:paraId="112C55B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9</w:t>
            </w:r>
          </w:p>
        </w:tc>
        <w:tc>
          <w:tcPr>
            <w:tcW w:w="272" w:type="dxa"/>
            <w:tcBorders>
              <w:top w:val="nil"/>
              <w:left w:val="nil"/>
              <w:bottom w:val="single" w:sz="4" w:space="0" w:color="000000"/>
              <w:right w:val="single" w:sz="4" w:space="0" w:color="000000"/>
            </w:tcBorders>
            <w:shd w:val="clear" w:color="auto" w:fill="auto"/>
            <w:vAlign w:val="center"/>
          </w:tcPr>
          <w:p w14:paraId="6CE0396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10</w:t>
            </w:r>
          </w:p>
        </w:tc>
        <w:tc>
          <w:tcPr>
            <w:tcW w:w="272" w:type="dxa"/>
            <w:tcBorders>
              <w:top w:val="nil"/>
              <w:left w:val="nil"/>
              <w:bottom w:val="single" w:sz="4" w:space="0" w:color="000000"/>
              <w:right w:val="single" w:sz="4" w:space="0" w:color="000000"/>
            </w:tcBorders>
            <w:shd w:val="clear" w:color="auto" w:fill="auto"/>
            <w:vAlign w:val="center"/>
          </w:tcPr>
          <w:p w14:paraId="7107C11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11</w:t>
            </w:r>
          </w:p>
        </w:tc>
        <w:tc>
          <w:tcPr>
            <w:tcW w:w="271" w:type="dxa"/>
            <w:tcBorders>
              <w:top w:val="nil"/>
              <w:left w:val="nil"/>
              <w:bottom w:val="single" w:sz="4" w:space="0" w:color="000000"/>
              <w:right w:val="single" w:sz="4" w:space="0" w:color="000000"/>
            </w:tcBorders>
            <w:shd w:val="clear" w:color="auto" w:fill="auto"/>
            <w:vAlign w:val="center"/>
          </w:tcPr>
          <w:p w14:paraId="5186AB7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12</w:t>
            </w:r>
          </w:p>
        </w:tc>
        <w:tc>
          <w:tcPr>
            <w:tcW w:w="271" w:type="dxa"/>
            <w:tcBorders>
              <w:top w:val="nil"/>
              <w:left w:val="nil"/>
              <w:bottom w:val="single" w:sz="4" w:space="0" w:color="000000"/>
              <w:right w:val="single" w:sz="4" w:space="0" w:color="000000"/>
            </w:tcBorders>
            <w:shd w:val="clear" w:color="auto" w:fill="auto"/>
            <w:vAlign w:val="center"/>
          </w:tcPr>
          <w:p w14:paraId="366D3C5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13</w:t>
            </w:r>
          </w:p>
        </w:tc>
        <w:tc>
          <w:tcPr>
            <w:tcW w:w="271" w:type="dxa"/>
            <w:tcBorders>
              <w:top w:val="nil"/>
              <w:left w:val="nil"/>
              <w:bottom w:val="single" w:sz="4" w:space="0" w:color="000000"/>
              <w:right w:val="single" w:sz="4" w:space="0" w:color="000000"/>
            </w:tcBorders>
            <w:shd w:val="clear" w:color="auto" w:fill="auto"/>
            <w:vAlign w:val="center"/>
          </w:tcPr>
          <w:p w14:paraId="17B19BD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14</w:t>
            </w:r>
          </w:p>
        </w:tc>
        <w:tc>
          <w:tcPr>
            <w:tcW w:w="271" w:type="dxa"/>
            <w:tcBorders>
              <w:top w:val="nil"/>
              <w:left w:val="nil"/>
              <w:bottom w:val="single" w:sz="4" w:space="0" w:color="000000"/>
              <w:right w:val="single" w:sz="4" w:space="0" w:color="000000"/>
            </w:tcBorders>
            <w:shd w:val="clear" w:color="auto" w:fill="auto"/>
            <w:vAlign w:val="center"/>
          </w:tcPr>
          <w:p w14:paraId="13B4821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15</w:t>
            </w:r>
          </w:p>
        </w:tc>
        <w:tc>
          <w:tcPr>
            <w:tcW w:w="271" w:type="dxa"/>
            <w:tcBorders>
              <w:top w:val="nil"/>
              <w:left w:val="nil"/>
              <w:bottom w:val="single" w:sz="4" w:space="0" w:color="auto"/>
              <w:right w:val="single" w:sz="4" w:space="0" w:color="000000"/>
            </w:tcBorders>
            <w:shd w:val="clear" w:color="auto" w:fill="auto"/>
            <w:vAlign w:val="center"/>
          </w:tcPr>
          <w:p w14:paraId="0EEE7C6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16</w:t>
            </w:r>
          </w:p>
        </w:tc>
        <w:tc>
          <w:tcPr>
            <w:tcW w:w="271" w:type="dxa"/>
            <w:tcBorders>
              <w:top w:val="nil"/>
              <w:left w:val="nil"/>
              <w:bottom w:val="single" w:sz="4" w:space="0" w:color="auto"/>
              <w:right w:val="single" w:sz="4" w:space="0" w:color="000000"/>
            </w:tcBorders>
            <w:shd w:val="clear" w:color="auto" w:fill="auto"/>
            <w:vAlign w:val="center"/>
          </w:tcPr>
          <w:p w14:paraId="6E28288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17</w:t>
            </w:r>
          </w:p>
        </w:tc>
        <w:tc>
          <w:tcPr>
            <w:tcW w:w="271" w:type="dxa"/>
            <w:tcBorders>
              <w:top w:val="nil"/>
              <w:left w:val="nil"/>
              <w:bottom w:val="single" w:sz="4" w:space="0" w:color="000000"/>
              <w:right w:val="single" w:sz="4" w:space="0" w:color="000000"/>
            </w:tcBorders>
            <w:shd w:val="clear" w:color="auto" w:fill="auto"/>
            <w:vAlign w:val="center"/>
          </w:tcPr>
          <w:p w14:paraId="15A8A9F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18</w:t>
            </w:r>
          </w:p>
        </w:tc>
        <w:tc>
          <w:tcPr>
            <w:tcW w:w="271" w:type="dxa"/>
            <w:tcBorders>
              <w:top w:val="nil"/>
              <w:left w:val="nil"/>
              <w:bottom w:val="single" w:sz="4" w:space="0" w:color="000000"/>
              <w:right w:val="single" w:sz="4" w:space="0" w:color="000000"/>
            </w:tcBorders>
            <w:shd w:val="clear" w:color="auto" w:fill="auto"/>
            <w:vAlign w:val="center"/>
          </w:tcPr>
          <w:p w14:paraId="028CAB8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19</w:t>
            </w:r>
          </w:p>
        </w:tc>
        <w:tc>
          <w:tcPr>
            <w:tcW w:w="271" w:type="dxa"/>
            <w:tcBorders>
              <w:top w:val="nil"/>
              <w:left w:val="nil"/>
              <w:bottom w:val="single" w:sz="4" w:space="0" w:color="000000"/>
              <w:right w:val="single" w:sz="4" w:space="0" w:color="000000"/>
            </w:tcBorders>
            <w:shd w:val="clear" w:color="auto" w:fill="auto"/>
            <w:vAlign w:val="center"/>
          </w:tcPr>
          <w:p w14:paraId="699CB16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20</w:t>
            </w:r>
          </w:p>
        </w:tc>
        <w:tc>
          <w:tcPr>
            <w:tcW w:w="271" w:type="dxa"/>
            <w:tcBorders>
              <w:top w:val="nil"/>
              <w:left w:val="nil"/>
              <w:bottom w:val="single" w:sz="4" w:space="0" w:color="000000"/>
              <w:right w:val="single" w:sz="4" w:space="0" w:color="000000"/>
            </w:tcBorders>
            <w:shd w:val="clear" w:color="auto" w:fill="auto"/>
            <w:vAlign w:val="center"/>
          </w:tcPr>
          <w:p w14:paraId="3B4FB7E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21</w:t>
            </w:r>
          </w:p>
        </w:tc>
        <w:tc>
          <w:tcPr>
            <w:tcW w:w="271" w:type="dxa"/>
            <w:tcBorders>
              <w:top w:val="nil"/>
              <w:left w:val="nil"/>
              <w:bottom w:val="single" w:sz="4" w:space="0" w:color="000000"/>
              <w:right w:val="single" w:sz="4" w:space="0" w:color="000000"/>
            </w:tcBorders>
            <w:shd w:val="clear" w:color="auto" w:fill="auto"/>
            <w:vAlign w:val="center"/>
          </w:tcPr>
          <w:p w14:paraId="7C5016A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22</w:t>
            </w:r>
          </w:p>
        </w:tc>
        <w:tc>
          <w:tcPr>
            <w:tcW w:w="271" w:type="dxa"/>
            <w:tcBorders>
              <w:top w:val="nil"/>
              <w:left w:val="nil"/>
              <w:bottom w:val="single" w:sz="4" w:space="0" w:color="000000"/>
              <w:right w:val="single" w:sz="4" w:space="0" w:color="000000"/>
            </w:tcBorders>
            <w:shd w:val="clear" w:color="auto" w:fill="auto"/>
            <w:vAlign w:val="center"/>
          </w:tcPr>
          <w:p w14:paraId="2782D64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23</w:t>
            </w:r>
          </w:p>
        </w:tc>
        <w:tc>
          <w:tcPr>
            <w:tcW w:w="271" w:type="dxa"/>
            <w:tcBorders>
              <w:top w:val="nil"/>
              <w:left w:val="nil"/>
              <w:bottom w:val="single" w:sz="4" w:space="0" w:color="000000"/>
              <w:right w:val="single" w:sz="4" w:space="0" w:color="000000"/>
            </w:tcBorders>
            <w:shd w:val="clear" w:color="auto" w:fill="auto"/>
            <w:vAlign w:val="center"/>
          </w:tcPr>
          <w:p w14:paraId="6163E75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24</w:t>
            </w:r>
          </w:p>
        </w:tc>
        <w:tc>
          <w:tcPr>
            <w:tcW w:w="271" w:type="dxa"/>
            <w:tcBorders>
              <w:top w:val="nil"/>
              <w:left w:val="nil"/>
              <w:bottom w:val="single" w:sz="4" w:space="0" w:color="000000"/>
              <w:right w:val="single" w:sz="4" w:space="0" w:color="000000"/>
            </w:tcBorders>
            <w:shd w:val="clear" w:color="auto" w:fill="auto"/>
            <w:vAlign w:val="center"/>
          </w:tcPr>
          <w:p w14:paraId="50AFDF1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25</w:t>
            </w:r>
          </w:p>
        </w:tc>
        <w:tc>
          <w:tcPr>
            <w:tcW w:w="271" w:type="dxa"/>
            <w:tcBorders>
              <w:top w:val="nil"/>
              <w:left w:val="nil"/>
              <w:bottom w:val="single" w:sz="4" w:space="0" w:color="000000"/>
              <w:right w:val="single" w:sz="4" w:space="0" w:color="000000"/>
            </w:tcBorders>
            <w:shd w:val="clear" w:color="auto" w:fill="auto"/>
            <w:vAlign w:val="center"/>
          </w:tcPr>
          <w:p w14:paraId="060F067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26</w:t>
            </w:r>
          </w:p>
        </w:tc>
        <w:tc>
          <w:tcPr>
            <w:tcW w:w="271" w:type="dxa"/>
            <w:tcBorders>
              <w:top w:val="nil"/>
              <w:left w:val="nil"/>
              <w:bottom w:val="single" w:sz="4" w:space="0" w:color="000000"/>
              <w:right w:val="single" w:sz="4" w:space="0" w:color="000000"/>
            </w:tcBorders>
            <w:shd w:val="clear" w:color="auto" w:fill="auto"/>
            <w:vAlign w:val="center"/>
          </w:tcPr>
          <w:p w14:paraId="0978068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27</w:t>
            </w:r>
          </w:p>
        </w:tc>
        <w:tc>
          <w:tcPr>
            <w:tcW w:w="271" w:type="dxa"/>
            <w:tcBorders>
              <w:top w:val="nil"/>
              <w:left w:val="nil"/>
              <w:bottom w:val="single" w:sz="4" w:space="0" w:color="000000"/>
              <w:right w:val="single" w:sz="4" w:space="0" w:color="000000"/>
            </w:tcBorders>
            <w:shd w:val="clear" w:color="auto" w:fill="auto"/>
            <w:vAlign w:val="center"/>
          </w:tcPr>
          <w:p w14:paraId="5C9E65B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28</w:t>
            </w:r>
          </w:p>
        </w:tc>
        <w:tc>
          <w:tcPr>
            <w:tcW w:w="271" w:type="dxa"/>
            <w:tcBorders>
              <w:top w:val="nil"/>
              <w:left w:val="nil"/>
              <w:bottom w:val="single" w:sz="4" w:space="0" w:color="000000"/>
              <w:right w:val="single" w:sz="4" w:space="0" w:color="000000"/>
            </w:tcBorders>
            <w:shd w:val="clear" w:color="auto" w:fill="auto"/>
            <w:vAlign w:val="center"/>
          </w:tcPr>
          <w:p w14:paraId="43B0278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29</w:t>
            </w:r>
          </w:p>
        </w:tc>
        <w:tc>
          <w:tcPr>
            <w:tcW w:w="271" w:type="dxa"/>
            <w:tcBorders>
              <w:top w:val="nil"/>
              <w:left w:val="nil"/>
              <w:bottom w:val="single" w:sz="4" w:space="0" w:color="000000"/>
              <w:right w:val="single" w:sz="4" w:space="0" w:color="000000"/>
            </w:tcBorders>
            <w:shd w:val="clear" w:color="auto" w:fill="auto"/>
            <w:vAlign w:val="center"/>
          </w:tcPr>
          <w:p w14:paraId="57E9DD1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30</w:t>
            </w:r>
          </w:p>
        </w:tc>
        <w:tc>
          <w:tcPr>
            <w:tcW w:w="271" w:type="dxa"/>
            <w:tcBorders>
              <w:top w:val="nil"/>
              <w:left w:val="nil"/>
              <w:bottom w:val="single" w:sz="4" w:space="0" w:color="000000"/>
              <w:right w:val="single" w:sz="4" w:space="0" w:color="000000"/>
            </w:tcBorders>
            <w:shd w:val="clear" w:color="auto" w:fill="auto"/>
            <w:vAlign w:val="center"/>
          </w:tcPr>
          <w:p w14:paraId="41D3437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31</w:t>
            </w:r>
          </w:p>
        </w:tc>
        <w:tc>
          <w:tcPr>
            <w:tcW w:w="271" w:type="dxa"/>
            <w:tcBorders>
              <w:top w:val="nil"/>
              <w:left w:val="nil"/>
              <w:bottom w:val="single" w:sz="4" w:space="0" w:color="000000"/>
              <w:right w:val="single" w:sz="4" w:space="0" w:color="000000"/>
            </w:tcBorders>
            <w:shd w:val="clear" w:color="auto" w:fill="auto"/>
            <w:vAlign w:val="center"/>
          </w:tcPr>
          <w:p w14:paraId="60CF5DE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32</w:t>
            </w:r>
          </w:p>
        </w:tc>
        <w:tc>
          <w:tcPr>
            <w:tcW w:w="271" w:type="dxa"/>
            <w:tcBorders>
              <w:top w:val="nil"/>
              <w:left w:val="nil"/>
              <w:bottom w:val="single" w:sz="4" w:space="0" w:color="000000"/>
              <w:right w:val="single" w:sz="4" w:space="0" w:color="000000"/>
            </w:tcBorders>
            <w:shd w:val="clear" w:color="auto" w:fill="auto"/>
            <w:vAlign w:val="center"/>
          </w:tcPr>
          <w:p w14:paraId="0E53546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33</w:t>
            </w:r>
          </w:p>
        </w:tc>
        <w:tc>
          <w:tcPr>
            <w:tcW w:w="271" w:type="dxa"/>
            <w:tcBorders>
              <w:top w:val="nil"/>
              <w:left w:val="nil"/>
              <w:bottom w:val="single" w:sz="4" w:space="0" w:color="000000"/>
              <w:right w:val="single" w:sz="4" w:space="0" w:color="000000"/>
            </w:tcBorders>
            <w:shd w:val="clear" w:color="auto" w:fill="auto"/>
            <w:vAlign w:val="center"/>
          </w:tcPr>
          <w:p w14:paraId="2DDA685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34</w:t>
            </w:r>
          </w:p>
        </w:tc>
        <w:tc>
          <w:tcPr>
            <w:tcW w:w="271" w:type="dxa"/>
            <w:tcBorders>
              <w:top w:val="nil"/>
              <w:left w:val="nil"/>
              <w:bottom w:val="single" w:sz="4" w:space="0" w:color="000000"/>
              <w:right w:val="single" w:sz="4" w:space="0" w:color="000000"/>
            </w:tcBorders>
            <w:shd w:val="clear" w:color="auto" w:fill="auto"/>
            <w:vAlign w:val="center"/>
          </w:tcPr>
          <w:p w14:paraId="2EE262F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35</w:t>
            </w:r>
          </w:p>
        </w:tc>
        <w:tc>
          <w:tcPr>
            <w:tcW w:w="271" w:type="dxa"/>
            <w:tcBorders>
              <w:top w:val="nil"/>
              <w:left w:val="nil"/>
              <w:bottom w:val="single" w:sz="4" w:space="0" w:color="000000"/>
              <w:right w:val="single" w:sz="4" w:space="0" w:color="000000"/>
            </w:tcBorders>
            <w:shd w:val="clear" w:color="auto" w:fill="auto"/>
            <w:vAlign w:val="center"/>
          </w:tcPr>
          <w:p w14:paraId="3DFAA95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36</w:t>
            </w:r>
          </w:p>
        </w:tc>
        <w:tc>
          <w:tcPr>
            <w:tcW w:w="271" w:type="dxa"/>
            <w:tcBorders>
              <w:top w:val="nil"/>
              <w:left w:val="nil"/>
              <w:bottom w:val="single" w:sz="4" w:space="0" w:color="000000"/>
              <w:right w:val="single" w:sz="4" w:space="0" w:color="000000"/>
            </w:tcBorders>
            <w:shd w:val="clear" w:color="auto" w:fill="auto"/>
            <w:vAlign w:val="center"/>
          </w:tcPr>
          <w:p w14:paraId="5440519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37</w:t>
            </w:r>
          </w:p>
        </w:tc>
        <w:tc>
          <w:tcPr>
            <w:tcW w:w="271" w:type="dxa"/>
            <w:tcBorders>
              <w:top w:val="nil"/>
              <w:left w:val="nil"/>
              <w:bottom w:val="single" w:sz="4" w:space="0" w:color="000000"/>
              <w:right w:val="single" w:sz="4" w:space="0" w:color="000000"/>
            </w:tcBorders>
            <w:shd w:val="clear" w:color="auto" w:fill="auto"/>
            <w:vAlign w:val="center"/>
          </w:tcPr>
          <w:p w14:paraId="4287E56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38</w:t>
            </w:r>
          </w:p>
        </w:tc>
        <w:tc>
          <w:tcPr>
            <w:tcW w:w="271" w:type="dxa"/>
            <w:tcBorders>
              <w:top w:val="nil"/>
              <w:left w:val="nil"/>
              <w:bottom w:val="single" w:sz="4" w:space="0" w:color="000000"/>
              <w:right w:val="single" w:sz="4" w:space="0" w:color="000000"/>
            </w:tcBorders>
            <w:shd w:val="clear" w:color="auto" w:fill="auto"/>
            <w:vAlign w:val="center"/>
          </w:tcPr>
          <w:p w14:paraId="7278737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39</w:t>
            </w:r>
          </w:p>
        </w:tc>
        <w:tc>
          <w:tcPr>
            <w:tcW w:w="271" w:type="dxa"/>
            <w:tcBorders>
              <w:top w:val="nil"/>
              <w:left w:val="nil"/>
              <w:bottom w:val="single" w:sz="4" w:space="0" w:color="000000"/>
              <w:right w:val="single" w:sz="4" w:space="0" w:color="000000"/>
            </w:tcBorders>
            <w:shd w:val="clear" w:color="auto" w:fill="auto"/>
            <w:vAlign w:val="center"/>
          </w:tcPr>
          <w:p w14:paraId="11F1736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40</w:t>
            </w:r>
          </w:p>
        </w:tc>
        <w:tc>
          <w:tcPr>
            <w:tcW w:w="271" w:type="dxa"/>
            <w:tcBorders>
              <w:top w:val="nil"/>
              <w:left w:val="nil"/>
              <w:bottom w:val="single" w:sz="4" w:space="0" w:color="000000"/>
              <w:right w:val="single" w:sz="4" w:space="0" w:color="000000"/>
            </w:tcBorders>
            <w:shd w:val="clear" w:color="auto" w:fill="auto"/>
            <w:vAlign w:val="center"/>
          </w:tcPr>
          <w:p w14:paraId="76E5A0B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41</w:t>
            </w:r>
          </w:p>
        </w:tc>
        <w:tc>
          <w:tcPr>
            <w:tcW w:w="271" w:type="dxa"/>
            <w:tcBorders>
              <w:top w:val="nil"/>
              <w:left w:val="nil"/>
              <w:bottom w:val="single" w:sz="4" w:space="0" w:color="000000"/>
              <w:right w:val="single" w:sz="4" w:space="0" w:color="000000"/>
            </w:tcBorders>
            <w:shd w:val="clear" w:color="auto" w:fill="auto"/>
            <w:vAlign w:val="center"/>
          </w:tcPr>
          <w:p w14:paraId="62538C4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42</w:t>
            </w:r>
          </w:p>
        </w:tc>
        <w:tc>
          <w:tcPr>
            <w:tcW w:w="271" w:type="dxa"/>
            <w:tcBorders>
              <w:top w:val="nil"/>
              <w:left w:val="nil"/>
              <w:bottom w:val="single" w:sz="4" w:space="0" w:color="000000"/>
              <w:right w:val="single" w:sz="4" w:space="0" w:color="000000"/>
            </w:tcBorders>
            <w:shd w:val="clear" w:color="auto" w:fill="auto"/>
            <w:vAlign w:val="center"/>
          </w:tcPr>
          <w:p w14:paraId="3A3A880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43</w:t>
            </w:r>
          </w:p>
        </w:tc>
        <w:tc>
          <w:tcPr>
            <w:tcW w:w="271" w:type="dxa"/>
            <w:tcBorders>
              <w:top w:val="nil"/>
              <w:left w:val="nil"/>
              <w:bottom w:val="single" w:sz="4" w:space="0" w:color="000000"/>
              <w:right w:val="single" w:sz="4" w:space="0" w:color="000000"/>
            </w:tcBorders>
            <w:shd w:val="clear" w:color="auto" w:fill="auto"/>
            <w:vAlign w:val="center"/>
          </w:tcPr>
          <w:p w14:paraId="7281E39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44</w:t>
            </w:r>
          </w:p>
        </w:tc>
        <w:tc>
          <w:tcPr>
            <w:tcW w:w="271" w:type="dxa"/>
            <w:tcBorders>
              <w:top w:val="nil"/>
              <w:left w:val="nil"/>
              <w:bottom w:val="single" w:sz="4" w:space="0" w:color="000000"/>
              <w:right w:val="single" w:sz="4" w:space="0" w:color="000000"/>
            </w:tcBorders>
            <w:shd w:val="clear" w:color="auto" w:fill="auto"/>
            <w:vAlign w:val="center"/>
          </w:tcPr>
          <w:p w14:paraId="7C03F5C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45</w:t>
            </w:r>
          </w:p>
        </w:tc>
        <w:tc>
          <w:tcPr>
            <w:tcW w:w="271" w:type="dxa"/>
            <w:tcBorders>
              <w:top w:val="nil"/>
              <w:left w:val="nil"/>
              <w:bottom w:val="single" w:sz="4" w:space="0" w:color="000000"/>
              <w:right w:val="single" w:sz="4" w:space="0" w:color="000000"/>
            </w:tcBorders>
            <w:shd w:val="clear" w:color="auto" w:fill="auto"/>
            <w:vAlign w:val="center"/>
          </w:tcPr>
          <w:p w14:paraId="3EF8FE3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46</w:t>
            </w:r>
          </w:p>
        </w:tc>
        <w:tc>
          <w:tcPr>
            <w:tcW w:w="271" w:type="dxa"/>
            <w:tcBorders>
              <w:top w:val="nil"/>
              <w:left w:val="nil"/>
              <w:bottom w:val="single" w:sz="4" w:space="0" w:color="000000"/>
              <w:right w:val="single" w:sz="4" w:space="0" w:color="000000"/>
            </w:tcBorders>
            <w:shd w:val="clear" w:color="auto" w:fill="auto"/>
            <w:vAlign w:val="center"/>
          </w:tcPr>
          <w:p w14:paraId="713CF72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47</w:t>
            </w:r>
          </w:p>
        </w:tc>
        <w:tc>
          <w:tcPr>
            <w:tcW w:w="271" w:type="dxa"/>
            <w:tcBorders>
              <w:top w:val="nil"/>
              <w:left w:val="nil"/>
              <w:bottom w:val="single" w:sz="4" w:space="0" w:color="000000"/>
              <w:right w:val="single" w:sz="4" w:space="0" w:color="000000"/>
            </w:tcBorders>
            <w:shd w:val="clear" w:color="auto" w:fill="auto"/>
            <w:vAlign w:val="center"/>
          </w:tcPr>
          <w:p w14:paraId="4AE3042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48</w:t>
            </w:r>
          </w:p>
        </w:tc>
        <w:tc>
          <w:tcPr>
            <w:tcW w:w="271" w:type="dxa"/>
            <w:tcBorders>
              <w:top w:val="nil"/>
              <w:left w:val="nil"/>
              <w:bottom w:val="single" w:sz="4" w:space="0" w:color="000000"/>
              <w:right w:val="single" w:sz="4" w:space="0" w:color="000000"/>
            </w:tcBorders>
            <w:shd w:val="clear" w:color="auto" w:fill="auto"/>
            <w:vAlign w:val="center"/>
          </w:tcPr>
          <w:p w14:paraId="0222928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49</w:t>
            </w:r>
          </w:p>
        </w:tc>
        <w:tc>
          <w:tcPr>
            <w:tcW w:w="271" w:type="dxa"/>
            <w:tcBorders>
              <w:top w:val="nil"/>
              <w:left w:val="nil"/>
              <w:bottom w:val="single" w:sz="4" w:space="0" w:color="000000"/>
              <w:right w:val="single" w:sz="4" w:space="0" w:color="000000"/>
            </w:tcBorders>
            <w:shd w:val="clear" w:color="auto" w:fill="auto"/>
            <w:vAlign w:val="center"/>
          </w:tcPr>
          <w:p w14:paraId="035CEAE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50</w:t>
            </w:r>
          </w:p>
        </w:tc>
        <w:tc>
          <w:tcPr>
            <w:tcW w:w="271" w:type="dxa"/>
            <w:tcBorders>
              <w:top w:val="nil"/>
              <w:left w:val="nil"/>
              <w:bottom w:val="single" w:sz="4" w:space="0" w:color="000000"/>
              <w:right w:val="single" w:sz="4" w:space="0" w:color="000000"/>
            </w:tcBorders>
            <w:shd w:val="clear" w:color="auto" w:fill="auto"/>
            <w:vAlign w:val="center"/>
          </w:tcPr>
          <w:p w14:paraId="1EACD5A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51</w:t>
            </w:r>
          </w:p>
        </w:tc>
        <w:tc>
          <w:tcPr>
            <w:tcW w:w="271" w:type="dxa"/>
            <w:tcBorders>
              <w:top w:val="nil"/>
              <w:left w:val="nil"/>
              <w:bottom w:val="single" w:sz="4" w:space="0" w:color="000000"/>
              <w:right w:val="single" w:sz="4" w:space="0" w:color="000000"/>
            </w:tcBorders>
            <w:shd w:val="clear" w:color="auto" w:fill="auto"/>
            <w:vAlign w:val="center"/>
          </w:tcPr>
          <w:p w14:paraId="678C119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52</w:t>
            </w:r>
          </w:p>
        </w:tc>
        <w:tc>
          <w:tcPr>
            <w:tcW w:w="284"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038B9A79" w14:textId="77777777" w:rsidR="00801BB6" w:rsidRPr="00801BB6" w:rsidRDefault="00801BB6" w:rsidP="00801BB6">
            <w:pPr>
              <w:rPr>
                <w:rFonts w:ascii="Calibri" w:eastAsia="Times New Roman" w:hAnsi="Calibri" w:cs="Times New Roman"/>
                <w:color w:val="000000"/>
                <w:szCs w:val="20"/>
                <w:lang w:eastAsia="ru-RU"/>
              </w:rPr>
            </w:pPr>
          </w:p>
        </w:tc>
      </w:tr>
      <w:tr w:rsidR="00801BB6" w:rsidRPr="00801BB6" w14:paraId="5CDBBDB0" w14:textId="77777777" w:rsidTr="00E414CA">
        <w:trPr>
          <w:trHeight w:val="255"/>
        </w:trPr>
        <w:tc>
          <w:tcPr>
            <w:tcW w:w="285" w:type="dxa"/>
            <w:vMerge w:val="restart"/>
            <w:tcBorders>
              <w:top w:val="nil"/>
              <w:left w:val="single" w:sz="4" w:space="0" w:color="000000"/>
              <w:bottom w:val="single" w:sz="4" w:space="0" w:color="000000"/>
              <w:right w:val="single" w:sz="4" w:space="0" w:color="000000"/>
            </w:tcBorders>
            <w:shd w:val="clear" w:color="auto" w:fill="auto"/>
            <w:vAlign w:val="center"/>
          </w:tcPr>
          <w:p w14:paraId="498D0FD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w:t>
            </w:r>
          </w:p>
        </w:tc>
        <w:tc>
          <w:tcPr>
            <w:tcW w:w="301" w:type="dxa"/>
            <w:tcBorders>
              <w:top w:val="nil"/>
              <w:left w:val="nil"/>
              <w:bottom w:val="single" w:sz="4" w:space="0" w:color="000000"/>
              <w:right w:val="single" w:sz="4" w:space="0" w:color="000000"/>
            </w:tcBorders>
            <w:shd w:val="clear" w:color="auto" w:fill="auto"/>
            <w:vAlign w:val="center"/>
          </w:tcPr>
          <w:p w14:paraId="43A67B3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ОЧ</w:t>
            </w:r>
          </w:p>
        </w:tc>
        <w:tc>
          <w:tcPr>
            <w:tcW w:w="245" w:type="dxa"/>
            <w:tcBorders>
              <w:top w:val="nil"/>
              <w:left w:val="nil"/>
              <w:bottom w:val="single" w:sz="4" w:space="0" w:color="000000"/>
              <w:right w:val="single" w:sz="4" w:space="0" w:color="000000"/>
            </w:tcBorders>
            <w:shd w:val="clear" w:color="auto" w:fill="auto"/>
            <w:vAlign w:val="center"/>
          </w:tcPr>
          <w:p w14:paraId="64D2807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7A98377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3C95AED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5560843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72BDB26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7271497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7F1C61C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7EDFD96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6CA3EA4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auto"/>
            <w:vAlign w:val="center"/>
          </w:tcPr>
          <w:p w14:paraId="675EB57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auto"/>
            <w:vAlign w:val="center"/>
          </w:tcPr>
          <w:p w14:paraId="3764D88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2D33FE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6D48709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0F14369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157FCBE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62BF00F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single" w:sz="4" w:space="0" w:color="000000"/>
              <w:bottom w:val="single" w:sz="4" w:space="0" w:color="auto"/>
              <w:right w:val="single" w:sz="4" w:space="0" w:color="000000"/>
            </w:tcBorders>
            <w:shd w:val="clear" w:color="auto" w:fill="auto"/>
            <w:vAlign w:val="center"/>
          </w:tcPr>
          <w:p w14:paraId="5495C51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10B72C1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5E2370A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tcBorders>
              <w:top w:val="nil"/>
              <w:left w:val="nil"/>
              <w:bottom w:val="single" w:sz="4" w:space="0" w:color="000000"/>
              <w:right w:val="single" w:sz="4" w:space="0" w:color="000000"/>
            </w:tcBorders>
            <w:shd w:val="clear" w:color="auto" w:fill="auto"/>
            <w:vAlign w:val="center"/>
          </w:tcPr>
          <w:p w14:paraId="10A5B20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FAA831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0B73E21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77B4A8C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68BBA4C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01AD08B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663309B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4F08EA7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24184D3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35743B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5CCE22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00CA78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7083596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7A08C3B0" w14:textId="77777777" w:rsidR="00801BB6" w:rsidRPr="00801BB6" w:rsidRDefault="00801BB6" w:rsidP="00801BB6">
            <w:pPr>
              <w:jc w:val="center"/>
              <w:rPr>
                <w:rFonts w:ascii="Times New Roman" w:eastAsia="Times New Roman" w:hAnsi="Times New Roman" w:cs="Times New Roman"/>
                <w:b/>
                <w:color w:val="00B0F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D48350B" w14:textId="77777777" w:rsidR="00801BB6" w:rsidRPr="00801BB6" w:rsidRDefault="00801BB6" w:rsidP="00801BB6">
            <w:pPr>
              <w:jc w:val="center"/>
              <w:rPr>
                <w:rFonts w:ascii="Times New Roman" w:eastAsia="Times New Roman" w:hAnsi="Times New Roman" w:cs="Times New Roman"/>
                <w:b/>
                <w:color w:val="00B0F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1627B57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0C68B71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2844138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6AD90F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5B9EF75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7C82E95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453EA5A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0F665CB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single" w:sz="4" w:space="0" w:color="000000"/>
              <w:bottom w:val="single" w:sz="4" w:space="0" w:color="auto"/>
              <w:right w:val="single" w:sz="4" w:space="0" w:color="000000"/>
            </w:tcBorders>
            <w:shd w:val="clear" w:color="auto" w:fill="F79646"/>
            <w:vAlign w:val="center"/>
          </w:tcPr>
          <w:p w14:paraId="6500099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4D7D8EC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4DBFBE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65AC36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4307FA8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2422BCE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3B6863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C470B8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7C92DC7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29209C9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84" w:type="dxa"/>
            <w:vMerge w:val="restart"/>
            <w:tcBorders>
              <w:top w:val="nil"/>
              <w:left w:val="single" w:sz="4" w:space="0" w:color="000000"/>
              <w:bottom w:val="single" w:sz="4" w:space="0" w:color="000000"/>
              <w:right w:val="single" w:sz="4" w:space="0" w:color="000000"/>
            </w:tcBorders>
            <w:shd w:val="clear" w:color="auto" w:fill="auto"/>
            <w:vAlign w:val="center"/>
          </w:tcPr>
          <w:p w14:paraId="632350B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1</w:t>
            </w:r>
          </w:p>
        </w:tc>
      </w:tr>
      <w:tr w:rsidR="00801BB6" w:rsidRPr="00801BB6" w14:paraId="57074A94" w14:textId="77777777" w:rsidTr="00801BB6">
        <w:trPr>
          <w:trHeight w:val="255"/>
        </w:trPr>
        <w:tc>
          <w:tcPr>
            <w:tcW w:w="285" w:type="dxa"/>
            <w:vMerge/>
            <w:tcBorders>
              <w:top w:val="nil"/>
              <w:left w:val="single" w:sz="4" w:space="0" w:color="000000"/>
              <w:bottom w:val="single" w:sz="4" w:space="0" w:color="000000"/>
              <w:right w:val="single" w:sz="4" w:space="0" w:color="000000"/>
            </w:tcBorders>
            <w:shd w:val="clear" w:color="auto" w:fill="auto"/>
            <w:vAlign w:val="center"/>
          </w:tcPr>
          <w:p w14:paraId="750900E5" w14:textId="77777777" w:rsidR="00801BB6" w:rsidRPr="00801BB6" w:rsidRDefault="00801BB6" w:rsidP="00801BB6">
            <w:pPr>
              <w:rPr>
                <w:rFonts w:ascii="Calibri" w:eastAsia="Times New Roman" w:hAnsi="Calibri" w:cs="Times New Roman"/>
                <w:color w:val="000000"/>
                <w:szCs w:val="20"/>
                <w:lang w:eastAsia="ru-RU"/>
              </w:rPr>
            </w:pPr>
          </w:p>
        </w:tc>
        <w:tc>
          <w:tcPr>
            <w:tcW w:w="301" w:type="dxa"/>
            <w:tcBorders>
              <w:top w:val="nil"/>
              <w:left w:val="nil"/>
              <w:bottom w:val="single" w:sz="4" w:space="0" w:color="000000"/>
              <w:right w:val="single" w:sz="4" w:space="0" w:color="000000"/>
            </w:tcBorders>
            <w:shd w:val="clear" w:color="auto" w:fill="BFBFBF"/>
            <w:vAlign w:val="center"/>
          </w:tcPr>
          <w:p w14:paraId="757449F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ВЧ</w:t>
            </w:r>
          </w:p>
        </w:tc>
        <w:tc>
          <w:tcPr>
            <w:tcW w:w="245" w:type="dxa"/>
            <w:tcBorders>
              <w:top w:val="nil"/>
              <w:left w:val="nil"/>
              <w:bottom w:val="single" w:sz="4" w:space="0" w:color="000000"/>
              <w:right w:val="single" w:sz="4" w:space="0" w:color="000000"/>
            </w:tcBorders>
            <w:shd w:val="clear" w:color="auto" w:fill="BFBFBF"/>
            <w:vAlign w:val="center"/>
          </w:tcPr>
          <w:p w14:paraId="0946CE2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7C60131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0CC8966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063D85A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013DABB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35F166F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0908099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1465C95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1FE8F6E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BFBFBF"/>
            <w:vAlign w:val="center"/>
          </w:tcPr>
          <w:p w14:paraId="4753D00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BFBFBF"/>
            <w:vAlign w:val="center"/>
          </w:tcPr>
          <w:p w14:paraId="7560A8E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83BC81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4878A42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73D442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646D696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auto"/>
              <w:right w:val="single" w:sz="4" w:space="0" w:color="000000"/>
            </w:tcBorders>
            <w:shd w:val="clear" w:color="auto" w:fill="BFBFBF"/>
            <w:vAlign w:val="center"/>
          </w:tcPr>
          <w:p w14:paraId="5471ACA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single" w:sz="4" w:space="0" w:color="auto"/>
              <w:left w:val="single" w:sz="4" w:space="0" w:color="000000"/>
              <w:bottom w:val="single" w:sz="4" w:space="0" w:color="auto"/>
              <w:right w:val="single" w:sz="4" w:space="0" w:color="000000"/>
            </w:tcBorders>
            <w:shd w:val="clear" w:color="auto" w:fill="BFBFBF"/>
            <w:vAlign w:val="center"/>
          </w:tcPr>
          <w:p w14:paraId="27FA1FEC"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41A7679E"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4E3EEBCB" w14:textId="77777777" w:rsidR="00801BB6" w:rsidRPr="00801BB6" w:rsidRDefault="00801BB6" w:rsidP="00801BB6">
            <w:pPr>
              <w:rPr>
                <w:rFonts w:ascii="Calibri" w:eastAsia="Times New Roman" w:hAnsi="Calibri" w:cs="Times New Roman"/>
                <w:color w:val="000000"/>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EE8AAF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EF3352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34BAD5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394643C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7A2899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18592C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4C5D31E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2E50B26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68D7FAF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40C2E93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07A7C0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45F54BE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C9C9C9"/>
            <w:vAlign w:val="center"/>
          </w:tcPr>
          <w:p w14:paraId="6E6E70B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C9C9C9"/>
            <w:vAlign w:val="center"/>
          </w:tcPr>
          <w:p w14:paraId="1DE7812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C9C9C9"/>
            <w:vAlign w:val="center"/>
          </w:tcPr>
          <w:p w14:paraId="5552E9D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C9C9C9"/>
            <w:vAlign w:val="center"/>
          </w:tcPr>
          <w:p w14:paraId="68E0F4A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916A2E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4754C6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300808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550947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2F5C5AC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0513F53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69B20B4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single" w:sz="4" w:space="0" w:color="auto"/>
              <w:left w:val="single" w:sz="4" w:space="0" w:color="000000"/>
              <w:bottom w:val="single" w:sz="4" w:space="0" w:color="000000"/>
              <w:right w:val="single" w:sz="4" w:space="0" w:color="000000"/>
            </w:tcBorders>
            <w:shd w:val="clear" w:color="auto" w:fill="BFBFBF"/>
            <w:vAlign w:val="center"/>
          </w:tcPr>
          <w:p w14:paraId="6E687325"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38163B0B"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47E3DE5A"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0BD5F5DF"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A4610F4"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5D05292B"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A09503B"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4257B9B4"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3A7C192A"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45DE33E1" w14:textId="77777777" w:rsidR="00801BB6" w:rsidRPr="00801BB6" w:rsidRDefault="00801BB6" w:rsidP="00801BB6">
            <w:pPr>
              <w:rPr>
                <w:rFonts w:ascii="Calibri" w:eastAsia="Times New Roman" w:hAnsi="Calibri" w:cs="Times New Roman"/>
                <w:color w:val="000000"/>
                <w:szCs w:val="20"/>
                <w:lang w:eastAsia="ru-RU"/>
              </w:rPr>
            </w:pPr>
          </w:p>
        </w:tc>
        <w:tc>
          <w:tcPr>
            <w:tcW w:w="284" w:type="dxa"/>
            <w:vMerge/>
            <w:tcBorders>
              <w:top w:val="nil"/>
              <w:left w:val="single" w:sz="4" w:space="0" w:color="000000"/>
              <w:bottom w:val="single" w:sz="4" w:space="0" w:color="000000"/>
              <w:right w:val="single" w:sz="4" w:space="0" w:color="000000"/>
            </w:tcBorders>
            <w:shd w:val="clear" w:color="auto" w:fill="auto"/>
            <w:vAlign w:val="center"/>
          </w:tcPr>
          <w:p w14:paraId="78790D7C" w14:textId="77777777" w:rsidR="00801BB6" w:rsidRPr="00801BB6" w:rsidRDefault="00801BB6" w:rsidP="00801BB6">
            <w:pPr>
              <w:rPr>
                <w:rFonts w:ascii="Calibri" w:eastAsia="Times New Roman" w:hAnsi="Calibri" w:cs="Times New Roman"/>
                <w:color w:val="000000"/>
                <w:szCs w:val="20"/>
                <w:lang w:eastAsia="ru-RU"/>
              </w:rPr>
            </w:pPr>
          </w:p>
        </w:tc>
      </w:tr>
      <w:tr w:rsidR="00801BB6" w:rsidRPr="00801BB6" w14:paraId="39CAF671" w14:textId="77777777" w:rsidTr="00D07CDD">
        <w:trPr>
          <w:trHeight w:val="255"/>
        </w:trPr>
        <w:tc>
          <w:tcPr>
            <w:tcW w:w="285" w:type="dxa"/>
            <w:vMerge w:val="restart"/>
            <w:tcBorders>
              <w:top w:val="nil"/>
              <w:left w:val="single" w:sz="4" w:space="0" w:color="000000"/>
              <w:bottom w:val="single" w:sz="4" w:space="0" w:color="000000"/>
              <w:right w:val="single" w:sz="4" w:space="0" w:color="000000"/>
            </w:tcBorders>
            <w:shd w:val="clear" w:color="auto" w:fill="auto"/>
            <w:vAlign w:val="center"/>
          </w:tcPr>
          <w:p w14:paraId="4DC4E56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w:t>
            </w:r>
          </w:p>
        </w:tc>
        <w:tc>
          <w:tcPr>
            <w:tcW w:w="301" w:type="dxa"/>
            <w:tcBorders>
              <w:top w:val="nil"/>
              <w:left w:val="nil"/>
              <w:bottom w:val="single" w:sz="4" w:space="0" w:color="000000"/>
              <w:right w:val="single" w:sz="4" w:space="0" w:color="000000"/>
            </w:tcBorders>
            <w:shd w:val="clear" w:color="auto" w:fill="auto"/>
            <w:vAlign w:val="center"/>
          </w:tcPr>
          <w:p w14:paraId="15A1B83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ОЧ</w:t>
            </w:r>
          </w:p>
        </w:tc>
        <w:tc>
          <w:tcPr>
            <w:tcW w:w="245" w:type="dxa"/>
            <w:tcBorders>
              <w:top w:val="nil"/>
              <w:left w:val="nil"/>
              <w:bottom w:val="single" w:sz="4" w:space="0" w:color="000000"/>
              <w:right w:val="single" w:sz="4" w:space="0" w:color="000000"/>
            </w:tcBorders>
            <w:shd w:val="clear" w:color="auto" w:fill="auto"/>
            <w:vAlign w:val="center"/>
          </w:tcPr>
          <w:p w14:paraId="78253CB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4796584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6DC5469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44316AB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36D8BFE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3446182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001A060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0165532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273372C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auto"/>
            <w:vAlign w:val="center"/>
          </w:tcPr>
          <w:p w14:paraId="7BC8322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auto"/>
            <w:vAlign w:val="center"/>
          </w:tcPr>
          <w:p w14:paraId="4A399F4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1F9FF97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731936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23EFF1F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47216E2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688B086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auto"/>
              <w:right w:val="single" w:sz="4" w:space="0" w:color="000000"/>
            </w:tcBorders>
            <w:shd w:val="clear" w:color="auto" w:fill="auto"/>
            <w:vAlign w:val="center"/>
          </w:tcPr>
          <w:p w14:paraId="38CE79D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425E55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1CDBC3C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tcBorders>
              <w:top w:val="nil"/>
              <w:left w:val="nil"/>
              <w:bottom w:val="single" w:sz="4" w:space="0" w:color="000000"/>
              <w:right w:val="single" w:sz="4" w:space="0" w:color="000000"/>
            </w:tcBorders>
            <w:shd w:val="clear" w:color="auto" w:fill="auto"/>
            <w:vAlign w:val="center"/>
          </w:tcPr>
          <w:p w14:paraId="35F1565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068B482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285B477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0D0CD5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7563204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76DB410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45A8A9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0830BE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2E6DA43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F40D9D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5F3135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49397D1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3D81CE8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37DDCB3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52C9EE9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27D23EF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47C6611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2087CDF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14F5DE1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3756E6C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1BDF93B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6B32BB4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14469C6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single" w:sz="4" w:space="0" w:color="000000"/>
              <w:bottom w:val="single" w:sz="4" w:space="0" w:color="auto"/>
              <w:right w:val="single" w:sz="4" w:space="0" w:color="000000"/>
            </w:tcBorders>
            <w:shd w:val="clear" w:color="auto" w:fill="00B0F0"/>
            <w:vAlign w:val="center"/>
          </w:tcPr>
          <w:p w14:paraId="73EB1BE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ED7D31"/>
            <w:vAlign w:val="center"/>
          </w:tcPr>
          <w:p w14:paraId="1D9AF3E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5C8C476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0C9CFE4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7DD305C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2390F73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0B699A2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D4ABBF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671962E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53F4C52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84" w:type="dxa"/>
            <w:vMerge w:val="restart"/>
            <w:tcBorders>
              <w:top w:val="nil"/>
              <w:left w:val="single" w:sz="4" w:space="0" w:color="000000"/>
              <w:bottom w:val="single" w:sz="4" w:space="0" w:color="000000"/>
              <w:right w:val="single" w:sz="4" w:space="0" w:color="000000"/>
            </w:tcBorders>
            <w:shd w:val="clear" w:color="auto" w:fill="auto"/>
            <w:vAlign w:val="center"/>
          </w:tcPr>
          <w:p w14:paraId="703B9B8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2</w:t>
            </w:r>
          </w:p>
        </w:tc>
      </w:tr>
      <w:tr w:rsidR="00801BB6" w:rsidRPr="00801BB6" w14:paraId="5C6490A4" w14:textId="77777777" w:rsidTr="00D07CDD">
        <w:trPr>
          <w:trHeight w:val="255"/>
        </w:trPr>
        <w:tc>
          <w:tcPr>
            <w:tcW w:w="285" w:type="dxa"/>
            <w:vMerge/>
            <w:tcBorders>
              <w:top w:val="nil"/>
              <w:left w:val="single" w:sz="4" w:space="0" w:color="000000"/>
              <w:bottom w:val="single" w:sz="4" w:space="0" w:color="000000"/>
              <w:right w:val="single" w:sz="4" w:space="0" w:color="000000"/>
            </w:tcBorders>
            <w:shd w:val="clear" w:color="auto" w:fill="auto"/>
            <w:vAlign w:val="center"/>
          </w:tcPr>
          <w:p w14:paraId="3A5D29E3" w14:textId="77777777" w:rsidR="00801BB6" w:rsidRPr="00801BB6" w:rsidRDefault="00801BB6" w:rsidP="00801BB6">
            <w:pPr>
              <w:rPr>
                <w:rFonts w:ascii="Calibri" w:eastAsia="Times New Roman" w:hAnsi="Calibri" w:cs="Times New Roman"/>
                <w:color w:val="000000"/>
                <w:szCs w:val="20"/>
                <w:lang w:eastAsia="ru-RU"/>
              </w:rPr>
            </w:pPr>
          </w:p>
        </w:tc>
        <w:tc>
          <w:tcPr>
            <w:tcW w:w="301" w:type="dxa"/>
            <w:tcBorders>
              <w:top w:val="nil"/>
              <w:left w:val="nil"/>
              <w:bottom w:val="single" w:sz="4" w:space="0" w:color="000000"/>
              <w:right w:val="single" w:sz="4" w:space="0" w:color="000000"/>
            </w:tcBorders>
            <w:shd w:val="clear" w:color="auto" w:fill="BFBFBF"/>
            <w:vAlign w:val="center"/>
          </w:tcPr>
          <w:p w14:paraId="231CC55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ВЧ</w:t>
            </w:r>
          </w:p>
        </w:tc>
        <w:tc>
          <w:tcPr>
            <w:tcW w:w="245" w:type="dxa"/>
            <w:tcBorders>
              <w:top w:val="nil"/>
              <w:left w:val="nil"/>
              <w:bottom w:val="single" w:sz="4" w:space="0" w:color="000000"/>
              <w:right w:val="single" w:sz="4" w:space="0" w:color="000000"/>
            </w:tcBorders>
            <w:shd w:val="clear" w:color="auto" w:fill="BFBFBF"/>
            <w:vAlign w:val="center"/>
          </w:tcPr>
          <w:p w14:paraId="21CAF58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0239A62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78A8719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711ADA5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2E3731C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167D174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57F2C7E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17EC8D5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68F8007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BFBFBF"/>
            <w:vAlign w:val="center"/>
          </w:tcPr>
          <w:p w14:paraId="0D36298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BFBFBF"/>
            <w:vAlign w:val="center"/>
          </w:tcPr>
          <w:p w14:paraId="71E4BDA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6F4D32D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FA46DB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62112EC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483CCF3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auto"/>
              <w:right w:val="single" w:sz="4" w:space="0" w:color="000000"/>
            </w:tcBorders>
            <w:shd w:val="clear" w:color="auto" w:fill="BFBFBF"/>
            <w:vAlign w:val="center"/>
          </w:tcPr>
          <w:p w14:paraId="5FE6C7B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single" w:sz="4" w:space="0" w:color="auto"/>
              <w:left w:val="nil"/>
              <w:bottom w:val="single" w:sz="4" w:space="0" w:color="auto"/>
              <w:right w:val="single" w:sz="4" w:space="0" w:color="000000"/>
            </w:tcBorders>
            <w:shd w:val="clear" w:color="auto" w:fill="BFBFBF"/>
            <w:vAlign w:val="center"/>
          </w:tcPr>
          <w:p w14:paraId="3388F460"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813DD7E"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1D2503B7" w14:textId="77777777" w:rsidR="00801BB6" w:rsidRPr="00801BB6" w:rsidRDefault="00801BB6" w:rsidP="00801BB6">
            <w:pPr>
              <w:rPr>
                <w:rFonts w:ascii="Calibri" w:eastAsia="Times New Roman" w:hAnsi="Calibri" w:cs="Times New Roman"/>
                <w:color w:val="000000"/>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300C4E4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63231E7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554383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AFE257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22EF637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4C809B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929E63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7715D9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32037A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6030A4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0DAF44F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7F6013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3995F0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3DDEF39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2D33F19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3CC768B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auto"/>
              <w:right w:val="single" w:sz="4" w:space="0" w:color="000000"/>
            </w:tcBorders>
            <w:shd w:val="clear" w:color="auto" w:fill="BFBFBF"/>
            <w:vAlign w:val="center"/>
          </w:tcPr>
          <w:p w14:paraId="49085BC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auto"/>
              <w:right w:val="single" w:sz="4" w:space="0" w:color="000000"/>
            </w:tcBorders>
            <w:shd w:val="clear" w:color="auto" w:fill="BFBFBF"/>
            <w:vAlign w:val="center"/>
          </w:tcPr>
          <w:p w14:paraId="60B545A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253DA3C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48C2000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587355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3F15A0D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3BC95E2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single" w:sz="4" w:space="0" w:color="auto"/>
              <w:left w:val="single" w:sz="4" w:space="0" w:color="000000"/>
              <w:bottom w:val="single" w:sz="4" w:space="0" w:color="000000"/>
              <w:right w:val="single" w:sz="4" w:space="0" w:color="000000"/>
            </w:tcBorders>
            <w:shd w:val="clear" w:color="auto" w:fill="C9C9C9"/>
            <w:vAlign w:val="center"/>
          </w:tcPr>
          <w:p w14:paraId="372EFC61" w14:textId="77777777" w:rsidR="00801BB6" w:rsidRPr="00801BB6" w:rsidRDefault="00801BB6" w:rsidP="00801BB6">
            <w:pPr>
              <w:rPr>
                <w:rFonts w:ascii="Times New Roman" w:eastAsia="Times New Roman" w:hAnsi="Times New Roman" w:cs="Times New Roman"/>
                <w:b/>
                <w:color w:val="000000"/>
                <w:sz w:val="12"/>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ED7D31"/>
            <w:vAlign w:val="center"/>
          </w:tcPr>
          <w:p w14:paraId="2094DDC5"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0A0CA1D1"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1A87AD6"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577D2827"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777A33C9"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26219B22"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72493D97"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7ECCCCAD"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11D50EBF" w14:textId="77777777" w:rsidR="00801BB6" w:rsidRPr="00801BB6" w:rsidRDefault="00801BB6" w:rsidP="00801BB6">
            <w:pPr>
              <w:rPr>
                <w:rFonts w:ascii="Calibri" w:eastAsia="Times New Roman" w:hAnsi="Calibri" w:cs="Times New Roman"/>
                <w:color w:val="000000"/>
                <w:szCs w:val="20"/>
                <w:lang w:eastAsia="ru-RU"/>
              </w:rPr>
            </w:pPr>
          </w:p>
        </w:tc>
        <w:tc>
          <w:tcPr>
            <w:tcW w:w="284" w:type="dxa"/>
            <w:vMerge/>
            <w:tcBorders>
              <w:top w:val="nil"/>
              <w:left w:val="single" w:sz="4" w:space="0" w:color="000000"/>
              <w:bottom w:val="single" w:sz="4" w:space="0" w:color="000000"/>
              <w:right w:val="single" w:sz="4" w:space="0" w:color="000000"/>
            </w:tcBorders>
            <w:shd w:val="clear" w:color="auto" w:fill="auto"/>
            <w:vAlign w:val="center"/>
          </w:tcPr>
          <w:p w14:paraId="35A37FA4" w14:textId="77777777" w:rsidR="00801BB6" w:rsidRPr="00801BB6" w:rsidRDefault="00801BB6" w:rsidP="00801BB6">
            <w:pPr>
              <w:rPr>
                <w:rFonts w:ascii="Calibri" w:eastAsia="Times New Roman" w:hAnsi="Calibri" w:cs="Times New Roman"/>
                <w:color w:val="000000"/>
                <w:szCs w:val="20"/>
                <w:lang w:eastAsia="ru-RU"/>
              </w:rPr>
            </w:pPr>
          </w:p>
        </w:tc>
      </w:tr>
      <w:tr w:rsidR="00801BB6" w:rsidRPr="00801BB6" w14:paraId="42D6E466" w14:textId="77777777" w:rsidTr="00801BB6">
        <w:trPr>
          <w:trHeight w:val="255"/>
        </w:trPr>
        <w:tc>
          <w:tcPr>
            <w:tcW w:w="285" w:type="dxa"/>
            <w:vMerge w:val="restart"/>
            <w:tcBorders>
              <w:top w:val="nil"/>
              <w:left w:val="single" w:sz="4" w:space="0" w:color="000000"/>
              <w:bottom w:val="single" w:sz="4" w:space="0" w:color="000000"/>
              <w:right w:val="single" w:sz="4" w:space="0" w:color="000000"/>
            </w:tcBorders>
            <w:shd w:val="clear" w:color="auto" w:fill="auto"/>
            <w:vAlign w:val="center"/>
          </w:tcPr>
          <w:p w14:paraId="190DCA2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w:t>
            </w:r>
          </w:p>
        </w:tc>
        <w:tc>
          <w:tcPr>
            <w:tcW w:w="301" w:type="dxa"/>
            <w:tcBorders>
              <w:top w:val="nil"/>
              <w:left w:val="nil"/>
              <w:bottom w:val="single" w:sz="4" w:space="0" w:color="000000"/>
              <w:right w:val="single" w:sz="4" w:space="0" w:color="000000"/>
            </w:tcBorders>
            <w:shd w:val="clear" w:color="auto" w:fill="auto"/>
            <w:vAlign w:val="center"/>
          </w:tcPr>
          <w:p w14:paraId="41112D8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ОЧ</w:t>
            </w:r>
          </w:p>
        </w:tc>
        <w:tc>
          <w:tcPr>
            <w:tcW w:w="245" w:type="dxa"/>
            <w:tcBorders>
              <w:top w:val="nil"/>
              <w:left w:val="nil"/>
              <w:bottom w:val="single" w:sz="4" w:space="0" w:color="000000"/>
              <w:right w:val="single" w:sz="4" w:space="0" w:color="000000"/>
            </w:tcBorders>
            <w:shd w:val="clear" w:color="auto" w:fill="auto"/>
            <w:vAlign w:val="center"/>
          </w:tcPr>
          <w:p w14:paraId="4B0D964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634BC92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6D7104C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23D1532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307011F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566D911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4464C65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691A22B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auto"/>
            <w:vAlign w:val="center"/>
          </w:tcPr>
          <w:p w14:paraId="2AB3A7C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auto"/>
            <w:vAlign w:val="center"/>
          </w:tcPr>
          <w:p w14:paraId="4937F4C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auto"/>
            <w:vAlign w:val="center"/>
          </w:tcPr>
          <w:p w14:paraId="02B54ED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009DF62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46F8250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8B19AF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1092AE2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662FDF6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auto"/>
              <w:right w:val="single" w:sz="4" w:space="0" w:color="000000"/>
            </w:tcBorders>
            <w:shd w:val="clear" w:color="auto" w:fill="auto"/>
            <w:vAlign w:val="center"/>
          </w:tcPr>
          <w:p w14:paraId="5599D54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09979F0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single" w:sz="4" w:space="0" w:color="000000"/>
              <w:bottom w:val="single" w:sz="4" w:space="0" w:color="000000"/>
              <w:right w:val="single" w:sz="4" w:space="0" w:color="000000"/>
            </w:tcBorders>
            <w:shd w:val="clear" w:color="auto" w:fill="FFC000"/>
            <w:vAlign w:val="center"/>
          </w:tcPr>
          <w:p w14:paraId="18BC4C5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tcBorders>
              <w:top w:val="nil"/>
              <w:left w:val="nil"/>
              <w:bottom w:val="single" w:sz="4" w:space="0" w:color="000000"/>
              <w:right w:val="single" w:sz="4" w:space="0" w:color="000000"/>
            </w:tcBorders>
            <w:shd w:val="clear" w:color="auto" w:fill="auto"/>
            <w:vAlign w:val="center"/>
          </w:tcPr>
          <w:p w14:paraId="0AC8C6E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383289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69B9FEA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1F6C256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12E422E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51CF2F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52A25DF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39FB1A2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auto"/>
            <w:vAlign w:val="center"/>
          </w:tcPr>
          <w:p w14:paraId="7127331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07DEF868"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0FEC708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7CA6584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1495056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33FC9B5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7CDFC2B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2F3E31E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00B0F0"/>
            <w:vAlign w:val="center"/>
          </w:tcPr>
          <w:p w14:paraId="000D977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auto"/>
              <w:right w:val="single" w:sz="4" w:space="0" w:color="000000"/>
            </w:tcBorders>
            <w:shd w:val="clear" w:color="auto" w:fill="ED7D31"/>
            <w:vAlign w:val="center"/>
          </w:tcPr>
          <w:p w14:paraId="2479096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w:t>
            </w:r>
          </w:p>
        </w:tc>
        <w:tc>
          <w:tcPr>
            <w:tcW w:w="271" w:type="dxa"/>
            <w:vMerge w:val="restart"/>
            <w:tcBorders>
              <w:top w:val="nil"/>
              <w:left w:val="nil"/>
              <w:bottom w:val="single" w:sz="4" w:space="0" w:color="000000"/>
              <w:right w:val="single" w:sz="4" w:space="0" w:color="000000"/>
            </w:tcBorders>
            <w:shd w:val="clear" w:color="auto" w:fill="FF0000"/>
            <w:vAlign w:val="center"/>
          </w:tcPr>
          <w:p w14:paraId="52696A7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312710E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42BF6EE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450EE56B"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67840E9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Г</w:t>
            </w:r>
          </w:p>
        </w:tc>
        <w:tc>
          <w:tcPr>
            <w:tcW w:w="271" w:type="dxa"/>
            <w:vMerge w:val="restart"/>
            <w:tcBorders>
              <w:top w:val="nil"/>
              <w:left w:val="single" w:sz="4" w:space="0" w:color="000000"/>
              <w:bottom w:val="single" w:sz="4" w:space="0" w:color="000000"/>
              <w:right w:val="single" w:sz="4" w:space="0" w:color="000000"/>
            </w:tcBorders>
            <w:shd w:val="clear" w:color="auto" w:fill="FF0000"/>
            <w:vAlign w:val="center"/>
          </w:tcPr>
          <w:p w14:paraId="5031879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Г</w:t>
            </w: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172B443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71E4805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661D6B3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11A616F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2BCAAA6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18F7707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 </w:t>
            </w: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67A1FFD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 </w:t>
            </w: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4CE08B9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 </w:t>
            </w:r>
          </w:p>
        </w:tc>
        <w:tc>
          <w:tcPr>
            <w:tcW w:w="271" w:type="dxa"/>
            <w:vMerge w:val="restart"/>
            <w:tcBorders>
              <w:top w:val="nil"/>
              <w:left w:val="single" w:sz="4" w:space="0" w:color="000000"/>
              <w:bottom w:val="single" w:sz="4" w:space="0" w:color="000000"/>
              <w:right w:val="single" w:sz="4" w:space="0" w:color="000000"/>
            </w:tcBorders>
            <w:shd w:val="clear" w:color="auto" w:fill="auto"/>
            <w:vAlign w:val="center"/>
          </w:tcPr>
          <w:p w14:paraId="5D57C0F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 </w:t>
            </w:r>
          </w:p>
        </w:tc>
        <w:tc>
          <w:tcPr>
            <w:tcW w:w="284" w:type="dxa"/>
            <w:vMerge w:val="restart"/>
            <w:tcBorders>
              <w:top w:val="nil"/>
              <w:left w:val="single" w:sz="4" w:space="0" w:color="000000"/>
              <w:bottom w:val="single" w:sz="4" w:space="0" w:color="000000"/>
              <w:right w:val="single" w:sz="4" w:space="0" w:color="000000"/>
            </w:tcBorders>
            <w:shd w:val="clear" w:color="auto" w:fill="auto"/>
            <w:vAlign w:val="center"/>
          </w:tcPr>
          <w:p w14:paraId="0A92F53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3</w:t>
            </w:r>
          </w:p>
        </w:tc>
      </w:tr>
      <w:tr w:rsidR="00801BB6" w:rsidRPr="00801BB6" w14:paraId="3E727C1B" w14:textId="77777777" w:rsidTr="00801BB6">
        <w:trPr>
          <w:trHeight w:val="255"/>
        </w:trPr>
        <w:tc>
          <w:tcPr>
            <w:tcW w:w="285" w:type="dxa"/>
            <w:vMerge/>
            <w:tcBorders>
              <w:top w:val="nil"/>
              <w:left w:val="single" w:sz="4" w:space="0" w:color="000000"/>
              <w:bottom w:val="single" w:sz="4" w:space="0" w:color="000000"/>
              <w:right w:val="single" w:sz="4" w:space="0" w:color="000000"/>
            </w:tcBorders>
            <w:shd w:val="clear" w:color="auto" w:fill="auto"/>
            <w:vAlign w:val="center"/>
          </w:tcPr>
          <w:p w14:paraId="49050295" w14:textId="77777777" w:rsidR="00801BB6" w:rsidRPr="00801BB6" w:rsidRDefault="00801BB6" w:rsidP="00801BB6">
            <w:pPr>
              <w:rPr>
                <w:rFonts w:ascii="Calibri" w:eastAsia="Times New Roman" w:hAnsi="Calibri" w:cs="Times New Roman"/>
                <w:color w:val="000000"/>
                <w:szCs w:val="20"/>
                <w:lang w:eastAsia="ru-RU"/>
              </w:rPr>
            </w:pPr>
          </w:p>
        </w:tc>
        <w:tc>
          <w:tcPr>
            <w:tcW w:w="301" w:type="dxa"/>
            <w:tcBorders>
              <w:top w:val="nil"/>
              <w:left w:val="nil"/>
              <w:bottom w:val="single" w:sz="4" w:space="0" w:color="000000"/>
              <w:right w:val="single" w:sz="4" w:space="0" w:color="000000"/>
            </w:tcBorders>
            <w:shd w:val="clear" w:color="auto" w:fill="BFBFBF"/>
            <w:vAlign w:val="center"/>
          </w:tcPr>
          <w:p w14:paraId="6040ECB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r w:rsidRPr="00801BB6">
              <w:rPr>
                <w:rFonts w:ascii="Times New Roman" w:eastAsia="Times New Roman" w:hAnsi="Times New Roman" w:cs="Times New Roman"/>
                <w:b/>
                <w:color w:val="000000"/>
                <w:sz w:val="12"/>
                <w:szCs w:val="20"/>
                <w:lang w:eastAsia="ru-RU"/>
              </w:rPr>
              <w:t>ВЧ</w:t>
            </w:r>
          </w:p>
        </w:tc>
        <w:tc>
          <w:tcPr>
            <w:tcW w:w="245" w:type="dxa"/>
            <w:tcBorders>
              <w:top w:val="nil"/>
              <w:left w:val="nil"/>
              <w:bottom w:val="single" w:sz="4" w:space="0" w:color="000000"/>
              <w:right w:val="single" w:sz="4" w:space="0" w:color="000000"/>
            </w:tcBorders>
            <w:shd w:val="clear" w:color="auto" w:fill="BFBFBF"/>
            <w:vAlign w:val="center"/>
          </w:tcPr>
          <w:p w14:paraId="35C4FE9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6168D5B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0DDB403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2F3B786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17874CB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3C967932"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73B44AE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66AA74A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45" w:type="dxa"/>
            <w:tcBorders>
              <w:top w:val="nil"/>
              <w:left w:val="nil"/>
              <w:bottom w:val="single" w:sz="4" w:space="0" w:color="000000"/>
              <w:right w:val="single" w:sz="4" w:space="0" w:color="000000"/>
            </w:tcBorders>
            <w:shd w:val="clear" w:color="auto" w:fill="BFBFBF"/>
            <w:vAlign w:val="center"/>
          </w:tcPr>
          <w:p w14:paraId="344A2AD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BFBFBF"/>
            <w:vAlign w:val="center"/>
          </w:tcPr>
          <w:p w14:paraId="1C5B7EB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2" w:type="dxa"/>
            <w:tcBorders>
              <w:top w:val="nil"/>
              <w:left w:val="nil"/>
              <w:bottom w:val="single" w:sz="4" w:space="0" w:color="000000"/>
              <w:right w:val="single" w:sz="4" w:space="0" w:color="000000"/>
            </w:tcBorders>
            <w:shd w:val="clear" w:color="auto" w:fill="BFBFBF"/>
            <w:vAlign w:val="center"/>
          </w:tcPr>
          <w:p w14:paraId="7D17D8F6"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6EB49F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B8107C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0013697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03C16807"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2DC082B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single" w:sz="4" w:space="0" w:color="auto"/>
              <w:left w:val="nil"/>
              <w:bottom w:val="single" w:sz="4" w:space="0" w:color="000000"/>
              <w:right w:val="single" w:sz="4" w:space="0" w:color="000000"/>
            </w:tcBorders>
            <w:shd w:val="clear" w:color="auto" w:fill="BFBFBF"/>
            <w:vAlign w:val="center"/>
          </w:tcPr>
          <w:p w14:paraId="4D62F053"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67AA8BF9"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C000"/>
            <w:vAlign w:val="center"/>
          </w:tcPr>
          <w:p w14:paraId="14C8B7E9" w14:textId="77777777" w:rsidR="00801BB6" w:rsidRPr="00801BB6" w:rsidRDefault="00801BB6" w:rsidP="00801BB6">
            <w:pPr>
              <w:rPr>
                <w:rFonts w:ascii="Calibri" w:eastAsia="Times New Roman" w:hAnsi="Calibri" w:cs="Times New Roman"/>
                <w:color w:val="000000"/>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344210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7B53E3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F2101A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504826B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B01771E"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0243AECA"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9953CA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6D4467CC"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744EF691"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456037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42CF2679"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2003C5AD"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4BC34FE5"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EDCDA10"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9A6516F"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1C8EDCF4"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nil"/>
              <w:left w:val="nil"/>
              <w:bottom w:val="single" w:sz="4" w:space="0" w:color="000000"/>
              <w:right w:val="single" w:sz="4" w:space="0" w:color="000000"/>
            </w:tcBorders>
            <w:shd w:val="clear" w:color="auto" w:fill="BFBFBF"/>
            <w:vAlign w:val="center"/>
          </w:tcPr>
          <w:p w14:paraId="2FBF3703" w14:textId="77777777" w:rsidR="00801BB6" w:rsidRPr="00801BB6" w:rsidRDefault="00801BB6" w:rsidP="00801BB6">
            <w:pPr>
              <w:jc w:val="center"/>
              <w:rPr>
                <w:rFonts w:ascii="Times New Roman" w:eastAsia="Times New Roman" w:hAnsi="Times New Roman" w:cs="Times New Roman"/>
                <w:b/>
                <w:color w:val="000000"/>
                <w:sz w:val="12"/>
                <w:szCs w:val="20"/>
                <w:lang w:eastAsia="ru-RU"/>
              </w:rPr>
            </w:pPr>
          </w:p>
        </w:tc>
        <w:tc>
          <w:tcPr>
            <w:tcW w:w="271" w:type="dxa"/>
            <w:tcBorders>
              <w:top w:val="single" w:sz="4" w:space="0" w:color="auto"/>
              <w:left w:val="nil"/>
              <w:bottom w:val="single" w:sz="4" w:space="0" w:color="000000"/>
              <w:right w:val="single" w:sz="4" w:space="0" w:color="000000"/>
            </w:tcBorders>
            <w:shd w:val="clear" w:color="auto" w:fill="BFBFBF"/>
            <w:vAlign w:val="center"/>
          </w:tcPr>
          <w:p w14:paraId="55AE34AC"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nil"/>
              <w:bottom w:val="single" w:sz="4" w:space="0" w:color="000000"/>
              <w:right w:val="single" w:sz="4" w:space="0" w:color="000000"/>
            </w:tcBorders>
            <w:shd w:val="clear" w:color="auto" w:fill="FF0000"/>
            <w:vAlign w:val="center"/>
          </w:tcPr>
          <w:p w14:paraId="1727885F"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62A76ED7"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4C540F23"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4FD5942C"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4FA22962"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FF0000"/>
            <w:vAlign w:val="center"/>
          </w:tcPr>
          <w:p w14:paraId="1B1A86CB"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63B1ECB1"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3BD21F10"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06FE7DB6"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6C295ADF"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09902037"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7930938D"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5799838E"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3758B7D4" w14:textId="77777777" w:rsidR="00801BB6" w:rsidRPr="00801BB6" w:rsidRDefault="00801BB6" w:rsidP="00801BB6">
            <w:pPr>
              <w:rPr>
                <w:rFonts w:ascii="Calibri" w:eastAsia="Times New Roman" w:hAnsi="Calibri" w:cs="Times New Roman"/>
                <w:color w:val="000000"/>
                <w:szCs w:val="20"/>
                <w:lang w:eastAsia="ru-RU"/>
              </w:rPr>
            </w:pPr>
          </w:p>
        </w:tc>
        <w:tc>
          <w:tcPr>
            <w:tcW w:w="271" w:type="dxa"/>
            <w:vMerge/>
            <w:tcBorders>
              <w:top w:val="nil"/>
              <w:left w:val="single" w:sz="4" w:space="0" w:color="000000"/>
              <w:bottom w:val="single" w:sz="4" w:space="0" w:color="000000"/>
              <w:right w:val="single" w:sz="4" w:space="0" w:color="000000"/>
            </w:tcBorders>
            <w:shd w:val="clear" w:color="auto" w:fill="auto"/>
            <w:vAlign w:val="center"/>
          </w:tcPr>
          <w:p w14:paraId="6191004D" w14:textId="77777777" w:rsidR="00801BB6" w:rsidRPr="00801BB6" w:rsidRDefault="00801BB6" w:rsidP="00801BB6">
            <w:pPr>
              <w:rPr>
                <w:rFonts w:ascii="Calibri" w:eastAsia="Times New Roman" w:hAnsi="Calibri" w:cs="Times New Roman"/>
                <w:color w:val="000000"/>
                <w:szCs w:val="20"/>
                <w:lang w:eastAsia="ru-RU"/>
              </w:rPr>
            </w:pPr>
          </w:p>
        </w:tc>
        <w:tc>
          <w:tcPr>
            <w:tcW w:w="284" w:type="dxa"/>
            <w:vMerge/>
            <w:tcBorders>
              <w:top w:val="nil"/>
              <w:left w:val="single" w:sz="4" w:space="0" w:color="000000"/>
              <w:bottom w:val="single" w:sz="4" w:space="0" w:color="000000"/>
              <w:right w:val="single" w:sz="4" w:space="0" w:color="000000"/>
            </w:tcBorders>
            <w:shd w:val="clear" w:color="auto" w:fill="auto"/>
            <w:vAlign w:val="center"/>
          </w:tcPr>
          <w:p w14:paraId="12C58455" w14:textId="77777777" w:rsidR="00801BB6" w:rsidRPr="00801BB6" w:rsidRDefault="00801BB6" w:rsidP="00801BB6">
            <w:pPr>
              <w:rPr>
                <w:rFonts w:ascii="Calibri" w:eastAsia="Times New Roman" w:hAnsi="Calibri" w:cs="Times New Roman"/>
                <w:color w:val="000000"/>
                <w:szCs w:val="20"/>
                <w:lang w:eastAsia="ru-RU"/>
              </w:rPr>
            </w:pPr>
          </w:p>
        </w:tc>
      </w:tr>
    </w:tbl>
    <w:p w14:paraId="280B62C4" w14:textId="57D8D18B" w:rsidR="00801BB6" w:rsidRDefault="00801BB6" w:rsidP="00144B89">
      <w:pPr>
        <w:pStyle w:val="114"/>
        <w:spacing w:after="0" w:line="240" w:lineRule="auto"/>
        <w:rPr>
          <w:bCs/>
        </w:rPr>
      </w:pPr>
    </w:p>
    <w:p w14:paraId="33EBA141" w14:textId="719619B2" w:rsidR="00801BB6" w:rsidRDefault="00801BB6" w:rsidP="00144B89">
      <w:pPr>
        <w:pStyle w:val="114"/>
        <w:spacing w:after="0" w:line="240" w:lineRule="auto"/>
        <w:rPr>
          <w:bCs/>
        </w:rPr>
      </w:pPr>
    </w:p>
    <w:p w14:paraId="3DE9C192" w14:textId="77777777" w:rsidR="00144B89" w:rsidRDefault="00144B89" w:rsidP="00801BB6">
      <w:pPr>
        <w:jc w:val="both"/>
        <w:rPr>
          <w:rFonts w:ascii="Times New Roman" w:hAnsi="Times New Roman" w:cs="Times New Roman"/>
          <w:sz w:val="18"/>
          <w:szCs w:val="18"/>
        </w:rPr>
      </w:pPr>
    </w:p>
    <w:p w14:paraId="4BB3E2F8" w14:textId="77777777" w:rsidR="00144B89" w:rsidRPr="00144B89" w:rsidRDefault="00144B89" w:rsidP="00144B89">
      <w:pPr>
        <w:ind w:firstLine="709"/>
        <w:jc w:val="both"/>
        <w:rPr>
          <w:rFonts w:ascii="Times New Roman" w:hAnsi="Times New Roman" w:cs="Times New Roman"/>
          <w:sz w:val="20"/>
          <w:szCs w:val="20"/>
        </w:rPr>
      </w:pPr>
      <w:r w:rsidRPr="00144B89">
        <w:rPr>
          <w:rFonts w:ascii="Times New Roman" w:hAnsi="Times New Roman" w:cs="Times New Roman"/>
          <w:sz w:val="20"/>
          <w:szCs w:val="20"/>
        </w:rPr>
        <w:t>Сокращения: ОЧ – обязательная часть образовательной программы; ВЧ – вариативная часть образовательной программы</w:t>
      </w:r>
      <w:r>
        <w:rPr>
          <w:rFonts w:ascii="Times New Roman" w:hAnsi="Times New Roman" w:cs="Times New Roman"/>
          <w:sz w:val="20"/>
          <w:szCs w:val="20"/>
        </w:rPr>
        <w:t>.</w:t>
      </w:r>
    </w:p>
    <w:p w14:paraId="4F171145" w14:textId="77777777" w:rsidR="00144B89" w:rsidRDefault="00144B89" w:rsidP="00144B89">
      <w:pPr>
        <w:rPr>
          <w:rFonts w:ascii="Times New Roman" w:eastAsia="Times New Roman" w:hAnsi="Times New Roman" w:cs="Times New Roman"/>
          <w:b/>
          <w:bCs/>
          <w:sz w:val="24"/>
          <w:szCs w:val="24"/>
        </w:rPr>
      </w:pPr>
    </w:p>
    <w:tbl>
      <w:tblPr>
        <w:tblW w:w="13497" w:type="dxa"/>
        <w:tblInd w:w="-5" w:type="dxa"/>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144B89" w:rsidRPr="00B02813" w14:paraId="780FDB71" w14:textId="77777777" w:rsidTr="00D740A1">
        <w:trPr>
          <w:trHeight w:val="270"/>
        </w:trPr>
        <w:tc>
          <w:tcPr>
            <w:tcW w:w="1080" w:type="dxa"/>
            <w:gridSpan w:val="2"/>
            <w:tcBorders>
              <w:top w:val="nil"/>
              <w:left w:val="nil"/>
              <w:bottom w:val="nil"/>
              <w:right w:val="nil"/>
            </w:tcBorders>
            <w:shd w:val="clear" w:color="auto" w:fill="auto"/>
            <w:noWrap/>
            <w:vAlign w:val="bottom"/>
            <w:hideMark/>
          </w:tcPr>
          <w:p w14:paraId="42FE615A" w14:textId="77777777" w:rsidR="00144B89" w:rsidRPr="00B02813" w:rsidRDefault="00144B89" w:rsidP="00AB20F3">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Обозначения:</w:t>
            </w:r>
          </w:p>
        </w:tc>
        <w:tc>
          <w:tcPr>
            <w:tcW w:w="540" w:type="dxa"/>
            <w:tcBorders>
              <w:top w:val="nil"/>
              <w:left w:val="nil"/>
              <w:bottom w:val="nil"/>
              <w:right w:val="nil"/>
            </w:tcBorders>
            <w:shd w:val="clear" w:color="auto" w:fill="auto"/>
            <w:noWrap/>
            <w:vAlign w:val="bottom"/>
            <w:hideMark/>
          </w:tcPr>
          <w:p w14:paraId="33E99901" w14:textId="77777777" w:rsidR="00144B89" w:rsidRPr="00B02813" w:rsidRDefault="00144B89" w:rsidP="00AB20F3">
            <w:pPr>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vAlign w:val="bottom"/>
            <w:hideMark/>
          </w:tcPr>
          <w:p w14:paraId="239F9701"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3C70BA76"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4BAE0414"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6DDF4A7B" w14:textId="77777777" w:rsidR="00144B89" w:rsidRPr="00B02813" w:rsidRDefault="00144B89" w:rsidP="00AB20F3">
            <w:pPr>
              <w:rPr>
                <w:rFonts w:ascii="Times New Roman" w:eastAsia="Times New Roman" w:hAnsi="Times New Roman" w:cs="Times New Roman"/>
                <w:sz w:val="20"/>
                <w:szCs w:val="20"/>
              </w:rPr>
            </w:pPr>
          </w:p>
        </w:tc>
        <w:tc>
          <w:tcPr>
            <w:tcW w:w="749" w:type="dxa"/>
            <w:tcBorders>
              <w:top w:val="nil"/>
              <w:left w:val="nil"/>
              <w:bottom w:val="nil"/>
              <w:right w:val="nil"/>
            </w:tcBorders>
            <w:shd w:val="clear" w:color="auto" w:fill="auto"/>
            <w:noWrap/>
            <w:vAlign w:val="bottom"/>
            <w:hideMark/>
          </w:tcPr>
          <w:p w14:paraId="2A393B0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0998BF9"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D9BBDE7"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vAlign w:val="bottom"/>
            <w:hideMark/>
          </w:tcPr>
          <w:p w14:paraId="6AD116D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267153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7A5E5C6" w14:textId="77777777" w:rsidR="00144B89" w:rsidRPr="00B02813" w:rsidRDefault="00144B89" w:rsidP="00AB20F3">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326CD471"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141EC21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B092B1F"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9C82FA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FD83EE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5F30B93" w14:textId="77777777" w:rsidR="00144B89" w:rsidRPr="00B02813" w:rsidRDefault="00144B89" w:rsidP="00AB20F3">
            <w:pPr>
              <w:rPr>
                <w:rFonts w:ascii="Times New Roman" w:eastAsia="Times New Roman" w:hAnsi="Times New Roman" w:cs="Times New Roman"/>
                <w:sz w:val="20"/>
                <w:szCs w:val="20"/>
              </w:rPr>
            </w:pPr>
          </w:p>
        </w:tc>
      </w:tr>
      <w:tr w:rsidR="00144B89" w:rsidRPr="00B02813" w14:paraId="347593B1" w14:textId="77777777" w:rsidTr="00D740A1">
        <w:trPr>
          <w:trHeight w:val="270"/>
        </w:trPr>
        <w:tc>
          <w:tcPr>
            <w:tcW w:w="540" w:type="dxa"/>
            <w:tcBorders>
              <w:top w:val="nil"/>
              <w:left w:val="nil"/>
              <w:bottom w:val="nil"/>
              <w:right w:val="nil"/>
            </w:tcBorders>
            <w:shd w:val="clear" w:color="auto" w:fill="auto"/>
            <w:noWrap/>
            <w:vAlign w:val="bottom"/>
            <w:hideMark/>
          </w:tcPr>
          <w:p w14:paraId="1362847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580EAB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DB8BF9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9A4F7B" w14:textId="77777777" w:rsidR="00144B89" w:rsidRPr="00B02813" w:rsidRDefault="00144B89" w:rsidP="00AB20F3">
            <w:pPr>
              <w:jc w:val="center"/>
              <w:rPr>
                <w:rFonts w:ascii="Times New Roman" w:eastAsia="Times New Roman" w:hAnsi="Times New Roman" w:cs="Times New Roman"/>
                <w:sz w:val="12"/>
                <w:szCs w:val="12"/>
              </w:rPr>
            </w:pPr>
          </w:p>
        </w:tc>
        <w:tc>
          <w:tcPr>
            <w:tcW w:w="2996" w:type="dxa"/>
            <w:gridSpan w:val="4"/>
            <w:tcBorders>
              <w:top w:val="nil"/>
              <w:left w:val="nil"/>
              <w:bottom w:val="nil"/>
              <w:right w:val="nil"/>
            </w:tcBorders>
            <w:shd w:val="clear" w:color="auto" w:fill="auto"/>
            <w:noWrap/>
            <w:vAlign w:val="center"/>
            <w:hideMark/>
          </w:tcPr>
          <w:p w14:paraId="41E7FCDF"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(обязательная часть)</w:t>
            </w:r>
          </w:p>
        </w:tc>
        <w:tc>
          <w:tcPr>
            <w:tcW w:w="540" w:type="dxa"/>
            <w:tcBorders>
              <w:top w:val="nil"/>
              <w:left w:val="nil"/>
              <w:bottom w:val="nil"/>
              <w:right w:val="nil"/>
            </w:tcBorders>
            <w:shd w:val="clear" w:color="auto" w:fill="auto"/>
            <w:noWrap/>
            <w:hideMark/>
          </w:tcPr>
          <w:p w14:paraId="7BDCD305"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6198691D"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F0578F2"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7FFD959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615644" w14:textId="77777777" w:rsidR="00144B89" w:rsidRPr="00B02813" w:rsidRDefault="00144B89" w:rsidP="00AB20F3">
            <w:pPr>
              <w:jc w:val="center"/>
              <w:rPr>
                <w:rFonts w:ascii="Times New Roman" w:eastAsia="Times New Roman" w:hAnsi="Times New Roman" w:cs="Times New Roman"/>
                <w:b/>
                <w:bCs/>
                <w:sz w:val="12"/>
                <w:szCs w:val="12"/>
              </w:rPr>
            </w:pPr>
          </w:p>
        </w:tc>
        <w:tc>
          <w:tcPr>
            <w:tcW w:w="2936" w:type="dxa"/>
            <w:tcBorders>
              <w:top w:val="nil"/>
              <w:left w:val="nil"/>
              <w:bottom w:val="nil"/>
              <w:right w:val="nil"/>
            </w:tcBorders>
            <w:shd w:val="clear" w:color="auto" w:fill="auto"/>
            <w:noWrap/>
            <w:vAlign w:val="center"/>
            <w:hideMark/>
          </w:tcPr>
          <w:p w14:paraId="37374B64"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Модули и дисциплины (вариативная часть)</w:t>
            </w:r>
          </w:p>
        </w:tc>
        <w:tc>
          <w:tcPr>
            <w:tcW w:w="540" w:type="dxa"/>
            <w:tcBorders>
              <w:top w:val="nil"/>
              <w:left w:val="nil"/>
              <w:bottom w:val="nil"/>
              <w:right w:val="nil"/>
            </w:tcBorders>
            <w:shd w:val="clear" w:color="auto" w:fill="auto"/>
            <w:noWrap/>
            <w:hideMark/>
          </w:tcPr>
          <w:p w14:paraId="5F540941"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nil"/>
              <w:left w:val="nil"/>
              <w:bottom w:val="nil"/>
              <w:right w:val="nil"/>
            </w:tcBorders>
            <w:shd w:val="clear" w:color="auto" w:fill="auto"/>
            <w:noWrap/>
            <w:hideMark/>
          </w:tcPr>
          <w:p w14:paraId="35F3D8D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6D32605"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4D666D3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6D782021" w14:textId="77777777" w:rsidR="00144B89" w:rsidRPr="00B02813" w:rsidRDefault="00144B89" w:rsidP="00AB20F3">
            <w:pPr>
              <w:rPr>
                <w:rFonts w:ascii="Times New Roman" w:eastAsia="Times New Roman" w:hAnsi="Times New Roman" w:cs="Times New Roman"/>
                <w:sz w:val="20"/>
                <w:szCs w:val="20"/>
              </w:rPr>
            </w:pPr>
          </w:p>
        </w:tc>
      </w:tr>
      <w:tr w:rsidR="00144B89" w:rsidRPr="00B02813" w14:paraId="54D3E7B5" w14:textId="77777777" w:rsidTr="00D740A1">
        <w:trPr>
          <w:trHeight w:val="255"/>
        </w:trPr>
        <w:tc>
          <w:tcPr>
            <w:tcW w:w="540" w:type="dxa"/>
            <w:tcBorders>
              <w:top w:val="nil"/>
              <w:left w:val="nil"/>
              <w:bottom w:val="nil"/>
              <w:right w:val="nil"/>
            </w:tcBorders>
            <w:shd w:val="clear" w:color="auto" w:fill="auto"/>
            <w:noWrap/>
            <w:vAlign w:val="bottom"/>
            <w:hideMark/>
          </w:tcPr>
          <w:p w14:paraId="1DAFB0F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7824A80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14F0C81"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409F835C"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2996" w:type="dxa"/>
            <w:gridSpan w:val="4"/>
            <w:tcBorders>
              <w:top w:val="nil"/>
              <w:left w:val="nil"/>
              <w:bottom w:val="nil"/>
              <w:right w:val="nil"/>
            </w:tcBorders>
            <w:shd w:val="clear" w:color="auto" w:fill="auto"/>
            <w:noWrap/>
            <w:vAlign w:val="center"/>
            <w:hideMark/>
          </w:tcPr>
          <w:p w14:paraId="427F39BD"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Промежуточная аттестация</w:t>
            </w:r>
          </w:p>
        </w:tc>
        <w:tc>
          <w:tcPr>
            <w:tcW w:w="54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5D6CEEB"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w:t>
            </w:r>
          </w:p>
        </w:tc>
        <w:tc>
          <w:tcPr>
            <w:tcW w:w="1085" w:type="dxa"/>
            <w:gridSpan w:val="2"/>
            <w:tcBorders>
              <w:top w:val="nil"/>
              <w:left w:val="nil"/>
              <w:bottom w:val="nil"/>
              <w:right w:val="nil"/>
            </w:tcBorders>
            <w:shd w:val="clear" w:color="auto" w:fill="auto"/>
            <w:noWrap/>
            <w:vAlign w:val="bottom"/>
            <w:hideMark/>
          </w:tcPr>
          <w:p w14:paraId="3CCCDD3F"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Каникулы</w:t>
            </w:r>
          </w:p>
        </w:tc>
        <w:tc>
          <w:tcPr>
            <w:tcW w:w="540" w:type="dxa"/>
            <w:tcBorders>
              <w:top w:val="nil"/>
              <w:left w:val="nil"/>
              <w:bottom w:val="nil"/>
              <w:right w:val="nil"/>
            </w:tcBorders>
            <w:shd w:val="clear" w:color="auto" w:fill="auto"/>
            <w:noWrap/>
            <w:vAlign w:val="bottom"/>
            <w:hideMark/>
          </w:tcPr>
          <w:p w14:paraId="1A50857E"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54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E1DF0D1" w14:textId="77777777" w:rsidR="00144B89" w:rsidRPr="00B02813" w:rsidRDefault="00144B89" w:rsidP="00AB20F3">
            <w:pPr>
              <w:jc w:val="cente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Г</w:t>
            </w:r>
          </w:p>
        </w:tc>
        <w:tc>
          <w:tcPr>
            <w:tcW w:w="5636" w:type="dxa"/>
            <w:gridSpan w:val="6"/>
            <w:tcBorders>
              <w:top w:val="nil"/>
              <w:left w:val="nil"/>
              <w:bottom w:val="nil"/>
              <w:right w:val="nil"/>
            </w:tcBorders>
            <w:shd w:val="clear" w:color="auto" w:fill="auto"/>
            <w:hideMark/>
          </w:tcPr>
          <w:p w14:paraId="7DAC44AF" w14:textId="77777777" w:rsidR="00144B89" w:rsidRPr="00B02813" w:rsidRDefault="00144B89" w:rsidP="00AB20F3">
            <w:pPr>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 xml:space="preserve">       Государственная итоговая аттестация</w:t>
            </w:r>
          </w:p>
        </w:tc>
      </w:tr>
      <w:tr w:rsidR="00144B89" w:rsidRPr="00B02813" w14:paraId="17CF2DFB" w14:textId="77777777" w:rsidTr="00D740A1">
        <w:trPr>
          <w:trHeight w:val="270"/>
        </w:trPr>
        <w:tc>
          <w:tcPr>
            <w:tcW w:w="540" w:type="dxa"/>
            <w:tcBorders>
              <w:top w:val="nil"/>
              <w:left w:val="nil"/>
              <w:bottom w:val="nil"/>
              <w:right w:val="nil"/>
            </w:tcBorders>
            <w:shd w:val="clear" w:color="auto" w:fill="auto"/>
            <w:noWrap/>
            <w:vAlign w:val="bottom"/>
            <w:hideMark/>
          </w:tcPr>
          <w:p w14:paraId="606CE797"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CFD67B8"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080CBD8"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14:paraId="5818FAAE" w14:textId="77777777" w:rsidR="00144B89" w:rsidRPr="00B02813" w:rsidRDefault="00144B89" w:rsidP="00AB20F3">
            <w:pPr>
              <w:jc w:val="center"/>
              <w:rPr>
                <w:rFonts w:ascii="Times New Roman" w:eastAsia="Times New Roman" w:hAnsi="Times New Roman" w:cs="Times New Roman"/>
                <w:sz w:val="12"/>
                <w:szCs w:val="12"/>
              </w:rPr>
            </w:pPr>
            <w:r w:rsidRPr="00B02813">
              <w:rPr>
                <w:rFonts w:ascii="Times New Roman" w:eastAsia="Times New Roman" w:hAnsi="Times New Roman" w:cs="Times New Roman"/>
                <w:sz w:val="12"/>
                <w:szCs w:val="12"/>
              </w:rPr>
              <w:t>П</w:t>
            </w:r>
          </w:p>
        </w:tc>
        <w:tc>
          <w:tcPr>
            <w:tcW w:w="1498" w:type="dxa"/>
            <w:gridSpan w:val="2"/>
            <w:tcBorders>
              <w:top w:val="nil"/>
              <w:left w:val="nil"/>
              <w:bottom w:val="nil"/>
              <w:right w:val="nil"/>
            </w:tcBorders>
            <w:shd w:val="clear" w:color="auto" w:fill="auto"/>
            <w:noWrap/>
            <w:vAlign w:val="center"/>
            <w:hideMark/>
          </w:tcPr>
          <w:p w14:paraId="5155BD8D" w14:textId="77777777" w:rsidR="00144B89" w:rsidRPr="00B02813" w:rsidRDefault="00144B89" w:rsidP="00AB20F3">
            <w:pPr>
              <w:ind w:firstLineChars="100" w:firstLine="120"/>
              <w:rPr>
                <w:rFonts w:ascii="Times New Roman" w:eastAsia="Times New Roman" w:hAnsi="Times New Roman" w:cs="Times New Roman"/>
                <w:b/>
                <w:bCs/>
                <w:sz w:val="12"/>
                <w:szCs w:val="12"/>
              </w:rPr>
            </w:pPr>
            <w:r w:rsidRPr="00B02813">
              <w:rPr>
                <w:rFonts w:ascii="Times New Roman" w:eastAsia="Times New Roman" w:hAnsi="Times New Roman" w:cs="Times New Roman"/>
                <w:b/>
                <w:bCs/>
                <w:sz w:val="12"/>
                <w:szCs w:val="12"/>
              </w:rPr>
              <w:t>Практики</w:t>
            </w:r>
          </w:p>
        </w:tc>
        <w:tc>
          <w:tcPr>
            <w:tcW w:w="749" w:type="dxa"/>
            <w:tcBorders>
              <w:top w:val="nil"/>
              <w:left w:val="nil"/>
              <w:bottom w:val="nil"/>
              <w:right w:val="nil"/>
            </w:tcBorders>
            <w:shd w:val="clear" w:color="auto" w:fill="auto"/>
            <w:noWrap/>
            <w:vAlign w:val="bottom"/>
            <w:hideMark/>
          </w:tcPr>
          <w:p w14:paraId="6155A9FB" w14:textId="77777777" w:rsidR="00144B89" w:rsidRPr="00B02813" w:rsidRDefault="00144B89" w:rsidP="00AB20F3">
            <w:pPr>
              <w:ind w:firstLineChars="100" w:firstLine="120"/>
              <w:rPr>
                <w:rFonts w:ascii="Times New Roman" w:eastAsia="Times New Roman" w:hAnsi="Times New Roman" w:cs="Times New Roman"/>
                <w:b/>
                <w:bCs/>
                <w:sz w:val="12"/>
                <w:szCs w:val="12"/>
              </w:rPr>
            </w:pPr>
          </w:p>
        </w:tc>
        <w:tc>
          <w:tcPr>
            <w:tcW w:w="749" w:type="dxa"/>
            <w:tcBorders>
              <w:top w:val="nil"/>
              <w:left w:val="nil"/>
              <w:bottom w:val="nil"/>
              <w:right w:val="nil"/>
            </w:tcBorders>
            <w:shd w:val="clear" w:color="auto" w:fill="auto"/>
            <w:noWrap/>
            <w:vAlign w:val="bottom"/>
            <w:hideMark/>
          </w:tcPr>
          <w:p w14:paraId="2E66E145"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3BDCDAC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hideMark/>
          </w:tcPr>
          <w:p w14:paraId="22C2AFEF" w14:textId="77777777" w:rsidR="00144B89" w:rsidRPr="00B02813" w:rsidRDefault="00144B89" w:rsidP="00AB20F3">
            <w:pPr>
              <w:rPr>
                <w:rFonts w:ascii="Times New Roman" w:eastAsia="Times New Roman" w:hAnsi="Times New Roman" w:cs="Times New Roman"/>
                <w:sz w:val="20"/>
                <w:szCs w:val="20"/>
              </w:rPr>
            </w:pPr>
          </w:p>
        </w:tc>
        <w:tc>
          <w:tcPr>
            <w:tcW w:w="545" w:type="dxa"/>
            <w:tcBorders>
              <w:top w:val="nil"/>
              <w:left w:val="nil"/>
              <w:bottom w:val="nil"/>
              <w:right w:val="nil"/>
            </w:tcBorders>
            <w:shd w:val="clear" w:color="auto" w:fill="auto"/>
            <w:noWrap/>
            <w:hideMark/>
          </w:tcPr>
          <w:p w14:paraId="21E425EA"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88F3D6D"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3A345A03" w14:textId="77777777" w:rsidR="00144B89" w:rsidRPr="00B02813" w:rsidRDefault="00144B89" w:rsidP="00AB20F3">
            <w:pPr>
              <w:rPr>
                <w:rFonts w:ascii="Times New Roman" w:eastAsia="Times New Roman" w:hAnsi="Times New Roman" w:cs="Times New Roman"/>
                <w:sz w:val="20"/>
                <w:szCs w:val="20"/>
              </w:rPr>
            </w:pPr>
          </w:p>
        </w:tc>
        <w:tc>
          <w:tcPr>
            <w:tcW w:w="2936" w:type="dxa"/>
            <w:tcBorders>
              <w:top w:val="nil"/>
              <w:left w:val="nil"/>
              <w:bottom w:val="nil"/>
              <w:right w:val="nil"/>
            </w:tcBorders>
            <w:shd w:val="clear" w:color="auto" w:fill="auto"/>
            <w:noWrap/>
            <w:vAlign w:val="bottom"/>
            <w:hideMark/>
          </w:tcPr>
          <w:p w14:paraId="056DEFA6"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658F5C8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47DD0A0C"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05D73CE3"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4791BB" w14:textId="77777777" w:rsidR="00144B89" w:rsidRPr="00B02813" w:rsidRDefault="00144B89" w:rsidP="00AB20F3">
            <w:pP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14:paraId="2DAE6E6E" w14:textId="77777777" w:rsidR="00144B89" w:rsidRPr="00B02813" w:rsidRDefault="00144B89" w:rsidP="00AB20F3">
            <w:pPr>
              <w:rPr>
                <w:rFonts w:ascii="Times New Roman" w:eastAsia="Times New Roman" w:hAnsi="Times New Roman" w:cs="Times New Roman"/>
                <w:sz w:val="20"/>
                <w:szCs w:val="20"/>
              </w:rPr>
            </w:pPr>
          </w:p>
        </w:tc>
      </w:tr>
    </w:tbl>
    <w:p w14:paraId="0223BC9F" w14:textId="77777777" w:rsidR="00144B89" w:rsidRDefault="00144B89" w:rsidP="00144B89">
      <w:pPr>
        <w:ind w:firstLine="709"/>
        <w:jc w:val="both"/>
        <w:rPr>
          <w:rFonts w:ascii="Times New Roman" w:hAnsi="Times New Roman"/>
          <w:sz w:val="28"/>
          <w:szCs w:val="28"/>
        </w:rPr>
      </w:pPr>
    </w:p>
    <w:p w14:paraId="3007C959" w14:textId="77777777" w:rsidR="00144B89" w:rsidRDefault="00144B89" w:rsidP="00144B89">
      <w:pPr>
        <w:ind w:firstLine="709"/>
        <w:jc w:val="both"/>
        <w:rPr>
          <w:rFonts w:ascii="Times New Roman" w:hAnsi="Times New Roman"/>
          <w:sz w:val="28"/>
          <w:szCs w:val="28"/>
          <w:highlight w:val="yellow"/>
        </w:rPr>
        <w:sectPr w:rsidR="00144B89" w:rsidSect="00446800">
          <w:pgSz w:w="16838" w:h="11906" w:orient="landscape"/>
          <w:pgMar w:top="1135" w:right="962" w:bottom="850" w:left="1134" w:header="708" w:footer="708" w:gutter="0"/>
          <w:cols w:space="708"/>
          <w:docGrid w:linePitch="360"/>
        </w:sectPr>
      </w:pPr>
    </w:p>
    <w:p w14:paraId="35C42DE8" w14:textId="77777777" w:rsidR="00144B89" w:rsidRPr="00C33E48" w:rsidRDefault="00144B89" w:rsidP="00144B89">
      <w:pPr>
        <w:pStyle w:val="114"/>
        <w:spacing w:after="0" w:line="240" w:lineRule="auto"/>
        <w:rPr>
          <w:b/>
        </w:rPr>
      </w:pPr>
      <w:bookmarkStart w:id="49" w:name="_Toc151844065"/>
      <w:bookmarkStart w:id="50" w:name="_Toc158807395"/>
      <w:r w:rsidRPr="00252FFB">
        <w:rPr>
          <w:bCs/>
        </w:rPr>
        <w:lastRenderedPageBreak/>
        <w:t>5.3. Примерные рабочие программы учебных дисциплин</w:t>
      </w:r>
      <w:r>
        <w:t xml:space="preserve"> и </w:t>
      </w:r>
      <w:r w:rsidRPr="00A44B98">
        <w:t>профессиональных модулей</w:t>
      </w:r>
      <w:bookmarkEnd w:id="49"/>
      <w:bookmarkEnd w:id="50"/>
    </w:p>
    <w:p w14:paraId="4221EE34" w14:textId="42FECF97" w:rsidR="00144B89" w:rsidRPr="00B02813" w:rsidRDefault="0085737A" w:rsidP="00144B89">
      <w:pPr>
        <w:ind w:firstLine="709"/>
        <w:jc w:val="both"/>
        <w:rPr>
          <w:rFonts w:ascii="Times New Roman" w:hAnsi="Times New Roman" w:cs="Times New Roman"/>
          <w:sz w:val="24"/>
          <w:szCs w:val="24"/>
        </w:rPr>
      </w:pPr>
      <w:r w:rsidRPr="00054796">
        <w:rPr>
          <w:rFonts w:ascii="Times New Roman" w:hAnsi="Times New Roman" w:cs="Times New Roman"/>
          <w:sz w:val="24"/>
          <w:szCs w:val="24"/>
        </w:rPr>
        <w:t>Примерная рабочая</w:t>
      </w:r>
      <w:r w:rsidR="00144B89" w:rsidRPr="00B02813">
        <w:rPr>
          <w:rFonts w:ascii="Times New Roman" w:hAnsi="Times New Roman" w:cs="Times New Roman"/>
          <w:sz w:val="24"/>
          <w:szCs w:val="24"/>
        </w:rPr>
        <w:t xml:space="preserve"> программа учебной дисциплины (модуля) является составной частью образовательн</w:t>
      </w:r>
      <w:r w:rsidR="00144B89">
        <w:rPr>
          <w:rFonts w:ascii="Times New Roman" w:hAnsi="Times New Roman" w:cs="Times New Roman"/>
          <w:sz w:val="24"/>
          <w:szCs w:val="24"/>
        </w:rPr>
        <w:t>о</w:t>
      </w:r>
      <w:r w:rsidR="00144B89" w:rsidRPr="00B02813">
        <w:rPr>
          <w:rFonts w:ascii="Times New Roman" w:hAnsi="Times New Roman" w:cs="Times New Roman"/>
          <w:sz w:val="24"/>
          <w:szCs w:val="24"/>
        </w:rPr>
        <w:t xml:space="preserve">й программы и определяет содержание дисциплины (модуля), </w:t>
      </w:r>
      <w:r w:rsidR="00144B89" w:rsidRPr="00092627">
        <w:rPr>
          <w:rFonts w:ascii="Times New Roman" w:hAnsi="Times New Roman" w:cs="Times New Roman"/>
          <w:sz w:val="24"/>
          <w:szCs w:val="24"/>
        </w:rPr>
        <w:t>запланированные результат</w:t>
      </w:r>
      <w:r w:rsidR="00144B89" w:rsidRPr="00AC75D3">
        <w:rPr>
          <w:rFonts w:ascii="Times New Roman" w:hAnsi="Times New Roman" w:cs="Times New Roman"/>
          <w:sz w:val="24"/>
          <w:szCs w:val="24"/>
        </w:rPr>
        <w:t>ы</w:t>
      </w:r>
      <w:r w:rsidR="00144B89" w:rsidRPr="00751213">
        <w:rPr>
          <w:rFonts w:ascii="Times New Roman" w:hAnsi="Times New Roman" w:cs="Times New Roman"/>
          <w:sz w:val="24"/>
          <w:szCs w:val="24"/>
        </w:rPr>
        <w:t xml:space="preserve"> обучения</w:t>
      </w:r>
      <w:r w:rsidR="00144B89" w:rsidRPr="00B02813">
        <w:rPr>
          <w:rFonts w:ascii="Times New Roman" w:hAnsi="Times New Roman" w:cs="Times New Roman"/>
          <w:sz w:val="24"/>
          <w:szCs w:val="24"/>
        </w:rPr>
        <w:t xml:space="preserve">,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2ABC2153" w14:textId="77777777" w:rsidR="00144B89" w:rsidRPr="00A44B98" w:rsidRDefault="00144B89" w:rsidP="00144B89">
      <w:pPr>
        <w:ind w:firstLine="709"/>
        <w:jc w:val="both"/>
        <w:rPr>
          <w:rFonts w:ascii="Times New Roman" w:hAnsi="Times New Roman" w:cs="Times New Roman"/>
          <w:sz w:val="24"/>
          <w:szCs w:val="24"/>
        </w:rPr>
      </w:pPr>
      <w:r w:rsidRPr="00A44B98">
        <w:rPr>
          <w:rFonts w:ascii="Times New Roman" w:hAnsi="Times New Roman" w:cs="Times New Roman"/>
          <w:sz w:val="24"/>
          <w:szCs w:val="24"/>
        </w:rP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0E573E3A" w14:textId="77777777" w:rsidR="00144B89" w:rsidRPr="00C63463" w:rsidRDefault="00144B89" w:rsidP="00144B89">
      <w:pPr>
        <w:ind w:firstLine="709"/>
        <w:jc w:val="both"/>
        <w:rPr>
          <w:rFonts w:ascii="Times New Roman" w:eastAsia="Times New Roman" w:hAnsi="Times New Roman" w:cs="Times New Roman"/>
          <w:sz w:val="24"/>
          <w:szCs w:val="24"/>
          <w:lang w:eastAsia="ru-RU"/>
        </w:rPr>
      </w:pPr>
      <w:r w:rsidRPr="00C63463">
        <w:rPr>
          <w:rFonts w:ascii="Times New Roman" w:eastAsia="Segoe UI" w:hAnsi="Times New Roman" w:cs="Times New Roman"/>
          <w:sz w:val="24"/>
          <w:szCs w:val="24"/>
          <w:lang w:eastAsia="ru-RU"/>
        </w:rP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w:t>
      </w:r>
      <w:r w:rsidR="00FB3428">
        <w:rPr>
          <w:rFonts w:ascii="Times New Roman" w:eastAsia="Segoe UI" w:hAnsi="Times New Roman" w:cs="Times New Roman"/>
          <w:sz w:val="24"/>
          <w:szCs w:val="24"/>
          <w:lang w:eastAsia="ru-RU"/>
        </w:rPr>
        <w:t>-П</w:t>
      </w:r>
      <w:r w:rsidRPr="00C63463">
        <w:rPr>
          <w:rFonts w:ascii="Times New Roman" w:eastAsia="Segoe UI" w:hAnsi="Times New Roman" w:cs="Times New Roman"/>
          <w:sz w:val="24"/>
          <w:szCs w:val="24"/>
          <w:lang w:eastAsia="ru-RU"/>
        </w:rPr>
        <w:t>.</w:t>
      </w:r>
    </w:p>
    <w:p w14:paraId="43FAFF14" w14:textId="77777777" w:rsidR="00144B89" w:rsidRDefault="00144B89" w:rsidP="00144B89">
      <w:pPr>
        <w:rPr>
          <w:rFonts w:ascii="Times New Roman" w:eastAsia="Times New Roman" w:hAnsi="Times New Roman" w:cs="Times New Roman"/>
        </w:rPr>
      </w:pPr>
    </w:p>
    <w:p w14:paraId="0F186B19" w14:textId="77777777" w:rsidR="00144B89" w:rsidRPr="00252FFB" w:rsidRDefault="00144B89" w:rsidP="00144B89">
      <w:pPr>
        <w:pStyle w:val="114"/>
        <w:spacing w:after="0" w:line="240" w:lineRule="auto"/>
        <w:rPr>
          <w:bCs/>
        </w:rPr>
      </w:pPr>
      <w:bookmarkStart w:id="51" w:name="_Toc151844066"/>
      <w:bookmarkStart w:id="52" w:name="_Toc158807396"/>
      <w:r w:rsidRPr="00252FFB">
        <w:rPr>
          <w:bCs/>
        </w:rPr>
        <w:t>5.4. Примерная рабочая программа воспитания</w:t>
      </w:r>
      <w:r>
        <w:rPr>
          <w:bCs/>
        </w:rPr>
        <w:t xml:space="preserve"> </w:t>
      </w:r>
      <w:r w:rsidRPr="00BD2185">
        <w:rPr>
          <w:rFonts w:eastAsia="Times New Roman"/>
        </w:rPr>
        <w:t xml:space="preserve">и </w:t>
      </w:r>
      <w:r>
        <w:rPr>
          <w:rFonts w:eastAsia="Times New Roman"/>
        </w:rPr>
        <w:t xml:space="preserve">примерный </w:t>
      </w:r>
      <w:r w:rsidRPr="00BD2185">
        <w:rPr>
          <w:rFonts w:eastAsia="Times New Roman"/>
        </w:rPr>
        <w:t>календарный план воспитательной работы</w:t>
      </w:r>
      <w:bookmarkEnd w:id="51"/>
      <w:bookmarkEnd w:id="52"/>
    </w:p>
    <w:p w14:paraId="36D166D7" w14:textId="77777777" w:rsidR="00144B89" w:rsidRPr="00BD2185" w:rsidRDefault="00144B89" w:rsidP="00144B89">
      <w:pPr>
        <w:ind w:firstLine="709"/>
        <w:jc w:val="both"/>
        <w:rPr>
          <w:rFonts w:ascii="Times New Roman" w:eastAsia="Times New Roman" w:hAnsi="Times New Roman" w:cs="Times New Roman"/>
          <w:sz w:val="24"/>
          <w:szCs w:val="24"/>
        </w:rPr>
      </w:pPr>
      <w:r w:rsidRPr="00BD2185">
        <w:rPr>
          <w:rFonts w:ascii="Times New Roman" w:eastAsia="Times New Roman" w:hAnsi="Times New Roman" w:cs="Times New Roman"/>
          <w:sz w:val="24"/>
          <w:szCs w:val="24"/>
        </w:rP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1A6307E5" w14:textId="68DC2DE0" w:rsidR="00144B89" w:rsidRDefault="00144B89" w:rsidP="00144B89">
      <w:pPr>
        <w:shd w:val="clear" w:color="auto" w:fill="FFFFFF" w:themeFill="background1"/>
        <w:suppressAutoHyphens/>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Примерная р</w:t>
      </w:r>
      <w:r w:rsidRPr="00BD2185">
        <w:rPr>
          <w:rFonts w:ascii="Times New Roman" w:eastAsia="Times New Roman" w:hAnsi="Times New Roman" w:cs="Times New Roman"/>
          <w:sz w:val="24"/>
          <w:szCs w:val="24"/>
        </w:rPr>
        <w:t xml:space="preserve">абочая программа воспитания и </w:t>
      </w:r>
      <w:r>
        <w:rPr>
          <w:rFonts w:ascii="Times New Roman" w:eastAsia="Times New Roman" w:hAnsi="Times New Roman" w:cs="Times New Roman"/>
          <w:sz w:val="24"/>
          <w:szCs w:val="24"/>
        </w:rPr>
        <w:t xml:space="preserve">примерный </w:t>
      </w:r>
      <w:r w:rsidRPr="00BD2185">
        <w:rPr>
          <w:rFonts w:ascii="Times New Roman" w:eastAsia="Times New Roman" w:hAnsi="Times New Roman" w:cs="Times New Roman"/>
          <w:sz w:val="24"/>
          <w:szCs w:val="24"/>
        </w:rPr>
        <w:t xml:space="preserve">календарный план воспитательной работы </w:t>
      </w:r>
      <w:r>
        <w:rPr>
          <w:rFonts w:ascii="Times New Roman" w:eastAsia="Times New Roman" w:hAnsi="Times New Roman" w:cs="Times New Roman"/>
          <w:sz w:val="24"/>
          <w:szCs w:val="24"/>
        </w:rPr>
        <w:t xml:space="preserve">по </w:t>
      </w:r>
      <w:r w:rsidR="001712E6" w:rsidRPr="001712E6">
        <w:rPr>
          <w:rFonts w:ascii="Times New Roman" w:eastAsia="Calibri" w:hAnsi="Times New Roman" w:cs="Times New Roman"/>
          <w:bCs/>
          <w:iCs/>
          <w:sz w:val="24"/>
          <w:szCs w:val="24"/>
        </w:rPr>
        <w:t>специальности</w:t>
      </w:r>
      <w:r w:rsidR="001712E6" w:rsidRPr="00BD2185">
        <w:rPr>
          <w:rFonts w:ascii="Times New Roman" w:eastAsia="Times New Roman" w:hAnsi="Times New Roman" w:cs="Times New Roman"/>
          <w:sz w:val="24"/>
          <w:szCs w:val="24"/>
        </w:rPr>
        <w:t xml:space="preserve"> </w:t>
      </w:r>
      <w:r w:rsidRPr="00BD2185">
        <w:rPr>
          <w:rFonts w:ascii="Times New Roman" w:eastAsia="Times New Roman" w:hAnsi="Times New Roman" w:cs="Times New Roman"/>
          <w:sz w:val="24"/>
          <w:szCs w:val="24"/>
        </w:rPr>
        <w:t>представлены в Приложении 5.</w:t>
      </w:r>
    </w:p>
    <w:p w14:paraId="6432A219" w14:textId="77777777" w:rsidR="00144B89" w:rsidRPr="007165F3" w:rsidRDefault="00144B89" w:rsidP="00144B89">
      <w:pPr>
        <w:autoSpaceDE w:val="0"/>
        <w:autoSpaceDN w:val="0"/>
        <w:adjustRightInd w:val="0"/>
        <w:rPr>
          <w:rFonts w:ascii="Times New Roman" w:hAnsi="Times New Roman" w:cs="Times New Roman"/>
          <w:color w:val="000000"/>
          <w:sz w:val="24"/>
          <w:szCs w:val="24"/>
        </w:rPr>
      </w:pPr>
    </w:p>
    <w:p w14:paraId="058184FC" w14:textId="77777777" w:rsidR="00144B89" w:rsidRDefault="00144B89" w:rsidP="00144B89">
      <w:pPr>
        <w:pStyle w:val="114"/>
        <w:spacing w:after="0" w:line="240" w:lineRule="auto"/>
      </w:pPr>
      <w:bookmarkStart w:id="53" w:name="_Toc151844067"/>
      <w:bookmarkStart w:id="54" w:name="_Toc158807397"/>
      <w:r>
        <w:t>5.5. Практическая подготовка</w:t>
      </w:r>
      <w:bookmarkEnd w:id="53"/>
      <w:bookmarkEnd w:id="54"/>
    </w:p>
    <w:p w14:paraId="54D75A3D" w14:textId="77777777" w:rsidR="00144B89" w:rsidRPr="00985111" w:rsidRDefault="00144B89" w:rsidP="00144B89">
      <w:pPr>
        <w:suppressAutoHyphens/>
        <w:ind w:firstLine="709"/>
        <w:jc w:val="both"/>
        <w:rPr>
          <w:rFonts w:ascii="Times New Roman" w:hAnsi="Times New Roman" w:cs="Times New Roman"/>
          <w:bCs/>
          <w:sz w:val="24"/>
          <w:szCs w:val="24"/>
        </w:rPr>
      </w:pPr>
      <w:r>
        <w:rPr>
          <w:rFonts w:ascii="Times New Roman" w:eastAsia="Times New Roman" w:hAnsi="Times New Roman" w:cs="Times New Roman"/>
          <w:sz w:val="24"/>
          <w:szCs w:val="24"/>
        </w:rP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64ADB3D2" w14:textId="77777777" w:rsidR="00144B89" w:rsidRPr="00985111" w:rsidRDefault="00144B89" w:rsidP="00144B89">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76D85B13" w14:textId="77777777" w:rsidR="00144B89" w:rsidRPr="00985111" w:rsidRDefault="00144B89" w:rsidP="00144B89">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Образовательная деятельность в форме практической подготовки:</w:t>
      </w:r>
    </w:p>
    <w:p w14:paraId="652AD54C" w14:textId="15B04335" w:rsidR="00144B89" w:rsidRPr="00B978AE" w:rsidRDefault="00144B89" w:rsidP="00CD425C">
      <w:pPr>
        <w:numPr>
          <w:ilvl w:val="0"/>
          <w:numId w:val="1"/>
        </w:numPr>
        <w:suppressAutoHyphens/>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реализуется</w:t>
      </w:r>
      <w:r>
        <w:rPr>
          <w:rFonts w:ascii="Times New Roman" w:hAnsi="Times New Roman" w:cs="Times New Roman"/>
          <w:bCs/>
          <w:sz w:val="24"/>
          <w:szCs w:val="24"/>
        </w:rPr>
        <w:t xml:space="preserve">, </w:t>
      </w:r>
      <w:r w:rsidRPr="00B978AE">
        <w:rPr>
          <w:rFonts w:ascii="Times New Roman" w:hAnsi="Times New Roman" w:cs="Times New Roman"/>
          <w:bCs/>
          <w:sz w:val="24"/>
          <w:szCs w:val="24"/>
        </w:rPr>
        <w:t xml:space="preserve">в том числе на рабочем месте предприятия работодателя, при проведении практических и лабораторных занятий, </w:t>
      </w:r>
      <w:r w:rsidRPr="00782ED7">
        <w:rPr>
          <w:rFonts w:ascii="Times New Roman" w:hAnsi="Times New Roman" w:cs="Times New Roman"/>
          <w:bCs/>
          <w:iCs/>
          <w:sz w:val="24"/>
          <w:szCs w:val="24"/>
        </w:rPr>
        <w:t>выполнении курсового проектирования</w:t>
      </w:r>
      <w:r w:rsidRPr="00B978AE">
        <w:rPr>
          <w:rFonts w:ascii="Times New Roman" w:hAnsi="Times New Roman" w:cs="Times New Roman"/>
          <w:bCs/>
          <w:sz w:val="24"/>
          <w:szCs w:val="24"/>
        </w:rPr>
        <w:t>, всех видов практики и иных видов учебной деятельности;</w:t>
      </w:r>
    </w:p>
    <w:p w14:paraId="3745A5F1" w14:textId="77777777" w:rsidR="00144B89" w:rsidRPr="00B978AE" w:rsidRDefault="00144B89" w:rsidP="00CD425C">
      <w:pPr>
        <w:numPr>
          <w:ilvl w:val="0"/>
          <w:numId w:val="1"/>
        </w:numPr>
        <w:suppressAutoHyphens/>
        <w:ind w:left="0" w:firstLine="709"/>
        <w:jc w:val="both"/>
        <w:rPr>
          <w:rFonts w:ascii="Times New Roman" w:hAnsi="Times New Roman" w:cs="Times New Roman"/>
          <w:bCs/>
          <w:sz w:val="24"/>
          <w:szCs w:val="24"/>
        </w:rPr>
      </w:pPr>
      <w:r w:rsidRPr="00B978AE">
        <w:rPr>
          <w:rFonts w:ascii="Times New Roman" w:hAnsi="Times New Roman" w:cs="Times New Roman"/>
          <w:bCs/>
          <w:sz w:val="24"/>
          <w:szCs w:val="24"/>
        </w:rP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05FBE685" w14:textId="77777777" w:rsidR="00144B89" w:rsidRPr="00B978AE" w:rsidRDefault="00144B89" w:rsidP="00144B89">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2BC7393C" w14:textId="77777777" w:rsidR="00144B89" w:rsidRPr="00985111" w:rsidRDefault="00144B89" w:rsidP="00144B89">
      <w:pPr>
        <w:suppressAutoHyphens/>
        <w:ind w:firstLine="709"/>
        <w:jc w:val="both"/>
        <w:rPr>
          <w:rFonts w:ascii="Times New Roman" w:hAnsi="Times New Roman" w:cs="Times New Roman"/>
          <w:bCs/>
          <w:sz w:val="24"/>
          <w:szCs w:val="24"/>
        </w:rPr>
      </w:pPr>
      <w:r w:rsidRPr="00B978AE">
        <w:rPr>
          <w:rFonts w:ascii="Times New Roman" w:hAnsi="Times New Roman" w:cs="Times New Roman"/>
          <w:bCs/>
          <w:sz w:val="24"/>
          <w:szCs w:val="24"/>
        </w:rP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14EB8020" w14:textId="77777777" w:rsidR="00144B89" w:rsidRDefault="00144B89" w:rsidP="00144B89">
      <w:pPr>
        <w:autoSpaceDE w:val="0"/>
        <w:autoSpaceDN w:val="0"/>
        <w:adjustRightInd w:val="0"/>
        <w:ind w:firstLine="709"/>
        <w:rPr>
          <w:rFonts w:ascii="Times New Roman" w:hAnsi="Times New Roman" w:cs="Times New Roman"/>
          <w:color w:val="000000"/>
          <w:sz w:val="24"/>
          <w:szCs w:val="24"/>
        </w:rPr>
      </w:pPr>
    </w:p>
    <w:p w14:paraId="6893C724" w14:textId="77777777" w:rsidR="00446800" w:rsidRDefault="00446800" w:rsidP="00144B89">
      <w:pPr>
        <w:autoSpaceDE w:val="0"/>
        <w:autoSpaceDN w:val="0"/>
        <w:adjustRightInd w:val="0"/>
        <w:ind w:firstLine="709"/>
        <w:rPr>
          <w:rFonts w:ascii="Times New Roman" w:hAnsi="Times New Roman" w:cs="Times New Roman"/>
          <w:color w:val="000000"/>
          <w:sz w:val="24"/>
          <w:szCs w:val="24"/>
        </w:rPr>
      </w:pPr>
    </w:p>
    <w:p w14:paraId="7782190C" w14:textId="77777777" w:rsidR="00446800" w:rsidRDefault="00446800" w:rsidP="00144B89">
      <w:pPr>
        <w:autoSpaceDE w:val="0"/>
        <w:autoSpaceDN w:val="0"/>
        <w:adjustRightInd w:val="0"/>
        <w:ind w:firstLine="709"/>
        <w:rPr>
          <w:rFonts w:ascii="Times New Roman" w:hAnsi="Times New Roman" w:cs="Times New Roman"/>
          <w:color w:val="000000"/>
          <w:sz w:val="24"/>
          <w:szCs w:val="24"/>
        </w:rPr>
      </w:pPr>
    </w:p>
    <w:p w14:paraId="299F107C" w14:textId="77777777" w:rsidR="00144B89" w:rsidRPr="00B02813" w:rsidRDefault="00144B89" w:rsidP="00144B89">
      <w:pPr>
        <w:pStyle w:val="114"/>
        <w:spacing w:after="0" w:line="240" w:lineRule="auto"/>
      </w:pPr>
      <w:bookmarkStart w:id="55" w:name="_Toc151844068"/>
      <w:bookmarkStart w:id="56" w:name="_Toc158807398"/>
      <w:r w:rsidRPr="00B02813">
        <w:lastRenderedPageBreak/>
        <w:t>5.</w:t>
      </w:r>
      <w:r>
        <w:t>6</w:t>
      </w:r>
      <w:r w:rsidRPr="00B02813">
        <w:t>. Государственная итоговая аттестация</w:t>
      </w:r>
      <w:bookmarkEnd w:id="55"/>
      <w:bookmarkEnd w:id="56"/>
    </w:p>
    <w:p w14:paraId="56483C1D" w14:textId="77777777" w:rsidR="00144B89" w:rsidRPr="00B02813" w:rsidRDefault="00144B89" w:rsidP="00144B89">
      <w:pPr>
        <w:autoSpaceDE w:val="0"/>
        <w:autoSpaceDN w:val="0"/>
        <w:adjustRightInd w:val="0"/>
        <w:ind w:firstLine="709"/>
        <w:jc w:val="both"/>
        <w:rPr>
          <w:rFonts w:ascii="Times New Roman" w:hAnsi="Times New Roman" w:cs="Times New Roman"/>
          <w:color w:val="000000"/>
          <w:sz w:val="24"/>
          <w:szCs w:val="24"/>
        </w:rPr>
      </w:pPr>
      <w:r w:rsidRPr="00B02813">
        <w:rPr>
          <w:rFonts w:ascii="Times New Roman" w:hAnsi="Times New Roman" w:cs="Times New Roman"/>
          <w:color w:val="000000"/>
          <w:sz w:val="24"/>
          <w:szCs w:val="24"/>
        </w:rPr>
        <w:t xml:space="preserve">Государственная итоговая аттестация осуществляется в соответствии с Порядком проведения ГИА. </w:t>
      </w:r>
    </w:p>
    <w:p w14:paraId="2C3700EC" w14:textId="77777777" w:rsidR="00144B89" w:rsidRPr="00B02813" w:rsidRDefault="00144B89" w:rsidP="00144B89">
      <w:pPr>
        <w:autoSpaceDE w:val="0"/>
        <w:autoSpaceDN w:val="0"/>
        <w:adjustRightInd w:val="0"/>
        <w:ind w:firstLine="709"/>
        <w:rPr>
          <w:rFonts w:ascii="Times New Roman" w:hAnsi="Times New Roman" w:cs="Times New Roman"/>
          <w:color w:val="000000"/>
          <w:sz w:val="24"/>
          <w:szCs w:val="24"/>
        </w:rPr>
      </w:pPr>
      <w:r w:rsidRPr="00B02813">
        <w:rPr>
          <w:rFonts w:ascii="Times New Roman" w:hAnsi="Times New Roman" w:cs="Times New Roman"/>
          <w:color w:val="000000"/>
          <w:sz w:val="24"/>
          <w:szCs w:val="24"/>
        </w:rPr>
        <w:t xml:space="preserve">Государственная итоговая аттестация обучающихся проводится в </w:t>
      </w:r>
      <w:r>
        <w:rPr>
          <w:rFonts w:ascii="Times New Roman" w:hAnsi="Times New Roman" w:cs="Times New Roman"/>
          <w:color w:val="000000"/>
          <w:sz w:val="24"/>
          <w:szCs w:val="24"/>
        </w:rPr>
        <w:t xml:space="preserve">следующей </w:t>
      </w:r>
      <w:r w:rsidRPr="00B02813">
        <w:rPr>
          <w:rFonts w:ascii="Times New Roman" w:hAnsi="Times New Roman" w:cs="Times New Roman"/>
          <w:color w:val="000000"/>
          <w:sz w:val="24"/>
          <w:szCs w:val="24"/>
        </w:rPr>
        <w:t>форме:</w:t>
      </w:r>
    </w:p>
    <w:p w14:paraId="75C93687" w14:textId="77777777" w:rsidR="00144B89" w:rsidRPr="00F565E2" w:rsidRDefault="00144B89" w:rsidP="00144B89">
      <w:pPr>
        <w:autoSpaceDE w:val="0"/>
        <w:autoSpaceDN w:val="0"/>
        <w:adjustRightInd w:val="0"/>
        <w:ind w:firstLine="709"/>
        <w:jc w:val="both"/>
        <w:rPr>
          <w:rFonts w:ascii="Times New Roman" w:hAnsi="Times New Roman" w:cs="Times New Roman"/>
          <w:iCs/>
          <w:sz w:val="24"/>
          <w:szCs w:val="24"/>
        </w:rPr>
      </w:pPr>
      <w:r w:rsidRPr="00F565E2">
        <w:rPr>
          <w:rFonts w:ascii="Times New Roman" w:hAnsi="Times New Roman" w:cs="Times New Roman"/>
          <w:iCs/>
          <w:sz w:val="24"/>
          <w:szCs w:val="24"/>
          <w:shd w:val="clear" w:color="auto" w:fill="FFFFFF"/>
        </w:rPr>
        <w:t>демонстрационный экзамен и защита дипломного проекта (работы)</w:t>
      </w:r>
      <w:r w:rsidRPr="00F565E2">
        <w:rPr>
          <w:rFonts w:ascii="Times New Roman" w:hAnsi="Times New Roman" w:cs="Times New Roman"/>
          <w:iCs/>
          <w:sz w:val="24"/>
          <w:szCs w:val="24"/>
        </w:rPr>
        <w:t xml:space="preserve"> </w:t>
      </w:r>
    </w:p>
    <w:p w14:paraId="11EE9671" w14:textId="79E15202" w:rsidR="00144B89" w:rsidRPr="00F565E2" w:rsidRDefault="00144B89" w:rsidP="00144B89">
      <w:pPr>
        <w:shd w:val="clear" w:color="auto" w:fill="FFFFFF" w:themeFill="background1"/>
        <w:suppressAutoHyphens/>
        <w:ind w:firstLine="709"/>
        <w:contextualSpacing/>
        <w:jc w:val="both"/>
        <w:rPr>
          <w:rFonts w:ascii="Times New Roman" w:hAnsi="Times New Roman" w:cs="Times New Roman"/>
          <w:sz w:val="24"/>
          <w:szCs w:val="24"/>
        </w:rPr>
      </w:pPr>
      <w:r w:rsidRPr="00F565E2">
        <w:rPr>
          <w:rFonts w:ascii="Times New Roman" w:hAnsi="Times New Roman" w:cs="Times New Roman"/>
          <w:sz w:val="24"/>
          <w:szCs w:val="24"/>
        </w:rPr>
        <w:t xml:space="preserve">Примерная программа ГИА включает общие сведения; </w:t>
      </w:r>
      <w:bookmarkStart w:id="57" w:name="_Hlk156814783"/>
      <w:r w:rsidRPr="00F565E2">
        <w:rPr>
          <w:rFonts w:ascii="Times New Roman" w:hAnsi="Times New Roman" w:cs="Times New Roman"/>
          <w:iCs/>
          <w:sz w:val="24"/>
          <w:szCs w:val="24"/>
        </w:rPr>
        <w:t>примерн</w:t>
      </w:r>
      <w:r w:rsidR="006A2449" w:rsidRPr="00F565E2">
        <w:rPr>
          <w:rFonts w:ascii="Times New Roman" w:hAnsi="Times New Roman" w:cs="Times New Roman"/>
          <w:iCs/>
          <w:sz w:val="24"/>
          <w:szCs w:val="24"/>
        </w:rPr>
        <w:t>ые</w:t>
      </w:r>
      <w:r w:rsidRPr="00F565E2">
        <w:rPr>
          <w:rFonts w:ascii="Times New Roman" w:hAnsi="Times New Roman" w:cs="Times New Roman"/>
          <w:iCs/>
          <w:sz w:val="24"/>
          <w:szCs w:val="24"/>
        </w:rPr>
        <w:t xml:space="preserve"> </w:t>
      </w:r>
      <w:r w:rsidR="006A2449" w:rsidRPr="00F565E2">
        <w:rPr>
          <w:rFonts w:ascii="Times New Roman" w:hAnsi="Times New Roman" w:cs="Times New Roman"/>
          <w:iCs/>
          <w:sz w:val="24"/>
          <w:szCs w:val="24"/>
        </w:rPr>
        <w:t>требования к проведению демонстрационного экзамена</w:t>
      </w:r>
      <w:r w:rsidR="00F565E2" w:rsidRPr="00F565E2">
        <w:rPr>
          <w:rFonts w:ascii="Times New Roman" w:hAnsi="Times New Roman" w:cs="Times New Roman"/>
          <w:iCs/>
          <w:sz w:val="24"/>
          <w:szCs w:val="24"/>
        </w:rPr>
        <w:t xml:space="preserve">; </w:t>
      </w:r>
      <w:r w:rsidRPr="00F565E2">
        <w:rPr>
          <w:rFonts w:ascii="Times New Roman" w:hAnsi="Times New Roman" w:cs="Times New Roman"/>
          <w:iCs/>
          <w:sz w:val="24"/>
          <w:szCs w:val="24"/>
        </w:rPr>
        <w:t xml:space="preserve">описание организации и проведения защиты дипломного проекта (работы) </w:t>
      </w:r>
      <w:bookmarkEnd w:id="57"/>
      <w:r w:rsidRPr="00F565E2">
        <w:rPr>
          <w:rFonts w:ascii="Times New Roman" w:hAnsi="Times New Roman" w:cs="Times New Roman"/>
          <w:sz w:val="24"/>
          <w:szCs w:val="24"/>
        </w:rPr>
        <w:t>Примерная программа ГИА представлена в приложении 4.</w:t>
      </w:r>
    </w:p>
    <w:p w14:paraId="090E38A8" w14:textId="77777777" w:rsidR="00144B89" w:rsidRPr="00F565E2" w:rsidRDefault="00144B89" w:rsidP="00144B89">
      <w:pPr>
        <w:shd w:val="clear" w:color="auto" w:fill="FFFFFF" w:themeFill="background1"/>
        <w:suppressAutoHyphens/>
        <w:ind w:firstLine="709"/>
        <w:contextualSpacing/>
        <w:jc w:val="both"/>
        <w:rPr>
          <w:rFonts w:ascii="Times New Roman" w:eastAsia="Calibri" w:hAnsi="Times New Roman" w:cs="Times New Roman"/>
          <w:sz w:val="24"/>
          <w:szCs w:val="24"/>
        </w:rPr>
      </w:pPr>
      <w:r w:rsidRPr="00F565E2">
        <w:rPr>
          <w:rFonts w:ascii="Times New Roman" w:eastAsia="Calibri" w:hAnsi="Times New Roman" w:cs="Times New Roman"/>
          <w:sz w:val="24"/>
          <w:szCs w:val="24"/>
        </w:rPr>
        <w:t xml:space="preserve">  </w:t>
      </w:r>
    </w:p>
    <w:p w14:paraId="01A04313" w14:textId="77777777" w:rsidR="00144B89" w:rsidRPr="00B02813" w:rsidRDefault="00144B89" w:rsidP="00085F0F">
      <w:pPr>
        <w:pStyle w:val="1"/>
        <w:pageBreakBefore/>
        <w:spacing w:before="0" w:after="0"/>
      </w:pPr>
      <w:bookmarkStart w:id="58" w:name="_Toc151844069"/>
      <w:bookmarkStart w:id="59" w:name="_Toc158807399"/>
      <w:r w:rsidRPr="00B02813">
        <w:lastRenderedPageBreak/>
        <w:t>Раздел 6. Примерные условия реализации образовательной программы</w:t>
      </w:r>
      <w:bookmarkEnd w:id="58"/>
      <w:bookmarkEnd w:id="59"/>
    </w:p>
    <w:p w14:paraId="293A4A54" w14:textId="77777777" w:rsidR="00144B89" w:rsidRDefault="00144B89" w:rsidP="00144B89"/>
    <w:p w14:paraId="3C4241F2" w14:textId="77777777" w:rsidR="00144B89" w:rsidRPr="00252FFB" w:rsidRDefault="00144B89" w:rsidP="00144B89">
      <w:pPr>
        <w:pStyle w:val="114"/>
        <w:spacing w:after="0" w:line="240" w:lineRule="auto"/>
        <w:rPr>
          <w:bCs/>
        </w:rPr>
      </w:pPr>
      <w:bookmarkStart w:id="60" w:name="_Toc151844070"/>
      <w:bookmarkStart w:id="61" w:name="_Toc158807400"/>
      <w:r w:rsidRPr="00252FFB">
        <w:rPr>
          <w:bCs/>
        </w:rPr>
        <w:t>6.1. Материально-техническое и учебно-методическое обеспечение образовательной программы</w:t>
      </w:r>
      <w:bookmarkEnd w:id="60"/>
      <w:bookmarkEnd w:id="61"/>
    </w:p>
    <w:p w14:paraId="54E8BB0D" w14:textId="77777777" w:rsidR="00144B89" w:rsidRPr="00B02813" w:rsidRDefault="00144B89" w:rsidP="00144B89">
      <w:pPr>
        <w:suppressAutoHyphens/>
        <w:ind w:firstLine="709"/>
        <w:jc w:val="both"/>
        <w:rPr>
          <w:rFonts w:ascii="Times New Roman" w:hAnsi="Times New Roman" w:cs="Times New Roman"/>
          <w:sz w:val="24"/>
          <w:szCs w:val="24"/>
        </w:rPr>
      </w:pPr>
      <w:r w:rsidRPr="00B02813">
        <w:rPr>
          <w:rFonts w:ascii="Times New Roman" w:hAnsi="Times New Roman" w:cs="Times New Roman"/>
          <w:sz w:val="24"/>
          <w:szCs w:val="24"/>
        </w:rPr>
        <w:t>6.1.1</w:t>
      </w:r>
      <w:r>
        <w:rPr>
          <w:rFonts w:ascii="Times New Roman" w:hAnsi="Times New Roman" w:cs="Times New Roman"/>
          <w:sz w:val="24"/>
          <w:szCs w:val="24"/>
        </w:rPr>
        <w:t>.</w:t>
      </w:r>
      <w:r w:rsidRPr="00B02813">
        <w:rPr>
          <w:rFonts w:ascii="Times New Roman" w:hAnsi="Times New Roman" w:cs="Times New Roman"/>
          <w:sz w:val="24"/>
          <w:szCs w:val="24"/>
        </w:rPr>
        <w:t xml:space="preserve"> Требования к материально-техническому и учебно-методическому обеспечению реализации образовательной программы </w:t>
      </w:r>
      <w:r w:rsidRPr="00B978AE">
        <w:rPr>
          <w:rFonts w:ascii="Times New Roman" w:hAnsi="Times New Roman" w:cs="Times New Roman"/>
          <w:sz w:val="24"/>
          <w:szCs w:val="24"/>
        </w:rPr>
        <w:t>установлены в соответствующем ФГОС СПО.</w:t>
      </w:r>
    </w:p>
    <w:p w14:paraId="7F5CCF44" w14:textId="77777777" w:rsidR="00144B89" w:rsidRPr="00B02813" w:rsidRDefault="00144B89" w:rsidP="00144B89">
      <w:pPr>
        <w:suppressAutoHyphens/>
        <w:ind w:firstLine="709"/>
        <w:contextualSpacing/>
        <w:jc w:val="both"/>
        <w:rPr>
          <w:rFonts w:ascii="Times New Roman" w:hAnsi="Times New Roman" w:cs="Times New Roman"/>
          <w:sz w:val="24"/>
          <w:szCs w:val="24"/>
        </w:rPr>
      </w:pPr>
      <w:r w:rsidRPr="00B02813">
        <w:rPr>
          <w:rFonts w:ascii="Times New Roman" w:hAnsi="Times New Roman" w:cs="Times New Roman"/>
          <w:sz w:val="24"/>
          <w:szCs w:val="24"/>
        </w:rPr>
        <w:t>Состав материально-технического и учебно-методического обеспечения, используемого в образовательном процессе, определяется в рабочих программах дисциплин (модулей).</w:t>
      </w:r>
    </w:p>
    <w:p w14:paraId="268852F9" w14:textId="4E918962" w:rsidR="00144B89" w:rsidRPr="00252FFB" w:rsidRDefault="00144B89" w:rsidP="00144B89">
      <w:pPr>
        <w:suppressAutoHyphens/>
        <w:ind w:firstLine="709"/>
        <w:contextualSpacing/>
        <w:jc w:val="both"/>
        <w:rPr>
          <w:rFonts w:ascii="Times New Roman" w:hAnsi="Times New Roman" w:cs="Times New Roman"/>
          <w:bCs/>
          <w:sz w:val="24"/>
          <w:szCs w:val="24"/>
        </w:rPr>
      </w:pPr>
      <w:r w:rsidRPr="00252FFB">
        <w:rPr>
          <w:rFonts w:ascii="Times New Roman" w:hAnsi="Times New Roman" w:cs="Times New Roman"/>
          <w:bCs/>
          <w:sz w:val="24"/>
          <w:szCs w:val="24"/>
        </w:rPr>
        <w:t>6.1.2</w:t>
      </w:r>
      <w:r w:rsidRPr="00054796">
        <w:rPr>
          <w:rFonts w:ascii="Times New Roman" w:hAnsi="Times New Roman" w:cs="Times New Roman"/>
          <w:bCs/>
          <w:sz w:val="24"/>
          <w:szCs w:val="24"/>
        </w:rPr>
        <w:t xml:space="preserve">. </w:t>
      </w:r>
      <w:r w:rsidR="006E52A0" w:rsidRPr="00054796">
        <w:rPr>
          <w:rFonts w:ascii="Times New Roman" w:hAnsi="Times New Roman" w:cs="Times New Roman"/>
          <w:bCs/>
          <w:sz w:val="24"/>
          <w:szCs w:val="24"/>
        </w:rPr>
        <w:t>Примерный перечень</w:t>
      </w:r>
      <w:r w:rsidRPr="00252FFB">
        <w:rPr>
          <w:rFonts w:ascii="Times New Roman" w:hAnsi="Times New Roman" w:cs="Times New Roman"/>
          <w:bCs/>
          <w:sz w:val="24"/>
          <w:szCs w:val="24"/>
        </w:rPr>
        <w:t xml:space="preserve"> специальных помещений для проведения занятий всех видов, предусмотренных образовательной программой</w:t>
      </w:r>
    </w:p>
    <w:p w14:paraId="56E3EA41" w14:textId="68F5324D" w:rsidR="00144B89"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Кабинеты:</w:t>
      </w:r>
    </w:p>
    <w:p w14:paraId="668198BC" w14:textId="77777777" w:rsidR="00B37893" w:rsidRDefault="00B37893" w:rsidP="00B37893">
      <w:pPr>
        <w:suppressAutoHyphens/>
        <w:ind w:firstLine="709"/>
        <w:contextualSpacing/>
        <w:rPr>
          <w:rFonts w:ascii="Times New Roman" w:hAnsi="Times New Roman" w:cs="Times New Roman"/>
          <w:sz w:val="24"/>
          <w:szCs w:val="24"/>
        </w:rPr>
      </w:pPr>
      <w:bookmarkStart w:id="62" w:name="_Hlk161302234"/>
      <w:r>
        <w:rPr>
          <w:rFonts w:ascii="Times New Roman" w:hAnsi="Times New Roman" w:cs="Times New Roman"/>
          <w:sz w:val="24"/>
          <w:szCs w:val="24"/>
        </w:rPr>
        <w:t>- с</w:t>
      </w:r>
      <w:r w:rsidRPr="0071108C">
        <w:rPr>
          <w:rFonts w:ascii="Times New Roman" w:hAnsi="Times New Roman" w:cs="Times New Roman"/>
          <w:sz w:val="24"/>
          <w:szCs w:val="24"/>
        </w:rPr>
        <w:t>оциально-гуманитарных дисциплин</w:t>
      </w:r>
      <w:bookmarkEnd w:id="62"/>
      <w:r>
        <w:rPr>
          <w:rFonts w:ascii="Times New Roman" w:hAnsi="Times New Roman" w:cs="Times New Roman"/>
          <w:sz w:val="24"/>
          <w:szCs w:val="24"/>
        </w:rPr>
        <w:t>;</w:t>
      </w:r>
    </w:p>
    <w:p w14:paraId="14CD5F7B" w14:textId="1776A4EF" w:rsidR="00B37893" w:rsidRDefault="00B37893" w:rsidP="00B37893">
      <w:pPr>
        <w:suppressAutoHyphens/>
        <w:ind w:firstLine="709"/>
        <w:contextualSpacing/>
        <w:rPr>
          <w:rFonts w:ascii="Times New Roman" w:hAnsi="Times New Roman" w:cs="Times New Roman"/>
          <w:sz w:val="24"/>
          <w:szCs w:val="24"/>
        </w:rPr>
      </w:pPr>
      <w:r>
        <w:rPr>
          <w:rFonts w:ascii="Times New Roman" w:hAnsi="Times New Roman" w:cs="Times New Roman"/>
          <w:sz w:val="24"/>
          <w:szCs w:val="24"/>
        </w:rPr>
        <w:t xml:space="preserve">- </w:t>
      </w:r>
      <w:r w:rsidR="000E4CA3">
        <w:rPr>
          <w:rFonts w:ascii="Times New Roman" w:hAnsi="Times New Roman" w:cs="Times New Roman"/>
          <w:bCs/>
          <w:sz w:val="24"/>
          <w:szCs w:val="24"/>
        </w:rPr>
        <w:t>о</w:t>
      </w:r>
      <w:r w:rsidR="000E4CA3" w:rsidRPr="000E4CA3">
        <w:rPr>
          <w:rFonts w:ascii="Times New Roman" w:hAnsi="Times New Roman" w:cs="Times New Roman"/>
          <w:bCs/>
          <w:sz w:val="24"/>
          <w:szCs w:val="24"/>
        </w:rPr>
        <w:t>храны труда и безопасности жизнедеятельности</w:t>
      </w:r>
      <w:r>
        <w:rPr>
          <w:rFonts w:ascii="Times New Roman" w:hAnsi="Times New Roman" w:cs="Times New Roman"/>
          <w:sz w:val="24"/>
          <w:szCs w:val="24"/>
        </w:rPr>
        <w:t>;</w:t>
      </w:r>
    </w:p>
    <w:p w14:paraId="25D4BCD7" w14:textId="77777777" w:rsidR="00B37893" w:rsidRDefault="00B37893" w:rsidP="00B37893">
      <w:pPr>
        <w:suppressAutoHyphens/>
        <w:ind w:firstLine="709"/>
        <w:contextualSpacing/>
        <w:rPr>
          <w:rFonts w:ascii="Times New Roman" w:hAnsi="Times New Roman" w:cs="Times New Roman"/>
          <w:sz w:val="24"/>
          <w:szCs w:val="24"/>
        </w:rPr>
      </w:pPr>
      <w:r>
        <w:rPr>
          <w:rFonts w:ascii="Times New Roman" w:hAnsi="Times New Roman" w:cs="Times New Roman"/>
          <w:sz w:val="24"/>
          <w:szCs w:val="24"/>
        </w:rPr>
        <w:t>- о</w:t>
      </w:r>
      <w:r w:rsidRPr="0071108C">
        <w:rPr>
          <w:rFonts w:ascii="Times New Roman" w:hAnsi="Times New Roman" w:cs="Times New Roman"/>
          <w:sz w:val="24"/>
          <w:szCs w:val="24"/>
        </w:rPr>
        <w:t>бщепрофессиональных дисциплин и МДК</w:t>
      </w:r>
      <w:r>
        <w:rPr>
          <w:rFonts w:ascii="Times New Roman" w:hAnsi="Times New Roman" w:cs="Times New Roman"/>
          <w:sz w:val="24"/>
          <w:szCs w:val="24"/>
        </w:rPr>
        <w:t>;</w:t>
      </w:r>
    </w:p>
    <w:p w14:paraId="6D5D3EB2" w14:textId="77777777" w:rsidR="00B37893" w:rsidRDefault="00B37893" w:rsidP="00B37893">
      <w:pPr>
        <w:suppressAutoHyphens/>
        <w:ind w:firstLine="709"/>
        <w:contextualSpacing/>
        <w:rPr>
          <w:rFonts w:ascii="Times New Roman" w:hAnsi="Times New Roman" w:cs="Times New Roman"/>
          <w:sz w:val="24"/>
          <w:szCs w:val="24"/>
        </w:rPr>
      </w:pPr>
      <w:r>
        <w:rPr>
          <w:rFonts w:ascii="Times New Roman" w:hAnsi="Times New Roman" w:cs="Times New Roman"/>
          <w:sz w:val="24"/>
          <w:szCs w:val="24"/>
        </w:rPr>
        <w:t>- с</w:t>
      </w:r>
      <w:r w:rsidRPr="0071108C">
        <w:rPr>
          <w:rFonts w:ascii="Times New Roman" w:hAnsi="Times New Roman" w:cs="Times New Roman"/>
          <w:sz w:val="24"/>
          <w:szCs w:val="24"/>
        </w:rPr>
        <w:t>амостоятельной и воспитательной работы</w:t>
      </w:r>
      <w:r>
        <w:rPr>
          <w:rFonts w:ascii="Times New Roman" w:hAnsi="Times New Roman" w:cs="Times New Roman"/>
          <w:sz w:val="24"/>
          <w:szCs w:val="24"/>
        </w:rPr>
        <w:t>.</w:t>
      </w:r>
    </w:p>
    <w:p w14:paraId="62040B32" w14:textId="77777777" w:rsidR="00144B89" w:rsidRPr="00C33E48" w:rsidRDefault="00144B89" w:rsidP="00144B89">
      <w:pPr>
        <w:ind w:firstLine="709"/>
        <w:rPr>
          <w:rFonts w:ascii="Times New Roman" w:eastAsia="Times New Roman" w:hAnsi="Times New Roman" w:cs="Times New Roman"/>
          <w:sz w:val="24"/>
          <w:szCs w:val="24"/>
        </w:rPr>
      </w:pPr>
      <w:r w:rsidRPr="00C33E48">
        <w:rPr>
          <w:rFonts w:ascii="Times New Roman" w:eastAsia="Times New Roman" w:hAnsi="Times New Roman" w:cs="Times New Roman"/>
          <w:sz w:val="24"/>
          <w:szCs w:val="24"/>
        </w:rPr>
        <w:t>Лаборатории:</w:t>
      </w:r>
    </w:p>
    <w:p w14:paraId="2A7A3CBE" w14:textId="4E77A06F" w:rsidR="000E4CA3" w:rsidRPr="00B320BC" w:rsidRDefault="00B320BC" w:rsidP="00144B89">
      <w:pPr>
        <w:ind w:firstLine="709"/>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B320BC">
        <w:rPr>
          <w:rFonts w:ascii="Times New Roman" w:eastAsia="Times New Roman" w:hAnsi="Times New Roman" w:cs="Times New Roman"/>
          <w:bCs/>
          <w:sz w:val="24"/>
          <w:szCs w:val="24"/>
        </w:rPr>
        <w:t>буровых растворов</w:t>
      </w:r>
      <w:r>
        <w:rPr>
          <w:rFonts w:ascii="Times New Roman" w:eastAsia="Times New Roman" w:hAnsi="Times New Roman" w:cs="Times New Roman"/>
          <w:bCs/>
          <w:sz w:val="24"/>
          <w:szCs w:val="24"/>
        </w:rPr>
        <w:t>;</w:t>
      </w:r>
    </w:p>
    <w:p w14:paraId="765FE470" w14:textId="20609E66" w:rsidR="000E4CA3" w:rsidRDefault="00B320BC" w:rsidP="00144B89">
      <w:pPr>
        <w:ind w:firstLine="709"/>
        <w:rPr>
          <w:rFonts w:ascii="Times New Roman" w:hAnsi="Times New Roman"/>
          <w:bCs/>
          <w:sz w:val="24"/>
          <w:szCs w:val="24"/>
        </w:rPr>
      </w:pPr>
      <w:r>
        <w:rPr>
          <w:rFonts w:ascii="Times New Roman" w:hAnsi="Times New Roman"/>
          <w:bCs/>
          <w:sz w:val="24"/>
          <w:szCs w:val="24"/>
        </w:rPr>
        <w:t xml:space="preserve">- </w:t>
      </w:r>
      <w:r w:rsidRPr="00FE1039">
        <w:rPr>
          <w:rFonts w:ascii="Times New Roman" w:hAnsi="Times New Roman"/>
          <w:bCs/>
          <w:sz w:val="24"/>
          <w:szCs w:val="24"/>
        </w:rPr>
        <w:t>изучения керна</w:t>
      </w:r>
      <w:r>
        <w:rPr>
          <w:rFonts w:ascii="Times New Roman" w:hAnsi="Times New Roman"/>
          <w:bCs/>
          <w:sz w:val="24"/>
          <w:szCs w:val="24"/>
        </w:rPr>
        <w:t>;</w:t>
      </w:r>
    </w:p>
    <w:p w14:paraId="3B0C47E2" w14:textId="42ED16C3" w:rsidR="00B320BC" w:rsidRDefault="00B320BC" w:rsidP="00144B89">
      <w:pPr>
        <w:ind w:firstLine="709"/>
        <w:rPr>
          <w:rFonts w:ascii="Times New Roman" w:hAnsi="Times New Roman"/>
          <w:bCs/>
          <w:sz w:val="24"/>
          <w:szCs w:val="24"/>
        </w:rPr>
      </w:pPr>
      <w:r>
        <w:rPr>
          <w:rFonts w:ascii="Times New Roman" w:hAnsi="Times New Roman"/>
          <w:bCs/>
          <w:sz w:val="24"/>
          <w:szCs w:val="24"/>
        </w:rPr>
        <w:t xml:space="preserve">- </w:t>
      </w:r>
      <w:r w:rsidRPr="00FE1039">
        <w:rPr>
          <w:rFonts w:ascii="Times New Roman" w:hAnsi="Times New Roman"/>
          <w:bCs/>
          <w:sz w:val="24"/>
          <w:szCs w:val="24"/>
        </w:rPr>
        <w:t>геофизических методов разведки и исследования скважин</w:t>
      </w:r>
      <w:r>
        <w:rPr>
          <w:rFonts w:ascii="Times New Roman" w:hAnsi="Times New Roman"/>
          <w:bCs/>
          <w:sz w:val="24"/>
          <w:szCs w:val="24"/>
        </w:rPr>
        <w:t>;</w:t>
      </w:r>
    </w:p>
    <w:p w14:paraId="6FA85BEF" w14:textId="36C1FD6B" w:rsidR="00B320BC" w:rsidRDefault="00B320BC" w:rsidP="00144B89">
      <w:pPr>
        <w:ind w:firstLine="709"/>
        <w:rPr>
          <w:rFonts w:ascii="Times New Roman" w:hAnsi="Times New Roman"/>
          <w:bCs/>
          <w:iCs/>
          <w:sz w:val="24"/>
          <w:szCs w:val="24"/>
        </w:rPr>
      </w:pPr>
      <w:r>
        <w:rPr>
          <w:rFonts w:ascii="Times New Roman" w:hAnsi="Times New Roman"/>
          <w:bCs/>
          <w:iCs/>
          <w:sz w:val="24"/>
          <w:szCs w:val="24"/>
        </w:rPr>
        <w:t xml:space="preserve">- </w:t>
      </w:r>
      <w:r w:rsidRPr="00916D9E">
        <w:rPr>
          <w:rFonts w:ascii="Times New Roman" w:hAnsi="Times New Roman"/>
          <w:bCs/>
          <w:iCs/>
          <w:sz w:val="24"/>
          <w:szCs w:val="24"/>
        </w:rPr>
        <w:t>минералогии и петрографии</w:t>
      </w:r>
      <w:r>
        <w:rPr>
          <w:rFonts w:ascii="Times New Roman" w:hAnsi="Times New Roman"/>
          <w:bCs/>
          <w:iCs/>
          <w:sz w:val="24"/>
          <w:szCs w:val="24"/>
        </w:rPr>
        <w:t>.</w:t>
      </w:r>
    </w:p>
    <w:p w14:paraId="1F08A4C4" w14:textId="0E3959CD" w:rsidR="00144B89" w:rsidRDefault="00144B89" w:rsidP="00144B89">
      <w:pPr>
        <w:ind w:firstLine="709"/>
        <w:rPr>
          <w:rFonts w:ascii="Times New Roman" w:eastAsia="Times New Roman" w:hAnsi="Times New Roman" w:cs="Times New Roman"/>
          <w:sz w:val="24"/>
          <w:szCs w:val="24"/>
        </w:rPr>
      </w:pPr>
      <w:r w:rsidRPr="00C33E48">
        <w:rPr>
          <w:rFonts w:ascii="Times New Roman" w:eastAsia="Times New Roman" w:hAnsi="Times New Roman" w:cs="Times New Roman"/>
          <w:sz w:val="24"/>
          <w:szCs w:val="24"/>
        </w:rPr>
        <w:t>Мастерские</w:t>
      </w:r>
      <w:r>
        <w:rPr>
          <w:rFonts w:ascii="Times New Roman" w:eastAsia="Times New Roman" w:hAnsi="Times New Roman" w:cs="Times New Roman"/>
          <w:sz w:val="24"/>
          <w:szCs w:val="24"/>
        </w:rPr>
        <w:t>/зоны по видам работ</w:t>
      </w:r>
      <w:r w:rsidRPr="00C33E48">
        <w:rPr>
          <w:rFonts w:ascii="Times New Roman" w:eastAsia="Times New Roman" w:hAnsi="Times New Roman" w:cs="Times New Roman"/>
          <w:sz w:val="24"/>
          <w:szCs w:val="24"/>
        </w:rPr>
        <w:t xml:space="preserve">: </w:t>
      </w:r>
    </w:p>
    <w:p w14:paraId="4936CF8F" w14:textId="1F17CB20" w:rsidR="001F37F4" w:rsidRDefault="00B413EA" w:rsidP="00144B89">
      <w:pPr>
        <w:ind w:firstLine="709"/>
        <w:rPr>
          <w:rFonts w:ascii="Times New Roman" w:hAnsi="Times New Roman"/>
          <w:sz w:val="24"/>
        </w:rPr>
      </w:pPr>
      <w:r>
        <w:rPr>
          <w:rFonts w:ascii="Times New Roman" w:eastAsia="Times New Roman" w:hAnsi="Times New Roman" w:cs="Times New Roman"/>
          <w:sz w:val="24"/>
          <w:szCs w:val="24"/>
        </w:rPr>
        <w:t xml:space="preserve">- </w:t>
      </w:r>
      <w:r w:rsidRPr="00FE1039">
        <w:rPr>
          <w:rFonts w:ascii="Times New Roman" w:hAnsi="Times New Roman"/>
          <w:sz w:val="24"/>
        </w:rPr>
        <w:t>геодезическая</w:t>
      </w:r>
      <w:r>
        <w:rPr>
          <w:rFonts w:ascii="Times New Roman" w:hAnsi="Times New Roman"/>
          <w:sz w:val="24"/>
        </w:rPr>
        <w:t>;</w:t>
      </w:r>
    </w:p>
    <w:p w14:paraId="46725766" w14:textId="1A7BF261" w:rsidR="001F37F4" w:rsidRDefault="00B413EA" w:rsidP="00144B89">
      <w:pPr>
        <w:ind w:firstLine="709"/>
        <w:rPr>
          <w:rFonts w:ascii="Times New Roman" w:hAnsi="Times New Roman"/>
          <w:sz w:val="24"/>
        </w:rPr>
      </w:pPr>
      <w:r>
        <w:rPr>
          <w:rFonts w:ascii="Times New Roman" w:hAnsi="Times New Roman"/>
          <w:sz w:val="24"/>
        </w:rPr>
        <w:t xml:space="preserve">- </w:t>
      </w:r>
      <w:r w:rsidRPr="00FE1039">
        <w:rPr>
          <w:rFonts w:ascii="Times New Roman" w:hAnsi="Times New Roman"/>
          <w:sz w:val="24"/>
        </w:rPr>
        <w:t>геологическая и геолого-съемочная</w:t>
      </w:r>
      <w:r>
        <w:rPr>
          <w:rFonts w:ascii="Times New Roman" w:hAnsi="Times New Roman"/>
          <w:sz w:val="24"/>
        </w:rPr>
        <w:t>;</w:t>
      </w:r>
    </w:p>
    <w:p w14:paraId="31E9B260" w14:textId="47DFC096" w:rsidR="001F37F4" w:rsidRPr="00C33E48" w:rsidRDefault="00B413EA" w:rsidP="00144B89">
      <w:pPr>
        <w:ind w:firstLine="709"/>
        <w:rPr>
          <w:rFonts w:ascii="Times New Roman" w:eastAsia="Times New Roman" w:hAnsi="Times New Roman" w:cs="Times New Roman"/>
          <w:sz w:val="24"/>
          <w:szCs w:val="24"/>
        </w:rPr>
      </w:pPr>
      <w:r>
        <w:rPr>
          <w:rFonts w:ascii="Times New Roman" w:hAnsi="Times New Roman"/>
          <w:sz w:val="24"/>
        </w:rPr>
        <w:t xml:space="preserve">- </w:t>
      </w:r>
      <w:r w:rsidRPr="00FE1039">
        <w:rPr>
          <w:rFonts w:ascii="Times New Roman" w:hAnsi="Times New Roman"/>
          <w:sz w:val="24"/>
        </w:rPr>
        <w:t>изучения процессов бурения и эксплуатации нефтяных и газовых месторождений</w:t>
      </w:r>
    </w:p>
    <w:p w14:paraId="4B301242" w14:textId="166FF06B" w:rsidR="001F37F4" w:rsidRDefault="00B413EA" w:rsidP="00144B89">
      <w:pPr>
        <w:suppressAutoHyphens/>
        <w:ind w:firstLine="709"/>
        <w:contextualSpacing/>
        <w:rPr>
          <w:rFonts w:ascii="Times New Roman" w:hAnsi="Times New Roman"/>
          <w:sz w:val="24"/>
        </w:rPr>
      </w:pPr>
      <w:r>
        <w:rPr>
          <w:rFonts w:ascii="Times New Roman" w:hAnsi="Times New Roman" w:cs="Times New Roman"/>
          <w:sz w:val="24"/>
          <w:szCs w:val="24"/>
        </w:rPr>
        <w:t xml:space="preserve">- </w:t>
      </w:r>
      <w:r w:rsidRPr="00FE1039">
        <w:rPr>
          <w:rFonts w:ascii="Times New Roman" w:hAnsi="Times New Roman"/>
          <w:sz w:val="24"/>
        </w:rPr>
        <w:t>моделирования и ГИС технологиям в разведке и разработке НГМ</w:t>
      </w:r>
      <w:r>
        <w:rPr>
          <w:rFonts w:ascii="Times New Roman" w:hAnsi="Times New Roman"/>
          <w:sz w:val="24"/>
        </w:rPr>
        <w:t>.</w:t>
      </w:r>
    </w:p>
    <w:p w14:paraId="5548583E" w14:textId="30A1D333"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Спортивный комплекс</w:t>
      </w:r>
      <w:r w:rsidRPr="00C33E48">
        <w:rPr>
          <w:rFonts w:ascii="Times New Roman" w:hAnsi="Times New Roman" w:cs="Times New Roman"/>
          <w:sz w:val="24"/>
          <w:szCs w:val="24"/>
          <w:vertAlign w:val="superscript"/>
        </w:rPr>
        <w:footnoteReference w:id="5"/>
      </w:r>
    </w:p>
    <w:p w14:paraId="536E16F7" w14:textId="77777777" w:rsidR="00144B89" w:rsidRPr="00C33E48" w:rsidRDefault="00144B89" w:rsidP="00144B89">
      <w:pPr>
        <w:suppressAutoHyphens/>
        <w:ind w:firstLine="709"/>
        <w:contextualSpacing/>
        <w:rPr>
          <w:rFonts w:ascii="Times New Roman" w:hAnsi="Times New Roman" w:cs="Times New Roman"/>
          <w:sz w:val="24"/>
          <w:szCs w:val="24"/>
        </w:rPr>
      </w:pPr>
      <w:r w:rsidRPr="00C33E48">
        <w:rPr>
          <w:rFonts w:ascii="Times New Roman" w:hAnsi="Times New Roman" w:cs="Times New Roman"/>
          <w:sz w:val="24"/>
          <w:szCs w:val="24"/>
        </w:rPr>
        <w:t>Залы:</w:t>
      </w:r>
    </w:p>
    <w:p w14:paraId="4173F6C5" w14:textId="77777777" w:rsidR="00144B89" w:rsidRPr="005F59C7" w:rsidRDefault="00144B89" w:rsidP="00CD425C">
      <w:pPr>
        <w:pStyle w:val="a4"/>
        <w:numPr>
          <w:ilvl w:val="0"/>
          <w:numId w:val="2"/>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 xml:space="preserve">библиотека, читальный зал с выходом в </w:t>
      </w:r>
      <w:r>
        <w:rPr>
          <w:rFonts w:ascii="Times New Roman" w:hAnsi="Times New Roman" w:cs="Times New Roman"/>
          <w:sz w:val="24"/>
          <w:szCs w:val="24"/>
        </w:rPr>
        <w:t>И</w:t>
      </w:r>
      <w:r w:rsidRPr="005F59C7">
        <w:rPr>
          <w:rFonts w:ascii="Times New Roman" w:hAnsi="Times New Roman" w:cs="Times New Roman"/>
          <w:sz w:val="24"/>
          <w:szCs w:val="24"/>
        </w:rPr>
        <w:t>нтернет;</w:t>
      </w:r>
    </w:p>
    <w:p w14:paraId="18CEB2C5" w14:textId="77777777" w:rsidR="00144B89" w:rsidRPr="005F59C7" w:rsidRDefault="00144B89" w:rsidP="00CD425C">
      <w:pPr>
        <w:pStyle w:val="a4"/>
        <w:numPr>
          <w:ilvl w:val="0"/>
          <w:numId w:val="2"/>
        </w:numPr>
        <w:suppressAutoHyphens/>
        <w:ind w:left="0" w:firstLine="709"/>
        <w:jc w:val="both"/>
        <w:rPr>
          <w:rFonts w:ascii="Times New Roman" w:hAnsi="Times New Roman" w:cs="Times New Roman"/>
          <w:sz w:val="24"/>
          <w:szCs w:val="24"/>
        </w:rPr>
      </w:pPr>
      <w:r w:rsidRPr="005F59C7">
        <w:rPr>
          <w:rFonts w:ascii="Times New Roman" w:hAnsi="Times New Roman" w:cs="Times New Roman"/>
          <w:sz w:val="24"/>
          <w:szCs w:val="24"/>
        </w:rPr>
        <w:t>актовый зал.</w:t>
      </w:r>
    </w:p>
    <w:p w14:paraId="4CACE2D1" w14:textId="7450873D" w:rsidR="00144B89" w:rsidRDefault="00144B89" w:rsidP="00144B89">
      <w:pPr>
        <w:suppressAutoHyphens/>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6.1.3 </w:t>
      </w:r>
      <w:r w:rsidR="00507CEE" w:rsidRPr="00054796">
        <w:rPr>
          <w:rFonts w:ascii="Times New Roman" w:hAnsi="Times New Roman" w:cs="Times New Roman"/>
          <w:sz w:val="24"/>
          <w:szCs w:val="24"/>
        </w:rPr>
        <w:t xml:space="preserve">Минимально необходимый для реализации </w:t>
      </w:r>
      <w:r w:rsidR="00054796" w:rsidRPr="00054796">
        <w:rPr>
          <w:rFonts w:ascii="Times New Roman" w:hAnsi="Times New Roman" w:cs="Times New Roman"/>
          <w:sz w:val="24"/>
          <w:szCs w:val="24"/>
        </w:rPr>
        <w:t>образовательной программы</w:t>
      </w:r>
      <w:r w:rsidR="00507CEE" w:rsidRPr="00054796">
        <w:rPr>
          <w:rFonts w:ascii="Times New Roman" w:hAnsi="Times New Roman" w:cs="Times New Roman"/>
          <w:sz w:val="24"/>
          <w:szCs w:val="24"/>
        </w:rPr>
        <w:t xml:space="preserve"> СПО примерный перечень материально-технического обеспечения и примерный </w:t>
      </w:r>
      <w:r w:rsidRPr="00054796">
        <w:rPr>
          <w:rFonts w:ascii="Times New Roman" w:hAnsi="Times New Roman" w:cs="Times New Roman"/>
          <w:sz w:val="24"/>
          <w:szCs w:val="24"/>
        </w:rPr>
        <w:t>перечень необходимого комплекта лицензионного</w:t>
      </w:r>
      <w:r w:rsidRPr="00985111">
        <w:rPr>
          <w:rFonts w:ascii="Times New Roman" w:hAnsi="Times New Roman" w:cs="Times New Roman"/>
          <w:sz w:val="24"/>
          <w:szCs w:val="24"/>
        </w:rPr>
        <w:t xml:space="preserve"> и свободно распространяемого программного обеспечения </w:t>
      </w:r>
      <w:r>
        <w:rPr>
          <w:rFonts w:ascii="Times New Roman" w:eastAsia="Times New Roman" w:hAnsi="Times New Roman" w:cs="Times New Roman"/>
          <w:sz w:val="24"/>
          <w:szCs w:val="24"/>
        </w:rPr>
        <w:t xml:space="preserve">представлен в Приложении </w:t>
      </w:r>
      <w:r w:rsidRPr="00967C3E">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p>
    <w:p w14:paraId="1F864F0F" w14:textId="77777777" w:rsidR="00144B89" w:rsidRDefault="00144B89" w:rsidP="00144B89">
      <w:pPr>
        <w:suppressAutoHyphens/>
        <w:ind w:firstLine="709"/>
        <w:jc w:val="both"/>
        <w:rPr>
          <w:rFonts w:ascii="Times New Roman" w:eastAsia="Times New Roman" w:hAnsi="Times New Roman" w:cs="Times New Roman"/>
          <w:sz w:val="24"/>
          <w:szCs w:val="24"/>
        </w:rPr>
      </w:pPr>
    </w:p>
    <w:p w14:paraId="2568596C" w14:textId="2FD996CE" w:rsidR="004D7D69" w:rsidRDefault="004D7D69" w:rsidP="004D7D69">
      <w:pPr>
        <w:pStyle w:val="114"/>
        <w:spacing w:after="0" w:line="240" w:lineRule="auto"/>
      </w:pPr>
      <w:bookmarkStart w:id="63" w:name="_Toc151844052"/>
      <w:bookmarkStart w:id="64" w:name="_Toc158807401"/>
      <w:r>
        <w:rPr>
          <w:rFonts w:eastAsia="Calibri"/>
        </w:rPr>
        <w:t>6.2. П</w:t>
      </w:r>
      <w:r w:rsidRPr="000670B5">
        <w:t>рименение электронного обучения и дистанционных образовательных технологий</w:t>
      </w:r>
      <w:bookmarkEnd w:id="63"/>
      <w:bookmarkEnd w:id="64"/>
    </w:p>
    <w:p w14:paraId="2F3B55AF" w14:textId="77777777" w:rsidR="004D7D69" w:rsidRPr="00BB6718" w:rsidRDefault="004D7D69" w:rsidP="004D7D69">
      <w:pPr>
        <w:suppressAutoHyphens/>
        <w:ind w:firstLine="709"/>
        <w:jc w:val="both"/>
        <w:rPr>
          <w:rFonts w:ascii="Times New Roman" w:hAnsi="Times New Roman" w:cs="Times New Roman"/>
          <w:sz w:val="24"/>
          <w:szCs w:val="24"/>
        </w:rPr>
      </w:pPr>
      <w:r w:rsidRPr="00B978AE">
        <w:rPr>
          <w:rFonts w:ascii="Times New Roman" w:hAnsi="Times New Roman" w:cs="Times New Roman"/>
          <w:sz w:val="24"/>
          <w:szCs w:val="24"/>
        </w:rP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1252DF10" w14:textId="77777777" w:rsidR="004D7D69" w:rsidRPr="00B02813" w:rsidRDefault="004D7D69" w:rsidP="004D7D69">
      <w:pPr>
        <w:ind w:firstLine="709"/>
        <w:jc w:val="both"/>
        <w:rPr>
          <w:rFonts w:ascii="Times New Roman" w:hAnsi="Times New Roman"/>
          <w:sz w:val="24"/>
          <w:szCs w:val="24"/>
        </w:rPr>
      </w:pPr>
      <w:r w:rsidRPr="00B02813">
        <w:rPr>
          <w:rFonts w:ascii="Times New Roman" w:hAnsi="Times New Roman"/>
          <w:sz w:val="24"/>
          <w:szCs w:val="24"/>
        </w:rPr>
        <w:t>При реализации образовательной программы возможно применение электронного обучения и дистанционных образовательных технологий.</w:t>
      </w:r>
    </w:p>
    <w:p w14:paraId="10441D0A" w14:textId="5972B475" w:rsidR="004D7D69" w:rsidRPr="001712E6" w:rsidRDefault="004D7D69" w:rsidP="004D7D69">
      <w:pPr>
        <w:shd w:val="clear" w:color="auto" w:fill="FFFFFF" w:themeFill="background1"/>
        <w:suppressAutoHyphens/>
        <w:ind w:firstLine="709"/>
        <w:jc w:val="both"/>
        <w:rPr>
          <w:rFonts w:ascii="Times New Roman" w:eastAsia="Calibri" w:hAnsi="Times New Roman" w:cs="Times New Roman"/>
          <w:sz w:val="24"/>
          <w:szCs w:val="24"/>
        </w:rPr>
      </w:pPr>
      <w:r w:rsidRPr="001712E6">
        <w:rPr>
          <w:rFonts w:ascii="Times New Roman" w:eastAsia="Calibri" w:hAnsi="Times New Roman" w:cs="Times New Roman"/>
          <w:iCs/>
          <w:sz w:val="24"/>
          <w:szCs w:val="24"/>
        </w:rPr>
        <w:t>Не допускается реализация образовательной программы с применением исключительно электронного обучения, дистанционных образовательных технологий</w:t>
      </w:r>
      <w:r w:rsidRPr="001712E6">
        <w:rPr>
          <w:rFonts w:ascii="Times New Roman" w:eastAsia="Calibri" w:hAnsi="Times New Roman" w:cs="Times New Roman"/>
          <w:sz w:val="24"/>
          <w:szCs w:val="24"/>
        </w:rPr>
        <w:t xml:space="preserve"> </w:t>
      </w:r>
    </w:p>
    <w:p w14:paraId="7E93B1D6" w14:textId="77777777" w:rsidR="00144B89" w:rsidRPr="00985111" w:rsidRDefault="00144B89" w:rsidP="00144B89">
      <w:pPr>
        <w:suppressAutoHyphens/>
        <w:jc w:val="both"/>
        <w:rPr>
          <w:rFonts w:ascii="Times New Roman" w:hAnsi="Times New Roman" w:cs="Times New Roman"/>
          <w:bCs/>
          <w:sz w:val="24"/>
          <w:szCs w:val="24"/>
        </w:rPr>
      </w:pPr>
    </w:p>
    <w:p w14:paraId="031A5236" w14:textId="12B76D05" w:rsidR="00144B89" w:rsidRPr="00252FFB" w:rsidRDefault="00144B89" w:rsidP="00144B89">
      <w:pPr>
        <w:pStyle w:val="114"/>
        <w:spacing w:after="0" w:line="240" w:lineRule="auto"/>
        <w:rPr>
          <w:bCs/>
        </w:rPr>
      </w:pPr>
      <w:bookmarkStart w:id="65" w:name="_Toc151844071"/>
      <w:bookmarkStart w:id="66" w:name="_Toc158807402"/>
      <w:r w:rsidRPr="00252FFB">
        <w:rPr>
          <w:bCs/>
        </w:rPr>
        <w:t>6.</w:t>
      </w:r>
      <w:r w:rsidR="004D7D69">
        <w:rPr>
          <w:bCs/>
        </w:rPr>
        <w:t>3</w:t>
      </w:r>
      <w:r w:rsidRPr="00252FFB">
        <w:rPr>
          <w:bCs/>
        </w:rPr>
        <w:t>. Кадровые условия реализации образовательной программы</w:t>
      </w:r>
      <w:bookmarkEnd w:id="65"/>
      <w:bookmarkEnd w:id="66"/>
      <w:r w:rsidRPr="00252FFB">
        <w:rPr>
          <w:bCs/>
        </w:rPr>
        <w:t xml:space="preserve"> </w:t>
      </w:r>
    </w:p>
    <w:p w14:paraId="23D091A6" w14:textId="77777777" w:rsidR="00144B89" w:rsidRPr="0023723C" w:rsidRDefault="00144B89" w:rsidP="00144B89">
      <w:pPr>
        <w:suppressAutoHyphens/>
        <w:ind w:firstLine="709"/>
        <w:jc w:val="both"/>
        <w:rPr>
          <w:rFonts w:ascii="Times New Roman" w:hAnsi="Times New Roman" w:cs="Times New Roman"/>
          <w:sz w:val="24"/>
          <w:szCs w:val="24"/>
        </w:rPr>
      </w:pPr>
      <w:r w:rsidRPr="0023723C">
        <w:rPr>
          <w:rFonts w:ascii="Times New Roman" w:hAnsi="Times New Roman" w:cs="Times New Roman"/>
          <w:sz w:val="24"/>
          <w:szCs w:val="24"/>
        </w:rPr>
        <w:t xml:space="preserve">Требования к </w:t>
      </w:r>
      <w:r>
        <w:rPr>
          <w:rFonts w:ascii="Times New Roman" w:hAnsi="Times New Roman" w:cs="Times New Roman"/>
          <w:sz w:val="24"/>
          <w:szCs w:val="24"/>
        </w:rPr>
        <w:t>кадровым условиям</w:t>
      </w:r>
      <w:r w:rsidRPr="00A44B98">
        <w:rPr>
          <w:rFonts w:ascii="Times New Roman" w:hAnsi="Times New Roman" w:cs="Times New Roman"/>
          <w:sz w:val="24"/>
          <w:szCs w:val="24"/>
        </w:rPr>
        <w:t xml:space="preserve"> </w:t>
      </w:r>
      <w:r w:rsidRPr="0023723C">
        <w:rPr>
          <w:rFonts w:ascii="Times New Roman" w:hAnsi="Times New Roman" w:cs="Times New Roman"/>
          <w:sz w:val="24"/>
          <w:szCs w:val="24"/>
        </w:rPr>
        <w:t>реализации</w:t>
      </w:r>
      <w:r w:rsidRPr="00A44B98">
        <w:rPr>
          <w:rFonts w:ascii="Times New Roman" w:hAnsi="Times New Roman" w:cs="Times New Roman"/>
          <w:sz w:val="24"/>
          <w:szCs w:val="24"/>
        </w:rPr>
        <w:t xml:space="preserve"> образовательной программы установлены в </w:t>
      </w:r>
      <w:r w:rsidRPr="00B978AE">
        <w:rPr>
          <w:rFonts w:ascii="Times New Roman" w:hAnsi="Times New Roman" w:cs="Times New Roman"/>
          <w:sz w:val="24"/>
          <w:szCs w:val="24"/>
        </w:rPr>
        <w:t>соответствующем ФГОС СПО.</w:t>
      </w:r>
    </w:p>
    <w:p w14:paraId="13705158" w14:textId="38E0AAFE" w:rsidR="00144B89" w:rsidRDefault="00144B89" w:rsidP="00144B89">
      <w:pPr>
        <w:pStyle w:val="1d"/>
        <w:ind w:firstLine="708"/>
        <w:jc w:val="both"/>
        <w:rPr>
          <w:rFonts w:eastAsia="Calibri"/>
          <w:lang w:val="ru-RU" w:eastAsia="en-US"/>
        </w:rPr>
      </w:pPr>
      <w:r w:rsidRPr="00985111">
        <w:rPr>
          <w:rFonts w:eastAsia="Calibri"/>
          <w:lang w:val="ru-RU" w:eastAsia="en-US"/>
        </w:rPr>
        <w:t>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направление деятельности которых соответствует области профессиональной деятельности</w:t>
      </w:r>
      <w:r>
        <w:rPr>
          <w:rFonts w:eastAsia="Calibri"/>
          <w:lang w:val="ru-RU" w:eastAsia="en-US"/>
        </w:rPr>
        <w:t>:</w:t>
      </w:r>
      <w:r w:rsidR="00F565E2">
        <w:rPr>
          <w:rFonts w:eastAsia="Calibri"/>
          <w:bCs/>
          <w:i/>
          <w:lang w:val="ru-RU" w:eastAsia="en-US"/>
        </w:rPr>
        <w:t xml:space="preserve"> </w:t>
      </w:r>
      <w:r w:rsidR="00F565E2">
        <w:rPr>
          <w:rFonts w:eastAsia="Calibri"/>
          <w:bCs/>
          <w:lang w:val="ru-RU" w:eastAsia="en-US"/>
        </w:rPr>
        <w:t>19. Добыча, переработка</w:t>
      </w:r>
      <w:r w:rsidRPr="00985111">
        <w:rPr>
          <w:rFonts w:eastAsia="Calibri"/>
          <w:bCs/>
          <w:iCs/>
          <w:lang w:val="ru-RU" w:eastAsia="en-US"/>
        </w:rPr>
        <w:t>,</w:t>
      </w:r>
      <w:r w:rsidR="00F565E2">
        <w:rPr>
          <w:rFonts w:eastAsia="Calibri"/>
          <w:bCs/>
          <w:iCs/>
          <w:lang w:val="ru-RU" w:eastAsia="en-US"/>
        </w:rPr>
        <w:t xml:space="preserve"> транспортировка нефти и газа, </w:t>
      </w:r>
      <w:r w:rsidRPr="00985111">
        <w:rPr>
          <w:rFonts w:eastAsia="Calibri"/>
          <w:bCs/>
          <w:iCs/>
          <w:lang w:val="ru-RU" w:eastAsia="en-US"/>
        </w:rPr>
        <w:t>и</w:t>
      </w:r>
      <w:r w:rsidRPr="00985111">
        <w:rPr>
          <w:rFonts w:eastAsia="Calibri"/>
          <w:bCs/>
          <w:i/>
          <w:lang w:val="ru-RU" w:eastAsia="en-US"/>
        </w:rPr>
        <w:t xml:space="preserve"> </w:t>
      </w:r>
      <w:r w:rsidRPr="00985111">
        <w:rPr>
          <w:rFonts w:eastAsia="Calibri"/>
          <w:lang w:val="ru-RU" w:eastAsia="en-US"/>
        </w:rPr>
        <w:t xml:space="preserve">имеющими стаж работы в данной </w:t>
      </w:r>
      <w:r w:rsidRPr="00985111">
        <w:rPr>
          <w:rFonts w:eastAsia="Calibri"/>
          <w:lang w:val="ru-RU" w:eastAsia="en-US"/>
        </w:rPr>
        <w:lastRenderedPageBreak/>
        <w:t>профессиональной области не менее трех лет.</w:t>
      </w:r>
    </w:p>
    <w:p w14:paraId="56ED64C0" w14:textId="197660E4" w:rsidR="00144B89" w:rsidRPr="00985111" w:rsidRDefault="00144B89" w:rsidP="00144B89">
      <w:pPr>
        <w:pStyle w:val="1d"/>
        <w:ind w:firstLine="708"/>
        <w:jc w:val="both"/>
        <w:rPr>
          <w:lang w:val="ru-RU"/>
        </w:rPr>
      </w:pPr>
      <w:r w:rsidRPr="00985111">
        <w:rPr>
          <w:lang w:val="ru-RU"/>
        </w:rP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Pr="00D00C48">
        <w:rPr>
          <w:lang w:val="ru-RU"/>
        </w:rPr>
        <w:t xml:space="preserve">: </w:t>
      </w:r>
      <w:r w:rsidR="00F565E2">
        <w:rPr>
          <w:rFonts w:eastAsia="Calibri"/>
          <w:bCs/>
          <w:lang w:val="ru-RU" w:eastAsia="en-US"/>
        </w:rPr>
        <w:t>19. Добыча, переработка</w:t>
      </w:r>
      <w:r w:rsidR="00F565E2" w:rsidRPr="00985111">
        <w:rPr>
          <w:rFonts w:eastAsia="Calibri"/>
          <w:bCs/>
          <w:iCs/>
          <w:lang w:val="ru-RU" w:eastAsia="en-US"/>
        </w:rPr>
        <w:t>,</w:t>
      </w:r>
      <w:r w:rsidR="00F565E2">
        <w:rPr>
          <w:rFonts w:eastAsia="Calibri"/>
          <w:bCs/>
          <w:iCs/>
          <w:lang w:val="ru-RU" w:eastAsia="en-US"/>
        </w:rPr>
        <w:t xml:space="preserve"> транспортировка нефти и газа</w:t>
      </w:r>
      <w:r w:rsidRPr="00D00C48">
        <w:rPr>
          <w:lang w:val="ru-RU"/>
        </w:rPr>
        <w:t>,</w:t>
      </w:r>
      <w:r w:rsidRPr="00985111">
        <w:rPr>
          <w:lang w:val="ru-RU"/>
        </w:rPr>
        <w:t xml:space="preserve">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6C3EF409" w14:textId="77777777" w:rsidR="00144B89" w:rsidRPr="00985111" w:rsidRDefault="00144B89" w:rsidP="00144B89">
      <w:pPr>
        <w:pStyle w:val="1d"/>
        <w:ind w:firstLine="708"/>
        <w:jc w:val="both"/>
        <w:rPr>
          <w:lang w:val="ru-RU"/>
        </w:rPr>
      </w:pPr>
      <w:r w:rsidRPr="00985111">
        <w:rPr>
          <w:lang w:val="ru-RU"/>
        </w:rP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w:t>
      </w:r>
      <w:r w:rsidRPr="001712E6">
        <w:rPr>
          <w:lang w:val="ru-RU"/>
        </w:rPr>
        <w:t>менее 25 % (</w:t>
      </w:r>
      <w:r w:rsidRPr="00B02813">
        <w:rPr>
          <w:i/>
          <w:lang w:val="ru-RU"/>
        </w:rPr>
        <w:t>указывается из ФГОС СПО</w:t>
      </w:r>
      <w:r w:rsidRPr="00B11EFB">
        <w:rPr>
          <w:i/>
          <w:lang w:val="ru-RU"/>
        </w:rPr>
        <w:t>)</w:t>
      </w:r>
      <w:r w:rsidRPr="00B11EFB">
        <w:rPr>
          <w:lang w:val="ru-RU"/>
        </w:rPr>
        <w:t>.</w:t>
      </w:r>
    </w:p>
    <w:p w14:paraId="4624F8C0" w14:textId="77777777" w:rsidR="00144B89" w:rsidRPr="00985111" w:rsidRDefault="00144B89" w:rsidP="00144B89">
      <w:pPr>
        <w:pStyle w:val="1d"/>
        <w:jc w:val="both"/>
        <w:rPr>
          <w:b/>
          <w:lang w:val="ru-RU"/>
        </w:rPr>
      </w:pPr>
    </w:p>
    <w:p w14:paraId="1367C4C8" w14:textId="6019F8F1" w:rsidR="00144B89" w:rsidRPr="00C33E48" w:rsidRDefault="00144B89" w:rsidP="00144B89">
      <w:pPr>
        <w:pStyle w:val="114"/>
        <w:spacing w:after="0" w:line="240" w:lineRule="auto"/>
        <w:rPr>
          <w:b/>
        </w:rPr>
      </w:pPr>
      <w:bookmarkStart w:id="67" w:name="_Toc151844072"/>
      <w:bookmarkStart w:id="68" w:name="_Toc158807403"/>
      <w:r w:rsidRPr="00252FFB">
        <w:rPr>
          <w:bCs/>
        </w:rPr>
        <w:t>6.</w:t>
      </w:r>
      <w:r w:rsidR="004D7D69">
        <w:rPr>
          <w:bCs/>
        </w:rPr>
        <w:t>4</w:t>
      </w:r>
      <w:r w:rsidRPr="00252FFB">
        <w:rPr>
          <w:bCs/>
        </w:rPr>
        <w:t>.</w:t>
      </w:r>
      <w:r w:rsidRPr="00C33E48">
        <w:rPr>
          <w:b/>
        </w:rPr>
        <w:t> </w:t>
      </w:r>
      <w:r w:rsidRPr="00985111">
        <w:rPr>
          <w:rFonts w:eastAsia="Calibri"/>
          <w:bCs/>
          <w:lang w:eastAsia="en-US"/>
        </w:rPr>
        <w:t xml:space="preserve">Примерные расчеты </w:t>
      </w:r>
      <w:r w:rsidRPr="00A44B98">
        <w:rPr>
          <w:bCs/>
        </w:rPr>
        <w:t>финансового обеспечения</w:t>
      </w:r>
      <w:r w:rsidRPr="00985111">
        <w:rPr>
          <w:rFonts w:eastAsia="Calibri"/>
          <w:bCs/>
          <w:lang w:eastAsia="en-US"/>
        </w:rPr>
        <w:t xml:space="preserve"> реализации образовательной программы</w:t>
      </w:r>
      <w:bookmarkEnd w:id="67"/>
      <w:bookmarkEnd w:id="68"/>
    </w:p>
    <w:p w14:paraId="0EF4D6C5" w14:textId="77777777" w:rsidR="00144B89" w:rsidRPr="00985111" w:rsidRDefault="00144B89" w:rsidP="00144B89">
      <w:pPr>
        <w:pStyle w:val="1d"/>
        <w:ind w:firstLine="709"/>
        <w:jc w:val="both"/>
        <w:rPr>
          <w:rFonts w:eastAsia="Calibri"/>
          <w:lang w:val="ru-RU" w:eastAsia="en-US"/>
        </w:rPr>
      </w:pPr>
      <w:r w:rsidRPr="00985111">
        <w:rPr>
          <w:rFonts w:eastAsia="Calibri"/>
          <w:lang w:val="ru-RU" w:eastAsia="en-US"/>
        </w:rPr>
        <w:t xml:space="preserve">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w:t>
      </w:r>
      <w:proofErr w:type="spellStart"/>
      <w:r w:rsidRPr="00985111">
        <w:rPr>
          <w:rFonts w:eastAsia="Calibri"/>
          <w:lang w:val="ru-RU" w:eastAsia="en-US"/>
        </w:rPr>
        <w:t>Минпросвещения</w:t>
      </w:r>
      <w:proofErr w:type="spellEnd"/>
      <w:r w:rsidRPr="00985111">
        <w:rPr>
          <w:rFonts w:eastAsia="Calibri"/>
          <w:lang w:val="ru-RU" w:eastAsia="en-US"/>
        </w:rPr>
        <w:t xml:space="preserve"> России ежегодно.</w:t>
      </w:r>
    </w:p>
    <w:p w14:paraId="61DFFA30" w14:textId="77777777" w:rsidR="00144B89" w:rsidRDefault="00144B89" w:rsidP="00144B89">
      <w:pPr>
        <w:pStyle w:val="1d"/>
        <w:ind w:firstLine="709"/>
        <w:jc w:val="both"/>
        <w:rPr>
          <w:lang w:val="ru-RU"/>
        </w:rPr>
      </w:pPr>
      <w:r w:rsidRPr="00985111">
        <w:rPr>
          <w:lang w:val="ru-RU"/>
        </w:rPr>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688DED3C" w14:textId="30BBD2A9" w:rsidR="00144B89" w:rsidRPr="00751213" w:rsidRDefault="00144B89" w:rsidP="00144B89">
      <w:pPr>
        <w:pStyle w:val="afc"/>
        <w:spacing w:after="0" w:line="240" w:lineRule="auto"/>
        <w:ind w:firstLine="709"/>
        <w:jc w:val="both"/>
      </w:pPr>
      <w:r w:rsidRPr="00751213">
        <w:rPr>
          <w:lang w:eastAsia="nl-NL"/>
        </w:rP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bookmarkEnd w:id="2"/>
      <w:bookmarkEnd w:id="3"/>
      <w:bookmarkEnd w:id="4"/>
      <w:bookmarkEnd w:id="7"/>
    </w:p>
    <w:sectPr w:rsidR="00144B89" w:rsidRPr="00751213" w:rsidSect="00144B8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92899" w14:textId="77777777" w:rsidR="00C04A1A" w:rsidRDefault="00C04A1A" w:rsidP="00A858FE">
      <w:r>
        <w:separator/>
      </w:r>
    </w:p>
  </w:endnote>
  <w:endnote w:type="continuationSeparator" w:id="0">
    <w:p w14:paraId="717E527B" w14:textId="77777777" w:rsidR="00C04A1A" w:rsidRDefault="00C04A1A"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Liberation Serif">
    <w:charset w:val="CC"/>
    <w:family w:val="roman"/>
    <w:pitch w:val="variable"/>
    <w:sig w:usb0="A00002AF" w:usb1="500078FB" w:usb2="00000000" w:usb3="00000000" w:csb0="0000009F" w:csb1="00000000"/>
  </w:font>
  <w:font w:name="Lohit Hindi">
    <w:altName w:val="MS Gothic"/>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DejaVu Sans">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727890"/>
      <w:docPartObj>
        <w:docPartGallery w:val="Page Numbers (Bottom of Page)"/>
        <w:docPartUnique/>
      </w:docPartObj>
    </w:sdtPr>
    <w:sdtEndPr/>
    <w:sdtContent>
      <w:p w14:paraId="508A57F0" w14:textId="2DFCC9C6" w:rsidR="00B475B1" w:rsidRDefault="00B475B1" w:rsidP="00F1772B">
        <w:pPr>
          <w:pStyle w:val="ae"/>
          <w:jc w:val="center"/>
        </w:pPr>
        <w:r>
          <w:fldChar w:fldCharType="begin"/>
        </w:r>
        <w:r>
          <w:instrText>PAGE   \* MERGEFORMAT</w:instrText>
        </w:r>
        <w:r>
          <w:fldChar w:fldCharType="separate"/>
        </w:r>
        <w:r w:rsidR="006140E0">
          <w:rPr>
            <w:noProof/>
          </w:rPr>
          <w:t>20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69F39" w14:textId="77777777" w:rsidR="00C04A1A" w:rsidRDefault="00C04A1A" w:rsidP="00A858FE">
      <w:r>
        <w:separator/>
      </w:r>
    </w:p>
  </w:footnote>
  <w:footnote w:type="continuationSeparator" w:id="0">
    <w:p w14:paraId="7899F02C" w14:textId="77777777" w:rsidR="00C04A1A" w:rsidRDefault="00C04A1A" w:rsidP="00A858FE">
      <w:r>
        <w:continuationSeparator/>
      </w:r>
    </w:p>
  </w:footnote>
  <w:footnote w:id="1">
    <w:p w14:paraId="0FD1C6A2" w14:textId="712C9887" w:rsidR="00B475B1" w:rsidRPr="0039057B" w:rsidRDefault="00B475B1">
      <w:pPr>
        <w:pStyle w:val="af1"/>
      </w:pPr>
      <w:r>
        <w:rPr>
          <w:rStyle w:val="af3"/>
        </w:rPr>
        <w:footnoteRef/>
      </w:r>
      <w:r>
        <w:t xml:space="preserve"> </w:t>
      </w:r>
      <w:r w:rsidRPr="0039057B">
        <w:t>Включая отраслевые требования к дополнительным видам деятельности, компетенциям выпускника, отраженные в п. 4.3.2 настоящей ПОП-П.</w:t>
      </w:r>
    </w:p>
  </w:footnote>
  <w:footnote w:id="2">
    <w:p w14:paraId="65D66741" w14:textId="27875231" w:rsidR="00B475B1" w:rsidRPr="00175EC9" w:rsidRDefault="00B475B1" w:rsidP="00140EB3">
      <w:pPr>
        <w:pStyle w:val="af1"/>
        <w:jc w:val="both"/>
        <w:rPr>
          <w:sz w:val="18"/>
          <w:lang w:val="ru-RU"/>
        </w:rPr>
      </w:pPr>
      <w:r w:rsidRPr="00175EC9">
        <w:rPr>
          <w:rStyle w:val="af3"/>
          <w:sz w:val="18"/>
        </w:rPr>
        <w:footnoteRef/>
      </w:r>
      <w:r w:rsidRPr="00175EC9">
        <w:rPr>
          <w:i/>
          <w:sz w:val="18"/>
          <w:lang w:val="ru-RU"/>
        </w:rPr>
        <w:t>Приведенные знания и умения имеют рекомендательный характер и могут быть скорректированы в зависимости от профессии (специальности).</w:t>
      </w:r>
    </w:p>
  </w:footnote>
  <w:footnote w:id="3">
    <w:p w14:paraId="7FAAC7A1" w14:textId="748AE0FF" w:rsidR="00B475B1" w:rsidRPr="00F87D60" w:rsidRDefault="00B475B1" w:rsidP="003C70BB">
      <w:pPr>
        <w:pStyle w:val="af1"/>
        <w:rPr>
          <w:sz w:val="18"/>
          <w:lang w:val="ru-RU"/>
        </w:rPr>
      </w:pPr>
      <w:r w:rsidRPr="00F87D60">
        <w:rPr>
          <w:rStyle w:val="af3"/>
          <w:sz w:val="18"/>
        </w:rPr>
        <w:footnoteRef/>
      </w:r>
      <w:r w:rsidRPr="00F87D60">
        <w:rPr>
          <w:sz w:val="18"/>
        </w:rPr>
        <w:t xml:space="preserve"> </w:t>
      </w:r>
      <w:r w:rsidRPr="00F87D60">
        <w:rPr>
          <w:bCs/>
          <w:iCs/>
          <w:sz w:val="18"/>
        </w:rPr>
        <w:t xml:space="preserve">Заполняется </w:t>
      </w:r>
      <w:r w:rsidRPr="00F87D60">
        <w:rPr>
          <w:bCs/>
          <w:iCs/>
          <w:sz w:val="18"/>
          <w:lang w:val="ru-RU"/>
        </w:rPr>
        <w:t>по результатам проведенного анализа запросов</w:t>
      </w:r>
      <w:r w:rsidRPr="00F87D60">
        <w:rPr>
          <w:bCs/>
          <w:iCs/>
          <w:sz w:val="18"/>
        </w:rPr>
        <w:t xml:space="preserve"> работодателя</w:t>
      </w:r>
      <w:r w:rsidRPr="00F87D60">
        <w:rPr>
          <w:bCs/>
          <w:iCs/>
          <w:sz w:val="18"/>
          <w:lang w:val="ru-RU"/>
        </w:rPr>
        <w:t xml:space="preserve"> и выявления дефицитов.</w:t>
      </w:r>
    </w:p>
  </w:footnote>
  <w:footnote w:id="4">
    <w:p w14:paraId="7F3A7C47" w14:textId="3678F6FF" w:rsidR="00B475B1" w:rsidRPr="00262134" w:rsidRDefault="00B475B1" w:rsidP="00144B89">
      <w:pPr>
        <w:pBdr>
          <w:top w:val="nil"/>
          <w:left w:val="nil"/>
          <w:bottom w:val="nil"/>
          <w:right w:val="nil"/>
          <w:between w:val="nil"/>
        </w:pBdr>
        <w:jc w:val="both"/>
        <w:rPr>
          <w:rFonts w:ascii="Times New Roman" w:eastAsia="Times New Roman" w:hAnsi="Times New Roman" w:cs="Times New Roman"/>
          <w:color w:val="000000"/>
          <w:sz w:val="18"/>
          <w:szCs w:val="18"/>
        </w:rPr>
      </w:pPr>
      <w:r w:rsidRPr="00262134">
        <w:rPr>
          <w:rFonts w:ascii="Times New Roman" w:hAnsi="Times New Roman" w:cs="Times New Roman"/>
          <w:sz w:val="18"/>
          <w:szCs w:val="18"/>
          <w:vertAlign w:val="superscript"/>
        </w:rPr>
        <w:footnoteRef/>
      </w:r>
      <w:r w:rsidRPr="00262134">
        <w:rPr>
          <w:rFonts w:ascii="Times New Roman" w:eastAsia="Times New Roman" w:hAnsi="Times New Roman" w:cs="Times New Roman"/>
          <w:color w:val="000000"/>
          <w:sz w:val="18"/>
          <w:szCs w:val="18"/>
        </w:rPr>
        <w:t xml:space="preserve">Форму календарного учебного графика (КУГ) образовательная организация разрабатывает для каждого курса и семестра обучения. В КУГ указывается количество часов, включающих </w:t>
      </w:r>
      <w:r>
        <w:rPr>
          <w:rFonts w:ascii="Times New Roman" w:eastAsia="Times New Roman" w:hAnsi="Times New Roman" w:cs="Times New Roman"/>
          <w:color w:val="000000"/>
          <w:sz w:val="18"/>
          <w:szCs w:val="18"/>
        </w:rPr>
        <w:br/>
      </w:r>
      <w:r w:rsidRPr="00262134">
        <w:rPr>
          <w:rFonts w:ascii="Times New Roman" w:eastAsia="Times New Roman" w:hAnsi="Times New Roman" w:cs="Times New Roman"/>
          <w:color w:val="000000"/>
          <w:sz w:val="18"/>
          <w:szCs w:val="18"/>
        </w:rPr>
        <w:t xml:space="preserve"> </w:t>
      </w:r>
      <w:r w:rsidRPr="00054796">
        <w:rPr>
          <w:rFonts w:ascii="Times New Roman" w:eastAsia="Times New Roman" w:hAnsi="Times New Roman" w:cs="Times New Roman"/>
          <w:color w:val="000000"/>
          <w:sz w:val="18"/>
          <w:szCs w:val="18"/>
        </w:rPr>
        <w:t>самостоятельную работу. Суммарная</w:t>
      </w:r>
      <w:r w:rsidRPr="00262134">
        <w:rPr>
          <w:rFonts w:ascii="Times New Roman" w:eastAsia="Times New Roman" w:hAnsi="Times New Roman" w:cs="Times New Roman"/>
          <w:color w:val="000000"/>
          <w:sz w:val="18"/>
          <w:szCs w:val="18"/>
        </w:rPr>
        <w:t xml:space="preserve"> недельная нагрузка не должна превышать 36 часов.</w:t>
      </w:r>
    </w:p>
  </w:footnote>
  <w:footnote w:id="5">
    <w:p w14:paraId="01BEA92E" w14:textId="77777777" w:rsidR="00B475B1" w:rsidRPr="00876CEC" w:rsidRDefault="00B475B1" w:rsidP="00144B89">
      <w:pPr>
        <w:pStyle w:val="af1"/>
        <w:jc w:val="both"/>
        <w:rPr>
          <w:iCs/>
          <w:sz w:val="18"/>
          <w:lang w:val="ru-RU"/>
        </w:rPr>
      </w:pPr>
      <w:r w:rsidRPr="00876CEC">
        <w:rPr>
          <w:rStyle w:val="af3"/>
          <w:iCs/>
          <w:sz w:val="18"/>
        </w:rPr>
        <w:footnoteRef/>
      </w:r>
      <w:r w:rsidRPr="00876CEC">
        <w:rPr>
          <w:iCs/>
          <w:sz w:val="18"/>
          <w:shd w:val="clear" w:color="auto" w:fill="FFFFFF"/>
          <w:lang w:val="ru-RU"/>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E5C2" w14:textId="164865C7" w:rsidR="00B475B1" w:rsidRPr="003D49CA" w:rsidRDefault="00B475B1" w:rsidP="003D49CA">
    <w:pPr>
      <w:pStyle w:val="ac"/>
      <w:jc w:val="cent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A350" w14:textId="77777777" w:rsidR="00B475B1" w:rsidRPr="007C63D0" w:rsidRDefault="00B475B1">
    <w:pPr>
      <w:pStyle w:val="ac"/>
      <w:jc w:val="center"/>
      <w:rPr>
        <w:rFonts w:ascii="Times New Roman" w:hAnsi="Times New Roman" w:cs="Times New Roman"/>
        <w:sz w:val="24"/>
        <w:szCs w:val="24"/>
      </w:rPr>
    </w:pPr>
  </w:p>
  <w:p w14:paraId="79BF287F" w14:textId="77777777" w:rsidR="00B475B1" w:rsidRDefault="00B475B1">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72303"/>
      <w:docPartObj>
        <w:docPartGallery w:val="Page Numbers (Top of Page)"/>
        <w:docPartUnique/>
      </w:docPartObj>
    </w:sdtPr>
    <w:sdtEndPr>
      <w:rPr>
        <w:rFonts w:ascii="Times New Roman" w:hAnsi="Times New Roman" w:cs="Times New Roman"/>
        <w:sz w:val="24"/>
        <w:szCs w:val="24"/>
      </w:rPr>
    </w:sdtEndPr>
    <w:sdtContent>
      <w:p w14:paraId="4817D981" w14:textId="04C113D6" w:rsidR="00B475B1" w:rsidRPr="007C63D0" w:rsidRDefault="00B475B1">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sidR="006140E0">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560010F7" w14:textId="77777777" w:rsidR="00B475B1" w:rsidRDefault="00B475B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1"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1A421FF"/>
    <w:multiLevelType w:val="hybridMultilevel"/>
    <w:tmpl w:val="1C72C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17F"/>
    <w:rsid w:val="0000394E"/>
    <w:rsid w:val="00004A33"/>
    <w:rsid w:val="000079C3"/>
    <w:rsid w:val="00007F70"/>
    <w:rsid w:val="000104C8"/>
    <w:rsid w:val="000112BC"/>
    <w:rsid w:val="00011EE3"/>
    <w:rsid w:val="00012459"/>
    <w:rsid w:val="00015626"/>
    <w:rsid w:val="000179F8"/>
    <w:rsid w:val="00021F15"/>
    <w:rsid w:val="00025148"/>
    <w:rsid w:val="000274BC"/>
    <w:rsid w:val="000310CB"/>
    <w:rsid w:val="000347D6"/>
    <w:rsid w:val="00041EAF"/>
    <w:rsid w:val="00042069"/>
    <w:rsid w:val="00043DA4"/>
    <w:rsid w:val="00052DE3"/>
    <w:rsid w:val="00054796"/>
    <w:rsid w:val="0006301B"/>
    <w:rsid w:val="00064407"/>
    <w:rsid w:val="00064647"/>
    <w:rsid w:val="0007128F"/>
    <w:rsid w:val="00083B9B"/>
    <w:rsid w:val="00085F0F"/>
    <w:rsid w:val="0008627A"/>
    <w:rsid w:val="0008639E"/>
    <w:rsid w:val="0008772C"/>
    <w:rsid w:val="00087B5D"/>
    <w:rsid w:val="00087CF5"/>
    <w:rsid w:val="000936BD"/>
    <w:rsid w:val="0009559B"/>
    <w:rsid w:val="00095EB2"/>
    <w:rsid w:val="00095EBD"/>
    <w:rsid w:val="00095EC1"/>
    <w:rsid w:val="000973B4"/>
    <w:rsid w:val="000A0EFF"/>
    <w:rsid w:val="000A13D5"/>
    <w:rsid w:val="000A17B0"/>
    <w:rsid w:val="000A3529"/>
    <w:rsid w:val="000A41FA"/>
    <w:rsid w:val="000A4B35"/>
    <w:rsid w:val="000A54E1"/>
    <w:rsid w:val="000A6952"/>
    <w:rsid w:val="000A796E"/>
    <w:rsid w:val="000B06F4"/>
    <w:rsid w:val="000B3F06"/>
    <w:rsid w:val="000B4F66"/>
    <w:rsid w:val="000B5B5D"/>
    <w:rsid w:val="000B6521"/>
    <w:rsid w:val="000C00D6"/>
    <w:rsid w:val="000C202F"/>
    <w:rsid w:val="000C3AB8"/>
    <w:rsid w:val="000C5DE0"/>
    <w:rsid w:val="000D273B"/>
    <w:rsid w:val="000D4FB5"/>
    <w:rsid w:val="000D6D2B"/>
    <w:rsid w:val="000D70AD"/>
    <w:rsid w:val="000E11F3"/>
    <w:rsid w:val="000E2D3D"/>
    <w:rsid w:val="000E2D5E"/>
    <w:rsid w:val="000E4CA3"/>
    <w:rsid w:val="000E5DF0"/>
    <w:rsid w:val="000E6D6F"/>
    <w:rsid w:val="000E6DD2"/>
    <w:rsid w:val="000E6DE9"/>
    <w:rsid w:val="000F03C5"/>
    <w:rsid w:val="000F19BA"/>
    <w:rsid w:val="000F33E9"/>
    <w:rsid w:val="000F419D"/>
    <w:rsid w:val="000F5587"/>
    <w:rsid w:val="00100F1D"/>
    <w:rsid w:val="00102023"/>
    <w:rsid w:val="0010264D"/>
    <w:rsid w:val="001029C2"/>
    <w:rsid w:val="001124BD"/>
    <w:rsid w:val="0011295E"/>
    <w:rsid w:val="00115C97"/>
    <w:rsid w:val="001179DA"/>
    <w:rsid w:val="00117DB9"/>
    <w:rsid w:val="0012219B"/>
    <w:rsid w:val="00122FD9"/>
    <w:rsid w:val="001244C3"/>
    <w:rsid w:val="001311F3"/>
    <w:rsid w:val="0013186F"/>
    <w:rsid w:val="00132B46"/>
    <w:rsid w:val="00134858"/>
    <w:rsid w:val="00135CE3"/>
    <w:rsid w:val="00137F0D"/>
    <w:rsid w:val="00140EB3"/>
    <w:rsid w:val="0014409E"/>
    <w:rsid w:val="00144B89"/>
    <w:rsid w:val="00144EE1"/>
    <w:rsid w:val="00152D91"/>
    <w:rsid w:val="00155BB4"/>
    <w:rsid w:val="00161896"/>
    <w:rsid w:val="0016297B"/>
    <w:rsid w:val="00163473"/>
    <w:rsid w:val="00164F90"/>
    <w:rsid w:val="00165700"/>
    <w:rsid w:val="001712E6"/>
    <w:rsid w:val="001718B9"/>
    <w:rsid w:val="00171FB9"/>
    <w:rsid w:val="00173CD4"/>
    <w:rsid w:val="00173DEB"/>
    <w:rsid w:val="00175EC9"/>
    <w:rsid w:val="001773A8"/>
    <w:rsid w:val="00177C13"/>
    <w:rsid w:val="00177CCB"/>
    <w:rsid w:val="00180071"/>
    <w:rsid w:val="00181183"/>
    <w:rsid w:val="00183F3B"/>
    <w:rsid w:val="0018446A"/>
    <w:rsid w:val="00187560"/>
    <w:rsid w:val="001902CB"/>
    <w:rsid w:val="001944D3"/>
    <w:rsid w:val="00196996"/>
    <w:rsid w:val="00197F9A"/>
    <w:rsid w:val="001A1A82"/>
    <w:rsid w:val="001A38DD"/>
    <w:rsid w:val="001A69D2"/>
    <w:rsid w:val="001A6B4D"/>
    <w:rsid w:val="001A723D"/>
    <w:rsid w:val="001B3BA2"/>
    <w:rsid w:val="001B5669"/>
    <w:rsid w:val="001B5D65"/>
    <w:rsid w:val="001C1A43"/>
    <w:rsid w:val="001C3496"/>
    <w:rsid w:val="001C3659"/>
    <w:rsid w:val="001C7196"/>
    <w:rsid w:val="001D480D"/>
    <w:rsid w:val="001F3287"/>
    <w:rsid w:val="001F37F4"/>
    <w:rsid w:val="001F38D5"/>
    <w:rsid w:val="001F47BF"/>
    <w:rsid w:val="001F7412"/>
    <w:rsid w:val="002003DB"/>
    <w:rsid w:val="002005BD"/>
    <w:rsid w:val="002005E8"/>
    <w:rsid w:val="00200AFE"/>
    <w:rsid w:val="00200BCC"/>
    <w:rsid w:val="00201E33"/>
    <w:rsid w:val="00207F28"/>
    <w:rsid w:val="00214055"/>
    <w:rsid w:val="00217CBC"/>
    <w:rsid w:val="002221E1"/>
    <w:rsid w:val="00223530"/>
    <w:rsid w:val="00223558"/>
    <w:rsid w:val="002335F8"/>
    <w:rsid w:val="00234279"/>
    <w:rsid w:val="00235942"/>
    <w:rsid w:val="00235CC4"/>
    <w:rsid w:val="002415E0"/>
    <w:rsid w:val="00242DFD"/>
    <w:rsid w:val="00244FA3"/>
    <w:rsid w:val="00245AEA"/>
    <w:rsid w:val="00246043"/>
    <w:rsid w:val="00246E6C"/>
    <w:rsid w:val="0024748B"/>
    <w:rsid w:val="00247667"/>
    <w:rsid w:val="00250BEC"/>
    <w:rsid w:val="002513D8"/>
    <w:rsid w:val="00252C9A"/>
    <w:rsid w:val="0025305D"/>
    <w:rsid w:val="0025322E"/>
    <w:rsid w:val="002608A2"/>
    <w:rsid w:val="0026104A"/>
    <w:rsid w:val="00261A98"/>
    <w:rsid w:val="00262134"/>
    <w:rsid w:val="002634CE"/>
    <w:rsid w:val="002667A7"/>
    <w:rsid w:val="00270B26"/>
    <w:rsid w:val="00271246"/>
    <w:rsid w:val="00280ABA"/>
    <w:rsid w:val="00284E57"/>
    <w:rsid w:val="00285168"/>
    <w:rsid w:val="00286EA2"/>
    <w:rsid w:val="002879BA"/>
    <w:rsid w:val="00290CA1"/>
    <w:rsid w:val="00291E7B"/>
    <w:rsid w:val="00293CE8"/>
    <w:rsid w:val="002945C8"/>
    <w:rsid w:val="002A0256"/>
    <w:rsid w:val="002A19FA"/>
    <w:rsid w:val="002A243F"/>
    <w:rsid w:val="002A400A"/>
    <w:rsid w:val="002A538D"/>
    <w:rsid w:val="002A5912"/>
    <w:rsid w:val="002A7EA0"/>
    <w:rsid w:val="002B1398"/>
    <w:rsid w:val="002B242F"/>
    <w:rsid w:val="002B750D"/>
    <w:rsid w:val="002C1898"/>
    <w:rsid w:val="002C4B17"/>
    <w:rsid w:val="002C75C7"/>
    <w:rsid w:val="002D4451"/>
    <w:rsid w:val="002D49B6"/>
    <w:rsid w:val="002D7392"/>
    <w:rsid w:val="002E5A9A"/>
    <w:rsid w:val="002E64F6"/>
    <w:rsid w:val="002E6F96"/>
    <w:rsid w:val="002E752C"/>
    <w:rsid w:val="002F03DF"/>
    <w:rsid w:val="002F0CCE"/>
    <w:rsid w:val="002F1408"/>
    <w:rsid w:val="002F1CD2"/>
    <w:rsid w:val="002F72AB"/>
    <w:rsid w:val="0030202C"/>
    <w:rsid w:val="00303406"/>
    <w:rsid w:val="0030728C"/>
    <w:rsid w:val="0031061A"/>
    <w:rsid w:val="00310E7E"/>
    <w:rsid w:val="00312533"/>
    <w:rsid w:val="0031253C"/>
    <w:rsid w:val="00314663"/>
    <w:rsid w:val="00316D87"/>
    <w:rsid w:val="003172EE"/>
    <w:rsid w:val="0032315D"/>
    <w:rsid w:val="00324B82"/>
    <w:rsid w:val="003271B8"/>
    <w:rsid w:val="00332233"/>
    <w:rsid w:val="003335AD"/>
    <w:rsid w:val="003369AE"/>
    <w:rsid w:val="00340F33"/>
    <w:rsid w:val="00343F5D"/>
    <w:rsid w:val="00343FBA"/>
    <w:rsid w:val="00347551"/>
    <w:rsid w:val="00347FE9"/>
    <w:rsid w:val="003520FD"/>
    <w:rsid w:val="00356292"/>
    <w:rsid w:val="003649A3"/>
    <w:rsid w:val="003664B6"/>
    <w:rsid w:val="00371CC5"/>
    <w:rsid w:val="00372C29"/>
    <w:rsid w:val="00372DD2"/>
    <w:rsid w:val="00375759"/>
    <w:rsid w:val="0037624A"/>
    <w:rsid w:val="00376544"/>
    <w:rsid w:val="00376830"/>
    <w:rsid w:val="00376FD4"/>
    <w:rsid w:val="00381F0B"/>
    <w:rsid w:val="003857B5"/>
    <w:rsid w:val="0039057B"/>
    <w:rsid w:val="00392EEE"/>
    <w:rsid w:val="00395A9E"/>
    <w:rsid w:val="003A0480"/>
    <w:rsid w:val="003A4C71"/>
    <w:rsid w:val="003A60FF"/>
    <w:rsid w:val="003B060B"/>
    <w:rsid w:val="003B38E2"/>
    <w:rsid w:val="003B4577"/>
    <w:rsid w:val="003B4590"/>
    <w:rsid w:val="003B46DB"/>
    <w:rsid w:val="003B6459"/>
    <w:rsid w:val="003B7149"/>
    <w:rsid w:val="003B7C0D"/>
    <w:rsid w:val="003C50D0"/>
    <w:rsid w:val="003C70BB"/>
    <w:rsid w:val="003D49CA"/>
    <w:rsid w:val="003D5740"/>
    <w:rsid w:val="003D76C3"/>
    <w:rsid w:val="003E3944"/>
    <w:rsid w:val="003E53A2"/>
    <w:rsid w:val="003E679E"/>
    <w:rsid w:val="003F2898"/>
    <w:rsid w:val="003F2DBF"/>
    <w:rsid w:val="003F46FC"/>
    <w:rsid w:val="003F6821"/>
    <w:rsid w:val="003F7CE2"/>
    <w:rsid w:val="003F7D5F"/>
    <w:rsid w:val="00400709"/>
    <w:rsid w:val="00407CFE"/>
    <w:rsid w:val="00412BB2"/>
    <w:rsid w:val="00412DCD"/>
    <w:rsid w:val="00413188"/>
    <w:rsid w:val="004156BF"/>
    <w:rsid w:val="00417E27"/>
    <w:rsid w:val="004211E4"/>
    <w:rsid w:val="00421B42"/>
    <w:rsid w:val="00421DCE"/>
    <w:rsid w:val="004229AC"/>
    <w:rsid w:val="00424FE3"/>
    <w:rsid w:val="00433410"/>
    <w:rsid w:val="00433CDF"/>
    <w:rsid w:val="00434220"/>
    <w:rsid w:val="004372A4"/>
    <w:rsid w:val="00437EDC"/>
    <w:rsid w:val="00443FB5"/>
    <w:rsid w:val="0044451D"/>
    <w:rsid w:val="00446800"/>
    <w:rsid w:val="00453603"/>
    <w:rsid w:val="00453ED1"/>
    <w:rsid w:val="00456D18"/>
    <w:rsid w:val="0045771E"/>
    <w:rsid w:val="00457DBB"/>
    <w:rsid w:val="004603A3"/>
    <w:rsid w:val="004626BE"/>
    <w:rsid w:val="0046640A"/>
    <w:rsid w:val="004722A0"/>
    <w:rsid w:val="00476D32"/>
    <w:rsid w:val="004806A0"/>
    <w:rsid w:val="004809D9"/>
    <w:rsid w:val="00487592"/>
    <w:rsid w:val="00490128"/>
    <w:rsid w:val="004922D6"/>
    <w:rsid w:val="00494B4A"/>
    <w:rsid w:val="004A1B5A"/>
    <w:rsid w:val="004A715C"/>
    <w:rsid w:val="004A7CA8"/>
    <w:rsid w:val="004B0BF0"/>
    <w:rsid w:val="004B0E9E"/>
    <w:rsid w:val="004B2C5C"/>
    <w:rsid w:val="004B2C7D"/>
    <w:rsid w:val="004B4175"/>
    <w:rsid w:val="004C0BA3"/>
    <w:rsid w:val="004C2EC8"/>
    <w:rsid w:val="004C3CA8"/>
    <w:rsid w:val="004C66DC"/>
    <w:rsid w:val="004D0C83"/>
    <w:rsid w:val="004D2300"/>
    <w:rsid w:val="004D6CCA"/>
    <w:rsid w:val="004D6CDF"/>
    <w:rsid w:val="004D7D69"/>
    <w:rsid w:val="004E036F"/>
    <w:rsid w:val="004E1592"/>
    <w:rsid w:val="004E62E6"/>
    <w:rsid w:val="004F030E"/>
    <w:rsid w:val="004F19D7"/>
    <w:rsid w:val="004F4268"/>
    <w:rsid w:val="004F60DA"/>
    <w:rsid w:val="00500294"/>
    <w:rsid w:val="00502BD7"/>
    <w:rsid w:val="00502E27"/>
    <w:rsid w:val="005038E6"/>
    <w:rsid w:val="005052BF"/>
    <w:rsid w:val="00505834"/>
    <w:rsid w:val="00507CEE"/>
    <w:rsid w:val="0051686E"/>
    <w:rsid w:val="0051713F"/>
    <w:rsid w:val="0052763B"/>
    <w:rsid w:val="0053209E"/>
    <w:rsid w:val="00533319"/>
    <w:rsid w:val="00533582"/>
    <w:rsid w:val="00537C30"/>
    <w:rsid w:val="005438AD"/>
    <w:rsid w:val="00543932"/>
    <w:rsid w:val="00550283"/>
    <w:rsid w:val="00552CD0"/>
    <w:rsid w:val="005551BB"/>
    <w:rsid w:val="0055753C"/>
    <w:rsid w:val="00562CE2"/>
    <w:rsid w:val="0056478F"/>
    <w:rsid w:val="005648CA"/>
    <w:rsid w:val="005700C4"/>
    <w:rsid w:val="005733AE"/>
    <w:rsid w:val="00574913"/>
    <w:rsid w:val="0058000F"/>
    <w:rsid w:val="00583426"/>
    <w:rsid w:val="00584265"/>
    <w:rsid w:val="005852C3"/>
    <w:rsid w:val="00585658"/>
    <w:rsid w:val="005857F1"/>
    <w:rsid w:val="00586F2E"/>
    <w:rsid w:val="00586F95"/>
    <w:rsid w:val="00587FF5"/>
    <w:rsid w:val="005905EF"/>
    <w:rsid w:val="00594D59"/>
    <w:rsid w:val="005A07FC"/>
    <w:rsid w:val="005A6ED4"/>
    <w:rsid w:val="005B2AC8"/>
    <w:rsid w:val="005C3778"/>
    <w:rsid w:val="005C3984"/>
    <w:rsid w:val="005C52E9"/>
    <w:rsid w:val="005C636E"/>
    <w:rsid w:val="005C6504"/>
    <w:rsid w:val="005C6780"/>
    <w:rsid w:val="005C6A3A"/>
    <w:rsid w:val="005C7265"/>
    <w:rsid w:val="005D0470"/>
    <w:rsid w:val="005D0B9C"/>
    <w:rsid w:val="005D13B1"/>
    <w:rsid w:val="005D14F8"/>
    <w:rsid w:val="005D1EE9"/>
    <w:rsid w:val="005D45EB"/>
    <w:rsid w:val="005D7117"/>
    <w:rsid w:val="005E1251"/>
    <w:rsid w:val="005E2A95"/>
    <w:rsid w:val="005E380B"/>
    <w:rsid w:val="005E666F"/>
    <w:rsid w:val="005E767F"/>
    <w:rsid w:val="005E7DF7"/>
    <w:rsid w:val="005F0EC4"/>
    <w:rsid w:val="005F254D"/>
    <w:rsid w:val="005F3BA8"/>
    <w:rsid w:val="005F59C7"/>
    <w:rsid w:val="005F647B"/>
    <w:rsid w:val="005F6A90"/>
    <w:rsid w:val="00600817"/>
    <w:rsid w:val="00600899"/>
    <w:rsid w:val="0060207D"/>
    <w:rsid w:val="006034DE"/>
    <w:rsid w:val="0061235E"/>
    <w:rsid w:val="006140E0"/>
    <w:rsid w:val="00615954"/>
    <w:rsid w:val="00620976"/>
    <w:rsid w:val="006229A4"/>
    <w:rsid w:val="00632AB2"/>
    <w:rsid w:val="00632EFD"/>
    <w:rsid w:val="00633D35"/>
    <w:rsid w:val="00635015"/>
    <w:rsid w:val="00636962"/>
    <w:rsid w:val="00640C5A"/>
    <w:rsid w:val="00650455"/>
    <w:rsid w:val="006540C1"/>
    <w:rsid w:val="00656A72"/>
    <w:rsid w:val="00656E80"/>
    <w:rsid w:val="00656FA7"/>
    <w:rsid w:val="006617E2"/>
    <w:rsid w:val="00661BCB"/>
    <w:rsid w:val="00663DF9"/>
    <w:rsid w:val="00665678"/>
    <w:rsid w:val="006672FE"/>
    <w:rsid w:val="006679B8"/>
    <w:rsid w:val="0067045C"/>
    <w:rsid w:val="0067255A"/>
    <w:rsid w:val="00672C7E"/>
    <w:rsid w:val="00673ADD"/>
    <w:rsid w:val="006758CE"/>
    <w:rsid w:val="00676A22"/>
    <w:rsid w:val="00677DF5"/>
    <w:rsid w:val="00680EE4"/>
    <w:rsid w:val="0068198B"/>
    <w:rsid w:val="00687F44"/>
    <w:rsid w:val="00693608"/>
    <w:rsid w:val="00697D60"/>
    <w:rsid w:val="006A2449"/>
    <w:rsid w:val="006A4AF7"/>
    <w:rsid w:val="006A5CE2"/>
    <w:rsid w:val="006A77F8"/>
    <w:rsid w:val="006A7EDE"/>
    <w:rsid w:val="006B0501"/>
    <w:rsid w:val="006B0694"/>
    <w:rsid w:val="006B1F6D"/>
    <w:rsid w:val="006B29DD"/>
    <w:rsid w:val="006B434A"/>
    <w:rsid w:val="006C5629"/>
    <w:rsid w:val="006C5D79"/>
    <w:rsid w:val="006D036B"/>
    <w:rsid w:val="006D3A82"/>
    <w:rsid w:val="006D4C3D"/>
    <w:rsid w:val="006E29B8"/>
    <w:rsid w:val="006E2F59"/>
    <w:rsid w:val="006E319A"/>
    <w:rsid w:val="006E5130"/>
    <w:rsid w:val="006E52A0"/>
    <w:rsid w:val="006E569C"/>
    <w:rsid w:val="006F239E"/>
    <w:rsid w:val="006F757C"/>
    <w:rsid w:val="006F7C5D"/>
    <w:rsid w:val="00701D4A"/>
    <w:rsid w:val="0070724D"/>
    <w:rsid w:val="0070737A"/>
    <w:rsid w:val="0071057A"/>
    <w:rsid w:val="007112DA"/>
    <w:rsid w:val="007129CE"/>
    <w:rsid w:val="00713E85"/>
    <w:rsid w:val="0072121D"/>
    <w:rsid w:val="007242C2"/>
    <w:rsid w:val="007269CA"/>
    <w:rsid w:val="007271F1"/>
    <w:rsid w:val="00730F3F"/>
    <w:rsid w:val="00731549"/>
    <w:rsid w:val="007340DE"/>
    <w:rsid w:val="00734895"/>
    <w:rsid w:val="00735A20"/>
    <w:rsid w:val="0073622F"/>
    <w:rsid w:val="0074040E"/>
    <w:rsid w:val="007408DC"/>
    <w:rsid w:val="00740D10"/>
    <w:rsid w:val="00741526"/>
    <w:rsid w:val="0074288A"/>
    <w:rsid w:val="00743120"/>
    <w:rsid w:val="00744FD5"/>
    <w:rsid w:val="007452B6"/>
    <w:rsid w:val="007533BF"/>
    <w:rsid w:val="0075494A"/>
    <w:rsid w:val="00754BF2"/>
    <w:rsid w:val="00756926"/>
    <w:rsid w:val="00757662"/>
    <w:rsid w:val="00761C8A"/>
    <w:rsid w:val="00762720"/>
    <w:rsid w:val="007661E7"/>
    <w:rsid w:val="0077014D"/>
    <w:rsid w:val="00770390"/>
    <w:rsid w:val="00774C93"/>
    <w:rsid w:val="00774CB0"/>
    <w:rsid w:val="00781491"/>
    <w:rsid w:val="00782ED7"/>
    <w:rsid w:val="007837A8"/>
    <w:rsid w:val="00783A45"/>
    <w:rsid w:val="00784B56"/>
    <w:rsid w:val="00785307"/>
    <w:rsid w:val="007900D3"/>
    <w:rsid w:val="00790BB8"/>
    <w:rsid w:val="007A1BB6"/>
    <w:rsid w:val="007A5964"/>
    <w:rsid w:val="007A7D23"/>
    <w:rsid w:val="007B0B1F"/>
    <w:rsid w:val="007B0D1E"/>
    <w:rsid w:val="007B211B"/>
    <w:rsid w:val="007B344B"/>
    <w:rsid w:val="007B4E02"/>
    <w:rsid w:val="007B5CC1"/>
    <w:rsid w:val="007B619A"/>
    <w:rsid w:val="007B65C6"/>
    <w:rsid w:val="007B6DA2"/>
    <w:rsid w:val="007B7911"/>
    <w:rsid w:val="007C35C9"/>
    <w:rsid w:val="007C63D0"/>
    <w:rsid w:val="007D050C"/>
    <w:rsid w:val="007D0C4C"/>
    <w:rsid w:val="007D0D8C"/>
    <w:rsid w:val="007D2E71"/>
    <w:rsid w:val="007D4E5D"/>
    <w:rsid w:val="007D61D3"/>
    <w:rsid w:val="007E00E1"/>
    <w:rsid w:val="007E1F34"/>
    <w:rsid w:val="007E2ACA"/>
    <w:rsid w:val="007E5373"/>
    <w:rsid w:val="007E5D87"/>
    <w:rsid w:val="007F1695"/>
    <w:rsid w:val="007F1FD0"/>
    <w:rsid w:val="00801BB6"/>
    <w:rsid w:val="00802A37"/>
    <w:rsid w:val="00811910"/>
    <w:rsid w:val="00815CB5"/>
    <w:rsid w:val="0081775B"/>
    <w:rsid w:val="00820155"/>
    <w:rsid w:val="0082217F"/>
    <w:rsid w:val="008221DB"/>
    <w:rsid w:val="00824A07"/>
    <w:rsid w:val="0083014A"/>
    <w:rsid w:val="0083183C"/>
    <w:rsid w:val="008320D1"/>
    <w:rsid w:val="0083567F"/>
    <w:rsid w:val="00845276"/>
    <w:rsid w:val="0084551B"/>
    <w:rsid w:val="00851896"/>
    <w:rsid w:val="00853CA9"/>
    <w:rsid w:val="0085530A"/>
    <w:rsid w:val="00857232"/>
    <w:rsid w:val="0085737A"/>
    <w:rsid w:val="0086178E"/>
    <w:rsid w:val="00866E9A"/>
    <w:rsid w:val="0086709B"/>
    <w:rsid w:val="00870AA2"/>
    <w:rsid w:val="008714EF"/>
    <w:rsid w:val="008729B7"/>
    <w:rsid w:val="008739EF"/>
    <w:rsid w:val="00876CEC"/>
    <w:rsid w:val="00883D79"/>
    <w:rsid w:val="00884560"/>
    <w:rsid w:val="008855EA"/>
    <w:rsid w:val="008868C5"/>
    <w:rsid w:val="00887AD5"/>
    <w:rsid w:val="00890538"/>
    <w:rsid w:val="00892CA5"/>
    <w:rsid w:val="008932E1"/>
    <w:rsid w:val="00893A44"/>
    <w:rsid w:val="00897F16"/>
    <w:rsid w:val="008A0E73"/>
    <w:rsid w:val="008A14EA"/>
    <w:rsid w:val="008A1F52"/>
    <w:rsid w:val="008A298A"/>
    <w:rsid w:val="008A3434"/>
    <w:rsid w:val="008A492C"/>
    <w:rsid w:val="008A5787"/>
    <w:rsid w:val="008A6342"/>
    <w:rsid w:val="008B7222"/>
    <w:rsid w:val="008C3C0E"/>
    <w:rsid w:val="008D00EF"/>
    <w:rsid w:val="008E19E9"/>
    <w:rsid w:val="008E329E"/>
    <w:rsid w:val="008E444A"/>
    <w:rsid w:val="008E712C"/>
    <w:rsid w:val="008E7C9D"/>
    <w:rsid w:val="008F4F1D"/>
    <w:rsid w:val="0090012C"/>
    <w:rsid w:val="00901CFE"/>
    <w:rsid w:val="00903316"/>
    <w:rsid w:val="0090672D"/>
    <w:rsid w:val="00906981"/>
    <w:rsid w:val="00910248"/>
    <w:rsid w:val="0091058C"/>
    <w:rsid w:val="00911281"/>
    <w:rsid w:val="0091257D"/>
    <w:rsid w:val="009166B7"/>
    <w:rsid w:val="00917222"/>
    <w:rsid w:val="0092062D"/>
    <w:rsid w:val="00924566"/>
    <w:rsid w:val="009250A7"/>
    <w:rsid w:val="00925C1B"/>
    <w:rsid w:val="00926E7B"/>
    <w:rsid w:val="00927A58"/>
    <w:rsid w:val="009314A7"/>
    <w:rsid w:val="00932636"/>
    <w:rsid w:val="00933A88"/>
    <w:rsid w:val="00934892"/>
    <w:rsid w:val="00934A19"/>
    <w:rsid w:val="009355B2"/>
    <w:rsid w:val="009356AB"/>
    <w:rsid w:val="00935C23"/>
    <w:rsid w:val="009433CC"/>
    <w:rsid w:val="009436C7"/>
    <w:rsid w:val="00943A3D"/>
    <w:rsid w:val="00946EA9"/>
    <w:rsid w:val="009508C9"/>
    <w:rsid w:val="00951D9B"/>
    <w:rsid w:val="009559C1"/>
    <w:rsid w:val="0095653B"/>
    <w:rsid w:val="00956668"/>
    <w:rsid w:val="00957653"/>
    <w:rsid w:val="00962AFE"/>
    <w:rsid w:val="009644CA"/>
    <w:rsid w:val="0096517C"/>
    <w:rsid w:val="00967C3E"/>
    <w:rsid w:val="009771BD"/>
    <w:rsid w:val="00985111"/>
    <w:rsid w:val="00986EEC"/>
    <w:rsid w:val="00987700"/>
    <w:rsid w:val="00987E61"/>
    <w:rsid w:val="00994464"/>
    <w:rsid w:val="009A1A82"/>
    <w:rsid w:val="009A1DFB"/>
    <w:rsid w:val="009A4D9F"/>
    <w:rsid w:val="009B084A"/>
    <w:rsid w:val="009B1BDD"/>
    <w:rsid w:val="009B2E50"/>
    <w:rsid w:val="009B6A77"/>
    <w:rsid w:val="009B7136"/>
    <w:rsid w:val="009C121E"/>
    <w:rsid w:val="009C2C4C"/>
    <w:rsid w:val="009C5AF6"/>
    <w:rsid w:val="009C6148"/>
    <w:rsid w:val="009C6632"/>
    <w:rsid w:val="009C746E"/>
    <w:rsid w:val="009D0C09"/>
    <w:rsid w:val="009D709B"/>
    <w:rsid w:val="009D7D43"/>
    <w:rsid w:val="009E2E76"/>
    <w:rsid w:val="009E44E8"/>
    <w:rsid w:val="009E57EA"/>
    <w:rsid w:val="009F0A32"/>
    <w:rsid w:val="009F20B3"/>
    <w:rsid w:val="009F6FDA"/>
    <w:rsid w:val="00A055DC"/>
    <w:rsid w:val="00A06CD6"/>
    <w:rsid w:val="00A10B16"/>
    <w:rsid w:val="00A10FBD"/>
    <w:rsid w:val="00A12848"/>
    <w:rsid w:val="00A12CBE"/>
    <w:rsid w:val="00A20254"/>
    <w:rsid w:val="00A20347"/>
    <w:rsid w:val="00A21972"/>
    <w:rsid w:val="00A21A63"/>
    <w:rsid w:val="00A30923"/>
    <w:rsid w:val="00A324EB"/>
    <w:rsid w:val="00A33D52"/>
    <w:rsid w:val="00A37E46"/>
    <w:rsid w:val="00A43059"/>
    <w:rsid w:val="00A51660"/>
    <w:rsid w:val="00A54E6F"/>
    <w:rsid w:val="00A55A51"/>
    <w:rsid w:val="00A63431"/>
    <w:rsid w:val="00A6653D"/>
    <w:rsid w:val="00A679AA"/>
    <w:rsid w:val="00A71768"/>
    <w:rsid w:val="00A73A61"/>
    <w:rsid w:val="00A7705A"/>
    <w:rsid w:val="00A770A3"/>
    <w:rsid w:val="00A77FF8"/>
    <w:rsid w:val="00A858FE"/>
    <w:rsid w:val="00A92CA3"/>
    <w:rsid w:val="00A92DA2"/>
    <w:rsid w:val="00A936C2"/>
    <w:rsid w:val="00A94AF6"/>
    <w:rsid w:val="00AA0619"/>
    <w:rsid w:val="00AA1B7A"/>
    <w:rsid w:val="00AA30B8"/>
    <w:rsid w:val="00AA4904"/>
    <w:rsid w:val="00AA538C"/>
    <w:rsid w:val="00AA5BD1"/>
    <w:rsid w:val="00AA6DDA"/>
    <w:rsid w:val="00AA7D0A"/>
    <w:rsid w:val="00AA7D16"/>
    <w:rsid w:val="00AA7F68"/>
    <w:rsid w:val="00AB1C3A"/>
    <w:rsid w:val="00AB20F3"/>
    <w:rsid w:val="00AB3372"/>
    <w:rsid w:val="00AB3518"/>
    <w:rsid w:val="00AB6F52"/>
    <w:rsid w:val="00AC58B5"/>
    <w:rsid w:val="00AC5DA2"/>
    <w:rsid w:val="00AD1AEA"/>
    <w:rsid w:val="00AD32F1"/>
    <w:rsid w:val="00AD5098"/>
    <w:rsid w:val="00AD67A8"/>
    <w:rsid w:val="00AD7207"/>
    <w:rsid w:val="00AD7C3E"/>
    <w:rsid w:val="00AE37CB"/>
    <w:rsid w:val="00AE4631"/>
    <w:rsid w:val="00AE57D4"/>
    <w:rsid w:val="00AE6F05"/>
    <w:rsid w:val="00AF1389"/>
    <w:rsid w:val="00AF28AC"/>
    <w:rsid w:val="00AF2BD9"/>
    <w:rsid w:val="00AF3D8A"/>
    <w:rsid w:val="00AF59B5"/>
    <w:rsid w:val="00B00D17"/>
    <w:rsid w:val="00B00F6D"/>
    <w:rsid w:val="00B01238"/>
    <w:rsid w:val="00B049BF"/>
    <w:rsid w:val="00B0786A"/>
    <w:rsid w:val="00B07A59"/>
    <w:rsid w:val="00B11F2F"/>
    <w:rsid w:val="00B15148"/>
    <w:rsid w:val="00B20A56"/>
    <w:rsid w:val="00B21841"/>
    <w:rsid w:val="00B25BC4"/>
    <w:rsid w:val="00B26359"/>
    <w:rsid w:val="00B312CB"/>
    <w:rsid w:val="00B320BC"/>
    <w:rsid w:val="00B34361"/>
    <w:rsid w:val="00B37893"/>
    <w:rsid w:val="00B4086B"/>
    <w:rsid w:val="00B413EA"/>
    <w:rsid w:val="00B421C2"/>
    <w:rsid w:val="00B432BF"/>
    <w:rsid w:val="00B4535B"/>
    <w:rsid w:val="00B475B1"/>
    <w:rsid w:val="00B47A03"/>
    <w:rsid w:val="00B5002D"/>
    <w:rsid w:val="00B54813"/>
    <w:rsid w:val="00B5795F"/>
    <w:rsid w:val="00B606C5"/>
    <w:rsid w:val="00B663FB"/>
    <w:rsid w:val="00B7348D"/>
    <w:rsid w:val="00B7450D"/>
    <w:rsid w:val="00B75A33"/>
    <w:rsid w:val="00B7738F"/>
    <w:rsid w:val="00B773DA"/>
    <w:rsid w:val="00B77C27"/>
    <w:rsid w:val="00B82FA8"/>
    <w:rsid w:val="00B83151"/>
    <w:rsid w:val="00B83616"/>
    <w:rsid w:val="00B84FBE"/>
    <w:rsid w:val="00B908BE"/>
    <w:rsid w:val="00B908E8"/>
    <w:rsid w:val="00B9124A"/>
    <w:rsid w:val="00B91381"/>
    <w:rsid w:val="00B978AE"/>
    <w:rsid w:val="00B97A66"/>
    <w:rsid w:val="00BA16FD"/>
    <w:rsid w:val="00BA3E55"/>
    <w:rsid w:val="00BA59C4"/>
    <w:rsid w:val="00BB40E8"/>
    <w:rsid w:val="00BC02B0"/>
    <w:rsid w:val="00BC07BC"/>
    <w:rsid w:val="00BC1BE2"/>
    <w:rsid w:val="00BC3058"/>
    <w:rsid w:val="00BC51F6"/>
    <w:rsid w:val="00BC55C7"/>
    <w:rsid w:val="00BC7486"/>
    <w:rsid w:val="00BC7A2E"/>
    <w:rsid w:val="00BD1C92"/>
    <w:rsid w:val="00BD6379"/>
    <w:rsid w:val="00BD744C"/>
    <w:rsid w:val="00BE320C"/>
    <w:rsid w:val="00BE3FDA"/>
    <w:rsid w:val="00BE64CE"/>
    <w:rsid w:val="00BE791F"/>
    <w:rsid w:val="00BF07DC"/>
    <w:rsid w:val="00BF20DB"/>
    <w:rsid w:val="00BF2E82"/>
    <w:rsid w:val="00BF4202"/>
    <w:rsid w:val="00BF4E57"/>
    <w:rsid w:val="00BF5BB2"/>
    <w:rsid w:val="00BF7FA9"/>
    <w:rsid w:val="00C02119"/>
    <w:rsid w:val="00C02D01"/>
    <w:rsid w:val="00C03480"/>
    <w:rsid w:val="00C0458D"/>
    <w:rsid w:val="00C04A1A"/>
    <w:rsid w:val="00C079B1"/>
    <w:rsid w:val="00C10568"/>
    <w:rsid w:val="00C11CA7"/>
    <w:rsid w:val="00C12101"/>
    <w:rsid w:val="00C157B2"/>
    <w:rsid w:val="00C162D4"/>
    <w:rsid w:val="00C17D5E"/>
    <w:rsid w:val="00C22785"/>
    <w:rsid w:val="00C328C9"/>
    <w:rsid w:val="00C33E48"/>
    <w:rsid w:val="00C341D6"/>
    <w:rsid w:val="00C35B20"/>
    <w:rsid w:val="00C36BD4"/>
    <w:rsid w:val="00C40043"/>
    <w:rsid w:val="00C40DC7"/>
    <w:rsid w:val="00C41889"/>
    <w:rsid w:val="00C455CE"/>
    <w:rsid w:val="00C4573C"/>
    <w:rsid w:val="00C460EE"/>
    <w:rsid w:val="00C465DF"/>
    <w:rsid w:val="00C471C3"/>
    <w:rsid w:val="00C500FE"/>
    <w:rsid w:val="00C55112"/>
    <w:rsid w:val="00C632F2"/>
    <w:rsid w:val="00C64571"/>
    <w:rsid w:val="00C7085A"/>
    <w:rsid w:val="00C712C3"/>
    <w:rsid w:val="00C7352F"/>
    <w:rsid w:val="00C743DA"/>
    <w:rsid w:val="00C809CD"/>
    <w:rsid w:val="00C81E65"/>
    <w:rsid w:val="00C83797"/>
    <w:rsid w:val="00C863A1"/>
    <w:rsid w:val="00C87179"/>
    <w:rsid w:val="00C873D6"/>
    <w:rsid w:val="00C878C8"/>
    <w:rsid w:val="00C87B1C"/>
    <w:rsid w:val="00C934E3"/>
    <w:rsid w:val="00C95532"/>
    <w:rsid w:val="00CA1406"/>
    <w:rsid w:val="00CA27DD"/>
    <w:rsid w:val="00CA2C06"/>
    <w:rsid w:val="00CA4094"/>
    <w:rsid w:val="00CA551B"/>
    <w:rsid w:val="00CA7760"/>
    <w:rsid w:val="00CB2490"/>
    <w:rsid w:val="00CB4004"/>
    <w:rsid w:val="00CB56F2"/>
    <w:rsid w:val="00CB5F72"/>
    <w:rsid w:val="00CB6F71"/>
    <w:rsid w:val="00CB70AF"/>
    <w:rsid w:val="00CB71D8"/>
    <w:rsid w:val="00CC02F7"/>
    <w:rsid w:val="00CC0E54"/>
    <w:rsid w:val="00CC270C"/>
    <w:rsid w:val="00CC325B"/>
    <w:rsid w:val="00CC74BA"/>
    <w:rsid w:val="00CC7BD0"/>
    <w:rsid w:val="00CD0013"/>
    <w:rsid w:val="00CD2771"/>
    <w:rsid w:val="00CD2973"/>
    <w:rsid w:val="00CD425C"/>
    <w:rsid w:val="00CD4574"/>
    <w:rsid w:val="00CD7BAB"/>
    <w:rsid w:val="00CE3C36"/>
    <w:rsid w:val="00CF0768"/>
    <w:rsid w:val="00CF51AE"/>
    <w:rsid w:val="00CF71C2"/>
    <w:rsid w:val="00D005AA"/>
    <w:rsid w:val="00D00C48"/>
    <w:rsid w:val="00D00C7A"/>
    <w:rsid w:val="00D03070"/>
    <w:rsid w:val="00D0680D"/>
    <w:rsid w:val="00D07CDD"/>
    <w:rsid w:val="00D07FB2"/>
    <w:rsid w:val="00D1179D"/>
    <w:rsid w:val="00D132AD"/>
    <w:rsid w:val="00D16112"/>
    <w:rsid w:val="00D16A0F"/>
    <w:rsid w:val="00D170EC"/>
    <w:rsid w:val="00D21459"/>
    <w:rsid w:val="00D234A7"/>
    <w:rsid w:val="00D26616"/>
    <w:rsid w:val="00D3146B"/>
    <w:rsid w:val="00D32104"/>
    <w:rsid w:val="00D34A9C"/>
    <w:rsid w:val="00D34AB2"/>
    <w:rsid w:val="00D34BAC"/>
    <w:rsid w:val="00D36405"/>
    <w:rsid w:val="00D3763E"/>
    <w:rsid w:val="00D40AE9"/>
    <w:rsid w:val="00D420CE"/>
    <w:rsid w:val="00D42432"/>
    <w:rsid w:val="00D43D26"/>
    <w:rsid w:val="00D442FC"/>
    <w:rsid w:val="00D46501"/>
    <w:rsid w:val="00D517A5"/>
    <w:rsid w:val="00D517CD"/>
    <w:rsid w:val="00D5329C"/>
    <w:rsid w:val="00D53B1B"/>
    <w:rsid w:val="00D54A74"/>
    <w:rsid w:val="00D5506C"/>
    <w:rsid w:val="00D569D6"/>
    <w:rsid w:val="00D63987"/>
    <w:rsid w:val="00D67E36"/>
    <w:rsid w:val="00D7195D"/>
    <w:rsid w:val="00D740A1"/>
    <w:rsid w:val="00D742DE"/>
    <w:rsid w:val="00D75F36"/>
    <w:rsid w:val="00D778FA"/>
    <w:rsid w:val="00D77A1B"/>
    <w:rsid w:val="00D825F9"/>
    <w:rsid w:val="00D84816"/>
    <w:rsid w:val="00D86513"/>
    <w:rsid w:val="00D86789"/>
    <w:rsid w:val="00D902F4"/>
    <w:rsid w:val="00D91ADA"/>
    <w:rsid w:val="00D93919"/>
    <w:rsid w:val="00D94E86"/>
    <w:rsid w:val="00DA0089"/>
    <w:rsid w:val="00DA0D76"/>
    <w:rsid w:val="00DA2D6C"/>
    <w:rsid w:val="00DA5589"/>
    <w:rsid w:val="00DA7D58"/>
    <w:rsid w:val="00DB12CC"/>
    <w:rsid w:val="00DB23FD"/>
    <w:rsid w:val="00DB7055"/>
    <w:rsid w:val="00DC04A7"/>
    <w:rsid w:val="00DC1794"/>
    <w:rsid w:val="00DC2C6F"/>
    <w:rsid w:val="00DC33AA"/>
    <w:rsid w:val="00DC3490"/>
    <w:rsid w:val="00DC6D32"/>
    <w:rsid w:val="00DD00E4"/>
    <w:rsid w:val="00DD047D"/>
    <w:rsid w:val="00DD0B43"/>
    <w:rsid w:val="00DD0E74"/>
    <w:rsid w:val="00DD4416"/>
    <w:rsid w:val="00DE1FCA"/>
    <w:rsid w:val="00DE3D24"/>
    <w:rsid w:val="00DE69B6"/>
    <w:rsid w:val="00DE7355"/>
    <w:rsid w:val="00DE7ABE"/>
    <w:rsid w:val="00DF064B"/>
    <w:rsid w:val="00DF0A07"/>
    <w:rsid w:val="00DF1EFC"/>
    <w:rsid w:val="00DF4500"/>
    <w:rsid w:val="00DF5A57"/>
    <w:rsid w:val="00E03BFD"/>
    <w:rsid w:val="00E04831"/>
    <w:rsid w:val="00E06E2E"/>
    <w:rsid w:val="00E10A30"/>
    <w:rsid w:val="00E10B85"/>
    <w:rsid w:val="00E11C84"/>
    <w:rsid w:val="00E129BC"/>
    <w:rsid w:val="00E13D34"/>
    <w:rsid w:val="00E17F05"/>
    <w:rsid w:val="00E22BB1"/>
    <w:rsid w:val="00E2393C"/>
    <w:rsid w:val="00E32822"/>
    <w:rsid w:val="00E35630"/>
    <w:rsid w:val="00E35BDB"/>
    <w:rsid w:val="00E370AF"/>
    <w:rsid w:val="00E374BF"/>
    <w:rsid w:val="00E40A99"/>
    <w:rsid w:val="00E40C10"/>
    <w:rsid w:val="00E426F9"/>
    <w:rsid w:val="00E464D0"/>
    <w:rsid w:val="00E517B1"/>
    <w:rsid w:val="00E53F23"/>
    <w:rsid w:val="00E57464"/>
    <w:rsid w:val="00E5788D"/>
    <w:rsid w:val="00E57C3A"/>
    <w:rsid w:val="00E6032F"/>
    <w:rsid w:val="00E611A4"/>
    <w:rsid w:val="00E62D19"/>
    <w:rsid w:val="00E6379F"/>
    <w:rsid w:val="00E641FF"/>
    <w:rsid w:val="00E66D81"/>
    <w:rsid w:val="00E71284"/>
    <w:rsid w:val="00E738DD"/>
    <w:rsid w:val="00E7530E"/>
    <w:rsid w:val="00E759C8"/>
    <w:rsid w:val="00E765B1"/>
    <w:rsid w:val="00E80946"/>
    <w:rsid w:val="00E810A5"/>
    <w:rsid w:val="00E82BD5"/>
    <w:rsid w:val="00E847E5"/>
    <w:rsid w:val="00E91799"/>
    <w:rsid w:val="00E935F3"/>
    <w:rsid w:val="00E969F8"/>
    <w:rsid w:val="00EA5B86"/>
    <w:rsid w:val="00EB4576"/>
    <w:rsid w:val="00EB4BFC"/>
    <w:rsid w:val="00EB4DFB"/>
    <w:rsid w:val="00EB7055"/>
    <w:rsid w:val="00EB7056"/>
    <w:rsid w:val="00EC161D"/>
    <w:rsid w:val="00EC1C3E"/>
    <w:rsid w:val="00EC55B4"/>
    <w:rsid w:val="00EC5E35"/>
    <w:rsid w:val="00EC7722"/>
    <w:rsid w:val="00ED0B47"/>
    <w:rsid w:val="00ED2880"/>
    <w:rsid w:val="00ED2BD3"/>
    <w:rsid w:val="00ED5022"/>
    <w:rsid w:val="00ED6170"/>
    <w:rsid w:val="00ED64CA"/>
    <w:rsid w:val="00EE0DFF"/>
    <w:rsid w:val="00EE625F"/>
    <w:rsid w:val="00EF00AF"/>
    <w:rsid w:val="00EF167F"/>
    <w:rsid w:val="00EF5E14"/>
    <w:rsid w:val="00F00D1F"/>
    <w:rsid w:val="00F06054"/>
    <w:rsid w:val="00F10B34"/>
    <w:rsid w:val="00F1150F"/>
    <w:rsid w:val="00F1278D"/>
    <w:rsid w:val="00F12CC6"/>
    <w:rsid w:val="00F138BE"/>
    <w:rsid w:val="00F1772B"/>
    <w:rsid w:val="00F1799E"/>
    <w:rsid w:val="00F245D0"/>
    <w:rsid w:val="00F31A64"/>
    <w:rsid w:val="00F323B7"/>
    <w:rsid w:val="00F36E61"/>
    <w:rsid w:val="00F40FB6"/>
    <w:rsid w:val="00F40FD5"/>
    <w:rsid w:val="00F42B0D"/>
    <w:rsid w:val="00F44812"/>
    <w:rsid w:val="00F44836"/>
    <w:rsid w:val="00F44ED6"/>
    <w:rsid w:val="00F509BC"/>
    <w:rsid w:val="00F51D4D"/>
    <w:rsid w:val="00F526E8"/>
    <w:rsid w:val="00F54598"/>
    <w:rsid w:val="00F54B1A"/>
    <w:rsid w:val="00F56026"/>
    <w:rsid w:val="00F5604B"/>
    <w:rsid w:val="00F565E2"/>
    <w:rsid w:val="00F60AA3"/>
    <w:rsid w:val="00F641ED"/>
    <w:rsid w:val="00F64E28"/>
    <w:rsid w:val="00F666EC"/>
    <w:rsid w:val="00F6721F"/>
    <w:rsid w:val="00F6771B"/>
    <w:rsid w:val="00F70A68"/>
    <w:rsid w:val="00F716DB"/>
    <w:rsid w:val="00F735C1"/>
    <w:rsid w:val="00F75A65"/>
    <w:rsid w:val="00F77D1D"/>
    <w:rsid w:val="00F80C94"/>
    <w:rsid w:val="00F876CD"/>
    <w:rsid w:val="00F87CCB"/>
    <w:rsid w:val="00F87D60"/>
    <w:rsid w:val="00F92178"/>
    <w:rsid w:val="00F94F60"/>
    <w:rsid w:val="00F9569D"/>
    <w:rsid w:val="00FA005B"/>
    <w:rsid w:val="00FA4722"/>
    <w:rsid w:val="00FA67F6"/>
    <w:rsid w:val="00FA77B1"/>
    <w:rsid w:val="00FB04FC"/>
    <w:rsid w:val="00FB08C5"/>
    <w:rsid w:val="00FB2082"/>
    <w:rsid w:val="00FB3428"/>
    <w:rsid w:val="00FB371B"/>
    <w:rsid w:val="00FB4FB6"/>
    <w:rsid w:val="00FB6E3F"/>
    <w:rsid w:val="00FC1BE0"/>
    <w:rsid w:val="00FC3899"/>
    <w:rsid w:val="00FC413E"/>
    <w:rsid w:val="00FC6123"/>
    <w:rsid w:val="00FD01E7"/>
    <w:rsid w:val="00FD0E3A"/>
    <w:rsid w:val="00FD2187"/>
    <w:rsid w:val="00FD541B"/>
    <w:rsid w:val="00FE0F5D"/>
    <w:rsid w:val="00FE1961"/>
    <w:rsid w:val="00FE21B6"/>
    <w:rsid w:val="00FE2A83"/>
    <w:rsid w:val="00FE5BA7"/>
    <w:rsid w:val="00FE617C"/>
    <w:rsid w:val="00FE71C4"/>
    <w:rsid w:val="00FE7458"/>
    <w:rsid w:val="00FE7E5F"/>
    <w:rsid w:val="00FF0072"/>
    <w:rsid w:val="00FF37BD"/>
    <w:rsid w:val="00FF5FA8"/>
    <w:rsid w:val="00FF614F"/>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F727820"/>
  <w15:docId w15:val="{D13499B7-6752-42F6-BC05-4C4021FC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FE9"/>
  </w:style>
  <w:style w:type="paragraph" w:styleId="1">
    <w:name w:val="heading 1"/>
    <w:basedOn w:val="a"/>
    <w:link w:val="10"/>
    <w:qFormat/>
    <w:rsid w:val="00730F3F"/>
    <w:pPr>
      <w:spacing w:before="240" w:after="120"/>
      <w:ind w:firstLine="709"/>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uiPriority w:val="34"/>
    <w:qFormat/>
    <w:rsid w:val="00851896"/>
    <w:pPr>
      <w:ind w:left="720"/>
      <w:contextualSpacing/>
    </w:pPr>
  </w:style>
  <w:style w:type="table" w:customStyle="1" w:styleId="11">
    <w:name w:val="Сетка таблицы1"/>
    <w:basedOn w:val="a1"/>
    <w:next w:val="a3"/>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uiPriority w:val="99"/>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730F3F"/>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C33E48"/>
    <w:pPr>
      <w:tabs>
        <w:tab w:val="right" w:leader="dot" w:pos="9638"/>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iPriority w:val="39"/>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iPriority w:val="39"/>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iPriority w:val="39"/>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iPriority w:val="39"/>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iPriority w:val="39"/>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iPriority w:val="39"/>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after="24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after="24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after="0" w:line="259" w:lineRule="auto"/>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99"/>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D00C48"/>
    <w:pPr>
      <w:keepNext/>
      <w:ind w:firstLine="0"/>
      <w:jc w:val="center"/>
    </w:pPr>
    <w:rPr>
      <w:rFonts w:eastAsia="Segoe UI"/>
      <w:kern w:val="32"/>
      <w:lang w:val="x-none" w:eastAsia="x-none"/>
    </w:rPr>
  </w:style>
  <w:style w:type="paragraph" w:customStyle="1" w:styleId="114">
    <w:name w:val="Раздел 1.1"/>
    <w:basedOn w:val="af8"/>
    <w:link w:val="115"/>
    <w:qFormat/>
    <w:rsid w:val="00730F3F"/>
    <w:pPr>
      <w:numPr>
        <w:ilvl w:val="0"/>
      </w:numPr>
      <w:spacing w:after="60" w:line="276" w:lineRule="auto"/>
      <w:ind w:firstLine="709"/>
      <w:jc w:val="both"/>
      <w:outlineLvl w:val="1"/>
    </w:pPr>
    <w:rPr>
      <w:rFonts w:ascii="Times New Roman" w:eastAsia="Segoe UI" w:hAnsi="Times New Roman" w:cs="Times New Roman"/>
      <w:color w:val="auto"/>
      <w:spacing w:val="0"/>
      <w:sz w:val="24"/>
      <w:szCs w:val="24"/>
      <w:lang w:eastAsia="ru-RU"/>
    </w:rPr>
  </w:style>
  <w:style w:type="character" w:customStyle="1" w:styleId="1f0">
    <w:name w:val="Раздел 1 Знак"/>
    <w:basedOn w:val="10"/>
    <w:link w:val="1f"/>
    <w:rsid w:val="00D00C48"/>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730F3F"/>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5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rsid w:val="005D7117"/>
    <w:rPr>
      <w:rFonts w:cs="Times New Roman"/>
      <w:vertAlign w:val="superscript"/>
    </w:rPr>
  </w:style>
  <w:style w:type="paragraph" w:customStyle="1" w:styleId="formattext">
    <w:name w:val="formattext"/>
    <w:basedOn w:val="a"/>
    <w:rsid w:val="00144B89"/>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affffff5">
    <w:basedOn w:val="a"/>
    <w:next w:val="affffff1"/>
    <w:link w:val="affffff6"/>
    <w:uiPriority w:val="99"/>
    <w:qFormat/>
    <w:rsid w:val="000F03C5"/>
    <w:pPr>
      <w:jc w:val="center"/>
    </w:pPr>
    <w:rPr>
      <w:rFonts w:cs="Calibri"/>
      <w:sz w:val="24"/>
      <w:szCs w:val="24"/>
    </w:rPr>
  </w:style>
  <w:style w:type="paragraph" w:customStyle="1" w:styleId="affffff7">
    <w:name w:val="Знак Знак Знак Знак"/>
    <w:basedOn w:val="a"/>
    <w:uiPriority w:val="99"/>
    <w:rsid w:val="000F03C5"/>
    <w:pPr>
      <w:spacing w:after="160" w:line="240" w:lineRule="exact"/>
    </w:pPr>
    <w:rPr>
      <w:rFonts w:ascii="Verdana" w:eastAsia="Times New Roman" w:hAnsi="Verdana" w:cs="Verdana"/>
      <w:sz w:val="20"/>
      <w:szCs w:val="20"/>
      <w:lang w:val="en-US"/>
    </w:rPr>
  </w:style>
  <w:style w:type="paragraph" w:customStyle="1" w:styleId="ConsPlusTitle">
    <w:name w:val="ConsPlusTitle"/>
    <w:uiPriority w:val="99"/>
    <w:rsid w:val="000F03C5"/>
    <w:pPr>
      <w:widowControl w:val="0"/>
      <w:autoSpaceDE w:val="0"/>
      <w:autoSpaceDN w:val="0"/>
      <w:adjustRightInd w:val="0"/>
    </w:pPr>
    <w:rPr>
      <w:rFonts w:ascii="Calibri" w:eastAsia="Times New Roman" w:hAnsi="Calibri" w:cs="Calibri"/>
      <w:b/>
      <w:bCs/>
      <w:sz w:val="28"/>
      <w:szCs w:val="28"/>
      <w:lang w:eastAsia="ru-RU"/>
    </w:rPr>
  </w:style>
  <w:style w:type="paragraph" w:styleId="affffff8">
    <w:name w:val="Body Text Indent"/>
    <w:basedOn w:val="af4"/>
    <w:link w:val="affffff9"/>
    <w:uiPriority w:val="99"/>
    <w:rsid w:val="000F03C5"/>
    <w:pPr>
      <w:suppressAutoHyphens/>
      <w:snapToGrid/>
      <w:spacing w:before="0"/>
      <w:ind w:left="283"/>
      <w:jc w:val="left"/>
    </w:pPr>
    <w:rPr>
      <w:rFonts w:ascii="Calibri" w:hAnsi="Calibri" w:cs="Calibri"/>
      <w:szCs w:val="24"/>
      <w:lang w:eastAsia="ar-SA"/>
    </w:rPr>
  </w:style>
  <w:style w:type="character" w:customStyle="1" w:styleId="affffff9">
    <w:name w:val="Основной текст с отступом Знак"/>
    <w:basedOn w:val="a0"/>
    <w:link w:val="affffff8"/>
    <w:uiPriority w:val="99"/>
    <w:rsid w:val="000F03C5"/>
    <w:rPr>
      <w:rFonts w:ascii="Calibri" w:eastAsia="Times New Roman" w:hAnsi="Calibri" w:cs="Calibri"/>
      <w:sz w:val="24"/>
      <w:szCs w:val="24"/>
      <w:lang w:eastAsia="ar-SA"/>
    </w:rPr>
  </w:style>
  <w:style w:type="paragraph" w:customStyle="1" w:styleId="2d">
    <w:name w:val="Знак2"/>
    <w:basedOn w:val="a"/>
    <w:rsid w:val="000F03C5"/>
    <w:pPr>
      <w:tabs>
        <w:tab w:val="left" w:pos="708"/>
      </w:tabs>
      <w:spacing w:after="160" w:line="240" w:lineRule="exact"/>
    </w:pPr>
    <w:rPr>
      <w:rFonts w:ascii="Verdana" w:eastAsia="Times New Roman" w:hAnsi="Verdana" w:cs="Verdana"/>
      <w:sz w:val="20"/>
      <w:szCs w:val="20"/>
      <w:lang w:val="en-US"/>
    </w:rPr>
  </w:style>
  <w:style w:type="paragraph" w:customStyle="1" w:styleId="affffffa">
    <w:name w:val="Знак Знак Знак"/>
    <w:basedOn w:val="a"/>
    <w:uiPriority w:val="99"/>
    <w:rsid w:val="000F03C5"/>
    <w:pPr>
      <w:spacing w:after="160" w:line="240" w:lineRule="exact"/>
    </w:pPr>
    <w:rPr>
      <w:rFonts w:ascii="Verdana" w:eastAsia="Times New Roman" w:hAnsi="Verdana" w:cs="Verdana"/>
      <w:sz w:val="20"/>
      <w:szCs w:val="20"/>
      <w:lang w:eastAsia="ru-RU"/>
    </w:rPr>
  </w:style>
  <w:style w:type="character" w:customStyle="1" w:styleId="affffff6">
    <w:name w:val="Название Знак"/>
    <w:link w:val="affffff5"/>
    <w:uiPriority w:val="99"/>
    <w:rsid w:val="000F03C5"/>
    <w:rPr>
      <w:rFonts w:cs="Calibri"/>
      <w:sz w:val="24"/>
      <w:szCs w:val="24"/>
    </w:rPr>
  </w:style>
  <w:style w:type="paragraph" w:styleId="affffffb">
    <w:name w:val="Plain Text"/>
    <w:basedOn w:val="a"/>
    <w:link w:val="affffffc"/>
    <w:uiPriority w:val="99"/>
    <w:rsid w:val="000F03C5"/>
    <w:rPr>
      <w:rFonts w:ascii="Courier New" w:eastAsia="Times New Roman" w:hAnsi="Courier New" w:cs="Courier New"/>
      <w:sz w:val="20"/>
      <w:szCs w:val="20"/>
      <w:lang w:eastAsia="ru-RU"/>
    </w:rPr>
  </w:style>
  <w:style w:type="character" w:customStyle="1" w:styleId="affffffc">
    <w:name w:val="Текст Знак"/>
    <w:basedOn w:val="a0"/>
    <w:link w:val="affffffb"/>
    <w:uiPriority w:val="99"/>
    <w:rsid w:val="000F03C5"/>
    <w:rPr>
      <w:rFonts w:ascii="Courier New" w:eastAsia="Times New Roman" w:hAnsi="Courier New" w:cs="Courier New"/>
      <w:sz w:val="20"/>
      <w:szCs w:val="20"/>
      <w:lang w:eastAsia="ru-RU"/>
    </w:rPr>
  </w:style>
  <w:style w:type="character" w:customStyle="1" w:styleId="35">
    <w:name w:val="Знак Знак3"/>
    <w:uiPriority w:val="99"/>
    <w:locked/>
    <w:rsid w:val="000F03C5"/>
    <w:rPr>
      <w:rFonts w:ascii="Courier New" w:hAnsi="Courier New" w:cs="Courier New"/>
      <w:lang w:val="ru-RU" w:eastAsia="ru-RU"/>
    </w:rPr>
  </w:style>
  <w:style w:type="paragraph" w:customStyle="1" w:styleId="1f1">
    <w:name w:val="Знак Знак Знак Знак1"/>
    <w:basedOn w:val="a"/>
    <w:uiPriority w:val="99"/>
    <w:rsid w:val="000F03C5"/>
    <w:pPr>
      <w:spacing w:after="160" w:line="240" w:lineRule="exact"/>
    </w:pPr>
    <w:rPr>
      <w:rFonts w:ascii="Verdana" w:eastAsia="Times New Roman" w:hAnsi="Verdana" w:cs="Verdana"/>
      <w:sz w:val="20"/>
      <w:szCs w:val="20"/>
      <w:lang w:val="en-US"/>
    </w:rPr>
  </w:style>
  <w:style w:type="paragraph" w:customStyle="1" w:styleId="211">
    <w:name w:val="Знак21"/>
    <w:basedOn w:val="a"/>
    <w:uiPriority w:val="99"/>
    <w:rsid w:val="000F03C5"/>
    <w:pPr>
      <w:tabs>
        <w:tab w:val="left" w:pos="708"/>
      </w:tabs>
      <w:spacing w:after="160" w:line="240" w:lineRule="exact"/>
    </w:pPr>
    <w:rPr>
      <w:rFonts w:ascii="Verdana" w:eastAsia="Times New Roman" w:hAnsi="Verdana" w:cs="Verdana"/>
      <w:sz w:val="20"/>
      <w:szCs w:val="20"/>
      <w:lang w:val="en-US"/>
    </w:rPr>
  </w:style>
  <w:style w:type="paragraph" w:customStyle="1" w:styleId="1f2">
    <w:name w:val="Знак Знак Знак1"/>
    <w:basedOn w:val="a"/>
    <w:uiPriority w:val="99"/>
    <w:rsid w:val="000F03C5"/>
    <w:pPr>
      <w:spacing w:after="160" w:line="240" w:lineRule="exact"/>
    </w:pPr>
    <w:rPr>
      <w:rFonts w:ascii="Verdana" w:eastAsia="Times New Roman" w:hAnsi="Verdana" w:cs="Verdana"/>
      <w:sz w:val="20"/>
      <w:szCs w:val="20"/>
      <w:lang w:eastAsia="ru-RU"/>
    </w:rPr>
  </w:style>
  <w:style w:type="character" w:customStyle="1" w:styleId="311">
    <w:name w:val="Знак Знак31"/>
    <w:uiPriority w:val="99"/>
    <w:locked/>
    <w:rsid w:val="000F03C5"/>
    <w:rPr>
      <w:rFonts w:ascii="Courier New" w:hAnsi="Courier New" w:cs="Courier New"/>
      <w:lang w:val="ru-RU" w:eastAsia="ru-RU"/>
    </w:rPr>
  </w:style>
  <w:style w:type="character" w:customStyle="1" w:styleId="1f3">
    <w:name w:val="Текст концевой сноски Знак1"/>
    <w:uiPriority w:val="99"/>
    <w:semiHidden/>
    <w:rsid w:val="000F03C5"/>
    <w:rPr>
      <w:rFonts w:cs="Calibri"/>
    </w:rPr>
  </w:style>
  <w:style w:type="paragraph" w:customStyle="1" w:styleId="212">
    <w:name w:val="Основной текст 21"/>
    <w:basedOn w:val="a"/>
    <w:uiPriority w:val="99"/>
    <w:rsid w:val="000F03C5"/>
    <w:pPr>
      <w:suppressAutoHyphens/>
      <w:spacing w:after="120" w:line="480" w:lineRule="auto"/>
    </w:pPr>
    <w:rPr>
      <w:rFonts w:ascii="Times New Roman" w:eastAsia="Times New Roman" w:hAnsi="Times New Roman" w:cs="Times New Roman"/>
      <w:sz w:val="24"/>
      <w:szCs w:val="24"/>
      <w:lang w:eastAsia="ar-SA"/>
    </w:rPr>
  </w:style>
  <w:style w:type="character" w:customStyle="1" w:styleId="FontStyle58">
    <w:name w:val="Font Style58"/>
    <w:rsid w:val="000F03C5"/>
    <w:rPr>
      <w:rFonts w:ascii="Times New Roman" w:hAnsi="Times New Roman" w:cs="Times New Roman"/>
      <w:sz w:val="26"/>
      <w:szCs w:val="26"/>
    </w:rPr>
  </w:style>
  <w:style w:type="paragraph" w:customStyle="1" w:styleId="Style25">
    <w:name w:val="Style25"/>
    <w:basedOn w:val="a"/>
    <w:rsid w:val="000F03C5"/>
    <w:pPr>
      <w:widowControl w:val="0"/>
      <w:autoSpaceDE w:val="0"/>
      <w:autoSpaceDN w:val="0"/>
      <w:adjustRightInd w:val="0"/>
      <w:spacing w:line="322" w:lineRule="exact"/>
      <w:ind w:firstLine="557"/>
      <w:jc w:val="both"/>
    </w:pPr>
    <w:rPr>
      <w:rFonts w:ascii="Times New Roman" w:eastAsia="Times New Roman" w:hAnsi="Times New Roman" w:cs="Times New Roman"/>
      <w:sz w:val="24"/>
      <w:szCs w:val="24"/>
      <w:lang w:eastAsia="ru-RU"/>
    </w:rPr>
  </w:style>
  <w:style w:type="character" w:customStyle="1" w:styleId="FontStyle57">
    <w:name w:val="Font Style57"/>
    <w:rsid w:val="000F03C5"/>
    <w:rPr>
      <w:rFonts w:ascii="Times New Roman" w:hAnsi="Times New Roman" w:cs="Times New Roman"/>
      <w:spacing w:val="10"/>
      <w:sz w:val="16"/>
      <w:szCs w:val="16"/>
    </w:rPr>
  </w:style>
  <w:style w:type="paragraph" w:customStyle="1" w:styleId="FR2">
    <w:name w:val="FR2"/>
    <w:rsid w:val="000F03C5"/>
    <w:pPr>
      <w:widowControl w:val="0"/>
      <w:autoSpaceDE w:val="0"/>
      <w:autoSpaceDN w:val="0"/>
      <w:adjustRightInd w:val="0"/>
      <w:spacing w:line="380" w:lineRule="auto"/>
      <w:ind w:firstLine="520"/>
    </w:pPr>
    <w:rPr>
      <w:rFonts w:ascii="Times New Roman" w:eastAsia="Times New Roman" w:hAnsi="Times New Roman" w:cs="Times New Roman"/>
      <w:sz w:val="20"/>
      <w:szCs w:val="20"/>
      <w:lang w:eastAsia="ru-RU"/>
    </w:rPr>
  </w:style>
  <w:style w:type="numbering" w:customStyle="1" w:styleId="36">
    <w:name w:val="Нет списка3"/>
    <w:next w:val="a2"/>
    <w:uiPriority w:val="99"/>
    <w:semiHidden/>
    <w:unhideWhenUsed/>
    <w:rsid w:val="000F03C5"/>
  </w:style>
  <w:style w:type="numbering" w:customStyle="1" w:styleId="121">
    <w:name w:val="Нет списка12"/>
    <w:next w:val="a2"/>
    <w:uiPriority w:val="99"/>
    <w:semiHidden/>
    <w:unhideWhenUsed/>
    <w:rsid w:val="000F03C5"/>
  </w:style>
  <w:style w:type="numbering" w:customStyle="1" w:styleId="44">
    <w:name w:val="Нет списка4"/>
    <w:next w:val="a2"/>
    <w:uiPriority w:val="99"/>
    <w:semiHidden/>
    <w:unhideWhenUsed/>
    <w:rsid w:val="000F03C5"/>
  </w:style>
  <w:style w:type="character" w:customStyle="1" w:styleId="1f4">
    <w:name w:val="Текст сноски Знак1"/>
    <w:uiPriority w:val="99"/>
    <w:semiHidden/>
    <w:rsid w:val="000F03C5"/>
    <w:rPr>
      <w:rFonts w:ascii="Calibri" w:eastAsia="Times New Roman" w:hAnsi="Calibri" w:cs="Times New Roman"/>
      <w:sz w:val="20"/>
      <w:szCs w:val="20"/>
      <w:lang w:eastAsia="ru-RU"/>
    </w:rPr>
  </w:style>
  <w:style w:type="character" w:customStyle="1" w:styleId="50">
    <w:name w:val="Неразрешенное упоминание5"/>
    <w:uiPriority w:val="99"/>
    <w:semiHidden/>
    <w:unhideWhenUsed/>
    <w:rsid w:val="000F03C5"/>
    <w:rPr>
      <w:color w:val="605E5C"/>
      <w:shd w:val="clear" w:color="auto" w:fill="E1DFDD"/>
    </w:rPr>
  </w:style>
  <w:style w:type="numbering" w:customStyle="1" w:styleId="51">
    <w:name w:val="Нет списка5"/>
    <w:next w:val="a2"/>
    <w:uiPriority w:val="99"/>
    <w:semiHidden/>
    <w:unhideWhenUsed/>
    <w:rsid w:val="000F03C5"/>
  </w:style>
  <w:style w:type="character" w:customStyle="1" w:styleId="dots">
    <w:name w:val="dots"/>
    <w:rsid w:val="000F03C5"/>
  </w:style>
  <w:style w:type="character" w:customStyle="1" w:styleId="c10">
    <w:name w:val="c10"/>
    <w:rsid w:val="000F03C5"/>
  </w:style>
  <w:style w:type="character" w:customStyle="1" w:styleId="c5">
    <w:name w:val="c5"/>
    <w:rsid w:val="000F03C5"/>
  </w:style>
  <w:style w:type="numbering" w:customStyle="1" w:styleId="60">
    <w:name w:val="Нет списка6"/>
    <w:next w:val="a2"/>
    <w:uiPriority w:val="99"/>
    <w:semiHidden/>
    <w:unhideWhenUsed/>
    <w:rsid w:val="000F03C5"/>
  </w:style>
  <w:style w:type="character" w:customStyle="1" w:styleId="extended-textshort">
    <w:name w:val="extended-text__short"/>
    <w:rsid w:val="000F03C5"/>
  </w:style>
  <w:style w:type="character" w:customStyle="1" w:styleId="highlightedsearchterm">
    <w:name w:val="highlightedsearchterm"/>
    <w:rsid w:val="000F03C5"/>
  </w:style>
  <w:style w:type="character" w:customStyle="1" w:styleId="googqs-tidbit">
    <w:name w:val="goog_qs-tidbit"/>
    <w:rsid w:val="000F03C5"/>
  </w:style>
  <w:style w:type="paragraph" w:styleId="affffffd">
    <w:name w:val="List"/>
    <w:basedOn w:val="a"/>
    <w:rsid w:val="000F03C5"/>
    <w:pPr>
      <w:ind w:left="283" w:hanging="283"/>
      <w:contextualSpacing/>
    </w:pPr>
    <w:rPr>
      <w:rFonts w:ascii="Times New Roman" w:eastAsia="Times New Roman" w:hAnsi="Times New Roman" w:cs="Times New Roman"/>
      <w:sz w:val="24"/>
      <w:szCs w:val="24"/>
      <w:lang w:eastAsia="ru-RU"/>
    </w:rPr>
  </w:style>
  <w:style w:type="paragraph" w:customStyle="1" w:styleId="Style36">
    <w:name w:val="Style36"/>
    <w:basedOn w:val="a"/>
    <w:uiPriority w:val="99"/>
    <w:rsid w:val="000F03C5"/>
    <w:pPr>
      <w:widowControl w:val="0"/>
      <w:autoSpaceDE w:val="0"/>
      <w:autoSpaceDN w:val="0"/>
      <w:adjustRightInd w:val="0"/>
      <w:spacing w:line="192" w:lineRule="exact"/>
      <w:jc w:val="both"/>
    </w:pPr>
    <w:rPr>
      <w:rFonts w:ascii="Times New Roman" w:eastAsia="Times New Roman" w:hAnsi="Times New Roman" w:cs="Times New Roman"/>
      <w:sz w:val="24"/>
      <w:szCs w:val="24"/>
      <w:lang w:eastAsia="ru-RU"/>
    </w:rPr>
  </w:style>
  <w:style w:type="character" w:customStyle="1" w:styleId="FontStyle44">
    <w:name w:val="Font Style44"/>
    <w:uiPriority w:val="99"/>
    <w:rsid w:val="000F03C5"/>
    <w:rPr>
      <w:rFonts w:ascii="Times New Roman" w:hAnsi="Times New Roman" w:cs="Times New Roman"/>
      <w:b/>
      <w:bCs/>
      <w:sz w:val="20"/>
      <w:szCs w:val="20"/>
    </w:rPr>
  </w:style>
  <w:style w:type="character" w:customStyle="1" w:styleId="FontStyle193">
    <w:name w:val="Font Style193"/>
    <w:uiPriority w:val="99"/>
    <w:rsid w:val="000F03C5"/>
    <w:rPr>
      <w:rFonts w:ascii="Arial" w:hAnsi="Arial"/>
      <w:b/>
      <w:sz w:val="50"/>
    </w:rPr>
  </w:style>
  <w:style w:type="character" w:customStyle="1" w:styleId="FontStyle151">
    <w:name w:val="Font Style151"/>
    <w:uiPriority w:val="99"/>
    <w:rsid w:val="000F03C5"/>
    <w:rPr>
      <w:rFonts w:ascii="Arial" w:hAnsi="Arial"/>
      <w:b/>
      <w:smallCaps/>
      <w:spacing w:val="30"/>
      <w:sz w:val="44"/>
    </w:rPr>
  </w:style>
  <w:style w:type="character" w:customStyle="1" w:styleId="apple-style-span">
    <w:name w:val="apple-style-span"/>
    <w:rsid w:val="000F03C5"/>
    <w:rPr>
      <w:rFonts w:cs="Times New Roman"/>
    </w:rPr>
  </w:style>
  <w:style w:type="character" w:customStyle="1" w:styleId="FontStyle153">
    <w:name w:val="Font Style153"/>
    <w:uiPriority w:val="99"/>
    <w:rsid w:val="000F03C5"/>
    <w:rPr>
      <w:rFonts w:ascii="Bookman Old Style" w:hAnsi="Bookman Old Style"/>
      <w:spacing w:val="10"/>
      <w:sz w:val="44"/>
    </w:rPr>
  </w:style>
  <w:style w:type="paragraph" w:customStyle="1" w:styleId="312">
    <w:name w:val="Основной текст с отступом 31"/>
    <w:basedOn w:val="a"/>
    <w:uiPriority w:val="99"/>
    <w:rsid w:val="000F03C5"/>
    <w:pPr>
      <w:overflowPunct w:val="0"/>
      <w:autoSpaceDE w:val="0"/>
      <w:autoSpaceDN w:val="0"/>
      <w:adjustRightInd w:val="0"/>
      <w:ind w:firstLine="720"/>
    </w:pPr>
    <w:rPr>
      <w:rFonts w:ascii="Times New Roman" w:eastAsia="Times New Roman" w:hAnsi="Times New Roman" w:cs="Calibri"/>
      <w:sz w:val="28"/>
      <w:szCs w:val="28"/>
      <w:lang w:eastAsia="ru-RU"/>
    </w:rPr>
  </w:style>
  <w:style w:type="character" w:customStyle="1" w:styleId="affffffe">
    <w:name w:val="Основной текст + Не полужирный"/>
    <w:aliases w:val="Курсив"/>
    <w:uiPriority w:val="99"/>
    <w:rsid w:val="000F03C5"/>
    <w:rPr>
      <w:rFonts w:ascii="Times New Roman" w:hAnsi="Times New Roman" w:cs="Times New Roman"/>
      <w:i/>
      <w:iCs/>
      <w:sz w:val="23"/>
      <w:szCs w:val="23"/>
      <w:u w:val="none"/>
    </w:rPr>
  </w:style>
  <w:style w:type="character" w:customStyle="1" w:styleId="1f5">
    <w:name w:val="Основной текст Знак1"/>
    <w:uiPriority w:val="99"/>
    <w:rsid w:val="000F03C5"/>
    <w:rPr>
      <w:rFonts w:ascii="Times New Roman" w:hAnsi="Times New Roman" w:cs="Times New Roman"/>
      <w:b/>
      <w:bCs/>
      <w:sz w:val="23"/>
      <w:szCs w:val="23"/>
      <w:shd w:val="clear" w:color="auto" w:fill="FFFFFF"/>
    </w:rPr>
  </w:style>
  <w:style w:type="character" w:customStyle="1" w:styleId="37">
    <w:name w:val="Основной текст (3)_"/>
    <w:link w:val="38"/>
    <w:uiPriority w:val="99"/>
    <w:rsid w:val="000F03C5"/>
    <w:rPr>
      <w:rFonts w:ascii="Times New Roman" w:hAnsi="Times New Roman"/>
      <w:i/>
      <w:iCs/>
      <w:sz w:val="23"/>
      <w:szCs w:val="23"/>
      <w:shd w:val="clear" w:color="auto" w:fill="FFFFFF"/>
    </w:rPr>
  </w:style>
  <w:style w:type="paragraph" w:customStyle="1" w:styleId="38">
    <w:name w:val="Основной текст (3)"/>
    <w:basedOn w:val="a"/>
    <w:link w:val="37"/>
    <w:uiPriority w:val="99"/>
    <w:rsid w:val="000F03C5"/>
    <w:pPr>
      <w:widowControl w:val="0"/>
      <w:shd w:val="clear" w:color="auto" w:fill="FFFFFF"/>
      <w:spacing w:after="480" w:line="312" w:lineRule="exact"/>
      <w:jc w:val="center"/>
    </w:pPr>
    <w:rPr>
      <w:rFonts w:ascii="Times New Roman" w:hAnsi="Times New Roman"/>
      <w:i/>
      <w:iCs/>
      <w:sz w:val="23"/>
      <w:szCs w:val="23"/>
    </w:rPr>
  </w:style>
  <w:style w:type="character" w:customStyle="1" w:styleId="3Exact">
    <w:name w:val="Основной текст (3) Exact"/>
    <w:uiPriority w:val="99"/>
    <w:rsid w:val="000F03C5"/>
    <w:rPr>
      <w:rFonts w:ascii="Times New Roman" w:hAnsi="Times New Roman" w:cs="Times New Roman"/>
      <w:i/>
      <w:iCs/>
      <w:spacing w:val="-2"/>
      <w:sz w:val="21"/>
      <w:szCs w:val="21"/>
      <w:u w:val="none"/>
    </w:rPr>
  </w:style>
  <w:style w:type="character" w:customStyle="1" w:styleId="afffffff">
    <w:name w:val="Основной текст + Курсив"/>
    <w:uiPriority w:val="99"/>
    <w:rsid w:val="000F03C5"/>
    <w:rPr>
      <w:rFonts w:ascii="Times New Roman" w:hAnsi="Times New Roman" w:cs="Times New Roman"/>
      <w:b/>
      <w:bCs/>
      <w:i/>
      <w:iCs/>
      <w:sz w:val="23"/>
      <w:szCs w:val="23"/>
      <w:u w:val="none"/>
      <w:shd w:val="clear" w:color="auto" w:fill="FFFFFF"/>
    </w:rPr>
  </w:style>
  <w:style w:type="paragraph" w:customStyle="1" w:styleId="afffffff0">
    <w:name w:val="Базовый"/>
    <w:rsid w:val="000F03C5"/>
    <w:pPr>
      <w:widowControl w:val="0"/>
      <w:suppressAutoHyphens/>
      <w:spacing w:after="200" w:line="276" w:lineRule="auto"/>
    </w:pPr>
    <w:rPr>
      <w:rFonts w:ascii="Liberation Serif" w:eastAsia="Times New Roman" w:hAnsi="Liberation Serif" w:cs="Lohit Hindi"/>
      <w:sz w:val="24"/>
      <w:szCs w:val="24"/>
      <w:lang w:eastAsia="zh-CN" w:bidi="hi-IN"/>
    </w:rPr>
  </w:style>
  <w:style w:type="character" w:customStyle="1" w:styleId="afffffff1">
    <w:name w:val="Основной текст_"/>
    <w:link w:val="45"/>
    <w:rsid w:val="000F03C5"/>
    <w:rPr>
      <w:rFonts w:eastAsia="Calibri" w:cs="Calibri"/>
      <w:spacing w:val="2"/>
      <w:shd w:val="clear" w:color="auto" w:fill="FFFFFF"/>
    </w:rPr>
  </w:style>
  <w:style w:type="paragraph" w:customStyle="1" w:styleId="45">
    <w:name w:val="Основной текст4"/>
    <w:basedOn w:val="a"/>
    <w:link w:val="afffffff1"/>
    <w:rsid w:val="000F03C5"/>
    <w:pPr>
      <w:widowControl w:val="0"/>
      <w:shd w:val="clear" w:color="auto" w:fill="FFFFFF"/>
      <w:spacing w:before="420" w:after="240" w:line="298" w:lineRule="exact"/>
      <w:ind w:hanging="360"/>
      <w:jc w:val="both"/>
    </w:pPr>
    <w:rPr>
      <w:rFonts w:eastAsia="Calibri" w:cs="Calibri"/>
      <w:spacing w:val="2"/>
    </w:rPr>
  </w:style>
  <w:style w:type="character" w:customStyle="1" w:styleId="1f6">
    <w:name w:val="Основной текст1"/>
    <w:rsid w:val="000F03C5"/>
    <w:rPr>
      <w:rFonts w:eastAsia="Calibri" w:cs="Calibri"/>
      <w:color w:val="000000"/>
      <w:spacing w:val="2"/>
      <w:w w:val="100"/>
      <w:position w:val="0"/>
      <w:shd w:val="clear" w:color="auto" w:fill="FFFFFF"/>
      <w:lang w:val="ru-RU"/>
    </w:rPr>
  </w:style>
  <w:style w:type="paragraph" w:customStyle="1" w:styleId="Docsubtitle2">
    <w:name w:val="Doc subtitle2"/>
    <w:basedOn w:val="a"/>
    <w:link w:val="Docsubtitle2Char"/>
    <w:qFormat/>
    <w:rsid w:val="000F03C5"/>
    <w:rPr>
      <w:rFonts w:ascii="Arial" w:eastAsia="Calibri" w:hAnsi="Arial" w:cs="Times New Roman"/>
      <w:sz w:val="28"/>
      <w:szCs w:val="28"/>
      <w:lang w:val="en-GB"/>
    </w:rPr>
  </w:style>
  <w:style w:type="character" w:customStyle="1" w:styleId="Docsubtitle2Char">
    <w:name w:val="Doc subtitle2 Char"/>
    <w:link w:val="Docsubtitle2"/>
    <w:rsid w:val="000F03C5"/>
    <w:rPr>
      <w:rFonts w:ascii="Arial" w:eastAsia="Calibri" w:hAnsi="Arial" w:cs="Times New Roman"/>
      <w:sz w:val="28"/>
      <w:szCs w:val="28"/>
      <w:lang w:val="en-GB"/>
    </w:rPr>
  </w:style>
  <w:style w:type="paragraph" w:customStyle="1" w:styleId="Doctitle">
    <w:name w:val="Doc title"/>
    <w:basedOn w:val="a"/>
    <w:rsid w:val="000F03C5"/>
    <w:rPr>
      <w:rFonts w:ascii="Arial" w:eastAsia="Times New Roman" w:hAnsi="Arial" w:cs="Times New Roman"/>
      <w:b/>
      <w:sz w:val="40"/>
      <w:szCs w:val="24"/>
      <w:lang w:val="en-GB"/>
    </w:rPr>
  </w:style>
  <w:style w:type="character" w:customStyle="1" w:styleId="colorgray">
    <w:name w:val="colorgray"/>
    <w:rsid w:val="000F03C5"/>
  </w:style>
  <w:style w:type="numbering" w:customStyle="1" w:styleId="70">
    <w:name w:val="Нет списка7"/>
    <w:next w:val="a2"/>
    <w:uiPriority w:val="99"/>
    <w:semiHidden/>
    <w:unhideWhenUsed/>
    <w:rsid w:val="000F03C5"/>
  </w:style>
  <w:style w:type="numbering" w:customStyle="1" w:styleId="80">
    <w:name w:val="Нет списка8"/>
    <w:next w:val="a2"/>
    <w:uiPriority w:val="99"/>
    <w:semiHidden/>
    <w:unhideWhenUsed/>
    <w:rsid w:val="000F03C5"/>
  </w:style>
  <w:style w:type="table" w:customStyle="1" w:styleId="52">
    <w:name w:val="Сетка таблицы5"/>
    <w:basedOn w:val="a1"/>
    <w:next w:val="a3"/>
    <w:rsid w:val="000F03C5"/>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7">
    <w:name w:val="Table Grid 1"/>
    <w:basedOn w:val="a1"/>
    <w:rsid w:val="000F03C5"/>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39">
    <w:name w:val="Body Text Indent 3"/>
    <w:basedOn w:val="a"/>
    <w:link w:val="3a"/>
    <w:rsid w:val="000F03C5"/>
    <w:pPr>
      <w:spacing w:after="120"/>
      <w:ind w:left="360"/>
    </w:pPr>
    <w:rPr>
      <w:rFonts w:ascii="Times New Roman" w:eastAsia="Times New Roman" w:hAnsi="Times New Roman" w:cs="Times New Roman"/>
      <w:sz w:val="16"/>
      <w:szCs w:val="16"/>
      <w:lang w:eastAsia="ru-RU"/>
    </w:rPr>
  </w:style>
  <w:style w:type="character" w:customStyle="1" w:styleId="3a">
    <w:name w:val="Основной текст с отступом 3 Знак"/>
    <w:basedOn w:val="a0"/>
    <w:link w:val="39"/>
    <w:rsid w:val="000F03C5"/>
    <w:rPr>
      <w:rFonts w:ascii="Times New Roman" w:eastAsia="Times New Roman" w:hAnsi="Times New Roman" w:cs="Times New Roman"/>
      <w:sz w:val="16"/>
      <w:szCs w:val="16"/>
      <w:lang w:eastAsia="ru-RU"/>
    </w:rPr>
  </w:style>
  <w:style w:type="numbering" w:customStyle="1" w:styleId="90">
    <w:name w:val="Нет списка9"/>
    <w:next w:val="a2"/>
    <w:uiPriority w:val="99"/>
    <w:semiHidden/>
    <w:unhideWhenUsed/>
    <w:rsid w:val="000F03C5"/>
  </w:style>
  <w:style w:type="paragraph" w:customStyle="1" w:styleId="FR1">
    <w:name w:val="FR1"/>
    <w:rsid w:val="000F03C5"/>
    <w:pPr>
      <w:widowControl w:val="0"/>
      <w:autoSpaceDE w:val="0"/>
      <w:autoSpaceDN w:val="0"/>
      <w:adjustRightInd w:val="0"/>
      <w:spacing w:before="20" w:line="320" w:lineRule="auto"/>
      <w:ind w:left="80" w:firstLine="620"/>
      <w:jc w:val="both"/>
    </w:pPr>
    <w:rPr>
      <w:rFonts w:ascii="Arial" w:eastAsia="Times New Roman" w:hAnsi="Arial" w:cs="Times New Roman"/>
      <w:sz w:val="18"/>
      <w:szCs w:val="20"/>
      <w:lang w:eastAsia="ru-RU"/>
    </w:rPr>
  </w:style>
  <w:style w:type="numbering" w:customStyle="1" w:styleId="100">
    <w:name w:val="Нет списка10"/>
    <w:next w:val="a2"/>
    <w:uiPriority w:val="99"/>
    <w:semiHidden/>
    <w:unhideWhenUsed/>
    <w:rsid w:val="000F03C5"/>
  </w:style>
  <w:style w:type="numbering" w:customStyle="1" w:styleId="130">
    <w:name w:val="Нет списка13"/>
    <w:next w:val="a2"/>
    <w:uiPriority w:val="99"/>
    <w:semiHidden/>
    <w:unhideWhenUsed/>
    <w:rsid w:val="000F03C5"/>
  </w:style>
  <w:style w:type="paragraph" w:styleId="HTML">
    <w:name w:val="HTML Preformatted"/>
    <w:basedOn w:val="a"/>
    <w:link w:val="HTML0"/>
    <w:uiPriority w:val="99"/>
    <w:unhideWhenUsed/>
    <w:rsid w:val="000F03C5"/>
    <w:rPr>
      <w:rFonts w:ascii="Consolas" w:eastAsia="Calibri" w:hAnsi="Consolas" w:cs="Consolas"/>
      <w:sz w:val="20"/>
      <w:szCs w:val="20"/>
    </w:rPr>
  </w:style>
  <w:style w:type="character" w:customStyle="1" w:styleId="HTML0">
    <w:name w:val="Стандартный HTML Знак"/>
    <w:basedOn w:val="a0"/>
    <w:link w:val="HTML"/>
    <w:uiPriority w:val="99"/>
    <w:rsid w:val="000F03C5"/>
    <w:rPr>
      <w:rFonts w:ascii="Consolas" w:eastAsia="Calibri" w:hAnsi="Consolas" w:cs="Consolas"/>
      <w:sz w:val="20"/>
      <w:szCs w:val="20"/>
    </w:rPr>
  </w:style>
  <w:style w:type="numbering" w:customStyle="1" w:styleId="140">
    <w:name w:val="Нет списка14"/>
    <w:next w:val="a2"/>
    <w:uiPriority w:val="99"/>
    <w:semiHidden/>
    <w:unhideWhenUsed/>
    <w:rsid w:val="000F03C5"/>
  </w:style>
  <w:style w:type="numbering" w:customStyle="1" w:styleId="150">
    <w:name w:val="Нет списка15"/>
    <w:next w:val="a2"/>
    <w:uiPriority w:val="99"/>
    <w:semiHidden/>
    <w:unhideWhenUsed/>
    <w:rsid w:val="000F03C5"/>
  </w:style>
  <w:style w:type="table" w:customStyle="1" w:styleId="61">
    <w:name w:val="Сетка таблицы6"/>
    <w:basedOn w:val="a1"/>
    <w:next w:val="a3"/>
    <w:uiPriority w:val="39"/>
    <w:rsid w:val="000F03C5"/>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2"/>
    <w:uiPriority w:val="99"/>
    <w:semiHidden/>
    <w:unhideWhenUsed/>
    <w:rsid w:val="000F03C5"/>
  </w:style>
  <w:style w:type="numbering" w:customStyle="1" w:styleId="170">
    <w:name w:val="Нет списка17"/>
    <w:next w:val="a2"/>
    <w:uiPriority w:val="99"/>
    <w:semiHidden/>
    <w:unhideWhenUsed/>
    <w:rsid w:val="000F03C5"/>
  </w:style>
  <w:style w:type="table" w:customStyle="1" w:styleId="71">
    <w:name w:val="Сетка таблицы7"/>
    <w:basedOn w:val="a1"/>
    <w:next w:val="a3"/>
    <w:uiPriority w:val="39"/>
    <w:rsid w:val="000F03C5"/>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Нет списка18"/>
    <w:next w:val="a2"/>
    <w:uiPriority w:val="99"/>
    <w:semiHidden/>
    <w:unhideWhenUsed/>
    <w:rsid w:val="000F03C5"/>
  </w:style>
  <w:style w:type="numbering" w:customStyle="1" w:styleId="190">
    <w:name w:val="Нет списка19"/>
    <w:next w:val="a2"/>
    <w:uiPriority w:val="99"/>
    <w:semiHidden/>
    <w:unhideWhenUsed/>
    <w:rsid w:val="000F03C5"/>
  </w:style>
  <w:style w:type="table" w:customStyle="1" w:styleId="81">
    <w:name w:val="Сетка таблицы8"/>
    <w:basedOn w:val="a1"/>
    <w:next w:val="a3"/>
    <w:uiPriority w:val="39"/>
    <w:rsid w:val="000F03C5"/>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2">
    <w:name w:val="Символ сноски"/>
    <w:qFormat/>
    <w:rsid w:val="000F03C5"/>
  </w:style>
  <w:style w:type="character" w:customStyle="1" w:styleId="FootnoteCharacters">
    <w:name w:val="Footnote Characters"/>
    <w:qFormat/>
    <w:rsid w:val="000F03C5"/>
    <w:rPr>
      <w:rFonts w:cs="Times New Roman"/>
      <w:vertAlign w:val="superscript"/>
    </w:rPr>
  </w:style>
  <w:style w:type="character" w:customStyle="1" w:styleId="FootnoteAnchor">
    <w:name w:val="Footnote Anchor"/>
    <w:rsid w:val="000F03C5"/>
    <w:rPr>
      <w:vertAlign w:val="superscript"/>
    </w:rPr>
  </w:style>
  <w:style w:type="character" w:customStyle="1" w:styleId="62">
    <w:name w:val="Неразрешенное упоминание6"/>
    <w:uiPriority w:val="99"/>
    <w:semiHidden/>
    <w:unhideWhenUsed/>
    <w:rsid w:val="000F03C5"/>
    <w:rPr>
      <w:color w:val="605E5C"/>
      <w:shd w:val="clear" w:color="auto" w:fill="E1DFDD"/>
    </w:rPr>
  </w:style>
  <w:style w:type="table" w:customStyle="1" w:styleId="TableGrid">
    <w:name w:val="TableGrid"/>
    <w:rsid w:val="000F03C5"/>
    <w:rPr>
      <w:rFonts w:ascii="Calibri" w:eastAsia="Times New Roman"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1995600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498619769">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656104582">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200161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E6D2A-47F8-4D35-A82E-550B8D263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6156</TotalTime>
  <Pages>36</Pages>
  <Words>10343</Words>
  <Characters>58960</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 Тимонина</dc:creator>
  <cp:lastModifiedBy>Лалаева Асет Вахаевна</cp:lastModifiedBy>
  <cp:revision>63</cp:revision>
  <cp:lastPrinted>2024-01-16T09:43:00Z</cp:lastPrinted>
  <dcterms:created xsi:type="dcterms:W3CDTF">2024-05-29T10:54:00Z</dcterms:created>
  <dcterms:modified xsi:type="dcterms:W3CDTF">2025-10-17T09:12:00Z</dcterms:modified>
</cp:coreProperties>
</file>